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607" w:rsidRPr="00936607" w:rsidP="00936607" w14:paraId="089C3319" w14:textId="77777777">
      <w:pPr>
        <w:rPr>
          <w:rFonts w:ascii="Times New Roman" w:hAnsi="Times New Roman" w:cs="Times New Roman"/>
          <w:b/>
          <w:bCs/>
        </w:rPr>
      </w:pPr>
      <w:r w:rsidRPr="00936607">
        <w:rPr>
          <w:rFonts w:ascii="Times New Roman" w:hAnsi="Times New Roman" w:cs="Times New Roman"/>
          <w:b/>
          <w:bCs/>
        </w:rPr>
        <w:t>The Electronic Code of Federal Regulations</w:t>
      </w:r>
    </w:p>
    <w:p w:rsidR="00936607" w:rsidRPr="00936607" w:rsidP="00936607" w14:paraId="03D6C32B" w14:textId="77777777">
      <w:pPr>
        <w:rPr>
          <w:rFonts w:ascii="Times New Roman" w:hAnsi="Times New Roman" w:cs="Times New Roman"/>
        </w:rPr>
      </w:pPr>
      <w:r w:rsidRPr="00936607">
        <w:rPr>
          <w:rFonts w:ascii="Times New Roman" w:hAnsi="Times New Roman" w:cs="Times New Roman"/>
        </w:rPr>
        <w:t>Displaying title 29, up to date as of 3/10/2025. Title 29 was last amended 2/18/2025.</w:t>
      </w:r>
    </w:p>
    <w:p w:rsidR="00936607" w:rsidRPr="00936607" w:rsidP="00936607" w14:paraId="65B8C347" w14:textId="77777777">
      <w:pPr>
        <w:rPr>
          <w:rFonts w:ascii="Times New Roman" w:hAnsi="Times New Roman" w:cs="Times New Roman"/>
          <w:b/>
          <w:bCs/>
        </w:rPr>
      </w:pPr>
      <w:r w:rsidRPr="00936607">
        <w:rPr>
          <w:rFonts w:ascii="Times New Roman" w:hAnsi="Times New Roman" w:cs="Times New Roman"/>
          <w:b/>
          <w:bCs/>
        </w:rPr>
        <w:t>PART 1917—MARINE TERMINALS</w:t>
      </w:r>
    </w:p>
    <w:p w:rsidR="00936607" w:rsidRPr="00936607" w:rsidP="00936607" w14:paraId="7C28627E" w14:textId="77777777">
      <w:pPr>
        <w:rPr>
          <w:rFonts w:ascii="Times New Roman" w:hAnsi="Times New Roman" w:cs="Times New Roman"/>
          <w:b/>
          <w:bCs/>
        </w:rPr>
      </w:pPr>
      <w:r w:rsidRPr="00936607">
        <w:rPr>
          <w:rFonts w:ascii="Times New Roman" w:hAnsi="Times New Roman" w:cs="Times New Roman"/>
          <w:b/>
          <w:bCs/>
        </w:rPr>
        <w:t>Authority:</w:t>
      </w:r>
    </w:p>
    <w:p w:rsidR="00936607" w:rsidRPr="00936607" w:rsidP="00936607" w14:paraId="34576499" w14:textId="77777777">
      <w:pPr>
        <w:rPr>
          <w:rFonts w:ascii="Times New Roman" w:hAnsi="Times New Roman" w:cs="Times New Roman"/>
        </w:rPr>
      </w:pPr>
      <w:hyperlink r:id="rId4" w:tgtFrame="_blank" w:history="1">
        <w:r w:rsidRPr="00936607">
          <w:rPr>
            <w:rStyle w:val="Hyperlink"/>
            <w:rFonts w:ascii="Times New Roman" w:hAnsi="Times New Roman" w:cs="Times New Roman"/>
          </w:rPr>
          <w:t>33 U.S.C. 941</w:t>
        </w:r>
      </w:hyperlink>
      <w:r w:rsidRPr="00936607">
        <w:rPr>
          <w:rFonts w:ascii="Times New Roman" w:hAnsi="Times New Roman" w:cs="Times New Roman"/>
        </w:rPr>
        <w:t>; </w:t>
      </w:r>
      <w:hyperlink r:id="rId5" w:tgtFrame="_blank" w:history="1">
        <w:r w:rsidRPr="00936607">
          <w:rPr>
            <w:rStyle w:val="Hyperlink"/>
            <w:rFonts w:ascii="Times New Roman" w:hAnsi="Times New Roman" w:cs="Times New Roman"/>
          </w:rPr>
          <w:t>29 U.S.C. 653</w:t>
        </w:r>
      </w:hyperlink>
      <w:r w:rsidRPr="00936607">
        <w:rPr>
          <w:rFonts w:ascii="Times New Roman" w:hAnsi="Times New Roman" w:cs="Times New Roman"/>
        </w:rPr>
        <w:t>, </w:t>
      </w:r>
      <w:hyperlink r:id="rId6" w:tgtFrame="_blank" w:history="1">
        <w:r w:rsidRPr="00936607">
          <w:rPr>
            <w:rStyle w:val="Hyperlink"/>
            <w:rFonts w:ascii="Times New Roman" w:hAnsi="Times New Roman" w:cs="Times New Roman"/>
          </w:rPr>
          <w:t>655</w:t>
        </w:r>
      </w:hyperlink>
      <w:r w:rsidRPr="00936607">
        <w:rPr>
          <w:rFonts w:ascii="Times New Roman" w:hAnsi="Times New Roman" w:cs="Times New Roman"/>
        </w:rPr>
        <w:t>, </w:t>
      </w:r>
      <w:hyperlink r:id="rId7" w:tgtFrame="_blank" w:history="1">
        <w:r w:rsidRPr="00936607">
          <w:rPr>
            <w:rStyle w:val="Hyperlink"/>
            <w:rFonts w:ascii="Times New Roman" w:hAnsi="Times New Roman" w:cs="Times New Roman"/>
          </w:rPr>
          <w:t>657</w:t>
        </w:r>
      </w:hyperlink>
      <w:r w:rsidRPr="00936607">
        <w:rPr>
          <w:rFonts w:ascii="Times New Roman" w:hAnsi="Times New Roman" w:cs="Times New Roman"/>
        </w:rPr>
        <w:t>; Secretary of Labor's Order No. 12-71 (</w:t>
      </w:r>
      <w:hyperlink r:id="rId8" w:history="1">
        <w:r w:rsidRPr="00936607">
          <w:rPr>
            <w:rStyle w:val="Hyperlink"/>
            <w:rFonts w:ascii="Times New Roman" w:hAnsi="Times New Roman" w:cs="Times New Roman"/>
          </w:rPr>
          <w:t>36 FR 8754</w:t>
        </w:r>
      </w:hyperlink>
      <w:r w:rsidRPr="00936607">
        <w:rPr>
          <w:rFonts w:ascii="Times New Roman" w:hAnsi="Times New Roman" w:cs="Times New Roman"/>
        </w:rPr>
        <w:t>), 8-76 (</w:t>
      </w:r>
      <w:hyperlink r:id="rId9" w:history="1">
        <w:r w:rsidRPr="00936607">
          <w:rPr>
            <w:rStyle w:val="Hyperlink"/>
            <w:rFonts w:ascii="Times New Roman" w:hAnsi="Times New Roman" w:cs="Times New Roman"/>
          </w:rPr>
          <w:t>41 FR 25059</w:t>
        </w:r>
      </w:hyperlink>
      <w:r w:rsidRPr="00936607">
        <w:rPr>
          <w:rFonts w:ascii="Times New Roman" w:hAnsi="Times New Roman" w:cs="Times New Roman"/>
        </w:rPr>
        <w:t>), 9-83 (</w:t>
      </w:r>
      <w:hyperlink r:id="rId10" w:history="1">
        <w:r w:rsidRPr="00936607">
          <w:rPr>
            <w:rStyle w:val="Hyperlink"/>
            <w:rFonts w:ascii="Times New Roman" w:hAnsi="Times New Roman" w:cs="Times New Roman"/>
          </w:rPr>
          <w:t>48 FR 35736</w:t>
        </w:r>
      </w:hyperlink>
      <w:r w:rsidRPr="00936607">
        <w:rPr>
          <w:rFonts w:ascii="Times New Roman" w:hAnsi="Times New Roman" w:cs="Times New Roman"/>
        </w:rPr>
        <w:t>), 1-90 (</w:t>
      </w:r>
      <w:hyperlink r:id="rId11" w:history="1">
        <w:r w:rsidRPr="00936607">
          <w:rPr>
            <w:rStyle w:val="Hyperlink"/>
            <w:rFonts w:ascii="Times New Roman" w:hAnsi="Times New Roman" w:cs="Times New Roman"/>
          </w:rPr>
          <w:t>55 FR 9033</w:t>
        </w:r>
      </w:hyperlink>
      <w:r w:rsidRPr="00936607">
        <w:rPr>
          <w:rFonts w:ascii="Times New Roman" w:hAnsi="Times New Roman" w:cs="Times New Roman"/>
        </w:rPr>
        <w:t>), 6-96 (</w:t>
      </w:r>
      <w:hyperlink r:id="rId12" w:history="1">
        <w:r w:rsidRPr="00936607">
          <w:rPr>
            <w:rStyle w:val="Hyperlink"/>
            <w:rFonts w:ascii="Times New Roman" w:hAnsi="Times New Roman" w:cs="Times New Roman"/>
          </w:rPr>
          <w:t>62 FR 111</w:t>
        </w:r>
      </w:hyperlink>
      <w:r w:rsidRPr="00936607">
        <w:rPr>
          <w:rFonts w:ascii="Times New Roman" w:hAnsi="Times New Roman" w:cs="Times New Roman"/>
        </w:rPr>
        <w:t>), 3-2000 (</w:t>
      </w:r>
      <w:hyperlink r:id="rId13" w:history="1">
        <w:r w:rsidRPr="00936607">
          <w:rPr>
            <w:rStyle w:val="Hyperlink"/>
            <w:rFonts w:ascii="Times New Roman" w:hAnsi="Times New Roman" w:cs="Times New Roman"/>
          </w:rPr>
          <w:t>65 FR 50017</w:t>
        </w:r>
      </w:hyperlink>
      <w:r w:rsidRPr="00936607">
        <w:rPr>
          <w:rFonts w:ascii="Times New Roman" w:hAnsi="Times New Roman" w:cs="Times New Roman"/>
        </w:rPr>
        <w:t>), 5-2002 (</w:t>
      </w:r>
      <w:hyperlink r:id="rId14" w:history="1">
        <w:r w:rsidRPr="00936607">
          <w:rPr>
            <w:rStyle w:val="Hyperlink"/>
            <w:rFonts w:ascii="Times New Roman" w:hAnsi="Times New Roman" w:cs="Times New Roman"/>
          </w:rPr>
          <w:t>67 FR 65008</w:t>
        </w:r>
      </w:hyperlink>
      <w:r w:rsidRPr="00936607">
        <w:rPr>
          <w:rFonts w:ascii="Times New Roman" w:hAnsi="Times New Roman" w:cs="Times New Roman"/>
        </w:rPr>
        <w:t>), 5-2007 (</w:t>
      </w:r>
      <w:hyperlink r:id="rId15" w:history="1">
        <w:r w:rsidRPr="00936607">
          <w:rPr>
            <w:rStyle w:val="Hyperlink"/>
            <w:rFonts w:ascii="Times New Roman" w:hAnsi="Times New Roman" w:cs="Times New Roman"/>
          </w:rPr>
          <w:t>72 FR 31160</w:t>
        </w:r>
      </w:hyperlink>
      <w:r w:rsidRPr="00936607">
        <w:rPr>
          <w:rFonts w:ascii="Times New Roman" w:hAnsi="Times New Roman" w:cs="Times New Roman"/>
        </w:rPr>
        <w:t>), 4-2010 (</w:t>
      </w:r>
      <w:hyperlink r:id="rId16" w:history="1">
        <w:r w:rsidRPr="00936607">
          <w:rPr>
            <w:rStyle w:val="Hyperlink"/>
            <w:rFonts w:ascii="Times New Roman" w:hAnsi="Times New Roman" w:cs="Times New Roman"/>
          </w:rPr>
          <w:t>75 FR 55355</w:t>
        </w:r>
      </w:hyperlink>
      <w:r w:rsidRPr="00936607">
        <w:rPr>
          <w:rFonts w:ascii="Times New Roman" w:hAnsi="Times New Roman" w:cs="Times New Roman"/>
        </w:rPr>
        <w:t>), 1-2012 (</w:t>
      </w:r>
      <w:hyperlink r:id="rId17" w:history="1">
        <w:r w:rsidRPr="00936607">
          <w:rPr>
            <w:rStyle w:val="Hyperlink"/>
            <w:rFonts w:ascii="Times New Roman" w:hAnsi="Times New Roman" w:cs="Times New Roman"/>
          </w:rPr>
          <w:t>77 FR 3912</w:t>
        </w:r>
      </w:hyperlink>
      <w:r w:rsidRPr="00936607">
        <w:rPr>
          <w:rFonts w:ascii="Times New Roman" w:hAnsi="Times New Roman" w:cs="Times New Roman"/>
        </w:rPr>
        <w:t>), or 8-2020 (</w:t>
      </w:r>
      <w:hyperlink r:id="rId18" w:history="1">
        <w:r w:rsidRPr="00936607">
          <w:rPr>
            <w:rStyle w:val="Hyperlink"/>
            <w:rFonts w:ascii="Times New Roman" w:hAnsi="Times New Roman" w:cs="Times New Roman"/>
          </w:rPr>
          <w:t>85 FR 58393</w:t>
        </w:r>
      </w:hyperlink>
      <w:r w:rsidRPr="00936607">
        <w:rPr>
          <w:rFonts w:ascii="Times New Roman" w:hAnsi="Times New Roman" w:cs="Times New Roman"/>
        </w:rPr>
        <w:t>), as applicable; and </w:t>
      </w:r>
      <w:hyperlink r:id="rId19" w:history="1">
        <w:r w:rsidRPr="00936607">
          <w:rPr>
            <w:rStyle w:val="Hyperlink"/>
            <w:rFonts w:ascii="Times New Roman" w:hAnsi="Times New Roman" w:cs="Times New Roman"/>
          </w:rPr>
          <w:t>29 CFR part 1911</w:t>
        </w:r>
      </w:hyperlink>
      <w:r w:rsidRPr="00936607">
        <w:rPr>
          <w:rFonts w:ascii="Times New Roman" w:hAnsi="Times New Roman" w:cs="Times New Roman"/>
        </w:rPr>
        <w:t>.</w:t>
      </w:r>
    </w:p>
    <w:p w:rsidR="00936607" w:rsidRPr="00936607" w:rsidP="00936607" w14:paraId="17BB1FEB" w14:textId="77777777">
      <w:pPr>
        <w:rPr>
          <w:rFonts w:ascii="Times New Roman" w:hAnsi="Times New Roman" w:cs="Times New Roman"/>
        </w:rPr>
      </w:pPr>
      <w:r w:rsidRPr="00936607">
        <w:rPr>
          <w:rFonts w:ascii="Times New Roman" w:hAnsi="Times New Roman" w:cs="Times New Roman"/>
        </w:rPr>
        <w:t>Sections 1917.28 and 1917.31 also issued under </w:t>
      </w:r>
      <w:hyperlink r:id="rId20" w:tgtFrame="_blank" w:history="1">
        <w:r w:rsidRPr="00936607">
          <w:rPr>
            <w:rStyle w:val="Hyperlink"/>
            <w:rFonts w:ascii="Times New Roman" w:hAnsi="Times New Roman" w:cs="Times New Roman"/>
          </w:rPr>
          <w:t>5 U.S.C. 553</w:t>
        </w:r>
      </w:hyperlink>
      <w:r w:rsidRPr="00936607">
        <w:rPr>
          <w:rFonts w:ascii="Times New Roman" w:hAnsi="Times New Roman" w:cs="Times New Roman"/>
        </w:rPr>
        <w:t>.</w:t>
      </w:r>
    </w:p>
    <w:p w:rsidR="00936607" w:rsidRPr="00936607" w:rsidP="00936607" w14:paraId="00C44827" w14:textId="77777777">
      <w:pPr>
        <w:rPr>
          <w:rFonts w:ascii="Times New Roman" w:hAnsi="Times New Roman" w:cs="Times New Roman"/>
        </w:rPr>
      </w:pPr>
      <w:hyperlink r:id="rId21" w:history="1">
        <w:r w:rsidRPr="00936607">
          <w:rPr>
            <w:rStyle w:val="Hyperlink"/>
            <w:rFonts w:ascii="Times New Roman" w:hAnsi="Times New Roman" w:cs="Times New Roman"/>
          </w:rPr>
          <w:t>Section 1917.29</w:t>
        </w:r>
      </w:hyperlink>
      <w:r w:rsidRPr="00936607">
        <w:rPr>
          <w:rFonts w:ascii="Times New Roman" w:hAnsi="Times New Roman" w:cs="Times New Roman"/>
        </w:rPr>
        <w:t> also issued under </w:t>
      </w:r>
      <w:hyperlink r:id="rId22" w:tgtFrame="_blank" w:history="1">
        <w:r w:rsidRPr="00936607">
          <w:rPr>
            <w:rStyle w:val="Hyperlink"/>
            <w:rFonts w:ascii="Times New Roman" w:hAnsi="Times New Roman" w:cs="Times New Roman"/>
          </w:rPr>
          <w:t>49 U.S.C. 1801-1819</w:t>
        </w:r>
      </w:hyperlink>
      <w:r w:rsidRPr="00936607">
        <w:rPr>
          <w:rFonts w:ascii="Times New Roman" w:hAnsi="Times New Roman" w:cs="Times New Roman"/>
        </w:rPr>
        <w:t> and </w:t>
      </w:r>
      <w:hyperlink r:id="rId20" w:tgtFrame="_blank" w:history="1">
        <w:r w:rsidRPr="00936607">
          <w:rPr>
            <w:rStyle w:val="Hyperlink"/>
            <w:rFonts w:ascii="Times New Roman" w:hAnsi="Times New Roman" w:cs="Times New Roman"/>
          </w:rPr>
          <w:t>5 U.S.C. 553</w:t>
        </w:r>
      </w:hyperlink>
      <w:r w:rsidRPr="00936607">
        <w:rPr>
          <w:rFonts w:ascii="Times New Roman" w:hAnsi="Times New Roman" w:cs="Times New Roman"/>
        </w:rPr>
        <w:t>.</w:t>
      </w:r>
    </w:p>
    <w:p w:rsidR="00936607" w:rsidRPr="00936607" w:rsidP="00936607" w14:paraId="0510A21D" w14:textId="77777777">
      <w:pPr>
        <w:rPr>
          <w:rFonts w:ascii="Times New Roman" w:hAnsi="Times New Roman" w:cs="Times New Roman"/>
          <w:b/>
          <w:bCs/>
        </w:rPr>
      </w:pPr>
      <w:r w:rsidRPr="00936607">
        <w:rPr>
          <w:rFonts w:ascii="Times New Roman" w:hAnsi="Times New Roman" w:cs="Times New Roman"/>
          <w:b/>
          <w:bCs/>
        </w:rPr>
        <w:t>Source:</w:t>
      </w:r>
    </w:p>
    <w:p w:rsidR="00936607" w:rsidRPr="00936607" w:rsidP="00936607" w14:paraId="6A27F0E0" w14:textId="77777777">
      <w:pPr>
        <w:rPr>
          <w:rFonts w:ascii="Times New Roman" w:hAnsi="Times New Roman" w:cs="Times New Roman"/>
        </w:rPr>
      </w:pPr>
      <w:hyperlink r:id="rId23" w:history="1">
        <w:r w:rsidRPr="00936607">
          <w:rPr>
            <w:rStyle w:val="Hyperlink"/>
            <w:rFonts w:ascii="Times New Roman" w:hAnsi="Times New Roman" w:cs="Times New Roman"/>
          </w:rPr>
          <w:t>48 FR 30909</w:t>
        </w:r>
      </w:hyperlink>
      <w:r w:rsidRPr="00936607">
        <w:rPr>
          <w:rFonts w:ascii="Times New Roman" w:hAnsi="Times New Roman" w:cs="Times New Roman"/>
        </w:rPr>
        <w:t>, July 5, 1983, unless otherwise noted.</w:t>
      </w:r>
    </w:p>
    <w:p w:rsidR="00936607" w:rsidRPr="00936607" w:rsidP="00936607" w14:paraId="1950AB82" w14:textId="77777777">
      <w:pPr>
        <w:rPr>
          <w:rFonts w:ascii="Times New Roman" w:hAnsi="Times New Roman" w:cs="Times New Roman"/>
          <w:b/>
          <w:bCs/>
        </w:rPr>
      </w:pPr>
      <w:r w:rsidRPr="00936607">
        <w:rPr>
          <w:rFonts w:ascii="Times New Roman" w:hAnsi="Times New Roman" w:cs="Times New Roman"/>
          <w:b/>
          <w:bCs/>
        </w:rPr>
        <w:t>Subpart A—General Provisions</w:t>
      </w:r>
    </w:p>
    <w:p w:rsidR="00936607" w:rsidRPr="00936607" w:rsidP="00936607" w14:paraId="46D0648E" w14:textId="77777777">
      <w:pPr>
        <w:rPr>
          <w:rFonts w:ascii="Times New Roman" w:hAnsi="Times New Roman" w:cs="Times New Roman"/>
          <w:b/>
          <w:bCs/>
        </w:rPr>
      </w:pPr>
      <w:r w:rsidRPr="00936607">
        <w:rPr>
          <w:rFonts w:ascii="Times New Roman" w:hAnsi="Times New Roman" w:cs="Times New Roman"/>
          <w:b/>
          <w:bCs/>
        </w:rPr>
        <w:t>§ 1917.1 Scope and applicability.</w:t>
      </w:r>
    </w:p>
    <w:p w:rsidR="00936607" w:rsidRPr="00936607" w:rsidP="00936607" w14:paraId="43AE7C9E" w14:textId="77777777">
      <w:pPr>
        <w:rPr>
          <w:rFonts w:ascii="Times New Roman" w:hAnsi="Times New Roman" w:cs="Times New Roman"/>
        </w:rPr>
      </w:pPr>
      <w:r w:rsidRPr="00936607">
        <w:rPr>
          <w:rFonts w:ascii="Times New Roman" w:hAnsi="Times New Roman" w:cs="Times New Roman"/>
        </w:rPr>
        <w:t>(a) The regulations of this part apply to employment within a marine terminal as defined in </w:t>
      </w:r>
      <w:hyperlink r:id="rId24" w:history="1">
        <w:r w:rsidRPr="00936607">
          <w:rPr>
            <w:rStyle w:val="Hyperlink"/>
            <w:rFonts w:ascii="Times New Roman" w:hAnsi="Times New Roman" w:cs="Times New Roman"/>
          </w:rPr>
          <w:t>§ 1917.2</w:t>
        </w:r>
      </w:hyperlink>
      <w:r w:rsidRPr="00936607">
        <w:rPr>
          <w:rFonts w:ascii="Times New Roman" w:hAnsi="Times New Roman" w:cs="Times New Roman"/>
        </w:rPr>
        <w:t>, including the loading, unloading, movement or other handling of cargo, ship's stores or gear within the terminal or into or out of any land carrier, holding or consolidation area, any other activity within and associated with the overall operation and functions of the terminal, such as the use and routine maintenance of facilities and equipment. All cargo transfer accomplished with the use of shore-based material handling devices shall be regulated by this part.</w:t>
      </w:r>
    </w:p>
    <w:p w:rsidR="00936607" w:rsidRPr="00936607" w:rsidP="00936607" w14:paraId="17EF9BDB" w14:textId="77777777">
      <w:pPr>
        <w:rPr>
          <w:rFonts w:ascii="Times New Roman" w:hAnsi="Times New Roman" w:cs="Times New Roman"/>
        </w:rPr>
      </w:pPr>
      <w:r w:rsidRPr="00936607">
        <w:rPr>
          <w:rFonts w:ascii="Times New Roman" w:hAnsi="Times New Roman" w:cs="Times New Roman"/>
        </w:rPr>
        <w:t>(1) The provisions of this part 1917 do not apply to the following:</w:t>
      </w:r>
    </w:p>
    <w:p w:rsidR="00936607" w:rsidRPr="00936607" w:rsidP="00936607" w14:paraId="5E3AEDF5"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Facilities used solely for the bulk storage, handling and transfer of flammable, non-flammable and combustible liquids and gases.</w:t>
      </w:r>
    </w:p>
    <w:p w:rsidR="00936607" w:rsidRPr="00936607" w:rsidP="00936607" w14:paraId="15C7C233" w14:textId="77777777">
      <w:pPr>
        <w:rPr>
          <w:rFonts w:ascii="Times New Roman" w:hAnsi="Times New Roman" w:cs="Times New Roman"/>
        </w:rPr>
      </w:pPr>
      <w:r w:rsidRPr="00936607">
        <w:rPr>
          <w:rFonts w:ascii="Times New Roman" w:hAnsi="Times New Roman" w:cs="Times New Roman"/>
        </w:rPr>
        <w:t>(ii) Facilities subject to the regulations of the Office of Pipeline Safety Regulation of the Materials Transportation Bureau, Department of Transportation, to the extent such regulations apply.</w:t>
      </w:r>
    </w:p>
    <w:p w:rsidR="00936607" w:rsidRPr="00936607" w:rsidP="00936607" w14:paraId="2B71CB1C" w14:textId="77777777">
      <w:pPr>
        <w:rPr>
          <w:rFonts w:ascii="Times New Roman" w:hAnsi="Times New Roman" w:cs="Times New Roman"/>
        </w:rPr>
      </w:pPr>
      <w:r w:rsidRPr="00936607">
        <w:rPr>
          <w:rFonts w:ascii="Times New Roman" w:hAnsi="Times New Roman" w:cs="Times New Roman"/>
        </w:rPr>
        <w:t>(iii) Fully automated bulk coal handling facilities contiguous to electrical power generating plants.</w:t>
      </w:r>
    </w:p>
    <w:p w:rsidR="00936607" w:rsidRPr="00936607" w:rsidP="00936607" w14:paraId="4789CDEF" w14:textId="77777777">
      <w:pPr>
        <w:rPr>
          <w:rFonts w:ascii="Times New Roman" w:hAnsi="Times New Roman" w:cs="Times New Roman"/>
        </w:rPr>
      </w:pPr>
      <w:r w:rsidRPr="00936607">
        <w:rPr>
          <w:rFonts w:ascii="Times New Roman" w:hAnsi="Times New Roman" w:cs="Times New Roman"/>
        </w:rPr>
        <w:t>(2) </w:t>
      </w:r>
      <w:hyperlink r:id="rId25" w:history="1">
        <w:r w:rsidRPr="00936607">
          <w:rPr>
            <w:rStyle w:val="Hyperlink"/>
            <w:rFonts w:ascii="Times New Roman" w:hAnsi="Times New Roman" w:cs="Times New Roman"/>
          </w:rPr>
          <w:t>Part 1910 of this chapter</w:t>
        </w:r>
      </w:hyperlink>
      <w:r w:rsidRPr="00936607">
        <w:rPr>
          <w:rFonts w:ascii="Times New Roman" w:hAnsi="Times New Roman" w:cs="Times New Roman"/>
        </w:rPr>
        <w:t> does not apply to marine terminals except for the following provisions:</w:t>
      </w:r>
    </w:p>
    <w:p w:rsidR="00936607" w:rsidRPr="00936607" w:rsidP="00936607" w14:paraId="0CAE1EB9"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w:t>
      </w:r>
      <w:r w:rsidRPr="00936607">
        <w:rPr>
          <w:rFonts w:ascii="Times New Roman" w:hAnsi="Times New Roman" w:cs="Times New Roman"/>
          <w:i/>
          <w:iCs/>
        </w:rPr>
        <w:t>Abrasive blasting.</w:t>
      </w:r>
      <w:r w:rsidRPr="00936607">
        <w:rPr>
          <w:rFonts w:ascii="Times New Roman" w:hAnsi="Times New Roman" w:cs="Times New Roman"/>
        </w:rPr>
        <w:t> Subpart G, </w:t>
      </w:r>
      <w:hyperlink r:id="rId26" w:anchor="p-1910.94(a)" w:history="1">
        <w:r w:rsidRPr="00936607">
          <w:rPr>
            <w:rStyle w:val="Hyperlink"/>
            <w:rFonts w:ascii="Times New Roman" w:hAnsi="Times New Roman" w:cs="Times New Roman"/>
          </w:rPr>
          <w:t>§ 1910.94(a)</w:t>
        </w:r>
      </w:hyperlink>
      <w:r w:rsidRPr="00936607">
        <w:rPr>
          <w:rFonts w:ascii="Times New Roman" w:hAnsi="Times New Roman" w:cs="Times New Roman"/>
        </w:rPr>
        <w:t>;</w:t>
      </w:r>
    </w:p>
    <w:p w:rsidR="00936607" w:rsidRPr="00936607" w:rsidP="00936607" w14:paraId="0EDD4AF8" w14:textId="77777777">
      <w:pPr>
        <w:rPr>
          <w:rFonts w:ascii="Times New Roman" w:hAnsi="Times New Roman" w:cs="Times New Roman"/>
        </w:rPr>
      </w:pPr>
      <w:r w:rsidRPr="00936607">
        <w:rPr>
          <w:rFonts w:ascii="Times New Roman" w:hAnsi="Times New Roman" w:cs="Times New Roman"/>
        </w:rPr>
        <w:t>(ii) </w:t>
      </w:r>
      <w:r w:rsidRPr="00936607">
        <w:rPr>
          <w:rFonts w:ascii="Times New Roman" w:hAnsi="Times New Roman" w:cs="Times New Roman"/>
          <w:i/>
          <w:iCs/>
        </w:rPr>
        <w:t>Access to employee exposure and medical records.</w:t>
      </w:r>
      <w:r w:rsidRPr="00936607">
        <w:rPr>
          <w:rFonts w:ascii="Times New Roman" w:hAnsi="Times New Roman" w:cs="Times New Roman"/>
        </w:rPr>
        <w:t> Subpart Z, </w:t>
      </w:r>
      <w:hyperlink r:id="rId27" w:history="1">
        <w:r w:rsidRPr="00936607">
          <w:rPr>
            <w:rStyle w:val="Hyperlink"/>
            <w:rFonts w:ascii="Times New Roman" w:hAnsi="Times New Roman" w:cs="Times New Roman"/>
          </w:rPr>
          <w:t>§ 1910.1020</w:t>
        </w:r>
      </w:hyperlink>
      <w:r w:rsidRPr="00936607">
        <w:rPr>
          <w:rFonts w:ascii="Times New Roman" w:hAnsi="Times New Roman" w:cs="Times New Roman"/>
        </w:rPr>
        <w:t>;</w:t>
      </w:r>
    </w:p>
    <w:p w:rsidR="00936607" w:rsidRPr="00936607" w:rsidP="00936607" w14:paraId="5A91C291" w14:textId="77777777">
      <w:pPr>
        <w:rPr>
          <w:rFonts w:ascii="Times New Roman" w:hAnsi="Times New Roman" w:cs="Times New Roman"/>
        </w:rPr>
      </w:pPr>
      <w:r w:rsidRPr="00936607">
        <w:rPr>
          <w:rFonts w:ascii="Times New Roman" w:hAnsi="Times New Roman" w:cs="Times New Roman"/>
        </w:rPr>
        <w:t>(iii) </w:t>
      </w:r>
      <w:r w:rsidRPr="00936607">
        <w:rPr>
          <w:rFonts w:ascii="Times New Roman" w:hAnsi="Times New Roman" w:cs="Times New Roman"/>
          <w:i/>
          <w:iCs/>
        </w:rPr>
        <w:t>Commercial diving operations.</w:t>
      </w:r>
      <w:r w:rsidRPr="00936607">
        <w:rPr>
          <w:rFonts w:ascii="Times New Roman" w:hAnsi="Times New Roman" w:cs="Times New Roman"/>
        </w:rPr>
        <w:t xml:space="preserve"> Subpart T of part </w:t>
      </w:r>
      <w:r w:rsidRPr="00936607">
        <w:rPr>
          <w:rFonts w:ascii="Times New Roman" w:hAnsi="Times New Roman" w:cs="Times New Roman"/>
        </w:rPr>
        <w:t>1910;</w:t>
      </w:r>
    </w:p>
    <w:p w:rsidR="00936607" w:rsidRPr="00936607" w:rsidP="00936607" w14:paraId="24E2108A" w14:textId="77777777">
      <w:pPr>
        <w:rPr>
          <w:rFonts w:ascii="Times New Roman" w:hAnsi="Times New Roman" w:cs="Times New Roman"/>
        </w:rPr>
      </w:pPr>
      <w:r w:rsidRPr="00936607">
        <w:rPr>
          <w:rFonts w:ascii="Times New Roman" w:hAnsi="Times New Roman" w:cs="Times New Roman"/>
        </w:rPr>
        <w:t>(iv) </w:t>
      </w:r>
      <w:r w:rsidRPr="00936607">
        <w:rPr>
          <w:rFonts w:ascii="Times New Roman" w:hAnsi="Times New Roman" w:cs="Times New Roman"/>
          <w:i/>
          <w:iCs/>
        </w:rPr>
        <w:t>Electrical.</w:t>
      </w:r>
      <w:r w:rsidRPr="00936607">
        <w:rPr>
          <w:rFonts w:ascii="Times New Roman" w:hAnsi="Times New Roman" w:cs="Times New Roman"/>
        </w:rPr>
        <w:t xml:space="preserve"> Subpart S of part </w:t>
      </w:r>
      <w:r w:rsidRPr="00936607">
        <w:rPr>
          <w:rFonts w:ascii="Times New Roman" w:hAnsi="Times New Roman" w:cs="Times New Roman"/>
        </w:rPr>
        <w:t>1910;</w:t>
      </w:r>
    </w:p>
    <w:p w:rsidR="00936607" w:rsidRPr="00936607" w:rsidP="00936607" w14:paraId="0FA14C23" w14:textId="77777777">
      <w:pPr>
        <w:rPr>
          <w:rFonts w:ascii="Times New Roman" w:hAnsi="Times New Roman" w:cs="Times New Roman"/>
        </w:rPr>
      </w:pPr>
      <w:r w:rsidRPr="00936607">
        <w:rPr>
          <w:rFonts w:ascii="Times New Roman" w:hAnsi="Times New Roman" w:cs="Times New Roman"/>
        </w:rPr>
        <w:t>(v) </w:t>
      </w:r>
      <w:r w:rsidRPr="00936607">
        <w:rPr>
          <w:rFonts w:ascii="Times New Roman" w:hAnsi="Times New Roman" w:cs="Times New Roman"/>
          <w:i/>
          <w:iCs/>
        </w:rPr>
        <w:t>Grain handling facilities.</w:t>
      </w:r>
      <w:r w:rsidRPr="00936607">
        <w:rPr>
          <w:rFonts w:ascii="Times New Roman" w:hAnsi="Times New Roman" w:cs="Times New Roman"/>
        </w:rPr>
        <w:t> Subpart R, </w:t>
      </w:r>
      <w:hyperlink r:id="rId28" w:history="1">
        <w:r w:rsidRPr="00936607">
          <w:rPr>
            <w:rStyle w:val="Hyperlink"/>
            <w:rFonts w:ascii="Times New Roman" w:hAnsi="Times New Roman" w:cs="Times New Roman"/>
          </w:rPr>
          <w:t>§ 1910.272</w:t>
        </w:r>
      </w:hyperlink>
      <w:r w:rsidRPr="00936607">
        <w:rPr>
          <w:rFonts w:ascii="Times New Roman" w:hAnsi="Times New Roman" w:cs="Times New Roman"/>
        </w:rPr>
        <w:t>;</w:t>
      </w:r>
    </w:p>
    <w:p w:rsidR="00936607" w:rsidRPr="00936607" w:rsidP="00936607" w14:paraId="39F29190" w14:textId="77777777">
      <w:pPr>
        <w:rPr>
          <w:rFonts w:ascii="Times New Roman" w:hAnsi="Times New Roman" w:cs="Times New Roman"/>
        </w:rPr>
      </w:pPr>
      <w:r w:rsidRPr="00936607">
        <w:rPr>
          <w:rFonts w:ascii="Times New Roman" w:hAnsi="Times New Roman" w:cs="Times New Roman"/>
        </w:rPr>
        <w:t>(vi) </w:t>
      </w:r>
      <w:r w:rsidRPr="00936607">
        <w:rPr>
          <w:rFonts w:ascii="Times New Roman" w:hAnsi="Times New Roman" w:cs="Times New Roman"/>
          <w:i/>
          <w:iCs/>
        </w:rPr>
        <w:t>Hazard communication.</w:t>
      </w:r>
      <w:r w:rsidRPr="00936607">
        <w:rPr>
          <w:rFonts w:ascii="Times New Roman" w:hAnsi="Times New Roman" w:cs="Times New Roman"/>
        </w:rPr>
        <w:t> Subpart Z, </w:t>
      </w:r>
      <w:hyperlink r:id="rId29" w:history="1">
        <w:r w:rsidRPr="00936607">
          <w:rPr>
            <w:rStyle w:val="Hyperlink"/>
            <w:rFonts w:ascii="Times New Roman" w:hAnsi="Times New Roman" w:cs="Times New Roman"/>
          </w:rPr>
          <w:t>§ 1910.1200</w:t>
        </w:r>
      </w:hyperlink>
      <w:r w:rsidRPr="00936607">
        <w:rPr>
          <w:rFonts w:ascii="Times New Roman" w:hAnsi="Times New Roman" w:cs="Times New Roman"/>
        </w:rPr>
        <w:t>;</w:t>
      </w:r>
    </w:p>
    <w:p w:rsidR="00936607" w:rsidRPr="00936607" w:rsidP="00936607" w14:paraId="29C719A8" w14:textId="77777777">
      <w:pPr>
        <w:rPr>
          <w:rFonts w:ascii="Times New Roman" w:hAnsi="Times New Roman" w:cs="Times New Roman"/>
        </w:rPr>
      </w:pPr>
      <w:r w:rsidRPr="00936607">
        <w:rPr>
          <w:rFonts w:ascii="Times New Roman" w:hAnsi="Times New Roman" w:cs="Times New Roman"/>
        </w:rPr>
        <w:t>(vii) </w:t>
      </w:r>
      <w:r w:rsidRPr="00936607">
        <w:rPr>
          <w:rFonts w:ascii="Times New Roman" w:hAnsi="Times New Roman" w:cs="Times New Roman"/>
          <w:i/>
          <w:iCs/>
        </w:rPr>
        <w:t>Ionizing radiation.</w:t>
      </w:r>
      <w:r w:rsidRPr="00936607">
        <w:rPr>
          <w:rFonts w:ascii="Times New Roman" w:hAnsi="Times New Roman" w:cs="Times New Roman"/>
        </w:rPr>
        <w:t> Subpart Z, </w:t>
      </w:r>
      <w:hyperlink r:id="rId30" w:history="1">
        <w:r w:rsidRPr="00936607">
          <w:rPr>
            <w:rStyle w:val="Hyperlink"/>
            <w:rFonts w:ascii="Times New Roman" w:hAnsi="Times New Roman" w:cs="Times New Roman"/>
          </w:rPr>
          <w:t>§ 1910.1096</w:t>
        </w:r>
      </w:hyperlink>
      <w:r w:rsidRPr="00936607">
        <w:rPr>
          <w:rFonts w:ascii="Times New Roman" w:hAnsi="Times New Roman" w:cs="Times New Roman"/>
        </w:rPr>
        <w:t>;</w:t>
      </w:r>
    </w:p>
    <w:p w:rsidR="00936607" w:rsidRPr="00936607" w:rsidP="00936607" w14:paraId="562FFB6D" w14:textId="77777777">
      <w:pPr>
        <w:rPr>
          <w:rFonts w:ascii="Times New Roman" w:hAnsi="Times New Roman" w:cs="Times New Roman"/>
        </w:rPr>
      </w:pPr>
      <w:r w:rsidRPr="00936607">
        <w:rPr>
          <w:rFonts w:ascii="Times New Roman" w:hAnsi="Times New Roman" w:cs="Times New Roman"/>
        </w:rPr>
        <w:t>(viii) </w:t>
      </w:r>
      <w:r w:rsidRPr="00936607">
        <w:rPr>
          <w:rFonts w:ascii="Times New Roman" w:hAnsi="Times New Roman" w:cs="Times New Roman"/>
          <w:i/>
          <w:iCs/>
        </w:rPr>
        <w:t>Noise.</w:t>
      </w:r>
      <w:r w:rsidRPr="00936607">
        <w:rPr>
          <w:rFonts w:ascii="Times New Roman" w:hAnsi="Times New Roman" w:cs="Times New Roman"/>
        </w:rPr>
        <w:t> Subpart G, </w:t>
      </w:r>
      <w:hyperlink r:id="rId31" w:history="1">
        <w:r w:rsidRPr="00936607">
          <w:rPr>
            <w:rStyle w:val="Hyperlink"/>
            <w:rFonts w:ascii="Times New Roman" w:hAnsi="Times New Roman" w:cs="Times New Roman"/>
          </w:rPr>
          <w:t>§ 1910.95</w:t>
        </w:r>
      </w:hyperlink>
      <w:r w:rsidRPr="00936607">
        <w:rPr>
          <w:rFonts w:ascii="Times New Roman" w:hAnsi="Times New Roman" w:cs="Times New Roman"/>
        </w:rPr>
        <w:t>;</w:t>
      </w:r>
    </w:p>
    <w:p w:rsidR="00936607" w:rsidRPr="00936607" w:rsidP="00936607" w14:paraId="09CD63AF" w14:textId="77777777">
      <w:pPr>
        <w:rPr>
          <w:rFonts w:ascii="Times New Roman" w:hAnsi="Times New Roman" w:cs="Times New Roman"/>
        </w:rPr>
      </w:pPr>
      <w:r w:rsidRPr="00936607">
        <w:rPr>
          <w:rFonts w:ascii="Times New Roman" w:hAnsi="Times New Roman" w:cs="Times New Roman"/>
        </w:rPr>
        <w:t>(ix) </w:t>
      </w:r>
      <w:r w:rsidRPr="00936607">
        <w:rPr>
          <w:rFonts w:ascii="Times New Roman" w:hAnsi="Times New Roman" w:cs="Times New Roman"/>
          <w:i/>
          <w:iCs/>
        </w:rPr>
        <w:t>Nonionizing radiation.</w:t>
      </w:r>
      <w:r w:rsidRPr="00936607">
        <w:rPr>
          <w:rFonts w:ascii="Times New Roman" w:hAnsi="Times New Roman" w:cs="Times New Roman"/>
        </w:rPr>
        <w:t> Subpart G, </w:t>
      </w:r>
      <w:hyperlink r:id="rId32" w:history="1">
        <w:r w:rsidRPr="00936607">
          <w:rPr>
            <w:rStyle w:val="Hyperlink"/>
            <w:rFonts w:ascii="Times New Roman" w:hAnsi="Times New Roman" w:cs="Times New Roman"/>
          </w:rPr>
          <w:t>§ 1910.97</w:t>
        </w:r>
      </w:hyperlink>
      <w:r w:rsidRPr="00936607">
        <w:rPr>
          <w:rFonts w:ascii="Times New Roman" w:hAnsi="Times New Roman" w:cs="Times New Roman"/>
        </w:rPr>
        <w:t>;</w:t>
      </w:r>
    </w:p>
    <w:p w:rsidR="00936607" w:rsidRPr="00936607" w:rsidP="00936607" w14:paraId="2775F74F" w14:textId="77777777">
      <w:pPr>
        <w:rPr>
          <w:rFonts w:ascii="Times New Roman" w:hAnsi="Times New Roman" w:cs="Times New Roman"/>
        </w:rPr>
      </w:pPr>
      <w:r w:rsidRPr="00936607">
        <w:rPr>
          <w:rFonts w:ascii="Times New Roman" w:hAnsi="Times New Roman" w:cs="Times New Roman"/>
        </w:rPr>
        <w:t>(x) </w:t>
      </w:r>
      <w:r w:rsidRPr="00936607">
        <w:rPr>
          <w:rFonts w:ascii="Times New Roman" w:hAnsi="Times New Roman" w:cs="Times New Roman"/>
          <w:i/>
          <w:iCs/>
        </w:rPr>
        <w:t>Respiratory protection.</w:t>
      </w:r>
      <w:r w:rsidRPr="00936607">
        <w:rPr>
          <w:rFonts w:ascii="Times New Roman" w:hAnsi="Times New Roman" w:cs="Times New Roman"/>
        </w:rPr>
        <w:t> Subpart I, </w:t>
      </w:r>
      <w:hyperlink r:id="rId33" w:history="1">
        <w:r w:rsidRPr="00936607">
          <w:rPr>
            <w:rStyle w:val="Hyperlink"/>
            <w:rFonts w:ascii="Times New Roman" w:hAnsi="Times New Roman" w:cs="Times New Roman"/>
          </w:rPr>
          <w:t>§ 1910.134</w:t>
        </w:r>
      </w:hyperlink>
      <w:r w:rsidRPr="00936607">
        <w:rPr>
          <w:rFonts w:ascii="Times New Roman" w:hAnsi="Times New Roman" w:cs="Times New Roman"/>
        </w:rPr>
        <w:t>;</w:t>
      </w:r>
    </w:p>
    <w:p w:rsidR="00936607" w:rsidRPr="00936607" w:rsidP="00936607" w14:paraId="739D5728" w14:textId="77777777">
      <w:pPr>
        <w:rPr>
          <w:rFonts w:ascii="Times New Roman" w:hAnsi="Times New Roman" w:cs="Times New Roman"/>
        </w:rPr>
      </w:pPr>
      <w:r w:rsidRPr="00936607">
        <w:rPr>
          <w:rFonts w:ascii="Times New Roman" w:hAnsi="Times New Roman" w:cs="Times New Roman"/>
        </w:rPr>
        <w:t>(xi) </w:t>
      </w:r>
      <w:r w:rsidRPr="00936607">
        <w:rPr>
          <w:rFonts w:ascii="Times New Roman" w:hAnsi="Times New Roman" w:cs="Times New Roman"/>
          <w:i/>
          <w:iCs/>
        </w:rPr>
        <w:t>Safety requirements for scaffolding.</w:t>
      </w:r>
      <w:r w:rsidRPr="00936607">
        <w:rPr>
          <w:rFonts w:ascii="Times New Roman" w:hAnsi="Times New Roman" w:cs="Times New Roman"/>
        </w:rPr>
        <w:t> Subpart D, </w:t>
      </w:r>
      <w:hyperlink r:id="rId34" w:history="1">
        <w:r w:rsidRPr="00936607">
          <w:rPr>
            <w:rStyle w:val="Hyperlink"/>
            <w:rFonts w:ascii="Times New Roman" w:hAnsi="Times New Roman" w:cs="Times New Roman"/>
          </w:rPr>
          <w:t>§ 1910.28</w:t>
        </w:r>
      </w:hyperlink>
      <w:r w:rsidRPr="00936607">
        <w:rPr>
          <w:rFonts w:ascii="Times New Roman" w:hAnsi="Times New Roman" w:cs="Times New Roman"/>
        </w:rPr>
        <w:t>;</w:t>
      </w:r>
    </w:p>
    <w:p w:rsidR="00936607" w:rsidRPr="00936607" w:rsidP="00936607" w14:paraId="762581FA" w14:textId="77777777">
      <w:pPr>
        <w:rPr>
          <w:rFonts w:ascii="Times New Roman" w:hAnsi="Times New Roman" w:cs="Times New Roman"/>
        </w:rPr>
      </w:pPr>
      <w:r w:rsidRPr="00936607">
        <w:rPr>
          <w:rFonts w:ascii="Times New Roman" w:hAnsi="Times New Roman" w:cs="Times New Roman"/>
        </w:rPr>
        <w:t>(xii) </w:t>
      </w:r>
      <w:r w:rsidRPr="00936607">
        <w:rPr>
          <w:rFonts w:ascii="Times New Roman" w:hAnsi="Times New Roman" w:cs="Times New Roman"/>
          <w:i/>
          <w:iCs/>
        </w:rPr>
        <w:t>Servicing multi-piece and single piece rim wheels.</w:t>
      </w:r>
      <w:r w:rsidRPr="00936607">
        <w:rPr>
          <w:rFonts w:ascii="Times New Roman" w:hAnsi="Times New Roman" w:cs="Times New Roman"/>
        </w:rPr>
        <w:t> Subpart N, </w:t>
      </w:r>
      <w:hyperlink r:id="rId35" w:history="1">
        <w:r w:rsidRPr="00936607">
          <w:rPr>
            <w:rStyle w:val="Hyperlink"/>
            <w:rFonts w:ascii="Times New Roman" w:hAnsi="Times New Roman" w:cs="Times New Roman"/>
          </w:rPr>
          <w:t>§ 1910.177</w:t>
        </w:r>
      </w:hyperlink>
      <w:r w:rsidRPr="00936607">
        <w:rPr>
          <w:rFonts w:ascii="Times New Roman" w:hAnsi="Times New Roman" w:cs="Times New Roman"/>
        </w:rPr>
        <w:t>;</w:t>
      </w:r>
    </w:p>
    <w:p w:rsidR="00936607" w:rsidRPr="00936607" w:rsidP="00936607" w14:paraId="17F85C1E" w14:textId="77777777">
      <w:pPr>
        <w:rPr>
          <w:rFonts w:ascii="Times New Roman" w:hAnsi="Times New Roman" w:cs="Times New Roman"/>
        </w:rPr>
      </w:pPr>
      <w:r w:rsidRPr="00936607">
        <w:rPr>
          <w:rFonts w:ascii="Times New Roman" w:hAnsi="Times New Roman" w:cs="Times New Roman"/>
        </w:rPr>
        <w:t>(xiii) </w:t>
      </w:r>
      <w:r w:rsidRPr="00936607">
        <w:rPr>
          <w:rFonts w:ascii="Times New Roman" w:hAnsi="Times New Roman" w:cs="Times New Roman"/>
          <w:i/>
          <w:iCs/>
        </w:rPr>
        <w:t>Toxic and hazardous substances.</w:t>
      </w:r>
      <w:r w:rsidRPr="00936607">
        <w:rPr>
          <w:rFonts w:ascii="Times New Roman" w:hAnsi="Times New Roman" w:cs="Times New Roman"/>
        </w:rPr>
        <w:t> Subpart Z applies to marine cargo handling activities except for the following:</w:t>
      </w:r>
    </w:p>
    <w:p w:rsidR="00936607" w:rsidRPr="00936607" w:rsidP="00936607" w14:paraId="2DF2ADF6" w14:textId="77777777">
      <w:pPr>
        <w:rPr>
          <w:rFonts w:ascii="Times New Roman" w:hAnsi="Times New Roman" w:cs="Times New Roman"/>
        </w:rPr>
      </w:pPr>
      <w:r w:rsidRPr="00936607">
        <w:rPr>
          <w:rFonts w:ascii="Times New Roman" w:hAnsi="Times New Roman" w:cs="Times New Roman"/>
        </w:rPr>
        <w:t>(A) When a substance or cargo is contained within a sealed, intact means of packaging or containment complying with Department of Transportation or International Maritime Organization requirements;</w:t>
      </w:r>
      <w:r w:rsidRPr="00936607">
        <w:rPr>
          <w:rFonts w:ascii="Times New Roman" w:hAnsi="Times New Roman" w:cs="Times New Roman"/>
          <w:vertAlign w:val="superscript"/>
        </w:rPr>
        <w:t>[</w:t>
      </w:r>
      <w:hyperlink r:id="rId36" w:anchor="1917.1-footnote-1" w:history="1">
        <w:r w:rsidRPr="00936607">
          <w:rPr>
            <w:rStyle w:val="Hyperlink"/>
            <w:rFonts w:ascii="Times New Roman" w:hAnsi="Times New Roman" w:cs="Times New Roman"/>
            <w:vertAlign w:val="superscript"/>
          </w:rPr>
          <w:t>1</w:t>
        </w:r>
      </w:hyperlink>
      <w:r w:rsidRPr="00936607">
        <w:rPr>
          <w:rFonts w:ascii="Times New Roman" w:hAnsi="Times New Roman" w:cs="Times New Roman"/>
          <w:vertAlign w:val="superscript"/>
        </w:rPr>
        <w:t>]</w:t>
      </w:r>
    </w:p>
    <w:p w:rsidR="00936607" w:rsidRPr="00936607" w:rsidP="00936607" w14:paraId="52087FA5" w14:textId="77777777">
      <w:pPr>
        <w:rPr>
          <w:rFonts w:ascii="Times New Roman" w:hAnsi="Times New Roman" w:cs="Times New Roman"/>
        </w:rPr>
      </w:pPr>
      <w:r w:rsidRPr="00936607">
        <w:rPr>
          <w:rFonts w:ascii="Times New Roman" w:hAnsi="Times New Roman" w:cs="Times New Roman"/>
        </w:rPr>
        <w:t>(B) Bloodborne pathogens, </w:t>
      </w:r>
      <w:hyperlink r:id="rId37" w:history="1">
        <w:r w:rsidRPr="00936607">
          <w:rPr>
            <w:rStyle w:val="Hyperlink"/>
            <w:rFonts w:ascii="Times New Roman" w:hAnsi="Times New Roman" w:cs="Times New Roman"/>
          </w:rPr>
          <w:t>§ 1910.1030</w:t>
        </w:r>
      </w:hyperlink>
      <w:r w:rsidRPr="00936607">
        <w:rPr>
          <w:rFonts w:ascii="Times New Roman" w:hAnsi="Times New Roman" w:cs="Times New Roman"/>
        </w:rPr>
        <w:t>;</w:t>
      </w:r>
    </w:p>
    <w:p w:rsidR="00936607" w:rsidRPr="00936607" w:rsidP="00936607" w14:paraId="2B15CF82" w14:textId="77777777">
      <w:pPr>
        <w:rPr>
          <w:rFonts w:ascii="Times New Roman" w:hAnsi="Times New Roman" w:cs="Times New Roman"/>
        </w:rPr>
      </w:pPr>
      <w:r w:rsidRPr="00936607">
        <w:rPr>
          <w:rFonts w:ascii="Times New Roman" w:hAnsi="Times New Roman" w:cs="Times New Roman"/>
        </w:rPr>
        <w:t>(C) Carbon monoxide, </w:t>
      </w:r>
      <w:hyperlink r:id="rId38" w:history="1">
        <w:r w:rsidRPr="00936607">
          <w:rPr>
            <w:rStyle w:val="Hyperlink"/>
            <w:rFonts w:ascii="Times New Roman" w:hAnsi="Times New Roman" w:cs="Times New Roman"/>
          </w:rPr>
          <w:t>§ 1910.1000</w:t>
        </w:r>
      </w:hyperlink>
      <w:r w:rsidRPr="00936607">
        <w:rPr>
          <w:rFonts w:ascii="Times New Roman" w:hAnsi="Times New Roman" w:cs="Times New Roman"/>
        </w:rPr>
        <w:t> (See </w:t>
      </w:r>
      <w:hyperlink r:id="rId39" w:anchor="p-1917.24(a)" w:history="1">
        <w:r w:rsidRPr="00936607">
          <w:rPr>
            <w:rStyle w:val="Hyperlink"/>
            <w:rFonts w:ascii="Times New Roman" w:hAnsi="Times New Roman" w:cs="Times New Roman"/>
          </w:rPr>
          <w:t>§ 1917.24(a)</w:t>
        </w:r>
      </w:hyperlink>
      <w:r w:rsidRPr="00936607">
        <w:rPr>
          <w:rFonts w:ascii="Times New Roman" w:hAnsi="Times New Roman" w:cs="Times New Roman"/>
        </w:rPr>
        <w:t>); and</w:t>
      </w:r>
    </w:p>
    <w:p w:rsidR="00936607" w:rsidRPr="00936607" w:rsidP="00936607" w14:paraId="7EC67DA6" w14:textId="77777777">
      <w:pPr>
        <w:rPr>
          <w:rFonts w:ascii="Times New Roman" w:hAnsi="Times New Roman" w:cs="Times New Roman"/>
        </w:rPr>
      </w:pPr>
      <w:r w:rsidRPr="00936607">
        <w:rPr>
          <w:rFonts w:ascii="Times New Roman" w:hAnsi="Times New Roman" w:cs="Times New Roman"/>
        </w:rPr>
        <w:t>(D) Hydrogen sulfide, </w:t>
      </w:r>
      <w:hyperlink r:id="rId38" w:history="1">
        <w:r w:rsidRPr="00936607">
          <w:rPr>
            <w:rStyle w:val="Hyperlink"/>
            <w:rFonts w:ascii="Times New Roman" w:hAnsi="Times New Roman" w:cs="Times New Roman"/>
          </w:rPr>
          <w:t>§ 1910.1000</w:t>
        </w:r>
      </w:hyperlink>
      <w:r w:rsidRPr="00936607">
        <w:rPr>
          <w:rFonts w:ascii="Times New Roman" w:hAnsi="Times New Roman" w:cs="Times New Roman"/>
        </w:rPr>
        <w:t> (See </w:t>
      </w:r>
      <w:hyperlink r:id="rId40" w:anchor="p-1917.73(a)(2)" w:history="1">
        <w:r w:rsidRPr="00936607">
          <w:rPr>
            <w:rStyle w:val="Hyperlink"/>
            <w:rFonts w:ascii="Times New Roman" w:hAnsi="Times New Roman" w:cs="Times New Roman"/>
          </w:rPr>
          <w:t>§ 1917.73(a)(2)</w:t>
        </w:r>
      </w:hyperlink>
      <w:r w:rsidRPr="00936607">
        <w:rPr>
          <w:rFonts w:ascii="Times New Roman" w:hAnsi="Times New Roman" w:cs="Times New Roman"/>
        </w:rPr>
        <w:t>); and</w:t>
      </w:r>
    </w:p>
    <w:p w:rsidR="00936607" w:rsidRPr="00936607" w:rsidP="00936607" w14:paraId="1FCF37D4" w14:textId="77777777">
      <w:pPr>
        <w:rPr>
          <w:rFonts w:ascii="Times New Roman" w:hAnsi="Times New Roman" w:cs="Times New Roman"/>
        </w:rPr>
      </w:pPr>
      <w:r w:rsidRPr="00936607">
        <w:rPr>
          <w:rFonts w:ascii="Times New Roman" w:hAnsi="Times New Roman" w:cs="Times New Roman"/>
        </w:rPr>
        <w:t>(E) Hexavalent chromium </w:t>
      </w:r>
      <w:hyperlink r:id="rId41" w:history="1">
        <w:r w:rsidRPr="00936607">
          <w:rPr>
            <w:rStyle w:val="Hyperlink"/>
            <w:rFonts w:ascii="Times New Roman" w:hAnsi="Times New Roman" w:cs="Times New Roman"/>
          </w:rPr>
          <w:t>§ 1910.1026</w:t>
        </w:r>
      </w:hyperlink>
      <w:r w:rsidRPr="00936607">
        <w:rPr>
          <w:rFonts w:ascii="Times New Roman" w:hAnsi="Times New Roman" w:cs="Times New Roman"/>
        </w:rPr>
        <w:t> (See </w:t>
      </w:r>
      <w:hyperlink r:id="rId42" w:history="1">
        <w:r w:rsidRPr="00936607">
          <w:rPr>
            <w:rStyle w:val="Hyperlink"/>
            <w:rFonts w:ascii="Times New Roman" w:hAnsi="Times New Roman" w:cs="Times New Roman"/>
          </w:rPr>
          <w:t>§ 1915.1026</w:t>
        </w:r>
      </w:hyperlink>
      <w:r w:rsidRPr="00936607">
        <w:rPr>
          <w:rFonts w:ascii="Times New Roman" w:hAnsi="Times New Roman" w:cs="Times New Roman"/>
        </w:rPr>
        <w:t>)</w:t>
      </w:r>
    </w:p>
    <w:p w:rsidR="00936607" w:rsidRPr="00936607" w:rsidP="00936607" w14:paraId="6B9D707E" w14:textId="77777777">
      <w:pPr>
        <w:rPr>
          <w:rFonts w:ascii="Times New Roman" w:hAnsi="Times New Roman" w:cs="Times New Roman"/>
        </w:rPr>
      </w:pPr>
      <w:r w:rsidRPr="00936607">
        <w:rPr>
          <w:rFonts w:ascii="Times New Roman" w:hAnsi="Times New Roman" w:cs="Times New Roman"/>
        </w:rPr>
        <w:t>(xiv) Powered industrial truck operator training, Subpart N, </w:t>
      </w:r>
      <w:hyperlink r:id="rId43" w:anchor="p-1910.178(1)" w:history="1">
        <w:r w:rsidRPr="00936607">
          <w:rPr>
            <w:rStyle w:val="Hyperlink"/>
            <w:rFonts w:ascii="Times New Roman" w:hAnsi="Times New Roman" w:cs="Times New Roman"/>
          </w:rPr>
          <w:t>§ 1910.178(1)</w:t>
        </w:r>
      </w:hyperlink>
      <w:r w:rsidRPr="00936607">
        <w:rPr>
          <w:rFonts w:ascii="Times New Roman" w:hAnsi="Times New Roman" w:cs="Times New Roman"/>
        </w:rPr>
        <w:t>.</w:t>
      </w:r>
    </w:p>
    <w:p w:rsidR="00936607" w:rsidRPr="00936607" w:rsidP="00936607" w14:paraId="11F17F9F" w14:textId="77777777">
      <w:pPr>
        <w:rPr>
          <w:rFonts w:ascii="Times New Roman" w:hAnsi="Times New Roman" w:cs="Times New Roman"/>
        </w:rPr>
      </w:pPr>
      <w:r w:rsidRPr="00936607">
        <w:rPr>
          <w:rFonts w:ascii="Times New Roman" w:hAnsi="Times New Roman" w:cs="Times New Roman"/>
        </w:rPr>
        <w:t>Note to paragraph (a)(2)(xiv):</w:t>
      </w:r>
    </w:p>
    <w:p w:rsidR="00936607" w:rsidRPr="00936607" w:rsidP="00936607" w14:paraId="78B9B553" w14:textId="77777777">
      <w:pPr>
        <w:rPr>
          <w:rFonts w:ascii="Times New Roman" w:hAnsi="Times New Roman" w:cs="Times New Roman"/>
        </w:rPr>
      </w:pPr>
      <w:r w:rsidRPr="00936607">
        <w:rPr>
          <w:rFonts w:ascii="Times New Roman" w:hAnsi="Times New Roman" w:cs="Times New Roman"/>
        </w:rPr>
        <w:t> </w:t>
      </w:r>
    </w:p>
    <w:p w:rsidR="00936607" w:rsidRPr="00936607" w:rsidP="00936607" w14:paraId="076E24B2" w14:textId="77777777">
      <w:pPr>
        <w:rPr>
          <w:rFonts w:ascii="Times New Roman" w:hAnsi="Times New Roman" w:cs="Times New Roman"/>
        </w:rPr>
      </w:pPr>
      <w:r w:rsidRPr="00936607">
        <w:rPr>
          <w:rFonts w:ascii="Times New Roman" w:hAnsi="Times New Roman" w:cs="Times New Roman"/>
        </w:rPr>
        <w:t>The compliance dates of December 1, 1999 set forth in </w:t>
      </w:r>
      <w:hyperlink r:id="rId43" w:anchor="p-1910.178(l)(7)" w:history="1">
        <w:r w:rsidRPr="00936607">
          <w:rPr>
            <w:rStyle w:val="Hyperlink"/>
            <w:rFonts w:ascii="Times New Roman" w:hAnsi="Times New Roman" w:cs="Times New Roman"/>
          </w:rPr>
          <w:t>29 CFR 1910.178(l)(7)</w:t>
        </w:r>
      </w:hyperlink>
      <w:r w:rsidRPr="00936607">
        <w:rPr>
          <w:rFonts w:ascii="Times New Roman" w:hAnsi="Times New Roman" w:cs="Times New Roman"/>
        </w:rPr>
        <w:t> are stayed until March 1, 2000 for Marine Terminals.</w:t>
      </w:r>
    </w:p>
    <w:p w:rsidR="00936607" w:rsidRPr="00936607" w:rsidP="00936607" w14:paraId="278277BD" w14:textId="77777777">
      <w:pPr>
        <w:rPr>
          <w:rFonts w:ascii="Times New Roman" w:hAnsi="Times New Roman" w:cs="Times New Roman"/>
        </w:rPr>
      </w:pPr>
      <w:r w:rsidRPr="00936607">
        <w:rPr>
          <w:rFonts w:ascii="Times New Roman" w:hAnsi="Times New Roman" w:cs="Times New Roman"/>
        </w:rPr>
        <w:t>(b) Section 1915.1026 applies to any occupational exposures to hexavalent chromium in workplaces covered by this part.</w:t>
      </w:r>
    </w:p>
    <w:p w:rsidR="00936607" w:rsidRPr="00936607" w:rsidP="00936607" w14:paraId="5338548B"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44" w:history="1">
        <w:r w:rsidRPr="00936607">
          <w:rPr>
            <w:rStyle w:val="Hyperlink"/>
            <w:rFonts w:ascii="Times New Roman" w:hAnsi="Times New Roman" w:cs="Times New Roman"/>
            <w:i/>
            <w:iCs/>
          </w:rPr>
          <w:t>52 FR 36026</w:t>
        </w:r>
      </w:hyperlink>
      <w:r w:rsidRPr="00936607">
        <w:rPr>
          <w:rFonts w:ascii="Times New Roman" w:hAnsi="Times New Roman" w:cs="Times New Roman"/>
          <w:i/>
          <w:iCs/>
        </w:rPr>
        <w:t>, Sept. 25, 1987; </w:t>
      </w:r>
      <w:hyperlink r:id="rId45" w:history="1">
        <w:r w:rsidRPr="00936607">
          <w:rPr>
            <w:rStyle w:val="Hyperlink"/>
            <w:rFonts w:ascii="Times New Roman" w:hAnsi="Times New Roman" w:cs="Times New Roman"/>
            <w:i/>
            <w:iCs/>
          </w:rPr>
          <w:t>52 FR 49624</w:t>
        </w:r>
      </w:hyperlink>
      <w:r w:rsidRPr="00936607">
        <w:rPr>
          <w:rFonts w:ascii="Times New Roman" w:hAnsi="Times New Roman" w:cs="Times New Roman"/>
          <w:i/>
          <w:iCs/>
        </w:rPr>
        <w:t>, Dec. 31, 1987; </w:t>
      </w:r>
      <w:hyperlink r:id="rId46" w:history="1">
        <w:r w:rsidRPr="00936607">
          <w:rPr>
            <w:rStyle w:val="Hyperlink"/>
            <w:rFonts w:ascii="Times New Roman" w:hAnsi="Times New Roman" w:cs="Times New Roman"/>
            <w:i/>
            <w:iCs/>
          </w:rPr>
          <w:t>62 FR 40196</w:t>
        </w:r>
      </w:hyperlink>
      <w:r w:rsidRPr="00936607">
        <w:rPr>
          <w:rFonts w:ascii="Times New Roman" w:hAnsi="Times New Roman" w:cs="Times New Roman"/>
          <w:i/>
          <w:iCs/>
        </w:rPr>
        <w:t>, July 25, 1997; </w:t>
      </w:r>
      <w:hyperlink r:id="rId47" w:history="1">
        <w:r w:rsidRPr="00936607">
          <w:rPr>
            <w:rStyle w:val="Hyperlink"/>
            <w:rFonts w:ascii="Times New Roman" w:hAnsi="Times New Roman" w:cs="Times New Roman"/>
            <w:i/>
            <w:iCs/>
          </w:rPr>
          <w:t>63 FR 66274</w:t>
        </w:r>
      </w:hyperlink>
      <w:r w:rsidRPr="00936607">
        <w:rPr>
          <w:rFonts w:ascii="Times New Roman" w:hAnsi="Times New Roman" w:cs="Times New Roman"/>
          <w:i/>
          <w:iCs/>
        </w:rPr>
        <w:t>, Dec. 1, 1998; </w:t>
      </w:r>
      <w:hyperlink r:id="rId48" w:history="1">
        <w:r w:rsidRPr="00936607">
          <w:rPr>
            <w:rStyle w:val="Hyperlink"/>
            <w:rFonts w:ascii="Times New Roman" w:hAnsi="Times New Roman" w:cs="Times New Roman"/>
            <w:i/>
            <w:iCs/>
          </w:rPr>
          <w:t>64 FR 46847</w:t>
        </w:r>
      </w:hyperlink>
      <w:r w:rsidRPr="00936607">
        <w:rPr>
          <w:rFonts w:ascii="Times New Roman" w:hAnsi="Times New Roman" w:cs="Times New Roman"/>
          <w:i/>
          <w:iCs/>
        </w:rPr>
        <w:t>, Aug. 27, 1999; </w:t>
      </w:r>
      <w:hyperlink r:id="rId49" w:history="1">
        <w:r w:rsidRPr="00936607">
          <w:rPr>
            <w:rStyle w:val="Hyperlink"/>
            <w:rFonts w:ascii="Times New Roman" w:hAnsi="Times New Roman" w:cs="Times New Roman"/>
            <w:i/>
            <w:iCs/>
          </w:rPr>
          <w:t>65 FR 40938</w:t>
        </w:r>
      </w:hyperlink>
      <w:r w:rsidRPr="00936607">
        <w:rPr>
          <w:rFonts w:ascii="Times New Roman" w:hAnsi="Times New Roman" w:cs="Times New Roman"/>
          <w:i/>
          <w:iCs/>
        </w:rPr>
        <w:t>, June 30, 2000; </w:t>
      </w:r>
      <w:hyperlink r:id="rId50" w:history="1">
        <w:r w:rsidRPr="00936607">
          <w:rPr>
            <w:rStyle w:val="Hyperlink"/>
            <w:rFonts w:ascii="Times New Roman" w:hAnsi="Times New Roman" w:cs="Times New Roman"/>
            <w:i/>
            <w:iCs/>
          </w:rPr>
          <w:t>71 FR 10381</w:t>
        </w:r>
      </w:hyperlink>
      <w:r w:rsidRPr="00936607">
        <w:rPr>
          <w:rFonts w:ascii="Times New Roman" w:hAnsi="Times New Roman" w:cs="Times New Roman"/>
          <w:i/>
          <w:iCs/>
        </w:rPr>
        <w:t>, Feb. 28, 2006]</w:t>
      </w:r>
    </w:p>
    <w:p w:rsidR="00936607" w:rsidRPr="00936607" w:rsidP="00936607" w14:paraId="33102BE4" w14:textId="77777777">
      <w:pPr>
        <w:rPr>
          <w:rFonts w:ascii="Times New Roman" w:hAnsi="Times New Roman" w:cs="Times New Roman"/>
          <w:b/>
          <w:bCs/>
        </w:rPr>
      </w:pPr>
      <w:r w:rsidRPr="00936607">
        <w:rPr>
          <w:rFonts w:ascii="Times New Roman" w:hAnsi="Times New Roman" w:cs="Times New Roman"/>
          <w:b/>
          <w:bCs/>
        </w:rPr>
        <w:t>Footnotes - </w:t>
      </w:r>
      <w:hyperlink r:id="rId51" w:history="1">
        <w:r w:rsidRPr="00936607">
          <w:rPr>
            <w:rStyle w:val="Hyperlink"/>
            <w:rFonts w:ascii="Times New Roman" w:hAnsi="Times New Roman" w:cs="Times New Roman"/>
            <w:b/>
            <w:bCs/>
          </w:rPr>
          <w:t>1917.1</w:t>
        </w:r>
      </w:hyperlink>
    </w:p>
    <w:p w:rsidR="00936607" w:rsidRPr="00936607" w:rsidP="00936607" w14:paraId="0E70AA0A" w14:textId="77777777">
      <w:pPr>
        <w:rPr>
          <w:rFonts w:ascii="Times New Roman" w:hAnsi="Times New Roman" w:cs="Times New Roman"/>
        </w:rPr>
      </w:pPr>
      <w:r w:rsidRPr="00936607">
        <w:rPr>
          <w:rFonts w:ascii="Times New Roman" w:hAnsi="Times New Roman" w:cs="Times New Roman"/>
          <w:vertAlign w:val="superscript"/>
        </w:rPr>
        <w:t>[</w:t>
      </w:r>
      <w:hyperlink r:id="rId36" w:anchor="1917.1-footref-1" w:history="1">
        <w:r w:rsidRPr="00936607">
          <w:rPr>
            <w:rStyle w:val="Hyperlink"/>
            <w:rFonts w:ascii="Times New Roman" w:hAnsi="Times New Roman" w:cs="Times New Roman"/>
            <w:vertAlign w:val="superscript"/>
          </w:rPr>
          <w:t>1</w:t>
        </w:r>
      </w:hyperlink>
      <w:r w:rsidRPr="00936607">
        <w:rPr>
          <w:rFonts w:ascii="Times New Roman" w:hAnsi="Times New Roman" w:cs="Times New Roman"/>
          <w:vertAlign w:val="superscript"/>
        </w:rPr>
        <w:t>]</w:t>
      </w:r>
      <w:r w:rsidRPr="00936607">
        <w:rPr>
          <w:rFonts w:ascii="Times New Roman" w:hAnsi="Times New Roman" w:cs="Times New Roman"/>
        </w:rPr>
        <w:t> The International Maritime Organization publishes the International Maritime Dangerous Goods Code to aid compliance with the international legal requirements of the International Convention for the Safety of Life at Sea, 1960.</w:t>
      </w:r>
    </w:p>
    <w:p w:rsidR="00936607" w:rsidRPr="00936607" w:rsidP="00936607" w14:paraId="1337FDCE" w14:textId="77777777">
      <w:pPr>
        <w:rPr>
          <w:rFonts w:ascii="Times New Roman" w:hAnsi="Times New Roman" w:cs="Times New Roman"/>
          <w:b/>
          <w:bCs/>
        </w:rPr>
      </w:pPr>
      <w:r w:rsidRPr="00936607">
        <w:rPr>
          <w:rFonts w:ascii="Times New Roman" w:hAnsi="Times New Roman" w:cs="Times New Roman"/>
          <w:b/>
          <w:bCs/>
        </w:rPr>
        <w:t>§ 1917.2 Definitions.</w:t>
      </w:r>
    </w:p>
    <w:p w:rsidR="00936607" w:rsidRPr="00936607" w:rsidP="00936607" w14:paraId="661075D7" w14:textId="77777777">
      <w:pPr>
        <w:rPr>
          <w:rFonts w:ascii="Times New Roman" w:hAnsi="Times New Roman" w:cs="Times New Roman"/>
        </w:rPr>
      </w:pPr>
      <w:r w:rsidRPr="00936607">
        <w:rPr>
          <w:rFonts w:ascii="Times New Roman" w:hAnsi="Times New Roman" w:cs="Times New Roman"/>
          <w:i/>
          <w:iCs/>
        </w:rPr>
        <w:t>Apron</w:t>
      </w:r>
      <w:r w:rsidRPr="00936607">
        <w:rPr>
          <w:rFonts w:ascii="Times New Roman" w:hAnsi="Times New Roman" w:cs="Times New Roman"/>
        </w:rPr>
        <w:t> means that open portion of a marine terminal immediately adjacent to a vessel berth and used in the direct transfer of cargo between the terminal and vessel.</w:t>
      </w:r>
    </w:p>
    <w:p w:rsidR="00936607" w:rsidRPr="00936607" w:rsidP="00936607" w14:paraId="2085A72D" w14:textId="77777777">
      <w:pPr>
        <w:rPr>
          <w:rFonts w:ascii="Times New Roman" w:hAnsi="Times New Roman" w:cs="Times New Roman"/>
        </w:rPr>
      </w:pPr>
      <w:r w:rsidRPr="00936607">
        <w:rPr>
          <w:rFonts w:ascii="Times New Roman" w:hAnsi="Times New Roman" w:cs="Times New Roman"/>
          <w:i/>
          <w:iCs/>
        </w:rPr>
        <w:t>Authorized,</w:t>
      </w:r>
      <w:r w:rsidRPr="00936607">
        <w:rPr>
          <w:rFonts w:ascii="Times New Roman" w:hAnsi="Times New Roman" w:cs="Times New Roman"/>
        </w:rPr>
        <w:t> in reference to an employee's assignment, means selected by the employer for that purpose.</w:t>
      </w:r>
    </w:p>
    <w:p w:rsidR="00936607" w:rsidRPr="00936607" w:rsidP="00936607" w14:paraId="426B3CAB" w14:textId="77777777">
      <w:pPr>
        <w:rPr>
          <w:rFonts w:ascii="Times New Roman" w:hAnsi="Times New Roman" w:cs="Times New Roman"/>
        </w:rPr>
      </w:pPr>
      <w:r w:rsidRPr="00936607">
        <w:rPr>
          <w:rFonts w:ascii="Times New Roman" w:hAnsi="Times New Roman" w:cs="Times New Roman"/>
          <w:i/>
          <w:iCs/>
        </w:rPr>
        <w:t>Cargo door</w:t>
      </w:r>
      <w:r w:rsidRPr="00936607">
        <w:rPr>
          <w:rFonts w:ascii="Times New Roman" w:hAnsi="Times New Roman" w:cs="Times New Roman"/>
        </w:rPr>
        <w:t> (transit shed door) means a door designed to permit transfer of cargo to and from a marine terminal structure.</w:t>
      </w:r>
    </w:p>
    <w:p w:rsidR="00936607" w:rsidRPr="00936607" w:rsidP="00936607" w14:paraId="2703455D" w14:textId="77777777">
      <w:pPr>
        <w:rPr>
          <w:rFonts w:ascii="Times New Roman" w:hAnsi="Times New Roman" w:cs="Times New Roman"/>
        </w:rPr>
      </w:pPr>
      <w:r w:rsidRPr="00936607">
        <w:rPr>
          <w:rFonts w:ascii="Times New Roman" w:hAnsi="Times New Roman" w:cs="Times New Roman"/>
          <w:i/>
          <w:iCs/>
        </w:rPr>
        <w:t>Cargo packaging</w:t>
      </w:r>
      <w:r w:rsidRPr="00936607">
        <w:rPr>
          <w:rFonts w:ascii="Times New Roman" w:hAnsi="Times New Roman" w:cs="Times New Roman"/>
        </w:rPr>
        <w:t> means any method of containment for shipment, including cases, cartons, crates and sacks, but excluding large units such as intermodal containers, vans or similar devices.</w:t>
      </w:r>
    </w:p>
    <w:p w:rsidR="00936607" w:rsidRPr="00936607" w:rsidP="00936607" w14:paraId="4388C113" w14:textId="77777777">
      <w:pPr>
        <w:rPr>
          <w:rFonts w:ascii="Times New Roman" w:hAnsi="Times New Roman" w:cs="Times New Roman"/>
        </w:rPr>
      </w:pPr>
      <w:r w:rsidRPr="00936607">
        <w:rPr>
          <w:rFonts w:ascii="Times New Roman" w:hAnsi="Times New Roman" w:cs="Times New Roman"/>
          <w:i/>
          <w:iCs/>
        </w:rPr>
        <w:t>Confined space</w:t>
      </w:r>
      <w:r w:rsidRPr="00936607">
        <w:rPr>
          <w:rFonts w:ascii="Times New Roman" w:hAnsi="Times New Roman" w:cs="Times New Roman"/>
        </w:rPr>
        <w:t> means:</w:t>
      </w:r>
    </w:p>
    <w:p w:rsidR="00936607" w:rsidRPr="00936607" w:rsidP="00936607" w14:paraId="7063C9E5" w14:textId="77777777">
      <w:pPr>
        <w:rPr>
          <w:rFonts w:ascii="Times New Roman" w:hAnsi="Times New Roman" w:cs="Times New Roman"/>
        </w:rPr>
      </w:pPr>
      <w:r w:rsidRPr="00936607">
        <w:rPr>
          <w:rFonts w:ascii="Times New Roman" w:hAnsi="Times New Roman" w:cs="Times New Roman"/>
        </w:rPr>
        <w:t xml:space="preserve">(1) A space having </w:t>
      </w:r>
      <w:r w:rsidRPr="00936607">
        <w:rPr>
          <w:rFonts w:ascii="Times New Roman" w:hAnsi="Times New Roman" w:cs="Times New Roman"/>
        </w:rPr>
        <w:t>all of</w:t>
      </w:r>
      <w:r w:rsidRPr="00936607">
        <w:rPr>
          <w:rFonts w:ascii="Times New Roman" w:hAnsi="Times New Roman" w:cs="Times New Roman"/>
        </w:rPr>
        <w:t xml:space="preserve"> the following characteristics:</w:t>
      </w:r>
    </w:p>
    <w:p w:rsidR="00936607" w:rsidRPr="00936607" w:rsidP="00936607" w14:paraId="3F4547C8"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Small </w:t>
      </w:r>
      <w:r w:rsidRPr="00936607">
        <w:rPr>
          <w:rFonts w:ascii="Times New Roman" w:hAnsi="Times New Roman" w:cs="Times New Roman"/>
        </w:rPr>
        <w:t>size;</w:t>
      </w:r>
    </w:p>
    <w:p w:rsidR="00936607" w:rsidRPr="00936607" w:rsidP="00936607" w14:paraId="5FDFAB95" w14:textId="77777777">
      <w:pPr>
        <w:rPr>
          <w:rFonts w:ascii="Times New Roman" w:hAnsi="Times New Roman" w:cs="Times New Roman"/>
        </w:rPr>
      </w:pPr>
      <w:r w:rsidRPr="00936607">
        <w:rPr>
          <w:rFonts w:ascii="Times New Roman" w:hAnsi="Times New Roman" w:cs="Times New Roman"/>
        </w:rPr>
        <w:t xml:space="preserve">(ii) Severely limited natural </w:t>
      </w:r>
      <w:r w:rsidRPr="00936607">
        <w:rPr>
          <w:rFonts w:ascii="Times New Roman" w:hAnsi="Times New Roman" w:cs="Times New Roman"/>
        </w:rPr>
        <w:t>ventilation;</w:t>
      </w:r>
    </w:p>
    <w:p w:rsidR="00936607" w:rsidRPr="00936607" w:rsidP="00936607" w14:paraId="22C64A7F" w14:textId="77777777">
      <w:pPr>
        <w:rPr>
          <w:rFonts w:ascii="Times New Roman" w:hAnsi="Times New Roman" w:cs="Times New Roman"/>
        </w:rPr>
      </w:pPr>
      <w:r w:rsidRPr="00936607">
        <w:rPr>
          <w:rFonts w:ascii="Times New Roman" w:hAnsi="Times New Roman" w:cs="Times New Roman"/>
        </w:rPr>
        <w:t xml:space="preserve">(iii) Capability to accumulate or contain a hazardous </w:t>
      </w:r>
      <w:r w:rsidRPr="00936607">
        <w:rPr>
          <w:rFonts w:ascii="Times New Roman" w:hAnsi="Times New Roman" w:cs="Times New Roman"/>
        </w:rPr>
        <w:t>atmosphere;</w:t>
      </w:r>
    </w:p>
    <w:p w:rsidR="00936607" w:rsidRPr="00936607" w:rsidP="00936607" w14:paraId="2C24BC09" w14:textId="77777777">
      <w:pPr>
        <w:rPr>
          <w:rFonts w:ascii="Times New Roman" w:hAnsi="Times New Roman" w:cs="Times New Roman"/>
        </w:rPr>
      </w:pPr>
      <w:r w:rsidRPr="00936607">
        <w:rPr>
          <w:rFonts w:ascii="Times New Roman" w:hAnsi="Times New Roman" w:cs="Times New Roman"/>
        </w:rPr>
        <w:t>(iv) Exits that are not readily accessible; and</w:t>
      </w:r>
    </w:p>
    <w:p w:rsidR="00936607" w:rsidRPr="00936607" w:rsidP="00936607" w14:paraId="184E6D34" w14:textId="77777777">
      <w:pPr>
        <w:rPr>
          <w:rFonts w:ascii="Times New Roman" w:hAnsi="Times New Roman" w:cs="Times New Roman"/>
        </w:rPr>
      </w:pPr>
      <w:r w:rsidRPr="00936607">
        <w:rPr>
          <w:rFonts w:ascii="Times New Roman" w:hAnsi="Times New Roman" w:cs="Times New Roman"/>
        </w:rPr>
        <w:t>(v) A design not meant for continuous human occupancy.</w:t>
      </w:r>
    </w:p>
    <w:p w:rsidR="00936607" w:rsidRPr="00936607" w:rsidP="00936607" w14:paraId="13C025C1" w14:textId="77777777">
      <w:pPr>
        <w:rPr>
          <w:rFonts w:ascii="Times New Roman" w:hAnsi="Times New Roman" w:cs="Times New Roman"/>
        </w:rPr>
      </w:pPr>
      <w:r w:rsidRPr="00936607">
        <w:rPr>
          <w:rFonts w:ascii="Times New Roman" w:hAnsi="Times New Roman" w:cs="Times New Roman"/>
        </w:rPr>
        <w:t xml:space="preserve">(2) Examples of confined spaces are intermodal tank containers, </w:t>
      </w:r>
      <w:r w:rsidRPr="00936607">
        <w:rPr>
          <w:rFonts w:ascii="Times New Roman" w:hAnsi="Times New Roman" w:cs="Times New Roman"/>
        </w:rPr>
        <w:t>bailwater</w:t>
      </w:r>
      <w:r w:rsidRPr="00936607">
        <w:rPr>
          <w:rFonts w:ascii="Times New Roman" w:hAnsi="Times New Roman" w:cs="Times New Roman"/>
        </w:rPr>
        <w:t xml:space="preserve"> tanks and portable tanks.</w:t>
      </w:r>
    </w:p>
    <w:p w:rsidR="00936607" w:rsidRPr="00936607" w:rsidP="00936607" w14:paraId="4D7529FD" w14:textId="77777777">
      <w:pPr>
        <w:rPr>
          <w:rFonts w:ascii="Times New Roman" w:hAnsi="Times New Roman" w:cs="Times New Roman"/>
        </w:rPr>
      </w:pPr>
      <w:r w:rsidRPr="00936607">
        <w:rPr>
          <w:rFonts w:ascii="Times New Roman" w:hAnsi="Times New Roman" w:cs="Times New Roman"/>
          <w:i/>
          <w:iCs/>
        </w:rPr>
        <w:t>Conveyor</w:t>
      </w:r>
      <w:r w:rsidRPr="00936607">
        <w:rPr>
          <w:rFonts w:ascii="Times New Roman" w:hAnsi="Times New Roman" w:cs="Times New Roman"/>
        </w:rPr>
        <w:t> means a device designed exclusively for transporting bulk materials, packages or objects in a predetermined path and having fixed or selective points of loading or discharge.</w:t>
      </w:r>
    </w:p>
    <w:p w:rsidR="00936607" w:rsidRPr="00936607" w:rsidP="00936607" w14:paraId="22D8B6B0" w14:textId="77777777">
      <w:pPr>
        <w:rPr>
          <w:rFonts w:ascii="Times New Roman" w:hAnsi="Times New Roman" w:cs="Times New Roman"/>
        </w:rPr>
      </w:pPr>
      <w:r w:rsidRPr="00936607">
        <w:rPr>
          <w:rFonts w:ascii="Times New Roman" w:hAnsi="Times New Roman" w:cs="Times New Roman"/>
          <w:i/>
          <w:iCs/>
        </w:rPr>
        <w:t>Danger zone</w:t>
      </w:r>
      <w:r w:rsidRPr="00936607">
        <w:rPr>
          <w:rFonts w:ascii="Times New Roman" w:hAnsi="Times New Roman" w:cs="Times New Roman"/>
        </w:rPr>
        <w:t> means any place in or about a machine or piece of equipment where an employee may be struck by or caught between moving parts, caught between moving and stationary objects or parts of the machine, caught between the material and a moving part of the machine, burned by hot surfaces or exposed to electric shock. Examples of danger zones are nip and shear points, shear lines, drive mechanisms, and areas beneath counterweights.</w:t>
      </w:r>
    </w:p>
    <w:p w:rsidR="00936607" w:rsidRPr="00936607" w:rsidP="00936607" w14:paraId="6EE5475D" w14:textId="77777777">
      <w:pPr>
        <w:rPr>
          <w:rFonts w:ascii="Times New Roman" w:hAnsi="Times New Roman" w:cs="Times New Roman"/>
        </w:rPr>
      </w:pPr>
      <w:r w:rsidRPr="00936607">
        <w:rPr>
          <w:rFonts w:ascii="Times New Roman" w:hAnsi="Times New Roman" w:cs="Times New Roman"/>
          <w:i/>
          <w:iCs/>
        </w:rPr>
        <w:t>Designated person</w:t>
      </w:r>
      <w:r w:rsidRPr="00936607">
        <w:rPr>
          <w:rFonts w:ascii="Times New Roman" w:hAnsi="Times New Roman" w:cs="Times New Roman"/>
        </w:rPr>
        <w:t> means a person who possesses specialized abilities in a specific area and is assigned by the employer to perform a specific task in that area.</w:t>
      </w:r>
    </w:p>
    <w:p w:rsidR="00936607" w:rsidRPr="00936607" w:rsidP="00936607" w14:paraId="6CEFBB49" w14:textId="77777777">
      <w:pPr>
        <w:rPr>
          <w:rFonts w:ascii="Times New Roman" w:hAnsi="Times New Roman" w:cs="Times New Roman"/>
        </w:rPr>
      </w:pPr>
      <w:r w:rsidRPr="00936607">
        <w:rPr>
          <w:rFonts w:ascii="Times New Roman" w:hAnsi="Times New Roman" w:cs="Times New Roman"/>
          <w:i/>
          <w:iCs/>
        </w:rPr>
        <w:t>Dock</w:t>
      </w:r>
      <w:r w:rsidRPr="00936607">
        <w:rPr>
          <w:rFonts w:ascii="Times New Roman" w:hAnsi="Times New Roman" w:cs="Times New Roman"/>
        </w:rPr>
        <w:t> means a wharf or pier forming all or part of a waterfront facility, including marginal or quayside berthing facilities; not to be confused with “loading dock” as at a transit shed or container freight station, or with the body of water between piers or wharves.</w:t>
      </w:r>
    </w:p>
    <w:p w:rsidR="00936607" w:rsidRPr="00936607" w:rsidP="00936607" w14:paraId="43F0CD24" w14:textId="77777777">
      <w:pPr>
        <w:rPr>
          <w:rFonts w:ascii="Times New Roman" w:hAnsi="Times New Roman" w:cs="Times New Roman"/>
        </w:rPr>
      </w:pPr>
      <w:r w:rsidRPr="00936607">
        <w:rPr>
          <w:rFonts w:ascii="Times New Roman" w:hAnsi="Times New Roman" w:cs="Times New Roman"/>
          <w:i/>
          <w:iCs/>
        </w:rPr>
        <w:t>Dockboards</w:t>
      </w:r>
      <w:r w:rsidRPr="00936607">
        <w:rPr>
          <w:rFonts w:ascii="Times New Roman" w:hAnsi="Times New Roman" w:cs="Times New Roman"/>
        </w:rPr>
        <w:t> (car and bridge plates) mean devices for spanning short distances between rail cars or highway vehicles and loading platforms that do not expose employees to falls greater than 4 feet (1.22 m).</w:t>
      </w:r>
    </w:p>
    <w:p w:rsidR="00936607" w:rsidRPr="00936607" w:rsidP="00936607" w14:paraId="07FAAE08" w14:textId="77777777">
      <w:pPr>
        <w:rPr>
          <w:rFonts w:ascii="Times New Roman" w:hAnsi="Times New Roman" w:cs="Times New Roman"/>
        </w:rPr>
      </w:pPr>
      <w:r w:rsidRPr="00936607">
        <w:rPr>
          <w:rFonts w:ascii="Times New Roman" w:hAnsi="Times New Roman" w:cs="Times New Roman"/>
          <w:i/>
          <w:iCs/>
        </w:rPr>
        <w:t>Enclosed space</w:t>
      </w:r>
      <w:r w:rsidRPr="00936607">
        <w:rPr>
          <w:rFonts w:ascii="Times New Roman" w:hAnsi="Times New Roman" w:cs="Times New Roman"/>
        </w:rPr>
        <w:t> means an indoor space, other than a confined space, that may contain or accumulate a hazardous atmosphere due to inadequate natural ventilation. Examples of enclosed spaces are trailers, railcars, and storage rooms.</w:t>
      </w:r>
    </w:p>
    <w:p w:rsidR="00936607" w:rsidRPr="00936607" w:rsidP="00936607" w14:paraId="36F3151D" w14:textId="77777777">
      <w:pPr>
        <w:rPr>
          <w:rFonts w:ascii="Times New Roman" w:hAnsi="Times New Roman" w:cs="Times New Roman"/>
        </w:rPr>
      </w:pPr>
      <w:r w:rsidRPr="00936607">
        <w:rPr>
          <w:rFonts w:ascii="Times New Roman" w:hAnsi="Times New Roman" w:cs="Times New Roman"/>
          <w:i/>
          <w:iCs/>
        </w:rPr>
        <w:t>Examination,</w:t>
      </w:r>
      <w:r w:rsidRPr="00936607">
        <w:rPr>
          <w:rFonts w:ascii="Times New Roman" w:hAnsi="Times New Roman" w:cs="Times New Roman"/>
        </w:rPr>
        <w:t> as applied to material handling devices required by this part to be certificated, means a comprehensive survey consisting of the criteria outlined in </w:t>
      </w:r>
      <w:hyperlink r:id="rId52" w:anchor="p-1919.71(d)" w:history="1">
        <w:r w:rsidRPr="00936607">
          <w:rPr>
            <w:rStyle w:val="Hyperlink"/>
            <w:rFonts w:ascii="Times New Roman" w:hAnsi="Times New Roman" w:cs="Times New Roman"/>
          </w:rPr>
          <w:t>29 CFR 1919.71(d)</w:t>
        </w:r>
      </w:hyperlink>
      <w:r w:rsidRPr="00936607">
        <w:rPr>
          <w:rFonts w:ascii="Times New Roman" w:hAnsi="Times New Roman" w:cs="Times New Roman"/>
        </w:rPr>
        <w:t> as applicable to the type of gear or device. The examination is supplemented by a unit proof test in the case of a quadrennial survey.</w:t>
      </w:r>
    </w:p>
    <w:p w:rsidR="00936607" w:rsidRPr="00936607" w:rsidP="00936607" w14:paraId="267DD9D2" w14:textId="77777777">
      <w:pPr>
        <w:rPr>
          <w:rFonts w:ascii="Times New Roman" w:hAnsi="Times New Roman" w:cs="Times New Roman"/>
        </w:rPr>
      </w:pPr>
      <w:r w:rsidRPr="00936607">
        <w:rPr>
          <w:rFonts w:ascii="Times New Roman" w:hAnsi="Times New Roman" w:cs="Times New Roman"/>
          <w:i/>
          <w:iCs/>
        </w:rPr>
        <w:t>Flammable atmosphere</w:t>
      </w:r>
      <w:r w:rsidRPr="00936607">
        <w:rPr>
          <w:rFonts w:ascii="Times New Roman" w:hAnsi="Times New Roman" w:cs="Times New Roman"/>
        </w:rPr>
        <w:t> means an atmosphere containing more than 10 percent of the lower flammable limit of a flammable or combustible vapor or dust mixed with air.</w:t>
      </w:r>
    </w:p>
    <w:p w:rsidR="00936607" w:rsidRPr="00936607" w:rsidP="00936607" w14:paraId="451A106D" w14:textId="77777777">
      <w:pPr>
        <w:rPr>
          <w:rFonts w:ascii="Times New Roman" w:hAnsi="Times New Roman" w:cs="Times New Roman"/>
        </w:rPr>
      </w:pPr>
      <w:r w:rsidRPr="00936607">
        <w:rPr>
          <w:rFonts w:ascii="Times New Roman" w:hAnsi="Times New Roman" w:cs="Times New Roman"/>
          <w:i/>
          <w:iCs/>
        </w:rPr>
        <w:t>Front-end attachments.</w:t>
      </w:r>
    </w:p>
    <w:p w:rsidR="00936607" w:rsidRPr="00936607" w:rsidP="00936607" w14:paraId="13F4F5D9" w14:textId="77777777">
      <w:pPr>
        <w:rPr>
          <w:rFonts w:ascii="Times New Roman" w:hAnsi="Times New Roman" w:cs="Times New Roman"/>
        </w:rPr>
      </w:pPr>
      <w:r w:rsidRPr="00936607">
        <w:rPr>
          <w:rFonts w:ascii="Times New Roman" w:hAnsi="Times New Roman" w:cs="Times New Roman"/>
        </w:rPr>
        <w:t xml:space="preserve">(1) As applied to power-operated industrial trucks, means the various devices, such as roll clamps, rotating and </w:t>
      </w:r>
      <w:r w:rsidRPr="00936607">
        <w:rPr>
          <w:rFonts w:ascii="Times New Roman" w:hAnsi="Times New Roman" w:cs="Times New Roman"/>
        </w:rPr>
        <w:t>sideshifting</w:t>
      </w:r>
      <w:r w:rsidRPr="00936607">
        <w:rPr>
          <w:rFonts w:ascii="Times New Roman" w:hAnsi="Times New Roman" w:cs="Times New Roman"/>
        </w:rPr>
        <w:t xml:space="preserve"> carriages, magnets, rams, crane arms or booms, load stabilizers, scoops, buckets and dumping bins, attached to the load end for handling lifts as single or multiple units.</w:t>
      </w:r>
    </w:p>
    <w:p w:rsidR="00936607" w:rsidRPr="00936607" w:rsidP="00936607" w14:paraId="37884DEA" w14:textId="77777777">
      <w:pPr>
        <w:rPr>
          <w:rFonts w:ascii="Times New Roman" w:hAnsi="Times New Roman" w:cs="Times New Roman"/>
        </w:rPr>
      </w:pPr>
      <w:r w:rsidRPr="00936607">
        <w:rPr>
          <w:rFonts w:ascii="Times New Roman" w:hAnsi="Times New Roman" w:cs="Times New Roman"/>
        </w:rPr>
        <w:t>(2) As applied to cranes, means various attachments applied to the basic machine for the performance of functions such as lifting, clamshell or magnet services.</w:t>
      </w:r>
    </w:p>
    <w:p w:rsidR="00936607" w:rsidRPr="00936607" w:rsidP="00936607" w14:paraId="0321D9CF" w14:textId="77777777">
      <w:pPr>
        <w:rPr>
          <w:rFonts w:ascii="Times New Roman" w:hAnsi="Times New Roman" w:cs="Times New Roman"/>
        </w:rPr>
      </w:pPr>
      <w:r w:rsidRPr="00936607">
        <w:rPr>
          <w:rFonts w:ascii="Times New Roman" w:hAnsi="Times New Roman" w:cs="Times New Roman"/>
          <w:i/>
          <w:iCs/>
        </w:rPr>
        <w:t>Fumigant</w:t>
      </w:r>
      <w:r w:rsidRPr="00936607">
        <w:rPr>
          <w:rFonts w:ascii="Times New Roman" w:hAnsi="Times New Roman" w:cs="Times New Roman"/>
        </w:rPr>
        <w:t> is a substance or mixture of substances, used to kill pests or prevent infestation, which is a gas or is rapidly or progressively transformed to the gaseous state, even though some nongaseous or particulate matter may remain and be dispersed in the treatment space.</w:t>
      </w:r>
    </w:p>
    <w:p w:rsidR="00936607" w:rsidRPr="00936607" w:rsidP="00936607" w14:paraId="44AD9ED5" w14:textId="77777777">
      <w:pPr>
        <w:rPr>
          <w:rFonts w:ascii="Times New Roman" w:hAnsi="Times New Roman" w:cs="Times New Roman"/>
        </w:rPr>
      </w:pPr>
      <w:r w:rsidRPr="00936607">
        <w:rPr>
          <w:rFonts w:ascii="Times New Roman" w:hAnsi="Times New Roman" w:cs="Times New Roman"/>
          <w:i/>
          <w:iCs/>
        </w:rPr>
        <w:t>Hazardous cargo, material, substance or atmosphere</w:t>
      </w:r>
      <w:r w:rsidRPr="00936607">
        <w:rPr>
          <w:rFonts w:ascii="Times New Roman" w:hAnsi="Times New Roman" w:cs="Times New Roman"/>
        </w:rPr>
        <w:t> means:</w:t>
      </w:r>
    </w:p>
    <w:p w:rsidR="00936607" w:rsidRPr="00936607" w:rsidP="00936607" w14:paraId="53B339E8" w14:textId="77777777">
      <w:pPr>
        <w:rPr>
          <w:rFonts w:ascii="Times New Roman" w:hAnsi="Times New Roman" w:cs="Times New Roman"/>
        </w:rPr>
      </w:pPr>
      <w:r w:rsidRPr="00936607">
        <w:rPr>
          <w:rFonts w:ascii="Times New Roman" w:hAnsi="Times New Roman" w:cs="Times New Roman"/>
        </w:rPr>
        <w:t>(1) Any substance listed in </w:t>
      </w:r>
      <w:hyperlink r:id="rId53" w:history="1">
        <w:r w:rsidRPr="00936607">
          <w:rPr>
            <w:rStyle w:val="Hyperlink"/>
            <w:rFonts w:ascii="Times New Roman" w:hAnsi="Times New Roman" w:cs="Times New Roman"/>
          </w:rPr>
          <w:t>29 CFR part 1910, subpart Z</w:t>
        </w:r>
      </w:hyperlink>
      <w:r w:rsidRPr="00936607">
        <w:rPr>
          <w:rFonts w:ascii="Times New Roman" w:hAnsi="Times New Roman" w:cs="Times New Roman"/>
        </w:rPr>
        <w:t>;</w:t>
      </w:r>
    </w:p>
    <w:p w:rsidR="00936607" w:rsidRPr="00936607" w:rsidP="00936607" w14:paraId="1DC152AC" w14:textId="77777777">
      <w:pPr>
        <w:rPr>
          <w:rFonts w:ascii="Times New Roman" w:hAnsi="Times New Roman" w:cs="Times New Roman"/>
        </w:rPr>
      </w:pPr>
      <w:r w:rsidRPr="00936607">
        <w:rPr>
          <w:rFonts w:ascii="Times New Roman" w:hAnsi="Times New Roman" w:cs="Times New Roman"/>
        </w:rPr>
        <w:t>(2) Any material in the Hazardous Materials Table and Hazardous Materials Communications Regulations of the Department of Transportation, </w:t>
      </w:r>
      <w:hyperlink r:id="rId54" w:history="1">
        <w:r w:rsidRPr="00936607">
          <w:rPr>
            <w:rStyle w:val="Hyperlink"/>
            <w:rFonts w:ascii="Times New Roman" w:hAnsi="Times New Roman" w:cs="Times New Roman"/>
          </w:rPr>
          <w:t>49 CFR part 172</w:t>
        </w:r>
      </w:hyperlink>
      <w:r w:rsidRPr="00936607">
        <w:rPr>
          <w:rFonts w:ascii="Times New Roman" w:hAnsi="Times New Roman" w:cs="Times New Roman"/>
        </w:rPr>
        <w:t>;</w:t>
      </w:r>
    </w:p>
    <w:p w:rsidR="00936607" w:rsidRPr="00936607" w:rsidP="00936607" w14:paraId="1C8D5EB6" w14:textId="77777777">
      <w:pPr>
        <w:rPr>
          <w:rFonts w:ascii="Times New Roman" w:hAnsi="Times New Roman" w:cs="Times New Roman"/>
        </w:rPr>
      </w:pPr>
      <w:r w:rsidRPr="00936607">
        <w:rPr>
          <w:rFonts w:ascii="Times New Roman" w:hAnsi="Times New Roman" w:cs="Times New Roman"/>
        </w:rPr>
        <w:t>(3) Any article not properly described by a name in the Hazardous Materials Table and Hazardous Materials Communications Regulations of the Department of Transportation, </w:t>
      </w:r>
      <w:hyperlink r:id="rId54" w:history="1">
        <w:r w:rsidRPr="00936607">
          <w:rPr>
            <w:rStyle w:val="Hyperlink"/>
            <w:rFonts w:ascii="Times New Roman" w:hAnsi="Times New Roman" w:cs="Times New Roman"/>
          </w:rPr>
          <w:t xml:space="preserve">49 CFR </w:t>
        </w:r>
        <w:r w:rsidRPr="00936607">
          <w:rPr>
            <w:rStyle w:val="Hyperlink"/>
            <w:rFonts w:ascii="Times New Roman" w:hAnsi="Times New Roman" w:cs="Times New Roman"/>
          </w:rPr>
          <w:t>part 172</w:t>
        </w:r>
      </w:hyperlink>
      <w:r w:rsidRPr="00936607">
        <w:rPr>
          <w:rFonts w:ascii="Times New Roman" w:hAnsi="Times New Roman" w:cs="Times New Roman"/>
        </w:rPr>
        <w:t> but which is properly classified under the definition of those categories of dangerous articles given in </w:t>
      </w:r>
      <w:hyperlink r:id="rId55" w:history="1">
        <w:r w:rsidRPr="00936607">
          <w:rPr>
            <w:rStyle w:val="Hyperlink"/>
            <w:rFonts w:ascii="Times New Roman" w:hAnsi="Times New Roman" w:cs="Times New Roman"/>
          </w:rPr>
          <w:t>49 CFR Part 173</w:t>
        </w:r>
      </w:hyperlink>
      <w:r w:rsidRPr="00936607">
        <w:rPr>
          <w:rFonts w:ascii="Times New Roman" w:hAnsi="Times New Roman" w:cs="Times New Roman"/>
        </w:rPr>
        <w:t>; or</w:t>
      </w:r>
    </w:p>
    <w:p w:rsidR="00936607" w:rsidRPr="00936607" w:rsidP="00936607" w14:paraId="767737DE" w14:textId="77777777">
      <w:pPr>
        <w:rPr>
          <w:rFonts w:ascii="Times New Roman" w:hAnsi="Times New Roman" w:cs="Times New Roman"/>
        </w:rPr>
      </w:pPr>
      <w:r w:rsidRPr="00936607">
        <w:rPr>
          <w:rFonts w:ascii="Times New Roman" w:hAnsi="Times New Roman" w:cs="Times New Roman"/>
        </w:rPr>
        <w:t>(4) Any atmosphere with an oxygen content of less than 19.5%.</w:t>
      </w:r>
    </w:p>
    <w:p w:rsidR="00936607" w:rsidRPr="00936607" w:rsidP="00936607" w14:paraId="56A731FD" w14:textId="77777777">
      <w:pPr>
        <w:rPr>
          <w:rFonts w:ascii="Times New Roman" w:hAnsi="Times New Roman" w:cs="Times New Roman"/>
        </w:rPr>
      </w:pPr>
      <w:r w:rsidRPr="00936607">
        <w:rPr>
          <w:rFonts w:ascii="Times New Roman" w:hAnsi="Times New Roman" w:cs="Times New Roman"/>
          <w:i/>
          <w:iCs/>
        </w:rPr>
        <w:t>House falls</w:t>
      </w:r>
      <w:r w:rsidRPr="00936607">
        <w:rPr>
          <w:rFonts w:ascii="Times New Roman" w:hAnsi="Times New Roman" w:cs="Times New Roman"/>
        </w:rPr>
        <w:t> means spans and supporting members, winches, blocks, and standing and running rigging forming part of a marine terminal and used with a vessel's cargo gear to load or unload by means of married falls.</w:t>
      </w:r>
    </w:p>
    <w:p w:rsidR="00936607" w:rsidRPr="00936607" w:rsidP="00936607" w14:paraId="673597F1" w14:textId="77777777">
      <w:pPr>
        <w:rPr>
          <w:rFonts w:ascii="Times New Roman" w:hAnsi="Times New Roman" w:cs="Times New Roman"/>
        </w:rPr>
      </w:pPr>
      <w:r w:rsidRPr="00936607">
        <w:rPr>
          <w:rFonts w:ascii="Times New Roman" w:hAnsi="Times New Roman" w:cs="Times New Roman"/>
          <w:i/>
          <w:iCs/>
        </w:rPr>
        <w:t>Inspection,</w:t>
      </w:r>
      <w:r w:rsidRPr="00936607">
        <w:rPr>
          <w:rFonts w:ascii="Times New Roman" w:hAnsi="Times New Roman" w:cs="Times New Roman"/>
        </w:rPr>
        <w:t> as applied to material handling devices required by this part to be certificated, means a complete visual examination of all visible parts of the device.</w:t>
      </w:r>
    </w:p>
    <w:p w:rsidR="00936607" w:rsidRPr="00936607" w:rsidP="00936607" w14:paraId="0E12DB03" w14:textId="77777777">
      <w:pPr>
        <w:rPr>
          <w:rFonts w:ascii="Times New Roman" w:hAnsi="Times New Roman" w:cs="Times New Roman"/>
        </w:rPr>
      </w:pPr>
      <w:r w:rsidRPr="00936607">
        <w:rPr>
          <w:rFonts w:ascii="Times New Roman" w:hAnsi="Times New Roman" w:cs="Times New Roman"/>
          <w:i/>
          <w:iCs/>
        </w:rPr>
        <w:t>Intermodal container</w:t>
      </w:r>
      <w:r w:rsidRPr="00936607">
        <w:rPr>
          <w:rFonts w:ascii="Times New Roman" w:hAnsi="Times New Roman" w:cs="Times New Roman"/>
        </w:rPr>
        <w:t xml:space="preserve"> means a reusable cargo container of a rigid construction and rectangular configuration; fitted with devices permitting its ready handling, particularly its transfer from one mode of transport to another; </w:t>
      </w:r>
      <w:r w:rsidRPr="00936607">
        <w:rPr>
          <w:rFonts w:ascii="Times New Roman" w:hAnsi="Times New Roman" w:cs="Times New Roman"/>
        </w:rPr>
        <w:t>so</w:t>
      </w:r>
      <w:r w:rsidRPr="00936607">
        <w:rPr>
          <w:rFonts w:ascii="Times New Roman" w:hAnsi="Times New Roman" w:cs="Times New Roman"/>
        </w:rPr>
        <w:t xml:space="preserve"> designed to be readily filled and emptied; intended to contain one or more articles of cargo or bulk commodities for transportation by water and one or more other transport modes. The term includes completely enclosed units, open top units, fractional height units, units incorporating liquid or gas tanks and other variations fitting into the container system. It does not include cylinders, drums, crates, cases, cartons, packages, sacks, unitized loads or any other form of packaging.</w:t>
      </w:r>
    </w:p>
    <w:p w:rsidR="00936607" w:rsidRPr="00936607" w:rsidP="00936607" w14:paraId="0468A922" w14:textId="77777777">
      <w:pPr>
        <w:rPr>
          <w:rFonts w:ascii="Times New Roman" w:hAnsi="Times New Roman" w:cs="Times New Roman"/>
        </w:rPr>
      </w:pPr>
      <w:r w:rsidRPr="00936607">
        <w:rPr>
          <w:rFonts w:ascii="Times New Roman" w:hAnsi="Times New Roman" w:cs="Times New Roman"/>
          <w:i/>
          <w:iCs/>
        </w:rPr>
        <w:t>Loose gear</w:t>
      </w:r>
      <w:r w:rsidRPr="00936607">
        <w:rPr>
          <w:rFonts w:ascii="Times New Roman" w:hAnsi="Times New Roman" w:cs="Times New Roman"/>
        </w:rPr>
        <w:t> means removable and replaceable components of equipment or devices which may be used with or as a part of assembled material handling units for purposes such as making connections, changing line direction and multiplying mechanical advantage. Examples are shackles and snatch blocks.</w:t>
      </w:r>
    </w:p>
    <w:p w:rsidR="00936607" w:rsidRPr="00936607" w:rsidP="00936607" w14:paraId="3E2D22D1" w14:textId="77777777">
      <w:pPr>
        <w:rPr>
          <w:rFonts w:ascii="Times New Roman" w:hAnsi="Times New Roman" w:cs="Times New Roman"/>
        </w:rPr>
      </w:pPr>
      <w:r w:rsidRPr="00936607">
        <w:rPr>
          <w:rFonts w:ascii="Times New Roman" w:hAnsi="Times New Roman" w:cs="Times New Roman"/>
          <w:i/>
          <w:iCs/>
        </w:rPr>
        <w:t>Marine terminal</w:t>
      </w:r>
      <w:r w:rsidRPr="00936607">
        <w:rPr>
          <w:rFonts w:ascii="Times New Roman" w:hAnsi="Times New Roman" w:cs="Times New Roman"/>
        </w:rPr>
        <w:t xml:space="preserve"> means wharves, bulkheads, quays, piers, docks and other berthing locations and adjacent storage or adjacent areas and structures associated with the primary movement of cargo or materials from vessel to shore or shore to vessel including structures which are devoted to receiving, handling, holding, consolidating and loading or delivery of waterborne shipments or passengers, including areas devoted to the maintenance of the terminal or equipment. The term does not include production or manufacturing </w:t>
      </w:r>
      <w:r w:rsidRPr="00936607">
        <w:rPr>
          <w:rFonts w:ascii="Times New Roman" w:hAnsi="Times New Roman" w:cs="Times New Roman"/>
        </w:rPr>
        <w:t>areas</w:t>
      </w:r>
      <w:r w:rsidRPr="00936607">
        <w:rPr>
          <w:rFonts w:ascii="Times New Roman" w:hAnsi="Times New Roman" w:cs="Times New Roman"/>
        </w:rPr>
        <w:t xml:space="preserve"> nor does the term include storage facilities directly associated with those production or manufacturing areas.</w:t>
      </w:r>
    </w:p>
    <w:p w:rsidR="00936607" w:rsidRPr="00936607" w:rsidP="00936607" w14:paraId="649D7EDF" w14:textId="77777777">
      <w:pPr>
        <w:rPr>
          <w:rFonts w:ascii="Times New Roman" w:hAnsi="Times New Roman" w:cs="Times New Roman"/>
        </w:rPr>
      </w:pPr>
      <w:r w:rsidRPr="00936607">
        <w:rPr>
          <w:rFonts w:ascii="Times New Roman" w:hAnsi="Times New Roman" w:cs="Times New Roman"/>
          <w:i/>
          <w:iCs/>
        </w:rPr>
        <w:t>Ramps</w:t>
      </w:r>
      <w:r w:rsidRPr="00936607">
        <w:rPr>
          <w:rFonts w:ascii="Times New Roman" w:hAnsi="Times New Roman" w:cs="Times New Roman"/>
        </w:rPr>
        <w:t> mean other flat-surface devices for passage between levels and across openings not covered under “</w:t>
      </w:r>
      <w:r w:rsidRPr="00936607">
        <w:rPr>
          <w:rFonts w:ascii="Times New Roman" w:hAnsi="Times New Roman" w:cs="Times New Roman"/>
        </w:rPr>
        <w:t>dockboards</w:t>
      </w:r>
      <w:r w:rsidRPr="00936607">
        <w:rPr>
          <w:rFonts w:ascii="Times New Roman" w:hAnsi="Times New Roman" w:cs="Times New Roman"/>
        </w:rPr>
        <w:t>.”</w:t>
      </w:r>
    </w:p>
    <w:p w:rsidR="00936607" w:rsidRPr="00936607" w:rsidP="00936607" w14:paraId="09190DC7" w14:textId="77777777">
      <w:pPr>
        <w:rPr>
          <w:rFonts w:ascii="Times New Roman" w:hAnsi="Times New Roman" w:cs="Times New Roman"/>
        </w:rPr>
      </w:pPr>
      <w:r w:rsidRPr="00936607">
        <w:rPr>
          <w:rFonts w:ascii="Times New Roman" w:hAnsi="Times New Roman" w:cs="Times New Roman"/>
          <w:i/>
          <w:iCs/>
        </w:rPr>
        <w:t>Ship's stores</w:t>
      </w:r>
      <w:r w:rsidRPr="00936607">
        <w:rPr>
          <w:rFonts w:ascii="Times New Roman" w:hAnsi="Times New Roman" w:cs="Times New Roman"/>
        </w:rPr>
        <w:t> </w:t>
      </w:r>
      <w:r w:rsidRPr="00936607">
        <w:rPr>
          <w:rFonts w:ascii="Times New Roman" w:hAnsi="Times New Roman" w:cs="Times New Roman"/>
        </w:rPr>
        <w:t>means</w:t>
      </w:r>
      <w:r w:rsidRPr="00936607">
        <w:rPr>
          <w:rFonts w:ascii="Times New Roman" w:hAnsi="Times New Roman" w:cs="Times New Roman"/>
        </w:rPr>
        <w:t xml:space="preserve"> materials that are aboard a vessel for the upkeep, maintenance, safety, operation, or navigation of the vessel, or for the safety or comfort of the vessel's passengers or crew.</w:t>
      </w:r>
    </w:p>
    <w:p w:rsidR="00936607" w:rsidRPr="00936607" w:rsidP="00936607" w14:paraId="213239D3"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46" w:history="1">
        <w:r w:rsidRPr="00936607">
          <w:rPr>
            <w:rStyle w:val="Hyperlink"/>
            <w:rFonts w:ascii="Times New Roman" w:hAnsi="Times New Roman" w:cs="Times New Roman"/>
            <w:i/>
            <w:iCs/>
          </w:rPr>
          <w:t>62 FR 40196</w:t>
        </w:r>
      </w:hyperlink>
      <w:r w:rsidRPr="00936607">
        <w:rPr>
          <w:rFonts w:ascii="Times New Roman" w:hAnsi="Times New Roman" w:cs="Times New Roman"/>
          <w:i/>
          <w:iCs/>
        </w:rPr>
        <w:t>, July 25, 1997; </w:t>
      </w:r>
      <w:hyperlink r:id="rId49" w:history="1">
        <w:r w:rsidRPr="00936607">
          <w:rPr>
            <w:rStyle w:val="Hyperlink"/>
            <w:rFonts w:ascii="Times New Roman" w:hAnsi="Times New Roman" w:cs="Times New Roman"/>
            <w:i/>
            <w:iCs/>
          </w:rPr>
          <w:t>65 FR 40938</w:t>
        </w:r>
      </w:hyperlink>
      <w:r w:rsidRPr="00936607">
        <w:rPr>
          <w:rFonts w:ascii="Times New Roman" w:hAnsi="Times New Roman" w:cs="Times New Roman"/>
          <w:i/>
          <w:iCs/>
        </w:rPr>
        <w:t>, June 30, 2000; </w:t>
      </w:r>
      <w:hyperlink r:id="rId56" w:history="1">
        <w:r w:rsidRPr="00936607">
          <w:rPr>
            <w:rStyle w:val="Hyperlink"/>
            <w:rFonts w:ascii="Times New Roman" w:hAnsi="Times New Roman" w:cs="Times New Roman"/>
            <w:i/>
            <w:iCs/>
          </w:rPr>
          <w:t>76 FR 33610</w:t>
        </w:r>
      </w:hyperlink>
      <w:r w:rsidRPr="00936607">
        <w:rPr>
          <w:rFonts w:ascii="Times New Roman" w:hAnsi="Times New Roman" w:cs="Times New Roman"/>
          <w:i/>
          <w:iCs/>
        </w:rPr>
        <w:t>, June 8, 2011]</w:t>
      </w:r>
    </w:p>
    <w:p w:rsidR="00936607" w:rsidRPr="00936607" w:rsidP="00936607" w14:paraId="1EE125C7" w14:textId="77777777">
      <w:pPr>
        <w:rPr>
          <w:rFonts w:ascii="Times New Roman" w:hAnsi="Times New Roman" w:cs="Times New Roman"/>
          <w:b/>
          <w:bCs/>
        </w:rPr>
      </w:pPr>
      <w:r w:rsidRPr="00936607">
        <w:rPr>
          <w:rFonts w:ascii="Times New Roman" w:hAnsi="Times New Roman" w:cs="Times New Roman"/>
          <w:b/>
          <w:bCs/>
        </w:rPr>
        <w:t>§ 1917.3 Incorporation by reference.</w:t>
      </w:r>
    </w:p>
    <w:p w:rsidR="00936607" w:rsidRPr="00936607" w:rsidP="00936607" w14:paraId="3E72F9C4" w14:textId="77777777">
      <w:pPr>
        <w:rPr>
          <w:rFonts w:ascii="Times New Roman" w:hAnsi="Times New Roman" w:cs="Times New Roman"/>
        </w:rPr>
      </w:pPr>
      <w:r w:rsidRPr="00936607">
        <w:rPr>
          <w:rFonts w:ascii="Times New Roman" w:hAnsi="Times New Roman" w:cs="Times New Roman"/>
        </w:rPr>
        <w:t>(a)</w:t>
      </w:r>
    </w:p>
    <w:p w:rsidR="00936607" w:rsidRPr="00936607" w:rsidP="00936607" w14:paraId="5BE4B010" w14:textId="77777777">
      <w:pPr>
        <w:rPr>
          <w:rFonts w:ascii="Times New Roman" w:hAnsi="Times New Roman" w:cs="Times New Roman"/>
        </w:rPr>
      </w:pPr>
      <w:r w:rsidRPr="00936607">
        <w:rPr>
          <w:rFonts w:ascii="Times New Roman" w:hAnsi="Times New Roman" w:cs="Times New Roman"/>
        </w:rPr>
        <w:t>(1) The standards of agencies of the U.S. Government, and organizations which are not agencies of the U.S. Government which are incorporated by reference in this part, have the same force and effect as other standards in this part. Only the mandatory provisions (i.e. provisions containing the word “shall” or other mandatory language) of standards incorporated by reference are adopted as standards under the Occupational Safety and Health Act.</w:t>
      </w:r>
    </w:p>
    <w:p w:rsidR="00936607" w:rsidRPr="00936607" w:rsidP="00936607" w14:paraId="6F434A2C" w14:textId="77777777">
      <w:pPr>
        <w:rPr>
          <w:rFonts w:ascii="Times New Roman" w:hAnsi="Times New Roman" w:cs="Times New Roman"/>
        </w:rPr>
      </w:pPr>
      <w:r w:rsidRPr="00936607">
        <w:rPr>
          <w:rFonts w:ascii="Times New Roman" w:hAnsi="Times New Roman" w:cs="Times New Roman"/>
        </w:rPr>
        <w:t>(2) The standards listed in </w:t>
      </w:r>
      <w:hyperlink r:id="rId57" w:anchor="p-1917.3(b)" w:history="1">
        <w:r w:rsidRPr="00936607">
          <w:rPr>
            <w:rStyle w:val="Hyperlink"/>
            <w:rFonts w:ascii="Times New Roman" w:hAnsi="Times New Roman" w:cs="Times New Roman"/>
          </w:rPr>
          <w:t>paragraph (b)</w:t>
        </w:r>
      </w:hyperlink>
      <w:r w:rsidRPr="00936607">
        <w:rPr>
          <w:rFonts w:ascii="Times New Roman" w:hAnsi="Times New Roman" w:cs="Times New Roman"/>
        </w:rPr>
        <w:t> of this section are incorporated by reference in the corresponding sections noted as the sections exist on the date of the approval, and a notice of any change in these standards will be published in the Federal Register. The Director of the Federal Register approved these incorporations by reference in accordance with </w:t>
      </w:r>
      <w:hyperlink r:id="rId58" w:tgtFrame="_blank" w:history="1">
        <w:r w:rsidRPr="00936607">
          <w:rPr>
            <w:rStyle w:val="Hyperlink"/>
            <w:rFonts w:ascii="Times New Roman" w:hAnsi="Times New Roman" w:cs="Times New Roman"/>
          </w:rPr>
          <w:t>5 U.S.C. 552(a)</w:t>
        </w:r>
      </w:hyperlink>
      <w:r w:rsidRPr="00936607">
        <w:rPr>
          <w:rFonts w:ascii="Times New Roman" w:hAnsi="Times New Roman" w:cs="Times New Roman"/>
        </w:rPr>
        <w:t> and </w:t>
      </w:r>
      <w:hyperlink r:id="rId59" w:history="1">
        <w:r w:rsidRPr="00936607">
          <w:rPr>
            <w:rStyle w:val="Hyperlink"/>
            <w:rFonts w:ascii="Times New Roman" w:hAnsi="Times New Roman" w:cs="Times New Roman"/>
          </w:rPr>
          <w:t>1 CFR part 51</w:t>
        </w:r>
      </w:hyperlink>
      <w:r w:rsidRPr="00936607">
        <w:rPr>
          <w:rFonts w:ascii="Times New Roman" w:hAnsi="Times New Roman" w:cs="Times New Roman"/>
        </w:rPr>
        <w:t>.</w:t>
      </w:r>
    </w:p>
    <w:p w:rsidR="00936607" w:rsidRPr="00936607" w:rsidP="00936607" w14:paraId="03817D90" w14:textId="77777777">
      <w:pPr>
        <w:rPr>
          <w:rFonts w:ascii="Times New Roman" w:hAnsi="Times New Roman" w:cs="Times New Roman"/>
        </w:rPr>
      </w:pPr>
      <w:r w:rsidRPr="00936607">
        <w:rPr>
          <w:rFonts w:ascii="Times New Roman" w:hAnsi="Times New Roman" w:cs="Times New Roman"/>
        </w:rPr>
        <w:t>(3) Any changes in the standards incorporated by reference in this part and an official historic file of such changes are available for inspection in the Docket Office at the national office of the Occupational Safety and Health Administration, U.S. Department of Labor, Washington, DC 20910; telephone: 202-693-2350 (TTY number: 877-889-5627).</w:t>
      </w:r>
    </w:p>
    <w:p w:rsidR="00936607" w:rsidRPr="00936607" w:rsidP="00936607" w14:paraId="19BAAF4B" w14:textId="77777777">
      <w:pPr>
        <w:rPr>
          <w:rFonts w:ascii="Times New Roman" w:hAnsi="Times New Roman" w:cs="Times New Roman"/>
        </w:rPr>
      </w:pPr>
      <w:r w:rsidRPr="00936607">
        <w:rPr>
          <w:rFonts w:ascii="Times New Roman" w:hAnsi="Times New Roman" w:cs="Times New Roman"/>
        </w:rPr>
        <w:t>(4) Copies of standards listed in this section and issued by private standards organizations are available for purchase from the issuing organizations at the addresses or through the other contact information listed below for these private standards organizations. In addition, these standards are available for inspection at the National Archives and Records Administration (NARA). For information on the availability of this material at NARA, telephone: 202-741-6030, or go to </w:t>
      </w:r>
      <w:hyperlink r:id="rId60" w:tgtFrame="_blank" w:history="1">
        <w:r w:rsidRPr="00936607">
          <w:rPr>
            <w:rStyle w:val="Hyperlink"/>
            <w:rFonts w:ascii="Times New Roman" w:hAnsi="Times New Roman" w:cs="Times New Roman"/>
            <w:i/>
            <w:iCs/>
          </w:rPr>
          <w:t>http://www.archives.gov/federal_register/code_of_federal_regulations/ibr_locations.html</w:t>
        </w:r>
      </w:hyperlink>
      <w:r w:rsidRPr="00936607">
        <w:rPr>
          <w:rFonts w:ascii="Times New Roman" w:hAnsi="Times New Roman" w:cs="Times New Roman"/>
          <w:i/>
          <w:iCs/>
        </w:rPr>
        <w:t>.</w:t>
      </w:r>
      <w:r w:rsidRPr="00936607">
        <w:rPr>
          <w:rFonts w:ascii="Times New Roman" w:hAnsi="Times New Roman" w:cs="Times New Roman"/>
        </w:rPr>
        <w:t> Also, the material is available for inspection at any Regional Office of the Occupational Safety and Health Administration (OSHA), or at the OSHA Docket Office, U.S. Department of Labor, 200 Constitution Avenue, NW., Room N-2625, Washington, DC 20210; telephone: 202-693-2350 (TTY number: 877-889-5627).</w:t>
      </w:r>
    </w:p>
    <w:p w:rsidR="00936607" w:rsidRPr="00936607" w:rsidP="00936607" w14:paraId="29E389A5" w14:textId="77777777">
      <w:pPr>
        <w:rPr>
          <w:rFonts w:ascii="Times New Roman" w:hAnsi="Times New Roman" w:cs="Times New Roman"/>
        </w:rPr>
      </w:pPr>
      <w:r w:rsidRPr="00936607">
        <w:rPr>
          <w:rFonts w:ascii="Times New Roman" w:hAnsi="Times New Roman" w:cs="Times New Roman"/>
        </w:rPr>
        <w:t>(b) Except as noted, copies of the standards listed below in this paragraph are available for purchase from the American National Standards Institute (ANSI), 25 West 43rd Street, 4th Floor, New York, NY 10036; telephone: 212-642-4900; fax: 212-398-0023; Web site: </w:t>
      </w:r>
      <w:hyperlink r:id="rId61" w:tgtFrame="_blank" w:history="1">
        <w:r w:rsidRPr="00936607">
          <w:rPr>
            <w:rStyle w:val="Hyperlink"/>
            <w:rFonts w:ascii="Times New Roman" w:hAnsi="Times New Roman" w:cs="Times New Roman"/>
            <w:i/>
            <w:iCs/>
          </w:rPr>
          <w:t>http://www.ansi.org</w:t>
        </w:r>
      </w:hyperlink>
      <w:r w:rsidRPr="00936607">
        <w:rPr>
          <w:rFonts w:ascii="Times New Roman" w:hAnsi="Times New Roman" w:cs="Times New Roman"/>
          <w:i/>
          <w:iCs/>
        </w:rPr>
        <w:t>.</w:t>
      </w:r>
    </w:p>
    <w:p w:rsidR="00936607" w:rsidRPr="00936607" w:rsidP="00936607" w14:paraId="192437AA" w14:textId="77777777">
      <w:pPr>
        <w:rPr>
          <w:rFonts w:ascii="Times New Roman" w:hAnsi="Times New Roman" w:cs="Times New Roman"/>
        </w:rPr>
      </w:pPr>
      <w:r w:rsidRPr="00936607">
        <w:rPr>
          <w:rFonts w:ascii="Times New Roman" w:hAnsi="Times New Roman" w:cs="Times New Roman"/>
        </w:rPr>
        <w:t>(1) ANSI A14.1-1990, Safety Requirements for Portable Wood Ladders; IBR approved for </w:t>
      </w:r>
      <w:hyperlink r:id="rId62" w:anchor="p-1917.119(c)" w:history="1">
        <w:r w:rsidRPr="00936607">
          <w:rPr>
            <w:rStyle w:val="Hyperlink"/>
            <w:rFonts w:ascii="Times New Roman" w:hAnsi="Times New Roman" w:cs="Times New Roman"/>
          </w:rPr>
          <w:t>§ 1917.119(c)</w:t>
        </w:r>
      </w:hyperlink>
      <w:r w:rsidRPr="00936607">
        <w:rPr>
          <w:rFonts w:ascii="Times New Roman" w:hAnsi="Times New Roman" w:cs="Times New Roman"/>
        </w:rPr>
        <w:t>.</w:t>
      </w:r>
    </w:p>
    <w:p w:rsidR="00936607" w:rsidRPr="00936607" w:rsidP="00936607" w14:paraId="1D783B7E" w14:textId="77777777">
      <w:pPr>
        <w:rPr>
          <w:rFonts w:ascii="Times New Roman" w:hAnsi="Times New Roman" w:cs="Times New Roman"/>
        </w:rPr>
      </w:pPr>
      <w:r w:rsidRPr="00936607">
        <w:rPr>
          <w:rFonts w:ascii="Times New Roman" w:hAnsi="Times New Roman" w:cs="Times New Roman"/>
        </w:rPr>
        <w:t>(2) ANSI A14.2-1990, Safety Requirements for Portable Metal Ladders; IBR approved for </w:t>
      </w:r>
      <w:hyperlink r:id="rId62" w:anchor="p-1917.119(c)" w:history="1">
        <w:r w:rsidRPr="00936607">
          <w:rPr>
            <w:rStyle w:val="Hyperlink"/>
            <w:rFonts w:ascii="Times New Roman" w:hAnsi="Times New Roman" w:cs="Times New Roman"/>
          </w:rPr>
          <w:t>§ 1917.119(c)</w:t>
        </w:r>
      </w:hyperlink>
      <w:r w:rsidRPr="00936607">
        <w:rPr>
          <w:rFonts w:ascii="Times New Roman" w:hAnsi="Times New Roman" w:cs="Times New Roman"/>
        </w:rPr>
        <w:t>.</w:t>
      </w:r>
    </w:p>
    <w:p w:rsidR="00936607" w:rsidRPr="00936607" w:rsidP="00936607" w14:paraId="288F163C" w14:textId="77777777">
      <w:pPr>
        <w:rPr>
          <w:rFonts w:ascii="Times New Roman" w:hAnsi="Times New Roman" w:cs="Times New Roman"/>
        </w:rPr>
      </w:pPr>
      <w:r w:rsidRPr="00936607">
        <w:rPr>
          <w:rFonts w:ascii="Times New Roman" w:hAnsi="Times New Roman" w:cs="Times New Roman"/>
        </w:rPr>
        <w:t>(3) ANSI A14.5-1992, Safety Requirements for Portable Reinforced Plastic Ladders; IBR approved for </w:t>
      </w:r>
      <w:hyperlink r:id="rId62" w:anchor="p-1917.119(c)" w:history="1">
        <w:r w:rsidRPr="00936607">
          <w:rPr>
            <w:rStyle w:val="Hyperlink"/>
            <w:rFonts w:ascii="Times New Roman" w:hAnsi="Times New Roman" w:cs="Times New Roman"/>
          </w:rPr>
          <w:t>§ 1917.119(c)</w:t>
        </w:r>
      </w:hyperlink>
      <w:r w:rsidRPr="00936607">
        <w:rPr>
          <w:rFonts w:ascii="Times New Roman" w:hAnsi="Times New Roman" w:cs="Times New Roman"/>
        </w:rPr>
        <w:t>.</w:t>
      </w:r>
    </w:p>
    <w:p w:rsidR="00936607" w:rsidRPr="00936607" w:rsidP="00936607" w14:paraId="1454BDE3" w14:textId="77777777">
      <w:pPr>
        <w:rPr>
          <w:rFonts w:ascii="Times New Roman" w:hAnsi="Times New Roman" w:cs="Times New Roman"/>
        </w:rPr>
      </w:pPr>
      <w:r w:rsidRPr="00936607">
        <w:rPr>
          <w:rFonts w:ascii="Times New Roman" w:hAnsi="Times New Roman" w:cs="Times New Roman"/>
        </w:rPr>
        <w:t>(4) ANSI Z41-1999, American National Standard for Personal Protection—Protective Footwear; IBR approved for </w:t>
      </w:r>
      <w:hyperlink r:id="rId63" w:anchor="p-1917.94(b)(1)(ii)" w:history="1">
        <w:r w:rsidRPr="00936607">
          <w:rPr>
            <w:rStyle w:val="Hyperlink"/>
            <w:rFonts w:ascii="Times New Roman" w:hAnsi="Times New Roman" w:cs="Times New Roman"/>
          </w:rPr>
          <w:t>§ 1917.94(b)(1)(ii)</w:t>
        </w:r>
      </w:hyperlink>
      <w:r w:rsidRPr="00936607">
        <w:rPr>
          <w:rFonts w:ascii="Times New Roman" w:hAnsi="Times New Roman" w:cs="Times New Roman"/>
        </w:rPr>
        <w:t>. Copies of ANSI Z41-1999 are available for purchase only from the National Safety Council, P.O. Box 558, Itasca, IL 60143-0558; telephone: 1-800-621-7619; fax: 708-285-0797; Web site: </w:t>
      </w:r>
      <w:hyperlink r:id="rId64" w:tgtFrame="_blank" w:history="1">
        <w:r w:rsidRPr="00936607">
          <w:rPr>
            <w:rStyle w:val="Hyperlink"/>
            <w:rFonts w:ascii="Times New Roman" w:hAnsi="Times New Roman" w:cs="Times New Roman"/>
            <w:i/>
            <w:iCs/>
          </w:rPr>
          <w:t>http://www.nsc.org</w:t>
        </w:r>
      </w:hyperlink>
      <w:r w:rsidRPr="00936607">
        <w:rPr>
          <w:rFonts w:ascii="Times New Roman" w:hAnsi="Times New Roman" w:cs="Times New Roman"/>
          <w:i/>
          <w:iCs/>
        </w:rPr>
        <w:t>.</w:t>
      </w:r>
    </w:p>
    <w:p w:rsidR="00936607" w:rsidRPr="00936607" w:rsidP="00936607" w14:paraId="120568E3" w14:textId="77777777">
      <w:pPr>
        <w:rPr>
          <w:rFonts w:ascii="Times New Roman" w:hAnsi="Times New Roman" w:cs="Times New Roman"/>
        </w:rPr>
      </w:pPr>
      <w:r w:rsidRPr="00936607">
        <w:rPr>
          <w:rFonts w:ascii="Times New Roman" w:hAnsi="Times New Roman" w:cs="Times New Roman"/>
        </w:rPr>
        <w:t>(5) ANSI Z41-1991, American National Standard for Personal Protection—Protective Footwear; IBR approved for </w:t>
      </w:r>
      <w:hyperlink r:id="rId63" w:anchor="p-1917.94(b)(1)(iii)" w:history="1">
        <w:r w:rsidRPr="00936607">
          <w:rPr>
            <w:rStyle w:val="Hyperlink"/>
            <w:rFonts w:ascii="Times New Roman" w:hAnsi="Times New Roman" w:cs="Times New Roman"/>
          </w:rPr>
          <w:t>§ 1917.94(b)(1)(iii)</w:t>
        </w:r>
      </w:hyperlink>
      <w:r w:rsidRPr="00936607">
        <w:rPr>
          <w:rFonts w:ascii="Times New Roman" w:hAnsi="Times New Roman" w:cs="Times New Roman"/>
        </w:rPr>
        <w:t>. Copies of ANSI Z41-1991 are available for purchase only from the National Safety Council, P.O. Box 558, Itasca, IL 60143-0558; telephone: 1-800-621-7619; fax: 708-285-0797; Web site: </w:t>
      </w:r>
      <w:hyperlink r:id="rId64" w:tgtFrame="_blank" w:history="1">
        <w:r w:rsidRPr="00936607">
          <w:rPr>
            <w:rStyle w:val="Hyperlink"/>
            <w:rFonts w:ascii="Times New Roman" w:hAnsi="Times New Roman" w:cs="Times New Roman"/>
            <w:i/>
            <w:iCs/>
          </w:rPr>
          <w:t>http://www.nsc.org</w:t>
        </w:r>
      </w:hyperlink>
      <w:r w:rsidRPr="00936607">
        <w:rPr>
          <w:rFonts w:ascii="Times New Roman" w:hAnsi="Times New Roman" w:cs="Times New Roman"/>
          <w:i/>
          <w:iCs/>
        </w:rPr>
        <w:t>.</w:t>
      </w:r>
    </w:p>
    <w:p w:rsidR="00936607" w:rsidRPr="00936607" w:rsidP="00936607" w14:paraId="74958183" w14:textId="77777777">
      <w:pPr>
        <w:rPr>
          <w:rFonts w:ascii="Times New Roman" w:hAnsi="Times New Roman" w:cs="Times New Roman"/>
        </w:rPr>
      </w:pPr>
      <w:r w:rsidRPr="00936607">
        <w:rPr>
          <w:rFonts w:ascii="Times New Roman" w:hAnsi="Times New Roman" w:cs="Times New Roman"/>
        </w:rPr>
        <w:t>(6) ANSI/ISEA Z87.1-2010, Occupational and Educational Personal Eye and Face Protection Devices, Approved April 13, 2010; IBR approved for </w:t>
      </w:r>
      <w:hyperlink r:id="rId65" w:anchor="p-1917.91(a)" w:history="1">
        <w:r w:rsidRPr="00936607">
          <w:rPr>
            <w:rStyle w:val="Hyperlink"/>
            <w:rFonts w:ascii="Times New Roman" w:hAnsi="Times New Roman" w:cs="Times New Roman"/>
          </w:rPr>
          <w:t>§ 1917.91(a)</w:t>
        </w:r>
      </w:hyperlink>
      <w:r w:rsidRPr="00936607">
        <w:rPr>
          <w:rFonts w:ascii="Times New Roman" w:hAnsi="Times New Roman" w:cs="Times New Roman"/>
        </w:rPr>
        <w:t>. Copies are available for purchase from:</w:t>
      </w:r>
    </w:p>
    <w:p w:rsidR="00936607" w:rsidRPr="00936607" w:rsidP="00936607" w14:paraId="26966F82"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American National Standards Institute's e-Standards Store, 25 W 43rd Street, 4th Floor, New York, NY 10036; telephone: (212) 642-4980; Web site: </w:t>
      </w:r>
      <w:hyperlink r:id="rId66" w:tgtFrame="_blank" w:history="1">
        <w:r w:rsidRPr="00936607">
          <w:rPr>
            <w:rStyle w:val="Hyperlink"/>
            <w:rFonts w:ascii="Times New Roman" w:hAnsi="Times New Roman" w:cs="Times New Roman"/>
            <w:i/>
            <w:iCs/>
          </w:rPr>
          <w:t>http://webstore.ansi.org</w:t>
        </w:r>
      </w:hyperlink>
      <w:r w:rsidRPr="00936607">
        <w:rPr>
          <w:rFonts w:ascii="Times New Roman" w:hAnsi="Times New Roman" w:cs="Times New Roman"/>
        </w:rPr>
        <w:t>/;</w:t>
      </w:r>
    </w:p>
    <w:p w:rsidR="00936607" w:rsidRPr="00936607" w:rsidP="00936607" w14:paraId="74409DDF" w14:textId="77777777">
      <w:pPr>
        <w:rPr>
          <w:rFonts w:ascii="Times New Roman" w:hAnsi="Times New Roman" w:cs="Times New Roman"/>
        </w:rPr>
      </w:pPr>
      <w:r w:rsidRPr="00936607">
        <w:rPr>
          <w:rFonts w:ascii="Times New Roman" w:hAnsi="Times New Roman" w:cs="Times New Roman"/>
        </w:rPr>
        <w:t>(ii) IHS Standards Store, 15 Inverness Way East, Englewood, CO 80112; telephone: (877) 413-5184; Web site: </w:t>
      </w:r>
      <w:hyperlink r:id="rId67" w:tgtFrame="_blank" w:history="1">
        <w:r w:rsidRPr="00936607">
          <w:rPr>
            <w:rStyle w:val="Hyperlink"/>
            <w:rFonts w:ascii="Times New Roman" w:hAnsi="Times New Roman" w:cs="Times New Roman"/>
            <w:i/>
            <w:iCs/>
          </w:rPr>
          <w:t>http://global.ihs.com</w:t>
        </w:r>
      </w:hyperlink>
      <w:r w:rsidRPr="00936607">
        <w:rPr>
          <w:rFonts w:ascii="Times New Roman" w:hAnsi="Times New Roman" w:cs="Times New Roman"/>
          <w:i/>
          <w:iCs/>
        </w:rPr>
        <w:t>;</w:t>
      </w:r>
      <w:r w:rsidRPr="00936607">
        <w:rPr>
          <w:rFonts w:ascii="Times New Roman" w:hAnsi="Times New Roman" w:cs="Times New Roman"/>
        </w:rPr>
        <w:t> or</w:t>
      </w:r>
    </w:p>
    <w:p w:rsidR="00936607" w:rsidRPr="00936607" w:rsidP="00936607" w14:paraId="6DF5776F" w14:textId="77777777">
      <w:pPr>
        <w:rPr>
          <w:rFonts w:ascii="Times New Roman" w:hAnsi="Times New Roman" w:cs="Times New Roman"/>
        </w:rPr>
      </w:pPr>
      <w:r w:rsidRPr="00936607">
        <w:rPr>
          <w:rFonts w:ascii="Times New Roman" w:hAnsi="Times New Roman" w:cs="Times New Roman"/>
        </w:rPr>
        <w:t>(iii) </w:t>
      </w:r>
      <w:r w:rsidRPr="00936607">
        <w:rPr>
          <w:rFonts w:ascii="Times New Roman" w:hAnsi="Times New Roman" w:cs="Times New Roman"/>
        </w:rPr>
        <w:t>TechStreet</w:t>
      </w:r>
      <w:r w:rsidRPr="00936607">
        <w:rPr>
          <w:rFonts w:ascii="Times New Roman" w:hAnsi="Times New Roman" w:cs="Times New Roman"/>
        </w:rPr>
        <w:t xml:space="preserve"> Store, 3916 Ranchero Dr., Ann Arbor, MI 48108; telephone: (877) 699-9277; Web site: </w:t>
      </w:r>
      <w:hyperlink r:id="rId68" w:tgtFrame="_blank" w:history="1">
        <w:r w:rsidRPr="00936607">
          <w:rPr>
            <w:rStyle w:val="Hyperlink"/>
            <w:rFonts w:ascii="Times New Roman" w:hAnsi="Times New Roman" w:cs="Times New Roman"/>
            <w:i/>
            <w:iCs/>
          </w:rPr>
          <w:t>http://techstreet.com</w:t>
        </w:r>
      </w:hyperlink>
      <w:r w:rsidRPr="00936607">
        <w:rPr>
          <w:rFonts w:ascii="Times New Roman" w:hAnsi="Times New Roman" w:cs="Times New Roman"/>
          <w:i/>
          <w:iCs/>
        </w:rPr>
        <w:t>.</w:t>
      </w:r>
    </w:p>
    <w:p w:rsidR="00936607" w:rsidRPr="00936607" w:rsidP="00936607" w14:paraId="7CF3CE3D" w14:textId="77777777">
      <w:pPr>
        <w:rPr>
          <w:rFonts w:ascii="Times New Roman" w:hAnsi="Times New Roman" w:cs="Times New Roman"/>
        </w:rPr>
      </w:pPr>
      <w:r w:rsidRPr="00936607">
        <w:rPr>
          <w:rFonts w:ascii="Times New Roman" w:hAnsi="Times New Roman" w:cs="Times New Roman"/>
        </w:rPr>
        <w:t>(7) ANSI Z87.1-2003, Occupational and Educational Personal Eye and Face Protection Devices, Approved April 13, 2010; IBR approved for </w:t>
      </w:r>
      <w:hyperlink r:id="rId65" w:anchor="p-1917.91(a)" w:history="1">
        <w:r w:rsidRPr="00936607">
          <w:rPr>
            <w:rStyle w:val="Hyperlink"/>
            <w:rFonts w:ascii="Times New Roman" w:hAnsi="Times New Roman" w:cs="Times New Roman"/>
          </w:rPr>
          <w:t>§ 1917.91(a)</w:t>
        </w:r>
      </w:hyperlink>
      <w:r w:rsidRPr="00936607">
        <w:rPr>
          <w:rFonts w:ascii="Times New Roman" w:hAnsi="Times New Roman" w:cs="Times New Roman"/>
        </w:rPr>
        <w:t>. Copies available for purchase from the:</w:t>
      </w:r>
    </w:p>
    <w:p w:rsidR="00936607" w:rsidRPr="00936607" w:rsidP="00936607" w14:paraId="303BF02C"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American National Standards Institute's e-Standards Store, 25 W 43rd Street, 4th Floor, New York, NY 10036; telephone: (212) 642-4980; Web site: </w:t>
      </w:r>
      <w:hyperlink r:id="rId66" w:tgtFrame="_blank" w:history="1">
        <w:r w:rsidRPr="00936607">
          <w:rPr>
            <w:rStyle w:val="Hyperlink"/>
            <w:rFonts w:ascii="Times New Roman" w:hAnsi="Times New Roman" w:cs="Times New Roman"/>
            <w:i/>
            <w:iCs/>
          </w:rPr>
          <w:t>http://webstore.ansi.org/</w:t>
        </w:r>
      </w:hyperlink>
      <w:r w:rsidRPr="00936607">
        <w:rPr>
          <w:rFonts w:ascii="Times New Roman" w:hAnsi="Times New Roman" w:cs="Times New Roman"/>
          <w:i/>
          <w:iCs/>
        </w:rPr>
        <w:t>;</w:t>
      </w:r>
    </w:p>
    <w:p w:rsidR="00936607" w:rsidRPr="00936607" w:rsidP="00936607" w14:paraId="0679A520" w14:textId="77777777">
      <w:pPr>
        <w:rPr>
          <w:rFonts w:ascii="Times New Roman" w:hAnsi="Times New Roman" w:cs="Times New Roman"/>
        </w:rPr>
      </w:pPr>
      <w:r w:rsidRPr="00936607">
        <w:rPr>
          <w:rFonts w:ascii="Times New Roman" w:hAnsi="Times New Roman" w:cs="Times New Roman"/>
        </w:rPr>
        <w:t>(ii) IHS Standards Store, 15 Inverness Way East, Englewood, CO 80112; telephone: (877) 413-5184; Web site: </w:t>
      </w:r>
      <w:hyperlink r:id="rId67" w:tgtFrame="_blank" w:history="1">
        <w:r w:rsidRPr="00936607">
          <w:rPr>
            <w:rStyle w:val="Hyperlink"/>
            <w:rFonts w:ascii="Times New Roman" w:hAnsi="Times New Roman" w:cs="Times New Roman"/>
            <w:i/>
            <w:iCs/>
          </w:rPr>
          <w:t>http://global.ihs.com</w:t>
        </w:r>
      </w:hyperlink>
      <w:r w:rsidRPr="00936607">
        <w:rPr>
          <w:rFonts w:ascii="Times New Roman" w:hAnsi="Times New Roman" w:cs="Times New Roman"/>
          <w:i/>
          <w:iCs/>
        </w:rPr>
        <w:t>;</w:t>
      </w:r>
      <w:r w:rsidRPr="00936607">
        <w:rPr>
          <w:rFonts w:ascii="Times New Roman" w:hAnsi="Times New Roman" w:cs="Times New Roman"/>
        </w:rPr>
        <w:t> or</w:t>
      </w:r>
    </w:p>
    <w:p w:rsidR="00936607" w:rsidRPr="00936607" w:rsidP="00936607" w14:paraId="03C067A3" w14:textId="77777777">
      <w:pPr>
        <w:rPr>
          <w:rFonts w:ascii="Times New Roman" w:hAnsi="Times New Roman" w:cs="Times New Roman"/>
        </w:rPr>
      </w:pPr>
      <w:r w:rsidRPr="00936607">
        <w:rPr>
          <w:rFonts w:ascii="Times New Roman" w:hAnsi="Times New Roman" w:cs="Times New Roman"/>
        </w:rPr>
        <w:t>(iii) </w:t>
      </w:r>
      <w:r w:rsidRPr="00936607">
        <w:rPr>
          <w:rFonts w:ascii="Times New Roman" w:hAnsi="Times New Roman" w:cs="Times New Roman"/>
        </w:rPr>
        <w:t>TechStreet</w:t>
      </w:r>
      <w:r w:rsidRPr="00936607">
        <w:rPr>
          <w:rFonts w:ascii="Times New Roman" w:hAnsi="Times New Roman" w:cs="Times New Roman"/>
        </w:rPr>
        <w:t xml:space="preserve"> Store, 3916 Ranchero Dr., Ann Arbor, MI 48108; telephone: (877) 699-9277; Web site: </w:t>
      </w:r>
      <w:hyperlink r:id="rId68" w:tgtFrame="_blank" w:history="1">
        <w:r w:rsidRPr="00936607">
          <w:rPr>
            <w:rStyle w:val="Hyperlink"/>
            <w:rFonts w:ascii="Times New Roman" w:hAnsi="Times New Roman" w:cs="Times New Roman"/>
            <w:i/>
            <w:iCs/>
          </w:rPr>
          <w:t>http://techstreet.com</w:t>
        </w:r>
      </w:hyperlink>
      <w:r w:rsidRPr="00936607">
        <w:rPr>
          <w:rFonts w:ascii="Times New Roman" w:hAnsi="Times New Roman" w:cs="Times New Roman"/>
          <w:i/>
          <w:iCs/>
        </w:rPr>
        <w:t>.</w:t>
      </w:r>
    </w:p>
    <w:p w:rsidR="00936607" w:rsidRPr="00936607" w:rsidP="00936607" w14:paraId="075495BC" w14:textId="77777777">
      <w:pPr>
        <w:rPr>
          <w:rFonts w:ascii="Times New Roman" w:hAnsi="Times New Roman" w:cs="Times New Roman"/>
        </w:rPr>
      </w:pPr>
      <w:r w:rsidRPr="00936607">
        <w:rPr>
          <w:rFonts w:ascii="Times New Roman" w:hAnsi="Times New Roman" w:cs="Times New Roman"/>
        </w:rPr>
        <w:t>(8) ANSI Z87.1-1989 (R-1998), Practice for Occupational and Educational Eye and Face Protection, Reaffirmation approved January 4, 1999; IBR approved for </w:t>
      </w:r>
      <w:hyperlink r:id="rId65" w:anchor="p-1917.91(a)" w:history="1">
        <w:r w:rsidRPr="00936607">
          <w:rPr>
            <w:rStyle w:val="Hyperlink"/>
            <w:rFonts w:ascii="Times New Roman" w:hAnsi="Times New Roman" w:cs="Times New Roman"/>
          </w:rPr>
          <w:t>§ 1917.91(a)</w:t>
        </w:r>
      </w:hyperlink>
      <w:r w:rsidRPr="00936607">
        <w:rPr>
          <w:rFonts w:ascii="Times New Roman" w:hAnsi="Times New Roman" w:cs="Times New Roman"/>
        </w:rPr>
        <w:t>. Copies are available for purchase from:</w:t>
      </w:r>
    </w:p>
    <w:p w:rsidR="00936607" w:rsidRPr="00936607" w:rsidP="00936607" w14:paraId="530105A4"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American National Standards Institute's e-Standards Store, 25 W 43rd Street, 4th Floor, New York, NY 10036; telephone: (212) 642-4980; Web site: </w:t>
      </w:r>
      <w:hyperlink r:id="rId66" w:tgtFrame="_blank" w:history="1">
        <w:r w:rsidRPr="00936607">
          <w:rPr>
            <w:rStyle w:val="Hyperlink"/>
            <w:rFonts w:ascii="Times New Roman" w:hAnsi="Times New Roman" w:cs="Times New Roman"/>
            <w:i/>
            <w:iCs/>
          </w:rPr>
          <w:t>http://webstore.ansi.org/</w:t>
        </w:r>
      </w:hyperlink>
      <w:r w:rsidRPr="00936607">
        <w:rPr>
          <w:rFonts w:ascii="Times New Roman" w:hAnsi="Times New Roman" w:cs="Times New Roman"/>
          <w:i/>
          <w:iCs/>
        </w:rPr>
        <w:t>;</w:t>
      </w:r>
    </w:p>
    <w:p w:rsidR="00936607" w:rsidRPr="00936607" w:rsidP="00936607" w14:paraId="69425531" w14:textId="77777777">
      <w:pPr>
        <w:rPr>
          <w:rFonts w:ascii="Times New Roman" w:hAnsi="Times New Roman" w:cs="Times New Roman"/>
        </w:rPr>
      </w:pPr>
      <w:r w:rsidRPr="00936607">
        <w:rPr>
          <w:rFonts w:ascii="Times New Roman" w:hAnsi="Times New Roman" w:cs="Times New Roman"/>
        </w:rPr>
        <w:t>(ii) IHS Standards Store, 15 Inverness Way East, Englewood, CO 80112; telephone: (877) 413-5184; Web site: </w:t>
      </w:r>
      <w:hyperlink r:id="rId67" w:tgtFrame="_blank" w:history="1">
        <w:r w:rsidRPr="00936607">
          <w:rPr>
            <w:rStyle w:val="Hyperlink"/>
            <w:rFonts w:ascii="Times New Roman" w:hAnsi="Times New Roman" w:cs="Times New Roman"/>
            <w:i/>
            <w:iCs/>
          </w:rPr>
          <w:t>http://global.ihs.com</w:t>
        </w:r>
      </w:hyperlink>
      <w:r w:rsidRPr="00936607">
        <w:rPr>
          <w:rFonts w:ascii="Times New Roman" w:hAnsi="Times New Roman" w:cs="Times New Roman"/>
          <w:i/>
          <w:iCs/>
        </w:rPr>
        <w:t>;</w:t>
      </w:r>
      <w:r w:rsidRPr="00936607">
        <w:rPr>
          <w:rFonts w:ascii="Times New Roman" w:hAnsi="Times New Roman" w:cs="Times New Roman"/>
        </w:rPr>
        <w:t> or</w:t>
      </w:r>
    </w:p>
    <w:p w:rsidR="00936607" w:rsidRPr="00936607" w:rsidP="00936607" w14:paraId="30CB393B" w14:textId="77777777">
      <w:pPr>
        <w:rPr>
          <w:rFonts w:ascii="Times New Roman" w:hAnsi="Times New Roman" w:cs="Times New Roman"/>
        </w:rPr>
      </w:pPr>
      <w:r w:rsidRPr="00936607">
        <w:rPr>
          <w:rFonts w:ascii="Times New Roman" w:hAnsi="Times New Roman" w:cs="Times New Roman"/>
        </w:rPr>
        <w:t>(iii) </w:t>
      </w:r>
      <w:r w:rsidRPr="00936607">
        <w:rPr>
          <w:rFonts w:ascii="Times New Roman" w:hAnsi="Times New Roman" w:cs="Times New Roman"/>
        </w:rPr>
        <w:t>TechStreet</w:t>
      </w:r>
      <w:r w:rsidRPr="00936607">
        <w:rPr>
          <w:rFonts w:ascii="Times New Roman" w:hAnsi="Times New Roman" w:cs="Times New Roman"/>
        </w:rPr>
        <w:t xml:space="preserve"> Store, 3916 Ranchero Dr., Ann Arbor, MI 48108; telephone: (877) 699-9277; Web site: </w:t>
      </w:r>
      <w:hyperlink r:id="rId68" w:tgtFrame="_blank" w:history="1">
        <w:r w:rsidRPr="00936607">
          <w:rPr>
            <w:rStyle w:val="Hyperlink"/>
            <w:rFonts w:ascii="Times New Roman" w:hAnsi="Times New Roman" w:cs="Times New Roman"/>
            <w:i/>
            <w:iCs/>
          </w:rPr>
          <w:t>http://techstreet.com</w:t>
        </w:r>
      </w:hyperlink>
      <w:r w:rsidRPr="00936607">
        <w:rPr>
          <w:rFonts w:ascii="Times New Roman" w:hAnsi="Times New Roman" w:cs="Times New Roman"/>
          <w:i/>
          <w:iCs/>
        </w:rPr>
        <w:t>.</w:t>
      </w:r>
    </w:p>
    <w:p w:rsidR="00936607" w:rsidRPr="00936607" w:rsidP="00936607" w14:paraId="7F5F4CA5" w14:textId="77777777">
      <w:pPr>
        <w:rPr>
          <w:rFonts w:ascii="Times New Roman" w:hAnsi="Times New Roman" w:cs="Times New Roman"/>
        </w:rPr>
      </w:pPr>
      <w:r w:rsidRPr="00936607">
        <w:rPr>
          <w:rFonts w:ascii="Times New Roman" w:hAnsi="Times New Roman" w:cs="Times New Roman"/>
        </w:rPr>
        <w:t>(9) American National Standards Institute (ANSI) Z89.1-2009, American National Standard for Industrial Head Protection, approved January 26, 2009; IBR approved for </w:t>
      </w:r>
      <w:hyperlink r:id="rId69" w:anchor="p-1917.93(b)(1)(i)" w:history="1">
        <w:r w:rsidRPr="00936607">
          <w:rPr>
            <w:rStyle w:val="Hyperlink"/>
            <w:rFonts w:ascii="Times New Roman" w:hAnsi="Times New Roman" w:cs="Times New Roman"/>
          </w:rPr>
          <w:t>§ 1917.93(b)(1)(i)</w:t>
        </w:r>
      </w:hyperlink>
      <w:r w:rsidRPr="00936607">
        <w:rPr>
          <w:rFonts w:ascii="Times New Roman" w:hAnsi="Times New Roman" w:cs="Times New Roman"/>
        </w:rPr>
        <w:t>. Copies of ANSI Z89.1-2009 are available for purchase only from the International Safety Equipment Association, 1901 North Moore Street, Arlington, VA 22209-1762; telephone: 703-525-1695; fax: 703-528-2148; Web site: </w:t>
      </w:r>
      <w:hyperlink r:id="rId70" w:tgtFrame="_blank" w:history="1">
        <w:r w:rsidRPr="00936607">
          <w:rPr>
            <w:rStyle w:val="Hyperlink"/>
            <w:rFonts w:ascii="Times New Roman" w:hAnsi="Times New Roman" w:cs="Times New Roman"/>
            <w:i/>
            <w:iCs/>
          </w:rPr>
          <w:t>www.safetyequipment.org</w:t>
        </w:r>
      </w:hyperlink>
      <w:r w:rsidRPr="00936607">
        <w:rPr>
          <w:rFonts w:ascii="Times New Roman" w:hAnsi="Times New Roman" w:cs="Times New Roman"/>
          <w:i/>
          <w:iCs/>
        </w:rPr>
        <w:t>.</w:t>
      </w:r>
    </w:p>
    <w:p w:rsidR="00936607" w:rsidRPr="00936607" w:rsidP="00936607" w14:paraId="060C4956" w14:textId="77777777">
      <w:pPr>
        <w:rPr>
          <w:rFonts w:ascii="Times New Roman" w:hAnsi="Times New Roman" w:cs="Times New Roman"/>
        </w:rPr>
      </w:pPr>
      <w:r w:rsidRPr="00936607">
        <w:rPr>
          <w:rFonts w:ascii="Times New Roman" w:hAnsi="Times New Roman" w:cs="Times New Roman"/>
        </w:rPr>
        <w:t>(10) American National Standards Institute (ANSI) Z89.1-2003, American National Standard for Industrial Head Protection; IBR approved for </w:t>
      </w:r>
      <w:hyperlink r:id="rId69" w:anchor="p-1917.93(b)(1)(ii)" w:history="1">
        <w:r w:rsidRPr="00936607">
          <w:rPr>
            <w:rStyle w:val="Hyperlink"/>
            <w:rFonts w:ascii="Times New Roman" w:hAnsi="Times New Roman" w:cs="Times New Roman"/>
          </w:rPr>
          <w:t>§ 1917.93(b)(1)(ii)</w:t>
        </w:r>
      </w:hyperlink>
      <w:r w:rsidRPr="00936607">
        <w:rPr>
          <w:rFonts w:ascii="Times New Roman" w:hAnsi="Times New Roman" w:cs="Times New Roman"/>
        </w:rPr>
        <w:t>. Copies of ANSI Z89.1-2003 are available for purchase only from the International Safety Equipment Association, 1901 North Moore Street, Arlington, VA 22209-1762; telephone: 703-525-1695; fax: 703-528-2148; Web site: </w:t>
      </w:r>
      <w:hyperlink r:id="rId70" w:tgtFrame="_blank" w:history="1">
        <w:r w:rsidRPr="00936607">
          <w:rPr>
            <w:rStyle w:val="Hyperlink"/>
            <w:rFonts w:ascii="Times New Roman" w:hAnsi="Times New Roman" w:cs="Times New Roman"/>
            <w:i/>
            <w:iCs/>
          </w:rPr>
          <w:t>www.safetyequipment.org</w:t>
        </w:r>
      </w:hyperlink>
      <w:r w:rsidRPr="00936607">
        <w:rPr>
          <w:rFonts w:ascii="Times New Roman" w:hAnsi="Times New Roman" w:cs="Times New Roman"/>
          <w:i/>
          <w:iCs/>
        </w:rPr>
        <w:t>.</w:t>
      </w:r>
    </w:p>
    <w:p w:rsidR="00936607" w:rsidRPr="00936607" w:rsidP="00936607" w14:paraId="2066113B" w14:textId="77777777">
      <w:pPr>
        <w:rPr>
          <w:rFonts w:ascii="Times New Roman" w:hAnsi="Times New Roman" w:cs="Times New Roman"/>
        </w:rPr>
      </w:pPr>
      <w:r w:rsidRPr="00936607">
        <w:rPr>
          <w:rFonts w:ascii="Times New Roman" w:hAnsi="Times New Roman" w:cs="Times New Roman"/>
        </w:rPr>
        <w:t>(11) American National Standards Institute (ANSI) Z89.1-1997, American National Standard for Personnel Protection—Protective Headwear for Industrial Workers—Requirements; IBR approved for </w:t>
      </w:r>
      <w:hyperlink r:id="rId69" w:anchor="p-1917.93(b)(1)(iii)" w:history="1">
        <w:r w:rsidRPr="00936607">
          <w:rPr>
            <w:rStyle w:val="Hyperlink"/>
            <w:rFonts w:ascii="Times New Roman" w:hAnsi="Times New Roman" w:cs="Times New Roman"/>
          </w:rPr>
          <w:t>§ 1917.93(b)(1)(iii)</w:t>
        </w:r>
      </w:hyperlink>
      <w:r w:rsidRPr="00936607">
        <w:rPr>
          <w:rFonts w:ascii="Times New Roman" w:hAnsi="Times New Roman" w:cs="Times New Roman"/>
        </w:rPr>
        <w:t>. Copies of ANSI Z89.1-1997 are available for purchase only from the International Safety Equipment Association, 1901 North Moore Street, Arlington, VA 22209-1762; telephone: 703-525-1695; fax: 703-528-2148; Web site: </w:t>
      </w:r>
      <w:hyperlink r:id="rId70" w:tgtFrame="_blank" w:history="1">
        <w:r w:rsidRPr="00936607">
          <w:rPr>
            <w:rStyle w:val="Hyperlink"/>
            <w:rFonts w:ascii="Times New Roman" w:hAnsi="Times New Roman" w:cs="Times New Roman"/>
            <w:i/>
            <w:iCs/>
          </w:rPr>
          <w:t>www.safetyequipment.org</w:t>
        </w:r>
      </w:hyperlink>
      <w:r w:rsidRPr="00936607">
        <w:rPr>
          <w:rFonts w:ascii="Times New Roman" w:hAnsi="Times New Roman" w:cs="Times New Roman"/>
          <w:i/>
          <w:iCs/>
        </w:rPr>
        <w:t>.</w:t>
      </w:r>
    </w:p>
    <w:p w:rsidR="00936607" w:rsidRPr="00936607" w:rsidP="00936607" w14:paraId="06AFC5A0" w14:textId="77777777">
      <w:pPr>
        <w:rPr>
          <w:rFonts w:ascii="Times New Roman" w:hAnsi="Times New Roman" w:cs="Times New Roman"/>
        </w:rPr>
      </w:pPr>
      <w:r w:rsidRPr="00936607">
        <w:rPr>
          <w:rFonts w:ascii="Times New Roman" w:hAnsi="Times New Roman" w:cs="Times New Roman"/>
        </w:rPr>
        <w:t>(12) ASME B56.1, 1959, Safety Code for Powered Industrial Trucks, pages 8 and 13; IBR approved for </w:t>
      </w:r>
      <w:hyperlink r:id="rId71" w:anchor="p-1917.50(j)(1)" w:history="1">
        <w:r w:rsidRPr="00936607">
          <w:rPr>
            <w:rStyle w:val="Hyperlink"/>
            <w:rFonts w:ascii="Times New Roman" w:hAnsi="Times New Roman" w:cs="Times New Roman"/>
          </w:rPr>
          <w:t>§ 1917.50(j)(1)</w:t>
        </w:r>
      </w:hyperlink>
      <w:r w:rsidRPr="00936607">
        <w:rPr>
          <w:rFonts w:ascii="Times New Roman" w:hAnsi="Times New Roman" w:cs="Times New Roman"/>
        </w:rPr>
        <w:t>.</w:t>
      </w:r>
    </w:p>
    <w:p w:rsidR="00936607" w:rsidRPr="00936607" w:rsidP="00936607" w14:paraId="203D3FA7" w14:textId="77777777">
      <w:pPr>
        <w:rPr>
          <w:rFonts w:ascii="Times New Roman" w:hAnsi="Times New Roman" w:cs="Times New Roman"/>
        </w:rPr>
      </w:pPr>
      <w:r w:rsidRPr="00936607">
        <w:rPr>
          <w:rFonts w:ascii="Times New Roman" w:hAnsi="Times New Roman" w:cs="Times New Roman"/>
        </w:rPr>
        <w:t>(c) Copies of the following standards are available for purchase from ASTM International, 100 Barr Harbor Drive, P.O. Box C700, West Conshohocken, PA 19428-2959; telephone: 610-832-9585; fax: 610-832-9555; e-mail: </w:t>
      </w:r>
      <w:r w:rsidRPr="00936607">
        <w:rPr>
          <w:rFonts w:ascii="Times New Roman" w:hAnsi="Times New Roman" w:cs="Times New Roman"/>
          <w:i/>
          <w:iCs/>
        </w:rPr>
        <w:t>seviceastm.org</w:t>
      </w:r>
      <w:r w:rsidRPr="00936607">
        <w:rPr>
          <w:rFonts w:ascii="Times New Roman" w:hAnsi="Times New Roman" w:cs="Times New Roman"/>
        </w:rPr>
        <w:t>; Web site: </w:t>
      </w:r>
      <w:hyperlink r:id="rId72" w:tgtFrame="_blank" w:history="1">
        <w:r w:rsidRPr="00936607">
          <w:rPr>
            <w:rStyle w:val="Hyperlink"/>
            <w:rFonts w:ascii="Times New Roman" w:hAnsi="Times New Roman" w:cs="Times New Roman"/>
            <w:i/>
            <w:iCs/>
          </w:rPr>
          <w:t>http://www.astm.org</w:t>
        </w:r>
      </w:hyperlink>
      <w:r w:rsidRPr="00936607">
        <w:rPr>
          <w:rFonts w:ascii="Times New Roman" w:hAnsi="Times New Roman" w:cs="Times New Roman"/>
        </w:rPr>
        <w:t>:</w:t>
      </w:r>
    </w:p>
    <w:p w:rsidR="00936607" w:rsidRPr="00936607" w:rsidP="00936607" w14:paraId="68BFA9CE" w14:textId="77777777">
      <w:pPr>
        <w:rPr>
          <w:rFonts w:ascii="Times New Roman" w:hAnsi="Times New Roman" w:cs="Times New Roman"/>
        </w:rPr>
      </w:pPr>
      <w:r w:rsidRPr="00936607">
        <w:rPr>
          <w:rFonts w:ascii="Times New Roman" w:hAnsi="Times New Roman" w:cs="Times New Roman"/>
        </w:rPr>
        <w:t>(1) ASTM F-2412-2005, Standard Test Methods for Foot Protection; IBR approved for </w:t>
      </w:r>
      <w:hyperlink r:id="rId63" w:anchor="p-1917.94(b)(1)(i)" w:history="1">
        <w:r w:rsidRPr="00936607">
          <w:rPr>
            <w:rStyle w:val="Hyperlink"/>
            <w:rFonts w:ascii="Times New Roman" w:hAnsi="Times New Roman" w:cs="Times New Roman"/>
          </w:rPr>
          <w:t>§ 1917.94(b)(1)(</w:t>
        </w:r>
        <w:r w:rsidRPr="00936607">
          <w:rPr>
            <w:rStyle w:val="Hyperlink"/>
            <w:rFonts w:ascii="Times New Roman" w:hAnsi="Times New Roman" w:cs="Times New Roman"/>
          </w:rPr>
          <w:t>i</w:t>
        </w:r>
        <w:r w:rsidRPr="00936607">
          <w:rPr>
            <w:rStyle w:val="Hyperlink"/>
            <w:rFonts w:ascii="Times New Roman" w:hAnsi="Times New Roman" w:cs="Times New Roman"/>
          </w:rPr>
          <w:t>)</w:t>
        </w:r>
      </w:hyperlink>
      <w:r w:rsidRPr="00936607">
        <w:rPr>
          <w:rFonts w:ascii="Times New Roman" w:hAnsi="Times New Roman" w:cs="Times New Roman"/>
        </w:rPr>
        <w:t>.</w:t>
      </w:r>
    </w:p>
    <w:p w:rsidR="00936607" w:rsidRPr="00936607" w:rsidP="00936607" w14:paraId="1BE23042" w14:textId="77777777">
      <w:pPr>
        <w:rPr>
          <w:rFonts w:ascii="Times New Roman" w:hAnsi="Times New Roman" w:cs="Times New Roman"/>
        </w:rPr>
      </w:pPr>
      <w:r w:rsidRPr="00936607">
        <w:rPr>
          <w:rFonts w:ascii="Times New Roman" w:hAnsi="Times New Roman" w:cs="Times New Roman"/>
        </w:rPr>
        <w:t>(2) ASTM F-2413-2005, Standard Specification for Performance Requirements for Protective Footwear; IBR approved for </w:t>
      </w:r>
      <w:hyperlink r:id="rId63" w:anchor="p-1917.94(b)(1)(i)" w:history="1">
        <w:r w:rsidRPr="00936607">
          <w:rPr>
            <w:rStyle w:val="Hyperlink"/>
            <w:rFonts w:ascii="Times New Roman" w:hAnsi="Times New Roman" w:cs="Times New Roman"/>
          </w:rPr>
          <w:t>§ 1917.94(b)(1)(</w:t>
        </w:r>
        <w:r w:rsidRPr="00936607">
          <w:rPr>
            <w:rStyle w:val="Hyperlink"/>
            <w:rFonts w:ascii="Times New Roman" w:hAnsi="Times New Roman" w:cs="Times New Roman"/>
          </w:rPr>
          <w:t>i</w:t>
        </w:r>
        <w:r w:rsidRPr="00936607">
          <w:rPr>
            <w:rStyle w:val="Hyperlink"/>
            <w:rFonts w:ascii="Times New Roman" w:hAnsi="Times New Roman" w:cs="Times New Roman"/>
          </w:rPr>
          <w:t>)</w:t>
        </w:r>
      </w:hyperlink>
      <w:r w:rsidRPr="00936607">
        <w:rPr>
          <w:rFonts w:ascii="Times New Roman" w:hAnsi="Times New Roman" w:cs="Times New Roman"/>
        </w:rPr>
        <w:t>.</w:t>
      </w:r>
    </w:p>
    <w:p w:rsidR="00936607" w:rsidRPr="00936607" w:rsidP="00936607" w14:paraId="4F622772" w14:textId="77777777">
      <w:pPr>
        <w:rPr>
          <w:rFonts w:ascii="Times New Roman" w:hAnsi="Times New Roman" w:cs="Times New Roman"/>
          <w:i/>
          <w:iCs/>
        </w:rPr>
      </w:pPr>
      <w:r w:rsidRPr="00936607">
        <w:rPr>
          <w:rFonts w:ascii="Times New Roman" w:hAnsi="Times New Roman" w:cs="Times New Roman"/>
          <w:i/>
          <w:iCs/>
        </w:rPr>
        <w:t>[</w:t>
      </w:r>
      <w:hyperlink r:id="rId46" w:history="1">
        <w:r w:rsidRPr="00936607">
          <w:rPr>
            <w:rStyle w:val="Hyperlink"/>
            <w:rFonts w:ascii="Times New Roman" w:hAnsi="Times New Roman" w:cs="Times New Roman"/>
            <w:i/>
            <w:iCs/>
          </w:rPr>
          <w:t>62 FR 40196</w:t>
        </w:r>
      </w:hyperlink>
      <w:r w:rsidRPr="00936607">
        <w:rPr>
          <w:rFonts w:ascii="Times New Roman" w:hAnsi="Times New Roman" w:cs="Times New Roman"/>
          <w:i/>
          <w:iCs/>
        </w:rPr>
        <w:t>, July 25, 1997, as amended at </w:t>
      </w:r>
      <w:hyperlink r:id="rId49" w:history="1">
        <w:r w:rsidRPr="00936607">
          <w:rPr>
            <w:rStyle w:val="Hyperlink"/>
            <w:rFonts w:ascii="Times New Roman" w:hAnsi="Times New Roman" w:cs="Times New Roman"/>
            <w:i/>
            <w:iCs/>
          </w:rPr>
          <w:t>65 FR 40938</w:t>
        </w:r>
      </w:hyperlink>
      <w:r w:rsidRPr="00936607">
        <w:rPr>
          <w:rFonts w:ascii="Times New Roman" w:hAnsi="Times New Roman" w:cs="Times New Roman"/>
          <w:i/>
          <w:iCs/>
        </w:rPr>
        <w:t>, June 30, 2000; </w:t>
      </w:r>
      <w:hyperlink r:id="rId73" w:history="1">
        <w:r w:rsidRPr="00936607">
          <w:rPr>
            <w:rStyle w:val="Hyperlink"/>
            <w:rFonts w:ascii="Times New Roman" w:hAnsi="Times New Roman" w:cs="Times New Roman"/>
            <w:i/>
            <w:iCs/>
          </w:rPr>
          <w:t>69 FR 18803</w:t>
        </w:r>
      </w:hyperlink>
      <w:r w:rsidRPr="00936607">
        <w:rPr>
          <w:rFonts w:ascii="Times New Roman" w:hAnsi="Times New Roman" w:cs="Times New Roman"/>
          <w:i/>
          <w:iCs/>
        </w:rPr>
        <w:t>, Apr. 9, 2004; </w:t>
      </w:r>
      <w:hyperlink r:id="rId74" w:history="1">
        <w:r w:rsidRPr="00936607">
          <w:rPr>
            <w:rStyle w:val="Hyperlink"/>
            <w:rFonts w:ascii="Times New Roman" w:hAnsi="Times New Roman" w:cs="Times New Roman"/>
            <w:i/>
            <w:iCs/>
          </w:rPr>
          <w:t>74 FR 46358</w:t>
        </w:r>
      </w:hyperlink>
      <w:r w:rsidRPr="00936607">
        <w:rPr>
          <w:rFonts w:ascii="Times New Roman" w:hAnsi="Times New Roman" w:cs="Times New Roman"/>
          <w:i/>
          <w:iCs/>
        </w:rPr>
        <w:t>, Sept. 9, 2009; </w:t>
      </w:r>
      <w:hyperlink r:id="rId75" w:history="1">
        <w:r w:rsidRPr="00936607">
          <w:rPr>
            <w:rStyle w:val="Hyperlink"/>
            <w:rFonts w:ascii="Times New Roman" w:hAnsi="Times New Roman" w:cs="Times New Roman"/>
            <w:i/>
            <w:iCs/>
          </w:rPr>
          <w:t>77 FR 37599</w:t>
        </w:r>
      </w:hyperlink>
      <w:r w:rsidRPr="00936607">
        <w:rPr>
          <w:rFonts w:ascii="Times New Roman" w:hAnsi="Times New Roman" w:cs="Times New Roman"/>
          <w:i/>
          <w:iCs/>
        </w:rPr>
        <w:t>, June 22, 2012; </w:t>
      </w:r>
      <w:hyperlink r:id="rId76" w:history="1">
        <w:r w:rsidRPr="00936607">
          <w:rPr>
            <w:rStyle w:val="Hyperlink"/>
            <w:rFonts w:ascii="Times New Roman" w:hAnsi="Times New Roman" w:cs="Times New Roman"/>
            <w:i/>
            <w:iCs/>
          </w:rPr>
          <w:t>81 FR 16091</w:t>
        </w:r>
      </w:hyperlink>
      <w:r w:rsidRPr="00936607">
        <w:rPr>
          <w:rFonts w:ascii="Times New Roman" w:hAnsi="Times New Roman" w:cs="Times New Roman"/>
          <w:i/>
          <w:iCs/>
        </w:rPr>
        <w:t>, Mar. 25, 2016]</w:t>
      </w:r>
    </w:p>
    <w:p w:rsidR="00936607" w:rsidRPr="00936607" w:rsidP="00936607" w14:paraId="03902798" w14:textId="77777777">
      <w:pPr>
        <w:rPr>
          <w:rFonts w:ascii="Times New Roman" w:hAnsi="Times New Roman" w:cs="Times New Roman"/>
          <w:b/>
          <w:bCs/>
        </w:rPr>
      </w:pPr>
      <w:r w:rsidRPr="00936607">
        <w:rPr>
          <w:rFonts w:ascii="Times New Roman" w:hAnsi="Times New Roman" w:cs="Times New Roman"/>
          <w:b/>
          <w:bCs/>
        </w:rPr>
        <w:t>§ 1917.4 OMB control numbers under the Paperwork Reduction Act.</w:t>
      </w:r>
    </w:p>
    <w:p w:rsidR="00936607" w:rsidRPr="00936607" w:rsidP="00936607" w14:paraId="4C4BAA44" w14:textId="77777777">
      <w:pPr>
        <w:rPr>
          <w:rFonts w:ascii="Times New Roman" w:hAnsi="Times New Roman" w:cs="Times New Roman"/>
        </w:rPr>
      </w:pPr>
      <w:r w:rsidRPr="00936607">
        <w:rPr>
          <w:rFonts w:ascii="Times New Roman" w:hAnsi="Times New Roman" w:cs="Times New Roman"/>
        </w:rPr>
        <w:t xml:space="preserve">The following list identifies the 29 CFR citations for sections or paragraphs in this part that contain a collection of information requirement approved by the Office of Management and Budget (OMB). The list also provides the control number assigned by OMB to each approved requirement; control number 1218-0196 expires on May 31, </w:t>
      </w:r>
      <w:r w:rsidRPr="00936607">
        <w:rPr>
          <w:rFonts w:ascii="Times New Roman" w:hAnsi="Times New Roman" w:cs="Times New Roman"/>
        </w:rPr>
        <w:t>2002</w:t>
      </w:r>
      <w:r w:rsidRPr="00936607">
        <w:rPr>
          <w:rFonts w:ascii="Times New Roman" w:hAnsi="Times New Roman" w:cs="Times New Roman"/>
        </w:rPr>
        <w:t xml:space="preserve"> and control number 1218-0003 expires on July 31, 2001. The list follows:</w:t>
      </w:r>
    </w:p>
    <w:p w:rsidR="00936607" w:rsidRPr="00936607" w:rsidP="00936607" w14:paraId="0DCFC773" w14:textId="77777777">
      <w:pPr>
        <w:rPr>
          <w:rFonts w:ascii="Times New Roman" w:hAnsi="Times New Roman" w:cs="Times New Roman"/>
        </w:rPr>
      </w:pPr>
      <w:r w:rsidRPr="00936607">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4528"/>
        <w:gridCol w:w="4832"/>
      </w:tblGrid>
      <w:tr w14:paraId="2D54849A" w14:textId="77777777" w:rsidTr="0093660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936607" w:rsidRPr="00936607" w:rsidP="00936607" w14:paraId="77234AF6" w14:textId="77777777">
            <w:pPr>
              <w:rPr>
                <w:rFonts w:ascii="Times New Roman" w:hAnsi="Times New Roman" w:cs="Times New Roman"/>
                <w:b/>
                <w:bCs/>
              </w:rPr>
            </w:pPr>
            <w:r w:rsidRPr="00936607">
              <w:rPr>
                <w:rFonts w:ascii="Times New Roman" w:hAnsi="Times New Roman" w:cs="Times New Roman"/>
                <w:b/>
                <w:bCs/>
              </w:rPr>
              <w:t>29 CFR citation</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936607" w:rsidRPr="00936607" w:rsidP="00936607" w14:paraId="1FFFA473" w14:textId="77777777">
            <w:pPr>
              <w:rPr>
                <w:rFonts w:ascii="Times New Roman" w:hAnsi="Times New Roman" w:cs="Times New Roman"/>
                <w:b/>
                <w:bCs/>
              </w:rPr>
            </w:pPr>
            <w:r w:rsidRPr="00936607">
              <w:rPr>
                <w:rFonts w:ascii="Times New Roman" w:hAnsi="Times New Roman" w:cs="Times New Roman"/>
                <w:b/>
                <w:bCs/>
              </w:rPr>
              <w:t>OMB control number.</w:t>
            </w:r>
          </w:p>
        </w:tc>
      </w:tr>
      <w:tr w14:paraId="354F3785"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E6FE3F6" w14:textId="77777777">
            <w:pPr>
              <w:rPr>
                <w:rFonts w:ascii="Times New Roman" w:hAnsi="Times New Roman" w:cs="Times New Roman"/>
              </w:rPr>
            </w:pPr>
            <w:r w:rsidRPr="00936607">
              <w:rPr>
                <w:rFonts w:ascii="Times New Roman" w:hAnsi="Times New Roman" w:cs="Times New Roman"/>
              </w:rPr>
              <w:t>1917.17(n)</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458909F1" w14:textId="77777777">
            <w:pPr>
              <w:rPr>
                <w:rFonts w:ascii="Times New Roman" w:hAnsi="Times New Roman" w:cs="Times New Roman"/>
              </w:rPr>
            </w:pPr>
            <w:r w:rsidRPr="00936607">
              <w:rPr>
                <w:rFonts w:ascii="Times New Roman" w:hAnsi="Times New Roman" w:cs="Times New Roman"/>
              </w:rPr>
              <w:t>1218-0196</w:t>
            </w:r>
          </w:p>
        </w:tc>
      </w:tr>
      <w:tr w14:paraId="67F32C5F"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B11C268" w14:textId="77777777">
            <w:pPr>
              <w:rPr>
                <w:rFonts w:ascii="Times New Roman" w:hAnsi="Times New Roman" w:cs="Times New Roman"/>
              </w:rPr>
            </w:pPr>
            <w:r w:rsidRPr="00936607">
              <w:rPr>
                <w:rFonts w:ascii="Times New Roman" w:hAnsi="Times New Roman" w:cs="Times New Roman"/>
              </w:rPr>
              <w:t>1917.17(o)</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335BE87F" w14:textId="77777777">
            <w:pPr>
              <w:rPr>
                <w:rFonts w:ascii="Times New Roman" w:hAnsi="Times New Roman" w:cs="Times New Roman"/>
              </w:rPr>
            </w:pPr>
            <w:r w:rsidRPr="00936607">
              <w:rPr>
                <w:rFonts w:ascii="Times New Roman" w:hAnsi="Times New Roman" w:cs="Times New Roman"/>
              </w:rPr>
              <w:t>1218-0196</w:t>
            </w:r>
          </w:p>
        </w:tc>
      </w:tr>
      <w:tr w14:paraId="1150640D"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6FA295A" w14:textId="77777777">
            <w:pPr>
              <w:rPr>
                <w:rFonts w:ascii="Times New Roman" w:hAnsi="Times New Roman" w:cs="Times New Roman"/>
              </w:rPr>
            </w:pPr>
            <w:r w:rsidRPr="00936607">
              <w:rPr>
                <w:rFonts w:ascii="Times New Roman" w:hAnsi="Times New Roman" w:cs="Times New Roman"/>
              </w:rPr>
              <w:t>1917.23(b)(1)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761150A9" w14:textId="77777777">
            <w:pPr>
              <w:rPr>
                <w:rFonts w:ascii="Times New Roman" w:hAnsi="Times New Roman" w:cs="Times New Roman"/>
              </w:rPr>
            </w:pPr>
            <w:r w:rsidRPr="00936607">
              <w:rPr>
                <w:rFonts w:ascii="Times New Roman" w:hAnsi="Times New Roman" w:cs="Times New Roman"/>
              </w:rPr>
              <w:t>1218-0196</w:t>
            </w:r>
          </w:p>
        </w:tc>
      </w:tr>
      <w:tr w14:paraId="3FBA00B2"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41AF58D" w14:textId="77777777">
            <w:pPr>
              <w:rPr>
                <w:rFonts w:ascii="Times New Roman" w:hAnsi="Times New Roman" w:cs="Times New Roman"/>
              </w:rPr>
            </w:pPr>
            <w:r w:rsidRPr="00936607">
              <w:rPr>
                <w:rFonts w:ascii="Times New Roman" w:hAnsi="Times New Roman" w:cs="Times New Roman"/>
              </w:rPr>
              <w:t>1917.23(b)(2)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294B1038" w14:textId="77777777">
            <w:pPr>
              <w:rPr>
                <w:rFonts w:ascii="Times New Roman" w:hAnsi="Times New Roman" w:cs="Times New Roman"/>
              </w:rPr>
            </w:pPr>
            <w:r w:rsidRPr="00936607">
              <w:rPr>
                <w:rFonts w:ascii="Times New Roman" w:hAnsi="Times New Roman" w:cs="Times New Roman"/>
              </w:rPr>
              <w:t>1218-0196</w:t>
            </w:r>
          </w:p>
        </w:tc>
      </w:tr>
      <w:tr w14:paraId="02F8D606"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DB98A06" w14:textId="77777777">
            <w:pPr>
              <w:rPr>
                <w:rFonts w:ascii="Times New Roman" w:hAnsi="Times New Roman" w:cs="Times New Roman"/>
              </w:rPr>
            </w:pPr>
            <w:r w:rsidRPr="00936607">
              <w:rPr>
                <w:rFonts w:ascii="Times New Roman" w:hAnsi="Times New Roman" w:cs="Times New Roman"/>
              </w:rPr>
              <w:t>1917.23(d)(4)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31F0EE75" w14:textId="77777777">
            <w:pPr>
              <w:rPr>
                <w:rFonts w:ascii="Times New Roman" w:hAnsi="Times New Roman" w:cs="Times New Roman"/>
              </w:rPr>
            </w:pPr>
            <w:r w:rsidRPr="00936607">
              <w:rPr>
                <w:rFonts w:ascii="Times New Roman" w:hAnsi="Times New Roman" w:cs="Times New Roman"/>
              </w:rPr>
              <w:t>1218-0196</w:t>
            </w:r>
          </w:p>
        </w:tc>
      </w:tr>
      <w:tr w14:paraId="58589609"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F375DA7" w14:textId="77777777">
            <w:pPr>
              <w:rPr>
                <w:rFonts w:ascii="Times New Roman" w:hAnsi="Times New Roman" w:cs="Times New Roman"/>
              </w:rPr>
            </w:pPr>
            <w:r w:rsidRPr="00936607">
              <w:rPr>
                <w:rFonts w:ascii="Times New Roman" w:hAnsi="Times New Roman" w:cs="Times New Roman"/>
              </w:rPr>
              <w:t>1917.24(b)</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2A108F5C" w14:textId="77777777">
            <w:pPr>
              <w:rPr>
                <w:rFonts w:ascii="Times New Roman" w:hAnsi="Times New Roman" w:cs="Times New Roman"/>
              </w:rPr>
            </w:pPr>
            <w:r w:rsidRPr="00936607">
              <w:rPr>
                <w:rFonts w:ascii="Times New Roman" w:hAnsi="Times New Roman" w:cs="Times New Roman"/>
              </w:rPr>
              <w:t>1218-0196</w:t>
            </w:r>
          </w:p>
        </w:tc>
      </w:tr>
      <w:tr w14:paraId="38A0924D"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980BA66" w14:textId="77777777">
            <w:pPr>
              <w:rPr>
                <w:rFonts w:ascii="Times New Roman" w:hAnsi="Times New Roman" w:cs="Times New Roman"/>
              </w:rPr>
            </w:pPr>
            <w:r w:rsidRPr="00936607">
              <w:rPr>
                <w:rFonts w:ascii="Times New Roman" w:hAnsi="Times New Roman" w:cs="Times New Roman"/>
              </w:rPr>
              <w:t>1917.24(d)</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3A7BC0CF" w14:textId="77777777">
            <w:pPr>
              <w:rPr>
                <w:rFonts w:ascii="Times New Roman" w:hAnsi="Times New Roman" w:cs="Times New Roman"/>
              </w:rPr>
            </w:pPr>
            <w:r w:rsidRPr="00936607">
              <w:rPr>
                <w:rFonts w:ascii="Times New Roman" w:hAnsi="Times New Roman" w:cs="Times New Roman"/>
              </w:rPr>
              <w:t>1218-0196</w:t>
            </w:r>
          </w:p>
        </w:tc>
      </w:tr>
      <w:tr w14:paraId="4A20E454"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3196A4B" w14:textId="77777777">
            <w:pPr>
              <w:rPr>
                <w:rFonts w:ascii="Times New Roman" w:hAnsi="Times New Roman" w:cs="Times New Roman"/>
              </w:rPr>
            </w:pPr>
            <w:r w:rsidRPr="00936607">
              <w:rPr>
                <w:rFonts w:ascii="Times New Roman" w:hAnsi="Times New Roman" w:cs="Times New Roman"/>
              </w:rPr>
              <w:t>1917.25(a)</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010F7C51" w14:textId="77777777">
            <w:pPr>
              <w:rPr>
                <w:rFonts w:ascii="Times New Roman" w:hAnsi="Times New Roman" w:cs="Times New Roman"/>
              </w:rPr>
            </w:pPr>
            <w:r w:rsidRPr="00936607">
              <w:rPr>
                <w:rFonts w:ascii="Times New Roman" w:hAnsi="Times New Roman" w:cs="Times New Roman"/>
              </w:rPr>
              <w:t>1218-0196</w:t>
            </w:r>
          </w:p>
        </w:tc>
      </w:tr>
      <w:tr w14:paraId="46F95597"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AE43E21" w14:textId="77777777">
            <w:pPr>
              <w:rPr>
                <w:rFonts w:ascii="Times New Roman" w:hAnsi="Times New Roman" w:cs="Times New Roman"/>
              </w:rPr>
            </w:pPr>
            <w:r w:rsidRPr="00936607">
              <w:rPr>
                <w:rFonts w:ascii="Times New Roman" w:hAnsi="Times New Roman" w:cs="Times New Roman"/>
              </w:rPr>
              <w:t>1917.25(b)</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513059FE" w14:textId="77777777">
            <w:pPr>
              <w:rPr>
                <w:rFonts w:ascii="Times New Roman" w:hAnsi="Times New Roman" w:cs="Times New Roman"/>
              </w:rPr>
            </w:pPr>
            <w:r w:rsidRPr="00936607">
              <w:rPr>
                <w:rFonts w:ascii="Times New Roman" w:hAnsi="Times New Roman" w:cs="Times New Roman"/>
              </w:rPr>
              <w:t>1218-0196</w:t>
            </w:r>
          </w:p>
        </w:tc>
      </w:tr>
      <w:tr w14:paraId="30AF1BFF"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6556668" w14:textId="77777777">
            <w:pPr>
              <w:rPr>
                <w:rFonts w:ascii="Times New Roman" w:hAnsi="Times New Roman" w:cs="Times New Roman"/>
              </w:rPr>
            </w:pPr>
            <w:r w:rsidRPr="00936607">
              <w:rPr>
                <w:rFonts w:ascii="Times New Roman" w:hAnsi="Times New Roman" w:cs="Times New Roman"/>
              </w:rPr>
              <w:t>1917.25(c)</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75469AD7" w14:textId="77777777">
            <w:pPr>
              <w:rPr>
                <w:rFonts w:ascii="Times New Roman" w:hAnsi="Times New Roman" w:cs="Times New Roman"/>
              </w:rPr>
            </w:pPr>
            <w:r w:rsidRPr="00936607">
              <w:rPr>
                <w:rFonts w:ascii="Times New Roman" w:hAnsi="Times New Roman" w:cs="Times New Roman"/>
              </w:rPr>
              <w:t>1218-0196</w:t>
            </w:r>
          </w:p>
        </w:tc>
      </w:tr>
      <w:tr w14:paraId="3FD3F06A"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8D1E312" w14:textId="77777777">
            <w:pPr>
              <w:rPr>
                <w:rFonts w:ascii="Times New Roman" w:hAnsi="Times New Roman" w:cs="Times New Roman"/>
              </w:rPr>
            </w:pPr>
            <w:r w:rsidRPr="00936607">
              <w:rPr>
                <w:rFonts w:ascii="Times New Roman" w:hAnsi="Times New Roman" w:cs="Times New Roman"/>
              </w:rPr>
              <w:t>1917.25(f)</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370116C9" w14:textId="77777777">
            <w:pPr>
              <w:rPr>
                <w:rFonts w:ascii="Times New Roman" w:hAnsi="Times New Roman" w:cs="Times New Roman"/>
              </w:rPr>
            </w:pPr>
            <w:r w:rsidRPr="00936607">
              <w:rPr>
                <w:rFonts w:ascii="Times New Roman" w:hAnsi="Times New Roman" w:cs="Times New Roman"/>
              </w:rPr>
              <w:t>1218-0196</w:t>
            </w:r>
          </w:p>
        </w:tc>
      </w:tr>
      <w:tr w14:paraId="59DDFC75"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0BAF2B7" w14:textId="77777777">
            <w:pPr>
              <w:rPr>
                <w:rFonts w:ascii="Times New Roman" w:hAnsi="Times New Roman" w:cs="Times New Roman"/>
              </w:rPr>
            </w:pPr>
            <w:r w:rsidRPr="00936607">
              <w:rPr>
                <w:rFonts w:ascii="Times New Roman" w:hAnsi="Times New Roman" w:cs="Times New Roman"/>
              </w:rPr>
              <w:t>1917.26(d)(7)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5EFE3902" w14:textId="77777777">
            <w:pPr>
              <w:rPr>
                <w:rFonts w:ascii="Times New Roman" w:hAnsi="Times New Roman" w:cs="Times New Roman"/>
              </w:rPr>
            </w:pPr>
            <w:r w:rsidRPr="00936607">
              <w:rPr>
                <w:rFonts w:ascii="Times New Roman" w:hAnsi="Times New Roman" w:cs="Times New Roman"/>
              </w:rPr>
              <w:t>1218-0196</w:t>
            </w:r>
          </w:p>
        </w:tc>
      </w:tr>
      <w:tr w14:paraId="576C5672"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42B0293" w14:textId="77777777">
            <w:pPr>
              <w:rPr>
                <w:rFonts w:ascii="Times New Roman" w:hAnsi="Times New Roman" w:cs="Times New Roman"/>
              </w:rPr>
            </w:pPr>
            <w:r w:rsidRPr="00936607">
              <w:rPr>
                <w:rFonts w:ascii="Times New Roman" w:hAnsi="Times New Roman" w:cs="Times New Roman"/>
              </w:rPr>
              <w:t>1917.30(a)(1)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710E94B8" w14:textId="77777777">
            <w:pPr>
              <w:rPr>
                <w:rFonts w:ascii="Times New Roman" w:hAnsi="Times New Roman" w:cs="Times New Roman"/>
              </w:rPr>
            </w:pPr>
            <w:r w:rsidRPr="00936607">
              <w:rPr>
                <w:rFonts w:ascii="Times New Roman" w:hAnsi="Times New Roman" w:cs="Times New Roman"/>
              </w:rPr>
              <w:t>1218-0196</w:t>
            </w:r>
          </w:p>
        </w:tc>
      </w:tr>
      <w:tr w14:paraId="52143741"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23D3A23" w14:textId="77777777">
            <w:pPr>
              <w:rPr>
                <w:rFonts w:ascii="Times New Roman" w:hAnsi="Times New Roman" w:cs="Times New Roman"/>
              </w:rPr>
            </w:pPr>
            <w:r w:rsidRPr="00936607">
              <w:rPr>
                <w:rFonts w:ascii="Times New Roman" w:hAnsi="Times New Roman" w:cs="Times New Roman"/>
              </w:rPr>
              <w:t>1917.30(a)(5)(iii)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31EC520B" w14:textId="77777777">
            <w:pPr>
              <w:rPr>
                <w:rFonts w:ascii="Times New Roman" w:hAnsi="Times New Roman" w:cs="Times New Roman"/>
              </w:rPr>
            </w:pPr>
            <w:r w:rsidRPr="00936607">
              <w:rPr>
                <w:rFonts w:ascii="Times New Roman" w:hAnsi="Times New Roman" w:cs="Times New Roman"/>
              </w:rPr>
              <w:t>1218-0196</w:t>
            </w:r>
          </w:p>
        </w:tc>
      </w:tr>
      <w:tr w14:paraId="7BB62A91"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C98887C" w14:textId="77777777">
            <w:pPr>
              <w:rPr>
                <w:rFonts w:ascii="Times New Roman" w:hAnsi="Times New Roman" w:cs="Times New Roman"/>
              </w:rPr>
            </w:pPr>
            <w:r w:rsidRPr="00936607">
              <w:rPr>
                <w:rFonts w:ascii="Times New Roman" w:hAnsi="Times New Roman" w:cs="Times New Roman"/>
              </w:rPr>
              <w:t>1917.42(b)(1)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32B8EF04" w14:textId="77777777">
            <w:pPr>
              <w:rPr>
                <w:rFonts w:ascii="Times New Roman" w:hAnsi="Times New Roman" w:cs="Times New Roman"/>
              </w:rPr>
            </w:pPr>
            <w:r w:rsidRPr="00936607">
              <w:rPr>
                <w:rFonts w:ascii="Times New Roman" w:hAnsi="Times New Roman" w:cs="Times New Roman"/>
              </w:rPr>
              <w:t>1218-0196</w:t>
            </w:r>
          </w:p>
        </w:tc>
      </w:tr>
      <w:tr w14:paraId="572C480A"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68BECC5" w14:textId="77777777">
            <w:pPr>
              <w:rPr>
                <w:rFonts w:ascii="Times New Roman" w:hAnsi="Times New Roman" w:cs="Times New Roman"/>
              </w:rPr>
            </w:pPr>
            <w:r w:rsidRPr="00936607">
              <w:rPr>
                <w:rFonts w:ascii="Times New Roman" w:hAnsi="Times New Roman" w:cs="Times New Roman"/>
              </w:rPr>
              <w:t>1917.42(b)(4)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11071138" w14:textId="77777777">
            <w:pPr>
              <w:rPr>
                <w:rFonts w:ascii="Times New Roman" w:hAnsi="Times New Roman" w:cs="Times New Roman"/>
              </w:rPr>
            </w:pPr>
            <w:r w:rsidRPr="00936607">
              <w:rPr>
                <w:rFonts w:ascii="Times New Roman" w:hAnsi="Times New Roman" w:cs="Times New Roman"/>
              </w:rPr>
              <w:t>1218-0196</w:t>
            </w:r>
          </w:p>
        </w:tc>
      </w:tr>
      <w:tr w14:paraId="3EB61C6C"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8D49866" w14:textId="77777777">
            <w:pPr>
              <w:rPr>
                <w:rFonts w:ascii="Times New Roman" w:hAnsi="Times New Roman" w:cs="Times New Roman"/>
              </w:rPr>
            </w:pPr>
            <w:r w:rsidRPr="00936607">
              <w:rPr>
                <w:rFonts w:ascii="Times New Roman" w:hAnsi="Times New Roman" w:cs="Times New Roman"/>
              </w:rPr>
              <w:t>1917.42(c)(1)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6EE7690D" w14:textId="77777777">
            <w:pPr>
              <w:rPr>
                <w:rFonts w:ascii="Times New Roman" w:hAnsi="Times New Roman" w:cs="Times New Roman"/>
              </w:rPr>
            </w:pPr>
            <w:r w:rsidRPr="00936607">
              <w:rPr>
                <w:rFonts w:ascii="Times New Roman" w:hAnsi="Times New Roman" w:cs="Times New Roman"/>
              </w:rPr>
              <w:t>1218-0196</w:t>
            </w:r>
          </w:p>
        </w:tc>
      </w:tr>
      <w:tr w14:paraId="5AED116F"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B6D2915" w14:textId="77777777">
            <w:pPr>
              <w:rPr>
                <w:rFonts w:ascii="Times New Roman" w:hAnsi="Times New Roman" w:cs="Times New Roman"/>
              </w:rPr>
            </w:pPr>
            <w:r w:rsidRPr="00936607">
              <w:rPr>
                <w:rFonts w:ascii="Times New Roman" w:hAnsi="Times New Roman" w:cs="Times New Roman"/>
              </w:rPr>
              <w:t>1917.42(d)(1)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55CE0044" w14:textId="77777777">
            <w:pPr>
              <w:rPr>
                <w:rFonts w:ascii="Times New Roman" w:hAnsi="Times New Roman" w:cs="Times New Roman"/>
              </w:rPr>
            </w:pPr>
            <w:r w:rsidRPr="00936607">
              <w:rPr>
                <w:rFonts w:ascii="Times New Roman" w:hAnsi="Times New Roman" w:cs="Times New Roman"/>
              </w:rPr>
              <w:t>1218-0196</w:t>
            </w:r>
          </w:p>
        </w:tc>
      </w:tr>
      <w:tr w14:paraId="3108DAF9"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3C2BC45" w14:textId="77777777">
            <w:pPr>
              <w:rPr>
                <w:rFonts w:ascii="Times New Roman" w:hAnsi="Times New Roman" w:cs="Times New Roman"/>
              </w:rPr>
            </w:pPr>
            <w:r w:rsidRPr="00936607">
              <w:rPr>
                <w:rFonts w:ascii="Times New Roman" w:hAnsi="Times New Roman" w:cs="Times New Roman"/>
              </w:rPr>
              <w:t>1917.42(g)(3)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70BD80F3" w14:textId="77777777">
            <w:pPr>
              <w:rPr>
                <w:rFonts w:ascii="Times New Roman" w:hAnsi="Times New Roman" w:cs="Times New Roman"/>
              </w:rPr>
            </w:pPr>
            <w:r w:rsidRPr="00936607">
              <w:rPr>
                <w:rFonts w:ascii="Times New Roman" w:hAnsi="Times New Roman" w:cs="Times New Roman"/>
              </w:rPr>
              <w:t>1218-0003</w:t>
            </w:r>
          </w:p>
        </w:tc>
      </w:tr>
      <w:tr w14:paraId="1F360E08"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BC53D20" w14:textId="77777777">
            <w:pPr>
              <w:rPr>
                <w:rFonts w:ascii="Times New Roman" w:hAnsi="Times New Roman" w:cs="Times New Roman"/>
              </w:rPr>
            </w:pPr>
            <w:r w:rsidRPr="00936607">
              <w:rPr>
                <w:rFonts w:ascii="Times New Roman" w:hAnsi="Times New Roman" w:cs="Times New Roman"/>
              </w:rPr>
              <w:t>1917.42(h)(1)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18C6D715" w14:textId="77777777">
            <w:pPr>
              <w:rPr>
                <w:rFonts w:ascii="Times New Roman" w:hAnsi="Times New Roman" w:cs="Times New Roman"/>
              </w:rPr>
            </w:pPr>
            <w:r w:rsidRPr="00936607">
              <w:rPr>
                <w:rFonts w:ascii="Times New Roman" w:hAnsi="Times New Roman" w:cs="Times New Roman"/>
              </w:rPr>
              <w:t>1218-0196</w:t>
            </w:r>
          </w:p>
        </w:tc>
      </w:tr>
      <w:tr w14:paraId="04557E5D"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7C514BB" w14:textId="77777777">
            <w:pPr>
              <w:rPr>
                <w:rFonts w:ascii="Times New Roman" w:hAnsi="Times New Roman" w:cs="Times New Roman"/>
              </w:rPr>
            </w:pPr>
            <w:r w:rsidRPr="00936607">
              <w:rPr>
                <w:rFonts w:ascii="Times New Roman" w:hAnsi="Times New Roman" w:cs="Times New Roman"/>
              </w:rPr>
              <w:t>1917.42(h)(4)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5EB9433E" w14:textId="77777777">
            <w:pPr>
              <w:rPr>
                <w:rFonts w:ascii="Times New Roman" w:hAnsi="Times New Roman" w:cs="Times New Roman"/>
              </w:rPr>
            </w:pPr>
            <w:r w:rsidRPr="00936607">
              <w:rPr>
                <w:rFonts w:ascii="Times New Roman" w:hAnsi="Times New Roman" w:cs="Times New Roman"/>
              </w:rPr>
              <w:t>1218-0003</w:t>
            </w:r>
          </w:p>
        </w:tc>
      </w:tr>
      <w:tr w14:paraId="41CCD487"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EDD6B48" w14:textId="77777777">
            <w:pPr>
              <w:rPr>
                <w:rFonts w:ascii="Times New Roman" w:hAnsi="Times New Roman" w:cs="Times New Roman"/>
              </w:rPr>
            </w:pPr>
            <w:r w:rsidRPr="00936607">
              <w:rPr>
                <w:rFonts w:ascii="Times New Roman" w:hAnsi="Times New Roman" w:cs="Times New Roman"/>
              </w:rPr>
              <w:t>1917.42(h)(5)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6F699D84" w14:textId="77777777">
            <w:pPr>
              <w:rPr>
                <w:rFonts w:ascii="Times New Roman" w:hAnsi="Times New Roman" w:cs="Times New Roman"/>
              </w:rPr>
            </w:pPr>
            <w:r w:rsidRPr="00936607">
              <w:rPr>
                <w:rFonts w:ascii="Times New Roman" w:hAnsi="Times New Roman" w:cs="Times New Roman"/>
              </w:rPr>
              <w:t>1218-0196</w:t>
            </w:r>
          </w:p>
        </w:tc>
      </w:tr>
      <w:tr w14:paraId="7AF6AA81"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A021762" w14:textId="77777777">
            <w:pPr>
              <w:rPr>
                <w:rFonts w:ascii="Times New Roman" w:hAnsi="Times New Roman" w:cs="Times New Roman"/>
              </w:rPr>
            </w:pPr>
            <w:r w:rsidRPr="00936607">
              <w:rPr>
                <w:rFonts w:ascii="Times New Roman" w:hAnsi="Times New Roman" w:cs="Times New Roman"/>
              </w:rPr>
              <w:t>1917.44(e)</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6D47EA5C" w14:textId="77777777">
            <w:pPr>
              <w:rPr>
                <w:rFonts w:ascii="Times New Roman" w:hAnsi="Times New Roman" w:cs="Times New Roman"/>
              </w:rPr>
            </w:pPr>
            <w:r w:rsidRPr="00936607">
              <w:rPr>
                <w:rFonts w:ascii="Times New Roman" w:hAnsi="Times New Roman" w:cs="Times New Roman"/>
              </w:rPr>
              <w:t>1218-0196</w:t>
            </w:r>
          </w:p>
        </w:tc>
      </w:tr>
      <w:tr w14:paraId="1D7B05DE"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3F80408" w14:textId="77777777">
            <w:pPr>
              <w:rPr>
                <w:rFonts w:ascii="Times New Roman" w:hAnsi="Times New Roman" w:cs="Times New Roman"/>
              </w:rPr>
            </w:pPr>
            <w:r w:rsidRPr="00936607">
              <w:rPr>
                <w:rFonts w:ascii="Times New Roman" w:hAnsi="Times New Roman" w:cs="Times New Roman"/>
              </w:rPr>
              <w:t>1917.44(h)</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3CBF99C6" w14:textId="77777777">
            <w:pPr>
              <w:rPr>
                <w:rFonts w:ascii="Times New Roman" w:hAnsi="Times New Roman" w:cs="Times New Roman"/>
              </w:rPr>
            </w:pPr>
            <w:r w:rsidRPr="00936607">
              <w:rPr>
                <w:rFonts w:ascii="Times New Roman" w:hAnsi="Times New Roman" w:cs="Times New Roman"/>
              </w:rPr>
              <w:t>1218-0196</w:t>
            </w:r>
          </w:p>
        </w:tc>
      </w:tr>
      <w:tr w14:paraId="4AB240E0"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39CCD53" w14:textId="77777777">
            <w:pPr>
              <w:rPr>
                <w:rFonts w:ascii="Times New Roman" w:hAnsi="Times New Roman" w:cs="Times New Roman"/>
              </w:rPr>
            </w:pPr>
            <w:r w:rsidRPr="00936607">
              <w:rPr>
                <w:rFonts w:ascii="Times New Roman" w:hAnsi="Times New Roman" w:cs="Times New Roman"/>
              </w:rPr>
              <w:t>1917.45(f)(1)(</w:t>
            </w:r>
            <w:r w:rsidRPr="00936607">
              <w:rPr>
                <w:rFonts w:ascii="Times New Roman" w:hAnsi="Times New Roman" w:cs="Times New Roman"/>
              </w:rPr>
              <w:t>i</w:t>
            </w:r>
            <w:r w:rsidRPr="00936607">
              <w:rPr>
                <w:rFonts w:ascii="Times New Roman" w:hAnsi="Times New Roman" w:cs="Times New Roman"/>
              </w:rPr>
              <w:t>)</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017D9B0F" w14:textId="77777777">
            <w:pPr>
              <w:rPr>
                <w:rFonts w:ascii="Times New Roman" w:hAnsi="Times New Roman" w:cs="Times New Roman"/>
              </w:rPr>
            </w:pPr>
            <w:r w:rsidRPr="00936607">
              <w:rPr>
                <w:rFonts w:ascii="Times New Roman" w:hAnsi="Times New Roman" w:cs="Times New Roman"/>
              </w:rPr>
              <w:t>1218-0196</w:t>
            </w:r>
          </w:p>
        </w:tc>
      </w:tr>
      <w:tr w14:paraId="550C169A"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36FB495" w14:textId="77777777">
            <w:pPr>
              <w:rPr>
                <w:rFonts w:ascii="Times New Roman" w:hAnsi="Times New Roman" w:cs="Times New Roman"/>
              </w:rPr>
            </w:pPr>
            <w:r w:rsidRPr="00936607">
              <w:rPr>
                <w:rFonts w:ascii="Times New Roman" w:hAnsi="Times New Roman" w:cs="Times New Roman"/>
              </w:rPr>
              <w:t>1917.45(f)(4)(iv)</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5F6F89F3" w14:textId="77777777">
            <w:pPr>
              <w:rPr>
                <w:rFonts w:ascii="Times New Roman" w:hAnsi="Times New Roman" w:cs="Times New Roman"/>
              </w:rPr>
            </w:pPr>
            <w:r w:rsidRPr="00936607">
              <w:rPr>
                <w:rFonts w:ascii="Times New Roman" w:hAnsi="Times New Roman" w:cs="Times New Roman"/>
              </w:rPr>
              <w:t>1218-0196</w:t>
            </w:r>
          </w:p>
        </w:tc>
      </w:tr>
      <w:tr w14:paraId="23EB3DB0"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BCBFE4B" w14:textId="77777777">
            <w:pPr>
              <w:rPr>
                <w:rFonts w:ascii="Times New Roman" w:hAnsi="Times New Roman" w:cs="Times New Roman"/>
              </w:rPr>
            </w:pPr>
            <w:r w:rsidRPr="00936607">
              <w:rPr>
                <w:rFonts w:ascii="Times New Roman" w:hAnsi="Times New Roman" w:cs="Times New Roman"/>
              </w:rPr>
              <w:t>1917.45(f)(6)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6BE74FBF" w14:textId="77777777">
            <w:pPr>
              <w:rPr>
                <w:rFonts w:ascii="Times New Roman" w:hAnsi="Times New Roman" w:cs="Times New Roman"/>
              </w:rPr>
            </w:pPr>
            <w:r w:rsidRPr="00936607">
              <w:rPr>
                <w:rFonts w:ascii="Times New Roman" w:hAnsi="Times New Roman" w:cs="Times New Roman"/>
              </w:rPr>
              <w:t>1218-0196</w:t>
            </w:r>
          </w:p>
        </w:tc>
      </w:tr>
      <w:tr w14:paraId="709567FA"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2AA409D" w14:textId="77777777">
            <w:pPr>
              <w:rPr>
                <w:rFonts w:ascii="Times New Roman" w:hAnsi="Times New Roman" w:cs="Times New Roman"/>
              </w:rPr>
            </w:pPr>
            <w:r w:rsidRPr="00936607">
              <w:rPr>
                <w:rFonts w:ascii="Times New Roman" w:hAnsi="Times New Roman" w:cs="Times New Roman"/>
              </w:rPr>
              <w:t>1917.45(g)(2)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287D78F0" w14:textId="77777777">
            <w:pPr>
              <w:rPr>
                <w:rFonts w:ascii="Times New Roman" w:hAnsi="Times New Roman" w:cs="Times New Roman"/>
              </w:rPr>
            </w:pPr>
            <w:r w:rsidRPr="00936607">
              <w:rPr>
                <w:rFonts w:ascii="Times New Roman" w:hAnsi="Times New Roman" w:cs="Times New Roman"/>
              </w:rPr>
              <w:t>1218-0196</w:t>
            </w:r>
          </w:p>
        </w:tc>
      </w:tr>
      <w:tr w14:paraId="79BE5DE5"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EC2C507" w14:textId="77777777">
            <w:pPr>
              <w:rPr>
                <w:rFonts w:ascii="Times New Roman" w:hAnsi="Times New Roman" w:cs="Times New Roman"/>
              </w:rPr>
            </w:pPr>
            <w:r w:rsidRPr="00936607">
              <w:rPr>
                <w:rFonts w:ascii="Times New Roman" w:hAnsi="Times New Roman" w:cs="Times New Roman"/>
              </w:rPr>
              <w:t>1917.45(g)(3)(iii)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010D63E8" w14:textId="77777777">
            <w:pPr>
              <w:rPr>
                <w:rFonts w:ascii="Times New Roman" w:hAnsi="Times New Roman" w:cs="Times New Roman"/>
              </w:rPr>
            </w:pPr>
            <w:r w:rsidRPr="00936607">
              <w:rPr>
                <w:rFonts w:ascii="Times New Roman" w:hAnsi="Times New Roman" w:cs="Times New Roman"/>
              </w:rPr>
              <w:t>1218-0196</w:t>
            </w:r>
          </w:p>
        </w:tc>
      </w:tr>
      <w:tr w14:paraId="7AFE03B8"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7251740" w14:textId="77777777">
            <w:pPr>
              <w:rPr>
                <w:rFonts w:ascii="Times New Roman" w:hAnsi="Times New Roman" w:cs="Times New Roman"/>
              </w:rPr>
            </w:pPr>
            <w:r w:rsidRPr="00936607">
              <w:rPr>
                <w:rFonts w:ascii="Times New Roman" w:hAnsi="Times New Roman" w:cs="Times New Roman"/>
              </w:rPr>
              <w:t>1917.45(g)(8)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04F9B76A" w14:textId="77777777">
            <w:pPr>
              <w:rPr>
                <w:rFonts w:ascii="Times New Roman" w:hAnsi="Times New Roman" w:cs="Times New Roman"/>
              </w:rPr>
            </w:pPr>
            <w:r w:rsidRPr="00936607">
              <w:rPr>
                <w:rFonts w:ascii="Times New Roman" w:hAnsi="Times New Roman" w:cs="Times New Roman"/>
              </w:rPr>
              <w:t>1218-0196</w:t>
            </w:r>
          </w:p>
        </w:tc>
      </w:tr>
      <w:tr w14:paraId="425BDC94"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DE19C1B" w14:textId="77777777">
            <w:pPr>
              <w:rPr>
                <w:rFonts w:ascii="Times New Roman" w:hAnsi="Times New Roman" w:cs="Times New Roman"/>
              </w:rPr>
            </w:pPr>
            <w:r w:rsidRPr="00936607">
              <w:rPr>
                <w:rFonts w:ascii="Times New Roman" w:hAnsi="Times New Roman" w:cs="Times New Roman"/>
              </w:rPr>
              <w:t>1917.45(k)(1)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532EB829" w14:textId="77777777">
            <w:pPr>
              <w:rPr>
                <w:rFonts w:ascii="Times New Roman" w:hAnsi="Times New Roman" w:cs="Times New Roman"/>
              </w:rPr>
            </w:pPr>
            <w:r w:rsidRPr="00936607">
              <w:rPr>
                <w:rFonts w:ascii="Times New Roman" w:hAnsi="Times New Roman" w:cs="Times New Roman"/>
              </w:rPr>
              <w:t>1218-0196</w:t>
            </w:r>
          </w:p>
        </w:tc>
      </w:tr>
      <w:tr w14:paraId="2FEFBD17"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929F1E1" w14:textId="77777777">
            <w:pPr>
              <w:rPr>
                <w:rFonts w:ascii="Times New Roman" w:hAnsi="Times New Roman" w:cs="Times New Roman"/>
              </w:rPr>
            </w:pPr>
            <w:r w:rsidRPr="00936607">
              <w:rPr>
                <w:rFonts w:ascii="Times New Roman" w:hAnsi="Times New Roman" w:cs="Times New Roman"/>
              </w:rPr>
              <w:t>1917.45(k)(4)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393135F5" w14:textId="77777777">
            <w:pPr>
              <w:rPr>
                <w:rFonts w:ascii="Times New Roman" w:hAnsi="Times New Roman" w:cs="Times New Roman"/>
              </w:rPr>
            </w:pPr>
            <w:r w:rsidRPr="00936607">
              <w:rPr>
                <w:rFonts w:ascii="Times New Roman" w:hAnsi="Times New Roman" w:cs="Times New Roman"/>
              </w:rPr>
              <w:t>1218-0196</w:t>
            </w:r>
          </w:p>
        </w:tc>
      </w:tr>
      <w:tr w14:paraId="25424CA8"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B35E0F7" w14:textId="77777777">
            <w:pPr>
              <w:rPr>
                <w:rFonts w:ascii="Times New Roman" w:hAnsi="Times New Roman" w:cs="Times New Roman"/>
              </w:rPr>
            </w:pPr>
            <w:r w:rsidRPr="00936607">
              <w:rPr>
                <w:rFonts w:ascii="Times New Roman" w:hAnsi="Times New Roman" w:cs="Times New Roman"/>
              </w:rPr>
              <w:t>1917.46(a)(1)(v)</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7D0433C0" w14:textId="77777777">
            <w:pPr>
              <w:rPr>
                <w:rFonts w:ascii="Times New Roman" w:hAnsi="Times New Roman" w:cs="Times New Roman"/>
              </w:rPr>
            </w:pPr>
            <w:r w:rsidRPr="00936607">
              <w:rPr>
                <w:rFonts w:ascii="Times New Roman" w:hAnsi="Times New Roman" w:cs="Times New Roman"/>
              </w:rPr>
              <w:t>1218-0196</w:t>
            </w:r>
          </w:p>
        </w:tc>
      </w:tr>
      <w:tr w14:paraId="1AC88599"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B837EE7" w14:textId="77777777">
            <w:pPr>
              <w:rPr>
                <w:rFonts w:ascii="Times New Roman" w:hAnsi="Times New Roman" w:cs="Times New Roman"/>
              </w:rPr>
            </w:pPr>
            <w:r w:rsidRPr="00936607">
              <w:rPr>
                <w:rFonts w:ascii="Times New Roman" w:hAnsi="Times New Roman" w:cs="Times New Roman"/>
              </w:rPr>
              <w:t>1917.50(c)(1)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7EA854C2" w14:textId="77777777">
            <w:pPr>
              <w:rPr>
                <w:rFonts w:ascii="Times New Roman" w:hAnsi="Times New Roman" w:cs="Times New Roman"/>
              </w:rPr>
            </w:pPr>
            <w:r w:rsidRPr="00936607">
              <w:rPr>
                <w:rFonts w:ascii="Times New Roman" w:hAnsi="Times New Roman" w:cs="Times New Roman"/>
              </w:rPr>
              <w:t>1218-0003</w:t>
            </w:r>
          </w:p>
        </w:tc>
      </w:tr>
      <w:tr w14:paraId="698918A8"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9BA0072" w14:textId="77777777">
            <w:pPr>
              <w:rPr>
                <w:rFonts w:ascii="Times New Roman" w:hAnsi="Times New Roman" w:cs="Times New Roman"/>
              </w:rPr>
            </w:pPr>
            <w:r w:rsidRPr="00936607">
              <w:rPr>
                <w:rFonts w:ascii="Times New Roman" w:hAnsi="Times New Roman" w:cs="Times New Roman"/>
              </w:rPr>
              <w:t>1917.50(c)(3)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0FAFE24B" w14:textId="77777777">
            <w:pPr>
              <w:rPr>
                <w:rFonts w:ascii="Times New Roman" w:hAnsi="Times New Roman" w:cs="Times New Roman"/>
              </w:rPr>
            </w:pPr>
            <w:r w:rsidRPr="00936607">
              <w:rPr>
                <w:rFonts w:ascii="Times New Roman" w:hAnsi="Times New Roman" w:cs="Times New Roman"/>
              </w:rPr>
              <w:t>1218-0003</w:t>
            </w:r>
          </w:p>
        </w:tc>
      </w:tr>
      <w:tr w14:paraId="5E283EED"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B83D4D3" w14:textId="77777777">
            <w:pPr>
              <w:rPr>
                <w:rFonts w:ascii="Times New Roman" w:hAnsi="Times New Roman" w:cs="Times New Roman"/>
              </w:rPr>
            </w:pPr>
            <w:r w:rsidRPr="00936607">
              <w:rPr>
                <w:rFonts w:ascii="Times New Roman" w:hAnsi="Times New Roman" w:cs="Times New Roman"/>
              </w:rPr>
              <w:t>1917.50(c)(4)(</w:t>
            </w:r>
            <w:r w:rsidRPr="00936607">
              <w:rPr>
                <w:rFonts w:ascii="Times New Roman" w:hAnsi="Times New Roman" w:cs="Times New Roman"/>
              </w:rPr>
              <w:t>i</w:t>
            </w:r>
            <w:r w:rsidRPr="00936607">
              <w:rPr>
                <w:rFonts w:ascii="Times New Roman" w:hAnsi="Times New Roman" w:cs="Times New Roman"/>
              </w:rPr>
              <w:t>)</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1B887CCB" w14:textId="77777777">
            <w:pPr>
              <w:rPr>
                <w:rFonts w:ascii="Times New Roman" w:hAnsi="Times New Roman" w:cs="Times New Roman"/>
              </w:rPr>
            </w:pPr>
            <w:r w:rsidRPr="00936607">
              <w:rPr>
                <w:rFonts w:ascii="Times New Roman" w:hAnsi="Times New Roman" w:cs="Times New Roman"/>
              </w:rPr>
              <w:t>1218-0003</w:t>
            </w:r>
          </w:p>
        </w:tc>
      </w:tr>
      <w:tr w14:paraId="3E1C010B"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902F95E" w14:textId="77777777">
            <w:pPr>
              <w:rPr>
                <w:rFonts w:ascii="Times New Roman" w:hAnsi="Times New Roman" w:cs="Times New Roman"/>
              </w:rPr>
            </w:pPr>
            <w:r w:rsidRPr="00936607">
              <w:rPr>
                <w:rFonts w:ascii="Times New Roman" w:hAnsi="Times New Roman" w:cs="Times New Roman"/>
              </w:rPr>
              <w:t>1917.50(c)(5)(ii)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12255AE0" w14:textId="77777777">
            <w:pPr>
              <w:rPr>
                <w:rFonts w:ascii="Times New Roman" w:hAnsi="Times New Roman" w:cs="Times New Roman"/>
              </w:rPr>
            </w:pPr>
            <w:r w:rsidRPr="00936607">
              <w:rPr>
                <w:rFonts w:ascii="Times New Roman" w:hAnsi="Times New Roman" w:cs="Times New Roman"/>
              </w:rPr>
              <w:t>1218-0003</w:t>
            </w:r>
          </w:p>
        </w:tc>
      </w:tr>
      <w:tr w14:paraId="53CBF96F"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360C947" w14:textId="77777777">
            <w:pPr>
              <w:rPr>
                <w:rFonts w:ascii="Times New Roman" w:hAnsi="Times New Roman" w:cs="Times New Roman"/>
              </w:rPr>
            </w:pPr>
            <w:r w:rsidRPr="00936607">
              <w:rPr>
                <w:rFonts w:ascii="Times New Roman" w:hAnsi="Times New Roman" w:cs="Times New Roman"/>
              </w:rPr>
              <w:t>1917.50(c)(5)(iii)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4316912B" w14:textId="77777777">
            <w:pPr>
              <w:rPr>
                <w:rFonts w:ascii="Times New Roman" w:hAnsi="Times New Roman" w:cs="Times New Roman"/>
              </w:rPr>
            </w:pPr>
            <w:r w:rsidRPr="00936607">
              <w:rPr>
                <w:rFonts w:ascii="Times New Roman" w:hAnsi="Times New Roman" w:cs="Times New Roman"/>
              </w:rPr>
              <w:t>1218-0003</w:t>
            </w:r>
          </w:p>
        </w:tc>
      </w:tr>
      <w:tr w14:paraId="4F67588A"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32CF6DB" w14:textId="77777777">
            <w:pPr>
              <w:rPr>
                <w:rFonts w:ascii="Times New Roman" w:hAnsi="Times New Roman" w:cs="Times New Roman"/>
              </w:rPr>
            </w:pPr>
            <w:r w:rsidRPr="00936607">
              <w:rPr>
                <w:rFonts w:ascii="Times New Roman" w:hAnsi="Times New Roman" w:cs="Times New Roman"/>
              </w:rPr>
              <w:t>1917.50(e)</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7F072019" w14:textId="77777777">
            <w:pPr>
              <w:rPr>
                <w:rFonts w:ascii="Times New Roman" w:hAnsi="Times New Roman" w:cs="Times New Roman"/>
              </w:rPr>
            </w:pPr>
            <w:r w:rsidRPr="00936607">
              <w:rPr>
                <w:rFonts w:ascii="Times New Roman" w:hAnsi="Times New Roman" w:cs="Times New Roman"/>
              </w:rPr>
              <w:t>1218-0003</w:t>
            </w:r>
          </w:p>
        </w:tc>
      </w:tr>
      <w:tr w14:paraId="604057AA"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ABC90E8" w14:textId="77777777">
            <w:pPr>
              <w:rPr>
                <w:rFonts w:ascii="Times New Roman" w:hAnsi="Times New Roman" w:cs="Times New Roman"/>
              </w:rPr>
            </w:pPr>
            <w:r w:rsidRPr="00936607">
              <w:rPr>
                <w:rFonts w:ascii="Times New Roman" w:hAnsi="Times New Roman" w:cs="Times New Roman"/>
              </w:rPr>
              <w:t>1917.50(g)(1)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3F0FE7E7" w14:textId="77777777">
            <w:pPr>
              <w:rPr>
                <w:rFonts w:ascii="Times New Roman" w:hAnsi="Times New Roman" w:cs="Times New Roman"/>
              </w:rPr>
            </w:pPr>
            <w:r w:rsidRPr="00936607">
              <w:rPr>
                <w:rFonts w:ascii="Times New Roman" w:hAnsi="Times New Roman" w:cs="Times New Roman"/>
              </w:rPr>
              <w:t>1218-0003</w:t>
            </w:r>
          </w:p>
        </w:tc>
      </w:tr>
      <w:tr w14:paraId="1A5E5B62"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F70114A" w14:textId="77777777">
            <w:pPr>
              <w:rPr>
                <w:rFonts w:ascii="Times New Roman" w:hAnsi="Times New Roman" w:cs="Times New Roman"/>
              </w:rPr>
            </w:pPr>
            <w:r w:rsidRPr="00936607">
              <w:rPr>
                <w:rFonts w:ascii="Times New Roman" w:hAnsi="Times New Roman" w:cs="Times New Roman"/>
              </w:rPr>
              <w:t>1917.50(h)</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29541961" w14:textId="77777777">
            <w:pPr>
              <w:rPr>
                <w:rFonts w:ascii="Times New Roman" w:hAnsi="Times New Roman" w:cs="Times New Roman"/>
              </w:rPr>
            </w:pPr>
            <w:r w:rsidRPr="00936607">
              <w:rPr>
                <w:rFonts w:ascii="Times New Roman" w:hAnsi="Times New Roman" w:cs="Times New Roman"/>
              </w:rPr>
              <w:t>1218-0003</w:t>
            </w:r>
          </w:p>
        </w:tc>
      </w:tr>
      <w:tr w14:paraId="21253655"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0E47A78" w14:textId="77777777">
            <w:pPr>
              <w:rPr>
                <w:rFonts w:ascii="Times New Roman" w:hAnsi="Times New Roman" w:cs="Times New Roman"/>
              </w:rPr>
            </w:pPr>
            <w:r w:rsidRPr="00936607">
              <w:rPr>
                <w:rFonts w:ascii="Times New Roman" w:hAnsi="Times New Roman" w:cs="Times New Roman"/>
              </w:rPr>
              <w:t>1917.71(a)</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483B2C74" w14:textId="77777777">
            <w:pPr>
              <w:rPr>
                <w:rFonts w:ascii="Times New Roman" w:hAnsi="Times New Roman" w:cs="Times New Roman"/>
              </w:rPr>
            </w:pPr>
            <w:r w:rsidRPr="00936607">
              <w:rPr>
                <w:rFonts w:ascii="Times New Roman" w:hAnsi="Times New Roman" w:cs="Times New Roman"/>
              </w:rPr>
              <w:t>1218-0196</w:t>
            </w:r>
          </w:p>
        </w:tc>
      </w:tr>
      <w:tr w14:paraId="2EF5870B"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BA22CB4" w14:textId="77777777">
            <w:pPr>
              <w:rPr>
                <w:rFonts w:ascii="Times New Roman" w:hAnsi="Times New Roman" w:cs="Times New Roman"/>
              </w:rPr>
            </w:pPr>
            <w:r w:rsidRPr="00936607">
              <w:rPr>
                <w:rFonts w:ascii="Times New Roman" w:hAnsi="Times New Roman" w:cs="Times New Roman"/>
              </w:rPr>
              <w:t>1917.71(b)(2)(</w:t>
            </w:r>
            <w:r w:rsidRPr="00936607">
              <w:rPr>
                <w:rFonts w:ascii="Times New Roman" w:hAnsi="Times New Roman" w:cs="Times New Roman"/>
              </w:rPr>
              <w:t>i</w:t>
            </w:r>
            <w:r w:rsidRPr="00936607">
              <w:rPr>
                <w:rFonts w:ascii="Times New Roman" w:hAnsi="Times New Roman" w:cs="Times New Roman"/>
              </w:rPr>
              <w:t>)</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0799B65B" w14:textId="77777777">
            <w:pPr>
              <w:rPr>
                <w:rFonts w:ascii="Times New Roman" w:hAnsi="Times New Roman" w:cs="Times New Roman"/>
              </w:rPr>
            </w:pPr>
            <w:r w:rsidRPr="00936607">
              <w:rPr>
                <w:rFonts w:ascii="Times New Roman" w:hAnsi="Times New Roman" w:cs="Times New Roman"/>
              </w:rPr>
              <w:t>1218-0196</w:t>
            </w:r>
          </w:p>
        </w:tc>
      </w:tr>
      <w:tr w14:paraId="2B8FEC5C"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C4A7D80" w14:textId="77777777">
            <w:pPr>
              <w:rPr>
                <w:rFonts w:ascii="Times New Roman" w:hAnsi="Times New Roman" w:cs="Times New Roman"/>
              </w:rPr>
            </w:pPr>
            <w:r w:rsidRPr="00936607">
              <w:rPr>
                <w:rFonts w:ascii="Times New Roman" w:hAnsi="Times New Roman" w:cs="Times New Roman"/>
              </w:rPr>
              <w:t>1917.71(b)(2)(ii)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70BD5C6E" w14:textId="77777777">
            <w:pPr>
              <w:rPr>
                <w:rFonts w:ascii="Times New Roman" w:hAnsi="Times New Roman" w:cs="Times New Roman"/>
              </w:rPr>
            </w:pPr>
            <w:r w:rsidRPr="00936607">
              <w:rPr>
                <w:rFonts w:ascii="Times New Roman" w:hAnsi="Times New Roman" w:cs="Times New Roman"/>
              </w:rPr>
              <w:t>1218-0196</w:t>
            </w:r>
          </w:p>
        </w:tc>
      </w:tr>
      <w:tr w14:paraId="16F389AB"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B6B5DC3" w14:textId="77777777">
            <w:pPr>
              <w:rPr>
                <w:rFonts w:ascii="Times New Roman" w:hAnsi="Times New Roman" w:cs="Times New Roman"/>
              </w:rPr>
            </w:pPr>
            <w:r w:rsidRPr="00936607">
              <w:rPr>
                <w:rFonts w:ascii="Times New Roman" w:hAnsi="Times New Roman" w:cs="Times New Roman"/>
              </w:rPr>
              <w:t>1917.71(b)(6)(ii)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70F8E198" w14:textId="77777777">
            <w:pPr>
              <w:rPr>
                <w:rFonts w:ascii="Times New Roman" w:hAnsi="Times New Roman" w:cs="Times New Roman"/>
              </w:rPr>
            </w:pPr>
            <w:r w:rsidRPr="00936607">
              <w:rPr>
                <w:rFonts w:ascii="Times New Roman" w:hAnsi="Times New Roman" w:cs="Times New Roman"/>
              </w:rPr>
              <w:t>1218-0196</w:t>
            </w:r>
          </w:p>
        </w:tc>
      </w:tr>
      <w:tr w14:paraId="128B89CC"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7F52BEE" w14:textId="77777777">
            <w:pPr>
              <w:rPr>
                <w:rFonts w:ascii="Times New Roman" w:hAnsi="Times New Roman" w:cs="Times New Roman"/>
              </w:rPr>
            </w:pPr>
            <w:r w:rsidRPr="00936607">
              <w:rPr>
                <w:rFonts w:ascii="Times New Roman" w:hAnsi="Times New Roman" w:cs="Times New Roman"/>
              </w:rPr>
              <w:t>1917.71(f)(4)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33A315E4" w14:textId="77777777">
            <w:pPr>
              <w:rPr>
                <w:rFonts w:ascii="Times New Roman" w:hAnsi="Times New Roman" w:cs="Times New Roman"/>
              </w:rPr>
            </w:pPr>
            <w:r w:rsidRPr="00936607">
              <w:rPr>
                <w:rFonts w:ascii="Times New Roman" w:hAnsi="Times New Roman" w:cs="Times New Roman"/>
              </w:rPr>
              <w:t>1218-0196</w:t>
            </w:r>
          </w:p>
        </w:tc>
      </w:tr>
      <w:tr w14:paraId="11618484"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E3212E8" w14:textId="77777777">
            <w:pPr>
              <w:rPr>
                <w:rFonts w:ascii="Times New Roman" w:hAnsi="Times New Roman" w:cs="Times New Roman"/>
              </w:rPr>
            </w:pPr>
            <w:r w:rsidRPr="00936607">
              <w:rPr>
                <w:rFonts w:ascii="Times New Roman" w:hAnsi="Times New Roman" w:cs="Times New Roman"/>
              </w:rPr>
              <w:t>1917.111(b)</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320BFFCF" w14:textId="77777777">
            <w:pPr>
              <w:rPr>
                <w:rFonts w:ascii="Times New Roman" w:hAnsi="Times New Roman" w:cs="Times New Roman"/>
              </w:rPr>
            </w:pPr>
            <w:r w:rsidRPr="00936607">
              <w:rPr>
                <w:rFonts w:ascii="Times New Roman" w:hAnsi="Times New Roman" w:cs="Times New Roman"/>
              </w:rPr>
              <w:t>1218-0196</w:t>
            </w:r>
          </w:p>
        </w:tc>
      </w:tr>
      <w:tr w14:paraId="6DC0EC7C"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5256709" w14:textId="77777777">
            <w:pPr>
              <w:rPr>
                <w:rFonts w:ascii="Times New Roman" w:hAnsi="Times New Roman" w:cs="Times New Roman"/>
              </w:rPr>
            </w:pPr>
            <w:r w:rsidRPr="00936607">
              <w:rPr>
                <w:rFonts w:ascii="Times New Roman" w:hAnsi="Times New Roman" w:cs="Times New Roman"/>
              </w:rPr>
              <w:t>1917.113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66EEAF1D" w14:textId="77777777">
            <w:pPr>
              <w:rPr>
                <w:rFonts w:ascii="Times New Roman" w:hAnsi="Times New Roman" w:cs="Times New Roman"/>
              </w:rPr>
            </w:pPr>
            <w:r w:rsidRPr="00936607">
              <w:rPr>
                <w:rFonts w:ascii="Times New Roman" w:hAnsi="Times New Roman" w:cs="Times New Roman"/>
              </w:rPr>
              <w:t>1218-0196</w:t>
            </w:r>
          </w:p>
        </w:tc>
      </w:tr>
      <w:tr w14:paraId="7CDFA051"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D3D420B" w14:textId="77777777">
            <w:pPr>
              <w:rPr>
                <w:rFonts w:ascii="Times New Roman" w:hAnsi="Times New Roman" w:cs="Times New Roman"/>
              </w:rPr>
            </w:pPr>
            <w:r w:rsidRPr="00936607">
              <w:rPr>
                <w:rFonts w:ascii="Times New Roman" w:hAnsi="Times New Roman" w:cs="Times New Roman"/>
              </w:rPr>
              <w:t>1917.115(c)</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521B502D" w14:textId="77777777">
            <w:pPr>
              <w:rPr>
                <w:rFonts w:ascii="Times New Roman" w:hAnsi="Times New Roman" w:cs="Times New Roman"/>
              </w:rPr>
            </w:pPr>
            <w:r w:rsidRPr="00936607">
              <w:rPr>
                <w:rFonts w:ascii="Times New Roman" w:hAnsi="Times New Roman" w:cs="Times New Roman"/>
              </w:rPr>
              <w:t>1218-0196</w:t>
            </w:r>
          </w:p>
        </w:tc>
      </w:tr>
      <w:tr w14:paraId="0736FF1F"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A1638B1" w14:textId="77777777">
            <w:pPr>
              <w:rPr>
                <w:rFonts w:ascii="Times New Roman" w:hAnsi="Times New Roman" w:cs="Times New Roman"/>
              </w:rPr>
            </w:pPr>
            <w:r w:rsidRPr="00936607">
              <w:rPr>
                <w:rFonts w:ascii="Times New Roman" w:hAnsi="Times New Roman" w:cs="Times New Roman"/>
              </w:rPr>
              <w:t>1917.116(e)</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31899C1E" w14:textId="77777777">
            <w:pPr>
              <w:rPr>
                <w:rFonts w:ascii="Times New Roman" w:hAnsi="Times New Roman" w:cs="Times New Roman"/>
              </w:rPr>
            </w:pPr>
            <w:r w:rsidRPr="00936607">
              <w:rPr>
                <w:rFonts w:ascii="Times New Roman" w:hAnsi="Times New Roman" w:cs="Times New Roman"/>
              </w:rPr>
              <w:t>1218-0196</w:t>
            </w:r>
          </w:p>
        </w:tc>
      </w:tr>
      <w:tr w14:paraId="425F7C16"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3E60208" w14:textId="77777777">
            <w:pPr>
              <w:rPr>
                <w:rFonts w:ascii="Times New Roman" w:hAnsi="Times New Roman" w:cs="Times New Roman"/>
              </w:rPr>
            </w:pPr>
            <w:r w:rsidRPr="00936607">
              <w:rPr>
                <w:rFonts w:ascii="Times New Roman" w:hAnsi="Times New Roman" w:cs="Times New Roman"/>
              </w:rPr>
              <w:t>1917.116(g)</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09E8C879" w14:textId="77777777">
            <w:pPr>
              <w:rPr>
                <w:rFonts w:ascii="Times New Roman" w:hAnsi="Times New Roman" w:cs="Times New Roman"/>
              </w:rPr>
            </w:pPr>
            <w:r w:rsidRPr="00936607">
              <w:rPr>
                <w:rFonts w:ascii="Times New Roman" w:hAnsi="Times New Roman" w:cs="Times New Roman"/>
              </w:rPr>
              <w:t>1218-0196</w:t>
            </w:r>
          </w:p>
        </w:tc>
      </w:tr>
      <w:tr w14:paraId="1728C31F"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4281F52" w14:textId="77777777">
            <w:pPr>
              <w:rPr>
                <w:rFonts w:ascii="Times New Roman" w:hAnsi="Times New Roman" w:cs="Times New Roman"/>
              </w:rPr>
            </w:pPr>
            <w:r w:rsidRPr="00936607">
              <w:rPr>
                <w:rFonts w:ascii="Times New Roman" w:hAnsi="Times New Roman" w:cs="Times New Roman"/>
              </w:rPr>
              <w:t>1917.117(a)</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724689FE" w14:textId="77777777">
            <w:pPr>
              <w:rPr>
                <w:rFonts w:ascii="Times New Roman" w:hAnsi="Times New Roman" w:cs="Times New Roman"/>
              </w:rPr>
            </w:pPr>
            <w:r w:rsidRPr="00936607">
              <w:rPr>
                <w:rFonts w:ascii="Times New Roman" w:hAnsi="Times New Roman" w:cs="Times New Roman"/>
              </w:rPr>
              <w:t>1218-0196</w:t>
            </w:r>
          </w:p>
        </w:tc>
      </w:tr>
      <w:tr w14:paraId="10D2C917"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1D23AD4" w14:textId="77777777">
            <w:pPr>
              <w:rPr>
                <w:rFonts w:ascii="Times New Roman" w:hAnsi="Times New Roman" w:cs="Times New Roman"/>
              </w:rPr>
            </w:pPr>
            <w:r w:rsidRPr="00936607">
              <w:rPr>
                <w:rFonts w:ascii="Times New Roman" w:hAnsi="Times New Roman" w:cs="Times New Roman"/>
              </w:rPr>
              <w:t>1917.117(b)</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4927A431" w14:textId="77777777">
            <w:pPr>
              <w:rPr>
                <w:rFonts w:ascii="Times New Roman" w:hAnsi="Times New Roman" w:cs="Times New Roman"/>
              </w:rPr>
            </w:pPr>
            <w:r w:rsidRPr="00936607">
              <w:rPr>
                <w:rFonts w:ascii="Times New Roman" w:hAnsi="Times New Roman" w:cs="Times New Roman"/>
              </w:rPr>
              <w:t>1218-0196</w:t>
            </w:r>
          </w:p>
        </w:tc>
      </w:tr>
      <w:tr w14:paraId="0295A123"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179304E" w14:textId="77777777">
            <w:pPr>
              <w:rPr>
                <w:rFonts w:ascii="Times New Roman" w:hAnsi="Times New Roman" w:cs="Times New Roman"/>
              </w:rPr>
            </w:pPr>
            <w:r w:rsidRPr="00936607">
              <w:rPr>
                <w:rFonts w:ascii="Times New Roman" w:hAnsi="Times New Roman" w:cs="Times New Roman"/>
              </w:rPr>
              <w:t>1917.117(d)</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213ED59D" w14:textId="77777777">
            <w:pPr>
              <w:rPr>
                <w:rFonts w:ascii="Times New Roman" w:hAnsi="Times New Roman" w:cs="Times New Roman"/>
              </w:rPr>
            </w:pPr>
            <w:r w:rsidRPr="00936607">
              <w:rPr>
                <w:rFonts w:ascii="Times New Roman" w:hAnsi="Times New Roman" w:cs="Times New Roman"/>
              </w:rPr>
              <w:t>1218-0196</w:t>
            </w:r>
          </w:p>
        </w:tc>
      </w:tr>
      <w:tr w14:paraId="2C24B18D"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1536410" w14:textId="77777777">
            <w:pPr>
              <w:rPr>
                <w:rFonts w:ascii="Times New Roman" w:hAnsi="Times New Roman" w:cs="Times New Roman"/>
              </w:rPr>
            </w:pPr>
            <w:r w:rsidRPr="00936607">
              <w:rPr>
                <w:rFonts w:ascii="Times New Roman" w:hAnsi="Times New Roman" w:cs="Times New Roman"/>
              </w:rPr>
              <w:t>1917.117(e)</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37329FAE" w14:textId="77777777">
            <w:pPr>
              <w:rPr>
                <w:rFonts w:ascii="Times New Roman" w:hAnsi="Times New Roman" w:cs="Times New Roman"/>
              </w:rPr>
            </w:pPr>
            <w:r w:rsidRPr="00936607">
              <w:rPr>
                <w:rFonts w:ascii="Times New Roman" w:hAnsi="Times New Roman" w:cs="Times New Roman"/>
              </w:rPr>
              <w:t>1218-0196</w:t>
            </w:r>
          </w:p>
        </w:tc>
      </w:tr>
      <w:tr w14:paraId="551C17E9"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6BC31D0" w14:textId="77777777">
            <w:pPr>
              <w:rPr>
                <w:rFonts w:ascii="Times New Roman" w:hAnsi="Times New Roman" w:cs="Times New Roman"/>
              </w:rPr>
            </w:pPr>
            <w:r w:rsidRPr="00936607">
              <w:rPr>
                <w:rFonts w:ascii="Times New Roman" w:hAnsi="Times New Roman" w:cs="Times New Roman"/>
              </w:rPr>
              <w:t>1917.117(f)</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4CCFA5E5" w14:textId="77777777">
            <w:pPr>
              <w:rPr>
                <w:rFonts w:ascii="Times New Roman" w:hAnsi="Times New Roman" w:cs="Times New Roman"/>
              </w:rPr>
            </w:pPr>
            <w:r w:rsidRPr="00936607">
              <w:rPr>
                <w:rFonts w:ascii="Times New Roman" w:hAnsi="Times New Roman" w:cs="Times New Roman"/>
              </w:rPr>
              <w:t>1218-0196</w:t>
            </w:r>
          </w:p>
        </w:tc>
      </w:tr>
      <w:tr w14:paraId="3AD2CC9B"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1CE17B1" w14:textId="77777777">
            <w:pPr>
              <w:rPr>
                <w:rFonts w:ascii="Times New Roman" w:hAnsi="Times New Roman" w:cs="Times New Roman"/>
              </w:rPr>
            </w:pPr>
            <w:r w:rsidRPr="00936607">
              <w:rPr>
                <w:rFonts w:ascii="Times New Roman" w:hAnsi="Times New Roman" w:cs="Times New Roman"/>
              </w:rPr>
              <w:t>1917.117(l)</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4A6FB72B" w14:textId="77777777">
            <w:pPr>
              <w:rPr>
                <w:rFonts w:ascii="Times New Roman" w:hAnsi="Times New Roman" w:cs="Times New Roman"/>
              </w:rPr>
            </w:pPr>
            <w:r w:rsidRPr="00936607">
              <w:rPr>
                <w:rFonts w:ascii="Times New Roman" w:hAnsi="Times New Roman" w:cs="Times New Roman"/>
              </w:rPr>
              <w:t>1218-0196</w:t>
            </w:r>
          </w:p>
        </w:tc>
      </w:tr>
      <w:tr w14:paraId="510AFC88"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40023EF" w14:textId="77777777">
            <w:pPr>
              <w:rPr>
                <w:rFonts w:ascii="Times New Roman" w:hAnsi="Times New Roman" w:cs="Times New Roman"/>
              </w:rPr>
            </w:pPr>
            <w:r w:rsidRPr="00936607">
              <w:rPr>
                <w:rFonts w:ascii="Times New Roman" w:hAnsi="Times New Roman" w:cs="Times New Roman"/>
              </w:rPr>
              <w:t>1917.118(e)(4)(</w:t>
            </w:r>
            <w:r w:rsidRPr="00936607">
              <w:rPr>
                <w:rFonts w:ascii="Times New Roman" w:hAnsi="Times New Roman" w:cs="Times New Roman"/>
              </w:rPr>
              <w:t>i</w:t>
            </w:r>
            <w:r w:rsidRPr="00936607">
              <w:rPr>
                <w:rFonts w:ascii="Times New Roman" w:hAnsi="Times New Roman" w:cs="Times New Roman"/>
              </w:rPr>
              <w:t>)</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546F688E" w14:textId="77777777">
            <w:pPr>
              <w:rPr>
                <w:rFonts w:ascii="Times New Roman" w:hAnsi="Times New Roman" w:cs="Times New Roman"/>
              </w:rPr>
            </w:pPr>
            <w:r w:rsidRPr="00936607">
              <w:rPr>
                <w:rFonts w:ascii="Times New Roman" w:hAnsi="Times New Roman" w:cs="Times New Roman"/>
              </w:rPr>
              <w:t>1218-0196</w:t>
            </w:r>
          </w:p>
        </w:tc>
      </w:tr>
      <w:tr w14:paraId="3B9BD66F"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D86CB4B" w14:textId="77777777">
            <w:pPr>
              <w:rPr>
                <w:rFonts w:ascii="Times New Roman" w:hAnsi="Times New Roman" w:cs="Times New Roman"/>
              </w:rPr>
            </w:pPr>
            <w:r w:rsidRPr="00936607">
              <w:rPr>
                <w:rFonts w:ascii="Times New Roman" w:hAnsi="Times New Roman" w:cs="Times New Roman"/>
              </w:rPr>
              <w:t>1917.119(e)</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2731C694" w14:textId="77777777">
            <w:pPr>
              <w:rPr>
                <w:rFonts w:ascii="Times New Roman" w:hAnsi="Times New Roman" w:cs="Times New Roman"/>
              </w:rPr>
            </w:pPr>
            <w:r w:rsidRPr="00936607">
              <w:rPr>
                <w:rFonts w:ascii="Times New Roman" w:hAnsi="Times New Roman" w:cs="Times New Roman"/>
              </w:rPr>
              <w:t>1218-0196</w:t>
            </w:r>
          </w:p>
        </w:tc>
      </w:tr>
      <w:tr w14:paraId="2ED8CB47"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47E42C7" w14:textId="77777777">
            <w:pPr>
              <w:rPr>
                <w:rFonts w:ascii="Times New Roman" w:hAnsi="Times New Roman" w:cs="Times New Roman"/>
              </w:rPr>
            </w:pPr>
            <w:r w:rsidRPr="00936607">
              <w:rPr>
                <w:rFonts w:ascii="Times New Roman" w:hAnsi="Times New Roman" w:cs="Times New Roman"/>
              </w:rPr>
              <w:t>1917.122(a)</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5AD4C00E" w14:textId="77777777">
            <w:pPr>
              <w:rPr>
                <w:rFonts w:ascii="Times New Roman" w:hAnsi="Times New Roman" w:cs="Times New Roman"/>
              </w:rPr>
            </w:pPr>
            <w:r w:rsidRPr="00936607">
              <w:rPr>
                <w:rFonts w:ascii="Times New Roman" w:hAnsi="Times New Roman" w:cs="Times New Roman"/>
              </w:rPr>
              <w:t>1218-0196</w:t>
            </w:r>
          </w:p>
        </w:tc>
      </w:tr>
      <w:tr w14:paraId="516AB421"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DFB35BD" w14:textId="77777777">
            <w:pPr>
              <w:rPr>
                <w:rFonts w:ascii="Times New Roman" w:hAnsi="Times New Roman" w:cs="Times New Roman"/>
              </w:rPr>
            </w:pPr>
            <w:r w:rsidRPr="00936607">
              <w:rPr>
                <w:rFonts w:ascii="Times New Roman" w:hAnsi="Times New Roman" w:cs="Times New Roman"/>
              </w:rPr>
              <w:t>1917.122(b)</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3949706C" w14:textId="77777777">
            <w:pPr>
              <w:rPr>
                <w:rFonts w:ascii="Times New Roman" w:hAnsi="Times New Roman" w:cs="Times New Roman"/>
              </w:rPr>
            </w:pPr>
            <w:r w:rsidRPr="00936607">
              <w:rPr>
                <w:rFonts w:ascii="Times New Roman" w:hAnsi="Times New Roman" w:cs="Times New Roman"/>
              </w:rPr>
              <w:t>1218-0196</w:t>
            </w:r>
          </w:p>
        </w:tc>
      </w:tr>
      <w:tr w14:paraId="62D60396"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58D281D" w14:textId="77777777">
            <w:pPr>
              <w:rPr>
                <w:rFonts w:ascii="Times New Roman" w:hAnsi="Times New Roman" w:cs="Times New Roman"/>
              </w:rPr>
            </w:pPr>
            <w:r w:rsidRPr="00936607">
              <w:rPr>
                <w:rFonts w:ascii="Times New Roman" w:hAnsi="Times New Roman" w:cs="Times New Roman"/>
              </w:rPr>
              <w:t>1917.128(b)(</w:t>
            </w:r>
            <w:r w:rsidRPr="00936607">
              <w:rPr>
                <w:rFonts w:ascii="Times New Roman" w:hAnsi="Times New Roman" w:cs="Times New Roman"/>
              </w:rPr>
              <w:t>1)-(</w:t>
            </w:r>
            <w:r w:rsidRPr="00936607">
              <w:rPr>
                <w:rFonts w:ascii="Times New Roman" w:hAnsi="Times New Roman" w:cs="Times New Roman"/>
              </w:rPr>
              <w:t>b)(4)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13489703" w14:textId="77777777">
            <w:pPr>
              <w:rPr>
                <w:rFonts w:ascii="Times New Roman" w:hAnsi="Times New Roman" w:cs="Times New Roman"/>
              </w:rPr>
            </w:pPr>
            <w:r w:rsidRPr="00936607">
              <w:rPr>
                <w:rFonts w:ascii="Times New Roman" w:hAnsi="Times New Roman" w:cs="Times New Roman"/>
              </w:rPr>
              <w:t>1218-0196</w:t>
            </w:r>
          </w:p>
        </w:tc>
      </w:tr>
      <w:tr w14:paraId="652400E8"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75485DB" w14:textId="77777777">
            <w:pPr>
              <w:rPr>
                <w:rFonts w:ascii="Times New Roman" w:hAnsi="Times New Roman" w:cs="Times New Roman"/>
              </w:rPr>
            </w:pPr>
            <w:r w:rsidRPr="00936607">
              <w:rPr>
                <w:rFonts w:ascii="Times New Roman" w:hAnsi="Times New Roman" w:cs="Times New Roman"/>
              </w:rPr>
              <w:t>1917.151(e)(5)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109FFFC6" w14:textId="77777777">
            <w:pPr>
              <w:rPr>
                <w:rFonts w:ascii="Times New Roman" w:hAnsi="Times New Roman" w:cs="Times New Roman"/>
              </w:rPr>
            </w:pPr>
            <w:r w:rsidRPr="00936607">
              <w:rPr>
                <w:rFonts w:ascii="Times New Roman" w:hAnsi="Times New Roman" w:cs="Times New Roman"/>
              </w:rPr>
              <w:t>1218-0196</w:t>
            </w:r>
          </w:p>
        </w:tc>
      </w:tr>
      <w:tr w14:paraId="0B844394"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143A40A" w14:textId="77777777">
            <w:pPr>
              <w:rPr>
                <w:rFonts w:ascii="Times New Roman" w:hAnsi="Times New Roman" w:cs="Times New Roman"/>
              </w:rPr>
            </w:pPr>
            <w:r w:rsidRPr="00936607">
              <w:rPr>
                <w:rFonts w:ascii="Times New Roman" w:hAnsi="Times New Roman" w:cs="Times New Roman"/>
              </w:rPr>
              <w:t>1917.152(d)(2)(v)</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0AF8F2B8" w14:textId="77777777">
            <w:pPr>
              <w:rPr>
                <w:rFonts w:ascii="Times New Roman" w:hAnsi="Times New Roman" w:cs="Times New Roman"/>
              </w:rPr>
            </w:pPr>
            <w:r w:rsidRPr="00936607">
              <w:rPr>
                <w:rFonts w:ascii="Times New Roman" w:hAnsi="Times New Roman" w:cs="Times New Roman"/>
              </w:rPr>
              <w:t>1218-0196</w:t>
            </w:r>
          </w:p>
        </w:tc>
      </w:tr>
      <w:tr w14:paraId="50B4C176"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6C214A39" w14:textId="77777777">
            <w:pPr>
              <w:rPr>
                <w:rFonts w:ascii="Times New Roman" w:hAnsi="Times New Roman" w:cs="Times New Roman"/>
              </w:rPr>
            </w:pPr>
            <w:r w:rsidRPr="00936607">
              <w:rPr>
                <w:rFonts w:ascii="Times New Roman" w:hAnsi="Times New Roman" w:cs="Times New Roman"/>
              </w:rPr>
              <w:t>1917.152(d)(2)(vi)</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936607" w:rsidRPr="00936607" w:rsidP="00936607" w14:paraId="54295528" w14:textId="77777777">
            <w:pPr>
              <w:rPr>
                <w:rFonts w:ascii="Times New Roman" w:hAnsi="Times New Roman" w:cs="Times New Roman"/>
              </w:rPr>
            </w:pPr>
            <w:r w:rsidRPr="00936607">
              <w:rPr>
                <w:rFonts w:ascii="Times New Roman" w:hAnsi="Times New Roman" w:cs="Times New Roman"/>
              </w:rPr>
              <w:t>1218-0196</w:t>
            </w:r>
          </w:p>
        </w:tc>
      </w:tr>
    </w:tbl>
    <w:p w:rsidR="00936607" w:rsidRPr="00936607" w:rsidP="00936607" w14:paraId="416EB537" w14:textId="77777777">
      <w:pPr>
        <w:rPr>
          <w:rFonts w:ascii="Times New Roman" w:hAnsi="Times New Roman" w:cs="Times New Roman"/>
          <w:i/>
          <w:iCs/>
        </w:rPr>
      </w:pPr>
      <w:r w:rsidRPr="00936607">
        <w:rPr>
          <w:rFonts w:ascii="Times New Roman" w:hAnsi="Times New Roman" w:cs="Times New Roman"/>
          <w:i/>
          <w:iCs/>
        </w:rPr>
        <w:t>[</w:t>
      </w:r>
      <w:hyperlink r:id="rId77" w:history="1">
        <w:r w:rsidRPr="00936607">
          <w:rPr>
            <w:rStyle w:val="Hyperlink"/>
            <w:rFonts w:ascii="Times New Roman" w:hAnsi="Times New Roman" w:cs="Times New Roman"/>
            <w:i/>
            <w:iCs/>
          </w:rPr>
          <w:t>64 FR 61505</w:t>
        </w:r>
      </w:hyperlink>
      <w:r w:rsidRPr="00936607">
        <w:rPr>
          <w:rFonts w:ascii="Times New Roman" w:hAnsi="Times New Roman" w:cs="Times New Roman"/>
          <w:i/>
          <w:iCs/>
        </w:rPr>
        <w:t>, Nov. 12, 1999]</w:t>
      </w:r>
    </w:p>
    <w:p w:rsidR="00936607" w:rsidRPr="00936607" w:rsidP="00936607" w14:paraId="4F2AE7A8" w14:textId="77777777">
      <w:pPr>
        <w:rPr>
          <w:rFonts w:ascii="Times New Roman" w:hAnsi="Times New Roman" w:cs="Times New Roman"/>
          <w:b/>
          <w:bCs/>
        </w:rPr>
      </w:pPr>
      <w:r w:rsidRPr="00936607">
        <w:rPr>
          <w:rFonts w:ascii="Times New Roman" w:hAnsi="Times New Roman" w:cs="Times New Roman"/>
          <w:b/>
          <w:bCs/>
        </w:rPr>
        <w:t>§ 1917.5 Compliance duties owed to each employee.</w:t>
      </w:r>
    </w:p>
    <w:p w:rsidR="00936607" w:rsidRPr="00936607" w:rsidP="00936607" w14:paraId="3C05E85B"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Personal protective equipment.</w:t>
      </w:r>
      <w:r w:rsidRPr="00936607">
        <w:rPr>
          <w:rFonts w:ascii="Times New Roman" w:hAnsi="Times New Roman" w:cs="Times New Roman"/>
        </w:rPr>
        <w:t> Standards in this part requiring the employer to provide personal protective equipment (PPE), including respirators and other types of PPE, because of hazards to employees impose a separate compliance duty with respect to each employee covered by the requirement. The employer must provide PPE to each employee required to use the PPE, and each failure to provide PPE to an employee may be considered a separate violation.</w:t>
      </w:r>
    </w:p>
    <w:p w:rsidR="00936607" w:rsidRPr="00936607" w:rsidP="00936607" w14:paraId="49AFBA1C"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Training.</w:t>
      </w:r>
      <w:r w:rsidRPr="00936607">
        <w:rPr>
          <w:rFonts w:ascii="Times New Roman" w:hAnsi="Times New Roman" w:cs="Times New Roman"/>
        </w:rPr>
        <w:t> Standards in this part requiring training on hazards and related matters, such as standards requiring that employees receive training or that the employer train employees, provide training to employees, or institute or implement a training program, impose a separate compliance duty with respect to each employee covered by the requirement. The employer must train each affected employee in the manner required by the standard, and each failure to train an employee may be considered a separate violation.</w:t>
      </w:r>
    </w:p>
    <w:p w:rsidR="00936607" w:rsidRPr="00936607" w:rsidP="00936607" w14:paraId="75838FD9" w14:textId="77777777">
      <w:pPr>
        <w:rPr>
          <w:rFonts w:ascii="Times New Roman" w:hAnsi="Times New Roman" w:cs="Times New Roman"/>
          <w:i/>
          <w:iCs/>
        </w:rPr>
      </w:pPr>
      <w:r w:rsidRPr="00936607">
        <w:rPr>
          <w:rFonts w:ascii="Times New Roman" w:hAnsi="Times New Roman" w:cs="Times New Roman"/>
          <w:i/>
          <w:iCs/>
        </w:rPr>
        <w:t>[</w:t>
      </w:r>
      <w:hyperlink r:id="rId78" w:history="1">
        <w:r w:rsidRPr="00936607">
          <w:rPr>
            <w:rStyle w:val="Hyperlink"/>
            <w:rFonts w:ascii="Times New Roman" w:hAnsi="Times New Roman" w:cs="Times New Roman"/>
            <w:i/>
            <w:iCs/>
          </w:rPr>
          <w:t>73 FR 75587</w:t>
        </w:r>
      </w:hyperlink>
      <w:r w:rsidRPr="00936607">
        <w:rPr>
          <w:rFonts w:ascii="Times New Roman" w:hAnsi="Times New Roman" w:cs="Times New Roman"/>
          <w:i/>
          <w:iCs/>
        </w:rPr>
        <w:t>, Dec. 12, 2008]</w:t>
      </w:r>
    </w:p>
    <w:p w:rsidR="00936607" w:rsidRPr="00936607" w:rsidP="00936607" w14:paraId="53326334" w14:textId="77777777">
      <w:pPr>
        <w:rPr>
          <w:rFonts w:ascii="Times New Roman" w:hAnsi="Times New Roman" w:cs="Times New Roman"/>
          <w:b/>
          <w:bCs/>
        </w:rPr>
      </w:pPr>
      <w:r w:rsidRPr="00936607">
        <w:rPr>
          <w:rFonts w:ascii="Times New Roman" w:hAnsi="Times New Roman" w:cs="Times New Roman"/>
          <w:b/>
          <w:bCs/>
        </w:rPr>
        <w:t>Subpart B—Marine Terminal Operations</w:t>
      </w:r>
    </w:p>
    <w:p w:rsidR="00936607" w:rsidRPr="00936607" w:rsidP="00936607" w14:paraId="4F14A6F8" w14:textId="77777777">
      <w:pPr>
        <w:rPr>
          <w:rFonts w:ascii="Times New Roman" w:hAnsi="Times New Roman" w:cs="Times New Roman"/>
          <w:b/>
          <w:bCs/>
        </w:rPr>
      </w:pPr>
      <w:r w:rsidRPr="00936607">
        <w:rPr>
          <w:rFonts w:ascii="Times New Roman" w:hAnsi="Times New Roman" w:cs="Times New Roman"/>
          <w:b/>
          <w:bCs/>
        </w:rPr>
        <w:t>§ 1917.11 Housekeeping.</w:t>
      </w:r>
    </w:p>
    <w:p w:rsidR="00936607" w:rsidRPr="00936607" w:rsidP="00936607" w14:paraId="66565334" w14:textId="77777777">
      <w:pPr>
        <w:rPr>
          <w:rFonts w:ascii="Times New Roman" w:hAnsi="Times New Roman" w:cs="Times New Roman"/>
        </w:rPr>
      </w:pPr>
      <w:r w:rsidRPr="00936607">
        <w:rPr>
          <w:rFonts w:ascii="Times New Roman" w:hAnsi="Times New Roman" w:cs="Times New Roman"/>
        </w:rPr>
        <w:t>(a) Active work areas shall be kept free of equipment and materials not in use, and clear of debris, projecting nails, strapping and other sharp objects not necessary for the work in progress.</w:t>
      </w:r>
    </w:p>
    <w:p w:rsidR="00936607" w:rsidRPr="00936607" w:rsidP="00936607" w14:paraId="18C2ED4D" w14:textId="77777777">
      <w:pPr>
        <w:rPr>
          <w:rFonts w:ascii="Times New Roman" w:hAnsi="Times New Roman" w:cs="Times New Roman"/>
        </w:rPr>
      </w:pPr>
      <w:r w:rsidRPr="00936607">
        <w:rPr>
          <w:rFonts w:ascii="Times New Roman" w:hAnsi="Times New Roman" w:cs="Times New Roman"/>
        </w:rPr>
        <w:t>(b) Hatch beams, covers and pontoons placed in terminal working areas shall be stowed in stable piles with beams secured against tipping or falling. Alternatively, beams may be laid on their sides. When beams and pontoons are stowed in tiers more than one high, dunnage or other suitable material shall be used under and between tiers.</w:t>
      </w:r>
    </w:p>
    <w:p w:rsidR="00936607" w:rsidRPr="00936607" w:rsidP="00936607" w14:paraId="09165CAC" w14:textId="77777777">
      <w:pPr>
        <w:rPr>
          <w:rFonts w:ascii="Times New Roman" w:hAnsi="Times New Roman" w:cs="Times New Roman"/>
        </w:rPr>
      </w:pPr>
      <w:r w:rsidRPr="00936607">
        <w:rPr>
          <w:rFonts w:ascii="Times New Roman" w:hAnsi="Times New Roman" w:cs="Times New Roman"/>
        </w:rPr>
        <w:t>(c) Cargo and material shall not obstruct access to vessels, cranes, vehicles or buildings. Means of access and egress within buildings shall be similarly unobstructed.</w:t>
      </w:r>
    </w:p>
    <w:p w:rsidR="00936607" w:rsidRPr="00936607" w:rsidP="00936607" w14:paraId="39EDE0B7" w14:textId="77777777">
      <w:pPr>
        <w:rPr>
          <w:rFonts w:ascii="Times New Roman" w:hAnsi="Times New Roman" w:cs="Times New Roman"/>
        </w:rPr>
      </w:pPr>
      <w:r w:rsidRPr="00936607">
        <w:rPr>
          <w:rFonts w:ascii="Times New Roman" w:hAnsi="Times New Roman" w:cs="Times New Roman"/>
        </w:rPr>
        <w:t>(d) Dunnage, lumber, or shoring material in which there are visibly protruding nails shall be removed from the immediate work area or if left in the area, the nails shall be rendered harmless.</w:t>
      </w:r>
    </w:p>
    <w:p w:rsidR="00936607" w:rsidRPr="00936607" w:rsidP="00936607" w14:paraId="75D2A917"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46" w:history="1">
        <w:r w:rsidRPr="00936607">
          <w:rPr>
            <w:rStyle w:val="Hyperlink"/>
            <w:rFonts w:ascii="Times New Roman" w:hAnsi="Times New Roman" w:cs="Times New Roman"/>
            <w:i/>
            <w:iCs/>
          </w:rPr>
          <w:t>62 FR 40196</w:t>
        </w:r>
      </w:hyperlink>
      <w:r w:rsidRPr="00936607">
        <w:rPr>
          <w:rFonts w:ascii="Times New Roman" w:hAnsi="Times New Roman" w:cs="Times New Roman"/>
          <w:i/>
          <w:iCs/>
        </w:rPr>
        <w:t>, July 25, 1997]</w:t>
      </w:r>
    </w:p>
    <w:p w:rsidR="00936607" w:rsidRPr="00936607" w:rsidP="00936607" w14:paraId="2DADC4AD" w14:textId="77777777">
      <w:pPr>
        <w:rPr>
          <w:rFonts w:ascii="Times New Roman" w:hAnsi="Times New Roman" w:cs="Times New Roman"/>
          <w:b/>
          <w:bCs/>
        </w:rPr>
      </w:pPr>
      <w:r w:rsidRPr="00936607">
        <w:rPr>
          <w:rFonts w:ascii="Times New Roman" w:hAnsi="Times New Roman" w:cs="Times New Roman"/>
          <w:b/>
          <w:bCs/>
        </w:rPr>
        <w:t>§ 1917.12 Slippery conditions.</w:t>
      </w:r>
    </w:p>
    <w:p w:rsidR="00936607" w:rsidRPr="00936607" w:rsidP="00936607" w14:paraId="7E5EFB48" w14:textId="77777777">
      <w:pPr>
        <w:rPr>
          <w:rFonts w:ascii="Times New Roman" w:hAnsi="Times New Roman" w:cs="Times New Roman"/>
        </w:rPr>
      </w:pPr>
      <w:r w:rsidRPr="00936607">
        <w:rPr>
          <w:rFonts w:ascii="Times New Roman" w:hAnsi="Times New Roman" w:cs="Times New Roman"/>
        </w:rPr>
        <w:t>The employer shall eliminate, to the extent possible, conditions causing slippery working and walking surfaces in immediate work areas used by employees.</w:t>
      </w:r>
    </w:p>
    <w:p w:rsidR="00936607" w:rsidRPr="00936607" w:rsidP="00936607" w14:paraId="1CDB0294" w14:textId="77777777">
      <w:pPr>
        <w:rPr>
          <w:rFonts w:ascii="Times New Roman" w:hAnsi="Times New Roman" w:cs="Times New Roman"/>
          <w:b/>
          <w:bCs/>
        </w:rPr>
      </w:pPr>
      <w:r w:rsidRPr="00936607">
        <w:rPr>
          <w:rFonts w:ascii="Times New Roman" w:hAnsi="Times New Roman" w:cs="Times New Roman"/>
          <w:b/>
          <w:bCs/>
        </w:rPr>
        <w:t>§ 1917.13 Slinging.</w:t>
      </w:r>
    </w:p>
    <w:p w:rsidR="00936607" w:rsidRPr="00936607" w:rsidP="00936607" w14:paraId="18FEA057" w14:textId="77777777">
      <w:pPr>
        <w:rPr>
          <w:rFonts w:ascii="Times New Roman" w:hAnsi="Times New Roman" w:cs="Times New Roman"/>
        </w:rPr>
      </w:pPr>
      <w:r w:rsidRPr="00936607">
        <w:rPr>
          <w:rFonts w:ascii="Times New Roman" w:hAnsi="Times New Roman" w:cs="Times New Roman"/>
        </w:rPr>
        <w:t>(a) Drafts shall be safely slung before being hoisted. Loose dunnage or debris hanging or protruding from loads shall be removed.</w:t>
      </w:r>
    </w:p>
    <w:p w:rsidR="00936607" w:rsidRPr="00936607" w:rsidP="00936607" w14:paraId="7B59E266" w14:textId="77777777">
      <w:pPr>
        <w:rPr>
          <w:rFonts w:ascii="Times New Roman" w:hAnsi="Times New Roman" w:cs="Times New Roman"/>
        </w:rPr>
      </w:pPr>
      <w:r w:rsidRPr="00936607">
        <w:rPr>
          <w:rFonts w:ascii="Times New Roman" w:hAnsi="Times New Roman" w:cs="Times New Roman"/>
        </w:rPr>
        <w:t>(b) Bales of cotton, wool, cork, wood pulp, gunny bags or similar articles shall be hoisted only by straps strong enough to support the weight of the bale. At least two hooks, each in a separate strap, shall be used.</w:t>
      </w:r>
    </w:p>
    <w:p w:rsidR="00936607" w:rsidRPr="00936607" w:rsidP="00936607" w14:paraId="424F571E" w14:textId="77777777">
      <w:pPr>
        <w:rPr>
          <w:rFonts w:ascii="Times New Roman" w:hAnsi="Times New Roman" w:cs="Times New Roman"/>
        </w:rPr>
      </w:pPr>
      <w:r w:rsidRPr="00936607">
        <w:rPr>
          <w:rFonts w:ascii="Times New Roman" w:hAnsi="Times New Roman" w:cs="Times New Roman"/>
        </w:rPr>
        <w:t>(c) Unitized loads bound by bands or straps may be hoisted by the banding or strapping only if the banding or strapping is suitable for hoisting and is strong enough to support the weight of the load.</w:t>
      </w:r>
    </w:p>
    <w:p w:rsidR="00936607" w:rsidRPr="00936607" w:rsidP="00936607" w14:paraId="78CE01AC" w14:textId="77777777">
      <w:pPr>
        <w:rPr>
          <w:rFonts w:ascii="Times New Roman" w:hAnsi="Times New Roman" w:cs="Times New Roman"/>
        </w:rPr>
      </w:pPr>
      <w:r w:rsidRPr="00936607">
        <w:rPr>
          <w:rFonts w:ascii="Times New Roman" w:hAnsi="Times New Roman" w:cs="Times New Roman"/>
        </w:rPr>
        <w:t>(d) Additional means of hoisting shall be employed to ensure safe lifting of unitized loads having damaged banding or strapping.</w:t>
      </w:r>
    </w:p>
    <w:p w:rsidR="00936607" w:rsidRPr="00936607" w:rsidP="00936607" w14:paraId="12231348" w14:textId="77777777">
      <w:pPr>
        <w:rPr>
          <w:rFonts w:ascii="Times New Roman" w:hAnsi="Times New Roman" w:cs="Times New Roman"/>
        </w:rPr>
      </w:pPr>
      <w:r w:rsidRPr="00936607">
        <w:rPr>
          <w:rFonts w:ascii="Times New Roman" w:hAnsi="Times New Roman" w:cs="Times New Roman"/>
        </w:rPr>
        <w:t>(e) Case hooks shall be used only with cases designed to be hoisted by these hooks.</w:t>
      </w:r>
    </w:p>
    <w:p w:rsidR="00936607" w:rsidRPr="00936607" w:rsidP="00936607" w14:paraId="66A764EE" w14:textId="77777777">
      <w:pPr>
        <w:rPr>
          <w:rFonts w:ascii="Times New Roman" w:hAnsi="Times New Roman" w:cs="Times New Roman"/>
        </w:rPr>
      </w:pPr>
      <w:r w:rsidRPr="00936607">
        <w:rPr>
          <w:rFonts w:ascii="Times New Roman" w:hAnsi="Times New Roman" w:cs="Times New Roman"/>
        </w:rPr>
        <w:t>(f) Loads requiring continuous manual guidance during handling shall be guided by guide ropes (tag lines) that are long enough to control the load.</w:t>
      </w:r>
    </w:p>
    <w:p w:rsidR="00936607" w:rsidRPr="00936607" w:rsidP="00936607" w14:paraId="3ED7EC02" w14:textId="77777777">
      <w:pPr>
        <w:rPr>
          <w:rFonts w:ascii="Times New Roman" w:hAnsi="Times New Roman" w:cs="Times New Roman"/>
        </w:rPr>
      </w:pPr>
      <w:r w:rsidRPr="00936607">
        <w:rPr>
          <w:rFonts w:ascii="Times New Roman" w:hAnsi="Times New Roman" w:cs="Times New Roman"/>
        </w:rPr>
        <w:t>(g) Intermodal containers shall be handled in accordance with </w:t>
      </w:r>
      <w:hyperlink r:id="rId79" w:anchor="p-1917.71(f)" w:history="1">
        <w:r w:rsidRPr="00936607">
          <w:rPr>
            <w:rStyle w:val="Hyperlink"/>
            <w:rFonts w:ascii="Times New Roman" w:hAnsi="Times New Roman" w:cs="Times New Roman"/>
          </w:rPr>
          <w:t>§ 1917.71(f)</w:t>
        </w:r>
      </w:hyperlink>
      <w:r w:rsidRPr="00936607">
        <w:rPr>
          <w:rFonts w:ascii="Times New Roman" w:hAnsi="Times New Roman" w:cs="Times New Roman"/>
        </w:rPr>
        <w:t>.</w:t>
      </w:r>
    </w:p>
    <w:p w:rsidR="00936607" w:rsidRPr="00936607" w:rsidP="00936607" w14:paraId="7C85D1A1" w14:textId="77777777">
      <w:pPr>
        <w:rPr>
          <w:rFonts w:ascii="Times New Roman" w:hAnsi="Times New Roman" w:cs="Times New Roman"/>
        </w:rPr>
      </w:pPr>
      <w:r w:rsidRPr="00936607">
        <w:rPr>
          <w:rFonts w:ascii="Times New Roman" w:hAnsi="Times New Roman" w:cs="Times New Roman"/>
        </w:rPr>
        <w:t>(h) The employer shall require employees to stay clear of the area beneath overhead drafts or descending lifting gear.</w:t>
      </w:r>
    </w:p>
    <w:p w:rsidR="00936607" w:rsidRPr="00936607" w:rsidP="00936607" w14:paraId="34C80394"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Employees shall not be permitted to ride the hook or the load.</w:t>
      </w:r>
    </w:p>
    <w:p w:rsidR="00936607" w:rsidRPr="00936607" w:rsidP="00936607" w14:paraId="783E026E"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80" w:history="1">
        <w:r w:rsidRPr="00936607">
          <w:rPr>
            <w:rStyle w:val="Hyperlink"/>
            <w:rFonts w:ascii="Times New Roman" w:hAnsi="Times New Roman" w:cs="Times New Roman"/>
            <w:i/>
            <w:iCs/>
          </w:rPr>
          <w:t>62 FR 40197</w:t>
        </w:r>
      </w:hyperlink>
      <w:r w:rsidRPr="00936607">
        <w:rPr>
          <w:rFonts w:ascii="Times New Roman" w:hAnsi="Times New Roman" w:cs="Times New Roman"/>
          <w:i/>
          <w:iCs/>
        </w:rPr>
        <w:t>, July 25, 1997]</w:t>
      </w:r>
    </w:p>
    <w:p w:rsidR="00936607" w:rsidRPr="00936607" w:rsidP="00936607" w14:paraId="7DF0229B" w14:textId="77777777">
      <w:pPr>
        <w:rPr>
          <w:rFonts w:ascii="Times New Roman" w:hAnsi="Times New Roman" w:cs="Times New Roman"/>
          <w:b/>
          <w:bCs/>
        </w:rPr>
      </w:pPr>
      <w:r w:rsidRPr="00936607">
        <w:rPr>
          <w:rFonts w:ascii="Times New Roman" w:hAnsi="Times New Roman" w:cs="Times New Roman"/>
          <w:b/>
          <w:bCs/>
        </w:rPr>
        <w:t>§ 1917.14 Stacking of cargo and pallets.</w:t>
      </w:r>
    </w:p>
    <w:p w:rsidR="00936607" w:rsidRPr="00936607" w:rsidP="00936607" w14:paraId="006C7CD6" w14:textId="77777777">
      <w:pPr>
        <w:rPr>
          <w:rFonts w:ascii="Times New Roman" w:hAnsi="Times New Roman" w:cs="Times New Roman"/>
        </w:rPr>
      </w:pPr>
      <w:r w:rsidRPr="00936607">
        <w:rPr>
          <w:rFonts w:ascii="Times New Roman" w:hAnsi="Times New Roman" w:cs="Times New Roman"/>
        </w:rPr>
        <w:t>Cargo, pallets and other material stored in tiers shall be stacked in such a manner as to provide stability against sliding and collapse.</w:t>
      </w:r>
    </w:p>
    <w:p w:rsidR="00936607" w:rsidRPr="00936607" w:rsidP="00936607" w14:paraId="5CFDE034" w14:textId="77777777">
      <w:pPr>
        <w:rPr>
          <w:rFonts w:ascii="Times New Roman" w:hAnsi="Times New Roman" w:cs="Times New Roman"/>
          <w:b/>
          <w:bCs/>
        </w:rPr>
      </w:pPr>
      <w:r w:rsidRPr="00936607">
        <w:rPr>
          <w:rFonts w:ascii="Times New Roman" w:hAnsi="Times New Roman" w:cs="Times New Roman"/>
          <w:b/>
          <w:bCs/>
        </w:rPr>
        <w:t>§ 1917.15 Coopering.</w:t>
      </w:r>
    </w:p>
    <w:p w:rsidR="00936607" w:rsidRPr="00936607" w:rsidP="00936607" w14:paraId="128F0928" w14:textId="77777777">
      <w:pPr>
        <w:rPr>
          <w:rFonts w:ascii="Times New Roman" w:hAnsi="Times New Roman" w:cs="Times New Roman"/>
        </w:rPr>
      </w:pPr>
      <w:r w:rsidRPr="00936607">
        <w:rPr>
          <w:rFonts w:ascii="Times New Roman" w:hAnsi="Times New Roman" w:cs="Times New Roman"/>
        </w:rPr>
        <w:t>Repair and reconditioning of damaged or leaking cargo packaging (coopering) shall be performed so as not to endanger employees.</w:t>
      </w:r>
    </w:p>
    <w:p w:rsidR="00936607" w:rsidRPr="00936607" w:rsidP="00936607" w14:paraId="145EEF71" w14:textId="77777777">
      <w:pPr>
        <w:rPr>
          <w:rFonts w:ascii="Times New Roman" w:hAnsi="Times New Roman" w:cs="Times New Roman"/>
          <w:b/>
          <w:bCs/>
        </w:rPr>
      </w:pPr>
      <w:r w:rsidRPr="00936607">
        <w:rPr>
          <w:rFonts w:ascii="Times New Roman" w:hAnsi="Times New Roman" w:cs="Times New Roman"/>
          <w:b/>
          <w:bCs/>
        </w:rPr>
        <w:t>§ 1917.16 Line handling. (See also </w:t>
      </w:r>
      <w:hyperlink r:id="rId81" w:anchor="p-1917.95(b)" w:history="1">
        <w:r w:rsidRPr="00936607">
          <w:rPr>
            <w:rStyle w:val="Hyperlink"/>
            <w:rFonts w:ascii="Times New Roman" w:hAnsi="Times New Roman" w:cs="Times New Roman"/>
            <w:b/>
            <w:bCs/>
          </w:rPr>
          <w:t>§ 1917.95(b)</w:t>
        </w:r>
      </w:hyperlink>
      <w:r w:rsidRPr="00936607">
        <w:rPr>
          <w:rFonts w:ascii="Times New Roman" w:hAnsi="Times New Roman" w:cs="Times New Roman"/>
          <w:b/>
          <w:bCs/>
        </w:rPr>
        <w:t>).</w:t>
      </w:r>
    </w:p>
    <w:p w:rsidR="00936607" w:rsidRPr="00936607" w:rsidP="00936607" w14:paraId="19148677" w14:textId="77777777">
      <w:pPr>
        <w:rPr>
          <w:rFonts w:ascii="Times New Roman" w:hAnsi="Times New Roman" w:cs="Times New Roman"/>
        </w:rPr>
      </w:pPr>
      <w:r w:rsidRPr="00936607">
        <w:rPr>
          <w:rFonts w:ascii="Times New Roman" w:hAnsi="Times New Roman" w:cs="Times New Roman"/>
        </w:rPr>
        <w:t>(a) In order to provide safe access for handling lines while mooring and unmooring vessels, cargo or material shall not be stowed or vehicles placed where they obstruct the work surface to be used.</w:t>
      </w:r>
    </w:p>
    <w:p w:rsidR="00936607" w:rsidRPr="00936607" w:rsidP="00936607" w14:paraId="4377307D" w14:textId="77777777">
      <w:pPr>
        <w:rPr>
          <w:rFonts w:ascii="Times New Roman" w:hAnsi="Times New Roman" w:cs="Times New Roman"/>
        </w:rPr>
      </w:pPr>
      <w:r w:rsidRPr="00936607">
        <w:rPr>
          <w:rFonts w:ascii="Times New Roman" w:hAnsi="Times New Roman" w:cs="Times New Roman"/>
        </w:rPr>
        <w:t>(b) When stringpiece or apron width is insufficient for safe footing, grab lines or rails shall be installed on the sides of permanent structures. (“Stringpiece” means a narrow walkway between the water edge of a berth and a shed or other structure.)</w:t>
      </w:r>
    </w:p>
    <w:p w:rsidR="00936607" w:rsidRPr="00936607" w:rsidP="00936607" w14:paraId="4E8BFA29" w14:textId="77777777">
      <w:pPr>
        <w:rPr>
          <w:rFonts w:ascii="Times New Roman" w:hAnsi="Times New Roman" w:cs="Times New Roman"/>
          <w:b/>
          <w:bCs/>
        </w:rPr>
      </w:pPr>
      <w:r w:rsidRPr="00936607">
        <w:rPr>
          <w:rFonts w:ascii="Times New Roman" w:hAnsi="Times New Roman" w:cs="Times New Roman"/>
          <w:b/>
          <w:bCs/>
        </w:rPr>
        <w:t>§ 1917.17 Railroad facilities.</w:t>
      </w:r>
    </w:p>
    <w:p w:rsidR="00936607" w:rsidRPr="00936607" w:rsidP="00936607" w14:paraId="6B08CD0F" w14:textId="77777777">
      <w:pPr>
        <w:rPr>
          <w:rFonts w:ascii="Times New Roman" w:hAnsi="Times New Roman" w:cs="Times New Roman"/>
        </w:rPr>
      </w:pPr>
      <w:r w:rsidRPr="00936607">
        <w:rPr>
          <w:rFonts w:ascii="Times New Roman" w:hAnsi="Times New Roman" w:cs="Times New Roman"/>
        </w:rPr>
        <w:t>(a) Work shall be performed in railcars only if floors of the railcars are in visibly safe condition for the work activity being conducted and equipment being used.</w:t>
      </w:r>
    </w:p>
    <w:p w:rsidR="00936607" w:rsidRPr="00936607" w:rsidP="00936607" w14:paraId="4BAFB44E" w14:textId="77777777">
      <w:pPr>
        <w:rPr>
          <w:rFonts w:ascii="Times New Roman" w:hAnsi="Times New Roman" w:cs="Times New Roman"/>
        </w:rPr>
      </w:pPr>
      <w:r w:rsidRPr="00936607">
        <w:rPr>
          <w:rFonts w:ascii="Times New Roman" w:hAnsi="Times New Roman" w:cs="Times New Roman"/>
        </w:rPr>
        <w:t>(b) A route shall be established to allow employees to pass to and from places of employment without passing under, over or through railcars, or between cars less than 10 feet (3 m) apart on the same track.</w:t>
      </w:r>
    </w:p>
    <w:p w:rsidR="00936607" w:rsidRPr="00936607" w:rsidP="00936607" w14:paraId="2EA4F7EB" w14:textId="77777777">
      <w:pPr>
        <w:rPr>
          <w:rFonts w:ascii="Times New Roman" w:hAnsi="Times New Roman" w:cs="Times New Roman"/>
        </w:rPr>
      </w:pPr>
      <w:r w:rsidRPr="00936607">
        <w:rPr>
          <w:rFonts w:ascii="Times New Roman" w:hAnsi="Times New Roman" w:cs="Times New Roman"/>
        </w:rPr>
        <w:t>(c) The employer shall direct that no employees remain in railcars after work is concluded.</w:t>
      </w:r>
    </w:p>
    <w:p w:rsidR="00936607" w:rsidRPr="00936607" w:rsidP="00936607" w14:paraId="09C7B536" w14:textId="77777777">
      <w:pPr>
        <w:rPr>
          <w:rFonts w:ascii="Times New Roman" w:hAnsi="Times New Roman" w:cs="Times New Roman"/>
        </w:rPr>
      </w:pPr>
      <w:r w:rsidRPr="00936607">
        <w:rPr>
          <w:rFonts w:ascii="Times New Roman" w:hAnsi="Times New Roman" w:cs="Times New Roman"/>
        </w:rPr>
        <w:t>(d) Railcars shall be chocked or otherwise prevented from moving:</w:t>
      </w:r>
    </w:p>
    <w:p w:rsidR="00936607" w:rsidRPr="00936607" w:rsidP="00936607" w14:paraId="4D7F8CFE" w14:textId="77777777">
      <w:pPr>
        <w:rPr>
          <w:rFonts w:ascii="Times New Roman" w:hAnsi="Times New Roman" w:cs="Times New Roman"/>
        </w:rPr>
      </w:pPr>
      <w:r w:rsidRPr="00936607">
        <w:rPr>
          <w:rFonts w:ascii="Times New Roman" w:hAnsi="Times New Roman" w:cs="Times New Roman"/>
        </w:rPr>
        <w:t xml:space="preserve">(1) While </w:t>
      </w:r>
      <w:r w:rsidRPr="00936607">
        <w:rPr>
          <w:rFonts w:ascii="Times New Roman" w:hAnsi="Times New Roman" w:cs="Times New Roman"/>
        </w:rPr>
        <w:t>dockboards</w:t>
      </w:r>
      <w:r w:rsidRPr="00936607">
        <w:rPr>
          <w:rFonts w:ascii="Times New Roman" w:hAnsi="Times New Roman" w:cs="Times New Roman"/>
        </w:rPr>
        <w:t xml:space="preserve"> or </w:t>
      </w:r>
      <w:r w:rsidRPr="00936607">
        <w:rPr>
          <w:rFonts w:ascii="Times New Roman" w:hAnsi="Times New Roman" w:cs="Times New Roman"/>
        </w:rPr>
        <w:t>carplates</w:t>
      </w:r>
      <w:r w:rsidRPr="00936607">
        <w:rPr>
          <w:rFonts w:ascii="Times New Roman" w:hAnsi="Times New Roman" w:cs="Times New Roman"/>
        </w:rPr>
        <w:t xml:space="preserve"> are in position; or</w:t>
      </w:r>
    </w:p>
    <w:p w:rsidR="00936607" w:rsidRPr="00936607" w:rsidP="00936607" w14:paraId="3150C4D7" w14:textId="77777777">
      <w:pPr>
        <w:rPr>
          <w:rFonts w:ascii="Times New Roman" w:hAnsi="Times New Roman" w:cs="Times New Roman"/>
        </w:rPr>
      </w:pPr>
      <w:r w:rsidRPr="00936607">
        <w:rPr>
          <w:rFonts w:ascii="Times New Roman" w:hAnsi="Times New Roman" w:cs="Times New Roman"/>
        </w:rPr>
        <w:t>(2) While employees are working within, on or under the railcars or near the tracks at the ends of the cars.</w:t>
      </w:r>
    </w:p>
    <w:p w:rsidR="00936607" w:rsidRPr="00936607" w:rsidP="00936607" w14:paraId="029C3A69" w14:textId="77777777">
      <w:pPr>
        <w:rPr>
          <w:rFonts w:ascii="Times New Roman" w:hAnsi="Times New Roman" w:cs="Times New Roman"/>
        </w:rPr>
      </w:pPr>
      <w:r w:rsidRPr="00936607">
        <w:rPr>
          <w:rFonts w:ascii="Times New Roman" w:hAnsi="Times New Roman" w:cs="Times New Roman"/>
        </w:rPr>
        <w:t>(e) When employees are working in, on, or under a railcar, positive means shall be taken to protect them from exposure to impact from moving railcars.</w:t>
      </w:r>
    </w:p>
    <w:p w:rsidR="00936607" w:rsidRPr="00936607" w:rsidP="00936607" w14:paraId="3E797A81" w14:textId="77777777">
      <w:pPr>
        <w:rPr>
          <w:rFonts w:ascii="Times New Roman" w:hAnsi="Times New Roman" w:cs="Times New Roman"/>
        </w:rPr>
      </w:pPr>
      <w:r w:rsidRPr="00936607">
        <w:rPr>
          <w:rFonts w:ascii="Times New Roman" w:hAnsi="Times New Roman" w:cs="Times New Roman"/>
        </w:rPr>
        <w:t>(f) Before cars are moved, unsecured and overhanging stakes, wire straps, banding and similar objects shall be removed or placed so as not to create hazards.</w:t>
      </w:r>
    </w:p>
    <w:p w:rsidR="00936607" w:rsidRPr="00936607" w:rsidP="00936607" w14:paraId="555D6EB9" w14:textId="77777777">
      <w:pPr>
        <w:rPr>
          <w:rFonts w:ascii="Times New Roman" w:hAnsi="Times New Roman" w:cs="Times New Roman"/>
        </w:rPr>
      </w:pPr>
      <w:r w:rsidRPr="00936607">
        <w:rPr>
          <w:rFonts w:ascii="Times New Roman" w:hAnsi="Times New Roman" w:cs="Times New Roman"/>
        </w:rPr>
        <w:t>(g) The employer shall institute all necessary controls during railcar movement to safeguard personnel. If winches or capstans are employed for movement, employees shall stand clear of the hauling rope and shall not stand between the rope and the cars.</w:t>
      </w:r>
    </w:p>
    <w:p w:rsidR="00936607" w:rsidRPr="00936607" w:rsidP="00936607" w14:paraId="7C6D811A" w14:textId="77777777">
      <w:pPr>
        <w:rPr>
          <w:rFonts w:ascii="Times New Roman" w:hAnsi="Times New Roman" w:cs="Times New Roman"/>
        </w:rPr>
      </w:pPr>
      <w:r w:rsidRPr="00936607">
        <w:rPr>
          <w:rFonts w:ascii="Times New Roman" w:hAnsi="Times New Roman" w:cs="Times New Roman"/>
        </w:rPr>
        <w:t>(h) Before being opened fully, doors shall be opened slightly to ensure that the load has not shifted during transit. Special precautions shall be taken if the doors being opened are visibly damaged.</w:t>
      </w:r>
    </w:p>
    <w:p w:rsidR="00936607" w:rsidRPr="00936607" w:rsidP="00936607" w14:paraId="0FFEB0BE"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If powered industrial trucks are used to open railcar doors, the trucks or the railcar doors shall be equipped with door opening attachments. Employees shall stand clear of the railcar doors while they are being opened and closed.</w:t>
      </w:r>
    </w:p>
    <w:p w:rsidR="00936607" w:rsidRPr="00936607" w:rsidP="00936607" w14:paraId="38CF2AE3" w14:textId="77777777">
      <w:pPr>
        <w:rPr>
          <w:rFonts w:ascii="Times New Roman" w:hAnsi="Times New Roman" w:cs="Times New Roman"/>
        </w:rPr>
      </w:pPr>
      <w:r w:rsidRPr="00936607">
        <w:rPr>
          <w:rFonts w:ascii="Times New Roman" w:hAnsi="Times New Roman" w:cs="Times New Roman"/>
        </w:rPr>
        <w:t>(j) Only railcar door openers or powered industrial trucks equipped with door opening attachments shall be used to open jammed doors.</w:t>
      </w:r>
    </w:p>
    <w:p w:rsidR="00936607" w:rsidRPr="00936607" w:rsidP="00936607" w14:paraId="7EAD1356" w14:textId="77777777">
      <w:pPr>
        <w:rPr>
          <w:rFonts w:ascii="Times New Roman" w:hAnsi="Times New Roman" w:cs="Times New Roman"/>
        </w:rPr>
      </w:pPr>
      <w:r w:rsidRPr="00936607">
        <w:rPr>
          <w:rFonts w:ascii="Times New Roman" w:hAnsi="Times New Roman" w:cs="Times New Roman"/>
        </w:rPr>
        <w:t>(k) Employees shall not remain in or on gondolas or flat cars when drafts that create overhead, caught-in, caught-between or struck-by hazards are being landed in or on the railcar; end gates, if raised, shall be secured.</w:t>
      </w:r>
    </w:p>
    <w:p w:rsidR="00936607" w:rsidRPr="00936607" w:rsidP="00936607" w14:paraId="50CBD861" w14:textId="77777777">
      <w:pPr>
        <w:rPr>
          <w:rFonts w:ascii="Times New Roman" w:hAnsi="Times New Roman" w:cs="Times New Roman"/>
        </w:rPr>
      </w:pPr>
      <w:r w:rsidRPr="00936607">
        <w:rPr>
          <w:rFonts w:ascii="Times New Roman" w:hAnsi="Times New Roman" w:cs="Times New Roman"/>
        </w:rPr>
        <w:t>(l) Operators of railcar dumps shall have an unrestricted view of dumping operations and shall have emergency means of stopping movement.</w:t>
      </w:r>
    </w:p>
    <w:p w:rsidR="00936607" w:rsidRPr="00936607" w:rsidP="00936607" w14:paraId="3738F11B" w14:textId="77777777">
      <w:pPr>
        <w:rPr>
          <w:rFonts w:ascii="Times New Roman" w:hAnsi="Times New Roman" w:cs="Times New Roman"/>
        </w:rPr>
      </w:pPr>
      <w:r w:rsidRPr="00936607">
        <w:rPr>
          <w:rFonts w:ascii="Times New Roman" w:hAnsi="Times New Roman" w:cs="Times New Roman"/>
        </w:rPr>
        <w:t>(m) Recessed railroad switches shall be enclosed to provide a level surface.</w:t>
      </w:r>
    </w:p>
    <w:p w:rsidR="00936607" w:rsidRPr="00936607" w:rsidP="00936607" w14:paraId="1E8679EB" w14:textId="77777777">
      <w:pPr>
        <w:rPr>
          <w:rFonts w:ascii="Times New Roman" w:hAnsi="Times New Roman" w:cs="Times New Roman"/>
        </w:rPr>
      </w:pPr>
      <w:r w:rsidRPr="00936607">
        <w:rPr>
          <w:rFonts w:ascii="Times New Roman" w:hAnsi="Times New Roman" w:cs="Times New Roman"/>
        </w:rPr>
        <w:t>(n) Warning signs shall be posted where doorways open onto tracks, at blind corners and at similar places where vision may be restricted.</w:t>
      </w:r>
    </w:p>
    <w:p w:rsidR="00936607" w:rsidRPr="00936607" w:rsidP="00936607" w14:paraId="27FFEF6F" w14:textId="77777777">
      <w:pPr>
        <w:rPr>
          <w:rFonts w:ascii="Times New Roman" w:hAnsi="Times New Roman" w:cs="Times New Roman"/>
        </w:rPr>
      </w:pPr>
      <w:r w:rsidRPr="00936607">
        <w:rPr>
          <w:rFonts w:ascii="Times New Roman" w:hAnsi="Times New Roman" w:cs="Times New Roman"/>
        </w:rPr>
        <w:t>(o) Warning signs shall be posted if insufficient clearance for personnel exists between railcars and structures.</w:t>
      </w:r>
    </w:p>
    <w:p w:rsidR="00936607" w:rsidRPr="00936607" w:rsidP="00936607" w14:paraId="20913E9B"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80" w:history="1">
        <w:r w:rsidRPr="00936607">
          <w:rPr>
            <w:rStyle w:val="Hyperlink"/>
            <w:rFonts w:ascii="Times New Roman" w:hAnsi="Times New Roman" w:cs="Times New Roman"/>
            <w:i/>
            <w:iCs/>
          </w:rPr>
          <w:t>62 FR 40197</w:t>
        </w:r>
      </w:hyperlink>
      <w:r w:rsidRPr="00936607">
        <w:rPr>
          <w:rFonts w:ascii="Times New Roman" w:hAnsi="Times New Roman" w:cs="Times New Roman"/>
          <w:i/>
          <w:iCs/>
        </w:rPr>
        <w:t>, July 25, 1997]</w:t>
      </w:r>
    </w:p>
    <w:p w:rsidR="00936607" w:rsidRPr="00936607" w:rsidP="00936607" w14:paraId="7F1B8C82" w14:textId="77777777">
      <w:pPr>
        <w:rPr>
          <w:rFonts w:ascii="Times New Roman" w:hAnsi="Times New Roman" w:cs="Times New Roman"/>
          <w:b/>
          <w:bCs/>
        </w:rPr>
      </w:pPr>
      <w:r w:rsidRPr="00936607">
        <w:rPr>
          <w:rFonts w:ascii="Times New Roman" w:hAnsi="Times New Roman" w:cs="Times New Roman"/>
          <w:b/>
          <w:bCs/>
        </w:rPr>
        <w:t>§ 1917.18 Log handling.</w:t>
      </w:r>
    </w:p>
    <w:p w:rsidR="00936607" w:rsidRPr="00936607" w:rsidP="00936607" w14:paraId="5EEA4D03" w14:textId="77777777">
      <w:pPr>
        <w:rPr>
          <w:rFonts w:ascii="Times New Roman" w:hAnsi="Times New Roman" w:cs="Times New Roman"/>
        </w:rPr>
      </w:pPr>
      <w:r w:rsidRPr="00936607">
        <w:rPr>
          <w:rFonts w:ascii="Times New Roman" w:hAnsi="Times New Roman" w:cs="Times New Roman"/>
        </w:rPr>
        <w:t>(a) The employer shall ensure that structures (bunks) used to contain logs have rounded corners and rounded structural parts to avoid sling damage.</w:t>
      </w:r>
    </w:p>
    <w:p w:rsidR="00936607" w:rsidRPr="00936607" w:rsidP="00936607" w14:paraId="5D995A9C" w14:textId="77777777">
      <w:pPr>
        <w:rPr>
          <w:rFonts w:ascii="Times New Roman" w:hAnsi="Times New Roman" w:cs="Times New Roman"/>
        </w:rPr>
      </w:pPr>
      <w:r w:rsidRPr="00936607">
        <w:rPr>
          <w:rFonts w:ascii="Times New Roman" w:hAnsi="Times New Roman" w:cs="Times New Roman"/>
        </w:rPr>
        <w:t>(b) Two or more binders or equivalently safe means of containment shall remain on logging trucks and railcars to secure logs during movement of the truck or car within the terminal. During unloading, logs shall be prevented from moving while binders are being removed.</w:t>
      </w:r>
    </w:p>
    <w:p w:rsidR="00936607" w:rsidRPr="00936607" w:rsidP="00936607" w14:paraId="5F35E970" w14:textId="77777777">
      <w:pPr>
        <w:rPr>
          <w:rFonts w:ascii="Times New Roman" w:hAnsi="Times New Roman" w:cs="Times New Roman"/>
        </w:rPr>
      </w:pPr>
      <w:r w:rsidRPr="00936607">
        <w:rPr>
          <w:rFonts w:ascii="Times New Roman" w:hAnsi="Times New Roman" w:cs="Times New Roman"/>
        </w:rPr>
        <w:t>(c) Logs shall be hoisted by two slings or by other gear designed for safe hoisting.</w:t>
      </w:r>
    </w:p>
    <w:p w:rsidR="00936607" w:rsidRPr="00936607" w:rsidP="00936607" w14:paraId="32495491" w14:textId="77777777">
      <w:pPr>
        <w:rPr>
          <w:rFonts w:ascii="Times New Roman" w:hAnsi="Times New Roman" w:cs="Times New Roman"/>
        </w:rPr>
      </w:pPr>
      <w:r w:rsidRPr="00936607">
        <w:rPr>
          <w:rFonts w:ascii="Times New Roman" w:hAnsi="Times New Roman" w:cs="Times New Roman"/>
        </w:rPr>
        <w:t>(d) Logs placed adjacent to vehicle curbs on the dock shall not be over one tier high unless placed in bunks or so stacked as not to roll or otherwise create a hazard to employees.</w:t>
      </w:r>
    </w:p>
    <w:p w:rsidR="00936607" w:rsidRPr="00936607" w:rsidP="00936607" w14:paraId="423E0136" w14:textId="77777777">
      <w:pPr>
        <w:rPr>
          <w:rFonts w:ascii="Times New Roman" w:hAnsi="Times New Roman" w:cs="Times New Roman"/>
        </w:rPr>
      </w:pPr>
      <w:r w:rsidRPr="00936607">
        <w:rPr>
          <w:rFonts w:ascii="Times New Roman" w:hAnsi="Times New Roman" w:cs="Times New Roman"/>
        </w:rPr>
        <w:t>(e) Before logs are slung up from the dock, they shall be stably supported to prevent spreading and to allow passage of slings beneath the load. When bunks or similar retaining devices are used, no log shall be higher than the stanchions or retaining members of the device.</w:t>
      </w:r>
    </w:p>
    <w:p w:rsidR="00936607" w:rsidRPr="00936607" w:rsidP="00936607" w14:paraId="5FC159D8" w14:textId="77777777">
      <w:pPr>
        <w:rPr>
          <w:rFonts w:ascii="Times New Roman" w:hAnsi="Times New Roman" w:cs="Times New Roman"/>
          <w:b/>
          <w:bCs/>
        </w:rPr>
      </w:pPr>
      <w:r w:rsidRPr="00936607">
        <w:rPr>
          <w:rFonts w:ascii="Times New Roman" w:hAnsi="Times New Roman" w:cs="Times New Roman"/>
          <w:b/>
          <w:bCs/>
        </w:rPr>
        <w:t>§ 1917.19 Movement of barges and railcars.</w:t>
      </w:r>
    </w:p>
    <w:p w:rsidR="00936607" w:rsidRPr="00936607" w:rsidP="00936607" w14:paraId="17A09C85" w14:textId="77777777">
      <w:pPr>
        <w:rPr>
          <w:rFonts w:ascii="Times New Roman" w:hAnsi="Times New Roman" w:cs="Times New Roman"/>
        </w:rPr>
      </w:pPr>
      <w:r w:rsidRPr="00936607">
        <w:rPr>
          <w:rFonts w:ascii="Times New Roman" w:hAnsi="Times New Roman" w:cs="Times New Roman"/>
        </w:rPr>
        <w:t>Barges and railcars shall not be moved by cargo runners (running rigging) from vessel cargo booms, cranes or other equipment not suitable for the purpose.</w:t>
      </w:r>
    </w:p>
    <w:p w:rsidR="00936607" w:rsidRPr="00936607" w:rsidP="00936607" w14:paraId="07A1671F" w14:textId="77777777">
      <w:pPr>
        <w:rPr>
          <w:rFonts w:ascii="Times New Roman" w:hAnsi="Times New Roman" w:cs="Times New Roman"/>
          <w:b/>
          <w:bCs/>
        </w:rPr>
      </w:pPr>
      <w:r w:rsidRPr="00936607">
        <w:rPr>
          <w:rFonts w:ascii="Times New Roman" w:hAnsi="Times New Roman" w:cs="Times New Roman"/>
          <w:b/>
          <w:bCs/>
        </w:rPr>
        <w:t>§ 1917.20 Interference with communications.</w:t>
      </w:r>
    </w:p>
    <w:p w:rsidR="00936607" w:rsidRPr="00936607" w:rsidP="00936607" w14:paraId="55FDCAB4" w14:textId="77777777">
      <w:pPr>
        <w:rPr>
          <w:rFonts w:ascii="Times New Roman" w:hAnsi="Times New Roman" w:cs="Times New Roman"/>
        </w:rPr>
      </w:pPr>
      <w:r w:rsidRPr="00936607">
        <w:rPr>
          <w:rFonts w:ascii="Times New Roman" w:hAnsi="Times New Roman" w:cs="Times New Roman"/>
        </w:rPr>
        <w:t>Cargo handling operations shall not be carried on when noise-producing, maintenance, construction or repair work interferes with the communication of warnings or instructions.</w:t>
      </w:r>
    </w:p>
    <w:p w:rsidR="00936607" w:rsidRPr="00936607" w:rsidP="00936607" w14:paraId="04564F4F" w14:textId="77777777">
      <w:pPr>
        <w:rPr>
          <w:rFonts w:ascii="Times New Roman" w:hAnsi="Times New Roman" w:cs="Times New Roman"/>
          <w:i/>
          <w:iCs/>
        </w:rPr>
      </w:pPr>
      <w:r w:rsidRPr="00936607">
        <w:rPr>
          <w:rFonts w:ascii="Times New Roman" w:hAnsi="Times New Roman" w:cs="Times New Roman"/>
          <w:i/>
          <w:iCs/>
        </w:rPr>
        <w:t>[</w:t>
      </w:r>
      <w:hyperlink r:id="rId80" w:history="1">
        <w:r w:rsidRPr="00936607">
          <w:rPr>
            <w:rStyle w:val="Hyperlink"/>
            <w:rFonts w:ascii="Times New Roman" w:hAnsi="Times New Roman" w:cs="Times New Roman"/>
            <w:i/>
            <w:iCs/>
          </w:rPr>
          <w:t>62 FR 40197</w:t>
        </w:r>
      </w:hyperlink>
      <w:r w:rsidRPr="00936607">
        <w:rPr>
          <w:rFonts w:ascii="Times New Roman" w:hAnsi="Times New Roman" w:cs="Times New Roman"/>
          <w:i/>
          <w:iCs/>
        </w:rPr>
        <w:t>, July 25, 1997]</w:t>
      </w:r>
    </w:p>
    <w:p w:rsidR="00936607" w:rsidRPr="00936607" w:rsidP="00936607" w14:paraId="7E2D3D19" w14:textId="77777777">
      <w:pPr>
        <w:rPr>
          <w:rFonts w:ascii="Times New Roman" w:hAnsi="Times New Roman" w:cs="Times New Roman"/>
          <w:b/>
          <w:bCs/>
        </w:rPr>
      </w:pPr>
      <w:r w:rsidRPr="00936607">
        <w:rPr>
          <w:rFonts w:ascii="Times New Roman" w:hAnsi="Times New Roman" w:cs="Times New Roman"/>
          <w:b/>
          <w:bCs/>
        </w:rPr>
        <w:t>§ 1917.21 Open fires.</w:t>
      </w:r>
    </w:p>
    <w:p w:rsidR="00936607" w:rsidRPr="00936607" w:rsidP="00936607" w14:paraId="288DD927" w14:textId="77777777">
      <w:pPr>
        <w:rPr>
          <w:rFonts w:ascii="Times New Roman" w:hAnsi="Times New Roman" w:cs="Times New Roman"/>
        </w:rPr>
      </w:pPr>
      <w:r w:rsidRPr="00936607">
        <w:rPr>
          <w:rFonts w:ascii="Times New Roman" w:hAnsi="Times New Roman" w:cs="Times New Roman"/>
        </w:rPr>
        <w:t>Open fires and fires in drums or similar containers are prohibited.</w:t>
      </w:r>
    </w:p>
    <w:p w:rsidR="00936607" w:rsidRPr="00936607" w:rsidP="00936607" w14:paraId="64D06463" w14:textId="77777777">
      <w:pPr>
        <w:rPr>
          <w:rFonts w:ascii="Times New Roman" w:hAnsi="Times New Roman" w:cs="Times New Roman"/>
          <w:b/>
          <w:bCs/>
        </w:rPr>
      </w:pPr>
      <w:r w:rsidRPr="00936607">
        <w:rPr>
          <w:rFonts w:ascii="Times New Roman" w:hAnsi="Times New Roman" w:cs="Times New Roman"/>
          <w:b/>
          <w:bCs/>
        </w:rPr>
        <w:t xml:space="preserve">§ 1917.22 Hazardous </w:t>
      </w:r>
      <w:r w:rsidRPr="00936607">
        <w:rPr>
          <w:rFonts w:ascii="Times New Roman" w:hAnsi="Times New Roman" w:cs="Times New Roman"/>
          <w:b/>
          <w:bCs/>
        </w:rPr>
        <w:t>cargo</w:t>
      </w:r>
      <w:r w:rsidRPr="00936607">
        <w:rPr>
          <w:rFonts w:ascii="Times New Roman" w:hAnsi="Times New Roman" w:cs="Times New Roman"/>
          <w:b/>
          <w:bCs/>
          <w:vertAlign w:val="superscript"/>
        </w:rPr>
        <w:t>[</w:t>
      </w:r>
      <w:r w:rsidRPr="00936607">
        <w:rPr>
          <w:rFonts w:ascii="Times New Roman" w:hAnsi="Times New Roman" w:cs="Times New Roman"/>
          <w:b/>
          <w:bCs/>
          <w:vertAlign w:val="superscript"/>
        </w:rPr>
        <w:t>2]</w:t>
      </w:r>
      <w:r w:rsidRPr="00936607">
        <w:rPr>
          <w:rFonts w:ascii="Times New Roman" w:hAnsi="Times New Roman" w:cs="Times New Roman"/>
          <w:b/>
          <w:bCs/>
        </w:rPr>
        <w:t> (See </w:t>
      </w:r>
      <w:hyperlink r:id="rId24" w:anchor="p-1917.2(p)" w:history="1">
        <w:r w:rsidRPr="00936607">
          <w:rPr>
            <w:rStyle w:val="Hyperlink"/>
            <w:rFonts w:ascii="Times New Roman" w:hAnsi="Times New Roman" w:cs="Times New Roman"/>
            <w:b/>
            <w:bCs/>
          </w:rPr>
          <w:t>§ 1917.2(p)</w:t>
        </w:r>
      </w:hyperlink>
      <w:r w:rsidRPr="00936607">
        <w:rPr>
          <w:rFonts w:ascii="Times New Roman" w:hAnsi="Times New Roman" w:cs="Times New Roman"/>
          <w:b/>
          <w:bCs/>
        </w:rPr>
        <w:t>).</w:t>
      </w:r>
    </w:p>
    <w:p w:rsidR="00936607" w:rsidRPr="00936607" w:rsidP="00936607" w14:paraId="29A82526" w14:textId="77777777">
      <w:pPr>
        <w:rPr>
          <w:rFonts w:ascii="Times New Roman" w:hAnsi="Times New Roman" w:cs="Times New Roman"/>
        </w:rPr>
      </w:pPr>
      <w:r w:rsidRPr="00936607">
        <w:rPr>
          <w:rFonts w:ascii="Times New Roman" w:hAnsi="Times New Roman" w:cs="Times New Roman"/>
        </w:rPr>
        <w:t xml:space="preserve">(a) Before cargo handling operations begin, the employer shall ascertain whether any hazardous cargo is to be handled and shall determine the nature of the hazard. The employer shall inform employees of the nature of any hazard and any special precautions to be taken to prevent employee </w:t>
      </w:r>
      <w:r w:rsidRPr="00936607">
        <w:rPr>
          <w:rFonts w:ascii="Times New Roman" w:hAnsi="Times New Roman" w:cs="Times New Roman"/>
        </w:rPr>
        <w:t>exposure, and</w:t>
      </w:r>
      <w:r w:rsidRPr="00936607">
        <w:rPr>
          <w:rFonts w:ascii="Times New Roman" w:hAnsi="Times New Roman" w:cs="Times New Roman"/>
        </w:rPr>
        <w:t xml:space="preserve"> shall instruct employees to notify him of any leaks or spills.</w:t>
      </w:r>
    </w:p>
    <w:p w:rsidR="00936607" w:rsidRPr="00936607" w:rsidP="00936607" w14:paraId="32A5EDF5" w14:textId="77777777">
      <w:pPr>
        <w:rPr>
          <w:rFonts w:ascii="Times New Roman" w:hAnsi="Times New Roman" w:cs="Times New Roman"/>
        </w:rPr>
      </w:pPr>
      <w:r w:rsidRPr="00936607">
        <w:rPr>
          <w:rFonts w:ascii="Times New Roman" w:hAnsi="Times New Roman" w:cs="Times New Roman"/>
        </w:rPr>
        <w:t xml:space="preserve">(b) All hazardous cargo shall be slung and secured so that neither the draft nor individual packages can fall </w:t>
      </w:r>
      <w:r w:rsidRPr="00936607">
        <w:rPr>
          <w:rFonts w:ascii="Times New Roman" w:hAnsi="Times New Roman" w:cs="Times New Roman"/>
        </w:rPr>
        <w:t>as a result of</w:t>
      </w:r>
      <w:r w:rsidRPr="00936607">
        <w:rPr>
          <w:rFonts w:ascii="Times New Roman" w:hAnsi="Times New Roman" w:cs="Times New Roman"/>
        </w:rPr>
        <w:t xml:space="preserve"> tipping the draft or slacking of the supporting gear.</w:t>
      </w:r>
    </w:p>
    <w:p w:rsidR="00936607" w:rsidRPr="00936607" w:rsidP="00936607" w14:paraId="22A6B0F7" w14:textId="77777777">
      <w:pPr>
        <w:rPr>
          <w:rFonts w:ascii="Times New Roman" w:hAnsi="Times New Roman" w:cs="Times New Roman"/>
        </w:rPr>
      </w:pPr>
      <w:r w:rsidRPr="00936607">
        <w:rPr>
          <w:rFonts w:ascii="Times New Roman" w:hAnsi="Times New Roman" w:cs="Times New Roman"/>
        </w:rPr>
        <w:t>(c) If hazardous cargo is spilled or if its packaging leaks, employees shall be removed from the affected area until the employer has ascertained the specific hazards, provided any equipment, clothing and ventilation and fire protection equipment necessary to eliminate or protect against the hazard, and has instructed cleanup employees in a safe method of cleaning up and disposing of a spill and handling and disposing of leaking containers. Actual cleanup or disposal work shall be conducted under the supervision of a designated person.</w:t>
      </w:r>
    </w:p>
    <w:p w:rsidR="00936607" w:rsidRPr="00936607" w:rsidP="00936607" w14:paraId="6FDFA8DA" w14:textId="77777777">
      <w:pPr>
        <w:rPr>
          <w:rFonts w:ascii="Times New Roman" w:hAnsi="Times New Roman" w:cs="Times New Roman"/>
          <w:b/>
          <w:bCs/>
        </w:rPr>
      </w:pPr>
      <w:r w:rsidRPr="00936607">
        <w:rPr>
          <w:rFonts w:ascii="Times New Roman" w:hAnsi="Times New Roman" w:cs="Times New Roman"/>
          <w:b/>
          <w:bCs/>
        </w:rPr>
        <w:t>Footnotes - </w:t>
      </w:r>
      <w:hyperlink r:id="rId82" w:history="1">
        <w:r w:rsidRPr="00936607">
          <w:rPr>
            <w:rStyle w:val="Hyperlink"/>
            <w:rFonts w:ascii="Times New Roman" w:hAnsi="Times New Roman" w:cs="Times New Roman"/>
            <w:b/>
            <w:bCs/>
          </w:rPr>
          <w:t>1917.22</w:t>
        </w:r>
      </w:hyperlink>
    </w:p>
    <w:p w:rsidR="00936607" w:rsidRPr="00936607" w:rsidP="00936607" w14:paraId="725DAB14" w14:textId="77777777">
      <w:pPr>
        <w:rPr>
          <w:rFonts w:ascii="Times New Roman" w:hAnsi="Times New Roman" w:cs="Times New Roman"/>
        </w:rPr>
      </w:pPr>
      <w:r w:rsidRPr="00936607">
        <w:rPr>
          <w:rFonts w:ascii="Times New Roman" w:hAnsi="Times New Roman" w:cs="Times New Roman"/>
          <w:vertAlign w:val="superscript"/>
        </w:rPr>
        <w:t>[</w:t>
      </w:r>
      <w:hyperlink r:id="rId36" w:anchor="1917.22-footref-2" w:history="1">
        <w:r w:rsidRPr="00936607">
          <w:rPr>
            <w:rStyle w:val="Hyperlink"/>
            <w:rFonts w:ascii="Times New Roman" w:hAnsi="Times New Roman" w:cs="Times New Roman"/>
            <w:vertAlign w:val="superscript"/>
          </w:rPr>
          <w:t>2</w:t>
        </w:r>
      </w:hyperlink>
      <w:r w:rsidRPr="00936607">
        <w:rPr>
          <w:rFonts w:ascii="Times New Roman" w:hAnsi="Times New Roman" w:cs="Times New Roman"/>
          <w:vertAlign w:val="superscript"/>
        </w:rPr>
        <w:t>]</w:t>
      </w:r>
      <w:r w:rsidRPr="00936607">
        <w:rPr>
          <w:rFonts w:ascii="Times New Roman" w:hAnsi="Times New Roman" w:cs="Times New Roman"/>
        </w:rPr>
        <w:t> The Department of Transportation and the United States Coast Guard apply requirements related to handling, storing and transportation of hazardous cargo (see </w:t>
      </w:r>
      <w:hyperlink r:id="rId83" w:history="1">
        <w:r w:rsidRPr="00936607">
          <w:rPr>
            <w:rStyle w:val="Hyperlink"/>
            <w:rFonts w:ascii="Times New Roman" w:hAnsi="Times New Roman" w:cs="Times New Roman"/>
          </w:rPr>
          <w:t>33 CFR part 126</w:t>
        </w:r>
      </w:hyperlink>
      <w:r w:rsidRPr="00936607">
        <w:rPr>
          <w:rFonts w:ascii="Times New Roman" w:hAnsi="Times New Roman" w:cs="Times New Roman"/>
        </w:rPr>
        <w:t>, </w:t>
      </w:r>
      <w:hyperlink r:id="rId84" w:history="1">
        <w:r w:rsidRPr="00936607">
          <w:rPr>
            <w:rStyle w:val="Hyperlink"/>
            <w:rFonts w:ascii="Times New Roman" w:hAnsi="Times New Roman" w:cs="Times New Roman"/>
          </w:rPr>
          <w:t>46 CFR</w:t>
        </w:r>
      </w:hyperlink>
      <w:r w:rsidRPr="00936607">
        <w:rPr>
          <w:rFonts w:ascii="Times New Roman" w:hAnsi="Times New Roman" w:cs="Times New Roman"/>
        </w:rPr>
        <w:t>, 49 CFR).</w:t>
      </w:r>
    </w:p>
    <w:p w:rsidR="00936607" w:rsidRPr="00936607" w:rsidP="00936607" w14:paraId="0E791016" w14:textId="77777777">
      <w:pPr>
        <w:rPr>
          <w:rFonts w:ascii="Times New Roman" w:hAnsi="Times New Roman" w:cs="Times New Roman"/>
          <w:b/>
          <w:bCs/>
        </w:rPr>
      </w:pPr>
      <w:r w:rsidRPr="00936607">
        <w:rPr>
          <w:rFonts w:ascii="Times New Roman" w:hAnsi="Times New Roman" w:cs="Times New Roman"/>
          <w:b/>
          <w:bCs/>
        </w:rPr>
        <w:t>§ 1917.23 Hazardous atmospheres and substances (see also </w:t>
      </w:r>
      <w:hyperlink r:id="rId24" w:history="1">
        <w:r w:rsidRPr="00936607">
          <w:rPr>
            <w:rStyle w:val="Hyperlink"/>
            <w:rFonts w:ascii="Times New Roman" w:hAnsi="Times New Roman" w:cs="Times New Roman"/>
            <w:b/>
            <w:bCs/>
          </w:rPr>
          <w:t>§ 1917.2</w:t>
        </w:r>
      </w:hyperlink>
      <w:r w:rsidRPr="00936607">
        <w:rPr>
          <w:rFonts w:ascii="Times New Roman" w:hAnsi="Times New Roman" w:cs="Times New Roman"/>
          <w:b/>
          <w:bCs/>
        </w:rPr>
        <w:t> Hazardous cargo, material, substance or atmosphere).</w:t>
      </w:r>
    </w:p>
    <w:p w:rsidR="00936607" w:rsidRPr="00936607" w:rsidP="00936607" w14:paraId="556ACC2C"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Purpose and scope.</w:t>
      </w:r>
      <w:r w:rsidRPr="00936607">
        <w:rPr>
          <w:rFonts w:ascii="Times New Roman" w:hAnsi="Times New Roman" w:cs="Times New Roman"/>
        </w:rPr>
        <w:t> This section covers areas in which the employer is aware that a hazardous atmosphere or substance may exist, except where one or more of the following sections apply: </w:t>
      </w:r>
      <w:hyperlink r:id="rId82" w:history="1">
        <w:r w:rsidRPr="00936607">
          <w:rPr>
            <w:rStyle w:val="Hyperlink"/>
            <w:rFonts w:ascii="Times New Roman" w:hAnsi="Times New Roman" w:cs="Times New Roman"/>
          </w:rPr>
          <w:t>§ 1917.22</w:t>
        </w:r>
      </w:hyperlink>
      <w:r w:rsidRPr="00936607">
        <w:rPr>
          <w:rFonts w:ascii="Times New Roman" w:hAnsi="Times New Roman" w:cs="Times New Roman"/>
        </w:rPr>
        <w:t> Hazardous cargo; </w:t>
      </w:r>
      <w:hyperlink r:id="rId39" w:history="1">
        <w:r w:rsidRPr="00936607">
          <w:rPr>
            <w:rStyle w:val="Hyperlink"/>
            <w:rFonts w:ascii="Times New Roman" w:hAnsi="Times New Roman" w:cs="Times New Roman"/>
          </w:rPr>
          <w:t>§ 1917.24</w:t>
        </w:r>
      </w:hyperlink>
      <w:r w:rsidRPr="00936607">
        <w:rPr>
          <w:rFonts w:ascii="Times New Roman" w:hAnsi="Times New Roman" w:cs="Times New Roman"/>
        </w:rPr>
        <w:t> Carbon monoxide; </w:t>
      </w:r>
      <w:hyperlink r:id="rId85" w:history="1">
        <w:r w:rsidRPr="00936607">
          <w:rPr>
            <w:rStyle w:val="Hyperlink"/>
            <w:rFonts w:ascii="Times New Roman" w:hAnsi="Times New Roman" w:cs="Times New Roman"/>
          </w:rPr>
          <w:t>§ 1917.25</w:t>
        </w:r>
      </w:hyperlink>
      <w:r w:rsidRPr="00936607">
        <w:rPr>
          <w:rFonts w:ascii="Times New Roman" w:hAnsi="Times New Roman" w:cs="Times New Roman"/>
        </w:rPr>
        <w:t> Fumigants, pesticides, insecticides and hazardous preservatives; </w:t>
      </w:r>
      <w:hyperlink r:id="rId40" w:history="1">
        <w:r w:rsidRPr="00936607">
          <w:rPr>
            <w:rStyle w:val="Hyperlink"/>
            <w:rFonts w:ascii="Times New Roman" w:hAnsi="Times New Roman" w:cs="Times New Roman"/>
          </w:rPr>
          <w:t>§ 1917.73</w:t>
        </w:r>
      </w:hyperlink>
      <w:r w:rsidRPr="00936607">
        <w:rPr>
          <w:rFonts w:ascii="Times New Roman" w:hAnsi="Times New Roman" w:cs="Times New Roman"/>
        </w:rPr>
        <w:t> Terminal facilities handling menhaden and similar species of fish; </w:t>
      </w:r>
      <w:hyperlink r:id="rId86" w:history="1">
        <w:r w:rsidRPr="00936607">
          <w:rPr>
            <w:rStyle w:val="Hyperlink"/>
            <w:rFonts w:ascii="Times New Roman" w:hAnsi="Times New Roman" w:cs="Times New Roman"/>
          </w:rPr>
          <w:t>§ 1917.152</w:t>
        </w:r>
      </w:hyperlink>
      <w:r w:rsidRPr="00936607">
        <w:rPr>
          <w:rFonts w:ascii="Times New Roman" w:hAnsi="Times New Roman" w:cs="Times New Roman"/>
        </w:rPr>
        <w:t> Welding, cutting, and heating (hot work); and </w:t>
      </w:r>
      <w:hyperlink r:id="rId87" w:history="1">
        <w:r w:rsidRPr="00936607">
          <w:rPr>
            <w:rStyle w:val="Hyperlink"/>
            <w:rFonts w:ascii="Times New Roman" w:hAnsi="Times New Roman" w:cs="Times New Roman"/>
          </w:rPr>
          <w:t>§ 1917.153</w:t>
        </w:r>
      </w:hyperlink>
      <w:r w:rsidRPr="00936607">
        <w:rPr>
          <w:rFonts w:ascii="Times New Roman" w:hAnsi="Times New Roman" w:cs="Times New Roman"/>
        </w:rPr>
        <w:t> Spray painting.</w:t>
      </w:r>
    </w:p>
    <w:p w:rsidR="00936607" w:rsidRPr="00936607" w:rsidP="00936607" w14:paraId="7D2785F4"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Determination of hazard.</w:t>
      </w:r>
    </w:p>
    <w:p w:rsidR="00936607" w:rsidRPr="00936607" w:rsidP="00936607" w14:paraId="704AD6E7" w14:textId="77777777">
      <w:pPr>
        <w:rPr>
          <w:rFonts w:ascii="Times New Roman" w:hAnsi="Times New Roman" w:cs="Times New Roman"/>
        </w:rPr>
      </w:pPr>
      <w:r w:rsidRPr="00936607">
        <w:rPr>
          <w:rFonts w:ascii="Times New Roman" w:hAnsi="Times New Roman" w:cs="Times New Roman"/>
        </w:rPr>
        <w:t>(1) When the employer is aware that a room, building, vehicle, railcar, or other space contains or has contained a hazardous atmosphere, a designated and appropriately equipped person shall test the atmosphere before employee entry to determine whether a hazardous atmosphere exists.</w:t>
      </w:r>
    </w:p>
    <w:p w:rsidR="00936607" w:rsidRPr="00936607" w:rsidP="00936607" w14:paraId="0223401A" w14:textId="77777777">
      <w:pPr>
        <w:rPr>
          <w:rFonts w:ascii="Times New Roman" w:hAnsi="Times New Roman" w:cs="Times New Roman"/>
        </w:rPr>
      </w:pPr>
      <w:r w:rsidRPr="00936607">
        <w:rPr>
          <w:rFonts w:ascii="Times New Roman" w:hAnsi="Times New Roman" w:cs="Times New Roman"/>
        </w:rPr>
        <w:t>(2) Records of results of any tests required by this section shall be maintained for at least thirty (30) days.</w:t>
      </w:r>
    </w:p>
    <w:p w:rsidR="00936607" w:rsidRPr="00936607" w:rsidP="00936607" w14:paraId="1D5ED361" w14:textId="77777777">
      <w:pPr>
        <w:rPr>
          <w:rFonts w:ascii="Times New Roman" w:hAnsi="Times New Roman" w:cs="Times New Roman"/>
        </w:rPr>
      </w:pPr>
      <w:r w:rsidRPr="00936607">
        <w:rPr>
          <w:rFonts w:ascii="Times New Roman" w:hAnsi="Times New Roman" w:cs="Times New Roman"/>
        </w:rPr>
        <w:t>(c) </w:t>
      </w:r>
      <w:r w:rsidRPr="00936607">
        <w:rPr>
          <w:rFonts w:ascii="Times New Roman" w:hAnsi="Times New Roman" w:cs="Times New Roman"/>
          <w:i/>
          <w:iCs/>
        </w:rPr>
        <w:t>Testing during ventilation.</w:t>
      </w:r>
      <w:r w:rsidRPr="00936607">
        <w:rPr>
          <w:rFonts w:ascii="Times New Roman" w:hAnsi="Times New Roman" w:cs="Times New Roman"/>
        </w:rPr>
        <w:t> When mechanical ventilation is used to maintain a safe atmosphere, tests shall be made by a designated person to ensure that the atmosphere is not hazardous.</w:t>
      </w:r>
    </w:p>
    <w:p w:rsidR="00936607" w:rsidRPr="00936607" w:rsidP="00936607" w14:paraId="59DFF0FA" w14:textId="77777777">
      <w:pPr>
        <w:rPr>
          <w:rFonts w:ascii="Times New Roman" w:hAnsi="Times New Roman" w:cs="Times New Roman"/>
        </w:rPr>
      </w:pPr>
      <w:r w:rsidRPr="00936607">
        <w:rPr>
          <w:rFonts w:ascii="Times New Roman" w:hAnsi="Times New Roman" w:cs="Times New Roman"/>
        </w:rPr>
        <w:t>(d) </w:t>
      </w:r>
      <w:r w:rsidRPr="00936607">
        <w:rPr>
          <w:rFonts w:ascii="Times New Roman" w:hAnsi="Times New Roman" w:cs="Times New Roman"/>
          <w:i/>
          <w:iCs/>
        </w:rPr>
        <w:t>Entry into hazardous atmospheres.</w:t>
      </w:r>
      <w:r w:rsidRPr="00936607">
        <w:rPr>
          <w:rFonts w:ascii="Times New Roman" w:hAnsi="Times New Roman" w:cs="Times New Roman"/>
        </w:rPr>
        <w:t> Only designated persons shall enter hazardous atmospheres, in which case the following shall apply:</w:t>
      </w:r>
    </w:p>
    <w:p w:rsidR="00936607" w:rsidRPr="00936607" w:rsidP="00936607" w14:paraId="7F2C9543" w14:textId="77777777">
      <w:pPr>
        <w:rPr>
          <w:rFonts w:ascii="Times New Roman" w:hAnsi="Times New Roman" w:cs="Times New Roman"/>
        </w:rPr>
      </w:pPr>
      <w:r w:rsidRPr="00936607">
        <w:rPr>
          <w:rFonts w:ascii="Times New Roman" w:hAnsi="Times New Roman" w:cs="Times New Roman"/>
        </w:rPr>
        <w:t>(1) Persons entering a space containing a hazardous atmosphere shall be protected by respiratory and emergency protective equipment meeting the requirements of </w:t>
      </w:r>
      <w:hyperlink r:id="rId88" w:history="1">
        <w:r w:rsidRPr="00936607">
          <w:rPr>
            <w:rStyle w:val="Hyperlink"/>
            <w:rFonts w:ascii="Times New Roman" w:hAnsi="Times New Roman" w:cs="Times New Roman"/>
          </w:rPr>
          <w:t>subpart E of this part</w:t>
        </w:r>
      </w:hyperlink>
      <w:r w:rsidRPr="00936607">
        <w:rPr>
          <w:rFonts w:ascii="Times New Roman" w:hAnsi="Times New Roman" w:cs="Times New Roman"/>
        </w:rPr>
        <w:t>;</w:t>
      </w:r>
    </w:p>
    <w:p w:rsidR="00936607" w:rsidRPr="00936607" w:rsidP="00936607" w14:paraId="6C672180" w14:textId="77777777">
      <w:pPr>
        <w:rPr>
          <w:rFonts w:ascii="Times New Roman" w:hAnsi="Times New Roman" w:cs="Times New Roman"/>
        </w:rPr>
      </w:pPr>
      <w:r w:rsidRPr="00936607">
        <w:rPr>
          <w:rFonts w:ascii="Times New Roman" w:hAnsi="Times New Roman" w:cs="Times New Roman"/>
        </w:rPr>
        <w:t xml:space="preserve">(2) Persons entering a space containing a hazardous atmosphere shall be instructed in the nature of the hazard, precautions to be taken, and the use of protective and emergency equipment. Standby observers, </w:t>
      </w:r>
      <w:r w:rsidRPr="00936607">
        <w:rPr>
          <w:rFonts w:ascii="Times New Roman" w:hAnsi="Times New Roman" w:cs="Times New Roman"/>
        </w:rPr>
        <w:t>similarly</w:t>
      </w:r>
      <w:r w:rsidRPr="00936607">
        <w:rPr>
          <w:rFonts w:ascii="Times New Roman" w:hAnsi="Times New Roman" w:cs="Times New Roman"/>
        </w:rPr>
        <w:t xml:space="preserve"> equipped and instructed, shall continuously monitor the activity of employees within such space;</w:t>
      </w:r>
    </w:p>
    <w:p w:rsidR="00936607" w:rsidRPr="00936607" w:rsidP="00936607" w14:paraId="4B7D1692" w14:textId="77777777">
      <w:pPr>
        <w:rPr>
          <w:rFonts w:ascii="Times New Roman" w:hAnsi="Times New Roman" w:cs="Times New Roman"/>
        </w:rPr>
      </w:pPr>
      <w:r w:rsidRPr="00936607">
        <w:rPr>
          <w:rFonts w:ascii="Times New Roman" w:hAnsi="Times New Roman" w:cs="Times New Roman"/>
        </w:rPr>
        <w:t xml:space="preserve">(3) Except for emergency or rescue operations, employees shall not </w:t>
      </w:r>
      <w:r w:rsidRPr="00936607">
        <w:rPr>
          <w:rFonts w:ascii="Times New Roman" w:hAnsi="Times New Roman" w:cs="Times New Roman"/>
        </w:rPr>
        <w:t>enter into</w:t>
      </w:r>
      <w:r w:rsidRPr="00936607">
        <w:rPr>
          <w:rFonts w:ascii="Times New Roman" w:hAnsi="Times New Roman" w:cs="Times New Roman"/>
        </w:rPr>
        <w:t xml:space="preserve"> any atmosphere which has been identified as flammable or oxygen deficient (less than 19.5% oxygen). Persons who may be required to enter flammable or oxygen deficient atmospheres in emergency operations shall be instructed in the dangers attendant to those atmospheres and instructed in the use of self-contained breathing apparatus, which shall be utilized.</w:t>
      </w:r>
    </w:p>
    <w:p w:rsidR="00936607" w:rsidRPr="00936607" w:rsidP="00936607" w14:paraId="18D7CE9C" w14:textId="77777777">
      <w:pPr>
        <w:rPr>
          <w:rFonts w:ascii="Times New Roman" w:hAnsi="Times New Roman" w:cs="Times New Roman"/>
        </w:rPr>
      </w:pPr>
      <w:r w:rsidRPr="00936607">
        <w:rPr>
          <w:rFonts w:ascii="Times New Roman" w:hAnsi="Times New Roman" w:cs="Times New Roman"/>
        </w:rPr>
        <w:t>(4) To prevent inadvertent employee entry into spaces that have been identified as having hazardous, flammable or oxygen deficient atmospheres, appropriate warning signs or equivalent means shall be posted at all means of access to those spaces.</w:t>
      </w:r>
    </w:p>
    <w:p w:rsidR="00936607" w:rsidRPr="00936607" w:rsidP="00936607" w14:paraId="2A1DFBE8" w14:textId="77777777">
      <w:pPr>
        <w:rPr>
          <w:rFonts w:ascii="Times New Roman" w:hAnsi="Times New Roman" w:cs="Times New Roman"/>
        </w:rPr>
      </w:pPr>
      <w:r w:rsidRPr="00936607">
        <w:rPr>
          <w:rFonts w:ascii="Times New Roman" w:hAnsi="Times New Roman" w:cs="Times New Roman"/>
        </w:rPr>
        <w:t>(e) When the packaging of asbestos cargo leaks, spillage shall be cleaned up by designated employees protected from the harmful effects of asbestos as required by </w:t>
      </w:r>
      <w:hyperlink r:id="rId89" w:history="1">
        <w:r w:rsidRPr="00936607">
          <w:rPr>
            <w:rStyle w:val="Hyperlink"/>
            <w:rFonts w:ascii="Times New Roman" w:hAnsi="Times New Roman" w:cs="Times New Roman"/>
          </w:rPr>
          <w:t>§ 1910.1001 of this chapter</w:t>
        </w:r>
      </w:hyperlink>
      <w:r w:rsidRPr="00936607">
        <w:rPr>
          <w:rFonts w:ascii="Times New Roman" w:hAnsi="Times New Roman" w:cs="Times New Roman"/>
        </w:rPr>
        <w:t>.</w:t>
      </w:r>
    </w:p>
    <w:p w:rsidR="00936607" w:rsidRPr="00936607" w:rsidP="00936607" w14:paraId="5B55C6D3"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90" w:history="1">
        <w:r w:rsidRPr="00936607">
          <w:rPr>
            <w:rStyle w:val="Hyperlink"/>
            <w:rFonts w:ascii="Times New Roman" w:hAnsi="Times New Roman" w:cs="Times New Roman"/>
            <w:i/>
            <w:iCs/>
          </w:rPr>
          <w:t>49 FR 28551</w:t>
        </w:r>
      </w:hyperlink>
      <w:r w:rsidRPr="00936607">
        <w:rPr>
          <w:rFonts w:ascii="Times New Roman" w:hAnsi="Times New Roman" w:cs="Times New Roman"/>
          <w:i/>
          <w:iCs/>
        </w:rPr>
        <w:t>, July 13, 1984; </w:t>
      </w:r>
      <w:hyperlink r:id="rId91" w:history="1">
        <w:r w:rsidRPr="00936607">
          <w:rPr>
            <w:rStyle w:val="Hyperlink"/>
            <w:rFonts w:ascii="Times New Roman" w:hAnsi="Times New Roman" w:cs="Times New Roman"/>
            <w:i/>
            <w:iCs/>
          </w:rPr>
          <w:t>61 FR 5509</w:t>
        </w:r>
      </w:hyperlink>
      <w:r w:rsidRPr="00936607">
        <w:rPr>
          <w:rFonts w:ascii="Times New Roman" w:hAnsi="Times New Roman" w:cs="Times New Roman"/>
          <w:i/>
          <w:iCs/>
        </w:rPr>
        <w:t>, Feb. 13, 1996; </w:t>
      </w:r>
      <w:hyperlink r:id="rId80" w:history="1">
        <w:r w:rsidRPr="00936607">
          <w:rPr>
            <w:rStyle w:val="Hyperlink"/>
            <w:rFonts w:ascii="Times New Roman" w:hAnsi="Times New Roman" w:cs="Times New Roman"/>
            <w:i/>
            <w:iCs/>
          </w:rPr>
          <w:t>62 FR 40197</w:t>
        </w:r>
      </w:hyperlink>
      <w:r w:rsidRPr="00936607">
        <w:rPr>
          <w:rFonts w:ascii="Times New Roman" w:hAnsi="Times New Roman" w:cs="Times New Roman"/>
          <w:i/>
          <w:iCs/>
        </w:rPr>
        <w:t>, July 25, 1997; </w:t>
      </w:r>
      <w:hyperlink r:id="rId49" w:history="1">
        <w:r w:rsidRPr="00936607">
          <w:rPr>
            <w:rStyle w:val="Hyperlink"/>
            <w:rFonts w:ascii="Times New Roman" w:hAnsi="Times New Roman" w:cs="Times New Roman"/>
            <w:i/>
            <w:iCs/>
          </w:rPr>
          <w:t>65 FR 40938</w:t>
        </w:r>
      </w:hyperlink>
      <w:r w:rsidRPr="00936607">
        <w:rPr>
          <w:rFonts w:ascii="Times New Roman" w:hAnsi="Times New Roman" w:cs="Times New Roman"/>
          <w:i/>
          <w:iCs/>
        </w:rPr>
        <w:t>, June 30, 2000]</w:t>
      </w:r>
    </w:p>
    <w:p w:rsidR="00936607" w:rsidRPr="00936607" w:rsidP="00936607" w14:paraId="04B97ACD" w14:textId="77777777">
      <w:pPr>
        <w:rPr>
          <w:rFonts w:ascii="Times New Roman" w:hAnsi="Times New Roman" w:cs="Times New Roman"/>
          <w:b/>
          <w:bCs/>
        </w:rPr>
      </w:pPr>
      <w:r w:rsidRPr="00936607">
        <w:rPr>
          <w:rFonts w:ascii="Times New Roman" w:hAnsi="Times New Roman" w:cs="Times New Roman"/>
          <w:b/>
          <w:bCs/>
        </w:rPr>
        <w:t>§ 1917.24 Carbon monoxide.</w:t>
      </w:r>
    </w:p>
    <w:p w:rsidR="00936607" w:rsidRPr="00936607" w:rsidP="00936607" w14:paraId="5AA8BE66"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Exposure limits.</w:t>
      </w:r>
      <w:r w:rsidRPr="00936607">
        <w:rPr>
          <w:rFonts w:ascii="Times New Roman" w:hAnsi="Times New Roman" w:cs="Times New Roman"/>
        </w:rPr>
        <w:t xml:space="preserve"> The carbon monoxide content of the atmosphere in a room, building, vehicle, railcar, or any enclosed space shall be maintained at not more than 50 parts per million (ppm) (0.005%) as an </w:t>
      </w:r>
      <w:r w:rsidRPr="00936607">
        <w:rPr>
          <w:rFonts w:ascii="Times New Roman" w:hAnsi="Times New Roman" w:cs="Times New Roman"/>
        </w:rPr>
        <w:t>eight hour</w:t>
      </w:r>
      <w:r w:rsidRPr="00936607">
        <w:rPr>
          <w:rFonts w:ascii="Times New Roman" w:hAnsi="Times New Roman" w:cs="Times New Roman"/>
        </w:rPr>
        <w:t xml:space="preserve"> average area level and employees shall be removed from the enclosed space if the carbon monoxide concentration exceeds a ceiling of 100 ppm (0.01%).</w:t>
      </w:r>
    </w:p>
    <w:p w:rsidR="00936607" w:rsidRPr="00936607" w:rsidP="00936607" w14:paraId="169D242D"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Testing.</w:t>
      </w:r>
      <w:r w:rsidRPr="00936607">
        <w:rPr>
          <w:rFonts w:ascii="Times New Roman" w:hAnsi="Times New Roman" w:cs="Times New Roman"/>
        </w:rPr>
        <w:t> Tests to determine carbon monoxide concentration shall be made when necessary to ensure that employee exposure does not exceed the limits specified in </w:t>
      </w:r>
      <w:hyperlink r:id="rId39" w:anchor="p-1917.24(a)" w:history="1">
        <w:r w:rsidRPr="00936607">
          <w:rPr>
            <w:rStyle w:val="Hyperlink"/>
            <w:rFonts w:ascii="Times New Roman" w:hAnsi="Times New Roman" w:cs="Times New Roman"/>
          </w:rPr>
          <w:t>paragraph (a)</w:t>
        </w:r>
      </w:hyperlink>
      <w:r w:rsidRPr="00936607">
        <w:rPr>
          <w:rFonts w:ascii="Times New Roman" w:hAnsi="Times New Roman" w:cs="Times New Roman"/>
        </w:rPr>
        <w:t> of this section.</w:t>
      </w:r>
    </w:p>
    <w:p w:rsidR="00936607" w:rsidRPr="00936607" w:rsidP="00936607" w14:paraId="25819303" w14:textId="77777777">
      <w:pPr>
        <w:rPr>
          <w:rFonts w:ascii="Times New Roman" w:hAnsi="Times New Roman" w:cs="Times New Roman"/>
        </w:rPr>
      </w:pPr>
      <w:r w:rsidRPr="00936607">
        <w:rPr>
          <w:rFonts w:ascii="Times New Roman" w:hAnsi="Times New Roman" w:cs="Times New Roman"/>
        </w:rPr>
        <w:t>(c) </w:t>
      </w:r>
      <w:r w:rsidRPr="00936607">
        <w:rPr>
          <w:rFonts w:ascii="Times New Roman" w:hAnsi="Times New Roman" w:cs="Times New Roman"/>
          <w:i/>
          <w:iCs/>
        </w:rPr>
        <w:t>Instrumentation.</w:t>
      </w:r>
      <w:r w:rsidRPr="00936607">
        <w:rPr>
          <w:rFonts w:ascii="Times New Roman" w:hAnsi="Times New Roman" w:cs="Times New Roman"/>
        </w:rPr>
        <w:t> Tests for carbon monoxide concentration shall be made by designated persons using gas detector tube units certified by NIOSH under </w:t>
      </w:r>
      <w:hyperlink r:id="rId92" w:history="1">
        <w:r w:rsidRPr="00936607">
          <w:rPr>
            <w:rStyle w:val="Hyperlink"/>
            <w:rFonts w:ascii="Times New Roman" w:hAnsi="Times New Roman" w:cs="Times New Roman"/>
          </w:rPr>
          <w:t>30 CFR part 11</w:t>
        </w:r>
      </w:hyperlink>
      <w:r w:rsidRPr="00936607">
        <w:rPr>
          <w:rFonts w:ascii="Times New Roman" w:hAnsi="Times New Roman" w:cs="Times New Roman"/>
        </w:rPr>
        <w:t> or other measuring instruments whose accuracy is as great or greater.</w:t>
      </w:r>
    </w:p>
    <w:p w:rsidR="00936607" w:rsidRPr="00936607" w:rsidP="00936607" w14:paraId="76F1AA8F" w14:textId="77777777">
      <w:pPr>
        <w:rPr>
          <w:rFonts w:ascii="Times New Roman" w:hAnsi="Times New Roman" w:cs="Times New Roman"/>
        </w:rPr>
      </w:pPr>
      <w:r w:rsidRPr="00936607">
        <w:rPr>
          <w:rFonts w:ascii="Times New Roman" w:hAnsi="Times New Roman" w:cs="Times New Roman"/>
        </w:rPr>
        <w:t>(d) </w:t>
      </w:r>
      <w:r w:rsidRPr="00936607">
        <w:rPr>
          <w:rFonts w:ascii="Times New Roman" w:hAnsi="Times New Roman" w:cs="Times New Roman"/>
          <w:i/>
          <w:iCs/>
        </w:rPr>
        <w:t>Records.</w:t>
      </w:r>
      <w:r w:rsidRPr="00936607">
        <w:rPr>
          <w:rFonts w:ascii="Times New Roman" w:hAnsi="Times New Roman" w:cs="Times New Roman"/>
        </w:rPr>
        <w:t> A record of the date, time, location and results of carbon monoxide tests shall be available for at least thirty (30) days.</w:t>
      </w:r>
    </w:p>
    <w:p w:rsidR="00936607" w:rsidRPr="00936607" w:rsidP="00936607" w14:paraId="3029334D"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90" w:history="1">
        <w:r w:rsidRPr="00936607">
          <w:rPr>
            <w:rStyle w:val="Hyperlink"/>
            <w:rFonts w:ascii="Times New Roman" w:hAnsi="Times New Roman" w:cs="Times New Roman"/>
            <w:i/>
            <w:iCs/>
          </w:rPr>
          <w:t>49 FR 28551</w:t>
        </w:r>
      </w:hyperlink>
      <w:r w:rsidRPr="00936607">
        <w:rPr>
          <w:rFonts w:ascii="Times New Roman" w:hAnsi="Times New Roman" w:cs="Times New Roman"/>
          <w:i/>
          <w:iCs/>
        </w:rPr>
        <w:t>, July 13, 1984; </w:t>
      </w:r>
      <w:hyperlink r:id="rId91" w:history="1">
        <w:r w:rsidRPr="00936607">
          <w:rPr>
            <w:rStyle w:val="Hyperlink"/>
            <w:rFonts w:ascii="Times New Roman" w:hAnsi="Times New Roman" w:cs="Times New Roman"/>
            <w:i/>
            <w:iCs/>
          </w:rPr>
          <w:t>61 FR 5509</w:t>
        </w:r>
      </w:hyperlink>
      <w:r w:rsidRPr="00936607">
        <w:rPr>
          <w:rFonts w:ascii="Times New Roman" w:hAnsi="Times New Roman" w:cs="Times New Roman"/>
          <w:i/>
          <w:iCs/>
        </w:rPr>
        <w:t>, Feb. 13, 1996; </w:t>
      </w:r>
      <w:hyperlink r:id="rId80" w:history="1">
        <w:r w:rsidRPr="00936607">
          <w:rPr>
            <w:rStyle w:val="Hyperlink"/>
            <w:rFonts w:ascii="Times New Roman" w:hAnsi="Times New Roman" w:cs="Times New Roman"/>
            <w:i/>
            <w:iCs/>
          </w:rPr>
          <w:t>62 FR 40197</w:t>
        </w:r>
      </w:hyperlink>
      <w:r w:rsidRPr="00936607">
        <w:rPr>
          <w:rFonts w:ascii="Times New Roman" w:hAnsi="Times New Roman" w:cs="Times New Roman"/>
          <w:i/>
          <w:iCs/>
        </w:rPr>
        <w:t>, July 25, 1997]</w:t>
      </w:r>
    </w:p>
    <w:p w:rsidR="00936607" w:rsidRPr="00936607" w:rsidP="00936607" w14:paraId="37A1D47C" w14:textId="77777777">
      <w:pPr>
        <w:rPr>
          <w:rFonts w:ascii="Times New Roman" w:hAnsi="Times New Roman" w:cs="Times New Roman"/>
          <w:b/>
          <w:bCs/>
        </w:rPr>
      </w:pPr>
      <w:r w:rsidRPr="00936607">
        <w:rPr>
          <w:rFonts w:ascii="Times New Roman" w:hAnsi="Times New Roman" w:cs="Times New Roman"/>
          <w:b/>
          <w:bCs/>
        </w:rPr>
        <w:t>§ 1917.25 Fumigants, pesticides, insecticides and hazardous preservatives (see also </w:t>
      </w:r>
      <w:hyperlink r:id="rId24" w:history="1">
        <w:r w:rsidRPr="00936607">
          <w:rPr>
            <w:rStyle w:val="Hyperlink"/>
            <w:rFonts w:ascii="Times New Roman" w:hAnsi="Times New Roman" w:cs="Times New Roman"/>
            <w:b/>
            <w:bCs/>
          </w:rPr>
          <w:t>§ 1917.2</w:t>
        </w:r>
      </w:hyperlink>
      <w:r w:rsidRPr="00936607">
        <w:rPr>
          <w:rFonts w:ascii="Times New Roman" w:hAnsi="Times New Roman" w:cs="Times New Roman"/>
          <w:b/>
          <w:bCs/>
        </w:rPr>
        <w:t> Hazardous cargo, material, substance or atmosphere).</w:t>
      </w:r>
    </w:p>
    <w:p w:rsidR="00936607" w:rsidRPr="00936607" w:rsidP="00936607" w14:paraId="566165C6" w14:textId="77777777">
      <w:pPr>
        <w:rPr>
          <w:rFonts w:ascii="Times New Roman" w:hAnsi="Times New Roman" w:cs="Times New Roman"/>
        </w:rPr>
      </w:pPr>
      <w:r w:rsidRPr="00936607">
        <w:rPr>
          <w:rFonts w:ascii="Times New Roman" w:hAnsi="Times New Roman" w:cs="Times New Roman"/>
        </w:rPr>
        <w:t>(a) At any time that the concentration in any space reaches the level specified as hazardous by the fumigant manufacturer or by Table Z-1 of </w:t>
      </w:r>
      <w:hyperlink r:id="rId38" w:history="1">
        <w:r w:rsidRPr="00936607">
          <w:rPr>
            <w:rStyle w:val="Hyperlink"/>
            <w:rFonts w:ascii="Times New Roman" w:hAnsi="Times New Roman" w:cs="Times New Roman"/>
          </w:rPr>
          <w:t>29 CFR 1910.1000</w:t>
        </w:r>
      </w:hyperlink>
      <w:r w:rsidRPr="00936607">
        <w:rPr>
          <w:rFonts w:ascii="Times New Roman" w:hAnsi="Times New Roman" w:cs="Times New Roman"/>
        </w:rPr>
        <w:t>, whichever is lower, all employees shall be removed from the space and shall not be permitted to re-enter until such time as tests demonstrate that the atmosphere is safe.</w:t>
      </w:r>
    </w:p>
    <w:p w:rsidR="00936607" w:rsidRPr="00936607" w:rsidP="00936607" w14:paraId="718A36C4" w14:textId="77777777">
      <w:pPr>
        <w:rPr>
          <w:rFonts w:ascii="Times New Roman" w:hAnsi="Times New Roman" w:cs="Times New Roman"/>
        </w:rPr>
      </w:pPr>
      <w:r w:rsidRPr="00936607">
        <w:rPr>
          <w:rFonts w:ascii="Times New Roman" w:hAnsi="Times New Roman" w:cs="Times New Roman"/>
        </w:rPr>
        <w:t>(b) Tests to determine the atmospheric concentration of chemicals used to treat cargo shall be:</w:t>
      </w:r>
    </w:p>
    <w:p w:rsidR="00936607" w:rsidRPr="00936607" w:rsidP="00936607" w14:paraId="5E63F53D" w14:textId="77777777">
      <w:pPr>
        <w:rPr>
          <w:rFonts w:ascii="Times New Roman" w:hAnsi="Times New Roman" w:cs="Times New Roman"/>
        </w:rPr>
      </w:pPr>
      <w:r w:rsidRPr="00936607">
        <w:rPr>
          <w:rFonts w:ascii="Times New Roman" w:hAnsi="Times New Roman" w:cs="Times New Roman"/>
        </w:rPr>
        <w:t xml:space="preserve">(1) Appropriate for the hazard </w:t>
      </w:r>
      <w:r w:rsidRPr="00936607">
        <w:rPr>
          <w:rFonts w:ascii="Times New Roman" w:hAnsi="Times New Roman" w:cs="Times New Roman"/>
        </w:rPr>
        <w:t>involved;</w:t>
      </w:r>
    </w:p>
    <w:p w:rsidR="00936607" w:rsidRPr="00936607" w:rsidP="00936607" w14:paraId="3BC3FEB3" w14:textId="77777777">
      <w:pPr>
        <w:rPr>
          <w:rFonts w:ascii="Times New Roman" w:hAnsi="Times New Roman" w:cs="Times New Roman"/>
        </w:rPr>
      </w:pPr>
      <w:r w:rsidRPr="00936607">
        <w:rPr>
          <w:rFonts w:ascii="Times New Roman" w:hAnsi="Times New Roman" w:cs="Times New Roman"/>
        </w:rPr>
        <w:t>(2) Conducted by designated persons; and</w:t>
      </w:r>
    </w:p>
    <w:p w:rsidR="00936607" w:rsidRPr="00936607" w:rsidP="00936607" w14:paraId="690EF530" w14:textId="77777777">
      <w:pPr>
        <w:rPr>
          <w:rFonts w:ascii="Times New Roman" w:hAnsi="Times New Roman" w:cs="Times New Roman"/>
        </w:rPr>
      </w:pPr>
      <w:r w:rsidRPr="00936607">
        <w:rPr>
          <w:rFonts w:ascii="Times New Roman" w:hAnsi="Times New Roman" w:cs="Times New Roman"/>
        </w:rPr>
        <w:t>(3) Performed at the intervals necessary to ensure that employee exposure does not exceed the permissible exposure limit for the chemical involved.</w:t>
      </w:r>
    </w:p>
    <w:p w:rsidR="00936607" w:rsidRPr="00936607" w:rsidP="00936607" w14:paraId="7DE11C4F" w14:textId="77777777">
      <w:pPr>
        <w:rPr>
          <w:rFonts w:ascii="Times New Roman" w:hAnsi="Times New Roman" w:cs="Times New Roman"/>
        </w:rPr>
      </w:pPr>
      <w:r w:rsidRPr="00936607">
        <w:rPr>
          <w:rFonts w:ascii="Times New Roman" w:hAnsi="Times New Roman" w:cs="Times New Roman"/>
        </w:rPr>
        <w:t xml:space="preserve">(c) Results of any tests shall be available for at least 30 days. Such records may be entered on any retrievable </w:t>
      </w:r>
      <w:r w:rsidRPr="00936607">
        <w:rPr>
          <w:rFonts w:ascii="Times New Roman" w:hAnsi="Times New Roman" w:cs="Times New Roman"/>
        </w:rPr>
        <w:t>medium, and</w:t>
      </w:r>
      <w:r w:rsidRPr="00936607">
        <w:rPr>
          <w:rFonts w:ascii="Times New Roman" w:hAnsi="Times New Roman" w:cs="Times New Roman"/>
        </w:rPr>
        <w:t xml:space="preserve"> shall be available for inspection.</w:t>
      </w:r>
    </w:p>
    <w:p w:rsidR="00936607" w:rsidRPr="00936607" w:rsidP="00936607" w14:paraId="4007F5CA" w14:textId="77777777">
      <w:pPr>
        <w:rPr>
          <w:rFonts w:ascii="Times New Roman" w:hAnsi="Times New Roman" w:cs="Times New Roman"/>
        </w:rPr>
      </w:pPr>
      <w:r w:rsidRPr="00936607">
        <w:rPr>
          <w:rFonts w:ascii="Times New Roman" w:hAnsi="Times New Roman" w:cs="Times New Roman"/>
        </w:rPr>
        <w:t>(d) Chemicals shall only be applied to cargoes by designated persons.</w:t>
      </w:r>
    </w:p>
    <w:p w:rsidR="00936607" w:rsidRPr="00936607" w:rsidP="00936607" w14:paraId="0C6D203A" w14:textId="77777777">
      <w:pPr>
        <w:rPr>
          <w:rFonts w:ascii="Times New Roman" w:hAnsi="Times New Roman" w:cs="Times New Roman"/>
        </w:rPr>
      </w:pPr>
      <w:r w:rsidRPr="00936607">
        <w:rPr>
          <w:rFonts w:ascii="Times New Roman" w:hAnsi="Times New Roman" w:cs="Times New Roman"/>
        </w:rPr>
        <w:t xml:space="preserve">(e) Only designated persons shall enter hazardous </w:t>
      </w:r>
      <w:r w:rsidRPr="00936607">
        <w:rPr>
          <w:rFonts w:ascii="Times New Roman" w:hAnsi="Times New Roman" w:cs="Times New Roman"/>
        </w:rPr>
        <w:t>atmospheres,</w:t>
      </w:r>
      <w:r w:rsidRPr="00936607">
        <w:rPr>
          <w:rFonts w:ascii="Times New Roman" w:hAnsi="Times New Roman" w:cs="Times New Roman"/>
        </w:rPr>
        <w:t xml:space="preserve"> in which case the following provisions apply.</w:t>
      </w:r>
    </w:p>
    <w:p w:rsidR="00936607" w:rsidRPr="00936607" w:rsidP="00936607" w14:paraId="5179FC61" w14:textId="77777777">
      <w:pPr>
        <w:rPr>
          <w:rFonts w:ascii="Times New Roman" w:hAnsi="Times New Roman" w:cs="Times New Roman"/>
        </w:rPr>
      </w:pPr>
      <w:r w:rsidRPr="00936607">
        <w:rPr>
          <w:rFonts w:ascii="Times New Roman" w:hAnsi="Times New Roman" w:cs="Times New Roman"/>
        </w:rPr>
        <w:t>(1) Persons entering a space containing a hazardous atmosphere shall be protected by respiratory and emergency protective equipment meeting the requirements of </w:t>
      </w:r>
      <w:hyperlink r:id="rId88" w:history="1">
        <w:r w:rsidRPr="00936607">
          <w:rPr>
            <w:rStyle w:val="Hyperlink"/>
            <w:rFonts w:ascii="Times New Roman" w:hAnsi="Times New Roman" w:cs="Times New Roman"/>
          </w:rPr>
          <w:t>subpart E of this part</w:t>
        </w:r>
      </w:hyperlink>
      <w:r w:rsidRPr="00936607">
        <w:rPr>
          <w:rFonts w:ascii="Times New Roman" w:hAnsi="Times New Roman" w:cs="Times New Roman"/>
        </w:rPr>
        <w:t>; and</w:t>
      </w:r>
    </w:p>
    <w:p w:rsidR="00936607" w:rsidRPr="00936607" w:rsidP="00936607" w14:paraId="4FD3EEA1" w14:textId="77777777">
      <w:pPr>
        <w:rPr>
          <w:rFonts w:ascii="Times New Roman" w:hAnsi="Times New Roman" w:cs="Times New Roman"/>
        </w:rPr>
      </w:pPr>
      <w:r w:rsidRPr="00936607">
        <w:rPr>
          <w:rFonts w:ascii="Times New Roman" w:hAnsi="Times New Roman" w:cs="Times New Roman"/>
        </w:rPr>
        <w:t xml:space="preserve">(2) Persons entering a space containing a hazardous atmosphere shall be instructed in the nature of the hazard, precautions to be taken, and the use of protective and emergency equipment. Standby observers, </w:t>
      </w:r>
      <w:r w:rsidRPr="00936607">
        <w:rPr>
          <w:rFonts w:ascii="Times New Roman" w:hAnsi="Times New Roman" w:cs="Times New Roman"/>
        </w:rPr>
        <w:t>similarly</w:t>
      </w:r>
      <w:r w:rsidRPr="00936607">
        <w:rPr>
          <w:rFonts w:ascii="Times New Roman" w:hAnsi="Times New Roman" w:cs="Times New Roman"/>
        </w:rPr>
        <w:t xml:space="preserve"> equipped and instructed, shall continuously monitor the activity of employees within such a space.</w:t>
      </w:r>
    </w:p>
    <w:p w:rsidR="00936607" w:rsidRPr="00936607" w:rsidP="00936607" w14:paraId="107664B7" w14:textId="77777777">
      <w:pPr>
        <w:rPr>
          <w:rFonts w:ascii="Times New Roman" w:hAnsi="Times New Roman" w:cs="Times New Roman"/>
        </w:rPr>
      </w:pPr>
      <w:r w:rsidRPr="00936607">
        <w:rPr>
          <w:rFonts w:ascii="Times New Roman" w:hAnsi="Times New Roman" w:cs="Times New Roman"/>
        </w:rPr>
        <w:t>(f) Signs shall be clearly posted where fumigants, pesticides or hazardous preservatives have created a hazardous atmosphere. These signs shall note the danger, identify specific chemical hazards, and give appropriate information and precautions, including instructions for the emergency treatment of employees affected by any chemical in use.</w:t>
      </w:r>
    </w:p>
    <w:p w:rsidR="00936607" w:rsidRPr="00936607" w:rsidP="00936607" w14:paraId="29028C3C" w14:textId="77777777">
      <w:pPr>
        <w:rPr>
          <w:rFonts w:ascii="Times New Roman" w:hAnsi="Times New Roman" w:cs="Times New Roman"/>
        </w:rPr>
      </w:pPr>
      <w:r w:rsidRPr="00936607">
        <w:rPr>
          <w:rFonts w:ascii="Times New Roman" w:hAnsi="Times New Roman" w:cs="Times New Roman"/>
        </w:rPr>
        <w:t>(g) In the case of containerized shipments of fumigated tobacco, the contents of the container shall be aerated by opening the container doors for a period of 48 hours after the completion of fumigation and prior to loading. When tobacco is within shipping cases having polyethylene or similar bag liners, the aeration period shall be 72 hours. The employer shall obtain a written warranty from the fumigation facility stating that the appropriate aeration period has been met.</w:t>
      </w:r>
    </w:p>
    <w:p w:rsidR="00936607" w:rsidRPr="00936607" w:rsidP="00936607" w14:paraId="61CAA5C6"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90" w:history="1">
        <w:r w:rsidRPr="00936607">
          <w:rPr>
            <w:rStyle w:val="Hyperlink"/>
            <w:rFonts w:ascii="Times New Roman" w:hAnsi="Times New Roman" w:cs="Times New Roman"/>
            <w:i/>
            <w:iCs/>
          </w:rPr>
          <w:t>49 FR 28551</w:t>
        </w:r>
      </w:hyperlink>
      <w:r w:rsidRPr="00936607">
        <w:rPr>
          <w:rFonts w:ascii="Times New Roman" w:hAnsi="Times New Roman" w:cs="Times New Roman"/>
          <w:i/>
          <w:iCs/>
        </w:rPr>
        <w:t>, July 13, 1984; </w:t>
      </w:r>
      <w:hyperlink r:id="rId91" w:history="1">
        <w:r w:rsidRPr="00936607">
          <w:rPr>
            <w:rStyle w:val="Hyperlink"/>
            <w:rFonts w:ascii="Times New Roman" w:hAnsi="Times New Roman" w:cs="Times New Roman"/>
            <w:i/>
            <w:iCs/>
          </w:rPr>
          <w:t>61 FR 5509</w:t>
        </w:r>
      </w:hyperlink>
      <w:r w:rsidRPr="00936607">
        <w:rPr>
          <w:rFonts w:ascii="Times New Roman" w:hAnsi="Times New Roman" w:cs="Times New Roman"/>
          <w:i/>
          <w:iCs/>
        </w:rPr>
        <w:t>, Feb. 13, 1996; </w:t>
      </w:r>
      <w:hyperlink r:id="rId80" w:history="1">
        <w:r w:rsidRPr="00936607">
          <w:rPr>
            <w:rStyle w:val="Hyperlink"/>
            <w:rFonts w:ascii="Times New Roman" w:hAnsi="Times New Roman" w:cs="Times New Roman"/>
            <w:i/>
            <w:iCs/>
          </w:rPr>
          <w:t>62 FR 40197</w:t>
        </w:r>
      </w:hyperlink>
      <w:r w:rsidRPr="00936607">
        <w:rPr>
          <w:rFonts w:ascii="Times New Roman" w:hAnsi="Times New Roman" w:cs="Times New Roman"/>
          <w:i/>
          <w:iCs/>
        </w:rPr>
        <w:t>, July 25, 1997]</w:t>
      </w:r>
    </w:p>
    <w:p w:rsidR="00936607" w:rsidRPr="00936607" w:rsidP="00936607" w14:paraId="36467DD0" w14:textId="77777777">
      <w:pPr>
        <w:rPr>
          <w:rFonts w:ascii="Times New Roman" w:hAnsi="Times New Roman" w:cs="Times New Roman"/>
          <w:b/>
          <w:bCs/>
        </w:rPr>
      </w:pPr>
      <w:r w:rsidRPr="00936607">
        <w:rPr>
          <w:rFonts w:ascii="Times New Roman" w:hAnsi="Times New Roman" w:cs="Times New Roman"/>
          <w:b/>
          <w:bCs/>
        </w:rPr>
        <w:t>§ 1917.26 First aid and lifesaving facilities.</w:t>
      </w:r>
    </w:p>
    <w:p w:rsidR="00936607" w:rsidRPr="00936607" w:rsidP="00936607" w14:paraId="49556915" w14:textId="77777777">
      <w:pPr>
        <w:rPr>
          <w:rFonts w:ascii="Times New Roman" w:hAnsi="Times New Roman" w:cs="Times New Roman"/>
        </w:rPr>
      </w:pPr>
      <w:r w:rsidRPr="00936607">
        <w:rPr>
          <w:rFonts w:ascii="Times New Roman" w:hAnsi="Times New Roman" w:cs="Times New Roman"/>
        </w:rPr>
        <w:t>(a) Employers shall instruct employees to report every injury, regardless of severity, to the employer.</w:t>
      </w:r>
    </w:p>
    <w:p w:rsidR="00936607" w:rsidRPr="00936607" w:rsidP="00936607" w14:paraId="6CAD2045" w14:textId="77777777">
      <w:pPr>
        <w:rPr>
          <w:rFonts w:ascii="Times New Roman" w:hAnsi="Times New Roman" w:cs="Times New Roman"/>
        </w:rPr>
      </w:pPr>
      <w:r w:rsidRPr="00936607">
        <w:rPr>
          <w:rFonts w:ascii="Times New Roman" w:hAnsi="Times New Roman" w:cs="Times New Roman"/>
        </w:rPr>
        <w:t>(b) A first aid kit shall be available at the terminal, and at least one person holding a valid first aid certificate shall be at the terminal when work is in progress.</w:t>
      </w:r>
    </w:p>
    <w:p w:rsidR="00936607" w:rsidRPr="00936607" w:rsidP="00936607" w14:paraId="48BBE882" w14:textId="77777777">
      <w:pPr>
        <w:rPr>
          <w:rFonts w:ascii="Times New Roman" w:hAnsi="Times New Roman" w:cs="Times New Roman"/>
        </w:rPr>
      </w:pPr>
      <w:r w:rsidRPr="00936607">
        <w:rPr>
          <w:rFonts w:ascii="Times New Roman" w:hAnsi="Times New Roman" w:cs="Times New Roman"/>
        </w:rPr>
        <w:t>(c) </w:t>
      </w:r>
      <w:r w:rsidRPr="00936607">
        <w:rPr>
          <w:rFonts w:ascii="Times New Roman" w:hAnsi="Times New Roman" w:cs="Times New Roman"/>
          <w:i/>
          <w:iCs/>
        </w:rPr>
        <w:t>First aid kit.</w:t>
      </w:r>
      <w:r w:rsidRPr="00936607">
        <w:rPr>
          <w:rFonts w:ascii="Times New Roman" w:hAnsi="Times New Roman" w:cs="Times New Roman"/>
        </w:rPr>
        <w:t> First aid kits shall be weatherproof and shall contain individual sealed packages for each item that must be kept sterile. The contents of each kit shall be determined by a person certified in first aid and cognizant of the hazards found in marine cargo handling operations. The contents shall be checked at intervals that allow prompt replacement of expended items.</w:t>
      </w:r>
    </w:p>
    <w:p w:rsidR="00936607" w:rsidRPr="00936607" w:rsidP="00936607" w14:paraId="6BD39D5D" w14:textId="77777777">
      <w:pPr>
        <w:rPr>
          <w:rFonts w:ascii="Times New Roman" w:hAnsi="Times New Roman" w:cs="Times New Roman"/>
        </w:rPr>
      </w:pPr>
      <w:r w:rsidRPr="00936607">
        <w:rPr>
          <w:rFonts w:ascii="Times New Roman" w:hAnsi="Times New Roman" w:cs="Times New Roman"/>
        </w:rPr>
        <w:t>(d) </w:t>
      </w:r>
      <w:r w:rsidRPr="00936607">
        <w:rPr>
          <w:rFonts w:ascii="Times New Roman" w:hAnsi="Times New Roman" w:cs="Times New Roman"/>
          <w:i/>
          <w:iCs/>
        </w:rPr>
        <w:t>Stretchers.</w:t>
      </w:r>
    </w:p>
    <w:p w:rsidR="00936607" w:rsidRPr="00936607" w:rsidP="00936607" w14:paraId="3048E655" w14:textId="77777777">
      <w:pPr>
        <w:rPr>
          <w:rFonts w:ascii="Times New Roman" w:hAnsi="Times New Roman" w:cs="Times New Roman"/>
        </w:rPr>
      </w:pPr>
      <w:r w:rsidRPr="00936607">
        <w:rPr>
          <w:rFonts w:ascii="Times New Roman" w:hAnsi="Times New Roman" w:cs="Times New Roman"/>
        </w:rPr>
        <w:t>(1) There shall be available for each vessel being worked one Stokes basket stretcher, or its equivalent, permanently equipped with bridles for attaching to the hoisting gear.</w:t>
      </w:r>
    </w:p>
    <w:p w:rsidR="00936607" w:rsidRPr="00936607" w:rsidP="00936607" w14:paraId="77B913EE" w14:textId="77777777">
      <w:pPr>
        <w:rPr>
          <w:rFonts w:ascii="Times New Roman" w:hAnsi="Times New Roman" w:cs="Times New Roman"/>
        </w:rPr>
      </w:pPr>
      <w:r w:rsidRPr="00936607">
        <w:rPr>
          <w:rFonts w:ascii="Times New Roman" w:hAnsi="Times New Roman" w:cs="Times New Roman"/>
        </w:rPr>
        <w:t>(2) Stretchers shall be kept close to vessels and shall be positioned to avoid damage to the stretcher.</w:t>
      </w:r>
    </w:p>
    <w:p w:rsidR="00936607" w:rsidRPr="00936607" w:rsidP="00936607" w14:paraId="123E957D" w14:textId="77777777">
      <w:pPr>
        <w:rPr>
          <w:rFonts w:ascii="Times New Roman" w:hAnsi="Times New Roman" w:cs="Times New Roman"/>
        </w:rPr>
      </w:pPr>
      <w:r w:rsidRPr="00936607">
        <w:rPr>
          <w:rFonts w:ascii="Times New Roman" w:hAnsi="Times New Roman" w:cs="Times New Roman"/>
        </w:rPr>
        <w:t>(3) A blanket or other suitable covering shall be available.</w:t>
      </w:r>
    </w:p>
    <w:p w:rsidR="00936607" w:rsidRPr="00936607" w:rsidP="00936607" w14:paraId="05F991FD" w14:textId="77777777">
      <w:pPr>
        <w:rPr>
          <w:rFonts w:ascii="Times New Roman" w:hAnsi="Times New Roman" w:cs="Times New Roman"/>
        </w:rPr>
      </w:pPr>
      <w:r w:rsidRPr="00936607">
        <w:rPr>
          <w:rFonts w:ascii="Times New Roman" w:hAnsi="Times New Roman" w:cs="Times New Roman"/>
        </w:rPr>
        <w:t>(4) Stretchers shall have at least four sets of effective patient restraints in operable condition.</w:t>
      </w:r>
    </w:p>
    <w:p w:rsidR="00936607" w:rsidRPr="00936607" w:rsidP="00936607" w14:paraId="52624584" w14:textId="77777777">
      <w:pPr>
        <w:rPr>
          <w:rFonts w:ascii="Times New Roman" w:hAnsi="Times New Roman" w:cs="Times New Roman"/>
        </w:rPr>
      </w:pPr>
      <w:r w:rsidRPr="00936607">
        <w:rPr>
          <w:rFonts w:ascii="Times New Roman" w:hAnsi="Times New Roman" w:cs="Times New Roman"/>
        </w:rPr>
        <w:t xml:space="preserve">(5) Lifting bridles shall be of adequate strength, capable of lifting 1,000 pounds (454 kg) with a safety factor of </w:t>
      </w:r>
      <w:r w:rsidRPr="00936607">
        <w:rPr>
          <w:rFonts w:ascii="Times New Roman" w:hAnsi="Times New Roman" w:cs="Times New Roman"/>
        </w:rPr>
        <w:t>five, and</w:t>
      </w:r>
      <w:r w:rsidRPr="00936607">
        <w:rPr>
          <w:rFonts w:ascii="Times New Roman" w:hAnsi="Times New Roman" w:cs="Times New Roman"/>
        </w:rPr>
        <w:t xml:space="preserve"> shall be maintained in operable condition. Lifting bridles shall be provided for making vertical patient lifts at container berths. Stretchers for vertical lifts shall have foot plates.</w:t>
      </w:r>
    </w:p>
    <w:p w:rsidR="00936607" w:rsidRPr="00936607" w:rsidP="00936607" w14:paraId="1F11B20C" w14:textId="77777777">
      <w:pPr>
        <w:rPr>
          <w:rFonts w:ascii="Times New Roman" w:hAnsi="Times New Roman" w:cs="Times New Roman"/>
        </w:rPr>
      </w:pPr>
      <w:r w:rsidRPr="00936607">
        <w:rPr>
          <w:rFonts w:ascii="Times New Roman" w:hAnsi="Times New Roman" w:cs="Times New Roman"/>
        </w:rPr>
        <w:t>(6) Stretchers shall be maintained in operable condition. Struts and braces shall be inspected for damage. Wire mesh shall be secured and have no burrs. Damaged stretchers shall not be used until repaired.</w:t>
      </w:r>
    </w:p>
    <w:p w:rsidR="00936607" w:rsidRPr="00936607" w:rsidP="00936607" w14:paraId="04E828B7" w14:textId="77777777">
      <w:pPr>
        <w:rPr>
          <w:rFonts w:ascii="Times New Roman" w:hAnsi="Times New Roman" w:cs="Times New Roman"/>
        </w:rPr>
      </w:pPr>
      <w:r w:rsidRPr="00936607">
        <w:rPr>
          <w:rFonts w:ascii="Times New Roman" w:hAnsi="Times New Roman" w:cs="Times New Roman"/>
        </w:rPr>
        <w:t xml:space="preserve">(7) Stretchers in permanent locations shall be mounted to prevent damage and shall be protected from the elements if located out-of-doors. If concealed from view, closures shall be marked to indicate the location of the </w:t>
      </w:r>
      <w:r w:rsidRPr="00936607">
        <w:rPr>
          <w:rFonts w:ascii="Times New Roman" w:hAnsi="Times New Roman" w:cs="Times New Roman"/>
        </w:rPr>
        <w:t>life saving</w:t>
      </w:r>
      <w:r w:rsidRPr="00936607">
        <w:rPr>
          <w:rFonts w:ascii="Times New Roman" w:hAnsi="Times New Roman" w:cs="Times New Roman"/>
        </w:rPr>
        <w:t xml:space="preserve"> equipment.</w:t>
      </w:r>
    </w:p>
    <w:p w:rsidR="00936607" w:rsidRPr="00936607" w:rsidP="00936607" w14:paraId="596EAA5A" w14:textId="77777777">
      <w:pPr>
        <w:rPr>
          <w:rFonts w:ascii="Times New Roman" w:hAnsi="Times New Roman" w:cs="Times New Roman"/>
        </w:rPr>
      </w:pPr>
      <w:r w:rsidRPr="00936607">
        <w:rPr>
          <w:rFonts w:ascii="Times New Roman" w:hAnsi="Times New Roman" w:cs="Times New Roman"/>
        </w:rPr>
        <w:t>(e) Telephone or equivalent means of communication shall be readily available.</w:t>
      </w:r>
    </w:p>
    <w:p w:rsidR="00936607" w:rsidRPr="00936607" w:rsidP="00936607" w14:paraId="058A2F8B" w14:textId="77777777">
      <w:pPr>
        <w:rPr>
          <w:rFonts w:ascii="Times New Roman" w:hAnsi="Times New Roman" w:cs="Times New Roman"/>
        </w:rPr>
      </w:pPr>
      <w:r w:rsidRPr="00936607">
        <w:rPr>
          <w:rFonts w:ascii="Times New Roman" w:hAnsi="Times New Roman" w:cs="Times New Roman"/>
        </w:rPr>
        <w:t xml:space="preserve">(f) A U.S. Coast Guard approved 30-inch (76.2 cm) life ring, with at least 90 feet (27.43m) of line attached, shall be available at readily accessible points at each waterside work area where the employees' work exposes them to the hazard of drowning. Employees working on any bridge or structure leading to a detached vessel berthing installation shall wear U.S. Coast Guard approved personal flotation devices except </w:t>
      </w:r>
      <w:r w:rsidRPr="00936607">
        <w:rPr>
          <w:rFonts w:ascii="Times New Roman" w:hAnsi="Times New Roman" w:cs="Times New Roman"/>
        </w:rPr>
        <w:t>where</w:t>
      </w:r>
      <w:r w:rsidRPr="00936607">
        <w:rPr>
          <w:rFonts w:ascii="Times New Roman" w:hAnsi="Times New Roman" w:cs="Times New Roman"/>
        </w:rPr>
        <w:t xml:space="preserve"> protected by railings, nets, or safety belts and lifelines. A readily available portable or permanent ladder giving access to the water shall also be provided within 200 feet (61 m) of such work areas.</w:t>
      </w:r>
    </w:p>
    <w:p w:rsidR="00936607" w:rsidRPr="00936607" w:rsidP="00936607" w14:paraId="214E89BE"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80" w:history="1">
        <w:r w:rsidRPr="00936607">
          <w:rPr>
            <w:rStyle w:val="Hyperlink"/>
            <w:rFonts w:ascii="Times New Roman" w:hAnsi="Times New Roman" w:cs="Times New Roman"/>
            <w:i/>
            <w:iCs/>
          </w:rPr>
          <w:t>62 FR 40197</w:t>
        </w:r>
      </w:hyperlink>
      <w:r w:rsidRPr="00936607">
        <w:rPr>
          <w:rFonts w:ascii="Times New Roman" w:hAnsi="Times New Roman" w:cs="Times New Roman"/>
          <w:i/>
          <w:iCs/>
        </w:rPr>
        <w:t>, July 25, 1997; </w:t>
      </w:r>
      <w:hyperlink r:id="rId49" w:history="1">
        <w:r w:rsidRPr="00936607">
          <w:rPr>
            <w:rStyle w:val="Hyperlink"/>
            <w:rFonts w:ascii="Times New Roman" w:hAnsi="Times New Roman" w:cs="Times New Roman"/>
            <w:i/>
            <w:iCs/>
          </w:rPr>
          <w:t>65 FR 40938</w:t>
        </w:r>
      </w:hyperlink>
      <w:r w:rsidRPr="00936607">
        <w:rPr>
          <w:rFonts w:ascii="Times New Roman" w:hAnsi="Times New Roman" w:cs="Times New Roman"/>
          <w:i/>
          <w:iCs/>
        </w:rPr>
        <w:t>, June 30, 2000]</w:t>
      </w:r>
    </w:p>
    <w:p w:rsidR="00936607" w:rsidRPr="00936607" w:rsidP="00936607" w14:paraId="5D06F1DF" w14:textId="77777777">
      <w:pPr>
        <w:rPr>
          <w:rFonts w:ascii="Times New Roman" w:hAnsi="Times New Roman" w:cs="Times New Roman"/>
          <w:b/>
          <w:bCs/>
        </w:rPr>
      </w:pPr>
      <w:r w:rsidRPr="00936607">
        <w:rPr>
          <w:rFonts w:ascii="Times New Roman" w:hAnsi="Times New Roman" w:cs="Times New Roman"/>
          <w:b/>
          <w:bCs/>
        </w:rPr>
        <w:t>§ 1917.27 Personnel.</w:t>
      </w:r>
    </w:p>
    <w:p w:rsidR="00936607" w:rsidRPr="00936607" w:rsidP="00936607" w14:paraId="6E79EC86"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Qualifications of machinery operators.</w:t>
      </w:r>
    </w:p>
    <w:p w:rsidR="00936607" w:rsidRPr="00936607" w:rsidP="00936607" w14:paraId="5673BBD3" w14:textId="77777777">
      <w:pPr>
        <w:rPr>
          <w:rFonts w:ascii="Times New Roman" w:hAnsi="Times New Roman" w:cs="Times New Roman"/>
        </w:rPr>
      </w:pPr>
      <w:r w:rsidRPr="00936607">
        <w:rPr>
          <w:rFonts w:ascii="Times New Roman" w:hAnsi="Times New Roman" w:cs="Times New Roman"/>
        </w:rPr>
        <w:t>(1) Only those employees determined by the employer to be competent by reason of training or experience, and who understand the signs, notices and operating instructions and are familiar with the signal code in use shall be permitted to operate a crane, winch or other power operated cargo handling apparatus, or any power operated vehicle, or give signals to the operator of any hoisting apparatus. </w:t>
      </w:r>
      <w:r w:rsidRPr="00936607">
        <w:rPr>
          <w:rFonts w:ascii="Times New Roman" w:hAnsi="Times New Roman" w:cs="Times New Roman"/>
          <w:i/>
          <w:iCs/>
        </w:rPr>
        <w:t>Exception:</w:t>
      </w:r>
      <w:r w:rsidRPr="00936607">
        <w:rPr>
          <w:rFonts w:ascii="Times New Roman" w:hAnsi="Times New Roman" w:cs="Times New Roman"/>
        </w:rPr>
        <w:t> Employees being trained and supervised by a designated person may operate such machinery and give signals to operators during training.</w:t>
      </w:r>
    </w:p>
    <w:p w:rsidR="00936607" w:rsidRPr="00936607" w:rsidP="00936607" w14:paraId="30F98444" w14:textId="77777777">
      <w:pPr>
        <w:rPr>
          <w:rFonts w:ascii="Times New Roman" w:hAnsi="Times New Roman" w:cs="Times New Roman"/>
        </w:rPr>
      </w:pPr>
      <w:r w:rsidRPr="00936607">
        <w:rPr>
          <w:rFonts w:ascii="Times New Roman" w:hAnsi="Times New Roman" w:cs="Times New Roman"/>
        </w:rPr>
        <w:t>(2) No employee known to have defective uncorrected eyesight or hearing, or to be suffering from heart disease, epilepsy, or similar ailments that may suddenly incapacitate the employee, shall be permitted to operate a crane, winch or other power-operated cargo handling apparatus or a power-operated vehicle.</w:t>
      </w:r>
    </w:p>
    <w:p w:rsidR="00936607" w:rsidRPr="00936607" w:rsidP="00936607" w14:paraId="6F53ECC8" w14:textId="77777777">
      <w:pPr>
        <w:rPr>
          <w:rFonts w:ascii="Times New Roman" w:hAnsi="Times New Roman" w:cs="Times New Roman"/>
        </w:rPr>
      </w:pPr>
      <w:r w:rsidRPr="00936607">
        <w:rPr>
          <w:rFonts w:ascii="Times New Roman" w:hAnsi="Times New Roman" w:cs="Times New Roman"/>
        </w:rPr>
        <w:t>Note to paragraph (a)(2):</w:t>
      </w:r>
    </w:p>
    <w:p w:rsidR="00936607" w:rsidRPr="00936607" w:rsidP="00936607" w14:paraId="01AFAAD3" w14:textId="77777777">
      <w:pPr>
        <w:rPr>
          <w:rFonts w:ascii="Times New Roman" w:hAnsi="Times New Roman" w:cs="Times New Roman"/>
        </w:rPr>
      </w:pPr>
      <w:r w:rsidRPr="00936607">
        <w:rPr>
          <w:rFonts w:ascii="Times New Roman" w:hAnsi="Times New Roman" w:cs="Times New Roman"/>
        </w:rPr>
        <w:t> </w:t>
      </w:r>
    </w:p>
    <w:p w:rsidR="00936607" w:rsidRPr="00936607" w:rsidP="00936607" w14:paraId="4B38FEFF" w14:textId="77777777">
      <w:pPr>
        <w:rPr>
          <w:rFonts w:ascii="Times New Roman" w:hAnsi="Times New Roman" w:cs="Times New Roman"/>
        </w:rPr>
      </w:pPr>
      <w:r w:rsidRPr="00936607">
        <w:rPr>
          <w:rFonts w:ascii="Times New Roman" w:hAnsi="Times New Roman" w:cs="Times New Roman"/>
        </w:rPr>
        <w:t>OSHA is defining suddenly incapacitating medical ailments consistent with the Americans with Disabilities Act (ADA), </w:t>
      </w:r>
      <w:hyperlink r:id="rId93" w:tgtFrame="_blank" w:history="1">
        <w:r w:rsidRPr="00936607">
          <w:rPr>
            <w:rStyle w:val="Hyperlink"/>
            <w:rFonts w:ascii="Times New Roman" w:hAnsi="Times New Roman" w:cs="Times New Roman"/>
          </w:rPr>
          <w:t>42 U.S.C. 12101</w:t>
        </w:r>
      </w:hyperlink>
      <w:r w:rsidRPr="00936607">
        <w:rPr>
          <w:rFonts w:ascii="Times New Roman" w:hAnsi="Times New Roman" w:cs="Times New Roman"/>
        </w:rPr>
        <w:t> (1990). Therefore, employers who act in accordance with the employment provisions (Title I) of the ADA (</w:t>
      </w:r>
      <w:hyperlink r:id="rId94" w:tgtFrame="_blank" w:history="1">
        <w:r w:rsidRPr="00936607">
          <w:rPr>
            <w:rStyle w:val="Hyperlink"/>
            <w:rFonts w:ascii="Times New Roman" w:hAnsi="Times New Roman" w:cs="Times New Roman"/>
          </w:rPr>
          <w:t>42 U.S.C. 12111-12117</w:t>
        </w:r>
      </w:hyperlink>
      <w:r w:rsidRPr="00936607">
        <w:rPr>
          <w:rFonts w:ascii="Times New Roman" w:hAnsi="Times New Roman" w:cs="Times New Roman"/>
        </w:rPr>
        <w:t>), the regulations implementing Title I (</w:t>
      </w:r>
      <w:hyperlink r:id="rId95" w:history="1">
        <w:r w:rsidRPr="00936607">
          <w:rPr>
            <w:rStyle w:val="Hyperlink"/>
            <w:rFonts w:ascii="Times New Roman" w:hAnsi="Times New Roman" w:cs="Times New Roman"/>
          </w:rPr>
          <w:t>29 CFR Part 1630</w:t>
        </w:r>
      </w:hyperlink>
      <w:r w:rsidRPr="00936607">
        <w:rPr>
          <w:rFonts w:ascii="Times New Roman" w:hAnsi="Times New Roman" w:cs="Times New Roman"/>
        </w:rPr>
        <w:t>), and the Technical Assistance Manual for Title I issued by the Equal Employment Opportunity Commission (Publication number: EEOC—M1A), will be considered as being in compliance with this paragraph.</w:t>
      </w:r>
    </w:p>
    <w:p w:rsidR="00936607" w:rsidRPr="00936607" w:rsidP="00936607" w14:paraId="649B6C21"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Supervisory accident prevention proficiency.</w:t>
      </w:r>
    </w:p>
    <w:p w:rsidR="00936607" w:rsidRPr="00936607" w:rsidP="00936607" w14:paraId="3990299F" w14:textId="77777777">
      <w:pPr>
        <w:rPr>
          <w:rFonts w:ascii="Times New Roman" w:hAnsi="Times New Roman" w:cs="Times New Roman"/>
        </w:rPr>
      </w:pPr>
      <w:r w:rsidRPr="00936607">
        <w:rPr>
          <w:rFonts w:ascii="Times New Roman" w:hAnsi="Times New Roman" w:cs="Times New Roman"/>
        </w:rPr>
        <w:t xml:space="preserve">(1) After October 3, </w:t>
      </w:r>
      <w:r w:rsidRPr="00936607">
        <w:rPr>
          <w:rFonts w:ascii="Times New Roman" w:hAnsi="Times New Roman" w:cs="Times New Roman"/>
        </w:rPr>
        <w:t>1985</w:t>
      </w:r>
      <w:r w:rsidRPr="00936607">
        <w:rPr>
          <w:rFonts w:ascii="Times New Roman" w:hAnsi="Times New Roman" w:cs="Times New Roman"/>
        </w:rPr>
        <w:t xml:space="preserve"> immediate supervisors of cargo-handling operations of more than five (5) persons shall satisfactorily complete a course in accident prevention. Employees newly assigned to supervisory duties after that date shall be required to meet the provisions of this paragraph within ninety (90) days of such assignment.</w:t>
      </w:r>
    </w:p>
    <w:p w:rsidR="00936607" w:rsidRPr="00936607" w:rsidP="00936607" w14:paraId="6A99875C" w14:textId="77777777">
      <w:pPr>
        <w:rPr>
          <w:rFonts w:ascii="Times New Roman" w:hAnsi="Times New Roman" w:cs="Times New Roman"/>
        </w:rPr>
      </w:pPr>
      <w:r w:rsidRPr="00936607">
        <w:rPr>
          <w:rFonts w:ascii="Times New Roman" w:hAnsi="Times New Roman" w:cs="Times New Roman"/>
        </w:rPr>
        <w:t>(2) The course shall consist of instruction suited to the particular operations involved.</w:t>
      </w:r>
      <w:r w:rsidRPr="00936607">
        <w:rPr>
          <w:rFonts w:ascii="Times New Roman" w:hAnsi="Times New Roman" w:cs="Times New Roman"/>
          <w:vertAlign w:val="superscript"/>
        </w:rPr>
        <w:t>[</w:t>
      </w:r>
      <w:hyperlink r:id="rId36" w:anchor="1917.27-footnote-3" w:history="1">
        <w:r w:rsidRPr="00936607">
          <w:rPr>
            <w:rStyle w:val="Hyperlink"/>
            <w:rFonts w:ascii="Times New Roman" w:hAnsi="Times New Roman" w:cs="Times New Roman"/>
            <w:vertAlign w:val="superscript"/>
          </w:rPr>
          <w:t>3</w:t>
        </w:r>
      </w:hyperlink>
      <w:r w:rsidRPr="00936607">
        <w:rPr>
          <w:rFonts w:ascii="Times New Roman" w:hAnsi="Times New Roman" w:cs="Times New Roman"/>
          <w:vertAlign w:val="superscript"/>
        </w:rPr>
        <w:t>]</w:t>
      </w:r>
    </w:p>
    <w:p w:rsidR="00936607" w:rsidRPr="00936607" w:rsidP="00936607" w14:paraId="1EEAC305"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80" w:history="1">
        <w:r w:rsidRPr="00936607">
          <w:rPr>
            <w:rStyle w:val="Hyperlink"/>
            <w:rFonts w:ascii="Times New Roman" w:hAnsi="Times New Roman" w:cs="Times New Roman"/>
            <w:i/>
            <w:iCs/>
          </w:rPr>
          <w:t>62 FR 40197</w:t>
        </w:r>
      </w:hyperlink>
      <w:r w:rsidRPr="00936607">
        <w:rPr>
          <w:rFonts w:ascii="Times New Roman" w:hAnsi="Times New Roman" w:cs="Times New Roman"/>
          <w:i/>
          <w:iCs/>
        </w:rPr>
        <w:t>, July 25, 1997; </w:t>
      </w:r>
      <w:hyperlink r:id="rId49" w:history="1">
        <w:r w:rsidRPr="00936607">
          <w:rPr>
            <w:rStyle w:val="Hyperlink"/>
            <w:rFonts w:ascii="Times New Roman" w:hAnsi="Times New Roman" w:cs="Times New Roman"/>
            <w:i/>
            <w:iCs/>
          </w:rPr>
          <w:t>65 FR 40938</w:t>
        </w:r>
      </w:hyperlink>
      <w:r w:rsidRPr="00936607">
        <w:rPr>
          <w:rFonts w:ascii="Times New Roman" w:hAnsi="Times New Roman" w:cs="Times New Roman"/>
          <w:i/>
          <w:iCs/>
        </w:rPr>
        <w:t>, June 30, 2000]</w:t>
      </w:r>
    </w:p>
    <w:p w:rsidR="00936607" w:rsidRPr="00936607" w:rsidP="00936607" w14:paraId="2F484E31" w14:textId="77777777">
      <w:pPr>
        <w:rPr>
          <w:rFonts w:ascii="Times New Roman" w:hAnsi="Times New Roman" w:cs="Times New Roman"/>
          <w:b/>
          <w:bCs/>
        </w:rPr>
      </w:pPr>
      <w:r w:rsidRPr="00936607">
        <w:rPr>
          <w:rFonts w:ascii="Times New Roman" w:hAnsi="Times New Roman" w:cs="Times New Roman"/>
          <w:b/>
          <w:bCs/>
        </w:rPr>
        <w:t>Footnotes - </w:t>
      </w:r>
      <w:hyperlink r:id="rId96" w:history="1">
        <w:r w:rsidRPr="00936607">
          <w:rPr>
            <w:rStyle w:val="Hyperlink"/>
            <w:rFonts w:ascii="Times New Roman" w:hAnsi="Times New Roman" w:cs="Times New Roman"/>
            <w:b/>
            <w:bCs/>
          </w:rPr>
          <w:t>1917.27</w:t>
        </w:r>
      </w:hyperlink>
    </w:p>
    <w:p w:rsidR="00936607" w:rsidRPr="00936607" w:rsidP="00936607" w14:paraId="03EC6A32" w14:textId="77777777">
      <w:pPr>
        <w:rPr>
          <w:rFonts w:ascii="Times New Roman" w:hAnsi="Times New Roman" w:cs="Times New Roman"/>
        </w:rPr>
      </w:pPr>
      <w:r w:rsidRPr="00936607">
        <w:rPr>
          <w:rFonts w:ascii="Times New Roman" w:hAnsi="Times New Roman" w:cs="Times New Roman"/>
          <w:vertAlign w:val="superscript"/>
        </w:rPr>
        <w:t>[</w:t>
      </w:r>
      <w:hyperlink r:id="rId36" w:anchor="1917.27-footref-3" w:history="1">
        <w:r w:rsidRPr="00936607">
          <w:rPr>
            <w:rStyle w:val="Hyperlink"/>
            <w:rFonts w:ascii="Times New Roman" w:hAnsi="Times New Roman" w:cs="Times New Roman"/>
            <w:vertAlign w:val="superscript"/>
          </w:rPr>
          <w:t>3</w:t>
        </w:r>
      </w:hyperlink>
      <w:r w:rsidRPr="00936607">
        <w:rPr>
          <w:rFonts w:ascii="Times New Roman" w:hAnsi="Times New Roman" w:cs="Times New Roman"/>
          <w:vertAlign w:val="superscript"/>
        </w:rPr>
        <w:t>]</w:t>
      </w:r>
      <w:r w:rsidRPr="00936607">
        <w:rPr>
          <w:rFonts w:ascii="Times New Roman" w:hAnsi="Times New Roman" w:cs="Times New Roman"/>
        </w:rPr>
        <w:t> The following are recommended topics: (</w:t>
      </w:r>
      <w:r w:rsidRPr="00936607">
        <w:rPr>
          <w:rFonts w:ascii="Times New Roman" w:hAnsi="Times New Roman" w:cs="Times New Roman"/>
        </w:rPr>
        <w:t>i</w:t>
      </w:r>
      <w:r w:rsidRPr="00936607">
        <w:rPr>
          <w:rFonts w:ascii="Times New Roman" w:hAnsi="Times New Roman" w:cs="Times New Roman"/>
        </w:rPr>
        <w:t xml:space="preserve">) Safety responsibility and authority; (ii) elements of accident prevention; (iii) attitudes, leadership and motivation; (iv) hazards of longshoring, </w:t>
      </w:r>
      <w:r w:rsidRPr="00936607">
        <w:rPr>
          <w:rFonts w:ascii="Times New Roman" w:hAnsi="Times New Roman" w:cs="Times New Roman"/>
        </w:rPr>
        <w:t>including peculiar local circumstances; (v) hazard identification and elimination; (vi) applicable regulations; and (vii) accident investigations.</w:t>
      </w:r>
    </w:p>
    <w:p w:rsidR="00936607" w:rsidRPr="00936607" w:rsidP="00936607" w14:paraId="1FB2C314" w14:textId="77777777">
      <w:pPr>
        <w:rPr>
          <w:rFonts w:ascii="Times New Roman" w:hAnsi="Times New Roman" w:cs="Times New Roman"/>
          <w:b/>
          <w:bCs/>
        </w:rPr>
      </w:pPr>
      <w:r w:rsidRPr="00936607">
        <w:rPr>
          <w:rFonts w:ascii="Times New Roman" w:hAnsi="Times New Roman" w:cs="Times New Roman"/>
          <w:b/>
          <w:bCs/>
        </w:rPr>
        <w:t>§ 1917.28 Hazard communication (See also </w:t>
      </w:r>
      <w:hyperlink r:id="rId51" w:anchor="p-1917.1(a)(2)(vi)" w:history="1">
        <w:r w:rsidRPr="00936607">
          <w:rPr>
            <w:rStyle w:val="Hyperlink"/>
            <w:rFonts w:ascii="Times New Roman" w:hAnsi="Times New Roman" w:cs="Times New Roman"/>
            <w:b/>
            <w:bCs/>
          </w:rPr>
          <w:t>§ 1917.1(a)(2)(vi)</w:t>
        </w:r>
      </w:hyperlink>
      <w:r w:rsidRPr="00936607">
        <w:rPr>
          <w:rFonts w:ascii="Times New Roman" w:hAnsi="Times New Roman" w:cs="Times New Roman"/>
          <w:b/>
          <w:bCs/>
        </w:rPr>
        <w:t>).</w:t>
      </w:r>
    </w:p>
    <w:p w:rsidR="00936607" w:rsidRPr="00936607" w:rsidP="00936607" w14:paraId="27F2919C" w14:textId="77777777">
      <w:pPr>
        <w:rPr>
          <w:rFonts w:ascii="Times New Roman" w:hAnsi="Times New Roman" w:cs="Times New Roman"/>
          <w:b/>
          <w:bCs/>
        </w:rPr>
      </w:pPr>
      <w:r w:rsidRPr="00936607">
        <w:rPr>
          <w:rFonts w:ascii="Times New Roman" w:hAnsi="Times New Roman" w:cs="Times New Roman"/>
          <w:b/>
          <w:bCs/>
        </w:rPr>
        <w:t>§ 1917.29 Retention of DOT markings, placards and labels.</w:t>
      </w:r>
    </w:p>
    <w:p w:rsidR="00936607" w:rsidRPr="00936607" w:rsidP="00936607" w14:paraId="1FC8E21E" w14:textId="77777777">
      <w:pPr>
        <w:rPr>
          <w:rFonts w:ascii="Times New Roman" w:hAnsi="Times New Roman" w:cs="Times New Roman"/>
        </w:rPr>
      </w:pPr>
      <w:r w:rsidRPr="00936607">
        <w:rPr>
          <w:rFonts w:ascii="Times New Roman" w:hAnsi="Times New Roman" w:cs="Times New Roman"/>
        </w:rPr>
        <w:t>(a) Any employer who receives a package of hazardous material which is required to be marked, labeled or placarded in accordance with the U. S. Department of Transportation's Hazardous Materials Regulations (</w:t>
      </w:r>
      <w:hyperlink r:id="rId97" w:history="1">
        <w:r w:rsidRPr="00936607">
          <w:rPr>
            <w:rStyle w:val="Hyperlink"/>
            <w:rFonts w:ascii="Times New Roman" w:hAnsi="Times New Roman" w:cs="Times New Roman"/>
          </w:rPr>
          <w:t>49 CFR parts 171</w:t>
        </w:r>
      </w:hyperlink>
      <w:r w:rsidRPr="00936607">
        <w:rPr>
          <w:rFonts w:ascii="Times New Roman" w:hAnsi="Times New Roman" w:cs="Times New Roman"/>
        </w:rPr>
        <w:t> through </w:t>
      </w:r>
      <w:hyperlink r:id="rId98" w:history="1">
        <w:r w:rsidRPr="00936607">
          <w:rPr>
            <w:rStyle w:val="Hyperlink"/>
            <w:rFonts w:ascii="Times New Roman" w:hAnsi="Times New Roman" w:cs="Times New Roman"/>
          </w:rPr>
          <w:t>180</w:t>
        </w:r>
      </w:hyperlink>
      <w:r w:rsidRPr="00936607">
        <w:rPr>
          <w:rFonts w:ascii="Times New Roman" w:hAnsi="Times New Roman" w:cs="Times New Roman"/>
        </w:rPr>
        <w:t>) shall retain those markings, labels and placards on the package until the packaging is sufficiently cleaned of residue and purged of vapors to remove any potential hazards.</w:t>
      </w:r>
    </w:p>
    <w:p w:rsidR="00936607" w:rsidRPr="00936607" w:rsidP="00936607" w14:paraId="78976792" w14:textId="77777777">
      <w:pPr>
        <w:rPr>
          <w:rFonts w:ascii="Times New Roman" w:hAnsi="Times New Roman" w:cs="Times New Roman"/>
        </w:rPr>
      </w:pPr>
      <w:r w:rsidRPr="00936607">
        <w:rPr>
          <w:rFonts w:ascii="Times New Roman" w:hAnsi="Times New Roman" w:cs="Times New Roman"/>
        </w:rPr>
        <w:t>(b) Any employer who receives a freight container, rail freight car, motor vehicle, or transport vehicle that is required to be marked or placarded in accordance with the Hazardous Materials Regulations shall retain those markings and placards on the freight container, rail freight car, motor vehicle or transport vehicle until the hazardous materials which require the marking or placarding are sufficiently removed to prevent any potential hazards.</w:t>
      </w:r>
    </w:p>
    <w:p w:rsidR="00936607" w:rsidRPr="00936607" w:rsidP="00936607" w14:paraId="636D419A" w14:textId="77777777">
      <w:pPr>
        <w:rPr>
          <w:rFonts w:ascii="Times New Roman" w:hAnsi="Times New Roman" w:cs="Times New Roman"/>
        </w:rPr>
      </w:pPr>
      <w:r w:rsidRPr="00936607">
        <w:rPr>
          <w:rFonts w:ascii="Times New Roman" w:hAnsi="Times New Roman" w:cs="Times New Roman"/>
        </w:rPr>
        <w:t>(c) Markings, placards and labels shall be maintained in a manner that ensures that they are readily visible.</w:t>
      </w:r>
    </w:p>
    <w:p w:rsidR="00936607" w:rsidRPr="00936607" w:rsidP="00936607" w14:paraId="717A8AA2" w14:textId="77777777">
      <w:pPr>
        <w:rPr>
          <w:rFonts w:ascii="Times New Roman" w:hAnsi="Times New Roman" w:cs="Times New Roman"/>
        </w:rPr>
      </w:pPr>
      <w:r w:rsidRPr="00936607">
        <w:rPr>
          <w:rFonts w:ascii="Times New Roman" w:hAnsi="Times New Roman" w:cs="Times New Roman"/>
        </w:rPr>
        <w:t>(d) For non-bulk packages which will not be reshipped, the provisions of this section are met if a label or other acceptable marking is affixed in accordance with the Hazard Communication Standard (</w:t>
      </w:r>
      <w:hyperlink r:id="rId29" w:history="1">
        <w:r w:rsidRPr="00936607">
          <w:rPr>
            <w:rStyle w:val="Hyperlink"/>
            <w:rFonts w:ascii="Times New Roman" w:hAnsi="Times New Roman" w:cs="Times New Roman"/>
          </w:rPr>
          <w:t>29 CFR 1910.1200</w:t>
        </w:r>
      </w:hyperlink>
      <w:r w:rsidRPr="00936607">
        <w:rPr>
          <w:rFonts w:ascii="Times New Roman" w:hAnsi="Times New Roman" w:cs="Times New Roman"/>
        </w:rPr>
        <w:t>).</w:t>
      </w:r>
    </w:p>
    <w:p w:rsidR="00936607" w:rsidRPr="00936607" w:rsidP="00936607" w14:paraId="052552F4" w14:textId="77777777">
      <w:pPr>
        <w:rPr>
          <w:rFonts w:ascii="Times New Roman" w:hAnsi="Times New Roman" w:cs="Times New Roman"/>
        </w:rPr>
      </w:pPr>
      <w:r w:rsidRPr="00936607">
        <w:rPr>
          <w:rFonts w:ascii="Times New Roman" w:hAnsi="Times New Roman" w:cs="Times New Roman"/>
        </w:rPr>
        <w:t>(e) For the purposes of this section, the term “hazardous material” and any other terms not defined in this section have the same definition as in the Hazardous Materials Regulations (</w:t>
      </w:r>
      <w:hyperlink r:id="rId97" w:history="1">
        <w:r w:rsidRPr="00936607">
          <w:rPr>
            <w:rStyle w:val="Hyperlink"/>
            <w:rFonts w:ascii="Times New Roman" w:hAnsi="Times New Roman" w:cs="Times New Roman"/>
          </w:rPr>
          <w:t>49 CFR parts 171</w:t>
        </w:r>
      </w:hyperlink>
      <w:r w:rsidRPr="00936607">
        <w:rPr>
          <w:rFonts w:ascii="Times New Roman" w:hAnsi="Times New Roman" w:cs="Times New Roman"/>
        </w:rPr>
        <w:t> through </w:t>
      </w:r>
      <w:hyperlink r:id="rId98" w:history="1">
        <w:r w:rsidRPr="00936607">
          <w:rPr>
            <w:rStyle w:val="Hyperlink"/>
            <w:rFonts w:ascii="Times New Roman" w:hAnsi="Times New Roman" w:cs="Times New Roman"/>
          </w:rPr>
          <w:t>180</w:t>
        </w:r>
      </w:hyperlink>
      <w:r w:rsidRPr="00936607">
        <w:rPr>
          <w:rFonts w:ascii="Times New Roman" w:hAnsi="Times New Roman" w:cs="Times New Roman"/>
        </w:rPr>
        <w:t>).</w:t>
      </w:r>
    </w:p>
    <w:p w:rsidR="00936607" w:rsidRPr="00936607" w:rsidP="00936607" w14:paraId="03EC15EA" w14:textId="77777777">
      <w:pPr>
        <w:rPr>
          <w:rFonts w:ascii="Times New Roman" w:hAnsi="Times New Roman" w:cs="Times New Roman"/>
          <w:i/>
          <w:iCs/>
        </w:rPr>
      </w:pPr>
      <w:r w:rsidRPr="00936607">
        <w:rPr>
          <w:rFonts w:ascii="Times New Roman" w:hAnsi="Times New Roman" w:cs="Times New Roman"/>
          <w:i/>
          <w:iCs/>
        </w:rPr>
        <w:t>[</w:t>
      </w:r>
      <w:hyperlink r:id="rId99" w:history="1">
        <w:r w:rsidRPr="00936607">
          <w:rPr>
            <w:rStyle w:val="Hyperlink"/>
            <w:rFonts w:ascii="Times New Roman" w:hAnsi="Times New Roman" w:cs="Times New Roman"/>
            <w:i/>
            <w:iCs/>
          </w:rPr>
          <w:t>59 FR 36700</w:t>
        </w:r>
      </w:hyperlink>
      <w:r w:rsidRPr="00936607">
        <w:rPr>
          <w:rFonts w:ascii="Times New Roman" w:hAnsi="Times New Roman" w:cs="Times New Roman"/>
          <w:i/>
          <w:iCs/>
        </w:rPr>
        <w:t>, July 19, 1994]</w:t>
      </w:r>
    </w:p>
    <w:p w:rsidR="00936607" w:rsidRPr="00936607" w:rsidP="00936607" w14:paraId="13115920" w14:textId="77777777">
      <w:pPr>
        <w:rPr>
          <w:rFonts w:ascii="Times New Roman" w:hAnsi="Times New Roman" w:cs="Times New Roman"/>
          <w:b/>
          <w:bCs/>
        </w:rPr>
      </w:pPr>
      <w:r w:rsidRPr="00936607">
        <w:rPr>
          <w:rFonts w:ascii="Times New Roman" w:hAnsi="Times New Roman" w:cs="Times New Roman"/>
          <w:b/>
          <w:bCs/>
        </w:rPr>
        <w:t>§ 1917.30 Emergency action plans.</w:t>
      </w:r>
    </w:p>
    <w:p w:rsidR="00936607" w:rsidRPr="00936607" w:rsidP="00936607" w14:paraId="1B94CD0F"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Emergency action plans</w:t>
      </w:r>
      <w:r w:rsidRPr="00936607">
        <w:rPr>
          <w:rFonts w:ascii="Times New Roman" w:hAnsi="Times New Roman" w:cs="Times New Roman"/>
        </w:rPr>
        <w:t> —</w:t>
      </w:r>
    </w:p>
    <w:p w:rsidR="00936607" w:rsidRPr="00936607" w:rsidP="00936607" w14:paraId="368B8746" w14:textId="77777777">
      <w:pPr>
        <w:rPr>
          <w:rFonts w:ascii="Times New Roman" w:hAnsi="Times New Roman" w:cs="Times New Roman"/>
        </w:rPr>
      </w:pPr>
      <w:r w:rsidRPr="00936607">
        <w:rPr>
          <w:rFonts w:ascii="Times New Roman" w:hAnsi="Times New Roman" w:cs="Times New Roman"/>
        </w:rPr>
        <w:t>(1) </w:t>
      </w:r>
      <w:r w:rsidRPr="00936607">
        <w:rPr>
          <w:rFonts w:ascii="Times New Roman" w:hAnsi="Times New Roman" w:cs="Times New Roman"/>
          <w:i/>
          <w:iCs/>
        </w:rPr>
        <w:t>Scope and application.</w:t>
      </w:r>
      <w:r w:rsidRPr="00936607">
        <w:rPr>
          <w:rFonts w:ascii="Times New Roman" w:hAnsi="Times New Roman" w:cs="Times New Roman"/>
        </w:rPr>
        <w:t> This </w:t>
      </w:r>
      <w:hyperlink r:id="rId100" w:anchor="p-1917.30(a)" w:history="1">
        <w:r w:rsidRPr="00936607">
          <w:rPr>
            <w:rStyle w:val="Hyperlink"/>
            <w:rFonts w:ascii="Times New Roman" w:hAnsi="Times New Roman" w:cs="Times New Roman"/>
          </w:rPr>
          <w:t>paragraph (a)</w:t>
        </w:r>
      </w:hyperlink>
      <w:r w:rsidRPr="00936607">
        <w:rPr>
          <w:rFonts w:ascii="Times New Roman" w:hAnsi="Times New Roman" w:cs="Times New Roman"/>
        </w:rPr>
        <w:t> requires all employers to develop and implement an emergency action plan.</w:t>
      </w:r>
      <w:r w:rsidRPr="00936607">
        <w:rPr>
          <w:rFonts w:ascii="Times New Roman" w:hAnsi="Times New Roman" w:cs="Times New Roman"/>
          <w:vertAlign w:val="superscript"/>
        </w:rPr>
        <w:t>[</w:t>
      </w:r>
      <w:hyperlink r:id="rId36" w:anchor="1917.30-footnote-3a" w:history="1">
        <w:r w:rsidRPr="00936607">
          <w:rPr>
            <w:rStyle w:val="Hyperlink"/>
            <w:rFonts w:ascii="Times New Roman" w:hAnsi="Times New Roman" w:cs="Times New Roman"/>
            <w:vertAlign w:val="superscript"/>
          </w:rPr>
          <w:t>3a</w:t>
        </w:r>
      </w:hyperlink>
      <w:r w:rsidRPr="00936607">
        <w:rPr>
          <w:rFonts w:ascii="Times New Roman" w:hAnsi="Times New Roman" w:cs="Times New Roman"/>
          <w:vertAlign w:val="superscript"/>
        </w:rPr>
        <w:t>] </w:t>
      </w:r>
      <w:r w:rsidRPr="00936607">
        <w:rPr>
          <w:rFonts w:ascii="Times New Roman" w:hAnsi="Times New Roman" w:cs="Times New Roman"/>
        </w:rPr>
        <w:t>The emergency action plan shall be in writing (except as provided in </w:t>
      </w:r>
      <w:hyperlink r:id="rId100" w:anchor="p-1917.30(a)(5)(iv)" w:history="1">
        <w:r w:rsidRPr="00936607">
          <w:rPr>
            <w:rStyle w:val="Hyperlink"/>
            <w:rFonts w:ascii="Times New Roman" w:hAnsi="Times New Roman" w:cs="Times New Roman"/>
          </w:rPr>
          <w:t>paragraph (a)(5)(iv)</w:t>
        </w:r>
      </w:hyperlink>
      <w:r w:rsidRPr="00936607">
        <w:rPr>
          <w:rFonts w:ascii="Times New Roman" w:hAnsi="Times New Roman" w:cs="Times New Roman"/>
        </w:rPr>
        <w:t> of this section) and shall cover those designated actions employers and employees must take to ensure employee safety from fire and other emergencies.</w:t>
      </w:r>
    </w:p>
    <w:p w:rsidR="00936607" w:rsidRPr="00936607" w:rsidP="00936607" w14:paraId="21D16591" w14:textId="77777777">
      <w:pPr>
        <w:rPr>
          <w:rFonts w:ascii="Times New Roman" w:hAnsi="Times New Roman" w:cs="Times New Roman"/>
        </w:rPr>
      </w:pPr>
      <w:r w:rsidRPr="00936607">
        <w:rPr>
          <w:rFonts w:ascii="Times New Roman" w:hAnsi="Times New Roman" w:cs="Times New Roman"/>
        </w:rPr>
        <w:t>(2) </w:t>
      </w:r>
      <w:r w:rsidRPr="00936607">
        <w:rPr>
          <w:rFonts w:ascii="Times New Roman" w:hAnsi="Times New Roman" w:cs="Times New Roman"/>
          <w:i/>
          <w:iCs/>
        </w:rPr>
        <w:t>Elements.</w:t>
      </w:r>
      <w:r w:rsidRPr="00936607">
        <w:rPr>
          <w:rFonts w:ascii="Times New Roman" w:hAnsi="Times New Roman" w:cs="Times New Roman"/>
        </w:rPr>
        <w:t> The following elements, at a minimum, shall be included in the plan:</w:t>
      </w:r>
    </w:p>
    <w:p w:rsidR="00936607" w:rsidRPr="00936607" w:rsidP="00936607" w14:paraId="79323D0B"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Emergency escape procedures and emergency escape route </w:t>
      </w:r>
      <w:r w:rsidRPr="00936607">
        <w:rPr>
          <w:rFonts w:ascii="Times New Roman" w:hAnsi="Times New Roman" w:cs="Times New Roman"/>
        </w:rPr>
        <w:t>assignments;</w:t>
      </w:r>
    </w:p>
    <w:p w:rsidR="00936607" w:rsidRPr="00936607" w:rsidP="00936607" w14:paraId="175CD93E" w14:textId="77777777">
      <w:pPr>
        <w:rPr>
          <w:rFonts w:ascii="Times New Roman" w:hAnsi="Times New Roman" w:cs="Times New Roman"/>
        </w:rPr>
      </w:pPr>
      <w:r w:rsidRPr="00936607">
        <w:rPr>
          <w:rFonts w:ascii="Times New Roman" w:hAnsi="Times New Roman" w:cs="Times New Roman"/>
        </w:rPr>
        <w:t xml:space="preserve">(ii) Procedures to be followed by employees who remain to operate critical plant operations before they </w:t>
      </w:r>
      <w:r w:rsidRPr="00936607">
        <w:rPr>
          <w:rFonts w:ascii="Times New Roman" w:hAnsi="Times New Roman" w:cs="Times New Roman"/>
        </w:rPr>
        <w:t>evacuate;</w:t>
      </w:r>
    </w:p>
    <w:p w:rsidR="00936607" w:rsidRPr="00936607" w:rsidP="00936607" w14:paraId="6006D7F1" w14:textId="77777777">
      <w:pPr>
        <w:rPr>
          <w:rFonts w:ascii="Times New Roman" w:hAnsi="Times New Roman" w:cs="Times New Roman"/>
        </w:rPr>
      </w:pPr>
      <w:r w:rsidRPr="00936607">
        <w:rPr>
          <w:rFonts w:ascii="Times New Roman" w:hAnsi="Times New Roman" w:cs="Times New Roman"/>
        </w:rPr>
        <w:t xml:space="preserve">(iii) Procedures to account for all employees after emergency evacuation has been </w:t>
      </w:r>
      <w:r w:rsidRPr="00936607">
        <w:rPr>
          <w:rFonts w:ascii="Times New Roman" w:hAnsi="Times New Roman" w:cs="Times New Roman"/>
        </w:rPr>
        <w:t>completed;</w:t>
      </w:r>
    </w:p>
    <w:p w:rsidR="00936607" w:rsidRPr="00936607" w:rsidP="00936607" w14:paraId="01973024" w14:textId="77777777">
      <w:pPr>
        <w:rPr>
          <w:rFonts w:ascii="Times New Roman" w:hAnsi="Times New Roman" w:cs="Times New Roman"/>
        </w:rPr>
      </w:pPr>
      <w:r w:rsidRPr="00936607">
        <w:rPr>
          <w:rFonts w:ascii="Times New Roman" w:hAnsi="Times New Roman" w:cs="Times New Roman"/>
        </w:rPr>
        <w:t xml:space="preserve">(iv) Rescue and medical duties for those employees who are to perform </w:t>
      </w:r>
      <w:r w:rsidRPr="00936607">
        <w:rPr>
          <w:rFonts w:ascii="Times New Roman" w:hAnsi="Times New Roman" w:cs="Times New Roman"/>
        </w:rPr>
        <w:t>them;</w:t>
      </w:r>
    </w:p>
    <w:p w:rsidR="00936607" w:rsidRPr="00936607" w:rsidP="00936607" w14:paraId="201E84A9" w14:textId="77777777">
      <w:pPr>
        <w:rPr>
          <w:rFonts w:ascii="Times New Roman" w:hAnsi="Times New Roman" w:cs="Times New Roman"/>
        </w:rPr>
      </w:pPr>
      <w:r w:rsidRPr="00936607">
        <w:rPr>
          <w:rFonts w:ascii="Times New Roman" w:hAnsi="Times New Roman" w:cs="Times New Roman"/>
        </w:rPr>
        <w:t>(v) The preferred means of reporting fires and other emergencies; and</w:t>
      </w:r>
    </w:p>
    <w:p w:rsidR="00936607" w:rsidRPr="00936607" w:rsidP="00936607" w14:paraId="4DD407FC" w14:textId="77777777">
      <w:pPr>
        <w:rPr>
          <w:rFonts w:ascii="Times New Roman" w:hAnsi="Times New Roman" w:cs="Times New Roman"/>
        </w:rPr>
      </w:pPr>
      <w:r w:rsidRPr="00936607">
        <w:rPr>
          <w:rFonts w:ascii="Times New Roman" w:hAnsi="Times New Roman" w:cs="Times New Roman"/>
        </w:rPr>
        <w:t>(vi) Names or regular job titles of persons or departments that can be contacted for further information or explanation of duties under the plan.</w:t>
      </w:r>
    </w:p>
    <w:p w:rsidR="00936607" w:rsidRPr="00936607" w:rsidP="00936607" w14:paraId="5A43238D" w14:textId="77777777">
      <w:pPr>
        <w:rPr>
          <w:rFonts w:ascii="Times New Roman" w:hAnsi="Times New Roman" w:cs="Times New Roman"/>
        </w:rPr>
      </w:pPr>
      <w:r w:rsidRPr="00936607">
        <w:rPr>
          <w:rFonts w:ascii="Times New Roman" w:hAnsi="Times New Roman" w:cs="Times New Roman"/>
        </w:rPr>
        <w:t>(3) </w:t>
      </w:r>
      <w:r w:rsidRPr="00936607">
        <w:rPr>
          <w:rFonts w:ascii="Times New Roman" w:hAnsi="Times New Roman" w:cs="Times New Roman"/>
          <w:i/>
          <w:iCs/>
        </w:rPr>
        <w:t>Alarm system.</w:t>
      </w:r>
      <w:r w:rsidRPr="00936607">
        <w:rPr>
          <w:rFonts w:ascii="Times New Roman" w:hAnsi="Times New Roman" w:cs="Times New Roman"/>
        </w:rPr>
        <w:t> The employer shall establish an employee alarm system that provides warning for necessary emergency action and for reaction time for safe escape of employees from the workplace or the immediate work area.</w:t>
      </w:r>
    </w:p>
    <w:p w:rsidR="00936607" w:rsidRPr="00936607" w:rsidP="00936607" w14:paraId="5CB7C804" w14:textId="77777777">
      <w:pPr>
        <w:rPr>
          <w:rFonts w:ascii="Times New Roman" w:hAnsi="Times New Roman" w:cs="Times New Roman"/>
        </w:rPr>
      </w:pPr>
      <w:r w:rsidRPr="00936607">
        <w:rPr>
          <w:rFonts w:ascii="Times New Roman" w:hAnsi="Times New Roman" w:cs="Times New Roman"/>
        </w:rPr>
        <w:t>(4) </w:t>
      </w:r>
      <w:r w:rsidRPr="00936607">
        <w:rPr>
          <w:rFonts w:ascii="Times New Roman" w:hAnsi="Times New Roman" w:cs="Times New Roman"/>
          <w:i/>
          <w:iCs/>
        </w:rPr>
        <w:t>Evacuation.</w:t>
      </w:r>
      <w:r w:rsidRPr="00936607">
        <w:rPr>
          <w:rFonts w:ascii="Times New Roman" w:hAnsi="Times New Roman" w:cs="Times New Roman"/>
        </w:rPr>
        <w:t> The employer shall establish the types of evacuation to be used in emergency circumstances.</w:t>
      </w:r>
    </w:p>
    <w:p w:rsidR="00936607" w:rsidRPr="00936607" w:rsidP="00936607" w14:paraId="11811B98" w14:textId="77777777">
      <w:pPr>
        <w:rPr>
          <w:rFonts w:ascii="Times New Roman" w:hAnsi="Times New Roman" w:cs="Times New Roman"/>
        </w:rPr>
      </w:pPr>
      <w:r w:rsidRPr="00936607">
        <w:rPr>
          <w:rFonts w:ascii="Times New Roman" w:hAnsi="Times New Roman" w:cs="Times New Roman"/>
        </w:rPr>
        <w:t>(5) </w:t>
      </w:r>
      <w:r w:rsidRPr="00936607">
        <w:rPr>
          <w:rFonts w:ascii="Times New Roman" w:hAnsi="Times New Roman" w:cs="Times New Roman"/>
          <w:i/>
          <w:iCs/>
        </w:rPr>
        <w:t>Training.</w:t>
      </w:r>
    </w:p>
    <w:p w:rsidR="00936607" w:rsidRPr="00936607" w:rsidP="00936607" w14:paraId="210C5D67"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Before implementing the emergency action plan, the employer shall designate and train </w:t>
      </w:r>
      <w:r w:rsidRPr="00936607">
        <w:rPr>
          <w:rFonts w:ascii="Times New Roman" w:hAnsi="Times New Roman" w:cs="Times New Roman"/>
        </w:rPr>
        <w:t>a sufficient number of</w:t>
      </w:r>
      <w:r w:rsidRPr="00936607">
        <w:rPr>
          <w:rFonts w:ascii="Times New Roman" w:hAnsi="Times New Roman" w:cs="Times New Roman"/>
        </w:rPr>
        <w:t xml:space="preserve"> persons to assist in the safe and orderly emergency evacuation of employees.</w:t>
      </w:r>
    </w:p>
    <w:p w:rsidR="00936607" w:rsidRPr="00936607" w:rsidP="00936607" w14:paraId="72680152" w14:textId="77777777">
      <w:pPr>
        <w:rPr>
          <w:rFonts w:ascii="Times New Roman" w:hAnsi="Times New Roman" w:cs="Times New Roman"/>
        </w:rPr>
      </w:pPr>
      <w:r w:rsidRPr="00936607">
        <w:rPr>
          <w:rFonts w:ascii="Times New Roman" w:hAnsi="Times New Roman" w:cs="Times New Roman"/>
        </w:rPr>
        <w:t>(ii) The employer shall review the plan with each employee covered by the plan at the following times:</w:t>
      </w:r>
    </w:p>
    <w:p w:rsidR="00936607" w:rsidRPr="00936607" w:rsidP="00936607" w14:paraId="1B079CE1" w14:textId="77777777">
      <w:pPr>
        <w:rPr>
          <w:rFonts w:ascii="Times New Roman" w:hAnsi="Times New Roman" w:cs="Times New Roman"/>
        </w:rPr>
      </w:pPr>
      <w:r w:rsidRPr="00936607">
        <w:rPr>
          <w:rFonts w:ascii="Times New Roman" w:hAnsi="Times New Roman" w:cs="Times New Roman"/>
        </w:rPr>
        <w:t xml:space="preserve">(A) Initially when the plan is </w:t>
      </w:r>
      <w:r w:rsidRPr="00936607">
        <w:rPr>
          <w:rFonts w:ascii="Times New Roman" w:hAnsi="Times New Roman" w:cs="Times New Roman"/>
        </w:rPr>
        <w:t>developed;</w:t>
      </w:r>
    </w:p>
    <w:p w:rsidR="00936607" w:rsidRPr="00936607" w:rsidP="00936607" w14:paraId="0E1A2168" w14:textId="77777777">
      <w:pPr>
        <w:rPr>
          <w:rFonts w:ascii="Times New Roman" w:hAnsi="Times New Roman" w:cs="Times New Roman"/>
        </w:rPr>
      </w:pPr>
      <w:r w:rsidRPr="00936607">
        <w:rPr>
          <w:rFonts w:ascii="Times New Roman" w:hAnsi="Times New Roman" w:cs="Times New Roman"/>
        </w:rPr>
        <w:t>(B) Whenever the employee's responsibilities or designated actions under the plan change; and</w:t>
      </w:r>
    </w:p>
    <w:p w:rsidR="00936607" w:rsidRPr="00936607" w:rsidP="00936607" w14:paraId="1B805911" w14:textId="77777777">
      <w:pPr>
        <w:rPr>
          <w:rFonts w:ascii="Times New Roman" w:hAnsi="Times New Roman" w:cs="Times New Roman"/>
        </w:rPr>
      </w:pPr>
      <w:r w:rsidRPr="00936607">
        <w:rPr>
          <w:rFonts w:ascii="Times New Roman" w:hAnsi="Times New Roman" w:cs="Times New Roman"/>
        </w:rPr>
        <w:t>(C) Whenever the plan is changed.</w:t>
      </w:r>
    </w:p>
    <w:p w:rsidR="00936607" w:rsidRPr="00936607" w:rsidP="00936607" w14:paraId="25E5A331" w14:textId="77777777">
      <w:pPr>
        <w:rPr>
          <w:rFonts w:ascii="Times New Roman" w:hAnsi="Times New Roman" w:cs="Times New Roman"/>
        </w:rPr>
      </w:pPr>
      <w:r w:rsidRPr="00936607">
        <w:rPr>
          <w:rFonts w:ascii="Times New Roman" w:hAnsi="Times New Roman" w:cs="Times New Roman"/>
        </w:rPr>
        <w:t>(iii) The employer shall review with each employee upon initial assignment those parts of the plan that the employee must know to protect the employee in the event of an emergency. The written plan shall be kept at the workplace and be made available for employee review.</w:t>
      </w:r>
    </w:p>
    <w:p w:rsidR="00936607" w:rsidRPr="00936607" w:rsidP="00936607" w14:paraId="75B2433F" w14:textId="77777777">
      <w:pPr>
        <w:rPr>
          <w:rFonts w:ascii="Times New Roman" w:hAnsi="Times New Roman" w:cs="Times New Roman"/>
        </w:rPr>
      </w:pPr>
      <w:r w:rsidRPr="00936607">
        <w:rPr>
          <w:rFonts w:ascii="Times New Roman" w:hAnsi="Times New Roman" w:cs="Times New Roman"/>
        </w:rPr>
        <w:t>(iv) Employers with 10 or fewer employees may communicate the plan orally to employees and need not maintain a written plan</w:t>
      </w:r>
    </w:p>
    <w:p w:rsidR="00936607" w:rsidRPr="00936607" w:rsidP="00936607" w14:paraId="52CACDC8" w14:textId="77777777">
      <w:pPr>
        <w:rPr>
          <w:rFonts w:ascii="Times New Roman" w:hAnsi="Times New Roman" w:cs="Times New Roman"/>
        </w:rPr>
      </w:pPr>
      <w:r w:rsidRPr="00936607">
        <w:rPr>
          <w:rFonts w:ascii="Times New Roman" w:hAnsi="Times New Roman" w:cs="Times New Roman"/>
        </w:rPr>
        <w:t>(b) [Reserved]</w:t>
      </w:r>
    </w:p>
    <w:p w:rsidR="00936607" w:rsidRPr="00936607" w:rsidP="00936607" w14:paraId="49456246" w14:textId="77777777">
      <w:pPr>
        <w:rPr>
          <w:rFonts w:ascii="Times New Roman" w:hAnsi="Times New Roman" w:cs="Times New Roman"/>
          <w:i/>
          <w:iCs/>
        </w:rPr>
      </w:pPr>
      <w:r w:rsidRPr="00936607">
        <w:rPr>
          <w:rFonts w:ascii="Times New Roman" w:hAnsi="Times New Roman" w:cs="Times New Roman"/>
          <w:i/>
          <w:iCs/>
        </w:rPr>
        <w:t>[</w:t>
      </w:r>
      <w:hyperlink r:id="rId101" w:history="1">
        <w:r w:rsidRPr="00936607">
          <w:rPr>
            <w:rStyle w:val="Hyperlink"/>
            <w:rFonts w:ascii="Times New Roman" w:hAnsi="Times New Roman" w:cs="Times New Roman"/>
            <w:i/>
            <w:iCs/>
          </w:rPr>
          <w:t>62 FR 40198</w:t>
        </w:r>
      </w:hyperlink>
      <w:r w:rsidRPr="00936607">
        <w:rPr>
          <w:rFonts w:ascii="Times New Roman" w:hAnsi="Times New Roman" w:cs="Times New Roman"/>
          <w:i/>
          <w:iCs/>
        </w:rPr>
        <w:t>, July 25, 1997, as amended at </w:t>
      </w:r>
      <w:hyperlink r:id="rId49" w:history="1">
        <w:r w:rsidRPr="00936607">
          <w:rPr>
            <w:rStyle w:val="Hyperlink"/>
            <w:rFonts w:ascii="Times New Roman" w:hAnsi="Times New Roman" w:cs="Times New Roman"/>
            <w:i/>
            <w:iCs/>
          </w:rPr>
          <w:t>65 FR 40938</w:t>
        </w:r>
      </w:hyperlink>
      <w:r w:rsidRPr="00936607">
        <w:rPr>
          <w:rFonts w:ascii="Times New Roman" w:hAnsi="Times New Roman" w:cs="Times New Roman"/>
          <w:i/>
          <w:iCs/>
        </w:rPr>
        <w:t>, June 30, 2000]</w:t>
      </w:r>
    </w:p>
    <w:p w:rsidR="00936607" w:rsidRPr="00936607" w:rsidP="00936607" w14:paraId="05D7F17F" w14:textId="77777777">
      <w:pPr>
        <w:rPr>
          <w:rFonts w:ascii="Times New Roman" w:hAnsi="Times New Roman" w:cs="Times New Roman"/>
          <w:b/>
          <w:bCs/>
        </w:rPr>
      </w:pPr>
      <w:r w:rsidRPr="00936607">
        <w:rPr>
          <w:rFonts w:ascii="Times New Roman" w:hAnsi="Times New Roman" w:cs="Times New Roman"/>
          <w:b/>
          <w:bCs/>
        </w:rPr>
        <w:t>Footnotes - </w:t>
      </w:r>
      <w:hyperlink r:id="rId100" w:history="1">
        <w:r w:rsidRPr="00936607">
          <w:rPr>
            <w:rStyle w:val="Hyperlink"/>
            <w:rFonts w:ascii="Times New Roman" w:hAnsi="Times New Roman" w:cs="Times New Roman"/>
            <w:b/>
            <w:bCs/>
          </w:rPr>
          <w:t>1917.30</w:t>
        </w:r>
      </w:hyperlink>
    </w:p>
    <w:p w:rsidR="00936607" w:rsidRPr="00936607" w:rsidP="00936607" w14:paraId="4858555A" w14:textId="77777777">
      <w:pPr>
        <w:rPr>
          <w:rFonts w:ascii="Times New Roman" w:hAnsi="Times New Roman" w:cs="Times New Roman"/>
        </w:rPr>
      </w:pPr>
      <w:r w:rsidRPr="00936607">
        <w:rPr>
          <w:rFonts w:ascii="Times New Roman" w:hAnsi="Times New Roman" w:cs="Times New Roman"/>
          <w:vertAlign w:val="superscript"/>
        </w:rPr>
        <w:t>[</w:t>
      </w:r>
      <w:hyperlink r:id="rId36" w:anchor="1917.30-footref-3a" w:history="1">
        <w:r w:rsidRPr="00936607">
          <w:rPr>
            <w:rStyle w:val="Hyperlink"/>
            <w:rFonts w:ascii="Times New Roman" w:hAnsi="Times New Roman" w:cs="Times New Roman"/>
            <w:vertAlign w:val="superscript"/>
          </w:rPr>
          <w:t>3a</w:t>
        </w:r>
      </w:hyperlink>
      <w:r w:rsidRPr="00936607">
        <w:rPr>
          <w:rFonts w:ascii="Times New Roman" w:hAnsi="Times New Roman" w:cs="Times New Roman"/>
          <w:vertAlign w:val="superscript"/>
        </w:rPr>
        <w:t>]</w:t>
      </w:r>
      <w:r w:rsidRPr="00936607">
        <w:rPr>
          <w:rFonts w:ascii="Times New Roman" w:hAnsi="Times New Roman" w:cs="Times New Roman"/>
        </w:rPr>
        <w:t> When an employer directs his employees to respond to an emergency that is beyond the scope of the Emergency Action Plan developed in accordance with this section, then </w:t>
      </w:r>
      <w:hyperlink r:id="rId102" w:anchor="p-1910.120(q)" w:history="1">
        <w:r w:rsidRPr="00936607">
          <w:rPr>
            <w:rStyle w:val="Hyperlink"/>
            <w:rFonts w:ascii="Times New Roman" w:hAnsi="Times New Roman" w:cs="Times New Roman"/>
          </w:rPr>
          <w:t>§ 1910.120(q) of this chapter</w:t>
        </w:r>
      </w:hyperlink>
      <w:r w:rsidRPr="00936607">
        <w:rPr>
          <w:rFonts w:ascii="Times New Roman" w:hAnsi="Times New Roman" w:cs="Times New Roman"/>
        </w:rPr>
        <w:t> shall apply.</w:t>
      </w:r>
    </w:p>
    <w:p w:rsidR="00936607" w:rsidRPr="00936607" w:rsidP="00936607" w14:paraId="7FCF2AB8" w14:textId="77777777">
      <w:pPr>
        <w:rPr>
          <w:rFonts w:ascii="Times New Roman" w:hAnsi="Times New Roman" w:cs="Times New Roman"/>
          <w:b/>
          <w:bCs/>
        </w:rPr>
      </w:pPr>
      <w:r w:rsidRPr="00936607">
        <w:rPr>
          <w:rFonts w:ascii="Times New Roman" w:hAnsi="Times New Roman" w:cs="Times New Roman"/>
          <w:b/>
          <w:bCs/>
        </w:rPr>
        <w:t>§ 1917.31 COVID-19.</w:t>
      </w:r>
    </w:p>
    <w:p w:rsidR="00936607" w:rsidRPr="00936607" w:rsidP="00936607" w14:paraId="49A6CA8E" w14:textId="77777777">
      <w:pPr>
        <w:rPr>
          <w:rFonts w:ascii="Times New Roman" w:hAnsi="Times New Roman" w:cs="Times New Roman"/>
        </w:rPr>
      </w:pPr>
      <w:r w:rsidRPr="00936607">
        <w:rPr>
          <w:rFonts w:ascii="Times New Roman" w:hAnsi="Times New Roman" w:cs="Times New Roman"/>
        </w:rPr>
        <w:t>The requirements applicable to marine terminal work under this section are identical to those set forth at </w:t>
      </w:r>
      <w:hyperlink r:id="rId103" w:history="1">
        <w:r w:rsidRPr="00936607">
          <w:rPr>
            <w:rStyle w:val="Hyperlink"/>
            <w:rFonts w:ascii="Times New Roman" w:hAnsi="Times New Roman" w:cs="Times New Roman"/>
          </w:rPr>
          <w:t>29 CFR 1910.501</w:t>
        </w:r>
      </w:hyperlink>
      <w:r w:rsidRPr="00936607">
        <w:rPr>
          <w:rFonts w:ascii="Times New Roman" w:hAnsi="Times New Roman" w:cs="Times New Roman"/>
        </w:rPr>
        <w:t>.</w:t>
      </w:r>
    </w:p>
    <w:p w:rsidR="00936607" w:rsidRPr="00936607" w:rsidP="00936607" w14:paraId="1EB59137" w14:textId="77777777">
      <w:pPr>
        <w:rPr>
          <w:rFonts w:ascii="Times New Roman" w:hAnsi="Times New Roman" w:cs="Times New Roman"/>
          <w:i/>
          <w:iCs/>
        </w:rPr>
      </w:pPr>
      <w:r w:rsidRPr="00936607">
        <w:rPr>
          <w:rFonts w:ascii="Times New Roman" w:hAnsi="Times New Roman" w:cs="Times New Roman"/>
          <w:i/>
          <w:iCs/>
        </w:rPr>
        <w:t>[</w:t>
      </w:r>
      <w:hyperlink r:id="rId104" w:history="1">
        <w:r w:rsidRPr="00936607">
          <w:rPr>
            <w:rStyle w:val="Hyperlink"/>
            <w:rFonts w:ascii="Times New Roman" w:hAnsi="Times New Roman" w:cs="Times New Roman"/>
            <w:i/>
            <w:iCs/>
          </w:rPr>
          <w:t>86 FR 61554</w:t>
        </w:r>
      </w:hyperlink>
      <w:r w:rsidRPr="00936607">
        <w:rPr>
          <w:rFonts w:ascii="Times New Roman" w:hAnsi="Times New Roman" w:cs="Times New Roman"/>
          <w:i/>
          <w:iCs/>
        </w:rPr>
        <w:t>, Nov. 5, 2021]</w:t>
      </w:r>
    </w:p>
    <w:p w:rsidR="00936607" w:rsidRPr="00936607" w:rsidP="00936607" w14:paraId="3690A679" w14:textId="77777777">
      <w:pPr>
        <w:rPr>
          <w:rFonts w:ascii="Times New Roman" w:hAnsi="Times New Roman" w:cs="Times New Roman"/>
          <w:b/>
          <w:bCs/>
        </w:rPr>
      </w:pPr>
      <w:r w:rsidRPr="00936607">
        <w:rPr>
          <w:rFonts w:ascii="Times New Roman" w:hAnsi="Times New Roman" w:cs="Times New Roman"/>
          <w:b/>
          <w:bCs/>
        </w:rPr>
        <w:t>Subpart C—Cargo Handling Gear and Equipment</w:t>
      </w:r>
    </w:p>
    <w:p w:rsidR="00936607" w:rsidRPr="00936607" w:rsidP="00936607" w14:paraId="664F5256" w14:textId="77777777">
      <w:pPr>
        <w:rPr>
          <w:rFonts w:ascii="Times New Roman" w:hAnsi="Times New Roman" w:cs="Times New Roman"/>
          <w:b/>
          <w:bCs/>
        </w:rPr>
      </w:pPr>
      <w:r w:rsidRPr="00936607">
        <w:rPr>
          <w:rFonts w:ascii="Times New Roman" w:hAnsi="Times New Roman" w:cs="Times New Roman"/>
          <w:b/>
          <w:bCs/>
        </w:rPr>
        <w:t>§ 1917.41 House falls.</w:t>
      </w:r>
    </w:p>
    <w:p w:rsidR="00936607" w:rsidRPr="00936607" w:rsidP="00936607" w14:paraId="0C169A0B" w14:textId="77777777">
      <w:pPr>
        <w:rPr>
          <w:rFonts w:ascii="Times New Roman" w:hAnsi="Times New Roman" w:cs="Times New Roman"/>
        </w:rPr>
      </w:pPr>
      <w:r w:rsidRPr="00936607">
        <w:rPr>
          <w:rFonts w:ascii="Times New Roman" w:hAnsi="Times New Roman" w:cs="Times New Roman"/>
        </w:rPr>
        <w:t>(a) Span beams shall be secured to prevent accidental dislodgement.</w:t>
      </w:r>
    </w:p>
    <w:p w:rsidR="00936607" w:rsidRPr="00936607" w:rsidP="00936607" w14:paraId="5A204194" w14:textId="77777777">
      <w:pPr>
        <w:rPr>
          <w:rFonts w:ascii="Times New Roman" w:hAnsi="Times New Roman" w:cs="Times New Roman"/>
        </w:rPr>
      </w:pPr>
      <w:r w:rsidRPr="00936607">
        <w:rPr>
          <w:rFonts w:ascii="Times New Roman" w:hAnsi="Times New Roman" w:cs="Times New Roman"/>
        </w:rPr>
        <w:t>(b) A safe means of access shall be provided for employees working with house fall blocks.</w:t>
      </w:r>
    </w:p>
    <w:p w:rsidR="00936607" w:rsidRPr="00936607" w:rsidP="00936607" w14:paraId="2280C3B4" w14:textId="77777777">
      <w:pPr>
        <w:rPr>
          <w:rFonts w:ascii="Times New Roman" w:hAnsi="Times New Roman" w:cs="Times New Roman"/>
        </w:rPr>
      </w:pPr>
      <w:r w:rsidRPr="00936607">
        <w:rPr>
          <w:rFonts w:ascii="Times New Roman" w:hAnsi="Times New Roman" w:cs="Times New Roman"/>
        </w:rPr>
        <w:t>(c) Designated employees shall inspect chains, links, shackles, swivels, blocks and other loose gear used in house fall operations before each day's use. Defective gear shall not be used.</w:t>
      </w:r>
    </w:p>
    <w:p w:rsidR="00936607" w:rsidRPr="00936607" w:rsidP="00936607" w14:paraId="40E08A4F" w14:textId="77777777">
      <w:pPr>
        <w:rPr>
          <w:rFonts w:ascii="Times New Roman" w:hAnsi="Times New Roman" w:cs="Times New Roman"/>
          <w:b/>
          <w:bCs/>
        </w:rPr>
      </w:pPr>
      <w:r w:rsidRPr="00936607">
        <w:rPr>
          <w:rFonts w:ascii="Times New Roman" w:hAnsi="Times New Roman" w:cs="Times New Roman"/>
          <w:b/>
          <w:bCs/>
        </w:rPr>
        <w:t>§ 1917.42 Miscellaneous auxiliary gear.</w:t>
      </w:r>
    </w:p>
    <w:p w:rsidR="00936607" w:rsidRPr="00936607" w:rsidP="00936607" w14:paraId="0126E234"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Routine inspection.</w:t>
      </w:r>
    </w:p>
    <w:p w:rsidR="00936607" w:rsidRPr="00936607" w:rsidP="00936607" w14:paraId="4BC08EC6" w14:textId="77777777">
      <w:pPr>
        <w:rPr>
          <w:rFonts w:ascii="Times New Roman" w:hAnsi="Times New Roman" w:cs="Times New Roman"/>
        </w:rPr>
      </w:pPr>
      <w:r w:rsidRPr="00936607">
        <w:rPr>
          <w:rFonts w:ascii="Times New Roman" w:hAnsi="Times New Roman" w:cs="Times New Roman"/>
        </w:rPr>
        <w:t>(1) At the completion of each use, loose gear such as slings, chains, bridles, blocks and hooks shall be so placed as to avoid damage to the gear. Loose gear shall be inspected and any defects corrected before reuse.</w:t>
      </w:r>
    </w:p>
    <w:p w:rsidR="00936607" w:rsidRPr="00936607" w:rsidP="00936607" w14:paraId="35323060" w14:textId="77777777">
      <w:pPr>
        <w:rPr>
          <w:rFonts w:ascii="Times New Roman" w:hAnsi="Times New Roman" w:cs="Times New Roman"/>
        </w:rPr>
      </w:pPr>
      <w:r w:rsidRPr="00936607">
        <w:rPr>
          <w:rFonts w:ascii="Times New Roman" w:hAnsi="Times New Roman" w:cs="Times New Roman"/>
        </w:rPr>
        <w:t>(2) All loose gear shall be inspected by the employer or his authorized representative before each use and, when necessary, at intervals during its use, to ensure that it is safe. Any gear which is found upon such inspection to be visibly unsafe shall not be used until it is made safe.</w:t>
      </w:r>
    </w:p>
    <w:p w:rsidR="00936607" w:rsidRPr="00936607" w:rsidP="00936607" w14:paraId="6176AE23" w14:textId="77777777">
      <w:pPr>
        <w:rPr>
          <w:rFonts w:ascii="Times New Roman" w:hAnsi="Times New Roman" w:cs="Times New Roman"/>
        </w:rPr>
      </w:pPr>
      <w:r w:rsidRPr="00936607">
        <w:rPr>
          <w:rFonts w:ascii="Times New Roman" w:hAnsi="Times New Roman" w:cs="Times New Roman"/>
        </w:rPr>
        <w:t>(3) Defective gear shall not be used. Distorted hooks, shackles or similar gear shall be discarded.</w:t>
      </w:r>
    </w:p>
    <w:p w:rsidR="00936607" w:rsidRPr="00936607" w:rsidP="00936607" w14:paraId="210357B3"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Wire rope and wire rope slings.</w:t>
      </w:r>
    </w:p>
    <w:p w:rsidR="00936607" w:rsidRPr="00936607" w:rsidP="00936607" w14:paraId="18481F7C" w14:textId="77777777">
      <w:pPr>
        <w:rPr>
          <w:rFonts w:ascii="Times New Roman" w:hAnsi="Times New Roman" w:cs="Times New Roman"/>
        </w:rPr>
      </w:pPr>
      <w:r w:rsidRPr="00936607">
        <w:rPr>
          <w:rFonts w:ascii="Times New Roman" w:hAnsi="Times New Roman" w:cs="Times New Roman"/>
        </w:rPr>
        <w:t>(1) The employer shall ascertain and adhere to the manufacturer's recommended ratings for wire rope and wire rope slings and shall have such ratings available for inspection. When the manufacturer is unable to supply such ratings, the employer shall use the tables for wire rope and wire rope slings found in American National Safety Standard for Slings, ANSI B30.9-1971. A design safety factor of at least five shall be maintained for the common sizes of running wire used as falls, in purchases or in such uses as light load slings. Wire rope with a safety factor of less than five may be used only:</w:t>
      </w:r>
    </w:p>
    <w:p w:rsidR="00936607" w:rsidRPr="00936607" w:rsidP="00936607" w14:paraId="21EC8707"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In specialized equipment, such as but not limited to cranes, designed to be used with lesser wire rope safety </w:t>
      </w:r>
      <w:r w:rsidRPr="00936607">
        <w:rPr>
          <w:rFonts w:ascii="Times New Roman" w:hAnsi="Times New Roman" w:cs="Times New Roman"/>
        </w:rPr>
        <w:t>factors;</w:t>
      </w:r>
    </w:p>
    <w:p w:rsidR="00936607" w:rsidRPr="00936607" w:rsidP="00936607" w14:paraId="0A04ED1D" w14:textId="77777777">
      <w:pPr>
        <w:rPr>
          <w:rFonts w:ascii="Times New Roman" w:hAnsi="Times New Roman" w:cs="Times New Roman"/>
        </w:rPr>
      </w:pPr>
      <w:r w:rsidRPr="00936607">
        <w:rPr>
          <w:rFonts w:ascii="Times New Roman" w:hAnsi="Times New Roman" w:cs="Times New Roman"/>
        </w:rPr>
        <w:t>(ii) In accordance with design factors in standing rigging applications; or</w:t>
      </w:r>
    </w:p>
    <w:p w:rsidR="00936607" w:rsidRPr="00936607" w:rsidP="00936607" w14:paraId="7A0935A4" w14:textId="77777777">
      <w:pPr>
        <w:rPr>
          <w:rFonts w:ascii="Times New Roman" w:hAnsi="Times New Roman" w:cs="Times New Roman"/>
        </w:rPr>
      </w:pPr>
      <w:r w:rsidRPr="00936607">
        <w:rPr>
          <w:rFonts w:ascii="Times New Roman" w:hAnsi="Times New Roman" w:cs="Times New Roman"/>
        </w:rPr>
        <w:t>(iii) For heavy lifts or other purposes for which a safety factor of five is impracticable and for which the employer can demonstrate that equivalent safety is ensured.</w:t>
      </w:r>
    </w:p>
    <w:p w:rsidR="00936607" w:rsidRPr="00936607" w:rsidP="00936607" w14:paraId="4E5BD90D" w14:textId="77777777">
      <w:pPr>
        <w:rPr>
          <w:rFonts w:ascii="Times New Roman" w:hAnsi="Times New Roman" w:cs="Times New Roman"/>
        </w:rPr>
      </w:pPr>
      <w:r w:rsidRPr="00936607">
        <w:rPr>
          <w:rFonts w:ascii="Times New Roman" w:hAnsi="Times New Roman" w:cs="Times New Roman"/>
        </w:rPr>
        <w:t>(2) Wire rope or wire rope slings having any of the following conditions shall not be used:</w:t>
      </w:r>
    </w:p>
    <w:p w:rsidR="00936607" w:rsidRPr="00936607" w:rsidP="00936607" w14:paraId="34A2A6F5"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Ten randomly distributed broken wires in one rope lay or three or more broken wires in one strand in one rope </w:t>
      </w:r>
      <w:r w:rsidRPr="00936607">
        <w:rPr>
          <w:rFonts w:ascii="Times New Roman" w:hAnsi="Times New Roman" w:cs="Times New Roman"/>
        </w:rPr>
        <w:t>lay;</w:t>
      </w:r>
    </w:p>
    <w:p w:rsidR="00936607" w:rsidRPr="00936607" w:rsidP="00936607" w14:paraId="5EEBD9AC" w14:textId="77777777">
      <w:pPr>
        <w:rPr>
          <w:rFonts w:ascii="Times New Roman" w:hAnsi="Times New Roman" w:cs="Times New Roman"/>
        </w:rPr>
      </w:pPr>
      <w:r w:rsidRPr="00936607">
        <w:rPr>
          <w:rFonts w:ascii="Times New Roman" w:hAnsi="Times New Roman" w:cs="Times New Roman"/>
        </w:rPr>
        <w:t xml:space="preserve">(ii) Kinking, crushing, bird caging or other damage resulting in distortion of the wire rope </w:t>
      </w:r>
      <w:r w:rsidRPr="00936607">
        <w:rPr>
          <w:rFonts w:ascii="Times New Roman" w:hAnsi="Times New Roman" w:cs="Times New Roman"/>
        </w:rPr>
        <w:t>structure;</w:t>
      </w:r>
    </w:p>
    <w:p w:rsidR="00936607" w:rsidRPr="00936607" w:rsidP="00936607" w14:paraId="190A7F11" w14:textId="77777777">
      <w:pPr>
        <w:rPr>
          <w:rFonts w:ascii="Times New Roman" w:hAnsi="Times New Roman" w:cs="Times New Roman"/>
        </w:rPr>
      </w:pPr>
      <w:r w:rsidRPr="00936607">
        <w:rPr>
          <w:rFonts w:ascii="Times New Roman" w:hAnsi="Times New Roman" w:cs="Times New Roman"/>
        </w:rPr>
        <w:t xml:space="preserve">(iii) Evidence of heat </w:t>
      </w:r>
      <w:r w:rsidRPr="00936607">
        <w:rPr>
          <w:rFonts w:ascii="Times New Roman" w:hAnsi="Times New Roman" w:cs="Times New Roman"/>
        </w:rPr>
        <w:t>damage;</w:t>
      </w:r>
    </w:p>
    <w:p w:rsidR="00936607" w:rsidRPr="00936607" w:rsidP="00936607" w14:paraId="42B97203" w14:textId="77777777">
      <w:pPr>
        <w:rPr>
          <w:rFonts w:ascii="Times New Roman" w:hAnsi="Times New Roman" w:cs="Times New Roman"/>
        </w:rPr>
      </w:pPr>
      <w:r w:rsidRPr="00936607">
        <w:rPr>
          <w:rFonts w:ascii="Times New Roman" w:hAnsi="Times New Roman" w:cs="Times New Roman"/>
        </w:rPr>
        <w:t xml:space="preserve">(iv) Excessive wear or corrosion, deformation or other defect in the wire or attachments, including cracks in </w:t>
      </w:r>
      <w:r w:rsidRPr="00936607">
        <w:rPr>
          <w:rFonts w:ascii="Times New Roman" w:hAnsi="Times New Roman" w:cs="Times New Roman"/>
        </w:rPr>
        <w:t>attachments;</w:t>
      </w:r>
    </w:p>
    <w:p w:rsidR="00936607" w:rsidRPr="00936607" w:rsidP="00936607" w14:paraId="5F57B7D4" w14:textId="77777777">
      <w:pPr>
        <w:rPr>
          <w:rFonts w:ascii="Times New Roman" w:hAnsi="Times New Roman" w:cs="Times New Roman"/>
        </w:rPr>
      </w:pPr>
      <w:r w:rsidRPr="00936607">
        <w:rPr>
          <w:rFonts w:ascii="Times New Roman" w:hAnsi="Times New Roman" w:cs="Times New Roman"/>
        </w:rPr>
        <w:t>(v) Any indication of strand or wire slippage in end attachments; or</w:t>
      </w:r>
    </w:p>
    <w:p w:rsidR="00936607" w:rsidRPr="00936607" w:rsidP="00936607" w14:paraId="43341895" w14:textId="77777777">
      <w:pPr>
        <w:rPr>
          <w:rFonts w:ascii="Times New Roman" w:hAnsi="Times New Roman" w:cs="Times New Roman"/>
        </w:rPr>
      </w:pPr>
      <w:r w:rsidRPr="00936607">
        <w:rPr>
          <w:rFonts w:ascii="Times New Roman" w:hAnsi="Times New Roman" w:cs="Times New Roman"/>
        </w:rPr>
        <w:t>(vi) More than one broken wire in the close vicinity of a socket or swaged fitting.</w:t>
      </w:r>
    </w:p>
    <w:p w:rsidR="00936607" w:rsidRPr="00936607" w:rsidP="00936607" w14:paraId="409FDA6E" w14:textId="77777777">
      <w:pPr>
        <w:rPr>
          <w:rFonts w:ascii="Times New Roman" w:hAnsi="Times New Roman" w:cs="Times New Roman"/>
        </w:rPr>
      </w:pPr>
      <w:r w:rsidRPr="00936607">
        <w:rPr>
          <w:rFonts w:ascii="Times New Roman" w:hAnsi="Times New Roman" w:cs="Times New Roman"/>
        </w:rPr>
        <w:t>(3) Protruding ends of strands in splices on slings and bridles shall be covered or blunted. Coverings shall be removable so that splices can be examined. Means used to cover or blunt ends shall not damage the wire.</w:t>
      </w:r>
    </w:p>
    <w:p w:rsidR="00936607" w:rsidRPr="00936607" w:rsidP="00936607" w14:paraId="4F8B80AE" w14:textId="77777777">
      <w:pPr>
        <w:rPr>
          <w:rFonts w:ascii="Times New Roman" w:hAnsi="Times New Roman" w:cs="Times New Roman"/>
        </w:rPr>
      </w:pPr>
      <w:r w:rsidRPr="00936607">
        <w:rPr>
          <w:rFonts w:ascii="Times New Roman" w:hAnsi="Times New Roman" w:cs="Times New Roman"/>
        </w:rPr>
        <w:t>(4) Where wire rope clips are used to form eyes, the employer shall adhere to the manufacturers' recommendations, which shall be made available for inspection. If “U” bolt clips are used and the manufacturers' recommendations are not available, Table C-1 shall be used to determine the number and spacing of the clips. “U” bolts shall be applied with the “U” section in contact with the dead end of the rope.</w:t>
      </w:r>
    </w:p>
    <w:p w:rsidR="00936607" w:rsidRPr="00936607" w:rsidP="00936607" w14:paraId="35D4816E" w14:textId="77777777">
      <w:pPr>
        <w:rPr>
          <w:rFonts w:ascii="Times New Roman" w:hAnsi="Times New Roman" w:cs="Times New Roman"/>
        </w:rPr>
      </w:pPr>
      <w:r w:rsidRPr="00936607">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4408"/>
        <w:gridCol w:w="1515"/>
        <w:gridCol w:w="1216"/>
        <w:gridCol w:w="2221"/>
      </w:tblGrid>
      <w:tr w14:paraId="36A44758" w14:textId="77777777" w:rsidTr="00936607">
        <w:tblPrEx>
          <w:tblW w:w="5000" w:type="pct"/>
          <w:tblCellSpacing w:w="5" w:type="dxa"/>
          <w:tblCellMar>
            <w:top w:w="150" w:type="dxa"/>
            <w:left w:w="150" w:type="dxa"/>
            <w:bottom w:w="150" w:type="dxa"/>
            <w:right w:w="150" w:type="dxa"/>
          </w:tblCellMar>
          <w:tblLook w:val="04A0"/>
        </w:tblPrEx>
        <w:trPr>
          <w:trHeight w:val="1016"/>
          <w:tblHeader/>
          <w:tblCellSpacing w:w="5" w:type="dxa"/>
        </w:trPr>
        <w:tc>
          <w:tcPr>
            <w:tcW w:w="0" w:type="auto"/>
            <w:gridSpan w:val="4"/>
            <w:vMerge w:val="restart"/>
            <w:tcBorders>
              <w:top w:val="nil"/>
              <w:left w:val="nil"/>
              <w:bottom w:val="nil"/>
              <w:right w:val="nil"/>
            </w:tcBorders>
            <w:shd w:val="clear" w:color="auto" w:fill="ECECEC"/>
            <w:tcMar>
              <w:top w:w="120" w:type="dxa"/>
              <w:left w:w="120" w:type="dxa"/>
              <w:bottom w:w="120" w:type="dxa"/>
              <w:right w:w="120" w:type="dxa"/>
            </w:tcMar>
            <w:vAlign w:val="center"/>
            <w:hideMark/>
          </w:tcPr>
          <w:p w:rsidR="00936607" w:rsidRPr="00936607" w:rsidP="00936607" w14:paraId="34763A38" w14:textId="77777777">
            <w:pPr>
              <w:rPr>
                <w:rFonts w:ascii="Times New Roman" w:hAnsi="Times New Roman" w:cs="Times New Roman"/>
                <w:b/>
                <w:bCs/>
              </w:rPr>
            </w:pPr>
            <w:r w:rsidRPr="00936607">
              <w:rPr>
                <w:rFonts w:ascii="Times New Roman" w:hAnsi="Times New Roman" w:cs="Times New Roman"/>
                <w:b/>
                <w:bCs/>
              </w:rPr>
              <w:t>Table C-1—Number and Spacing of U-Bolt Wire Rope Clips</w:t>
            </w:r>
          </w:p>
        </w:tc>
      </w:tr>
      <w:tr w14:paraId="4FF968AD" w14:textId="77777777" w:rsidTr="0093660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vMerge w:val="restart"/>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936607" w:rsidRPr="00936607" w:rsidP="00936607" w14:paraId="5751BC01" w14:textId="77777777">
            <w:pPr>
              <w:rPr>
                <w:rFonts w:ascii="Times New Roman" w:hAnsi="Times New Roman" w:cs="Times New Roman"/>
                <w:b/>
                <w:bCs/>
              </w:rPr>
            </w:pPr>
            <w:r w:rsidRPr="00936607">
              <w:rPr>
                <w:rFonts w:ascii="Times New Roman" w:hAnsi="Times New Roman" w:cs="Times New Roman"/>
                <w:b/>
                <w:bCs/>
              </w:rPr>
              <w:t>Improved plow steel, rope diameter (inches/(cm))</w:t>
            </w:r>
          </w:p>
        </w:tc>
        <w:tc>
          <w:tcPr>
            <w:tcW w:w="0" w:type="auto"/>
            <w:gridSpan w:val="2"/>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936607" w:rsidRPr="00936607" w:rsidP="00936607" w14:paraId="75A665AD" w14:textId="77777777">
            <w:pPr>
              <w:rPr>
                <w:rFonts w:ascii="Times New Roman" w:hAnsi="Times New Roman" w:cs="Times New Roman"/>
                <w:b/>
                <w:bCs/>
              </w:rPr>
            </w:pPr>
            <w:r w:rsidRPr="00936607">
              <w:rPr>
                <w:rFonts w:ascii="Times New Roman" w:hAnsi="Times New Roman" w:cs="Times New Roman"/>
                <w:b/>
                <w:bCs/>
              </w:rPr>
              <w:t>Minimum number of clips</w:t>
            </w:r>
          </w:p>
        </w:tc>
        <w:tc>
          <w:tcPr>
            <w:tcW w:w="0" w:type="auto"/>
            <w:vMerge w:val="restart"/>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936607" w:rsidRPr="00936607" w:rsidP="00936607" w14:paraId="0B978C98" w14:textId="77777777">
            <w:pPr>
              <w:rPr>
                <w:rFonts w:ascii="Times New Roman" w:hAnsi="Times New Roman" w:cs="Times New Roman"/>
                <w:b/>
                <w:bCs/>
              </w:rPr>
            </w:pPr>
            <w:r w:rsidRPr="00936607">
              <w:rPr>
                <w:rFonts w:ascii="Times New Roman" w:hAnsi="Times New Roman" w:cs="Times New Roman"/>
                <w:b/>
                <w:bCs/>
              </w:rPr>
              <w:t>Minimum</w:t>
            </w:r>
            <w:r w:rsidRPr="00936607">
              <w:rPr>
                <w:rFonts w:ascii="Times New Roman" w:hAnsi="Times New Roman" w:cs="Times New Roman"/>
                <w:b/>
                <w:bCs/>
              </w:rPr>
              <w:br/>
              <w:t>spacing (inches/(cm))</w:t>
            </w:r>
          </w:p>
        </w:tc>
      </w:tr>
      <w:tr w14:paraId="01B6A958" w14:textId="77777777" w:rsidTr="0093660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vMerge/>
            <w:tcBorders>
              <w:top w:val="nil"/>
              <w:left w:val="nil"/>
              <w:bottom w:val="single" w:sz="6" w:space="0" w:color="333333"/>
              <w:right w:val="single" w:sz="6" w:space="0" w:color="333333"/>
            </w:tcBorders>
            <w:shd w:val="clear" w:color="auto" w:fill="auto"/>
            <w:vAlign w:val="center"/>
            <w:hideMark/>
          </w:tcPr>
          <w:p w:rsidR="00936607" w:rsidRPr="00936607" w:rsidP="00936607" w14:paraId="2E319D4D" w14:textId="77777777">
            <w:pPr>
              <w:rPr>
                <w:rFonts w:ascii="Times New Roman" w:hAnsi="Times New Roman" w:cs="Times New Roman"/>
                <w:b/>
                <w:bCs/>
              </w:rPr>
            </w:pP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936607" w:rsidRPr="00936607" w:rsidP="00936607" w14:paraId="406C4E64" w14:textId="77777777">
            <w:pPr>
              <w:rPr>
                <w:rFonts w:ascii="Times New Roman" w:hAnsi="Times New Roman" w:cs="Times New Roman"/>
                <w:b/>
                <w:bCs/>
              </w:rPr>
            </w:pPr>
            <w:r w:rsidRPr="00936607">
              <w:rPr>
                <w:rFonts w:ascii="Times New Roman" w:hAnsi="Times New Roman" w:cs="Times New Roman"/>
                <w:b/>
                <w:bCs/>
              </w:rPr>
              <w:t>Drop forged</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936607" w:rsidRPr="00936607" w:rsidP="00936607" w14:paraId="16082DBE" w14:textId="77777777">
            <w:pPr>
              <w:rPr>
                <w:rFonts w:ascii="Times New Roman" w:hAnsi="Times New Roman" w:cs="Times New Roman"/>
                <w:b/>
                <w:bCs/>
              </w:rPr>
            </w:pPr>
            <w:r w:rsidRPr="00936607">
              <w:rPr>
                <w:rFonts w:ascii="Times New Roman" w:hAnsi="Times New Roman" w:cs="Times New Roman"/>
                <w:b/>
                <w:bCs/>
              </w:rPr>
              <w:t>Other</w:t>
            </w:r>
            <w:r w:rsidRPr="00936607">
              <w:rPr>
                <w:rFonts w:ascii="Times New Roman" w:hAnsi="Times New Roman" w:cs="Times New Roman"/>
                <w:b/>
                <w:bCs/>
              </w:rPr>
              <w:br/>
              <w:t>material</w:t>
            </w:r>
          </w:p>
        </w:tc>
        <w:tc>
          <w:tcPr>
            <w:tcW w:w="0" w:type="auto"/>
            <w:vMerge/>
            <w:tcBorders>
              <w:top w:val="nil"/>
              <w:left w:val="nil"/>
              <w:bottom w:val="single" w:sz="6" w:space="0" w:color="333333"/>
              <w:right w:val="nil"/>
            </w:tcBorders>
            <w:shd w:val="clear" w:color="auto" w:fill="auto"/>
            <w:vAlign w:val="center"/>
            <w:hideMark/>
          </w:tcPr>
          <w:p w:rsidR="00936607" w:rsidRPr="00936607" w:rsidP="00936607" w14:paraId="52CF9C94" w14:textId="77777777">
            <w:pPr>
              <w:rPr>
                <w:rFonts w:ascii="Times New Roman" w:hAnsi="Times New Roman" w:cs="Times New Roman"/>
                <w:b/>
                <w:bCs/>
              </w:rPr>
            </w:pPr>
          </w:p>
        </w:tc>
      </w:tr>
      <w:tr w14:paraId="0D773DC1"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78B44B2" w14:textId="77777777">
            <w:pPr>
              <w:rPr>
                <w:rFonts w:ascii="Times New Roman" w:hAnsi="Times New Roman" w:cs="Times New Roman"/>
              </w:rPr>
            </w:pPr>
            <w:r w:rsidRPr="00936607">
              <w:rPr>
                <w:rFonts w:ascii="Times New Roman" w:hAnsi="Times New Roman" w:cs="Times New Roman"/>
              </w:rPr>
              <w:t>1/2 or less (1.3)</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4D7558F" w14:textId="77777777">
            <w:pPr>
              <w:rPr>
                <w:rFonts w:ascii="Times New Roman" w:hAnsi="Times New Roman" w:cs="Times New Roman"/>
              </w:rPr>
            </w:pPr>
            <w:r w:rsidRPr="00936607">
              <w:rPr>
                <w:rFonts w:ascii="Times New Roman" w:hAnsi="Times New Roman" w:cs="Times New Roman"/>
              </w:rPr>
              <w:t>3</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3FA00DA" w14:textId="77777777">
            <w:pPr>
              <w:rPr>
                <w:rFonts w:ascii="Times New Roman" w:hAnsi="Times New Roman" w:cs="Times New Roman"/>
              </w:rPr>
            </w:pPr>
            <w:r w:rsidRPr="00936607">
              <w:rPr>
                <w:rFonts w:ascii="Times New Roman" w:hAnsi="Times New Roman" w:cs="Times New Roman"/>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48FF83FC" w14:textId="77777777">
            <w:pPr>
              <w:rPr>
                <w:rFonts w:ascii="Times New Roman" w:hAnsi="Times New Roman" w:cs="Times New Roman"/>
              </w:rPr>
            </w:pPr>
            <w:r w:rsidRPr="00936607">
              <w:rPr>
                <w:rFonts w:ascii="Times New Roman" w:hAnsi="Times New Roman" w:cs="Times New Roman"/>
              </w:rPr>
              <w:t>3 (7.6)</w:t>
            </w:r>
          </w:p>
        </w:tc>
      </w:tr>
      <w:tr w14:paraId="7768D3F6"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288DB79" w14:textId="77777777">
            <w:pPr>
              <w:rPr>
                <w:rFonts w:ascii="Times New Roman" w:hAnsi="Times New Roman" w:cs="Times New Roman"/>
              </w:rPr>
            </w:pPr>
            <w:r w:rsidRPr="00936607">
              <w:rPr>
                <w:rFonts w:ascii="Times New Roman" w:hAnsi="Times New Roman" w:cs="Times New Roman"/>
              </w:rPr>
              <w:t>5/8 (1.6)</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75879F0" w14:textId="77777777">
            <w:pPr>
              <w:rPr>
                <w:rFonts w:ascii="Times New Roman" w:hAnsi="Times New Roman" w:cs="Times New Roman"/>
              </w:rPr>
            </w:pPr>
            <w:r w:rsidRPr="00936607">
              <w:rPr>
                <w:rFonts w:ascii="Times New Roman" w:hAnsi="Times New Roman" w:cs="Times New Roman"/>
              </w:rPr>
              <w:t>3</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84AC2E2" w14:textId="77777777">
            <w:pPr>
              <w:rPr>
                <w:rFonts w:ascii="Times New Roman" w:hAnsi="Times New Roman" w:cs="Times New Roman"/>
              </w:rPr>
            </w:pPr>
            <w:r w:rsidRPr="00936607">
              <w:rPr>
                <w:rFonts w:ascii="Times New Roman" w:hAnsi="Times New Roman" w:cs="Times New Roman"/>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572311A5" w14:textId="77777777">
            <w:pPr>
              <w:rPr>
                <w:rFonts w:ascii="Times New Roman" w:hAnsi="Times New Roman" w:cs="Times New Roman"/>
              </w:rPr>
            </w:pPr>
            <w:r w:rsidRPr="00936607">
              <w:rPr>
                <w:rFonts w:ascii="Times New Roman" w:hAnsi="Times New Roman" w:cs="Times New Roman"/>
              </w:rPr>
              <w:t>33/4 (9.5)</w:t>
            </w:r>
          </w:p>
        </w:tc>
      </w:tr>
      <w:tr w14:paraId="13BA965C"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B986939" w14:textId="77777777">
            <w:pPr>
              <w:rPr>
                <w:rFonts w:ascii="Times New Roman" w:hAnsi="Times New Roman" w:cs="Times New Roman"/>
              </w:rPr>
            </w:pPr>
            <w:r w:rsidRPr="00936607">
              <w:rPr>
                <w:rFonts w:ascii="Times New Roman" w:hAnsi="Times New Roman" w:cs="Times New Roman"/>
              </w:rPr>
              <w:t>3/4 (1.9)</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1097610" w14:textId="77777777">
            <w:pPr>
              <w:rPr>
                <w:rFonts w:ascii="Times New Roman" w:hAnsi="Times New Roman" w:cs="Times New Roman"/>
              </w:rPr>
            </w:pPr>
            <w:r w:rsidRPr="00936607">
              <w:rPr>
                <w:rFonts w:ascii="Times New Roman" w:hAnsi="Times New Roman" w:cs="Times New Roman"/>
              </w:rPr>
              <w:t>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3033329" w14:textId="77777777">
            <w:pPr>
              <w:rPr>
                <w:rFonts w:ascii="Times New Roman" w:hAnsi="Times New Roman" w:cs="Times New Roman"/>
              </w:rPr>
            </w:pPr>
            <w:r w:rsidRPr="00936607">
              <w:rPr>
                <w:rFonts w:ascii="Times New Roman" w:hAnsi="Times New Roman" w:cs="Times New Roman"/>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7CCE5C5F" w14:textId="77777777">
            <w:pPr>
              <w:rPr>
                <w:rFonts w:ascii="Times New Roman" w:hAnsi="Times New Roman" w:cs="Times New Roman"/>
              </w:rPr>
            </w:pPr>
            <w:r w:rsidRPr="00936607">
              <w:rPr>
                <w:rFonts w:ascii="Times New Roman" w:hAnsi="Times New Roman" w:cs="Times New Roman"/>
              </w:rPr>
              <w:t>41/2 (11.4)</w:t>
            </w:r>
          </w:p>
        </w:tc>
      </w:tr>
      <w:tr w14:paraId="786304DC"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82705FC" w14:textId="77777777">
            <w:pPr>
              <w:rPr>
                <w:rFonts w:ascii="Times New Roman" w:hAnsi="Times New Roman" w:cs="Times New Roman"/>
              </w:rPr>
            </w:pPr>
            <w:r w:rsidRPr="00936607">
              <w:rPr>
                <w:rFonts w:ascii="Times New Roman" w:hAnsi="Times New Roman" w:cs="Times New Roman"/>
              </w:rPr>
              <w:t>7/8 (2.2)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C1D8817" w14:textId="77777777">
            <w:pPr>
              <w:rPr>
                <w:rFonts w:ascii="Times New Roman" w:hAnsi="Times New Roman" w:cs="Times New Roman"/>
              </w:rPr>
            </w:pPr>
            <w:r w:rsidRPr="00936607">
              <w:rPr>
                <w:rFonts w:ascii="Times New Roman" w:hAnsi="Times New Roman" w:cs="Times New Roman"/>
              </w:rPr>
              <w:t>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3FA916D" w14:textId="77777777">
            <w:pPr>
              <w:rPr>
                <w:rFonts w:ascii="Times New Roman" w:hAnsi="Times New Roman" w:cs="Times New Roman"/>
              </w:rPr>
            </w:pPr>
            <w:r w:rsidRPr="00936607">
              <w:rPr>
                <w:rFonts w:ascii="Times New Roman" w:hAnsi="Times New Roman" w:cs="Times New Roman"/>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1EA9EFD8" w14:textId="77777777">
            <w:pPr>
              <w:rPr>
                <w:rFonts w:ascii="Times New Roman" w:hAnsi="Times New Roman" w:cs="Times New Roman"/>
              </w:rPr>
            </w:pPr>
            <w:r w:rsidRPr="00936607">
              <w:rPr>
                <w:rFonts w:ascii="Times New Roman" w:hAnsi="Times New Roman" w:cs="Times New Roman"/>
              </w:rPr>
              <w:t>51/4 (13.3)</w:t>
            </w:r>
          </w:p>
        </w:tc>
      </w:tr>
      <w:tr w14:paraId="79B2F742"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9BE727F" w14:textId="77777777">
            <w:pPr>
              <w:rPr>
                <w:rFonts w:ascii="Times New Roman" w:hAnsi="Times New Roman" w:cs="Times New Roman"/>
              </w:rPr>
            </w:pPr>
            <w:r w:rsidRPr="00936607">
              <w:rPr>
                <w:rFonts w:ascii="Times New Roman" w:hAnsi="Times New Roman" w:cs="Times New Roman"/>
              </w:rPr>
              <w:t>1 (2.5)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A3B2E4D" w14:textId="77777777">
            <w:pPr>
              <w:rPr>
                <w:rFonts w:ascii="Times New Roman" w:hAnsi="Times New Roman" w:cs="Times New Roman"/>
              </w:rPr>
            </w:pPr>
            <w:r w:rsidRPr="00936607">
              <w:rPr>
                <w:rFonts w:ascii="Times New Roman" w:hAnsi="Times New Roman" w:cs="Times New Roman"/>
              </w:rPr>
              <w:t>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B6C3AB4" w14:textId="77777777">
            <w:pPr>
              <w:rPr>
                <w:rFonts w:ascii="Times New Roman" w:hAnsi="Times New Roman" w:cs="Times New Roman"/>
              </w:rPr>
            </w:pPr>
            <w:r w:rsidRPr="00936607">
              <w:rPr>
                <w:rFonts w:ascii="Times New Roman" w:hAnsi="Times New Roman" w:cs="Times New Roman"/>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0214F977" w14:textId="77777777">
            <w:pPr>
              <w:rPr>
                <w:rFonts w:ascii="Times New Roman" w:hAnsi="Times New Roman" w:cs="Times New Roman"/>
              </w:rPr>
            </w:pPr>
            <w:r w:rsidRPr="00936607">
              <w:rPr>
                <w:rFonts w:ascii="Times New Roman" w:hAnsi="Times New Roman" w:cs="Times New Roman"/>
              </w:rPr>
              <w:t>6 (15.2)</w:t>
            </w:r>
          </w:p>
        </w:tc>
      </w:tr>
      <w:tr w14:paraId="05DDC613"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1C4A58C" w14:textId="77777777">
            <w:pPr>
              <w:rPr>
                <w:rFonts w:ascii="Times New Roman" w:hAnsi="Times New Roman" w:cs="Times New Roman"/>
              </w:rPr>
            </w:pPr>
            <w:r w:rsidRPr="00936607">
              <w:rPr>
                <w:rFonts w:ascii="Times New Roman" w:hAnsi="Times New Roman" w:cs="Times New Roman"/>
              </w:rPr>
              <w:t>11/8 (2.9)</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00FE578" w14:textId="77777777">
            <w:pPr>
              <w:rPr>
                <w:rFonts w:ascii="Times New Roman" w:hAnsi="Times New Roman" w:cs="Times New Roman"/>
              </w:rPr>
            </w:pPr>
            <w:r w:rsidRPr="00936607">
              <w:rPr>
                <w:rFonts w:ascii="Times New Roman" w:hAnsi="Times New Roman" w:cs="Times New Roman"/>
              </w:rPr>
              <w:t>6</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CE2FEDE" w14:textId="77777777">
            <w:pPr>
              <w:rPr>
                <w:rFonts w:ascii="Times New Roman" w:hAnsi="Times New Roman" w:cs="Times New Roman"/>
              </w:rPr>
            </w:pPr>
            <w:r w:rsidRPr="00936607">
              <w:rPr>
                <w:rFonts w:ascii="Times New Roman" w:hAnsi="Times New Roman" w:cs="Times New Roman"/>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7B584F0E" w14:textId="77777777">
            <w:pPr>
              <w:rPr>
                <w:rFonts w:ascii="Times New Roman" w:hAnsi="Times New Roman" w:cs="Times New Roman"/>
              </w:rPr>
            </w:pPr>
            <w:r w:rsidRPr="00936607">
              <w:rPr>
                <w:rFonts w:ascii="Times New Roman" w:hAnsi="Times New Roman" w:cs="Times New Roman"/>
              </w:rPr>
              <w:t>63/4 (17.1)</w:t>
            </w:r>
          </w:p>
        </w:tc>
      </w:tr>
      <w:tr w14:paraId="58DCBC47"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8046F4A" w14:textId="77777777">
            <w:pPr>
              <w:rPr>
                <w:rFonts w:ascii="Times New Roman" w:hAnsi="Times New Roman" w:cs="Times New Roman"/>
              </w:rPr>
            </w:pPr>
            <w:r w:rsidRPr="00936607">
              <w:rPr>
                <w:rFonts w:ascii="Times New Roman" w:hAnsi="Times New Roman" w:cs="Times New Roman"/>
              </w:rPr>
              <w:t>11/4 (3.2)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D2E400D" w14:textId="77777777">
            <w:pPr>
              <w:rPr>
                <w:rFonts w:ascii="Times New Roman" w:hAnsi="Times New Roman" w:cs="Times New Roman"/>
              </w:rPr>
            </w:pPr>
            <w:r w:rsidRPr="00936607">
              <w:rPr>
                <w:rFonts w:ascii="Times New Roman" w:hAnsi="Times New Roman" w:cs="Times New Roman"/>
              </w:rPr>
              <w:t>6</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25C0838" w14:textId="77777777">
            <w:pPr>
              <w:rPr>
                <w:rFonts w:ascii="Times New Roman" w:hAnsi="Times New Roman" w:cs="Times New Roman"/>
              </w:rPr>
            </w:pPr>
            <w:r w:rsidRPr="00936607">
              <w:rPr>
                <w:rFonts w:ascii="Times New Roman" w:hAnsi="Times New Roman" w:cs="Times New Roman"/>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1FB4097D" w14:textId="77777777">
            <w:pPr>
              <w:rPr>
                <w:rFonts w:ascii="Times New Roman" w:hAnsi="Times New Roman" w:cs="Times New Roman"/>
              </w:rPr>
            </w:pPr>
            <w:r w:rsidRPr="00936607">
              <w:rPr>
                <w:rFonts w:ascii="Times New Roman" w:hAnsi="Times New Roman" w:cs="Times New Roman"/>
              </w:rPr>
              <w:t>71/2 (19.1)</w:t>
            </w:r>
          </w:p>
        </w:tc>
      </w:tr>
      <w:tr w14:paraId="3CB59DD5"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72FE5A8" w14:textId="77777777">
            <w:pPr>
              <w:rPr>
                <w:rFonts w:ascii="Times New Roman" w:hAnsi="Times New Roman" w:cs="Times New Roman"/>
              </w:rPr>
            </w:pPr>
            <w:r w:rsidRPr="00936607">
              <w:rPr>
                <w:rFonts w:ascii="Times New Roman" w:hAnsi="Times New Roman" w:cs="Times New Roman"/>
              </w:rPr>
              <w:t>13/8 (3.5)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38A2D27" w14:textId="77777777">
            <w:pPr>
              <w:rPr>
                <w:rFonts w:ascii="Times New Roman" w:hAnsi="Times New Roman" w:cs="Times New Roman"/>
              </w:rPr>
            </w:pPr>
            <w:r w:rsidRPr="00936607">
              <w:rPr>
                <w:rFonts w:ascii="Times New Roman" w:hAnsi="Times New Roman" w:cs="Times New Roman"/>
              </w:rPr>
              <w:t>7</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6F32A2E" w14:textId="77777777">
            <w:pPr>
              <w:rPr>
                <w:rFonts w:ascii="Times New Roman" w:hAnsi="Times New Roman" w:cs="Times New Roman"/>
              </w:rPr>
            </w:pPr>
            <w:r w:rsidRPr="00936607">
              <w:rPr>
                <w:rFonts w:ascii="Times New Roman" w:hAnsi="Times New Roman" w:cs="Times New Roman"/>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09A5E7AD" w14:textId="77777777">
            <w:pPr>
              <w:rPr>
                <w:rFonts w:ascii="Times New Roman" w:hAnsi="Times New Roman" w:cs="Times New Roman"/>
              </w:rPr>
            </w:pPr>
            <w:r w:rsidRPr="00936607">
              <w:rPr>
                <w:rFonts w:ascii="Times New Roman" w:hAnsi="Times New Roman" w:cs="Times New Roman"/>
              </w:rPr>
              <w:t>81/4 (21.0)</w:t>
            </w:r>
          </w:p>
        </w:tc>
      </w:tr>
      <w:tr w14:paraId="03D38060"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1E74C0E2" w14:textId="77777777">
            <w:pPr>
              <w:rPr>
                <w:rFonts w:ascii="Times New Roman" w:hAnsi="Times New Roman" w:cs="Times New Roman"/>
              </w:rPr>
            </w:pPr>
            <w:r w:rsidRPr="00936607">
              <w:rPr>
                <w:rFonts w:ascii="Times New Roman" w:hAnsi="Times New Roman" w:cs="Times New Roman"/>
              </w:rPr>
              <w:t>11/2 (3.8)</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0018630A" w14:textId="77777777">
            <w:pPr>
              <w:rPr>
                <w:rFonts w:ascii="Times New Roman" w:hAnsi="Times New Roman" w:cs="Times New Roman"/>
              </w:rPr>
            </w:pPr>
            <w:r w:rsidRPr="00936607">
              <w:rPr>
                <w:rFonts w:ascii="Times New Roman" w:hAnsi="Times New Roman" w:cs="Times New Roman"/>
              </w:rPr>
              <w:t>7</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429C2E4E" w14:textId="77777777">
            <w:pPr>
              <w:rPr>
                <w:rFonts w:ascii="Times New Roman" w:hAnsi="Times New Roman" w:cs="Times New Roman"/>
              </w:rPr>
            </w:pPr>
            <w:r w:rsidRPr="00936607">
              <w:rPr>
                <w:rFonts w:ascii="Times New Roman" w:hAnsi="Times New Roman" w:cs="Times New Roman"/>
              </w:rPr>
              <w:t>9</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936607" w:rsidRPr="00936607" w:rsidP="00936607" w14:paraId="7CA93E99" w14:textId="77777777">
            <w:pPr>
              <w:rPr>
                <w:rFonts w:ascii="Times New Roman" w:hAnsi="Times New Roman" w:cs="Times New Roman"/>
              </w:rPr>
            </w:pPr>
            <w:r w:rsidRPr="00936607">
              <w:rPr>
                <w:rFonts w:ascii="Times New Roman" w:hAnsi="Times New Roman" w:cs="Times New Roman"/>
              </w:rPr>
              <w:t>9 (22.9)</w:t>
            </w:r>
          </w:p>
        </w:tc>
      </w:tr>
    </w:tbl>
    <w:p w:rsidR="00936607" w:rsidRPr="00936607" w:rsidP="00936607" w14:paraId="63F0A20A" w14:textId="77777777">
      <w:pPr>
        <w:rPr>
          <w:rFonts w:ascii="Times New Roman" w:hAnsi="Times New Roman" w:cs="Times New Roman"/>
        </w:rPr>
      </w:pPr>
      <w:r w:rsidRPr="00936607">
        <w:rPr>
          <w:rFonts w:ascii="Times New Roman" w:hAnsi="Times New Roman" w:cs="Times New Roman"/>
        </w:rPr>
        <w:t>(5) Wire rope shall not be secured by knots.</w:t>
      </w:r>
    </w:p>
    <w:p w:rsidR="00936607" w:rsidRPr="00936607" w:rsidP="00936607" w14:paraId="21853832" w14:textId="77777777">
      <w:pPr>
        <w:rPr>
          <w:rFonts w:ascii="Times New Roman" w:hAnsi="Times New Roman" w:cs="Times New Roman"/>
        </w:rPr>
      </w:pPr>
      <w:r w:rsidRPr="00936607">
        <w:rPr>
          <w:rFonts w:ascii="Times New Roman" w:hAnsi="Times New Roman" w:cs="Times New Roman"/>
        </w:rPr>
        <w:t>(6) Eyes in wire rope bridles, slings, bull wires, or in single parts used for hoisting shall not be formed by wire rope clips or knots.</w:t>
      </w:r>
    </w:p>
    <w:p w:rsidR="00936607" w:rsidRPr="00936607" w:rsidP="00936607" w14:paraId="0EC9927C" w14:textId="77777777">
      <w:pPr>
        <w:rPr>
          <w:rFonts w:ascii="Times New Roman" w:hAnsi="Times New Roman" w:cs="Times New Roman"/>
        </w:rPr>
      </w:pPr>
      <w:r w:rsidRPr="00936607">
        <w:rPr>
          <w:rFonts w:ascii="Times New Roman" w:hAnsi="Times New Roman" w:cs="Times New Roman"/>
        </w:rPr>
        <w:t>(7) Eye splices in wire ropes shall have at least three tucks with a whole strand of the rope and two tucks with one-half of the wire cut from each strand. Other forms of splices or connections which are shown to be equivalently safe may be used.</w:t>
      </w:r>
    </w:p>
    <w:p w:rsidR="00936607" w:rsidRPr="00936607" w:rsidP="00936607" w14:paraId="66055AFD" w14:textId="77777777">
      <w:pPr>
        <w:rPr>
          <w:rFonts w:ascii="Times New Roman" w:hAnsi="Times New Roman" w:cs="Times New Roman"/>
        </w:rPr>
      </w:pPr>
      <w:r w:rsidRPr="00936607">
        <w:rPr>
          <w:rFonts w:ascii="Times New Roman" w:hAnsi="Times New Roman" w:cs="Times New Roman"/>
        </w:rPr>
        <w:t>(8) Except for eye splices in the ends of wires and for endless rope slings, each wire rope used in hoisting or lowering, or in bulling cargo, shall consist of one continuous piece without knot or splice.</w:t>
      </w:r>
    </w:p>
    <w:p w:rsidR="00936607" w:rsidRPr="00936607" w:rsidP="00936607" w14:paraId="768081BC" w14:textId="77777777">
      <w:pPr>
        <w:rPr>
          <w:rFonts w:ascii="Times New Roman" w:hAnsi="Times New Roman" w:cs="Times New Roman"/>
        </w:rPr>
      </w:pPr>
      <w:r w:rsidRPr="00936607">
        <w:rPr>
          <w:rFonts w:ascii="Times New Roman" w:hAnsi="Times New Roman" w:cs="Times New Roman"/>
        </w:rPr>
        <w:t>(c) </w:t>
      </w:r>
      <w:r w:rsidRPr="00936607">
        <w:rPr>
          <w:rFonts w:ascii="Times New Roman" w:hAnsi="Times New Roman" w:cs="Times New Roman"/>
          <w:i/>
          <w:iCs/>
        </w:rPr>
        <w:t>Natural fiber rope.</w:t>
      </w:r>
    </w:p>
    <w:p w:rsidR="00936607" w:rsidRPr="00936607" w:rsidP="00936607" w14:paraId="3AFE03BB" w14:textId="77777777">
      <w:pPr>
        <w:rPr>
          <w:rFonts w:ascii="Times New Roman" w:hAnsi="Times New Roman" w:cs="Times New Roman"/>
        </w:rPr>
      </w:pPr>
      <w:r w:rsidRPr="00936607">
        <w:rPr>
          <w:rFonts w:ascii="Times New Roman" w:hAnsi="Times New Roman" w:cs="Times New Roman"/>
        </w:rPr>
        <w:t>(1) The employer shall ascertain the manufacturers' ratings for the specific natural fiber rope used and have such ratings available for inspection. The manufacturers' ratings shall be adhered to and a minimum design safety factor of five maintained.</w:t>
      </w:r>
    </w:p>
    <w:p w:rsidR="00936607" w:rsidRPr="00936607" w:rsidP="00936607" w14:paraId="3DE1EF48" w14:textId="77777777">
      <w:pPr>
        <w:rPr>
          <w:rFonts w:ascii="Times New Roman" w:hAnsi="Times New Roman" w:cs="Times New Roman"/>
        </w:rPr>
      </w:pPr>
      <w:r w:rsidRPr="00936607">
        <w:rPr>
          <w:rFonts w:ascii="Times New Roman" w:hAnsi="Times New Roman" w:cs="Times New Roman"/>
        </w:rPr>
        <w:t>(2) Eye splices shall consist of at least three full tucks. Short splices shall consist of at least six full tucks, three on each side of the center line.</w:t>
      </w:r>
    </w:p>
    <w:p w:rsidR="00936607" w:rsidRPr="00936607" w:rsidP="00936607" w14:paraId="1FA56889" w14:textId="77777777">
      <w:pPr>
        <w:rPr>
          <w:rFonts w:ascii="Times New Roman" w:hAnsi="Times New Roman" w:cs="Times New Roman"/>
        </w:rPr>
      </w:pPr>
      <w:r w:rsidRPr="00936607">
        <w:rPr>
          <w:rFonts w:ascii="Times New Roman" w:hAnsi="Times New Roman" w:cs="Times New Roman"/>
        </w:rPr>
        <w:t>(d) </w:t>
      </w:r>
      <w:r w:rsidRPr="00936607">
        <w:rPr>
          <w:rFonts w:ascii="Times New Roman" w:hAnsi="Times New Roman" w:cs="Times New Roman"/>
          <w:i/>
          <w:iCs/>
        </w:rPr>
        <w:t>Synthetic rope.</w:t>
      </w:r>
    </w:p>
    <w:p w:rsidR="00936607" w:rsidRPr="00936607" w:rsidP="00936607" w14:paraId="27A81F45" w14:textId="77777777">
      <w:pPr>
        <w:rPr>
          <w:rFonts w:ascii="Times New Roman" w:hAnsi="Times New Roman" w:cs="Times New Roman"/>
        </w:rPr>
      </w:pPr>
      <w:r w:rsidRPr="00936607">
        <w:rPr>
          <w:rFonts w:ascii="Times New Roman" w:hAnsi="Times New Roman" w:cs="Times New Roman"/>
        </w:rPr>
        <w:t>(1) The employer shall adhere to the manufacturers' ratings and use recommendations for the specific synthetic fiber rope used and shall make such ratings available for inspection.</w:t>
      </w:r>
    </w:p>
    <w:p w:rsidR="00936607" w:rsidRPr="00936607" w:rsidP="00936607" w14:paraId="77C46930" w14:textId="77777777">
      <w:pPr>
        <w:rPr>
          <w:rFonts w:ascii="Times New Roman" w:hAnsi="Times New Roman" w:cs="Times New Roman"/>
        </w:rPr>
      </w:pPr>
      <w:r w:rsidRPr="00936607">
        <w:rPr>
          <w:rFonts w:ascii="Times New Roman" w:hAnsi="Times New Roman" w:cs="Times New Roman"/>
        </w:rPr>
        <w:t>(2)</w:t>
      </w:r>
    </w:p>
    <w:p w:rsidR="00936607" w:rsidRPr="00936607" w:rsidP="00936607" w14:paraId="45044F72"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Unless otherwise recommended by the manufacturer, when synthetic fiber ropes are substituted for fiber ropes of less than three inches (7.62 cm) in circumference, the substitute shall be of equal size. Where substituted for fiber rope of three inches or more in circumference, the size of the synthetic rope shall be determined from the formula:</w:t>
      </w:r>
    </w:p>
    <w:p w:rsidR="00936607" w:rsidRPr="00936607" w:rsidP="00936607" w14:paraId="5168AFBD" w14:textId="72B313A4">
      <w:pPr>
        <w:rPr>
          <w:rFonts w:ascii="Times New Roman" w:hAnsi="Times New Roman" w:cs="Times New Roman"/>
        </w:rPr>
      </w:pPr>
      <w:r w:rsidRPr="00936607">
        <w:rPr>
          <w:rFonts w:ascii="Times New Roman" w:hAnsi="Times New Roman" w:cs="Times New Roman"/>
        </w:rPr>
        <w:drawing>
          <wp:inline distT="0" distB="0" distL="0" distR="0">
            <wp:extent cx="2286000" cy="400050"/>
            <wp:effectExtent l="0" t="0" r="0" b="0"/>
            <wp:docPr id="425387764" name="Picture 4">
              <a:hlinkClick xmlns:a="http://schemas.openxmlformats.org/drawingml/2006/main" xmlns:r="http://schemas.openxmlformats.org/officeDocument/2006/relationships"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87764" name="Picture 11">
                      <a:hlinkClick xmlns:a="http://schemas.openxmlformats.org/drawingml/2006/main" xmlns:r="http://schemas.openxmlformats.org/officeDocument/2006/relationships" r:id="rId105"/>
                    </pic:cNvPr>
                    <pic:cNvPicPr>
                      <a:picLocks noChangeAspect="1" noChangeArrowheads="1"/>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0" cy="400050"/>
                    </a:xfrm>
                    <a:prstGeom prst="rect">
                      <a:avLst/>
                    </a:prstGeom>
                    <a:noFill/>
                    <a:ln>
                      <a:noFill/>
                    </a:ln>
                  </pic:spPr>
                </pic:pic>
              </a:graphicData>
            </a:graphic>
          </wp:inline>
        </w:drawing>
      </w:r>
    </w:p>
    <w:p w:rsidR="00936607" w:rsidRPr="00936607" w:rsidP="00936607" w14:paraId="382AD202" w14:textId="77777777">
      <w:pPr>
        <w:rPr>
          <w:rFonts w:ascii="Times New Roman" w:hAnsi="Times New Roman" w:cs="Times New Roman"/>
        </w:rPr>
      </w:pPr>
      <w:r w:rsidRPr="00936607">
        <w:rPr>
          <w:rFonts w:ascii="Times New Roman" w:hAnsi="Times New Roman" w:cs="Times New Roman"/>
        </w:rPr>
        <w:t>Where C = the required circumference of the synthetic rope in inches, Cs= the circumference to the nearest one-quarter inch of a synthetic rope having a breaking strength not less than that of the size fiber rope that is required by </w:t>
      </w:r>
      <w:hyperlink r:id="rId107" w:anchor="p-1917.42(c)" w:history="1">
        <w:r w:rsidRPr="00936607">
          <w:rPr>
            <w:rStyle w:val="Hyperlink"/>
            <w:rFonts w:ascii="Times New Roman" w:hAnsi="Times New Roman" w:cs="Times New Roman"/>
          </w:rPr>
          <w:t>paragraph (c)</w:t>
        </w:r>
      </w:hyperlink>
      <w:r w:rsidRPr="00936607">
        <w:rPr>
          <w:rFonts w:ascii="Times New Roman" w:hAnsi="Times New Roman" w:cs="Times New Roman"/>
        </w:rPr>
        <w:t> of this section and Cm= the circumference of the fiber rope in inches that is required by </w:t>
      </w:r>
      <w:hyperlink r:id="rId107" w:anchor="p-1917.42(c)" w:history="1">
        <w:r w:rsidRPr="00936607">
          <w:rPr>
            <w:rStyle w:val="Hyperlink"/>
            <w:rFonts w:ascii="Times New Roman" w:hAnsi="Times New Roman" w:cs="Times New Roman"/>
          </w:rPr>
          <w:t>paragraph (c)</w:t>
        </w:r>
      </w:hyperlink>
      <w:r w:rsidRPr="00936607">
        <w:rPr>
          <w:rFonts w:ascii="Times New Roman" w:hAnsi="Times New Roman" w:cs="Times New Roman"/>
        </w:rPr>
        <w:t> of this section.</w:t>
      </w:r>
    </w:p>
    <w:p w:rsidR="00936607" w:rsidRPr="00936607" w:rsidP="00936607" w14:paraId="5DC7633A" w14:textId="77777777">
      <w:pPr>
        <w:rPr>
          <w:rFonts w:ascii="Times New Roman" w:hAnsi="Times New Roman" w:cs="Times New Roman"/>
        </w:rPr>
      </w:pPr>
      <w:r w:rsidRPr="00936607">
        <w:rPr>
          <w:rFonts w:ascii="Times New Roman" w:hAnsi="Times New Roman" w:cs="Times New Roman"/>
        </w:rPr>
        <w:t>(ii) In making such substitution, it shall be ascertained that the inherent characteristics of the synthetic fiber are suitable for hoisting.</w:t>
      </w:r>
    </w:p>
    <w:p w:rsidR="00936607" w:rsidRPr="00936607" w:rsidP="00936607" w14:paraId="4536935E" w14:textId="77777777">
      <w:pPr>
        <w:rPr>
          <w:rFonts w:ascii="Times New Roman" w:hAnsi="Times New Roman" w:cs="Times New Roman"/>
        </w:rPr>
      </w:pPr>
      <w:r w:rsidRPr="00936607">
        <w:rPr>
          <w:rFonts w:ascii="Times New Roman" w:hAnsi="Times New Roman" w:cs="Times New Roman"/>
        </w:rPr>
        <w:t>(e) </w:t>
      </w:r>
      <w:r w:rsidRPr="00936607">
        <w:rPr>
          <w:rFonts w:ascii="Times New Roman" w:hAnsi="Times New Roman" w:cs="Times New Roman"/>
          <w:i/>
          <w:iCs/>
        </w:rPr>
        <w:t>Removal of natural and synthetic rope from service.</w:t>
      </w:r>
      <w:r w:rsidRPr="00936607">
        <w:rPr>
          <w:rFonts w:ascii="Times New Roman" w:hAnsi="Times New Roman" w:cs="Times New Roman"/>
        </w:rPr>
        <w:t> Natural and synthetic rope having any of the following defects shall be removed from service:</w:t>
      </w:r>
    </w:p>
    <w:p w:rsidR="00936607" w:rsidRPr="00936607" w:rsidP="00936607" w14:paraId="59C05B2F" w14:textId="77777777">
      <w:pPr>
        <w:rPr>
          <w:rFonts w:ascii="Times New Roman" w:hAnsi="Times New Roman" w:cs="Times New Roman"/>
        </w:rPr>
      </w:pPr>
      <w:r w:rsidRPr="00936607">
        <w:rPr>
          <w:rFonts w:ascii="Times New Roman" w:hAnsi="Times New Roman" w:cs="Times New Roman"/>
        </w:rPr>
        <w:t xml:space="preserve">(1) Abnormal </w:t>
      </w:r>
      <w:r w:rsidRPr="00936607">
        <w:rPr>
          <w:rFonts w:ascii="Times New Roman" w:hAnsi="Times New Roman" w:cs="Times New Roman"/>
        </w:rPr>
        <w:t>wear;</w:t>
      </w:r>
    </w:p>
    <w:p w:rsidR="00936607" w:rsidRPr="00936607" w:rsidP="00936607" w14:paraId="4376F257" w14:textId="77777777">
      <w:pPr>
        <w:rPr>
          <w:rFonts w:ascii="Times New Roman" w:hAnsi="Times New Roman" w:cs="Times New Roman"/>
        </w:rPr>
      </w:pPr>
      <w:r w:rsidRPr="00936607">
        <w:rPr>
          <w:rFonts w:ascii="Times New Roman" w:hAnsi="Times New Roman" w:cs="Times New Roman"/>
        </w:rPr>
        <w:t xml:space="preserve">(2) Powdered fiber between </w:t>
      </w:r>
      <w:r w:rsidRPr="00936607">
        <w:rPr>
          <w:rFonts w:ascii="Times New Roman" w:hAnsi="Times New Roman" w:cs="Times New Roman"/>
        </w:rPr>
        <w:t>strands;</w:t>
      </w:r>
    </w:p>
    <w:p w:rsidR="00936607" w:rsidRPr="00936607" w:rsidP="00936607" w14:paraId="453BCC65" w14:textId="77777777">
      <w:pPr>
        <w:rPr>
          <w:rFonts w:ascii="Times New Roman" w:hAnsi="Times New Roman" w:cs="Times New Roman"/>
        </w:rPr>
      </w:pPr>
      <w:r w:rsidRPr="00936607">
        <w:rPr>
          <w:rFonts w:ascii="Times New Roman" w:hAnsi="Times New Roman" w:cs="Times New Roman"/>
        </w:rPr>
        <w:t xml:space="preserve">(3) Sufficient cut or broken fibers to affect the capability of the </w:t>
      </w:r>
      <w:r w:rsidRPr="00936607">
        <w:rPr>
          <w:rFonts w:ascii="Times New Roman" w:hAnsi="Times New Roman" w:cs="Times New Roman"/>
        </w:rPr>
        <w:t>rope;</w:t>
      </w:r>
    </w:p>
    <w:p w:rsidR="00936607" w:rsidRPr="00936607" w:rsidP="00936607" w14:paraId="221D21E6" w14:textId="77777777">
      <w:pPr>
        <w:rPr>
          <w:rFonts w:ascii="Times New Roman" w:hAnsi="Times New Roman" w:cs="Times New Roman"/>
        </w:rPr>
      </w:pPr>
      <w:r w:rsidRPr="00936607">
        <w:rPr>
          <w:rFonts w:ascii="Times New Roman" w:hAnsi="Times New Roman" w:cs="Times New Roman"/>
        </w:rPr>
        <w:t xml:space="preserve">(4) Variations in the size or roundness of </w:t>
      </w:r>
      <w:r w:rsidRPr="00936607">
        <w:rPr>
          <w:rFonts w:ascii="Times New Roman" w:hAnsi="Times New Roman" w:cs="Times New Roman"/>
        </w:rPr>
        <w:t>strands;</w:t>
      </w:r>
    </w:p>
    <w:p w:rsidR="00936607" w:rsidRPr="00936607" w:rsidP="00936607" w14:paraId="52AA3AE9" w14:textId="77777777">
      <w:pPr>
        <w:rPr>
          <w:rFonts w:ascii="Times New Roman" w:hAnsi="Times New Roman" w:cs="Times New Roman"/>
        </w:rPr>
      </w:pPr>
      <w:r w:rsidRPr="00936607">
        <w:rPr>
          <w:rFonts w:ascii="Times New Roman" w:hAnsi="Times New Roman" w:cs="Times New Roman"/>
        </w:rPr>
        <w:t xml:space="preserve">(5) Discolorations other than stains not associated with rope </w:t>
      </w:r>
      <w:r w:rsidRPr="00936607">
        <w:rPr>
          <w:rFonts w:ascii="Times New Roman" w:hAnsi="Times New Roman" w:cs="Times New Roman"/>
        </w:rPr>
        <w:t>damage;</w:t>
      </w:r>
    </w:p>
    <w:p w:rsidR="00936607" w:rsidRPr="00936607" w:rsidP="00936607" w14:paraId="67A2EBFC" w14:textId="77777777">
      <w:pPr>
        <w:rPr>
          <w:rFonts w:ascii="Times New Roman" w:hAnsi="Times New Roman" w:cs="Times New Roman"/>
        </w:rPr>
      </w:pPr>
      <w:r w:rsidRPr="00936607">
        <w:rPr>
          <w:rFonts w:ascii="Times New Roman" w:hAnsi="Times New Roman" w:cs="Times New Roman"/>
        </w:rPr>
        <w:t>(6) Rotting; or</w:t>
      </w:r>
    </w:p>
    <w:p w:rsidR="00936607" w:rsidRPr="00936607" w:rsidP="00936607" w14:paraId="70441F99" w14:textId="77777777">
      <w:pPr>
        <w:rPr>
          <w:rFonts w:ascii="Times New Roman" w:hAnsi="Times New Roman" w:cs="Times New Roman"/>
        </w:rPr>
      </w:pPr>
      <w:r w:rsidRPr="00936607">
        <w:rPr>
          <w:rFonts w:ascii="Times New Roman" w:hAnsi="Times New Roman" w:cs="Times New Roman"/>
        </w:rPr>
        <w:t>(7) Distortion or other damage to attached hardware.</w:t>
      </w:r>
    </w:p>
    <w:p w:rsidR="00936607" w:rsidRPr="00936607" w:rsidP="00936607" w14:paraId="007D36DC" w14:textId="77777777">
      <w:pPr>
        <w:rPr>
          <w:rFonts w:ascii="Times New Roman" w:hAnsi="Times New Roman" w:cs="Times New Roman"/>
        </w:rPr>
      </w:pPr>
      <w:r w:rsidRPr="00936607">
        <w:rPr>
          <w:rFonts w:ascii="Times New Roman" w:hAnsi="Times New Roman" w:cs="Times New Roman"/>
        </w:rPr>
        <w:t>(f) </w:t>
      </w:r>
      <w:r w:rsidRPr="00936607">
        <w:rPr>
          <w:rFonts w:ascii="Times New Roman" w:hAnsi="Times New Roman" w:cs="Times New Roman"/>
          <w:i/>
          <w:iCs/>
        </w:rPr>
        <w:t>Thimbles.</w:t>
      </w:r>
      <w:r w:rsidRPr="00936607">
        <w:rPr>
          <w:rFonts w:ascii="Times New Roman" w:hAnsi="Times New Roman" w:cs="Times New Roman"/>
        </w:rPr>
        <w:t> Properly fitting thimbles shall be used where any rope is secured permanently to a ring, shackle or attachment, where practicable.</w:t>
      </w:r>
    </w:p>
    <w:p w:rsidR="00936607" w:rsidRPr="00936607" w:rsidP="00936607" w14:paraId="5EAE3637" w14:textId="77777777">
      <w:pPr>
        <w:rPr>
          <w:rFonts w:ascii="Times New Roman" w:hAnsi="Times New Roman" w:cs="Times New Roman"/>
        </w:rPr>
      </w:pPr>
      <w:r w:rsidRPr="00936607">
        <w:rPr>
          <w:rFonts w:ascii="Times New Roman" w:hAnsi="Times New Roman" w:cs="Times New Roman"/>
        </w:rPr>
        <w:t>(g) </w:t>
      </w:r>
      <w:r w:rsidRPr="00936607">
        <w:rPr>
          <w:rFonts w:ascii="Times New Roman" w:hAnsi="Times New Roman" w:cs="Times New Roman"/>
          <w:i/>
          <w:iCs/>
        </w:rPr>
        <w:t>Synthetic web slings.</w:t>
      </w:r>
    </w:p>
    <w:p w:rsidR="00936607" w:rsidRPr="00936607" w:rsidP="00936607" w14:paraId="5C62C0D5" w14:textId="77777777">
      <w:pPr>
        <w:rPr>
          <w:rFonts w:ascii="Times New Roman" w:hAnsi="Times New Roman" w:cs="Times New Roman"/>
        </w:rPr>
      </w:pPr>
      <w:r w:rsidRPr="00936607">
        <w:rPr>
          <w:rFonts w:ascii="Times New Roman" w:hAnsi="Times New Roman" w:cs="Times New Roman"/>
        </w:rPr>
        <w:t xml:space="preserve">(1) Slings and nets or other combinations of more than one piece of synthetic webbing assembled and used as a single unit (synthetic web slings) shall not be used to hoist loads </w:t>
      </w:r>
      <w:r w:rsidRPr="00936607">
        <w:rPr>
          <w:rFonts w:ascii="Times New Roman" w:hAnsi="Times New Roman" w:cs="Times New Roman"/>
        </w:rPr>
        <w:t>in excess of</w:t>
      </w:r>
      <w:r w:rsidRPr="00936607">
        <w:rPr>
          <w:rFonts w:ascii="Times New Roman" w:hAnsi="Times New Roman" w:cs="Times New Roman"/>
        </w:rPr>
        <w:t xml:space="preserve"> the sling's rated capacity.</w:t>
      </w:r>
    </w:p>
    <w:p w:rsidR="00936607" w:rsidRPr="00936607" w:rsidP="00936607" w14:paraId="538CA36A" w14:textId="77777777">
      <w:pPr>
        <w:rPr>
          <w:rFonts w:ascii="Times New Roman" w:hAnsi="Times New Roman" w:cs="Times New Roman"/>
        </w:rPr>
      </w:pPr>
      <w:r w:rsidRPr="00936607">
        <w:rPr>
          <w:rFonts w:ascii="Times New Roman" w:hAnsi="Times New Roman" w:cs="Times New Roman"/>
        </w:rPr>
        <w:t>(2) Synthetic web slings shall be removed from service if they exhibit any of the following defects:</w:t>
      </w:r>
    </w:p>
    <w:p w:rsidR="00936607" w:rsidRPr="00936607" w:rsidP="00936607" w14:paraId="5565F2E5"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Acid or caustic </w:t>
      </w:r>
      <w:r w:rsidRPr="00936607">
        <w:rPr>
          <w:rFonts w:ascii="Times New Roman" w:hAnsi="Times New Roman" w:cs="Times New Roman"/>
        </w:rPr>
        <w:t>burns;</w:t>
      </w:r>
    </w:p>
    <w:p w:rsidR="00936607" w:rsidRPr="00936607" w:rsidP="00936607" w14:paraId="43242FC8" w14:textId="77777777">
      <w:pPr>
        <w:rPr>
          <w:rFonts w:ascii="Times New Roman" w:hAnsi="Times New Roman" w:cs="Times New Roman"/>
        </w:rPr>
      </w:pPr>
      <w:r w:rsidRPr="00936607">
        <w:rPr>
          <w:rFonts w:ascii="Times New Roman" w:hAnsi="Times New Roman" w:cs="Times New Roman"/>
        </w:rPr>
        <w:t xml:space="preserve">(ii) Melting or charring of any part of the sling </w:t>
      </w:r>
      <w:r w:rsidRPr="00936607">
        <w:rPr>
          <w:rFonts w:ascii="Times New Roman" w:hAnsi="Times New Roman" w:cs="Times New Roman"/>
        </w:rPr>
        <w:t>surface;</w:t>
      </w:r>
    </w:p>
    <w:p w:rsidR="00936607" w:rsidRPr="00936607" w:rsidP="00936607" w14:paraId="5E49D768" w14:textId="77777777">
      <w:pPr>
        <w:rPr>
          <w:rFonts w:ascii="Times New Roman" w:hAnsi="Times New Roman" w:cs="Times New Roman"/>
        </w:rPr>
      </w:pPr>
      <w:r w:rsidRPr="00936607">
        <w:rPr>
          <w:rFonts w:ascii="Times New Roman" w:hAnsi="Times New Roman" w:cs="Times New Roman"/>
        </w:rPr>
        <w:t xml:space="preserve">(iii) Snags, punctures, tears or </w:t>
      </w:r>
      <w:r w:rsidRPr="00936607">
        <w:rPr>
          <w:rFonts w:ascii="Times New Roman" w:hAnsi="Times New Roman" w:cs="Times New Roman"/>
        </w:rPr>
        <w:t>cuts;</w:t>
      </w:r>
    </w:p>
    <w:p w:rsidR="00936607" w:rsidRPr="00936607" w:rsidP="00936607" w14:paraId="51D9A31F" w14:textId="77777777">
      <w:pPr>
        <w:rPr>
          <w:rFonts w:ascii="Times New Roman" w:hAnsi="Times New Roman" w:cs="Times New Roman"/>
        </w:rPr>
      </w:pPr>
      <w:r w:rsidRPr="00936607">
        <w:rPr>
          <w:rFonts w:ascii="Times New Roman" w:hAnsi="Times New Roman" w:cs="Times New Roman"/>
        </w:rPr>
        <w:t>(iv) Broken or worn stitches; or</w:t>
      </w:r>
    </w:p>
    <w:p w:rsidR="00936607" w:rsidRPr="00936607" w:rsidP="00936607" w14:paraId="2553BD25" w14:textId="77777777">
      <w:pPr>
        <w:rPr>
          <w:rFonts w:ascii="Times New Roman" w:hAnsi="Times New Roman" w:cs="Times New Roman"/>
        </w:rPr>
      </w:pPr>
      <w:r w:rsidRPr="00936607">
        <w:rPr>
          <w:rFonts w:ascii="Times New Roman" w:hAnsi="Times New Roman" w:cs="Times New Roman"/>
        </w:rPr>
        <w:t>(v) Distortion or damage to fittings.</w:t>
      </w:r>
    </w:p>
    <w:p w:rsidR="00936607" w:rsidRPr="00936607" w:rsidP="00936607" w14:paraId="188C08F7" w14:textId="77777777">
      <w:pPr>
        <w:rPr>
          <w:rFonts w:ascii="Times New Roman" w:hAnsi="Times New Roman" w:cs="Times New Roman"/>
        </w:rPr>
      </w:pPr>
      <w:r w:rsidRPr="00936607">
        <w:rPr>
          <w:rFonts w:ascii="Times New Roman" w:hAnsi="Times New Roman" w:cs="Times New Roman"/>
        </w:rPr>
        <w:t>(vi) Display of visible warning threads or markers designed to indicate excessive wear or damage.</w:t>
      </w:r>
    </w:p>
    <w:p w:rsidR="00936607" w:rsidRPr="00936607" w:rsidP="00936607" w14:paraId="4F409B02" w14:textId="77777777">
      <w:pPr>
        <w:rPr>
          <w:rFonts w:ascii="Times New Roman" w:hAnsi="Times New Roman" w:cs="Times New Roman"/>
        </w:rPr>
      </w:pPr>
      <w:r w:rsidRPr="00936607">
        <w:rPr>
          <w:rFonts w:ascii="Times New Roman" w:hAnsi="Times New Roman" w:cs="Times New Roman"/>
        </w:rPr>
        <w:t>(3) Defective synthetic web slings removed from service shall not be returned to service unless repaired by a sling manufacturer or similar entity. Each repaired sling shall be proof tested by the repairer to twice the slings' rated capacity prior to its return to service. The employer shall retain a certificate of the proof test and make it available for examination.</w:t>
      </w:r>
    </w:p>
    <w:p w:rsidR="00936607" w:rsidRPr="00936607" w:rsidP="00936607" w14:paraId="7C878D2A" w14:textId="77777777">
      <w:pPr>
        <w:rPr>
          <w:rFonts w:ascii="Times New Roman" w:hAnsi="Times New Roman" w:cs="Times New Roman"/>
        </w:rPr>
      </w:pPr>
      <w:r w:rsidRPr="00936607">
        <w:rPr>
          <w:rFonts w:ascii="Times New Roman" w:hAnsi="Times New Roman" w:cs="Times New Roman"/>
        </w:rPr>
        <w:t>(4) Synthetic web slings provided by the employer shall only be used in accordance with the manufacturer's use recommendations, which shall be available.</w:t>
      </w:r>
    </w:p>
    <w:p w:rsidR="00936607" w:rsidRPr="00936607" w:rsidP="00936607" w14:paraId="773F849B" w14:textId="77777777">
      <w:pPr>
        <w:rPr>
          <w:rFonts w:ascii="Times New Roman" w:hAnsi="Times New Roman" w:cs="Times New Roman"/>
        </w:rPr>
      </w:pPr>
      <w:r w:rsidRPr="00936607">
        <w:rPr>
          <w:rFonts w:ascii="Times New Roman" w:hAnsi="Times New Roman" w:cs="Times New Roman"/>
        </w:rPr>
        <w:t>(5) Fittings shall have a breaking strength at least equal to that of the sling to which they are attached and shall be free of sharp edges.</w:t>
      </w:r>
    </w:p>
    <w:p w:rsidR="00936607" w:rsidRPr="00936607" w:rsidP="00936607" w14:paraId="5ACF345B" w14:textId="77777777">
      <w:pPr>
        <w:rPr>
          <w:rFonts w:ascii="Times New Roman" w:hAnsi="Times New Roman" w:cs="Times New Roman"/>
        </w:rPr>
      </w:pPr>
      <w:r w:rsidRPr="00936607">
        <w:rPr>
          <w:rFonts w:ascii="Times New Roman" w:hAnsi="Times New Roman" w:cs="Times New Roman"/>
        </w:rPr>
        <w:t>(h) </w:t>
      </w:r>
      <w:r w:rsidRPr="00936607">
        <w:rPr>
          <w:rFonts w:ascii="Times New Roman" w:hAnsi="Times New Roman" w:cs="Times New Roman"/>
          <w:i/>
          <w:iCs/>
        </w:rPr>
        <w:t>Chains and chain slings used for hoisting.</w:t>
      </w:r>
    </w:p>
    <w:p w:rsidR="00936607" w:rsidRPr="00936607" w:rsidP="00936607" w14:paraId="5A185F3F" w14:textId="77777777">
      <w:pPr>
        <w:rPr>
          <w:rFonts w:ascii="Times New Roman" w:hAnsi="Times New Roman" w:cs="Times New Roman"/>
        </w:rPr>
      </w:pPr>
      <w:r w:rsidRPr="00936607">
        <w:rPr>
          <w:rFonts w:ascii="Times New Roman" w:hAnsi="Times New Roman" w:cs="Times New Roman"/>
        </w:rPr>
        <w:t>(1) The employer shall adhere to the manufacturer's recommended ratings for safe working loads for the sizes of wrought iron and alloy steel chains and chain slings used and shall have such ratings available. When the manufacturer is unable to provide such ratings, the employer shall use the tables for chains and chain slings found in American National Safety Standard for Slings, ANSI B30.9-1971.</w:t>
      </w:r>
    </w:p>
    <w:p w:rsidR="00936607" w:rsidRPr="00936607" w:rsidP="00936607" w14:paraId="740AEC12" w14:textId="77777777">
      <w:pPr>
        <w:rPr>
          <w:rFonts w:ascii="Times New Roman" w:hAnsi="Times New Roman" w:cs="Times New Roman"/>
        </w:rPr>
      </w:pPr>
      <w:r w:rsidRPr="00936607">
        <w:rPr>
          <w:rFonts w:ascii="Times New Roman" w:hAnsi="Times New Roman" w:cs="Times New Roman"/>
        </w:rPr>
        <w:t>(2) Proof coil steel chain, also known as common or hardware chain, and other chain not recommended by the manufacturer for slinging or hoisting shall not be used for slinging or hoisting.</w:t>
      </w:r>
    </w:p>
    <w:p w:rsidR="00936607" w:rsidRPr="00936607" w:rsidP="00936607" w14:paraId="620F55DD" w14:textId="77777777">
      <w:pPr>
        <w:rPr>
          <w:rFonts w:ascii="Times New Roman" w:hAnsi="Times New Roman" w:cs="Times New Roman"/>
        </w:rPr>
      </w:pPr>
      <w:r w:rsidRPr="00936607">
        <w:rPr>
          <w:rFonts w:ascii="Times New Roman" w:hAnsi="Times New Roman" w:cs="Times New Roman"/>
        </w:rPr>
        <w:t>(3)</w:t>
      </w:r>
    </w:p>
    <w:p w:rsidR="00936607" w:rsidRPr="00936607" w:rsidP="00936607" w14:paraId="015DEBB6"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Sling chains, including end fastenings, shall be inspected for visible defects before each day's use and as often as necessary during use to ensure integrity of the sling.</w:t>
      </w:r>
    </w:p>
    <w:p w:rsidR="00936607" w:rsidRPr="00936607" w:rsidP="00936607" w14:paraId="0B28523A" w14:textId="77777777">
      <w:pPr>
        <w:rPr>
          <w:rFonts w:ascii="Times New Roman" w:hAnsi="Times New Roman" w:cs="Times New Roman"/>
        </w:rPr>
      </w:pPr>
      <w:r w:rsidRPr="00936607">
        <w:rPr>
          <w:rFonts w:ascii="Times New Roman" w:hAnsi="Times New Roman" w:cs="Times New Roman"/>
        </w:rPr>
        <w:t>(ii) Thorough inspections of chains in use shall be made quarterly to detect wear, defective welds, deformation or increase in length or stretch. The month of inspection shall be indicated on each chain by color of paint on a link or by other equally effective means.</w:t>
      </w:r>
    </w:p>
    <w:p w:rsidR="00936607" w:rsidRPr="00936607" w:rsidP="00936607" w14:paraId="24E73BE3" w14:textId="77777777">
      <w:pPr>
        <w:rPr>
          <w:rFonts w:ascii="Times New Roman" w:hAnsi="Times New Roman" w:cs="Times New Roman"/>
        </w:rPr>
      </w:pPr>
      <w:r w:rsidRPr="00936607">
        <w:rPr>
          <w:rFonts w:ascii="Times New Roman" w:hAnsi="Times New Roman" w:cs="Times New Roman"/>
        </w:rPr>
        <w:t>(iii) Chains shall be removed from service when maximum allowable wear, as indicated in Table C-2, is reached at any point of link.</w:t>
      </w:r>
    </w:p>
    <w:p w:rsidR="00936607" w:rsidRPr="00936607" w:rsidP="00936607" w14:paraId="55F13703" w14:textId="77777777">
      <w:pPr>
        <w:rPr>
          <w:rFonts w:ascii="Times New Roman" w:hAnsi="Times New Roman" w:cs="Times New Roman"/>
        </w:rPr>
      </w:pPr>
      <w:r w:rsidRPr="00936607">
        <w:rPr>
          <w:rFonts w:ascii="Times New Roman" w:hAnsi="Times New Roman" w:cs="Times New Roman"/>
        </w:rPr>
        <w:t>(iv) Chain slings shall be removed from service when stretch has increased the length of a measured section by more than five percent; when a link is bent, twisted or otherwise damaged; or when a link has a raised scarf or defective weld.</w:t>
      </w:r>
    </w:p>
    <w:p w:rsidR="00936607" w:rsidRPr="00936607" w:rsidP="00936607" w14:paraId="21D8517C" w14:textId="77777777">
      <w:pPr>
        <w:rPr>
          <w:rFonts w:ascii="Times New Roman" w:hAnsi="Times New Roman" w:cs="Times New Roman"/>
        </w:rPr>
      </w:pPr>
      <w:r w:rsidRPr="00936607">
        <w:rPr>
          <w:rFonts w:ascii="Times New Roman" w:hAnsi="Times New Roman" w:cs="Times New Roman"/>
        </w:rPr>
        <w:t>(v) Only designated persons shall inspect chains used for slinging and hoisting.</w:t>
      </w:r>
    </w:p>
    <w:p w:rsidR="00936607" w:rsidRPr="00936607" w:rsidP="00936607" w14:paraId="02BAC6AF" w14:textId="77777777">
      <w:pPr>
        <w:rPr>
          <w:rFonts w:ascii="Times New Roman" w:hAnsi="Times New Roman" w:cs="Times New Roman"/>
        </w:rPr>
      </w:pPr>
      <w:r w:rsidRPr="00936607">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3071"/>
        <w:gridCol w:w="1931"/>
        <w:gridCol w:w="2463"/>
        <w:gridCol w:w="1895"/>
      </w:tblGrid>
      <w:tr w14:paraId="0467BA0E" w14:textId="77777777" w:rsidTr="0093660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4"/>
            <w:tcBorders>
              <w:top w:val="nil"/>
              <w:left w:val="nil"/>
              <w:bottom w:val="nil"/>
              <w:right w:val="nil"/>
            </w:tcBorders>
            <w:shd w:val="clear" w:color="auto" w:fill="ECECEC"/>
            <w:tcMar>
              <w:top w:w="120" w:type="dxa"/>
              <w:left w:w="120" w:type="dxa"/>
              <w:bottom w:w="120" w:type="dxa"/>
              <w:right w:w="120" w:type="dxa"/>
            </w:tcMar>
            <w:vAlign w:val="center"/>
            <w:hideMark/>
          </w:tcPr>
          <w:p w:rsidR="00936607" w:rsidRPr="00936607" w:rsidP="00936607" w14:paraId="5264E9BC" w14:textId="77777777">
            <w:pPr>
              <w:rPr>
                <w:rFonts w:ascii="Times New Roman" w:hAnsi="Times New Roman" w:cs="Times New Roman"/>
                <w:b/>
                <w:bCs/>
              </w:rPr>
            </w:pPr>
            <w:r w:rsidRPr="00936607">
              <w:rPr>
                <w:rFonts w:ascii="Times New Roman" w:hAnsi="Times New Roman" w:cs="Times New Roman"/>
                <w:b/>
                <w:bCs/>
              </w:rPr>
              <w:t>Table C-2—Maximum Allowable Wear at Any Point of Link</w:t>
            </w:r>
          </w:p>
        </w:tc>
      </w:tr>
      <w:tr w14:paraId="6A834011" w14:textId="77777777" w:rsidTr="0093660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2"/>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936607" w:rsidRPr="00936607" w:rsidP="00936607" w14:paraId="1A594CA8" w14:textId="77777777">
            <w:pPr>
              <w:rPr>
                <w:rFonts w:ascii="Times New Roman" w:hAnsi="Times New Roman" w:cs="Times New Roman"/>
                <w:b/>
                <w:bCs/>
              </w:rPr>
            </w:pPr>
            <w:r w:rsidRPr="00936607">
              <w:rPr>
                <w:rFonts w:ascii="Times New Roman" w:hAnsi="Times New Roman" w:cs="Times New Roman"/>
                <w:b/>
                <w:bCs/>
              </w:rPr>
              <w:t>Chain size</w:t>
            </w:r>
          </w:p>
        </w:tc>
        <w:tc>
          <w:tcPr>
            <w:tcW w:w="0" w:type="auto"/>
            <w:gridSpan w:val="2"/>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936607" w:rsidRPr="00936607" w:rsidP="00936607" w14:paraId="6EDE8AE4" w14:textId="77777777">
            <w:pPr>
              <w:rPr>
                <w:rFonts w:ascii="Times New Roman" w:hAnsi="Times New Roman" w:cs="Times New Roman"/>
                <w:b/>
                <w:bCs/>
              </w:rPr>
            </w:pPr>
            <w:r w:rsidRPr="00936607">
              <w:rPr>
                <w:rFonts w:ascii="Times New Roman" w:hAnsi="Times New Roman" w:cs="Times New Roman"/>
                <w:b/>
                <w:bCs/>
              </w:rPr>
              <w:t>Maximum allowable wear</w:t>
            </w:r>
          </w:p>
        </w:tc>
      </w:tr>
      <w:tr w14:paraId="6912B469" w14:textId="77777777" w:rsidTr="0093660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936607" w:rsidRPr="00936607" w:rsidP="00936607" w14:paraId="483DB41A" w14:textId="77777777">
            <w:pPr>
              <w:rPr>
                <w:rFonts w:ascii="Times New Roman" w:hAnsi="Times New Roman" w:cs="Times New Roman"/>
                <w:b/>
                <w:bCs/>
              </w:rPr>
            </w:pPr>
            <w:r w:rsidRPr="00936607">
              <w:rPr>
                <w:rFonts w:ascii="Times New Roman" w:hAnsi="Times New Roman" w:cs="Times New Roman"/>
                <w:b/>
                <w:bCs/>
              </w:rPr>
              <w:t>Inches</w:t>
            </w: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936607" w:rsidRPr="00936607" w:rsidP="00936607" w14:paraId="023320D1" w14:textId="77777777">
            <w:pPr>
              <w:rPr>
                <w:rFonts w:ascii="Times New Roman" w:hAnsi="Times New Roman" w:cs="Times New Roman"/>
                <w:b/>
                <w:bCs/>
              </w:rPr>
            </w:pPr>
            <w:r w:rsidRPr="00936607">
              <w:rPr>
                <w:rFonts w:ascii="Times New Roman" w:hAnsi="Times New Roman" w:cs="Times New Roman"/>
                <w:b/>
                <w:bCs/>
              </w:rPr>
              <w:t>(cm)</w:t>
            </w: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936607" w:rsidRPr="00936607" w:rsidP="00936607" w14:paraId="7E7E9D75" w14:textId="77777777">
            <w:pPr>
              <w:rPr>
                <w:rFonts w:ascii="Times New Roman" w:hAnsi="Times New Roman" w:cs="Times New Roman"/>
                <w:b/>
                <w:bCs/>
              </w:rPr>
            </w:pPr>
            <w:r w:rsidRPr="00936607">
              <w:rPr>
                <w:rFonts w:ascii="Times New Roman" w:hAnsi="Times New Roman" w:cs="Times New Roman"/>
                <w:b/>
                <w:bCs/>
              </w:rPr>
              <w:t>Inches</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936607" w:rsidRPr="00936607" w:rsidP="00936607" w14:paraId="5A6B7FCD" w14:textId="77777777">
            <w:pPr>
              <w:rPr>
                <w:rFonts w:ascii="Times New Roman" w:hAnsi="Times New Roman" w:cs="Times New Roman"/>
                <w:b/>
                <w:bCs/>
              </w:rPr>
            </w:pPr>
            <w:r w:rsidRPr="00936607">
              <w:rPr>
                <w:rFonts w:ascii="Times New Roman" w:hAnsi="Times New Roman" w:cs="Times New Roman"/>
                <w:b/>
                <w:bCs/>
              </w:rPr>
              <w:t>(cm)</w:t>
            </w:r>
          </w:p>
        </w:tc>
      </w:tr>
      <w:tr w14:paraId="08696D32"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DA0114A" w14:textId="77777777">
            <w:pPr>
              <w:rPr>
                <w:rFonts w:ascii="Times New Roman" w:hAnsi="Times New Roman" w:cs="Times New Roman"/>
              </w:rPr>
            </w:pPr>
            <w:r w:rsidRPr="00936607">
              <w:rPr>
                <w:rFonts w:ascii="Times New Roman" w:hAnsi="Times New Roman" w:cs="Times New Roman"/>
              </w:rPr>
              <w:t>1/4(9/32)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0C401FF" w14:textId="77777777">
            <w:pPr>
              <w:rPr>
                <w:rFonts w:ascii="Times New Roman" w:hAnsi="Times New Roman" w:cs="Times New Roman"/>
              </w:rPr>
            </w:pPr>
            <w:r w:rsidRPr="00936607">
              <w:rPr>
                <w:rFonts w:ascii="Times New Roman" w:hAnsi="Times New Roman" w:cs="Times New Roman"/>
              </w:rPr>
              <w:t>(0.6)</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A8D83BC" w14:textId="77777777">
            <w:pPr>
              <w:rPr>
                <w:rFonts w:ascii="Times New Roman" w:hAnsi="Times New Roman" w:cs="Times New Roman"/>
              </w:rPr>
            </w:pPr>
            <w:r w:rsidRPr="00936607">
              <w:rPr>
                <w:rFonts w:ascii="Times New Roman" w:hAnsi="Times New Roman" w:cs="Times New Roman"/>
              </w:rPr>
              <w:t>3/64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72036C94" w14:textId="77777777">
            <w:pPr>
              <w:rPr>
                <w:rFonts w:ascii="Times New Roman" w:hAnsi="Times New Roman" w:cs="Times New Roman"/>
              </w:rPr>
            </w:pPr>
            <w:r w:rsidRPr="00936607">
              <w:rPr>
                <w:rFonts w:ascii="Times New Roman" w:hAnsi="Times New Roman" w:cs="Times New Roman"/>
              </w:rPr>
              <w:t>(0.1)</w:t>
            </w:r>
          </w:p>
        </w:tc>
      </w:tr>
      <w:tr w14:paraId="45C41B50"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F8EBB5B" w14:textId="77777777">
            <w:pPr>
              <w:rPr>
                <w:rFonts w:ascii="Times New Roman" w:hAnsi="Times New Roman" w:cs="Times New Roman"/>
              </w:rPr>
            </w:pPr>
            <w:r w:rsidRPr="00936607">
              <w:rPr>
                <w:rFonts w:ascii="Times New Roman" w:hAnsi="Times New Roman" w:cs="Times New Roman"/>
              </w:rPr>
              <w:t>3/8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1B661A2" w14:textId="77777777">
            <w:pPr>
              <w:rPr>
                <w:rFonts w:ascii="Times New Roman" w:hAnsi="Times New Roman" w:cs="Times New Roman"/>
              </w:rPr>
            </w:pPr>
            <w:r w:rsidRPr="00936607">
              <w:rPr>
                <w:rFonts w:ascii="Times New Roman" w:hAnsi="Times New Roman" w:cs="Times New Roman"/>
              </w:rPr>
              <w:t>(1.0)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CCC59F2" w14:textId="77777777">
            <w:pPr>
              <w:rPr>
                <w:rFonts w:ascii="Times New Roman" w:hAnsi="Times New Roman" w:cs="Times New Roman"/>
              </w:rPr>
            </w:pPr>
            <w:r w:rsidRPr="00936607">
              <w:rPr>
                <w:rFonts w:ascii="Times New Roman" w:hAnsi="Times New Roman" w:cs="Times New Roman"/>
              </w:rPr>
              <w:t>5/64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06A36771" w14:textId="77777777">
            <w:pPr>
              <w:rPr>
                <w:rFonts w:ascii="Times New Roman" w:hAnsi="Times New Roman" w:cs="Times New Roman"/>
              </w:rPr>
            </w:pPr>
            <w:r w:rsidRPr="00936607">
              <w:rPr>
                <w:rFonts w:ascii="Times New Roman" w:hAnsi="Times New Roman" w:cs="Times New Roman"/>
              </w:rPr>
              <w:t>(0.2)</w:t>
            </w:r>
          </w:p>
        </w:tc>
      </w:tr>
      <w:tr w14:paraId="700DB5C5"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F58ADEC" w14:textId="77777777">
            <w:pPr>
              <w:rPr>
                <w:rFonts w:ascii="Times New Roman" w:hAnsi="Times New Roman" w:cs="Times New Roman"/>
              </w:rPr>
            </w:pPr>
            <w:r w:rsidRPr="00936607">
              <w:rPr>
                <w:rFonts w:ascii="Times New Roman" w:hAnsi="Times New Roman" w:cs="Times New Roman"/>
              </w:rPr>
              <w:t>1/2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814F2C0" w14:textId="77777777">
            <w:pPr>
              <w:rPr>
                <w:rFonts w:ascii="Times New Roman" w:hAnsi="Times New Roman" w:cs="Times New Roman"/>
              </w:rPr>
            </w:pPr>
            <w:r w:rsidRPr="00936607">
              <w:rPr>
                <w:rFonts w:ascii="Times New Roman" w:hAnsi="Times New Roman" w:cs="Times New Roman"/>
              </w:rPr>
              <w:t>(1.3)</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6B19C8C" w14:textId="77777777">
            <w:pPr>
              <w:rPr>
                <w:rFonts w:ascii="Times New Roman" w:hAnsi="Times New Roman" w:cs="Times New Roman"/>
              </w:rPr>
            </w:pPr>
            <w:r w:rsidRPr="00936607">
              <w:rPr>
                <w:rFonts w:ascii="Times New Roman" w:hAnsi="Times New Roman" w:cs="Times New Roman"/>
              </w:rPr>
              <w:t>7/64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56CF76CF" w14:textId="77777777">
            <w:pPr>
              <w:rPr>
                <w:rFonts w:ascii="Times New Roman" w:hAnsi="Times New Roman" w:cs="Times New Roman"/>
              </w:rPr>
            </w:pPr>
            <w:r w:rsidRPr="00936607">
              <w:rPr>
                <w:rFonts w:ascii="Times New Roman" w:hAnsi="Times New Roman" w:cs="Times New Roman"/>
              </w:rPr>
              <w:t>(0.3)</w:t>
            </w:r>
          </w:p>
        </w:tc>
      </w:tr>
      <w:tr w14:paraId="4C40458A"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90326D9" w14:textId="77777777">
            <w:pPr>
              <w:rPr>
                <w:rFonts w:ascii="Times New Roman" w:hAnsi="Times New Roman" w:cs="Times New Roman"/>
              </w:rPr>
            </w:pPr>
            <w:r w:rsidRPr="00936607">
              <w:rPr>
                <w:rFonts w:ascii="Times New Roman" w:hAnsi="Times New Roman" w:cs="Times New Roman"/>
              </w:rPr>
              <w:t>5/8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8F63C67" w14:textId="77777777">
            <w:pPr>
              <w:rPr>
                <w:rFonts w:ascii="Times New Roman" w:hAnsi="Times New Roman" w:cs="Times New Roman"/>
              </w:rPr>
            </w:pPr>
            <w:r w:rsidRPr="00936607">
              <w:rPr>
                <w:rFonts w:ascii="Times New Roman" w:hAnsi="Times New Roman" w:cs="Times New Roman"/>
              </w:rPr>
              <w:t>(1.6)</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97838FF" w14:textId="77777777">
            <w:pPr>
              <w:rPr>
                <w:rFonts w:ascii="Times New Roman" w:hAnsi="Times New Roman" w:cs="Times New Roman"/>
              </w:rPr>
            </w:pPr>
            <w:r w:rsidRPr="00936607">
              <w:rPr>
                <w:rFonts w:ascii="Times New Roman" w:hAnsi="Times New Roman" w:cs="Times New Roman"/>
              </w:rPr>
              <w:t>9/64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242F78F6" w14:textId="77777777">
            <w:pPr>
              <w:rPr>
                <w:rFonts w:ascii="Times New Roman" w:hAnsi="Times New Roman" w:cs="Times New Roman"/>
              </w:rPr>
            </w:pPr>
            <w:r w:rsidRPr="00936607">
              <w:rPr>
                <w:rFonts w:ascii="Times New Roman" w:hAnsi="Times New Roman" w:cs="Times New Roman"/>
              </w:rPr>
              <w:t>(0.4)</w:t>
            </w:r>
          </w:p>
        </w:tc>
      </w:tr>
      <w:tr w14:paraId="7E8E7E23"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8B8A69C" w14:textId="77777777">
            <w:pPr>
              <w:rPr>
                <w:rFonts w:ascii="Times New Roman" w:hAnsi="Times New Roman" w:cs="Times New Roman"/>
              </w:rPr>
            </w:pPr>
            <w:r w:rsidRPr="00936607">
              <w:rPr>
                <w:rFonts w:ascii="Times New Roman" w:hAnsi="Times New Roman" w:cs="Times New Roman"/>
              </w:rPr>
              <w:t>3/4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EDC8298" w14:textId="77777777">
            <w:pPr>
              <w:rPr>
                <w:rFonts w:ascii="Times New Roman" w:hAnsi="Times New Roman" w:cs="Times New Roman"/>
              </w:rPr>
            </w:pPr>
            <w:r w:rsidRPr="00936607">
              <w:rPr>
                <w:rFonts w:ascii="Times New Roman" w:hAnsi="Times New Roman" w:cs="Times New Roman"/>
              </w:rPr>
              <w:t>(1.9)</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C8AC57B" w14:textId="77777777">
            <w:pPr>
              <w:rPr>
                <w:rFonts w:ascii="Times New Roman" w:hAnsi="Times New Roman" w:cs="Times New Roman"/>
              </w:rPr>
            </w:pPr>
            <w:r w:rsidRPr="00936607">
              <w:rPr>
                <w:rFonts w:ascii="Times New Roman" w:hAnsi="Times New Roman" w:cs="Times New Roman"/>
              </w:rPr>
              <w:t>5/32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62C6C55D" w14:textId="77777777">
            <w:pPr>
              <w:rPr>
                <w:rFonts w:ascii="Times New Roman" w:hAnsi="Times New Roman" w:cs="Times New Roman"/>
              </w:rPr>
            </w:pPr>
            <w:r w:rsidRPr="00936607">
              <w:rPr>
                <w:rFonts w:ascii="Times New Roman" w:hAnsi="Times New Roman" w:cs="Times New Roman"/>
              </w:rPr>
              <w:t>(0.4)</w:t>
            </w:r>
          </w:p>
        </w:tc>
      </w:tr>
      <w:tr w14:paraId="57CB3CC8"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B8A007F" w14:textId="77777777">
            <w:pPr>
              <w:rPr>
                <w:rFonts w:ascii="Times New Roman" w:hAnsi="Times New Roman" w:cs="Times New Roman"/>
              </w:rPr>
            </w:pPr>
            <w:r w:rsidRPr="00936607">
              <w:rPr>
                <w:rFonts w:ascii="Times New Roman" w:hAnsi="Times New Roman" w:cs="Times New Roman"/>
              </w:rPr>
              <w:t>7/8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841E4AD" w14:textId="77777777">
            <w:pPr>
              <w:rPr>
                <w:rFonts w:ascii="Times New Roman" w:hAnsi="Times New Roman" w:cs="Times New Roman"/>
              </w:rPr>
            </w:pPr>
            <w:r w:rsidRPr="00936607">
              <w:rPr>
                <w:rFonts w:ascii="Times New Roman" w:hAnsi="Times New Roman" w:cs="Times New Roman"/>
              </w:rPr>
              <w:t>(2.2)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2EE80D6" w14:textId="77777777">
            <w:pPr>
              <w:rPr>
                <w:rFonts w:ascii="Times New Roman" w:hAnsi="Times New Roman" w:cs="Times New Roman"/>
              </w:rPr>
            </w:pPr>
            <w:r w:rsidRPr="00936607">
              <w:rPr>
                <w:rFonts w:ascii="Times New Roman" w:hAnsi="Times New Roman" w:cs="Times New Roman"/>
              </w:rPr>
              <w:t>11/64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22D1703B" w14:textId="77777777">
            <w:pPr>
              <w:rPr>
                <w:rFonts w:ascii="Times New Roman" w:hAnsi="Times New Roman" w:cs="Times New Roman"/>
              </w:rPr>
            </w:pPr>
            <w:r w:rsidRPr="00936607">
              <w:rPr>
                <w:rFonts w:ascii="Times New Roman" w:hAnsi="Times New Roman" w:cs="Times New Roman"/>
              </w:rPr>
              <w:t>(0.4)</w:t>
            </w:r>
          </w:p>
        </w:tc>
      </w:tr>
      <w:tr w14:paraId="291F2360"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AE7AB16" w14:textId="77777777">
            <w:pPr>
              <w:rPr>
                <w:rFonts w:ascii="Times New Roman" w:hAnsi="Times New Roman" w:cs="Times New Roman"/>
              </w:rPr>
            </w:pPr>
            <w:r w:rsidRPr="00936607">
              <w:rPr>
                <w:rFonts w:ascii="Times New Roman" w:hAnsi="Times New Roman" w:cs="Times New Roman"/>
              </w:rPr>
              <w:t>1</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49B2A16" w14:textId="77777777">
            <w:pPr>
              <w:rPr>
                <w:rFonts w:ascii="Times New Roman" w:hAnsi="Times New Roman" w:cs="Times New Roman"/>
              </w:rPr>
            </w:pPr>
            <w:r w:rsidRPr="00936607">
              <w:rPr>
                <w:rFonts w:ascii="Times New Roman" w:hAnsi="Times New Roman" w:cs="Times New Roman"/>
              </w:rPr>
              <w:t>(2.5)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FAA3F39" w14:textId="77777777">
            <w:pPr>
              <w:rPr>
                <w:rFonts w:ascii="Times New Roman" w:hAnsi="Times New Roman" w:cs="Times New Roman"/>
              </w:rPr>
            </w:pPr>
            <w:r w:rsidRPr="00936607">
              <w:rPr>
                <w:rFonts w:ascii="Times New Roman" w:hAnsi="Times New Roman" w:cs="Times New Roman"/>
              </w:rPr>
              <w:t>3/16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61482E25" w14:textId="77777777">
            <w:pPr>
              <w:rPr>
                <w:rFonts w:ascii="Times New Roman" w:hAnsi="Times New Roman" w:cs="Times New Roman"/>
              </w:rPr>
            </w:pPr>
            <w:r w:rsidRPr="00936607">
              <w:rPr>
                <w:rFonts w:ascii="Times New Roman" w:hAnsi="Times New Roman" w:cs="Times New Roman"/>
              </w:rPr>
              <w:t>(0.5)</w:t>
            </w:r>
          </w:p>
        </w:tc>
      </w:tr>
      <w:tr w14:paraId="2545508F"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A9CDCDD" w14:textId="77777777">
            <w:pPr>
              <w:rPr>
                <w:rFonts w:ascii="Times New Roman" w:hAnsi="Times New Roman" w:cs="Times New Roman"/>
              </w:rPr>
            </w:pPr>
            <w:r w:rsidRPr="00936607">
              <w:rPr>
                <w:rFonts w:ascii="Times New Roman" w:hAnsi="Times New Roman" w:cs="Times New Roman"/>
              </w:rPr>
              <w:t>11/8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ED1CC98" w14:textId="77777777">
            <w:pPr>
              <w:rPr>
                <w:rFonts w:ascii="Times New Roman" w:hAnsi="Times New Roman" w:cs="Times New Roman"/>
              </w:rPr>
            </w:pPr>
            <w:r w:rsidRPr="00936607">
              <w:rPr>
                <w:rFonts w:ascii="Times New Roman" w:hAnsi="Times New Roman" w:cs="Times New Roman"/>
              </w:rPr>
              <w:t>(2.9)</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1A2D9E8" w14:textId="77777777">
            <w:pPr>
              <w:rPr>
                <w:rFonts w:ascii="Times New Roman" w:hAnsi="Times New Roman" w:cs="Times New Roman"/>
              </w:rPr>
            </w:pPr>
            <w:r w:rsidRPr="00936607">
              <w:rPr>
                <w:rFonts w:ascii="Times New Roman" w:hAnsi="Times New Roman" w:cs="Times New Roman"/>
              </w:rPr>
              <w:t>7/32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4F8E6854" w14:textId="77777777">
            <w:pPr>
              <w:rPr>
                <w:rFonts w:ascii="Times New Roman" w:hAnsi="Times New Roman" w:cs="Times New Roman"/>
              </w:rPr>
            </w:pPr>
            <w:r w:rsidRPr="00936607">
              <w:rPr>
                <w:rFonts w:ascii="Times New Roman" w:hAnsi="Times New Roman" w:cs="Times New Roman"/>
              </w:rPr>
              <w:t>(0.6)</w:t>
            </w:r>
          </w:p>
        </w:tc>
      </w:tr>
      <w:tr w14:paraId="75B46007"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F3042F5" w14:textId="77777777">
            <w:pPr>
              <w:rPr>
                <w:rFonts w:ascii="Times New Roman" w:hAnsi="Times New Roman" w:cs="Times New Roman"/>
              </w:rPr>
            </w:pPr>
            <w:r w:rsidRPr="00936607">
              <w:rPr>
                <w:rFonts w:ascii="Times New Roman" w:hAnsi="Times New Roman" w:cs="Times New Roman"/>
              </w:rPr>
              <w:t>11/4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9859602" w14:textId="77777777">
            <w:pPr>
              <w:rPr>
                <w:rFonts w:ascii="Times New Roman" w:hAnsi="Times New Roman" w:cs="Times New Roman"/>
              </w:rPr>
            </w:pPr>
            <w:r w:rsidRPr="00936607">
              <w:rPr>
                <w:rFonts w:ascii="Times New Roman" w:hAnsi="Times New Roman" w:cs="Times New Roman"/>
              </w:rPr>
              <w:t>(3.2)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4D89EE0" w14:textId="77777777">
            <w:pPr>
              <w:rPr>
                <w:rFonts w:ascii="Times New Roman" w:hAnsi="Times New Roman" w:cs="Times New Roman"/>
              </w:rPr>
            </w:pPr>
            <w:r w:rsidRPr="00936607">
              <w:rPr>
                <w:rFonts w:ascii="Times New Roman" w:hAnsi="Times New Roman" w:cs="Times New Roman"/>
              </w:rPr>
              <w:t>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0553AA2E" w14:textId="77777777">
            <w:pPr>
              <w:rPr>
                <w:rFonts w:ascii="Times New Roman" w:hAnsi="Times New Roman" w:cs="Times New Roman"/>
              </w:rPr>
            </w:pPr>
            <w:r w:rsidRPr="00936607">
              <w:rPr>
                <w:rFonts w:ascii="Times New Roman" w:hAnsi="Times New Roman" w:cs="Times New Roman"/>
              </w:rPr>
              <w:t>(0.6)</w:t>
            </w:r>
          </w:p>
        </w:tc>
      </w:tr>
      <w:tr w14:paraId="53571625"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3D4EB06" w14:textId="77777777">
            <w:pPr>
              <w:rPr>
                <w:rFonts w:ascii="Times New Roman" w:hAnsi="Times New Roman" w:cs="Times New Roman"/>
              </w:rPr>
            </w:pPr>
            <w:r w:rsidRPr="00936607">
              <w:rPr>
                <w:rFonts w:ascii="Times New Roman" w:hAnsi="Times New Roman" w:cs="Times New Roman"/>
              </w:rPr>
              <w:t>13/8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A491009" w14:textId="77777777">
            <w:pPr>
              <w:rPr>
                <w:rFonts w:ascii="Times New Roman" w:hAnsi="Times New Roman" w:cs="Times New Roman"/>
              </w:rPr>
            </w:pPr>
            <w:r w:rsidRPr="00936607">
              <w:rPr>
                <w:rFonts w:ascii="Times New Roman" w:hAnsi="Times New Roman" w:cs="Times New Roman"/>
              </w:rPr>
              <w:t>(3.5)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FF8EE5B" w14:textId="77777777">
            <w:pPr>
              <w:rPr>
                <w:rFonts w:ascii="Times New Roman" w:hAnsi="Times New Roman" w:cs="Times New Roman"/>
              </w:rPr>
            </w:pPr>
            <w:r w:rsidRPr="00936607">
              <w:rPr>
                <w:rFonts w:ascii="Times New Roman" w:hAnsi="Times New Roman" w:cs="Times New Roman"/>
              </w:rPr>
              <w:t>9/32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2BDCDEAB" w14:textId="77777777">
            <w:pPr>
              <w:rPr>
                <w:rFonts w:ascii="Times New Roman" w:hAnsi="Times New Roman" w:cs="Times New Roman"/>
              </w:rPr>
            </w:pPr>
            <w:r w:rsidRPr="00936607">
              <w:rPr>
                <w:rFonts w:ascii="Times New Roman" w:hAnsi="Times New Roman" w:cs="Times New Roman"/>
              </w:rPr>
              <w:t>(0.7)</w:t>
            </w:r>
          </w:p>
        </w:tc>
      </w:tr>
      <w:tr w14:paraId="235CF701"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EF962FB" w14:textId="77777777">
            <w:pPr>
              <w:rPr>
                <w:rFonts w:ascii="Times New Roman" w:hAnsi="Times New Roman" w:cs="Times New Roman"/>
              </w:rPr>
            </w:pPr>
            <w:r w:rsidRPr="00936607">
              <w:rPr>
                <w:rFonts w:ascii="Times New Roman" w:hAnsi="Times New Roman" w:cs="Times New Roman"/>
              </w:rPr>
              <w:t>11/2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0571358" w14:textId="77777777">
            <w:pPr>
              <w:rPr>
                <w:rFonts w:ascii="Times New Roman" w:hAnsi="Times New Roman" w:cs="Times New Roman"/>
              </w:rPr>
            </w:pPr>
            <w:r w:rsidRPr="00936607">
              <w:rPr>
                <w:rFonts w:ascii="Times New Roman" w:hAnsi="Times New Roman" w:cs="Times New Roman"/>
              </w:rPr>
              <w:t>(3.8)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78E00D8" w14:textId="77777777">
            <w:pPr>
              <w:rPr>
                <w:rFonts w:ascii="Times New Roman" w:hAnsi="Times New Roman" w:cs="Times New Roman"/>
              </w:rPr>
            </w:pPr>
            <w:r w:rsidRPr="00936607">
              <w:rPr>
                <w:rFonts w:ascii="Times New Roman" w:hAnsi="Times New Roman" w:cs="Times New Roman"/>
              </w:rPr>
              <w:t>5/16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5DC32B32" w14:textId="77777777">
            <w:pPr>
              <w:rPr>
                <w:rFonts w:ascii="Times New Roman" w:hAnsi="Times New Roman" w:cs="Times New Roman"/>
              </w:rPr>
            </w:pPr>
            <w:r w:rsidRPr="00936607">
              <w:rPr>
                <w:rFonts w:ascii="Times New Roman" w:hAnsi="Times New Roman" w:cs="Times New Roman"/>
              </w:rPr>
              <w:t>(0.8)</w:t>
            </w:r>
          </w:p>
        </w:tc>
      </w:tr>
      <w:tr w14:paraId="037F5CEF"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407CB309" w14:textId="77777777">
            <w:pPr>
              <w:rPr>
                <w:rFonts w:ascii="Times New Roman" w:hAnsi="Times New Roman" w:cs="Times New Roman"/>
              </w:rPr>
            </w:pPr>
            <w:r w:rsidRPr="00936607">
              <w:rPr>
                <w:rFonts w:ascii="Times New Roman" w:hAnsi="Times New Roman" w:cs="Times New Roman"/>
              </w:rPr>
              <w:t>13/4</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0AED39AA" w14:textId="77777777">
            <w:pPr>
              <w:rPr>
                <w:rFonts w:ascii="Times New Roman" w:hAnsi="Times New Roman" w:cs="Times New Roman"/>
              </w:rPr>
            </w:pPr>
            <w:r w:rsidRPr="00936607">
              <w:rPr>
                <w:rFonts w:ascii="Times New Roman" w:hAnsi="Times New Roman" w:cs="Times New Roman"/>
              </w:rPr>
              <w:t>(4.4)</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49C9D69F" w14:textId="77777777">
            <w:pPr>
              <w:rPr>
                <w:rFonts w:ascii="Times New Roman" w:hAnsi="Times New Roman" w:cs="Times New Roman"/>
              </w:rPr>
            </w:pPr>
            <w:r w:rsidRPr="00936607">
              <w:rPr>
                <w:rFonts w:ascii="Times New Roman" w:hAnsi="Times New Roman" w:cs="Times New Roman"/>
              </w:rPr>
              <w:t>11/32</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936607" w:rsidRPr="00936607" w:rsidP="00936607" w14:paraId="5F3B5D83" w14:textId="77777777">
            <w:pPr>
              <w:rPr>
                <w:rFonts w:ascii="Times New Roman" w:hAnsi="Times New Roman" w:cs="Times New Roman"/>
              </w:rPr>
            </w:pPr>
            <w:r w:rsidRPr="00936607">
              <w:rPr>
                <w:rFonts w:ascii="Times New Roman" w:hAnsi="Times New Roman" w:cs="Times New Roman"/>
              </w:rPr>
              <w:t>(0.9)</w:t>
            </w:r>
          </w:p>
        </w:tc>
      </w:tr>
    </w:tbl>
    <w:p w:rsidR="00936607" w:rsidRPr="00936607" w:rsidP="00936607" w14:paraId="481CF758" w14:textId="77777777">
      <w:pPr>
        <w:rPr>
          <w:rFonts w:ascii="Times New Roman" w:hAnsi="Times New Roman" w:cs="Times New Roman"/>
        </w:rPr>
      </w:pPr>
      <w:r w:rsidRPr="00936607">
        <w:rPr>
          <w:rFonts w:ascii="Times New Roman" w:hAnsi="Times New Roman" w:cs="Times New Roman"/>
        </w:rPr>
        <w:t>(4) Chains shall be repaired only under qualified supervision. Links or portions of chain defective under any of the criteria of </w:t>
      </w:r>
      <w:hyperlink r:id="rId107" w:anchor="p-1917.42(h)(3)(iii)" w:history="1">
        <w:r w:rsidRPr="00936607">
          <w:rPr>
            <w:rStyle w:val="Hyperlink"/>
            <w:rFonts w:ascii="Times New Roman" w:hAnsi="Times New Roman" w:cs="Times New Roman"/>
          </w:rPr>
          <w:t>paragraph (h)(3)(iii)</w:t>
        </w:r>
      </w:hyperlink>
      <w:r w:rsidRPr="00936607">
        <w:rPr>
          <w:rFonts w:ascii="Times New Roman" w:hAnsi="Times New Roman" w:cs="Times New Roman"/>
        </w:rPr>
        <w:t> of this section shall be replaced with properly dimensioned links or connections of material similar to those of the original chain. Before repaired chains are returned to service, they shall be tested to the proof load recommended by the manufacturer of the original chain. Tests shall be performed by the manufacturer or shall be certified by an agency accredited for the purpose under </w:t>
      </w:r>
      <w:hyperlink r:id="rId108" w:history="1">
        <w:r w:rsidRPr="00936607">
          <w:rPr>
            <w:rStyle w:val="Hyperlink"/>
            <w:rFonts w:ascii="Times New Roman" w:hAnsi="Times New Roman" w:cs="Times New Roman"/>
          </w:rPr>
          <w:t>part 1919 of this chapter</w:t>
        </w:r>
      </w:hyperlink>
      <w:r w:rsidRPr="00936607">
        <w:rPr>
          <w:rFonts w:ascii="Times New Roman" w:hAnsi="Times New Roman" w:cs="Times New Roman"/>
        </w:rPr>
        <w:t>. Test certificates shall be available for inspection.</w:t>
      </w:r>
    </w:p>
    <w:p w:rsidR="00936607" w:rsidRPr="00936607" w:rsidP="00936607" w14:paraId="1A49BF7E" w14:textId="77777777">
      <w:pPr>
        <w:rPr>
          <w:rFonts w:ascii="Times New Roman" w:hAnsi="Times New Roman" w:cs="Times New Roman"/>
        </w:rPr>
      </w:pPr>
      <w:r w:rsidRPr="00936607">
        <w:rPr>
          <w:rFonts w:ascii="Times New Roman" w:hAnsi="Times New Roman" w:cs="Times New Roman"/>
        </w:rPr>
        <w:t>(5) Wrought iron chains in constant use shall be annealed or normalized at intervals not exceeding six months. Heat treatment certificates shall be available for inspection. Alloy chains shall not be annealed.</w:t>
      </w:r>
    </w:p>
    <w:p w:rsidR="00936607" w:rsidRPr="00936607" w:rsidP="00936607" w14:paraId="1A43F40E" w14:textId="77777777">
      <w:pPr>
        <w:rPr>
          <w:rFonts w:ascii="Times New Roman" w:hAnsi="Times New Roman" w:cs="Times New Roman"/>
        </w:rPr>
      </w:pPr>
      <w:r w:rsidRPr="00936607">
        <w:rPr>
          <w:rFonts w:ascii="Times New Roman" w:hAnsi="Times New Roman" w:cs="Times New Roman"/>
        </w:rPr>
        <w:t>(6) Kinked or knotted chains shall not be used for lifting. Chains shall not be shortened by bolting, wiring or knotting. Makeshift links or fasteners such as wire, bolts or rods shall not be used.</w:t>
      </w:r>
    </w:p>
    <w:p w:rsidR="00936607" w:rsidRPr="00936607" w:rsidP="00936607" w14:paraId="3BF6882A" w14:textId="77777777">
      <w:pPr>
        <w:rPr>
          <w:rFonts w:ascii="Times New Roman" w:hAnsi="Times New Roman" w:cs="Times New Roman"/>
        </w:rPr>
      </w:pPr>
      <w:r w:rsidRPr="00936607">
        <w:rPr>
          <w:rFonts w:ascii="Times New Roman" w:hAnsi="Times New Roman" w:cs="Times New Roman"/>
        </w:rPr>
        <w:t>(7) Hooks, rings, links and attachments affixed to sling chains shall have rated capacities at least equal to that of the chains to which they are attached.</w:t>
      </w:r>
    </w:p>
    <w:p w:rsidR="00936607" w:rsidRPr="00936607" w:rsidP="00936607" w14:paraId="7BD28D3E" w14:textId="77777777">
      <w:pPr>
        <w:rPr>
          <w:rFonts w:ascii="Times New Roman" w:hAnsi="Times New Roman" w:cs="Times New Roman"/>
        </w:rPr>
      </w:pPr>
      <w:r w:rsidRPr="00936607">
        <w:rPr>
          <w:rFonts w:ascii="Times New Roman" w:hAnsi="Times New Roman" w:cs="Times New Roman"/>
        </w:rPr>
        <w:t>(8) Chain slings shall bear identification of size, grade and rated capacity.</w:t>
      </w:r>
    </w:p>
    <w:p w:rsidR="00936607" w:rsidRPr="00936607" w:rsidP="00936607" w14:paraId="5781897E"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w:t>
      </w:r>
      <w:r w:rsidRPr="00936607">
        <w:rPr>
          <w:rFonts w:ascii="Times New Roman" w:hAnsi="Times New Roman" w:cs="Times New Roman"/>
          <w:i/>
          <w:iCs/>
        </w:rPr>
        <w:t>Shackles.</w:t>
      </w:r>
    </w:p>
    <w:p w:rsidR="00936607" w:rsidRPr="00936607" w:rsidP="00936607" w14:paraId="1F849E49" w14:textId="77777777">
      <w:pPr>
        <w:rPr>
          <w:rFonts w:ascii="Times New Roman" w:hAnsi="Times New Roman" w:cs="Times New Roman"/>
        </w:rPr>
      </w:pPr>
      <w:r w:rsidRPr="00936607">
        <w:rPr>
          <w:rFonts w:ascii="Times New Roman" w:hAnsi="Times New Roman" w:cs="Times New Roman"/>
        </w:rPr>
        <w:t>(1) If available, the manufacturer's recommended safe working loads for shackles shall not be exceeded. In the absence of manufacturer's recommendations, Table C-3 shall apply.</w:t>
      </w:r>
    </w:p>
    <w:p w:rsidR="00936607" w:rsidRPr="00936607" w:rsidP="00936607" w14:paraId="3DB9257F" w14:textId="77777777">
      <w:pPr>
        <w:rPr>
          <w:rFonts w:ascii="Times New Roman" w:hAnsi="Times New Roman" w:cs="Times New Roman"/>
        </w:rPr>
      </w:pPr>
      <w:r w:rsidRPr="00936607">
        <w:rPr>
          <w:rFonts w:ascii="Times New Roman" w:hAnsi="Times New Roman" w:cs="Times New Roman"/>
        </w:rPr>
        <w:t>(2) Screw pin shackles used aloft in house fall or other gear, except in cargo hook assemblies, shall have their pins moused or otherwise effectively secured.</w:t>
      </w:r>
    </w:p>
    <w:p w:rsidR="00936607" w:rsidRPr="00936607" w:rsidP="00936607" w14:paraId="02E03DDA" w14:textId="77777777">
      <w:pPr>
        <w:rPr>
          <w:rFonts w:ascii="Times New Roman" w:hAnsi="Times New Roman" w:cs="Times New Roman"/>
        </w:rPr>
      </w:pPr>
      <w:r w:rsidRPr="00936607">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1243"/>
        <w:gridCol w:w="972"/>
        <w:gridCol w:w="1238"/>
        <w:gridCol w:w="962"/>
        <w:gridCol w:w="4945"/>
      </w:tblGrid>
      <w:tr w14:paraId="062DA001" w14:textId="77777777" w:rsidTr="0093660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5"/>
            <w:tcBorders>
              <w:top w:val="nil"/>
              <w:left w:val="nil"/>
              <w:bottom w:val="nil"/>
              <w:right w:val="nil"/>
            </w:tcBorders>
            <w:shd w:val="clear" w:color="auto" w:fill="ECECEC"/>
            <w:tcMar>
              <w:top w:w="120" w:type="dxa"/>
              <w:left w:w="120" w:type="dxa"/>
              <w:bottom w:w="120" w:type="dxa"/>
              <w:right w:w="120" w:type="dxa"/>
            </w:tcMar>
            <w:vAlign w:val="center"/>
            <w:hideMark/>
          </w:tcPr>
          <w:p w:rsidR="00936607" w:rsidRPr="00936607" w:rsidP="00936607" w14:paraId="6FB176F6" w14:textId="77777777">
            <w:pPr>
              <w:rPr>
                <w:rFonts w:ascii="Times New Roman" w:hAnsi="Times New Roman" w:cs="Times New Roman"/>
                <w:b/>
                <w:bCs/>
              </w:rPr>
            </w:pPr>
            <w:r w:rsidRPr="00936607">
              <w:rPr>
                <w:rFonts w:ascii="Times New Roman" w:hAnsi="Times New Roman" w:cs="Times New Roman"/>
                <w:b/>
                <w:bCs/>
              </w:rPr>
              <w:t>Table C-3—Safe Working Loads for Shackles</w:t>
            </w:r>
          </w:p>
        </w:tc>
      </w:tr>
      <w:tr w14:paraId="6AB0C55A" w14:textId="77777777" w:rsidTr="0093660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2"/>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936607" w:rsidRPr="00936607" w:rsidP="00936607" w14:paraId="1F5FE84F" w14:textId="77777777">
            <w:pPr>
              <w:rPr>
                <w:rFonts w:ascii="Times New Roman" w:hAnsi="Times New Roman" w:cs="Times New Roman"/>
                <w:b/>
                <w:bCs/>
              </w:rPr>
            </w:pPr>
            <w:r w:rsidRPr="00936607">
              <w:rPr>
                <w:rFonts w:ascii="Times New Roman" w:hAnsi="Times New Roman" w:cs="Times New Roman"/>
                <w:b/>
                <w:bCs/>
              </w:rPr>
              <w:t>Material size</w:t>
            </w:r>
          </w:p>
        </w:tc>
        <w:tc>
          <w:tcPr>
            <w:tcW w:w="0" w:type="auto"/>
            <w:gridSpan w:val="2"/>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936607" w:rsidRPr="00936607" w:rsidP="00936607" w14:paraId="3D5FDD0A" w14:textId="77777777">
            <w:pPr>
              <w:rPr>
                <w:rFonts w:ascii="Times New Roman" w:hAnsi="Times New Roman" w:cs="Times New Roman"/>
                <w:b/>
                <w:bCs/>
              </w:rPr>
            </w:pPr>
            <w:r w:rsidRPr="00936607">
              <w:rPr>
                <w:rFonts w:ascii="Times New Roman" w:hAnsi="Times New Roman" w:cs="Times New Roman"/>
                <w:b/>
                <w:bCs/>
              </w:rPr>
              <w:t>Pin diameter</w:t>
            </w:r>
          </w:p>
        </w:tc>
        <w:tc>
          <w:tcPr>
            <w:tcW w:w="0" w:type="auto"/>
            <w:vMerge w:val="restart"/>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936607" w:rsidRPr="00936607" w:rsidP="00936607" w14:paraId="21AFA745" w14:textId="77777777">
            <w:pPr>
              <w:rPr>
                <w:rFonts w:ascii="Times New Roman" w:hAnsi="Times New Roman" w:cs="Times New Roman"/>
                <w:b/>
                <w:bCs/>
              </w:rPr>
            </w:pPr>
            <w:r w:rsidRPr="00936607">
              <w:rPr>
                <w:rFonts w:ascii="Times New Roman" w:hAnsi="Times New Roman" w:cs="Times New Roman"/>
                <w:b/>
                <w:bCs/>
              </w:rPr>
              <w:t xml:space="preserve">Safe working load in 2,000 </w:t>
            </w:r>
            <w:r w:rsidRPr="00936607">
              <w:rPr>
                <w:rFonts w:ascii="Times New Roman" w:hAnsi="Times New Roman" w:cs="Times New Roman"/>
                <w:b/>
                <w:bCs/>
              </w:rPr>
              <w:t>lb</w:t>
            </w:r>
            <w:r w:rsidRPr="00936607">
              <w:rPr>
                <w:rFonts w:ascii="Times New Roman" w:hAnsi="Times New Roman" w:cs="Times New Roman"/>
                <w:b/>
                <w:bCs/>
              </w:rPr>
              <w:t xml:space="preserve"> tons</w:t>
            </w:r>
          </w:p>
        </w:tc>
      </w:tr>
      <w:tr w14:paraId="31E71369" w14:textId="77777777" w:rsidTr="0093660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936607" w:rsidRPr="00936607" w:rsidP="00936607" w14:paraId="1A8FEBE2" w14:textId="77777777">
            <w:pPr>
              <w:rPr>
                <w:rFonts w:ascii="Times New Roman" w:hAnsi="Times New Roman" w:cs="Times New Roman"/>
                <w:b/>
                <w:bCs/>
              </w:rPr>
            </w:pPr>
            <w:r w:rsidRPr="00936607">
              <w:rPr>
                <w:rFonts w:ascii="Times New Roman" w:hAnsi="Times New Roman" w:cs="Times New Roman"/>
                <w:b/>
                <w:bCs/>
              </w:rPr>
              <w:t>Inches</w:t>
            </w: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936607" w:rsidRPr="00936607" w:rsidP="00936607" w14:paraId="1E58FCF1" w14:textId="77777777">
            <w:pPr>
              <w:rPr>
                <w:rFonts w:ascii="Times New Roman" w:hAnsi="Times New Roman" w:cs="Times New Roman"/>
                <w:b/>
                <w:bCs/>
              </w:rPr>
            </w:pPr>
            <w:r w:rsidRPr="00936607">
              <w:rPr>
                <w:rFonts w:ascii="Times New Roman" w:hAnsi="Times New Roman" w:cs="Times New Roman"/>
                <w:b/>
                <w:bCs/>
              </w:rPr>
              <w:t>(cm)</w:t>
            </w: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936607" w:rsidRPr="00936607" w:rsidP="00936607" w14:paraId="56EC7A19" w14:textId="77777777">
            <w:pPr>
              <w:rPr>
                <w:rFonts w:ascii="Times New Roman" w:hAnsi="Times New Roman" w:cs="Times New Roman"/>
                <w:b/>
                <w:bCs/>
              </w:rPr>
            </w:pPr>
            <w:r w:rsidRPr="00936607">
              <w:rPr>
                <w:rFonts w:ascii="Times New Roman" w:hAnsi="Times New Roman" w:cs="Times New Roman"/>
                <w:b/>
                <w:bCs/>
              </w:rPr>
              <w:t>Inches</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936607" w:rsidRPr="00936607" w:rsidP="00936607" w14:paraId="4914F509" w14:textId="77777777">
            <w:pPr>
              <w:rPr>
                <w:rFonts w:ascii="Times New Roman" w:hAnsi="Times New Roman" w:cs="Times New Roman"/>
                <w:b/>
                <w:bCs/>
              </w:rPr>
            </w:pPr>
            <w:r w:rsidRPr="00936607">
              <w:rPr>
                <w:rFonts w:ascii="Times New Roman" w:hAnsi="Times New Roman" w:cs="Times New Roman"/>
                <w:b/>
                <w:bCs/>
              </w:rPr>
              <w:t>(cm)</w:t>
            </w:r>
          </w:p>
        </w:tc>
        <w:tc>
          <w:tcPr>
            <w:tcW w:w="0" w:type="auto"/>
            <w:vMerge/>
            <w:tcBorders>
              <w:top w:val="nil"/>
              <w:left w:val="nil"/>
              <w:bottom w:val="single" w:sz="6" w:space="0" w:color="333333"/>
              <w:right w:val="nil"/>
            </w:tcBorders>
            <w:shd w:val="clear" w:color="auto" w:fill="auto"/>
            <w:vAlign w:val="center"/>
            <w:hideMark/>
          </w:tcPr>
          <w:p w:rsidR="00936607" w:rsidRPr="00936607" w:rsidP="00936607" w14:paraId="44093FF3" w14:textId="77777777">
            <w:pPr>
              <w:rPr>
                <w:rFonts w:ascii="Times New Roman" w:hAnsi="Times New Roman" w:cs="Times New Roman"/>
                <w:b/>
                <w:bCs/>
              </w:rPr>
            </w:pPr>
          </w:p>
        </w:tc>
      </w:tr>
      <w:tr w14:paraId="2372D18E"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8E07D96" w14:textId="77777777">
            <w:pPr>
              <w:rPr>
                <w:rFonts w:ascii="Times New Roman" w:hAnsi="Times New Roman" w:cs="Times New Roman"/>
              </w:rPr>
            </w:pPr>
            <w:r w:rsidRPr="00936607">
              <w:rPr>
                <w:rFonts w:ascii="Times New Roman" w:hAnsi="Times New Roman" w:cs="Times New Roman"/>
              </w:rPr>
              <w:t>1/2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73EA030" w14:textId="77777777">
            <w:pPr>
              <w:rPr>
                <w:rFonts w:ascii="Times New Roman" w:hAnsi="Times New Roman" w:cs="Times New Roman"/>
              </w:rPr>
            </w:pPr>
            <w:r w:rsidRPr="00936607">
              <w:rPr>
                <w:rFonts w:ascii="Times New Roman" w:hAnsi="Times New Roman" w:cs="Times New Roman"/>
              </w:rPr>
              <w:t>(1.3)</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89409DC" w14:textId="77777777">
            <w:pPr>
              <w:rPr>
                <w:rFonts w:ascii="Times New Roman" w:hAnsi="Times New Roman" w:cs="Times New Roman"/>
              </w:rPr>
            </w:pPr>
            <w:r w:rsidRPr="00936607">
              <w:rPr>
                <w:rFonts w:ascii="Times New Roman" w:hAnsi="Times New Roman" w:cs="Times New Roman"/>
              </w:rPr>
              <w:t>5/8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24B0E25" w14:textId="77777777">
            <w:pPr>
              <w:rPr>
                <w:rFonts w:ascii="Times New Roman" w:hAnsi="Times New Roman" w:cs="Times New Roman"/>
              </w:rPr>
            </w:pPr>
            <w:r w:rsidRPr="00936607">
              <w:rPr>
                <w:rFonts w:ascii="Times New Roman" w:hAnsi="Times New Roman" w:cs="Times New Roman"/>
              </w:rPr>
              <w:t>(1.6)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246A7763" w14:textId="77777777">
            <w:pPr>
              <w:rPr>
                <w:rFonts w:ascii="Times New Roman" w:hAnsi="Times New Roman" w:cs="Times New Roman"/>
              </w:rPr>
            </w:pPr>
            <w:r w:rsidRPr="00936607">
              <w:rPr>
                <w:rFonts w:ascii="Times New Roman" w:hAnsi="Times New Roman" w:cs="Times New Roman"/>
              </w:rPr>
              <w:t>1.4</w:t>
            </w:r>
          </w:p>
        </w:tc>
      </w:tr>
      <w:tr w14:paraId="1F886250"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6DDFE18" w14:textId="77777777">
            <w:pPr>
              <w:rPr>
                <w:rFonts w:ascii="Times New Roman" w:hAnsi="Times New Roman" w:cs="Times New Roman"/>
              </w:rPr>
            </w:pPr>
            <w:r w:rsidRPr="00936607">
              <w:rPr>
                <w:rFonts w:ascii="Times New Roman" w:hAnsi="Times New Roman" w:cs="Times New Roman"/>
              </w:rPr>
              <w:t>5/8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D699977" w14:textId="77777777">
            <w:pPr>
              <w:rPr>
                <w:rFonts w:ascii="Times New Roman" w:hAnsi="Times New Roman" w:cs="Times New Roman"/>
              </w:rPr>
            </w:pPr>
            <w:r w:rsidRPr="00936607">
              <w:rPr>
                <w:rFonts w:ascii="Times New Roman" w:hAnsi="Times New Roman" w:cs="Times New Roman"/>
              </w:rPr>
              <w:t>(1.6)</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7312D4B" w14:textId="77777777">
            <w:pPr>
              <w:rPr>
                <w:rFonts w:ascii="Times New Roman" w:hAnsi="Times New Roman" w:cs="Times New Roman"/>
              </w:rPr>
            </w:pPr>
            <w:r w:rsidRPr="00936607">
              <w:rPr>
                <w:rFonts w:ascii="Times New Roman" w:hAnsi="Times New Roman" w:cs="Times New Roman"/>
              </w:rPr>
              <w:t>3/4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4A35F87" w14:textId="77777777">
            <w:pPr>
              <w:rPr>
                <w:rFonts w:ascii="Times New Roman" w:hAnsi="Times New Roman" w:cs="Times New Roman"/>
              </w:rPr>
            </w:pPr>
            <w:r w:rsidRPr="00936607">
              <w:rPr>
                <w:rFonts w:ascii="Times New Roman" w:hAnsi="Times New Roman" w:cs="Times New Roman"/>
              </w:rPr>
              <w:t>(1.9)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2A948A3F" w14:textId="77777777">
            <w:pPr>
              <w:rPr>
                <w:rFonts w:ascii="Times New Roman" w:hAnsi="Times New Roman" w:cs="Times New Roman"/>
              </w:rPr>
            </w:pPr>
            <w:r w:rsidRPr="00936607">
              <w:rPr>
                <w:rFonts w:ascii="Times New Roman" w:hAnsi="Times New Roman" w:cs="Times New Roman"/>
              </w:rPr>
              <w:t>2.2</w:t>
            </w:r>
          </w:p>
        </w:tc>
      </w:tr>
      <w:tr w14:paraId="78DA70F0"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E305F38" w14:textId="77777777">
            <w:pPr>
              <w:rPr>
                <w:rFonts w:ascii="Times New Roman" w:hAnsi="Times New Roman" w:cs="Times New Roman"/>
              </w:rPr>
            </w:pPr>
            <w:r w:rsidRPr="00936607">
              <w:rPr>
                <w:rFonts w:ascii="Times New Roman" w:hAnsi="Times New Roman" w:cs="Times New Roman"/>
              </w:rPr>
              <w:t>3/4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0C1BE1D" w14:textId="77777777">
            <w:pPr>
              <w:rPr>
                <w:rFonts w:ascii="Times New Roman" w:hAnsi="Times New Roman" w:cs="Times New Roman"/>
              </w:rPr>
            </w:pPr>
            <w:r w:rsidRPr="00936607">
              <w:rPr>
                <w:rFonts w:ascii="Times New Roman" w:hAnsi="Times New Roman" w:cs="Times New Roman"/>
              </w:rPr>
              <w:t>(1.9)</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3A71F0D" w14:textId="77777777">
            <w:pPr>
              <w:rPr>
                <w:rFonts w:ascii="Times New Roman" w:hAnsi="Times New Roman" w:cs="Times New Roman"/>
              </w:rPr>
            </w:pPr>
            <w:r w:rsidRPr="00936607">
              <w:rPr>
                <w:rFonts w:ascii="Times New Roman" w:hAnsi="Times New Roman" w:cs="Times New Roman"/>
              </w:rPr>
              <w:t>7/8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D5EF843" w14:textId="77777777">
            <w:pPr>
              <w:rPr>
                <w:rFonts w:ascii="Times New Roman" w:hAnsi="Times New Roman" w:cs="Times New Roman"/>
              </w:rPr>
            </w:pPr>
            <w:r w:rsidRPr="00936607">
              <w:rPr>
                <w:rFonts w:ascii="Times New Roman" w:hAnsi="Times New Roman" w:cs="Times New Roman"/>
              </w:rPr>
              <w:t>(2.2)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0F66E135" w14:textId="77777777">
            <w:pPr>
              <w:rPr>
                <w:rFonts w:ascii="Times New Roman" w:hAnsi="Times New Roman" w:cs="Times New Roman"/>
              </w:rPr>
            </w:pPr>
            <w:r w:rsidRPr="00936607">
              <w:rPr>
                <w:rFonts w:ascii="Times New Roman" w:hAnsi="Times New Roman" w:cs="Times New Roman"/>
              </w:rPr>
              <w:t>3.2</w:t>
            </w:r>
          </w:p>
        </w:tc>
      </w:tr>
      <w:tr w14:paraId="445D7453"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F2B9A5A" w14:textId="77777777">
            <w:pPr>
              <w:rPr>
                <w:rFonts w:ascii="Times New Roman" w:hAnsi="Times New Roman" w:cs="Times New Roman"/>
              </w:rPr>
            </w:pPr>
            <w:r w:rsidRPr="00936607">
              <w:rPr>
                <w:rFonts w:ascii="Times New Roman" w:hAnsi="Times New Roman" w:cs="Times New Roman"/>
              </w:rPr>
              <w:t>7/8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6CD4F93" w14:textId="77777777">
            <w:pPr>
              <w:rPr>
                <w:rFonts w:ascii="Times New Roman" w:hAnsi="Times New Roman" w:cs="Times New Roman"/>
              </w:rPr>
            </w:pPr>
            <w:r w:rsidRPr="00936607">
              <w:rPr>
                <w:rFonts w:ascii="Times New Roman" w:hAnsi="Times New Roman" w:cs="Times New Roman"/>
              </w:rPr>
              <w:t>(2.2)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D72B55C" w14:textId="77777777">
            <w:pPr>
              <w:rPr>
                <w:rFonts w:ascii="Times New Roman" w:hAnsi="Times New Roman" w:cs="Times New Roman"/>
              </w:rPr>
            </w:pPr>
            <w:r w:rsidRPr="00936607">
              <w:rPr>
                <w:rFonts w:ascii="Times New Roman" w:hAnsi="Times New Roman" w:cs="Times New Roman"/>
              </w:rPr>
              <w:t>1</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4A4671B" w14:textId="77777777">
            <w:pPr>
              <w:rPr>
                <w:rFonts w:ascii="Times New Roman" w:hAnsi="Times New Roman" w:cs="Times New Roman"/>
              </w:rPr>
            </w:pPr>
            <w:r w:rsidRPr="00936607">
              <w:rPr>
                <w:rFonts w:ascii="Times New Roman" w:hAnsi="Times New Roman" w:cs="Times New Roman"/>
              </w:rPr>
              <w:t>(2.5)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62146B18" w14:textId="77777777">
            <w:pPr>
              <w:rPr>
                <w:rFonts w:ascii="Times New Roman" w:hAnsi="Times New Roman" w:cs="Times New Roman"/>
              </w:rPr>
            </w:pPr>
            <w:r w:rsidRPr="00936607">
              <w:rPr>
                <w:rFonts w:ascii="Times New Roman" w:hAnsi="Times New Roman" w:cs="Times New Roman"/>
              </w:rPr>
              <w:t>4.3</w:t>
            </w:r>
          </w:p>
        </w:tc>
      </w:tr>
      <w:tr w14:paraId="141E56C1"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044709D" w14:textId="77777777">
            <w:pPr>
              <w:rPr>
                <w:rFonts w:ascii="Times New Roman" w:hAnsi="Times New Roman" w:cs="Times New Roman"/>
              </w:rPr>
            </w:pPr>
            <w:r w:rsidRPr="00936607">
              <w:rPr>
                <w:rFonts w:ascii="Times New Roman" w:hAnsi="Times New Roman" w:cs="Times New Roman"/>
              </w:rPr>
              <w:t>1</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CA1166B" w14:textId="77777777">
            <w:pPr>
              <w:rPr>
                <w:rFonts w:ascii="Times New Roman" w:hAnsi="Times New Roman" w:cs="Times New Roman"/>
              </w:rPr>
            </w:pPr>
            <w:r w:rsidRPr="00936607">
              <w:rPr>
                <w:rFonts w:ascii="Times New Roman" w:hAnsi="Times New Roman" w:cs="Times New Roman"/>
              </w:rPr>
              <w:t>(2.5)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AE5E979" w14:textId="77777777">
            <w:pPr>
              <w:rPr>
                <w:rFonts w:ascii="Times New Roman" w:hAnsi="Times New Roman" w:cs="Times New Roman"/>
              </w:rPr>
            </w:pPr>
            <w:r w:rsidRPr="00936607">
              <w:rPr>
                <w:rFonts w:ascii="Times New Roman" w:hAnsi="Times New Roman" w:cs="Times New Roman"/>
              </w:rPr>
              <w:t>11/8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13AC8A8" w14:textId="77777777">
            <w:pPr>
              <w:rPr>
                <w:rFonts w:ascii="Times New Roman" w:hAnsi="Times New Roman" w:cs="Times New Roman"/>
              </w:rPr>
            </w:pPr>
            <w:r w:rsidRPr="00936607">
              <w:rPr>
                <w:rFonts w:ascii="Times New Roman" w:hAnsi="Times New Roman" w:cs="Times New Roman"/>
              </w:rPr>
              <w:t>(2.9)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2730BF0E" w14:textId="77777777">
            <w:pPr>
              <w:rPr>
                <w:rFonts w:ascii="Times New Roman" w:hAnsi="Times New Roman" w:cs="Times New Roman"/>
              </w:rPr>
            </w:pPr>
            <w:r w:rsidRPr="00936607">
              <w:rPr>
                <w:rFonts w:ascii="Times New Roman" w:hAnsi="Times New Roman" w:cs="Times New Roman"/>
              </w:rPr>
              <w:t>5.6</w:t>
            </w:r>
          </w:p>
        </w:tc>
      </w:tr>
      <w:tr w14:paraId="14586346"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AF2D558" w14:textId="77777777">
            <w:pPr>
              <w:rPr>
                <w:rFonts w:ascii="Times New Roman" w:hAnsi="Times New Roman" w:cs="Times New Roman"/>
              </w:rPr>
            </w:pPr>
            <w:r w:rsidRPr="00936607">
              <w:rPr>
                <w:rFonts w:ascii="Times New Roman" w:hAnsi="Times New Roman" w:cs="Times New Roman"/>
              </w:rPr>
              <w:t>11/8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0EF89C2" w14:textId="77777777">
            <w:pPr>
              <w:rPr>
                <w:rFonts w:ascii="Times New Roman" w:hAnsi="Times New Roman" w:cs="Times New Roman"/>
              </w:rPr>
            </w:pPr>
            <w:r w:rsidRPr="00936607">
              <w:rPr>
                <w:rFonts w:ascii="Times New Roman" w:hAnsi="Times New Roman" w:cs="Times New Roman"/>
              </w:rPr>
              <w:t>(2.9)</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0848377" w14:textId="77777777">
            <w:pPr>
              <w:rPr>
                <w:rFonts w:ascii="Times New Roman" w:hAnsi="Times New Roman" w:cs="Times New Roman"/>
              </w:rPr>
            </w:pPr>
            <w:r w:rsidRPr="00936607">
              <w:rPr>
                <w:rFonts w:ascii="Times New Roman" w:hAnsi="Times New Roman" w:cs="Times New Roman"/>
              </w:rPr>
              <w:t>11/4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6B4113E" w14:textId="77777777">
            <w:pPr>
              <w:rPr>
                <w:rFonts w:ascii="Times New Roman" w:hAnsi="Times New Roman" w:cs="Times New Roman"/>
              </w:rPr>
            </w:pPr>
            <w:r w:rsidRPr="00936607">
              <w:rPr>
                <w:rFonts w:ascii="Times New Roman" w:hAnsi="Times New Roman" w:cs="Times New Roman"/>
              </w:rPr>
              <w:t>(3.2)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750678E2" w14:textId="77777777">
            <w:pPr>
              <w:rPr>
                <w:rFonts w:ascii="Times New Roman" w:hAnsi="Times New Roman" w:cs="Times New Roman"/>
              </w:rPr>
            </w:pPr>
            <w:r w:rsidRPr="00936607">
              <w:rPr>
                <w:rFonts w:ascii="Times New Roman" w:hAnsi="Times New Roman" w:cs="Times New Roman"/>
              </w:rPr>
              <w:t>6.7</w:t>
            </w:r>
          </w:p>
        </w:tc>
      </w:tr>
      <w:tr w14:paraId="3F31FB6E"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DE540EF" w14:textId="77777777">
            <w:pPr>
              <w:rPr>
                <w:rFonts w:ascii="Times New Roman" w:hAnsi="Times New Roman" w:cs="Times New Roman"/>
              </w:rPr>
            </w:pPr>
            <w:r w:rsidRPr="00936607">
              <w:rPr>
                <w:rFonts w:ascii="Times New Roman" w:hAnsi="Times New Roman" w:cs="Times New Roman"/>
              </w:rPr>
              <w:t>11/4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EF8D5C1" w14:textId="77777777">
            <w:pPr>
              <w:rPr>
                <w:rFonts w:ascii="Times New Roman" w:hAnsi="Times New Roman" w:cs="Times New Roman"/>
              </w:rPr>
            </w:pPr>
            <w:r w:rsidRPr="00936607">
              <w:rPr>
                <w:rFonts w:ascii="Times New Roman" w:hAnsi="Times New Roman" w:cs="Times New Roman"/>
              </w:rPr>
              <w:t>(3.2)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B2D5183" w14:textId="77777777">
            <w:pPr>
              <w:rPr>
                <w:rFonts w:ascii="Times New Roman" w:hAnsi="Times New Roman" w:cs="Times New Roman"/>
              </w:rPr>
            </w:pPr>
            <w:r w:rsidRPr="00936607">
              <w:rPr>
                <w:rFonts w:ascii="Times New Roman" w:hAnsi="Times New Roman" w:cs="Times New Roman"/>
              </w:rPr>
              <w:t>13/8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49CE6EF" w14:textId="77777777">
            <w:pPr>
              <w:rPr>
                <w:rFonts w:ascii="Times New Roman" w:hAnsi="Times New Roman" w:cs="Times New Roman"/>
              </w:rPr>
            </w:pPr>
            <w:r w:rsidRPr="00936607">
              <w:rPr>
                <w:rFonts w:ascii="Times New Roman" w:hAnsi="Times New Roman" w:cs="Times New Roman"/>
              </w:rPr>
              <w:t>(3.5)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12541839" w14:textId="77777777">
            <w:pPr>
              <w:rPr>
                <w:rFonts w:ascii="Times New Roman" w:hAnsi="Times New Roman" w:cs="Times New Roman"/>
              </w:rPr>
            </w:pPr>
            <w:r w:rsidRPr="00936607">
              <w:rPr>
                <w:rFonts w:ascii="Times New Roman" w:hAnsi="Times New Roman" w:cs="Times New Roman"/>
              </w:rPr>
              <w:t>8.2</w:t>
            </w:r>
          </w:p>
        </w:tc>
      </w:tr>
      <w:tr w14:paraId="751E1DD9"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B8771B1" w14:textId="77777777">
            <w:pPr>
              <w:rPr>
                <w:rFonts w:ascii="Times New Roman" w:hAnsi="Times New Roman" w:cs="Times New Roman"/>
              </w:rPr>
            </w:pPr>
            <w:r w:rsidRPr="00936607">
              <w:rPr>
                <w:rFonts w:ascii="Times New Roman" w:hAnsi="Times New Roman" w:cs="Times New Roman"/>
              </w:rPr>
              <w:t>13/8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6217F20" w14:textId="77777777">
            <w:pPr>
              <w:rPr>
                <w:rFonts w:ascii="Times New Roman" w:hAnsi="Times New Roman" w:cs="Times New Roman"/>
              </w:rPr>
            </w:pPr>
            <w:r w:rsidRPr="00936607">
              <w:rPr>
                <w:rFonts w:ascii="Times New Roman" w:hAnsi="Times New Roman" w:cs="Times New Roman"/>
              </w:rPr>
              <w:t>(3.5)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E16B0CA" w14:textId="77777777">
            <w:pPr>
              <w:rPr>
                <w:rFonts w:ascii="Times New Roman" w:hAnsi="Times New Roman" w:cs="Times New Roman"/>
              </w:rPr>
            </w:pPr>
            <w:r w:rsidRPr="00936607">
              <w:rPr>
                <w:rFonts w:ascii="Times New Roman" w:hAnsi="Times New Roman" w:cs="Times New Roman"/>
              </w:rPr>
              <w:t>11/2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788F7C4" w14:textId="77777777">
            <w:pPr>
              <w:rPr>
                <w:rFonts w:ascii="Times New Roman" w:hAnsi="Times New Roman" w:cs="Times New Roman"/>
              </w:rPr>
            </w:pPr>
            <w:r w:rsidRPr="00936607">
              <w:rPr>
                <w:rFonts w:ascii="Times New Roman" w:hAnsi="Times New Roman" w:cs="Times New Roman"/>
              </w:rPr>
              <w:t>(3.8)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0C9617DD" w14:textId="77777777">
            <w:pPr>
              <w:rPr>
                <w:rFonts w:ascii="Times New Roman" w:hAnsi="Times New Roman" w:cs="Times New Roman"/>
              </w:rPr>
            </w:pPr>
            <w:r w:rsidRPr="00936607">
              <w:rPr>
                <w:rFonts w:ascii="Times New Roman" w:hAnsi="Times New Roman" w:cs="Times New Roman"/>
              </w:rPr>
              <w:t>10.0</w:t>
            </w:r>
          </w:p>
        </w:tc>
      </w:tr>
      <w:tr w14:paraId="1EF24FEC"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F6C0040" w14:textId="77777777">
            <w:pPr>
              <w:rPr>
                <w:rFonts w:ascii="Times New Roman" w:hAnsi="Times New Roman" w:cs="Times New Roman"/>
              </w:rPr>
            </w:pPr>
            <w:r w:rsidRPr="00936607">
              <w:rPr>
                <w:rFonts w:ascii="Times New Roman" w:hAnsi="Times New Roman" w:cs="Times New Roman"/>
              </w:rPr>
              <w:t>11/2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D5258D1" w14:textId="77777777">
            <w:pPr>
              <w:rPr>
                <w:rFonts w:ascii="Times New Roman" w:hAnsi="Times New Roman" w:cs="Times New Roman"/>
              </w:rPr>
            </w:pPr>
            <w:r w:rsidRPr="00936607">
              <w:rPr>
                <w:rFonts w:ascii="Times New Roman" w:hAnsi="Times New Roman" w:cs="Times New Roman"/>
              </w:rPr>
              <w:t>(3.8)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B25FAEE" w14:textId="77777777">
            <w:pPr>
              <w:rPr>
                <w:rFonts w:ascii="Times New Roman" w:hAnsi="Times New Roman" w:cs="Times New Roman"/>
              </w:rPr>
            </w:pPr>
            <w:r w:rsidRPr="00936607">
              <w:rPr>
                <w:rFonts w:ascii="Times New Roman" w:hAnsi="Times New Roman" w:cs="Times New Roman"/>
              </w:rPr>
              <w:t>15/8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B184E5B" w14:textId="77777777">
            <w:pPr>
              <w:rPr>
                <w:rFonts w:ascii="Times New Roman" w:hAnsi="Times New Roman" w:cs="Times New Roman"/>
              </w:rPr>
            </w:pPr>
            <w:r w:rsidRPr="00936607">
              <w:rPr>
                <w:rFonts w:ascii="Times New Roman" w:hAnsi="Times New Roman" w:cs="Times New Roman"/>
              </w:rPr>
              <w:t>(4.1)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1E82E75B" w14:textId="77777777">
            <w:pPr>
              <w:rPr>
                <w:rFonts w:ascii="Times New Roman" w:hAnsi="Times New Roman" w:cs="Times New Roman"/>
              </w:rPr>
            </w:pPr>
            <w:r w:rsidRPr="00936607">
              <w:rPr>
                <w:rFonts w:ascii="Times New Roman" w:hAnsi="Times New Roman" w:cs="Times New Roman"/>
              </w:rPr>
              <w:t>11.9</w:t>
            </w:r>
          </w:p>
        </w:tc>
      </w:tr>
      <w:tr w14:paraId="0E77DC49"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0F0DD9C" w14:textId="77777777">
            <w:pPr>
              <w:rPr>
                <w:rFonts w:ascii="Times New Roman" w:hAnsi="Times New Roman" w:cs="Times New Roman"/>
              </w:rPr>
            </w:pPr>
            <w:r w:rsidRPr="00936607">
              <w:rPr>
                <w:rFonts w:ascii="Times New Roman" w:hAnsi="Times New Roman" w:cs="Times New Roman"/>
              </w:rPr>
              <w:t>13/4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3729173" w14:textId="77777777">
            <w:pPr>
              <w:rPr>
                <w:rFonts w:ascii="Times New Roman" w:hAnsi="Times New Roman" w:cs="Times New Roman"/>
              </w:rPr>
            </w:pPr>
            <w:r w:rsidRPr="00936607">
              <w:rPr>
                <w:rFonts w:ascii="Times New Roman" w:hAnsi="Times New Roman" w:cs="Times New Roman"/>
              </w:rPr>
              <w:t>(4.4)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D42B236" w14:textId="77777777">
            <w:pPr>
              <w:rPr>
                <w:rFonts w:ascii="Times New Roman" w:hAnsi="Times New Roman" w:cs="Times New Roman"/>
              </w:rPr>
            </w:pPr>
            <w:r w:rsidRPr="00936607">
              <w:rPr>
                <w:rFonts w:ascii="Times New Roman" w:hAnsi="Times New Roman" w:cs="Times New Roman"/>
              </w:rPr>
              <w:t>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2BB7565" w14:textId="77777777">
            <w:pPr>
              <w:rPr>
                <w:rFonts w:ascii="Times New Roman" w:hAnsi="Times New Roman" w:cs="Times New Roman"/>
              </w:rPr>
            </w:pPr>
            <w:r w:rsidRPr="00936607">
              <w:rPr>
                <w:rFonts w:ascii="Times New Roman" w:hAnsi="Times New Roman" w:cs="Times New Roman"/>
              </w:rPr>
              <w:t>(5.1)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0C936AE0" w14:textId="77777777">
            <w:pPr>
              <w:rPr>
                <w:rFonts w:ascii="Times New Roman" w:hAnsi="Times New Roman" w:cs="Times New Roman"/>
              </w:rPr>
            </w:pPr>
            <w:r w:rsidRPr="00936607">
              <w:rPr>
                <w:rFonts w:ascii="Times New Roman" w:hAnsi="Times New Roman" w:cs="Times New Roman"/>
              </w:rPr>
              <w:t>16.2</w:t>
            </w:r>
          </w:p>
        </w:tc>
      </w:tr>
      <w:tr w14:paraId="4C16F35C"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274A85E2" w14:textId="77777777">
            <w:pPr>
              <w:rPr>
                <w:rFonts w:ascii="Times New Roman" w:hAnsi="Times New Roman" w:cs="Times New Roman"/>
              </w:rPr>
            </w:pPr>
            <w:r w:rsidRPr="00936607">
              <w:rPr>
                <w:rFonts w:ascii="Times New Roman" w:hAnsi="Times New Roman" w:cs="Times New Roman"/>
              </w:rPr>
              <w:t>2</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70FEECC4" w14:textId="77777777">
            <w:pPr>
              <w:rPr>
                <w:rFonts w:ascii="Times New Roman" w:hAnsi="Times New Roman" w:cs="Times New Roman"/>
              </w:rPr>
            </w:pPr>
            <w:r w:rsidRPr="00936607">
              <w:rPr>
                <w:rFonts w:ascii="Times New Roman" w:hAnsi="Times New Roman" w:cs="Times New Roman"/>
              </w:rPr>
              <w:t>(5.1)</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7ECE07D8" w14:textId="77777777">
            <w:pPr>
              <w:rPr>
                <w:rFonts w:ascii="Times New Roman" w:hAnsi="Times New Roman" w:cs="Times New Roman"/>
              </w:rPr>
            </w:pPr>
            <w:r w:rsidRPr="00936607">
              <w:rPr>
                <w:rFonts w:ascii="Times New Roman" w:hAnsi="Times New Roman" w:cs="Times New Roman"/>
              </w:rPr>
              <w:t>21/4</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410FF85B" w14:textId="77777777">
            <w:pPr>
              <w:rPr>
                <w:rFonts w:ascii="Times New Roman" w:hAnsi="Times New Roman" w:cs="Times New Roman"/>
              </w:rPr>
            </w:pPr>
            <w:r w:rsidRPr="00936607">
              <w:rPr>
                <w:rFonts w:ascii="Times New Roman" w:hAnsi="Times New Roman" w:cs="Times New Roman"/>
              </w:rPr>
              <w:t>(5.7)</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936607" w:rsidRPr="00936607" w:rsidP="00936607" w14:paraId="1CB7A3E3" w14:textId="77777777">
            <w:pPr>
              <w:rPr>
                <w:rFonts w:ascii="Times New Roman" w:hAnsi="Times New Roman" w:cs="Times New Roman"/>
              </w:rPr>
            </w:pPr>
            <w:r w:rsidRPr="00936607">
              <w:rPr>
                <w:rFonts w:ascii="Times New Roman" w:hAnsi="Times New Roman" w:cs="Times New Roman"/>
              </w:rPr>
              <w:t>21.2</w:t>
            </w:r>
          </w:p>
        </w:tc>
      </w:tr>
    </w:tbl>
    <w:p w:rsidR="00936607" w:rsidRPr="00936607" w:rsidP="00936607" w14:paraId="2782FD98" w14:textId="77777777">
      <w:pPr>
        <w:rPr>
          <w:rFonts w:ascii="Times New Roman" w:hAnsi="Times New Roman" w:cs="Times New Roman"/>
        </w:rPr>
      </w:pPr>
      <w:r w:rsidRPr="00936607">
        <w:rPr>
          <w:rFonts w:ascii="Times New Roman" w:hAnsi="Times New Roman" w:cs="Times New Roman"/>
        </w:rPr>
        <w:t>(j) </w:t>
      </w:r>
      <w:r w:rsidRPr="00936607">
        <w:rPr>
          <w:rFonts w:ascii="Times New Roman" w:hAnsi="Times New Roman" w:cs="Times New Roman"/>
          <w:i/>
          <w:iCs/>
        </w:rPr>
        <w:t>Hooks other than hand hooks.</w:t>
      </w:r>
    </w:p>
    <w:p w:rsidR="00936607" w:rsidRPr="00936607" w:rsidP="00936607" w14:paraId="67477CA5" w14:textId="77777777">
      <w:pPr>
        <w:rPr>
          <w:rFonts w:ascii="Times New Roman" w:hAnsi="Times New Roman" w:cs="Times New Roman"/>
        </w:rPr>
      </w:pPr>
      <w:r w:rsidRPr="00936607">
        <w:rPr>
          <w:rFonts w:ascii="Times New Roman" w:hAnsi="Times New Roman" w:cs="Times New Roman"/>
        </w:rPr>
        <w:t>(1) The manufacturers' recommended safe working loads for hooks shall not be exceeded. Hooks other than hand hooks shall be tested in accordance with </w:t>
      </w:r>
      <w:hyperlink r:id="rId71" w:anchor="p-1917.50(c)(6)" w:history="1">
        <w:r w:rsidRPr="00936607">
          <w:rPr>
            <w:rStyle w:val="Hyperlink"/>
            <w:rFonts w:ascii="Times New Roman" w:hAnsi="Times New Roman" w:cs="Times New Roman"/>
          </w:rPr>
          <w:t>§ 1917.50(c)(6)</w:t>
        </w:r>
      </w:hyperlink>
      <w:r w:rsidRPr="00936607">
        <w:rPr>
          <w:rFonts w:ascii="Times New Roman" w:hAnsi="Times New Roman" w:cs="Times New Roman"/>
        </w:rPr>
        <w:t>.</w:t>
      </w:r>
    </w:p>
    <w:p w:rsidR="00936607" w:rsidRPr="00936607" w:rsidP="00936607" w14:paraId="3C85AA45" w14:textId="77777777">
      <w:pPr>
        <w:rPr>
          <w:rFonts w:ascii="Times New Roman" w:hAnsi="Times New Roman" w:cs="Times New Roman"/>
        </w:rPr>
      </w:pPr>
      <w:r w:rsidRPr="00936607">
        <w:rPr>
          <w:rFonts w:ascii="Times New Roman" w:hAnsi="Times New Roman" w:cs="Times New Roman"/>
        </w:rPr>
        <w:t>(2) Bent or sprung hooks shall be discarded.</w:t>
      </w:r>
    </w:p>
    <w:p w:rsidR="00936607" w:rsidRPr="00936607" w:rsidP="00936607" w14:paraId="6EE1FB38" w14:textId="77777777">
      <w:pPr>
        <w:rPr>
          <w:rFonts w:ascii="Times New Roman" w:hAnsi="Times New Roman" w:cs="Times New Roman"/>
        </w:rPr>
      </w:pPr>
      <w:r w:rsidRPr="00936607">
        <w:rPr>
          <w:rFonts w:ascii="Times New Roman" w:hAnsi="Times New Roman" w:cs="Times New Roman"/>
        </w:rPr>
        <w:t>(3) Teeth of case hooks shall be maintained in safe condition.</w:t>
      </w:r>
    </w:p>
    <w:p w:rsidR="00936607" w:rsidRPr="00936607" w:rsidP="00936607" w14:paraId="6E6F9198" w14:textId="77777777">
      <w:pPr>
        <w:rPr>
          <w:rFonts w:ascii="Times New Roman" w:hAnsi="Times New Roman" w:cs="Times New Roman"/>
        </w:rPr>
      </w:pPr>
      <w:r w:rsidRPr="00936607">
        <w:rPr>
          <w:rFonts w:ascii="Times New Roman" w:hAnsi="Times New Roman" w:cs="Times New Roman"/>
        </w:rPr>
        <w:t>(4) Jaws of patent clamp-type plate hooks shall be maintained in condition to grip plates securely.</w:t>
      </w:r>
    </w:p>
    <w:p w:rsidR="00936607" w:rsidRPr="00936607" w:rsidP="00936607" w14:paraId="493176F8" w14:textId="77777777">
      <w:pPr>
        <w:rPr>
          <w:rFonts w:ascii="Times New Roman" w:hAnsi="Times New Roman" w:cs="Times New Roman"/>
        </w:rPr>
      </w:pPr>
      <w:r w:rsidRPr="00936607">
        <w:rPr>
          <w:rFonts w:ascii="Times New Roman" w:hAnsi="Times New Roman" w:cs="Times New Roman"/>
        </w:rPr>
        <w:t>(5) Loads shall be applied to the throat of the hook only.</w:t>
      </w:r>
    </w:p>
    <w:p w:rsidR="00936607" w:rsidRPr="00936607" w:rsidP="00936607" w14:paraId="09ADE096" w14:textId="77777777">
      <w:pPr>
        <w:rPr>
          <w:rFonts w:ascii="Times New Roman" w:hAnsi="Times New Roman" w:cs="Times New Roman"/>
        </w:rPr>
      </w:pPr>
      <w:r w:rsidRPr="00936607">
        <w:rPr>
          <w:rFonts w:ascii="Times New Roman" w:hAnsi="Times New Roman" w:cs="Times New Roman"/>
        </w:rPr>
        <w:t>(k) </w:t>
      </w:r>
      <w:r w:rsidRPr="00936607">
        <w:rPr>
          <w:rFonts w:ascii="Times New Roman" w:hAnsi="Times New Roman" w:cs="Times New Roman"/>
          <w:i/>
          <w:iCs/>
        </w:rPr>
        <w:t>Pallets.</w:t>
      </w:r>
    </w:p>
    <w:p w:rsidR="00936607" w:rsidRPr="00936607" w:rsidP="00936607" w14:paraId="6E8DA1D2" w14:textId="77777777">
      <w:pPr>
        <w:rPr>
          <w:rFonts w:ascii="Times New Roman" w:hAnsi="Times New Roman" w:cs="Times New Roman"/>
        </w:rPr>
      </w:pPr>
      <w:r w:rsidRPr="00936607">
        <w:rPr>
          <w:rFonts w:ascii="Times New Roman" w:hAnsi="Times New Roman" w:cs="Times New Roman"/>
        </w:rPr>
        <w:t>(1) Pallets shall be made and maintained to safely support and carry loads being handled. Fastenings of reusable pallets used for hoisting shall be bolts and nuts, drive screws (helically threaded nails), annular threaded nails or fastenings of equivalent holding strength.</w:t>
      </w:r>
    </w:p>
    <w:p w:rsidR="00936607" w:rsidRPr="00936607" w:rsidP="00936607" w14:paraId="4A85F27E" w14:textId="77777777">
      <w:pPr>
        <w:rPr>
          <w:rFonts w:ascii="Times New Roman" w:hAnsi="Times New Roman" w:cs="Times New Roman"/>
        </w:rPr>
      </w:pPr>
      <w:r w:rsidRPr="00936607">
        <w:rPr>
          <w:rFonts w:ascii="Times New Roman" w:hAnsi="Times New Roman" w:cs="Times New Roman"/>
        </w:rPr>
        <w:t>(2) Damaged pallets shall be stored in designated areas and identified.</w:t>
      </w:r>
    </w:p>
    <w:p w:rsidR="00936607" w:rsidRPr="00936607" w:rsidP="00936607" w14:paraId="0FB4B9B2" w14:textId="77777777">
      <w:pPr>
        <w:rPr>
          <w:rFonts w:ascii="Times New Roman" w:hAnsi="Times New Roman" w:cs="Times New Roman"/>
        </w:rPr>
      </w:pPr>
      <w:r w:rsidRPr="00936607">
        <w:rPr>
          <w:rFonts w:ascii="Times New Roman" w:hAnsi="Times New Roman" w:cs="Times New Roman"/>
        </w:rPr>
        <w:t>(3) Reusable wing or lip-type pallets shall be hoisted by bar bridles or other suitable gear and shall have an overhanging wing or lip of at least three inches (7.62cm). They shall not be hoisted by wire slings alone.</w:t>
      </w:r>
    </w:p>
    <w:p w:rsidR="00936607" w:rsidRPr="00936607" w:rsidP="00936607" w14:paraId="2344A70D" w14:textId="77777777">
      <w:pPr>
        <w:rPr>
          <w:rFonts w:ascii="Times New Roman" w:hAnsi="Times New Roman" w:cs="Times New Roman"/>
        </w:rPr>
      </w:pPr>
      <w:r w:rsidRPr="00936607">
        <w:rPr>
          <w:rFonts w:ascii="Times New Roman" w:hAnsi="Times New Roman" w:cs="Times New Roman"/>
        </w:rPr>
        <w:t>(4) Loaded pallets that do not meet the requirements of this paragraph shall be hoisted only after being placed on pallets meeting such requirements or shall be handled by other means providing equivalent safety.</w:t>
      </w:r>
    </w:p>
    <w:p w:rsidR="00936607" w:rsidRPr="00936607" w:rsidP="00936607" w14:paraId="1BC958D8" w14:textId="77777777">
      <w:pPr>
        <w:rPr>
          <w:rFonts w:ascii="Times New Roman" w:hAnsi="Times New Roman" w:cs="Times New Roman"/>
        </w:rPr>
      </w:pPr>
      <w:r w:rsidRPr="00936607">
        <w:rPr>
          <w:rFonts w:ascii="Times New Roman" w:hAnsi="Times New Roman" w:cs="Times New Roman"/>
        </w:rPr>
        <w:t>(5) Bridles for handling flush end or box-type pallets shall be designed to prevent disengagement from the pallet under load.</w:t>
      </w:r>
    </w:p>
    <w:p w:rsidR="00936607" w:rsidRPr="00936607" w:rsidP="00936607" w14:paraId="16621603" w14:textId="77777777">
      <w:pPr>
        <w:rPr>
          <w:rFonts w:ascii="Times New Roman" w:hAnsi="Times New Roman" w:cs="Times New Roman"/>
        </w:rPr>
      </w:pPr>
      <w:r w:rsidRPr="00936607">
        <w:rPr>
          <w:rFonts w:ascii="Times New Roman" w:hAnsi="Times New Roman" w:cs="Times New Roman"/>
        </w:rPr>
        <w:t>(6) Pallets shall be stacked or placed to prevent falling, collapsing or otherwise causing a hazard under standard operating conditions.</w:t>
      </w:r>
    </w:p>
    <w:p w:rsidR="00936607" w:rsidRPr="00936607" w:rsidP="00936607" w14:paraId="4BF325C4" w14:textId="77777777">
      <w:pPr>
        <w:rPr>
          <w:rFonts w:ascii="Times New Roman" w:hAnsi="Times New Roman" w:cs="Times New Roman"/>
        </w:rPr>
      </w:pPr>
      <w:r w:rsidRPr="00936607">
        <w:rPr>
          <w:rFonts w:ascii="Times New Roman" w:hAnsi="Times New Roman" w:cs="Times New Roman"/>
        </w:rPr>
        <w:t>(7) Disposable pallets intended only for one use shall not be reused for hoisting.</w:t>
      </w:r>
    </w:p>
    <w:p w:rsidR="00936607" w:rsidRPr="00936607" w:rsidP="00936607" w14:paraId="49FC9E47"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01" w:history="1">
        <w:r w:rsidRPr="00936607">
          <w:rPr>
            <w:rStyle w:val="Hyperlink"/>
            <w:rFonts w:ascii="Times New Roman" w:hAnsi="Times New Roman" w:cs="Times New Roman"/>
            <w:i/>
            <w:iCs/>
          </w:rPr>
          <w:t>62 FR 40198</w:t>
        </w:r>
      </w:hyperlink>
      <w:r w:rsidRPr="00936607">
        <w:rPr>
          <w:rFonts w:ascii="Times New Roman" w:hAnsi="Times New Roman" w:cs="Times New Roman"/>
          <w:i/>
          <w:iCs/>
        </w:rPr>
        <w:t>, July 25, 1997; </w:t>
      </w:r>
      <w:hyperlink r:id="rId49" w:history="1">
        <w:r w:rsidRPr="00936607">
          <w:rPr>
            <w:rStyle w:val="Hyperlink"/>
            <w:rFonts w:ascii="Times New Roman" w:hAnsi="Times New Roman" w:cs="Times New Roman"/>
            <w:i/>
            <w:iCs/>
          </w:rPr>
          <w:t>65 FR 40938</w:t>
        </w:r>
      </w:hyperlink>
      <w:r w:rsidRPr="00936607">
        <w:rPr>
          <w:rFonts w:ascii="Times New Roman" w:hAnsi="Times New Roman" w:cs="Times New Roman"/>
          <w:i/>
          <w:iCs/>
        </w:rPr>
        <w:t>, June 30, 2000]</w:t>
      </w:r>
    </w:p>
    <w:p w:rsidR="00936607" w:rsidRPr="00936607" w:rsidP="00936607" w14:paraId="7B50EDF8" w14:textId="77777777">
      <w:pPr>
        <w:rPr>
          <w:rFonts w:ascii="Times New Roman" w:hAnsi="Times New Roman" w:cs="Times New Roman"/>
          <w:b/>
          <w:bCs/>
        </w:rPr>
      </w:pPr>
      <w:r w:rsidRPr="00936607">
        <w:rPr>
          <w:rFonts w:ascii="Times New Roman" w:hAnsi="Times New Roman" w:cs="Times New Roman"/>
          <w:b/>
          <w:bCs/>
        </w:rPr>
        <w:t>§ 1917.43 Powered industrial trucks.</w:t>
      </w:r>
    </w:p>
    <w:p w:rsidR="00936607" w:rsidRPr="00936607" w:rsidP="00936607" w14:paraId="6AC63DAD"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Applicability.</w:t>
      </w:r>
      <w:r w:rsidRPr="00936607">
        <w:rPr>
          <w:rFonts w:ascii="Times New Roman" w:hAnsi="Times New Roman" w:cs="Times New Roman"/>
        </w:rPr>
        <w:t> This section applies to every type of powered industrial truck used for material or equipment handling within a marine terminal. It does not apply to over-the-road vehicles.</w:t>
      </w:r>
    </w:p>
    <w:p w:rsidR="00936607" w:rsidRPr="00936607" w:rsidP="00936607" w14:paraId="5238F5FB"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General.</w:t>
      </w:r>
    </w:p>
    <w:p w:rsidR="00936607" w:rsidRPr="00936607" w:rsidP="00936607" w14:paraId="6E4179D2" w14:textId="77777777">
      <w:pPr>
        <w:rPr>
          <w:rFonts w:ascii="Times New Roman" w:hAnsi="Times New Roman" w:cs="Times New Roman"/>
        </w:rPr>
      </w:pPr>
      <w:r w:rsidRPr="00936607">
        <w:rPr>
          <w:rFonts w:ascii="Times New Roman" w:hAnsi="Times New Roman" w:cs="Times New Roman"/>
        </w:rPr>
        <w:t>(1) After October 3, 1983, modifications, such as adding counterweights, that might affect the vehicle's capacity or safety shall not be performed without either the manufacturer's prior written approval or the written approval of a professional engineer experienced with the equipment who has consulted with the manufacturer, if available. Capacity, operation and maintenance instruction plates, tags or decals shall be changed to conform to the equipment as modified.</w:t>
      </w:r>
    </w:p>
    <w:p w:rsidR="00936607" w:rsidRPr="00936607" w:rsidP="00936607" w14:paraId="60EB4CBF" w14:textId="77777777">
      <w:pPr>
        <w:rPr>
          <w:rFonts w:ascii="Times New Roman" w:hAnsi="Times New Roman" w:cs="Times New Roman"/>
        </w:rPr>
      </w:pPr>
      <w:r w:rsidRPr="00936607">
        <w:rPr>
          <w:rFonts w:ascii="Times New Roman" w:hAnsi="Times New Roman" w:cs="Times New Roman"/>
        </w:rPr>
        <w:t>(2) Unauthorized personnel shall not ride on powered industrial trucks. A safe place to ride shall be provided when riding is authorized.</w:t>
      </w:r>
    </w:p>
    <w:p w:rsidR="00936607" w:rsidRPr="00936607" w:rsidP="00936607" w14:paraId="3DEC251C" w14:textId="77777777">
      <w:pPr>
        <w:rPr>
          <w:rFonts w:ascii="Times New Roman" w:hAnsi="Times New Roman" w:cs="Times New Roman"/>
        </w:rPr>
      </w:pPr>
      <w:r w:rsidRPr="00936607">
        <w:rPr>
          <w:rFonts w:ascii="Times New Roman" w:hAnsi="Times New Roman" w:cs="Times New Roman"/>
        </w:rPr>
        <w:t xml:space="preserve">(3) When a powered industrial truck is left unattended, load-engaging means shall be fully lowered, controls </w:t>
      </w:r>
      <w:r w:rsidRPr="00936607">
        <w:rPr>
          <w:rFonts w:ascii="Times New Roman" w:hAnsi="Times New Roman" w:cs="Times New Roman"/>
        </w:rPr>
        <w:t>neutralized</w:t>
      </w:r>
      <w:r w:rsidRPr="00936607">
        <w:rPr>
          <w:rFonts w:ascii="Times New Roman" w:hAnsi="Times New Roman" w:cs="Times New Roman"/>
        </w:rPr>
        <w:t xml:space="preserve"> and brakes set. Unless the truck is in view and within 25 feet (7.62 m) of the operator, power shall be shut off. Wheels shall be blocked or curbed if the truck is on an incline.</w:t>
      </w:r>
    </w:p>
    <w:p w:rsidR="00936607" w:rsidRPr="00936607" w:rsidP="00936607" w14:paraId="27588854" w14:textId="77777777">
      <w:pPr>
        <w:rPr>
          <w:rFonts w:ascii="Times New Roman" w:hAnsi="Times New Roman" w:cs="Times New Roman"/>
        </w:rPr>
      </w:pPr>
      <w:r w:rsidRPr="00936607">
        <w:rPr>
          <w:rFonts w:ascii="Times New Roman" w:hAnsi="Times New Roman" w:cs="Times New Roman"/>
        </w:rPr>
        <w:t>(4) Powered industrial trucks shall not be operated inside highway vehicles or railcars having damage which could affect operational safety.</w:t>
      </w:r>
    </w:p>
    <w:p w:rsidR="00936607" w:rsidRPr="00936607" w:rsidP="00936607" w14:paraId="0A72BA3D" w14:textId="77777777">
      <w:pPr>
        <w:rPr>
          <w:rFonts w:ascii="Times New Roman" w:hAnsi="Times New Roman" w:cs="Times New Roman"/>
        </w:rPr>
      </w:pPr>
      <w:r w:rsidRPr="00936607">
        <w:rPr>
          <w:rFonts w:ascii="Times New Roman" w:hAnsi="Times New Roman" w:cs="Times New Roman"/>
        </w:rPr>
        <w:t>(5) Powered industrial trucks shall be marked with their rated capacities, which shall be visible to the operator.</w:t>
      </w:r>
    </w:p>
    <w:p w:rsidR="00936607" w:rsidRPr="00936607" w:rsidP="00936607" w14:paraId="6E5F60B8" w14:textId="77777777">
      <w:pPr>
        <w:rPr>
          <w:rFonts w:ascii="Times New Roman" w:hAnsi="Times New Roman" w:cs="Times New Roman"/>
        </w:rPr>
      </w:pPr>
      <w:r w:rsidRPr="00936607">
        <w:rPr>
          <w:rFonts w:ascii="Times New Roman" w:hAnsi="Times New Roman" w:cs="Times New Roman"/>
        </w:rPr>
        <w:t>(6) Only stable and safely arranged loads within the rated capacity of the truck shall be handled.</w:t>
      </w:r>
    </w:p>
    <w:p w:rsidR="00936607" w:rsidRPr="00936607" w:rsidP="00936607" w14:paraId="5C0E5346" w14:textId="77777777">
      <w:pPr>
        <w:rPr>
          <w:rFonts w:ascii="Times New Roman" w:hAnsi="Times New Roman" w:cs="Times New Roman"/>
        </w:rPr>
      </w:pPr>
      <w:r w:rsidRPr="00936607">
        <w:rPr>
          <w:rFonts w:ascii="Times New Roman" w:hAnsi="Times New Roman" w:cs="Times New Roman"/>
        </w:rPr>
        <w:t>(7) The employer shall direct drivers to ascend and descend grades slowly.</w:t>
      </w:r>
    </w:p>
    <w:p w:rsidR="00936607" w:rsidRPr="00936607" w:rsidP="00936607" w14:paraId="2C9D9BF1" w14:textId="77777777">
      <w:pPr>
        <w:rPr>
          <w:rFonts w:ascii="Times New Roman" w:hAnsi="Times New Roman" w:cs="Times New Roman"/>
        </w:rPr>
      </w:pPr>
      <w:r w:rsidRPr="00936607">
        <w:rPr>
          <w:rFonts w:ascii="Times New Roman" w:hAnsi="Times New Roman" w:cs="Times New Roman"/>
        </w:rPr>
        <w:t xml:space="preserve">(8) The employer shall direct drivers to slow down and sound the horn at </w:t>
      </w:r>
      <w:r w:rsidRPr="00936607">
        <w:rPr>
          <w:rFonts w:ascii="Times New Roman" w:hAnsi="Times New Roman" w:cs="Times New Roman"/>
        </w:rPr>
        <w:t>crossaisles</w:t>
      </w:r>
      <w:r w:rsidRPr="00936607">
        <w:rPr>
          <w:rFonts w:ascii="Times New Roman" w:hAnsi="Times New Roman" w:cs="Times New Roman"/>
        </w:rPr>
        <w:t xml:space="preserve"> and other locations where visibility is obstructed.</w:t>
      </w:r>
    </w:p>
    <w:p w:rsidR="00936607" w:rsidRPr="00936607" w:rsidP="00936607" w14:paraId="35743B87" w14:textId="77777777">
      <w:pPr>
        <w:rPr>
          <w:rFonts w:ascii="Times New Roman" w:hAnsi="Times New Roman" w:cs="Times New Roman"/>
        </w:rPr>
      </w:pPr>
      <w:r w:rsidRPr="00936607">
        <w:rPr>
          <w:rFonts w:ascii="Times New Roman" w:hAnsi="Times New Roman" w:cs="Times New Roman"/>
        </w:rPr>
        <w:t>(9) If the load obstructs the forward view, the employer shall direct drivers to travel with the load trailing.</w:t>
      </w:r>
    </w:p>
    <w:p w:rsidR="00936607" w:rsidRPr="00936607" w:rsidP="00936607" w14:paraId="471C6EC1" w14:textId="77777777">
      <w:pPr>
        <w:rPr>
          <w:rFonts w:ascii="Times New Roman" w:hAnsi="Times New Roman" w:cs="Times New Roman"/>
        </w:rPr>
      </w:pPr>
      <w:r w:rsidRPr="00936607">
        <w:rPr>
          <w:rFonts w:ascii="Times New Roman" w:hAnsi="Times New Roman" w:cs="Times New Roman"/>
        </w:rPr>
        <w:t>(10) Steering knobs shall not be used unless the truck is equipped with power steering.</w:t>
      </w:r>
    </w:p>
    <w:p w:rsidR="00936607" w:rsidRPr="00936607" w:rsidP="00936607" w14:paraId="28D1AB3F" w14:textId="77777777">
      <w:pPr>
        <w:rPr>
          <w:rFonts w:ascii="Times New Roman" w:hAnsi="Times New Roman" w:cs="Times New Roman"/>
        </w:rPr>
      </w:pPr>
      <w:r w:rsidRPr="00936607">
        <w:rPr>
          <w:rFonts w:ascii="Times New Roman" w:hAnsi="Times New Roman" w:cs="Times New Roman"/>
        </w:rPr>
        <w:t>(11) When powered industrial trucks use cargo lifting devices that have a means of engagement hidden from the operator, a means shall be provided to enable the operator to determine that the cargo has been engaged.</w:t>
      </w:r>
    </w:p>
    <w:p w:rsidR="00936607" w:rsidRPr="00936607" w:rsidP="00936607" w14:paraId="0EA34E28" w14:textId="77777777">
      <w:pPr>
        <w:rPr>
          <w:rFonts w:ascii="Times New Roman" w:hAnsi="Times New Roman" w:cs="Times New Roman"/>
        </w:rPr>
      </w:pPr>
      <w:r w:rsidRPr="00936607">
        <w:rPr>
          <w:rFonts w:ascii="Times New Roman" w:hAnsi="Times New Roman" w:cs="Times New Roman"/>
        </w:rPr>
        <w:t>(12) When cargo is being towed on pipe trucks or similar equipment, a safe means shall be provided to protect the driver from sliding loads.</w:t>
      </w:r>
    </w:p>
    <w:p w:rsidR="00936607" w:rsidRPr="00936607" w:rsidP="00936607" w14:paraId="29FA05D6" w14:textId="77777777">
      <w:pPr>
        <w:rPr>
          <w:rFonts w:ascii="Times New Roman" w:hAnsi="Times New Roman" w:cs="Times New Roman"/>
        </w:rPr>
      </w:pPr>
      <w:r w:rsidRPr="00936607">
        <w:rPr>
          <w:rFonts w:ascii="Times New Roman" w:hAnsi="Times New Roman" w:cs="Times New Roman"/>
        </w:rPr>
        <w:t>(c) </w:t>
      </w:r>
      <w:r w:rsidRPr="00936607">
        <w:rPr>
          <w:rFonts w:ascii="Times New Roman" w:hAnsi="Times New Roman" w:cs="Times New Roman"/>
          <w:i/>
          <w:iCs/>
        </w:rPr>
        <w:t>Maintenace</w:t>
      </w:r>
      <w:r w:rsidRPr="00936607">
        <w:rPr>
          <w:rFonts w:ascii="Times New Roman" w:hAnsi="Times New Roman" w:cs="Times New Roman"/>
          <w:i/>
          <w:iCs/>
        </w:rPr>
        <w:t>.</w:t>
      </w:r>
    </w:p>
    <w:p w:rsidR="00936607" w:rsidRPr="00936607" w:rsidP="00936607" w14:paraId="77BEAA25" w14:textId="77777777">
      <w:pPr>
        <w:rPr>
          <w:rFonts w:ascii="Times New Roman" w:hAnsi="Times New Roman" w:cs="Times New Roman"/>
        </w:rPr>
      </w:pPr>
      <w:r w:rsidRPr="00936607">
        <w:rPr>
          <w:rFonts w:ascii="Times New Roman" w:hAnsi="Times New Roman" w:cs="Times New Roman"/>
        </w:rPr>
        <w:t>(1) Only designated persons shall perform maintenance and repair.</w:t>
      </w:r>
    </w:p>
    <w:p w:rsidR="00936607" w:rsidRPr="00936607" w:rsidP="00936607" w14:paraId="6892519D" w14:textId="77777777">
      <w:pPr>
        <w:rPr>
          <w:rFonts w:ascii="Times New Roman" w:hAnsi="Times New Roman" w:cs="Times New Roman"/>
        </w:rPr>
      </w:pPr>
      <w:r w:rsidRPr="00936607">
        <w:rPr>
          <w:rFonts w:ascii="Times New Roman" w:hAnsi="Times New Roman" w:cs="Times New Roman"/>
        </w:rPr>
        <w:t>(2) Batteries on all powered trucks shall be disconnected during repairs to the primary electrical system unless power is necessary for testing and repair. On trucks equipped with systems capable of storing residual energy, that energy shall be safely discharged before work on the primary electrical system begins.</w:t>
      </w:r>
    </w:p>
    <w:p w:rsidR="00936607" w:rsidRPr="00936607" w:rsidP="00936607" w14:paraId="5051DDC2" w14:textId="77777777">
      <w:pPr>
        <w:rPr>
          <w:rFonts w:ascii="Times New Roman" w:hAnsi="Times New Roman" w:cs="Times New Roman"/>
        </w:rPr>
      </w:pPr>
      <w:r w:rsidRPr="00936607">
        <w:rPr>
          <w:rFonts w:ascii="Times New Roman" w:hAnsi="Times New Roman" w:cs="Times New Roman"/>
        </w:rPr>
        <w:t>(3) Replacement parts whose function might affect operational safety shall be equivalent in strength and performance capability to the original parts which they replace.</w:t>
      </w:r>
    </w:p>
    <w:p w:rsidR="00936607" w:rsidRPr="00936607" w:rsidP="00936607" w14:paraId="6FB540A1" w14:textId="77777777">
      <w:pPr>
        <w:rPr>
          <w:rFonts w:ascii="Times New Roman" w:hAnsi="Times New Roman" w:cs="Times New Roman"/>
        </w:rPr>
      </w:pPr>
      <w:r w:rsidRPr="00936607">
        <w:rPr>
          <w:rFonts w:ascii="Times New Roman" w:hAnsi="Times New Roman" w:cs="Times New Roman"/>
        </w:rPr>
        <w:t>(4) Braking systems or other mechanisms used for braking shall be operable and in safe condition.</w:t>
      </w:r>
    </w:p>
    <w:p w:rsidR="00936607" w:rsidRPr="00936607" w:rsidP="00936607" w14:paraId="177D4292" w14:textId="77777777">
      <w:pPr>
        <w:rPr>
          <w:rFonts w:ascii="Times New Roman" w:hAnsi="Times New Roman" w:cs="Times New Roman"/>
        </w:rPr>
      </w:pPr>
      <w:r w:rsidRPr="00936607">
        <w:rPr>
          <w:rFonts w:ascii="Times New Roman" w:hAnsi="Times New Roman" w:cs="Times New Roman"/>
        </w:rPr>
        <w:t>(5) Powered industrial trucks shall be maintained in safe working order. Safety devices shall not be removed or made inoperative except as otherwise provided in this section. Trucks with a fuel system leak or any other safety defect shall not be operated.</w:t>
      </w:r>
    </w:p>
    <w:p w:rsidR="00936607" w:rsidRPr="00936607" w:rsidP="00936607" w14:paraId="3B6FAC0A" w14:textId="77777777">
      <w:pPr>
        <w:rPr>
          <w:rFonts w:ascii="Times New Roman" w:hAnsi="Times New Roman" w:cs="Times New Roman"/>
        </w:rPr>
      </w:pPr>
      <w:r w:rsidRPr="00936607">
        <w:rPr>
          <w:rFonts w:ascii="Times New Roman" w:hAnsi="Times New Roman" w:cs="Times New Roman"/>
        </w:rPr>
        <w:t>(6) Those repairs to the fuel and ignition systems of industrial trucks which involve fire hazards shall be conducted only in locations designated as safe for such repairs.</w:t>
      </w:r>
    </w:p>
    <w:p w:rsidR="00936607" w:rsidRPr="00936607" w:rsidP="00936607" w14:paraId="4627BCAC" w14:textId="77777777">
      <w:pPr>
        <w:rPr>
          <w:rFonts w:ascii="Times New Roman" w:hAnsi="Times New Roman" w:cs="Times New Roman"/>
        </w:rPr>
      </w:pPr>
      <w:r w:rsidRPr="00936607">
        <w:rPr>
          <w:rFonts w:ascii="Times New Roman" w:hAnsi="Times New Roman" w:cs="Times New Roman"/>
        </w:rPr>
        <w:t>(d) </w:t>
      </w:r>
      <w:r w:rsidRPr="00936607">
        <w:rPr>
          <w:rFonts w:ascii="Times New Roman" w:hAnsi="Times New Roman" w:cs="Times New Roman"/>
          <w:i/>
          <w:iCs/>
        </w:rPr>
        <w:t>Approved trucks</w:t>
      </w:r>
      <w:r w:rsidRPr="00936607">
        <w:rPr>
          <w:rFonts w:ascii="Times New Roman" w:hAnsi="Times New Roman" w:cs="Times New Roman"/>
        </w:rPr>
        <w:t> —</w:t>
      </w:r>
    </w:p>
    <w:p w:rsidR="00936607" w:rsidRPr="00936607" w:rsidP="00936607" w14:paraId="7D7DDF6F" w14:textId="77777777">
      <w:pPr>
        <w:rPr>
          <w:rFonts w:ascii="Times New Roman" w:hAnsi="Times New Roman" w:cs="Times New Roman"/>
        </w:rPr>
      </w:pPr>
      <w:r w:rsidRPr="00936607">
        <w:rPr>
          <w:rFonts w:ascii="Times New Roman" w:hAnsi="Times New Roman" w:cs="Times New Roman"/>
        </w:rPr>
        <w:t>(1) </w:t>
      </w:r>
      <w:r w:rsidRPr="00936607">
        <w:rPr>
          <w:rFonts w:ascii="Times New Roman" w:hAnsi="Times New Roman" w:cs="Times New Roman"/>
          <w:i/>
          <w:iCs/>
        </w:rPr>
        <w:t>Approved power-operated industrial truck</w:t>
      </w:r>
      <w:r w:rsidRPr="00936607">
        <w:rPr>
          <w:rFonts w:ascii="Times New Roman" w:hAnsi="Times New Roman" w:cs="Times New Roman"/>
        </w:rPr>
        <w:t> means one listed or approved for the intended use by a nationally recognized testing laboratory.</w:t>
      </w:r>
    </w:p>
    <w:p w:rsidR="00936607" w:rsidRPr="00936607" w:rsidP="00936607" w14:paraId="60F19411" w14:textId="77777777">
      <w:pPr>
        <w:rPr>
          <w:rFonts w:ascii="Times New Roman" w:hAnsi="Times New Roman" w:cs="Times New Roman"/>
        </w:rPr>
      </w:pPr>
      <w:r w:rsidRPr="00936607">
        <w:rPr>
          <w:rFonts w:ascii="Times New Roman" w:hAnsi="Times New Roman" w:cs="Times New Roman"/>
        </w:rPr>
        <w:t>(2) Approved trucks acquired and used after February 15, 1972, shall bear a label or other identification indicating testing laboratory approval.</w:t>
      </w:r>
    </w:p>
    <w:p w:rsidR="00936607" w:rsidRPr="00936607" w:rsidP="00936607" w14:paraId="2ECA3C00" w14:textId="77777777">
      <w:pPr>
        <w:rPr>
          <w:rFonts w:ascii="Times New Roman" w:hAnsi="Times New Roman" w:cs="Times New Roman"/>
        </w:rPr>
      </w:pPr>
      <w:r w:rsidRPr="00936607">
        <w:rPr>
          <w:rFonts w:ascii="Times New Roman" w:hAnsi="Times New Roman" w:cs="Times New Roman"/>
        </w:rPr>
        <w:t>(3) When the atmosphere in an area is hazardous and the provisions of United States Coast Guard regulations at </w:t>
      </w:r>
      <w:hyperlink r:id="rId109" w:anchor="p-126.15(e)" w:history="1">
        <w:r w:rsidRPr="00936607">
          <w:rPr>
            <w:rStyle w:val="Hyperlink"/>
            <w:rFonts w:ascii="Times New Roman" w:hAnsi="Times New Roman" w:cs="Times New Roman"/>
          </w:rPr>
          <w:t>33 CFR 126.15(e)</w:t>
        </w:r>
      </w:hyperlink>
      <w:r w:rsidRPr="00936607">
        <w:rPr>
          <w:rFonts w:ascii="Times New Roman" w:hAnsi="Times New Roman" w:cs="Times New Roman"/>
        </w:rPr>
        <w:t> do not apply, only power-operated industrial trucks approved for such locations shall be used.</w:t>
      </w:r>
    </w:p>
    <w:p w:rsidR="00936607" w:rsidRPr="00936607" w:rsidP="00936607" w14:paraId="1F6C8E17" w14:textId="77777777">
      <w:pPr>
        <w:rPr>
          <w:rFonts w:ascii="Times New Roman" w:hAnsi="Times New Roman" w:cs="Times New Roman"/>
        </w:rPr>
      </w:pPr>
      <w:r w:rsidRPr="00936607">
        <w:rPr>
          <w:rFonts w:ascii="Times New Roman" w:hAnsi="Times New Roman" w:cs="Times New Roman"/>
        </w:rPr>
        <w:t>(e) </w:t>
      </w:r>
      <w:r w:rsidRPr="00936607">
        <w:rPr>
          <w:rFonts w:ascii="Times New Roman" w:hAnsi="Times New Roman" w:cs="Times New Roman"/>
          <w:i/>
          <w:iCs/>
        </w:rPr>
        <w:t>Fork lift</w:t>
      </w:r>
      <w:r w:rsidRPr="00936607">
        <w:rPr>
          <w:rFonts w:ascii="Times New Roman" w:hAnsi="Times New Roman" w:cs="Times New Roman"/>
          <w:i/>
          <w:iCs/>
        </w:rPr>
        <w:t xml:space="preserve"> trucks</w:t>
      </w:r>
      <w:r w:rsidRPr="00936607">
        <w:rPr>
          <w:rFonts w:ascii="Times New Roman" w:hAnsi="Times New Roman" w:cs="Times New Roman"/>
        </w:rPr>
        <w:t> —</w:t>
      </w:r>
    </w:p>
    <w:p w:rsidR="00936607" w:rsidRPr="00936607" w:rsidP="00936607" w14:paraId="2293C3C7" w14:textId="77777777">
      <w:pPr>
        <w:rPr>
          <w:rFonts w:ascii="Times New Roman" w:hAnsi="Times New Roman" w:cs="Times New Roman"/>
        </w:rPr>
      </w:pPr>
      <w:r w:rsidRPr="00936607">
        <w:rPr>
          <w:rFonts w:ascii="Times New Roman" w:hAnsi="Times New Roman" w:cs="Times New Roman"/>
        </w:rPr>
        <w:t>(1) </w:t>
      </w:r>
      <w:r w:rsidRPr="00936607">
        <w:rPr>
          <w:rFonts w:ascii="Times New Roman" w:hAnsi="Times New Roman" w:cs="Times New Roman"/>
          <w:i/>
          <w:iCs/>
        </w:rPr>
        <w:t>Overhead guards.</w:t>
      </w:r>
    </w:p>
    <w:p w:rsidR="00936607" w:rsidRPr="00936607" w:rsidP="00936607" w14:paraId="19CA5E58"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When operators are exposed to overhead falling hazards, </w:t>
      </w:r>
      <w:r w:rsidRPr="00936607">
        <w:rPr>
          <w:rFonts w:ascii="Times New Roman" w:hAnsi="Times New Roman" w:cs="Times New Roman"/>
        </w:rPr>
        <w:t>fork lift</w:t>
      </w:r>
      <w:r w:rsidRPr="00936607">
        <w:rPr>
          <w:rFonts w:ascii="Times New Roman" w:hAnsi="Times New Roman" w:cs="Times New Roman"/>
        </w:rPr>
        <w:t xml:space="preserve"> trucks shall be equipped with securely attached overhead guards. Guards shall be constructed to protect the operator from falling boxes, cartons, packages, or similar objects.</w:t>
      </w:r>
    </w:p>
    <w:p w:rsidR="00936607" w:rsidRPr="00936607" w:rsidP="00936607" w14:paraId="03922087" w14:textId="77777777">
      <w:pPr>
        <w:rPr>
          <w:rFonts w:ascii="Times New Roman" w:hAnsi="Times New Roman" w:cs="Times New Roman"/>
        </w:rPr>
      </w:pPr>
      <w:r w:rsidRPr="00936607">
        <w:rPr>
          <w:rFonts w:ascii="Times New Roman" w:hAnsi="Times New Roman" w:cs="Times New Roman"/>
        </w:rPr>
        <w:t>(ii) Overhead guards shall not obstruct the operator's view, and openings in the top of the guard shall not exceed six inches (15.24 cm) in one of the two directions, width or length. Larger openings are permitted if no opening allows the smallest unit of cargo being handled to fall through the guard.</w:t>
      </w:r>
    </w:p>
    <w:p w:rsidR="00936607" w:rsidRPr="00936607" w:rsidP="00936607" w14:paraId="17F68442" w14:textId="77777777">
      <w:pPr>
        <w:rPr>
          <w:rFonts w:ascii="Times New Roman" w:hAnsi="Times New Roman" w:cs="Times New Roman"/>
        </w:rPr>
      </w:pPr>
      <w:r w:rsidRPr="00936607">
        <w:rPr>
          <w:rFonts w:ascii="Times New Roman" w:hAnsi="Times New Roman" w:cs="Times New Roman"/>
        </w:rPr>
        <w:t>(iii) Overhead guards shall be built so that failure of the vehicle's mast tilting mechanism will not displace the guard.</w:t>
      </w:r>
    </w:p>
    <w:p w:rsidR="00936607" w:rsidRPr="00936607" w:rsidP="00936607" w14:paraId="673C87B4" w14:textId="77777777">
      <w:pPr>
        <w:rPr>
          <w:rFonts w:ascii="Times New Roman" w:hAnsi="Times New Roman" w:cs="Times New Roman"/>
        </w:rPr>
      </w:pPr>
      <w:r w:rsidRPr="00936607">
        <w:rPr>
          <w:rFonts w:ascii="Times New Roman" w:hAnsi="Times New Roman" w:cs="Times New Roman"/>
        </w:rPr>
        <w:t xml:space="preserve">(iv) An overhead guard, otherwise required by this paragraph, may be removed only when it would prevent a truck from entering a </w:t>
      </w:r>
      <w:r w:rsidRPr="00936607">
        <w:rPr>
          <w:rFonts w:ascii="Times New Roman" w:hAnsi="Times New Roman" w:cs="Times New Roman"/>
        </w:rPr>
        <w:t>work space</w:t>
      </w:r>
      <w:r w:rsidRPr="00936607">
        <w:rPr>
          <w:rFonts w:ascii="Times New Roman" w:hAnsi="Times New Roman" w:cs="Times New Roman"/>
        </w:rPr>
        <w:t xml:space="preserve"> and if the operator is not exposed to low overhead obstructions in the work space.</w:t>
      </w:r>
    </w:p>
    <w:p w:rsidR="00936607" w:rsidRPr="00936607" w:rsidP="00936607" w14:paraId="182EF948" w14:textId="77777777">
      <w:pPr>
        <w:rPr>
          <w:rFonts w:ascii="Times New Roman" w:hAnsi="Times New Roman" w:cs="Times New Roman"/>
        </w:rPr>
      </w:pPr>
      <w:r w:rsidRPr="00936607">
        <w:rPr>
          <w:rFonts w:ascii="Times New Roman" w:hAnsi="Times New Roman" w:cs="Times New Roman"/>
        </w:rPr>
        <w:t>(v) Overhead guards shall be large enough to extend over the operator during all truck operations, including forward tilt.</w:t>
      </w:r>
    </w:p>
    <w:p w:rsidR="00936607" w:rsidRPr="00936607" w:rsidP="00936607" w14:paraId="5D1E006B" w14:textId="77777777">
      <w:pPr>
        <w:rPr>
          <w:rFonts w:ascii="Times New Roman" w:hAnsi="Times New Roman" w:cs="Times New Roman"/>
        </w:rPr>
      </w:pPr>
      <w:r w:rsidRPr="00936607">
        <w:rPr>
          <w:rFonts w:ascii="Times New Roman" w:hAnsi="Times New Roman" w:cs="Times New Roman"/>
        </w:rPr>
        <w:t>(2) </w:t>
      </w:r>
      <w:r w:rsidRPr="00936607">
        <w:rPr>
          <w:rFonts w:ascii="Times New Roman" w:hAnsi="Times New Roman" w:cs="Times New Roman"/>
          <w:i/>
          <w:iCs/>
        </w:rPr>
        <w:t>Load backrest extensions.</w:t>
      </w:r>
      <w:r w:rsidRPr="00936607">
        <w:rPr>
          <w:rFonts w:ascii="Times New Roman" w:hAnsi="Times New Roman" w:cs="Times New Roman"/>
        </w:rPr>
        <w:t xml:space="preserve"> Where necessary to protect the operator, </w:t>
      </w:r>
      <w:r w:rsidRPr="00936607">
        <w:rPr>
          <w:rFonts w:ascii="Times New Roman" w:hAnsi="Times New Roman" w:cs="Times New Roman"/>
        </w:rPr>
        <w:t>fork lift</w:t>
      </w:r>
      <w:r w:rsidRPr="00936607">
        <w:rPr>
          <w:rFonts w:ascii="Times New Roman" w:hAnsi="Times New Roman" w:cs="Times New Roman"/>
        </w:rPr>
        <w:t xml:space="preserve"> trucks shall be fitted with a vertical load backrest extension to prevent the load from hitting the mast when the mast is positioned at maximum backward tilt. For this purpose, a “load backrest extension” means a device extending vertically from the fork carriage frame to prevent raised loads from falling backward.</w:t>
      </w:r>
    </w:p>
    <w:p w:rsidR="00936607" w:rsidRPr="00936607" w:rsidP="00936607" w14:paraId="6302EABA" w14:textId="77777777">
      <w:pPr>
        <w:rPr>
          <w:rFonts w:ascii="Times New Roman" w:hAnsi="Times New Roman" w:cs="Times New Roman"/>
        </w:rPr>
      </w:pPr>
      <w:r w:rsidRPr="00936607">
        <w:rPr>
          <w:rFonts w:ascii="Times New Roman" w:hAnsi="Times New Roman" w:cs="Times New Roman"/>
        </w:rPr>
        <w:t>(3) </w:t>
      </w:r>
      <w:r w:rsidRPr="00936607">
        <w:rPr>
          <w:rFonts w:ascii="Times New Roman" w:hAnsi="Times New Roman" w:cs="Times New Roman"/>
          <w:i/>
          <w:iCs/>
        </w:rPr>
        <w:t>Forks.</w:t>
      </w:r>
      <w:r w:rsidRPr="00936607">
        <w:rPr>
          <w:rFonts w:ascii="Times New Roman" w:hAnsi="Times New Roman" w:cs="Times New Roman"/>
        </w:rPr>
        <w:t xml:space="preserve"> Forks, fork extensions and other attachments shall be secured so that they cannot be accidentally </w:t>
      </w:r>
      <w:r w:rsidRPr="00936607">
        <w:rPr>
          <w:rFonts w:ascii="Times New Roman" w:hAnsi="Times New Roman" w:cs="Times New Roman"/>
        </w:rPr>
        <w:t>dislodged, and</w:t>
      </w:r>
      <w:r w:rsidRPr="00936607">
        <w:rPr>
          <w:rFonts w:ascii="Times New Roman" w:hAnsi="Times New Roman" w:cs="Times New Roman"/>
        </w:rPr>
        <w:t xml:space="preserve"> shall be used only in accordance with the manufacturer's recommendations.</w:t>
      </w:r>
    </w:p>
    <w:p w:rsidR="00936607" w:rsidRPr="00936607" w:rsidP="00936607" w14:paraId="01F3C3F5" w14:textId="77777777">
      <w:pPr>
        <w:rPr>
          <w:rFonts w:ascii="Times New Roman" w:hAnsi="Times New Roman" w:cs="Times New Roman"/>
        </w:rPr>
      </w:pPr>
      <w:r w:rsidRPr="00936607">
        <w:rPr>
          <w:rFonts w:ascii="Times New Roman" w:hAnsi="Times New Roman" w:cs="Times New Roman"/>
        </w:rPr>
        <w:t>(4) </w:t>
      </w:r>
      <w:r w:rsidRPr="00936607">
        <w:rPr>
          <w:rFonts w:ascii="Times New Roman" w:hAnsi="Times New Roman" w:cs="Times New Roman"/>
          <w:i/>
          <w:iCs/>
        </w:rPr>
        <w:t>Counterweights.</w:t>
      </w:r>
      <w:r w:rsidRPr="00936607">
        <w:rPr>
          <w:rFonts w:ascii="Times New Roman" w:hAnsi="Times New Roman" w:cs="Times New Roman"/>
        </w:rPr>
        <w:t> Counterweights shall be so affixed that they cannot be accidentally dislodged.</w:t>
      </w:r>
    </w:p>
    <w:p w:rsidR="00936607" w:rsidRPr="00936607" w:rsidP="00936607" w14:paraId="7FB12E12" w14:textId="77777777">
      <w:pPr>
        <w:rPr>
          <w:rFonts w:ascii="Times New Roman" w:hAnsi="Times New Roman" w:cs="Times New Roman"/>
        </w:rPr>
      </w:pPr>
      <w:r w:rsidRPr="00936607">
        <w:rPr>
          <w:rFonts w:ascii="Times New Roman" w:hAnsi="Times New Roman" w:cs="Times New Roman"/>
        </w:rPr>
        <w:t>(5) </w:t>
      </w:r>
      <w:r w:rsidRPr="00936607">
        <w:rPr>
          <w:rFonts w:ascii="Times New Roman" w:hAnsi="Times New Roman" w:cs="Times New Roman"/>
          <w:i/>
          <w:iCs/>
        </w:rPr>
        <w:t>Capacities and weights.</w:t>
      </w:r>
    </w:p>
    <w:p w:rsidR="00936607" w:rsidRPr="00936607" w:rsidP="00936607" w14:paraId="4B415EDA"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w:t>
      </w:r>
      <w:r w:rsidRPr="00936607">
        <w:rPr>
          <w:rFonts w:ascii="Times New Roman" w:hAnsi="Times New Roman" w:cs="Times New Roman"/>
        </w:rPr>
        <w:t>Fork lift</w:t>
      </w:r>
      <w:r w:rsidRPr="00936607">
        <w:rPr>
          <w:rFonts w:ascii="Times New Roman" w:hAnsi="Times New Roman" w:cs="Times New Roman"/>
        </w:rPr>
        <w:t xml:space="preserve"> truck rated capacities, with and without removable counterweights, shall not be exceeded. Rated capacities shall be marked on the vehicle and shall be visible to the operator. The vehicle weight, with and without counterweight, shall be similarly marked.</w:t>
      </w:r>
    </w:p>
    <w:p w:rsidR="00936607" w:rsidRPr="00936607" w:rsidP="00936607" w14:paraId="25E0BAC5" w14:textId="77777777">
      <w:pPr>
        <w:rPr>
          <w:rFonts w:ascii="Times New Roman" w:hAnsi="Times New Roman" w:cs="Times New Roman"/>
        </w:rPr>
      </w:pPr>
      <w:r w:rsidRPr="00936607">
        <w:rPr>
          <w:rFonts w:ascii="Times New Roman" w:hAnsi="Times New Roman" w:cs="Times New Roman"/>
        </w:rPr>
        <w:t>(ii) If loads are lifted by two or more trucks working in unison, the total weight of the load shall not exceed the combined rated lifting capacity of all trucks involved.</w:t>
      </w:r>
    </w:p>
    <w:p w:rsidR="00936607" w:rsidRPr="00936607" w:rsidP="00936607" w14:paraId="3969EEC9" w14:textId="77777777">
      <w:pPr>
        <w:rPr>
          <w:rFonts w:ascii="Times New Roman" w:hAnsi="Times New Roman" w:cs="Times New Roman"/>
        </w:rPr>
      </w:pPr>
      <w:r w:rsidRPr="00936607">
        <w:rPr>
          <w:rFonts w:ascii="Times New Roman" w:hAnsi="Times New Roman" w:cs="Times New Roman"/>
        </w:rPr>
        <w:t>(6) </w:t>
      </w:r>
      <w:r w:rsidRPr="00936607">
        <w:rPr>
          <w:rFonts w:ascii="Times New Roman" w:hAnsi="Times New Roman" w:cs="Times New Roman"/>
          <w:i/>
          <w:iCs/>
        </w:rPr>
        <w:t>Lifting of employees.</w:t>
      </w:r>
      <w:r w:rsidRPr="00936607">
        <w:rPr>
          <w:rFonts w:ascii="Times New Roman" w:hAnsi="Times New Roman" w:cs="Times New Roman"/>
        </w:rPr>
        <w:t xml:space="preserve"> Employees may be elevated by </w:t>
      </w:r>
      <w:r w:rsidRPr="00936607">
        <w:rPr>
          <w:rFonts w:ascii="Times New Roman" w:hAnsi="Times New Roman" w:cs="Times New Roman"/>
        </w:rPr>
        <w:t>fork lift</w:t>
      </w:r>
      <w:r w:rsidRPr="00936607">
        <w:rPr>
          <w:rFonts w:ascii="Times New Roman" w:hAnsi="Times New Roman" w:cs="Times New Roman"/>
        </w:rPr>
        <w:t xml:space="preserve"> trucks only when a platform is secured to the lifting carriage or forks. The platform shall meet the following requirements:</w:t>
      </w:r>
    </w:p>
    <w:p w:rsidR="00936607" w:rsidRPr="00936607" w:rsidP="00936607" w14:paraId="2FFA58FB"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The platform shall have a railing complying with </w:t>
      </w:r>
      <w:hyperlink r:id="rId110" w:anchor="p-1917.112(c)" w:history="1">
        <w:r w:rsidRPr="00936607">
          <w:rPr>
            <w:rStyle w:val="Hyperlink"/>
            <w:rFonts w:ascii="Times New Roman" w:hAnsi="Times New Roman" w:cs="Times New Roman"/>
          </w:rPr>
          <w:t>§ 1917.112(c)</w:t>
        </w:r>
      </w:hyperlink>
      <w:r w:rsidRPr="00936607">
        <w:rPr>
          <w:rFonts w:ascii="Times New Roman" w:hAnsi="Times New Roman" w:cs="Times New Roman"/>
        </w:rPr>
        <w:t>.</w:t>
      </w:r>
    </w:p>
    <w:p w:rsidR="00936607" w:rsidRPr="00936607" w:rsidP="00936607" w14:paraId="3234655C" w14:textId="77777777">
      <w:pPr>
        <w:rPr>
          <w:rFonts w:ascii="Times New Roman" w:hAnsi="Times New Roman" w:cs="Times New Roman"/>
        </w:rPr>
      </w:pPr>
      <w:r w:rsidRPr="00936607">
        <w:rPr>
          <w:rFonts w:ascii="Times New Roman" w:hAnsi="Times New Roman" w:cs="Times New Roman"/>
        </w:rPr>
        <w:t xml:space="preserve">(ii) The platform shall have </w:t>
      </w:r>
      <w:r w:rsidRPr="00936607">
        <w:rPr>
          <w:rFonts w:ascii="Times New Roman" w:hAnsi="Times New Roman" w:cs="Times New Roman"/>
        </w:rPr>
        <w:t>toeboards</w:t>
      </w:r>
      <w:r w:rsidRPr="00936607">
        <w:rPr>
          <w:rFonts w:ascii="Times New Roman" w:hAnsi="Times New Roman" w:cs="Times New Roman"/>
        </w:rPr>
        <w:t xml:space="preserve"> complying with </w:t>
      </w:r>
      <w:hyperlink r:id="rId110" w:anchor="p-1917.112(d)" w:history="1">
        <w:r w:rsidRPr="00936607">
          <w:rPr>
            <w:rStyle w:val="Hyperlink"/>
            <w:rFonts w:ascii="Times New Roman" w:hAnsi="Times New Roman" w:cs="Times New Roman"/>
          </w:rPr>
          <w:t>§ 1917.112(d)</w:t>
        </w:r>
      </w:hyperlink>
      <w:r w:rsidRPr="00936607">
        <w:rPr>
          <w:rFonts w:ascii="Times New Roman" w:hAnsi="Times New Roman" w:cs="Times New Roman"/>
        </w:rPr>
        <w:t> if tools or other objects could fall on employees below.</w:t>
      </w:r>
    </w:p>
    <w:p w:rsidR="00936607" w:rsidRPr="00936607" w:rsidP="00936607" w14:paraId="1F213B89" w14:textId="77777777">
      <w:pPr>
        <w:rPr>
          <w:rFonts w:ascii="Times New Roman" w:hAnsi="Times New Roman" w:cs="Times New Roman"/>
        </w:rPr>
      </w:pPr>
      <w:r w:rsidRPr="00936607">
        <w:rPr>
          <w:rFonts w:ascii="Times New Roman" w:hAnsi="Times New Roman" w:cs="Times New Roman"/>
        </w:rPr>
        <w:t>(iii) An employee shall be at the truck's controls whenever employees are elevated.</w:t>
      </w:r>
    </w:p>
    <w:p w:rsidR="00936607" w:rsidRPr="00936607" w:rsidP="00936607" w14:paraId="58F5CAB0" w14:textId="77777777">
      <w:pPr>
        <w:rPr>
          <w:rFonts w:ascii="Times New Roman" w:hAnsi="Times New Roman" w:cs="Times New Roman"/>
        </w:rPr>
      </w:pPr>
      <w:r w:rsidRPr="00936607">
        <w:rPr>
          <w:rFonts w:ascii="Times New Roman" w:hAnsi="Times New Roman" w:cs="Times New Roman"/>
        </w:rPr>
        <w:t>(iv) Employees on the platform shall be protected from exposure to moving truck parts.</w:t>
      </w:r>
    </w:p>
    <w:p w:rsidR="00936607" w:rsidRPr="00936607" w:rsidP="00936607" w14:paraId="686DAC8F" w14:textId="77777777">
      <w:pPr>
        <w:rPr>
          <w:rFonts w:ascii="Times New Roman" w:hAnsi="Times New Roman" w:cs="Times New Roman"/>
        </w:rPr>
      </w:pPr>
      <w:r w:rsidRPr="00936607">
        <w:rPr>
          <w:rFonts w:ascii="Times New Roman" w:hAnsi="Times New Roman" w:cs="Times New Roman"/>
        </w:rPr>
        <w:t>(v) The platform floor shall be skid resistant.</w:t>
      </w:r>
    </w:p>
    <w:p w:rsidR="00936607" w:rsidRPr="00936607" w:rsidP="00936607" w14:paraId="5281D5FF" w14:textId="77777777">
      <w:pPr>
        <w:rPr>
          <w:rFonts w:ascii="Times New Roman" w:hAnsi="Times New Roman" w:cs="Times New Roman"/>
        </w:rPr>
      </w:pPr>
      <w:r w:rsidRPr="00936607">
        <w:rPr>
          <w:rFonts w:ascii="Times New Roman" w:hAnsi="Times New Roman" w:cs="Times New Roman"/>
        </w:rPr>
        <w:t>(vi) When the truck has controls elevated with the lifting carriage, means shall be provided for employees on the platform to shut off power to the vehicle.</w:t>
      </w:r>
    </w:p>
    <w:p w:rsidR="00936607" w:rsidRPr="00936607" w:rsidP="00936607" w14:paraId="59FB6EA1" w14:textId="77777777">
      <w:pPr>
        <w:rPr>
          <w:rFonts w:ascii="Times New Roman" w:hAnsi="Times New Roman" w:cs="Times New Roman"/>
        </w:rPr>
      </w:pPr>
      <w:r w:rsidRPr="00936607">
        <w:rPr>
          <w:rFonts w:ascii="Times New Roman" w:hAnsi="Times New Roman" w:cs="Times New Roman"/>
        </w:rPr>
        <w:t>(vii) While employees are elevated, the truck may be moved only to make minor placement adjustments.</w:t>
      </w:r>
    </w:p>
    <w:p w:rsidR="00936607" w:rsidRPr="00936607" w:rsidP="00936607" w14:paraId="1DCFEBE9" w14:textId="77777777">
      <w:pPr>
        <w:rPr>
          <w:rFonts w:ascii="Times New Roman" w:hAnsi="Times New Roman" w:cs="Times New Roman"/>
        </w:rPr>
      </w:pPr>
      <w:r w:rsidRPr="00936607">
        <w:rPr>
          <w:rFonts w:ascii="Times New Roman" w:hAnsi="Times New Roman" w:cs="Times New Roman"/>
        </w:rPr>
        <w:t>(f) </w:t>
      </w:r>
      <w:r w:rsidRPr="00936607">
        <w:rPr>
          <w:rFonts w:ascii="Times New Roman" w:hAnsi="Times New Roman" w:cs="Times New Roman"/>
          <w:i/>
          <w:iCs/>
        </w:rPr>
        <w:t>Bulk cargo-moving vehicles.</w:t>
      </w:r>
    </w:p>
    <w:p w:rsidR="00936607" w:rsidRPr="00936607" w:rsidP="00936607" w14:paraId="4C99FFD1" w14:textId="77777777">
      <w:pPr>
        <w:rPr>
          <w:rFonts w:ascii="Times New Roman" w:hAnsi="Times New Roman" w:cs="Times New Roman"/>
        </w:rPr>
      </w:pPr>
      <w:r w:rsidRPr="00936607">
        <w:rPr>
          <w:rFonts w:ascii="Times New Roman" w:hAnsi="Times New Roman" w:cs="Times New Roman"/>
        </w:rPr>
        <w:t xml:space="preserve">(1) Where a seated operator may </w:t>
      </w:r>
      <w:r w:rsidRPr="00936607">
        <w:rPr>
          <w:rFonts w:ascii="Times New Roman" w:hAnsi="Times New Roman" w:cs="Times New Roman"/>
        </w:rPr>
        <w:t>come into contact with</w:t>
      </w:r>
      <w:r w:rsidRPr="00936607">
        <w:rPr>
          <w:rFonts w:ascii="Times New Roman" w:hAnsi="Times New Roman" w:cs="Times New Roman"/>
        </w:rPr>
        <w:t xml:space="preserve"> projecting overheads, crawler-type bulk-cargo-moving vehicles that are rider operated shall be equipped with operator's guards.</w:t>
      </w:r>
    </w:p>
    <w:p w:rsidR="00936607" w:rsidRPr="00936607" w:rsidP="00936607" w14:paraId="4AF7DB47" w14:textId="77777777">
      <w:pPr>
        <w:rPr>
          <w:rFonts w:ascii="Times New Roman" w:hAnsi="Times New Roman" w:cs="Times New Roman"/>
        </w:rPr>
      </w:pPr>
      <w:r w:rsidRPr="00936607">
        <w:rPr>
          <w:rFonts w:ascii="Times New Roman" w:hAnsi="Times New Roman" w:cs="Times New Roman"/>
        </w:rPr>
        <w:t>(2) Guards and their attachment points shall be so designed as to be able to withstand, without excessive deflection, a load applied horizontally at the operator's shoulder level equal to the drawbar pull of the machine.</w:t>
      </w:r>
    </w:p>
    <w:p w:rsidR="00936607" w:rsidRPr="00936607" w:rsidP="00936607" w14:paraId="21A41148" w14:textId="77777777">
      <w:pPr>
        <w:rPr>
          <w:rFonts w:ascii="Times New Roman" w:hAnsi="Times New Roman" w:cs="Times New Roman"/>
        </w:rPr>
      </w:pPr>
      <w:r w:rsidRPr="00936607">
        <w:rPr>
          <w:rFonts w:ascii="Times New Roman" w:hAnsi="Times New Roman" w:cs="Times New Roman"/>
        </w:rPr>
        <w:t xml:space="preserve">(3) After July 26, </w:t>
      </w:r>
      <w:r w:rsidRPr="00936607">
        <w:rPr>
          <w:rFonts w:ascii="Times New Roman" w:hAnsi="Times New Roman" w:cs="Times New Roman"/>
        </w:rPr>
        <w:t>1999</w:t>
      </w:r>
      <w:r w:rsidRPr="00936607">
        <w:rPr>
          <w:rFonts w:ascii="Times New Roman" w:hAnsi="Times New Roman" w:cs="Times New Roman"/>
        </w:rPr>
        <w:t xml:space="preserve"> bulk cargo-moving vehicles shall be equipped with rollover protection of such design and construction as to prevent the possibility of the operator being crushed because of a rollover or upset.</w:t>
      </w:r>
    </w:p>
    <w:p w:rsidR="00936607" w:rsidRPr="00936607" w:rsidP="00936607" w14:paraId="2E37AC82" w14:textId="77777777">
      <w:pPr>
        <w:rPr>
          <w:rFonts w:ascii="Times New Roman" w:hAnsi="Times New Roman" w:cs="Times New Roman"/>
        </w:rPr>
      </w:pPr>
      <w:r w:rsidRPr="00936607">
        <w:rPr>
          <w:rFonts w:ascii="Times New Roman" w:hAnsi="Times New Roman" w:cs="Times New Roman"/>
        </w:rPr>
        <w:t>(g) </w:t>
      </w:r>
      <w:r w:rsidRPr="00936607">
        <w:rPr>
          <w:rFonts w:ascii="Times New Roman" w:hAnsi="Times New Roman" w:cs="Times New Roman"/>
          <w:i/>
          <w:iCs/>
        </w:rPr>
        <w:t>Straddle trucks</w:t>
      </w:r>
      <w:r w:rsidRPr="00936607">
        <w:rPr>
          <w:rFonts w:ascii="Times New Roman" w:hAnsi="Times New Roman" w:cs="Times New Roman"/>
        </w:rPr>
        <w:t> —</w:t>
      </w:r>
    </w:p>
    <w:p w:rsidR="00936607" w:rsidRPr="00936607" w:rsidP="00936607" w14:paraId="28E1B74B" w14:textId="77777777">
      <w:pPr>
        <w:rPr>
          <w:rFonts w:ascii="Times New Roman" w:hAnsi="Times New Roman" w:cs="Times New Roman"/>
        </w:rPr>
      </w:pPr>
      <w:r w:rsidRPr="00936607">
        <w:rPr>
          <w:rFonts w:ascii="Times New Roman" w:hAnsi="Times New Roman" w:cs="Times New Roman"/>
        </w:rPr>
        <w:t>(1) </w:t>
      </w:r>
      <w:r w:rsidRPr="00936607">
        <w:rPr>
          <w:rFonts w:ascii="Times New Roman" w:hAnsi="Times New Roman" w:cs="Times New Roman"/>
          <w:i/>
          <w:iCs/>
        </w:rPr>
        <w:t>Accessibility.</w:t>
      </w:r>
      <w:r w:rsidRPr="00936607">
        <w:rPr>
          <w:rFonts w:ascii="Times New Roman" w:hAnsi="Times New Roman" w:cs="Times New Roman"/>
        </w:rPr>
        <w:t> Straddle trucks shall have a permanent means of access to the operator's station, including any handholds necessary for safe ascent and descent.</w:t>
      </w:r>
    </w:p>
    <w:p w:rsidR="00936607" w:rsidRPr="00936607" w:rsidP="00936607" w14:paraId="76417755" w14:textId="77777777">
      <w:pPr>
        <w:rPr>
          <w:rFonts w:ascii="Times New Roman" w:hAnsi="Times New Roman" w:cs="Times New Roman"/>
        </w:rPr>
      </w:pPr>
      <w:r w:rsidRPr="00936607">
        <w:rPr>
          <w:rFonts w:ascii="Times New Roman" w:hAnsi="Times New Roman" w:cs="Times New Roman"/>
        </w:rPr>
        <w:t>(2) </w:t>
      </w:r>
      <w:r w:rsidRPr="00936607">
        <w:rPr>
          <w:rFonts w:ascii="Times New Roman" w:hAnsi="Times New Roman" w:cs="Times New Roman"/>
          <w:i/>
          <w:iCs/>
        </w:rPr>
        <w:t>Guarding.</w:t>
      </w:r>
    </w:p>
    <w:p w:rsidR="00936607" w:rsidRPr="00936607" w:rsidP="00936607" w14:paraId="488BF5D5"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Main sprockets and chains to the wheels shall be guarded as follows:</w:t>
      </w:r>
    </w:p>
    <w:p w:rsidR="00936607" w:rsidRPr="00936607" w:rsidP="00936607" w14:paraId="3C62D342" w14:textId="77777777">
      <w:pPr>
        <w:rPr>
          <w:rFonts w:ascii="Times New Roman" w:hAnsi="Times New Roman" w:cs="Times New Roman"/>
        </w:rPr>
      </w:pPr>
      <w:r w:rsidRPr="00936607">
        <w:rPr>
          <w:rFonts w:ascii="Times New Roman" w:hAnsi="Times New Roman" w:cs="Times New Roman"/>
        </w:rPr>
        <w:t xml:space="preserve">(A) The upper sprocket shall be </w:t>
      </w:r>
      <w:r w:rsidRPr="00936607">
        <w:rPr>
          <w:rFonts w:ascii="Times New Roman" w:hAnsi="Times New Roman" w:cs="Times New Roman"/>
        </w:rPr>
        <w:t>enclosed;</w:t>
      </w:r>
    </w:p>
    <w:p w:rsidR="00936607" w:rsidRPr="00936607" w:rsidP="00936607" w14:paraId="364F4D84" w14:textId="77777777">
      <w:pPr>
        <w:rPr>
          <w:rFonts w:ascii="Times New Roman" w:hAnsi="Times New Roman" w:cs="Times New Roman"/>
        </w:rPr>
      </w:pPr>
      <w:r w:rsidRPr="00936607">
        <w:rPr>
          <w:rFonts w:ascii="Times New Roman" w:hAnsi="Times New Roman" w:cs="Times New Roman"/>
        </w:rPr>
        <w:t>(B) The upper half of the lower sprocket shall be enclosed; and</w:t>
      </w:r>
    </w:p>
    <w:p w:rsidR="00936607" w:rsidRPr="00936607" w:rsidP="00936607" w14:paraId="1B5D7FD2" w14:textId="77777777">
      <w:pPr>
        <w:rPr>
          <w:rFonts w:ascii="Times New Roman" w:hAnsi="Times New Roman" w:cs="Times New Roman"/>
        </w:rPr>
      </w:pPr>
      <w:r w:rsidRPr="00936607">
        <w:rPr>
          <w:rFonts w:ascii="Times New Roman" w:hAnsi="Times New Roman" w:cs="Times New Roman"/>
        </w:rPr>
        <w:t>(C) The drive chain shall be enclosed to a height of eight feet (2.44 m) except for that portion at the lower half of the lower sprocket.</w:t>
      </w:r>
    </w:p>
    <w:p w:rsidR="00936607" w:rsidRPr="00936607" w:rsidP="00936607" w14:paraId="6CFD5DF9" w14:textId="77777777">
      <w:pPr>
        <w:rPr>
          <w:rFonts w:ascii="Times New Roman" w:hAnsi="Times New Roman" w:cs="Times New Roman"/>
        </w:rPr>
      </w:pPr>
      <w:r w:rsidRPr="00936607">
        <w:rPr>
          <w:rFonts w:ascii="Times New Roman" w:hAnsi="Times New Roman" w:cs="Times New Roman"/>
        </w:rPr>
        <w:t>(ii) Gears shall be enclosed and revolving parts which may be contacted by the operator shall be guarded.</w:t>
      </w:r>
    </w:p>
    <w:p w:rsidR="00936607" w:rsidRPr="00936607" w:rsidP="00936607" w14:paraId="4F0B0C9F" w14:textId="77777777">
      <w:pPr>
        <w:rPr>
          <w:rFonts w:ascii="Times New Roman" w:hAnsi="Times New Roman" w:cs="Times New Roman"/>
        </w:rPr>
      </w:pPr>
      <w:r w:rsidRPr="00936607">
        <w:rPr>
          <w:rFonts w:ascii="Times New Roman" w:hAnsi="Times New Roman" w:cs="Times New Roman"/>
        </w:rPr>
        <w:t>(iii) When straddle trucks are used in the vicinity of employees, personnel-deflecting guards shall be provided around leading edges of front and rear wheels.</w:t>
      </w:r>
    </w:p>
    <w:p w:rsidR="00936607" w:rsidRPr="00936607" w:rsidP="00936607" w14:paraId="75F010A4" w14:textId="77777777">
      <w:pPr>
        <w:rPr>
          <w:rFonts w:ascii="Times New Roman" w:hAnsi="Times New Roman" w:cs="Times New Roman"/>
        </w:rPr>
      </w:pPr>
      <w:r w:rsidRPr="00936607">
        <w:rPr>
          <w:rFonts w:ascii="Times New Roman" w:hAnsi="Times New Roman" w:cs="Times New Roman"/>
        </w:rPr>
        <w:t>(3) </w:t>
      </w:r>
      <w:r w:rsidRPr="00936607">
        <w:rPr>
          <w:rFonts w:ascii="Times New Roman" w:hAnsi="Times New Roman" w:cs="Times New Roman"/>
          <w:i/>
          <w:iCs/>
        </w:rPr>
        <w:t>Visibility.</w:t>
      </w:r>
      <w:r w:rsidRPr="00936607">
        <w:rPr>
          <w:rFonts w:ascii="Times New Roman" w:hAnsi="Times New Roman" w:cs="Times New Roman"/>
        </w:rPr>
        <w:t> Operator visibility shall be provided in all directions of movement.</w:t>
      </w:r>
    </w:p>
    <w:p w:rsidR="00936607" w:rsidRPr="00936607" w:rsidP="00936607" w14:paraId="15BB5E77" w14:textId="77777777">
      <w:pPr>
        <w:rPr>
          <w:rFonts w:ascii="Times New Roman" w:hAnsi="Times New Roman" w:cs="Times New Roman"/>
        </w:rPr>
      </w:pPr>
      <w:r w:rsidRPr="00936607">
        <w:rPr>
          <w:rFonts w:ascii="Times New Roman" w:hAnsi="Times New Roman" w:cs="Times New Roman"/>
        </w:rPr>
        <w:t>(h) </w:t>
      </w:r>
      <w:r w:rsidRPr="00936607">
        <w:rPr>
          <w:rFonts w:ascii="Times New Roman" w:hAnsi="Times New Roman" w:cs="Times New Roman"/>
          <w:i/>
          <w:iCs/>
        </w:rPr>
        <w:t>Trailer-spotting tractors.</w:t>
      </w:r>
    </w:p>
    <w:p w:rsidR="00936607" w:rsidRPr="00936607" w:rsidP="00936607" w14:paraId="5023AA82" w14:textId="77777777">
      <w:pPr>
        <w:rPr>
          <w:rFonts w:ascii="Times New Roman" w:hAnsi="Times New Roman" w:cs="Times New Roman"/>
        </w:rPr>
      </w:pPr>
      <w:r w:rsidRPr="00936607">
        <w:rPr>
          <w:rFonts w:ascii="Times New Roman" w:hAnsi="Times New Roman" w:cs="Times New Roman"/>
        </w:rPr>
        <w:t>(1) Trailer-spotting tractors (fifth wheels) shall be fitted with any hand grabs and footing necessary for safe access to the fifth wheel.</w:t>
      </w:r>
    </w:p>
    <w:p w:rsidR="00936607" w:rsidRPr="00936607" w:rsidP="00936607" w14:paraId="03512EAC" w14:textId="77777777">
      <w:pPr>
        <w:rPr>
          <w:rFonts w:ascii="Times New Roman" w:hAnsi="Times New Roman" w:cs="Times New Roman"/>
        </w:rPr>
      </w:pPr>
      <w:r w:rsidRPr="00936607">
        <w:rPr>
          <w:rFonts w:ascii="Times New Roman" w:hAnsi="Times New Roman" w:cs="Times New Roman"/>
        </w:rPr>
        <w:t>(2) Rear cab windows shall be of safety glass or of equivalent material.</w:t>
      </w:r>
    </w:p>
    <w:p w:rsidR="00936607" w:rsidRPr="00936607" w:rsidP="00936607" w14:paraId="5C78301C"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01" w:history="1">
        <w:r w:rsidRPr="00936607">
          <w:rPr>
            <w:rStyle w:val="Hyperlink"/>
            <w:rFonts w:ascii="Times New Roman" w:hAnsi="Times New Roman" w:cs="Times New Roman"/>
            <w:i/>
            <w:iCs/>
          </w:rPr>
          <w:t>62 FR 40198</w:t>
        </w:r>
      </w:hyperlink>
      <w:r w:rsidRPr="00936607">
        <w:rPr>
          <w:rFonts w:ascii="Times New Roman" w:hAnsi="Times New Roman" w:cs="Times New Roman"/>
          <w:i/>
          <w:iCs/>
        </w:rPr>
        <w:t>, July 25, 1997; </w:t>
      </w:r>
      <w:hyperlink r:id="rId111" w:history="1">
        <w:r w:rsidRPr="00936607">
          <w:rPr>
            <w:rStyle w:val="Hyperlink"/>
            <w:rFonts w:ascii="Times New Roman" w:hAnsi="Times New Roman" w:cs="Times New Roman"/>
            <w:i/>
            <w:iCs/>
          </w:rPr>
          <w:t>65 FR 40939</w:t>
        </w:r>
      </w:hyperlink>
      <w:r w:rsidRPr="00936607">
        <w:rPr>
          <w:rFonts w:ascii="Times New Roman" w:hAnsi="Times New Roman" w:cs="Times New Roman"/>
          <w:i/>
          <w:iCs/>
        </w:rPr>
        <w:t>, June 30, 2000]</w:t>
      </w:r>
    </w:p>
    <w:p w:rsidR="00936607" w:rsidRPr="00936607" w:rsidP="00936607" w14:paraId="09DA81C9" w14:textId="77777777">
      <w:pPr>
        <w:rPr>
          <w:rFonts w:ascii="Times New Roman" w:hAnsi="Times New Roman" w:cs="Times New Roman"/>
          <w:b/>
          <w:bCs/>
        </w:rPr>
      </w:pPr>
      <w:r w:rsidRPr="00936607">
        <w:rPr>
          <w:rFonts w:ascii="Times New Roman" w:hAnsi="Times New Roman" w:cs="Times New Roman"/>
          <w:b/>
          <w:bCs/>
        </w:rPr>
        <w:t>§ 1917.44 General rules applicable to vehicles.</w:t>
      </w:r>
      <w:r w:rsidRPr="00936607">
        <w:rPr>
          <w:rFonts w:ascii="Times New Roman" w:hAnsi="Times New Roman" w:cs="Times New Roman"/>
          <w:b/>
          <w:bCs/>
          <w:vertAlign w:val="superscript"/>
        </w:rPr>
        <w:t>[4]</w:t>
      </w:r>
    </w:p>
    <w:p w:rsidR="00936607" w:rsidRPr="00936607" w:rsidP="00936607" w14:paraId="1EB1BDCF" w14:textId="77777777">
      <w:pPr>
        <w:rPr>
          <w:rFonts w:ascii="Times New Roman" w:hAnsi="Times New Roman" w:cs="Times New Roman"/>
        </w:rPr>
      </w:pPr>
      <w:r w:rsidRPr="00936607">
        <w:rPr>
          <w:rFonts w:ascii="Times New Roman" w:hAnsi="Times New Roman" w:cs="Times New Roman"/>
        </w:rPr>
        <w:t>(a) The requirements of this section apply to general vehicle use within marine terminals. </w:t>
      </w:r>
      <w:r w:rsidRPr="00936607">
        <w:rPr>
          <w:rFonts w:ascii="Times New Roman" w:hAnsi="Times New Roman" w:cs="Times New Roman"/>
          <w:i/>
          <w:iCs/>
        </w:rPr>
        <w:t>Exception:</w:t>
      </w:r>
      <w:r w:rsidRPr="00936607">
        <w:rPr>
          <w:rFonts w:ascii="Times New Roman" w:hAnsi="Times New Roman" w:cs="Times New Roman"/>
        </w:rPr>
        <w:t> The provisions of </w:t>
      </w:r>
      <w:hyperlink r:id="rId112" w:anchor="p-1917.44(c)" w:history="1">
        <w:r w:rsidRPr="00936607">
          <w:rPr>
            <w:rStyle w:val="Hyperlink"/>
            <w:rFonts w:ascii="Times New Roman" w:hAnsi="Times New Roman" w:cs="Times New Roman"/>
          </w:rPr>
          <w:t>paragraphs (c)</w:t>
        </w:r>
      </w:hyperlink>
      <w:r w:rsidRPr="00936607">
        <w:rPr>
          <w:rFonts w:ascii="Times New Roman" w:hAnsi="Times New Roman" w:cs="Times New Roman"/>
        </w:rPr>
        <w:t> and </w:t>
      </w:r>
      <w:hyperlink r:id="rId112" w:anchor="p-1917.44(l)" w:history="1">
        <w:r w:rsidRPr="00936607">
          <w:rPr>
            <w:rStyle w:val="Hyperlink"/>
            <w:rFonts w:ascii="Times New Roman" w:hAnsi="Times New Roman" w:cs="Times New Roman"/>
          </w:rPr>
          <w:t>(l)</w:t>
        </w:r>
      </w:hyperlink>
      <w:r w:rsidRPr="00936607">
        <w:rPr>
          <w:rFonts w:ascii="Times New Roman" w:hAnsi="Times New Roman" w:cs="Times New Roman"/>
        </w:rPr>
        <w:t> of this section do not apply when preempted by applicable regulations of the Department of Transportation.</w:t>
      </w:r>
      <w:r w:rsidRPr="00936607">
        <w:rPr>
          <w:rFonts w:ascii="Times New Roman" w:hAnsi="Times New Roman" w:cs="Times New Roman"/>
          <w:vertAlign w:val="superscript"/>
        </w:rPr>
        <w:t>[</w:t>
      </w:r>
      <w:hyperlink r:id="rId36" w:anchor="1917.44-footnote-5" w:history="1">
        <w:r w:rsidRPr="00936607">
          <w:rPr>
            <w:rStyle w:val="Hyperlink"/>
            <w:rFonts w:ascii="Times New Roman" w:hAnsi="Times New Roman" w:cs="Times New Roman"/>
            <w:vertAlign w:val="superscript"/>
          </w:rPr>
          <w:t>5</w:t>
        </w:r>
      </w:hyperlink>
      <w:r w:rsidRPr="00936607">
        <w:rPr>
          <w:rFonts w:ascii="Times New Roman" w:hAnsi="Times New Roman" w:cs="Times New Roman"/>
          <w:vertAlign w:val="superscript"/>
        </w:rPr>
        <w:t>]</w:t>
      </w:r>
    </w:p>
    <w:p w:rsidR="00936607" w:rsidRPr="00936607" w:rsidP="00936607" w14:paraId="23CB741C" w14:textId="77777777">
      <w:pPr>
        <w:rPr>
          <w:rFonts w:ascii="Times New Roman" w:hAnsi="Times New Roman" w:cs="Times New Roman"/>
        </w:rPr>
      </w:pPr>
      <w:r w:rsidRPr="00936607">
        <w:rPr>
          <w:rFonts w:ascii="Times New Roman" w:hAnsi="Times New Roman" w:cs="Times New Roman"/>
        </w:rPr>
        <w:t>(b) Private vehicle parking in marine terminals shall be allowed only in designated areas.</w:t>
      </w:r>
    </w:p>
    <w:p w:rsidR="00936607" w:rsidRPr="00936607" w:rsidP="00936607" w14:paraId="4F321BB4" w14:textId="77777777">
      <w:pPr>
        <w:rPr>
          <w:rFonts w:ascii="Times New Roman" w:hAnsi="Times New Roman" w:cs="Times New Roman"/>
        </w:rPr>
      </w:pPr>
      <w:r w:rsidRPr="00936607">
        <w:rPr>
          <w:rFonts w:ascii="Times New Roman" w:hAnsi="Times New Roman" w:cs="Times New Roman"/>
        </w:rPr>
        <w:t xml:space="preserve">(c) Trailers shall not be disconnected from tractors at loading docks until the road wheels have been immobilized. The road wheels shall be immobilized from the time the brake system is disconnected until braking is again provided. Supplementary </w:t>
      </w:r>
      <w:r w:rsidRPr="00936607">
        <w:rPr>
          <w:rFonts w:ascii="Times New Roman" w:hAnsi="Times New Roman" w:cs="Times New Roman"/>
        </w:rPr>
        <w:t>front end</w:t>
      </w:r>
      <w:r w:rsidRPr="00936607">
        <w:rPr>
          <w:rFonts w:ascii="Times New Roman" w:hAnsi="Times New Roman" w:cs="Times New Roman"/>
        </w:rPr>
        <w:t xml:space="preserve"> support shall be employed as necessary to prevent tipping when a trailer is entered by a material handling vehicle. Rear end support shall be employed if rear wheels are so far forward as to allow tipping when the trailer is entered.</w:t>
      </w:r>
    </w:p>
    <w:p w:rsidR="00936607" w:rsidRPr="00936607" w:rsidP="00936607" w14:paraId="505DB7CF" w14:textId="77777777">
      <w:pPr>
        <w:rPr>
          <w:rFonts w:ascii="Times New Roman" w:hAnsi="Times New Roman" w:cs="Times New Roman"/>
        </w:rPr>
      </w:pPr>
      <w:r w:rsidRPr="00936607">
        <w:rPr>
          <w:rFonts w:ascii="Times New Roman" w:hAnsi="Times New Roman" w:cs="Times New Roman"/>
        </w:rPr>
        <w:t>(d) The employer shall direct motor vehicle operators to comply with any posted speed limits and other traffic control signs or signals, and written traffic instructions.</w:t>
      </w:r>
    </w:p>
    <w:p w:rsidR="00936607" w:rsidRPr="00936607" w:rsidP="00936607" w14:paraId="36615DDC" w14:textId="77777777">
      <w:pPr>
        <w:rPr>
          <w:rFonts w:ascii="Times New Roman" w:hAnsi="Times New Roman" w:cs="Times New Roman"/>
        </w:rPr>
      </w:pPr>
      <w:r w:rsidRPr="00936607">
        <w:rPr>
          <w:rFonts w:ascii="Times New Roman" w:hAnsi="Times New Roman" w:cs="Times New Roman"/>
        </w:rPr>
        <w:t>(e) Stop signs shall be posted at main entrances and exits of structures where visibility is impaired, and at blind intersections, unless direct traffic control or warning mirror systems or other systems of equivalent safety are provided.</w:t>
      </w:r>
    </w:p>
    <w:p w:rsidR="00936607" w:rsidRPr="00936607" w:rsidP="00936607" w14:paraId="505A9CB5" w14:textId="77777777">
      <w:pPr>
        <w:rPr>
          <w:rFonts w:ascii="Times New Roman" w:hAnsi="Times New Roman" w:cs="Times New Roman"/>
        </w:rPr>
      </w:pPr>
      <w:r w:rsidRPr="00936607">
        <w:rPr>
          <w:rFonts w:ascii="Times New Roman" w:hAnsi="Times New Roman" w:cs="Times New Roman"/>
        </w:rPr>
        <w:t>(f) Vehicular routes, traffic rules, and parking areas shall be established, identified, and used.</w:t>
      </w:r>
    </w:p>
    <w:p w:rsidR="00936607" w:rsidRPr="00936607" w:rsidP="00936607" w14:paraId="3F3AB926" w14:textId="77777777">
      <w:pPr>
        <w:rPr>
          <w:rFonts w:ascii="Times New Roman" w:hAnsi="Times New Roman" w:cs="Times New Roman"/>
        </w:rPr>
      </w:pPr>
      <w:r w:rsidRPr="00936607">
        <w:rPr>
          <w:rFonts w:ascii="Times New Roman" w:hAnsi="Times New Roman" w:cs="Times New Roman"/>
        </w:rPr>
        <w:t>(g) The employer shall direct vehicle drivers to warn employees in traffic lanes of the vehicle's approach.</w:t>
      </w:r>
    </w:p>
    <w:p w:rsidR="00936607" w:rsidRPr="00936607" w:rsidP="00936607" w14:paraId="4ADDC823" w14:textId="77777777">
      <w:pPr>
        <w:rPr>
          <w:rFonts w:ascii="Times New Roman" w:hAnsi="Times New Roman" w:cs="Times New Roman"/>
        </w:rPr>
      </w:pPr>
      <w:r w:rsidRPr="00936607">
        <w:rPr>
          <w:rFonts w:ascii="Times New Roman" w:hAnsi="Times New Roman" w:cs="Times New Roman"/>
        </w:rPr>
        <w:t>(h) Signs indicating pedestrian traffic shall be clearly posted at vehicular check-in and check-out lines and similar locations where employees may be working.</w:t>
      </w:r>
    </w:p>
    <w:p w:rsidR="00936607" w:rsidRPr="00936607" w:rsidP="00936607" w14:paraId="3953BEAE"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w:t>
      </w:r>
      <w:r w:rsidRPr="00936607">
        <w:rPr>
          <w:rFonts w:ascii="Times New Roman" w:hAnsi="Times New Roman" w:cs="Times New Roman"/>
        </w:rPr>
        <w:t>A distance of not</w:t>
      </w:r>
      <w:r w:rsidRPr="00936607">
        <w:rPr>
          <w:rFonts w:ascii="Times New Roman" w:hAnsi="Times New Roman" w:cs="Times New Roman"/>
        </w:rPr>
        <w:t xml:space="preserve"> less than 20 feet (6.1 m) shall be maintained between the first two vehicles in a check-in, check-out, roadability, or vessel loading/discharging line. This distance shall be maintained between any subsequent vehicles behind which employees are required to work.</w:t>
      </w:r>
    </w:p>
    <w:p w:rsidR="00936607" w:rsidRPr="00936607" w:rsidP="00936607" w14:paraId="5CC6FC7D" w14:textId="77777777">
      <w:pPr>
        <w:rPr>
          <w:rFonts w:ascii="Times New Roman" w:hAnsi="Times New Roman" w:cs="Times New Roman"/>
        </w:rPr>
      </w:pPr>
      <w:r w:rsidRPr="00936607">
        <w:rPr>
          <w:rFonts w:ascii="Times New Roman" w:hAnsi="Times New Roman" w:cs="Times New Roman"/>
        </w:rPr>
        <w:t>(j) No unattended vehicle shall be left with its engine running unless secured against movement (see </w:t>
      </w:r>
      <w:hyperlink r:id="rId113" w:anchor="p-1917.43(b)(3)" w:history="1">
        <w:r w:rsidRPr="00936607">
          <w:rPr>
            <w:rStyle w:val="Hyperlink"/>
            <w:rFonts w:ascii="Times New Roman" w:hAnsi="Times New Roman" w:cs="Times New Roman"/>
          </w:rPr>
          <w:t>§ 1917.43(b)(3)</w:t>
        </w:r>
      </w:hyperlink>
      <w:r w:rsidRPr="00936607">
        <w:rPr>
          <w:rFonts w:ascii="Times New Roman" w:hAnsi="Times New Roman" w:cs="Times New Roman"/>
        </w:rPr>
        <w:t> for powered industrial trucks).</w:t>
      </w:r>
    </w:p>
    <w:p w:rsidR="00936607" w:rsidRPr="00936607" w:rsidP="00936607" w14:paraId="58D13B19" w14:textId="77777777">
      <w:pPr>
        <w:rPr>
          <w:rFonts w:ascii="Times New Roman" w:hAnsi="Times New Roman" w:cs="Times New Roman"/>
        </w:rPr>
      </w:pPr>
      <w:r w:rsidRPr="00936607">
        <w:rPr>
          <w:rFonts w:ascii="Times New Roman" w:hAnsi="Times New Roman" w:cs="Times New Roman"/>
        </w:rPr>
        <w:t>(k) When the rear of a vehicle is elevated to facilitate loading or discharging, a ramp shall be provided and secured. The vehicle shall be secured against accidental movement during loading or discharging.</w:t>
      </w:r>
    </w:p>
    <w:p w:rsidR="00936607" w:rsidRPr="00936607" w:rsidP="00936607" w14:paraId="6DD5194D" w14:textId="77777777">
      <w:pPr>
        <w:rPr>
          <w:rFonts w:ascii="Times New Roman" w:hAnsi="Times New Roman" w:cs="Times New Roman"/>
        </w:rPr>
      </w:pPr>
      <w:r w:rsidRPr="00936607">
        <w:rPr>
          <w:rFonts w:ascii="Times New Roman" w:hAnsi="Times New Roman" w:cs="Times New Roman"/>
        </w:rPr>
        <w:t>(l) Only highway vehicle floors in safe condition shall be used.</w:t>
      </w:r>
    </w:p>
    <w:p w:rsidR="00936607" w:rsidRPr="00936607" w:rsidP="00936607" w14:paraId="23389C68" w14:textId="77777777">
      <w:pPr>
        <w:rPr>
          <w:rFonts w:ascii="Times New Roman" w:hAnsi="Times New Roman" w:cs="Times New Roman"/>
        </w:rPr>
      </w:pPr>
      <w:r w:rsidRPr="00936607">
        <w:rPr>
          <w:rFonts w:ascii="Times New Roman" w:hAnsi="Times New Roman" w:cs="Times New Roman"/>
        </w:rPr>
        <w:t>(m) When flatbed trucks, platform containers or similar conveyances are loaded or discharged and the cargo consists of pipe or other products which could spread or roll to endanger employees, the cargo shall be contained to prevent movement.</w:t>
      </w:r>
    </w:p>
    <w:p w:rsidR="00936607" w:rsidRPr="00936607" w:rsidP="00936607" w14:paraId="4DD4F7F4" w14:textId="77777777">
      <w:pPr>
        <w:rPr>
          <w:rFonts w:ascii="Times New Roman" w:hAnsi="Times New Roman" w:cs="Times New Roman"/>
        </w:rPr>
      </w:pPr>
      <w:r w:rsidRPr="00936607">
        <w:rPr>
          <w:rFonts w:ascii="Times New Roman" w:hAnsi="Times New Roman" w:cs="Times New Roman"/>
        </w:rPr>
        <w:t>(n) Vehicles used to transport employees within a terminal shall be maintained in safe working order and safety devices shall not be removed or made inoperative.</w:t>
      </w:r>
    </w:p>
    <w:p w:rsidR="00936607" w:rsidRPr="00936607" w:rsidP="00936607" w14:paraId="7E3931FD" w14:textId="77777777">
      <w:pPr>
        <w:rPr>
          <w:rFonts w:ascii="Times New Roman" w:hAnsi="Times New Roman" w:cs="Times New Roman"/>
        </w:rPr>
      </w:pPr>
      <w:r w:rsidRPr="00936607">
        <w:rPr>
          <w:rFonts w:ascii="Times New Roman" w:hAnsi="Times New Roman" w:cs="Times New Roman"/>
        </w:rPr>
        <w:t>(o) </w:t>
      </w:r>
      <w:r w:rsidRPr="00936607">
        <w:rPr>
          <w:rFonts w:ascii="Times New Roman" w:hAnsi="Times New Roman" w:cs="Times New Roman"/>
          <w:i/>
          <w:iCs/>
        </w:rPr>
        <w:t>Servicing multi-piece and single piece rim wheels.</w:t>
      </w:r>
      <w:r w:rsidRPr="00936607">
        <w:rPr>
          <w:rFonts w:ascii="Times New Roman" w:hAnsi="Times New Roman" w:cs="Times New Roman"/>
        </w:rPr>
        <w:t> Servicing of multi-piece and single piece rim wheels is covered by </w:t>
      </w:r>
      <w:hyperlink r:id="rId35" w:history="1">
        <w:r w:rsidRPr="00936607">
          <w:rPr>
            <w:rStyle w:val="Hyperlink"/>
            <w:rFonts w:ascii="Times New Roman" w:hAnsi="Times New Roman" w:cs="Times New Roman"/>
          </w:rPr>
          <w:t>§ 1910.177 of this chapter</w:t>
        </w:r>
      </w:hyperlink>
      <w:r w:rsidRPr="00936607">
        <w:rPr>
          <w:rFonts w:ascii="Times New Roman" w:hAnsi="Times New Roman" w:cs="Times New Roman"/>
        </w:rPr>
        <w:t>. (See </w:t>
      </w:r>
      <w:hyperlink r:id="rId51" w:anchor="p-1917.1(a)(2)(xii)" w:history="1">
        <w:r w:rsidRPr="00936607">
          <w:rPr>
            <w:rStyle w:val="Hyperlink"/>
            <w:rFonts w:ascii="Times New Roman" w:hAnsi="Times New Roman" w:cs="Times New Roman"/>
          </w:rPr>
          <w:t>§ 1917.1(a)(2)(xii)</w:t>
        </w:r>
      </w:hyperlink>
      <w:r w:rsidRPr="00936607">
        <w:rPr>
          <w:rFonts w:ascii="Times New Roman" w:hAnsi="Times New Roman" w:cs="Times New Roman"/>
        </w:rPr>
        <w:t>).</w:t>
      </w:r>
    </w:p>
    <w:p w:rsidR="00936607" w:rsidRPr="00936607" w:rsidP="00936607" w14:paraId="733FBBC1" w14:textId="77777777">
      <w:pPr>
        <w:rPr>
          <w:rFonts w:ascii="Times New Roman" w:hAnsi="Times New Roman" w:cs="Times New Roman"/>
        </w:rPr>
      </w:pPr>
      <w:r w:rsidRPr="00936607">
        <w:rPr>
          <w:rFonts w:ascii="Times New Roman" w:hAnsi="Times New Roman" w:cs="Times New Roman"/>
        </w:rPr>
        <w:t>(1) </w:t>
      </w:r>
      <w:r w:rsidRPr="00936607">
        <w:rPr>
          <w:rFonts w:ascii="Times New Roman" w:hAnsi="Times New Roman" w:cs="Times New Roman"/>
          <w:i/>
          <w:iCs/>
        </w:rPr>
        <w:t>Scope.</w:t>
      </w:r>
      <w:r w:rsidRPr="00936607">
        <w:rPr>
          <w:rFonts w:ascii="Times New Roman" w:hAnsi="Times New Roman" w:cs="Times New Roman"/>
        </w:rPr>
        <w:t> This paragraph applies to the servicing of vehicle wheels containing tube-type tires mounted on multi-piece rims.</w:t>
      </w:r>
    </w:p>
    <w:p w:rsidR="00936607" w:rsidRPr="00936607" w:rsidP="00936607" w14:paraId="6F12DD43" w14:textId="77777777">
      <w:pPr>
        <w:rPr>
          <w:rFonts w:ascii="Times New Roman" w:hAnsi="Times New Roman" w:cs="Times New Roman"/>
        </w:rPr>
      </w:pPr>
      <w:r w:rsidRPr="00936607">
        <w:rPr>
          <w:rFonts w:ascii="Times New Roman" w:hAnsi="Times New Roman" w:cs="Times New Roman"/>
        </w:rPr>
        <w:t>(2) </w:t>
      </w:r>
      <w:r w:rsidRPr="00936607">
        <w:rPr>
          <w:rFonts w:ascii="Times New Roman" w:hAnsi="Times New Roman" w:cs="Times New Roman"/>
          <w:i/>
          <w:iCs/>
        </w:rPr>
        <w:t>Definition.</w:t>
      </w:r>
      <w:r w:rsidRPr="00936607">
        <w:rPr>
          <w:rFonts w:ascii="Times New Roman" w:hAnsi="Times New Roman" w:cs="Times New Roman"/>
        </w:rPr>
        <w:t> “Multi-piece rim” means a vehicle wheel rim consisting of two or more parts, one of which is a (side) locking ring designed to hold the tire on the rim by tension on interlocking components when the tire is inflated, regardless of the relative sizes of the component parts.</w:t>
      </w:r>
    </w:p>
    <w:p w:rsidR="00936607" w:rsidRPr="00936607" w:rsidP="00936607" w14:paraId="41BF40CF" w14:textId="77777777">
      <w:pPr>
        <w:rPr>
          <w:rFonts w:ascii="Times New Roman" w:hAnsi="Times New Roman" w:cs="Times New Roman"/>
        </w:rPr>
      </w:pPr>
      <w:r w:rsidRPr="00936607">
        <w:rPr>
          <w:rFonts w:ascii="Times New Roman" w:hAnsi="Times New Roman" w:cs="Times New Roman"/>
        </w:rPr>
        <w:t>(3) </w:t>
      </w:r>
      <w:r w:rsidRPr="00936607">
        <w:rPr>
          <w:rFonts w:ascii="Times New Roman" w:hAnsi="Times New Roman" w:cs="Times New Roman"/>
          <w:i/>
          <w:iCs/>
        </w:rPr>
        <w:t>Employee training.</w:t>
      </w:r>
    </w:p>
    <w:p w:rsidR="00936607" w:rsidRPr="00936607" w:rsidP="00936607" w14:paraId="61262D93"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Only employees trained in the procedures required in </w:t>
      </w:r>
      <w:hyperlink r:id="rId112" w:anchor="p-1917.44(o)(4)" w:history="1">
        <w:r w:rsidRPr="00936607">
          <w:rPr>
            <w:rStyle w:val="Hyperlink"/>
            <w:rFonts w:ascii="Times New Roman" w:hAnsi="Times New Roman" w:cs="Times New Roman"/>
          </w:rPr>
          <w:t>paragraph (o)(4)</w:t>
        </w:r>
      </w:hyperlink>
      <w:r w:rsidRPr="00936607">
        <w:rPr>
          <w:rFonts w:ascii="Times New Roman" w:hAnsi="Times New Roman" w:cs="Times New Roman"/>
        </w:rPr>
        <w:t> of this section and who have demonstrated their ability to service multi-piece rim wheels shall be assigned such duties.</w:t>
      </w:r>
    </w:p>
    <w:p w:rsidR="00936607" w:rsidRPr="00936607" w:rsidP="00936607" w14:paraId="10AF3B38" w14:textId="77777777">
      <w:pPr>
        <w:rPr>
          <w:rFonts w:ascii="Times New Roman" w:hAnsi="Times New Roman" w:cs="Times New Roman"/>
        </w:rPr>
      </w:pPr>
      <w:r w:rsidRPr="00936607">
        <w:rPr>
          <w:rFonts w:ascii="Times New Roman" w:hAnsi="Times New Roman" w:cs="Times New Roman"/>
        </w:rPr>
        <w:t>(ii) Employees assigned such duties shall have demonstrated their ability by the safe performance of the following tasks:</w:t>
      </w:r>
    </w:p>
    <w:p w:rsidR="00936607" w:rsidRPr="00936607" w:rsidP="00936607" w14:paraId="2D7F8C84" w14:textId="77777777">
      <w:pPr>
        <w:rPr>
          <w:rFonts w:ascii="Times New Roman" w:hAnsi="Times New Roman" w:cs="Times New Roman"/>
        </w:rPr>
      </w:pPr>
      <w:r w:rsidRPr="00936607">
        <w:rPr>
          <w:rFonts w:ascii="Times New Roman" w:hAnsi="Times New Roman" w:cs="Times New Roman"/>
        </w:rPr>
        <w:t>(A) Tire demounting (including deflation</w:t>
      </w:r>
      <w:r w:rsidRPr="00936607">
        <w:rPr>
          <w:rFonts w:ascii="Times New Roman" w:hAnsi="Times New Roman" w:cs="Times New Roman"/>
        </w:rPr>
        <w:t>);</w:t>
      </w:r>
    </w:p>
    <w:p w:rsidR="00936607" w:rsidRPr="00936607" w:rsidP="00936607" w14:paraId="113E6E23" w14:textId="77777777">
      <w:pPr>
        <w:rPr>
          <w:rFonts w:ascii="Times New Roman" w:hAnsi="Times New Roman" w:cs="Times New Roman"/>
        </w:rPr>
      </w:pPr>
      <w:r w:rsidRPr="00936607">
        <w:rPr>
          <w:rFonts w:ascii="Times New Roman" w:hAnsi="Times New Roman" w:cs="Times New Roman"/>
        </w:rPr>
        <w:t xml:space="preserve">(B) Inspection of wheel </w:t>
      </w:r>
      <w:r w:rsidRPr="00936607">
        <w:rPr>
          <w:rFonts w:ascii="Times New Roman" w:hAnsi="Times New Roman" w:cs="Times New Roman"/>
        </w:rPr>
        <w:t>components;</w:t>
      </w:r>
    </w:p>
    <w:p w:rsidR="00936607" w:rsidRPr="00936607" w:rsidP="00936607" w14:paraId="2313E173" w14:textId="77777777">
      <w:pPr>
        <w:rPr>
          <w:rFonts w:ascii="Times New Roman" w:hAnsi="Times New Roman" w:cs="Times New Roman"/>
        </w:rPr>
      </w:pPr>
      <w:r w:rsidRPr="00936607">
        <w:rPr>
          <w:rFonts w:ascii="Times New Roman" w:hAnsi="Times New Roman" w:cs="Times New Roman"/>
        </w:rPr>
        <w:t xml:space="preserve">(C) Mounting of </w:t>
      </w:r>
      <w:r w:rsidRPr="00936607">
        <w:rPr>
          <w:rFonts w:ascii="Times New Roman" w:hAnsi="Times New Roman" w:cs="Times New Roman"/>
        </w:rPr>
        <w:t>tires;</w:t>
      </w:r>
    </w:p>
    <w:p w:rsidR="00936607" w:rsidRPr="00936607" w:rsidP="00936607" w14:paraId="4CBCBD1D" w14:textId="77777777">
      <w:pPr>
        <w:rPr>
          <w:rFonts w:ascii="Times New Roman" w:hAnsi="Times New Roman" w:cs="Times New Roman"/>
        </w:rPr>
      </w:pPr>
      <w:r w:rsidRPr="00936607">
        <w:rPr>
          <w:rFonts w:ascii="Times New Roman" w:hAnsi="Times New Roman" w:cs="Times New Roman"/>
        </w:rPr>
        <w:t xml:space="preserve">(D) Inflation of tires, including use of a restraining </w:t>
      </w:r>
      <w:r w:rsidRPr="00936607">
        <w:rPr>
          <w:rFonts w:ascii="Times New Roman" w:hAnsi="Times New Roman" w:cs="Times New Roman"/>
        </w:rPr>
        <w:t>device;</w:t>
      </w:r>
    </w:p>
    <w:p w:rsidR="00936607" w:rsidRPr="00936607" w:rsidP="00936607" w14:paraId="7FAFCE2F" w14:textId="77777777">
      <w:pPr>
        <w:rPr>
          <w:rFonts w:ascii="Times New Roman" w:hAnsi="Times New Roman" w:cs="Times New Roman"/>
        </w:rPr>
      </w:pPr>
      <w:r w:rsidRPr="00936607">
        <w:rPr>
          <w:rFonts w:ascii="Times New Roman" w:hAnsi="Times New Roman" w:cs="Times New Roman"/>
        </w:rPr>
        <w:t xml:space="preserve">(E) Handling of </w:t>
      </w:r>
      <w:r w:rsidRPr="00936607">
        <w:rPr>
          <w:rFonts w:ascii="Times New Roman" w:hAnsi="Times New Roman" w:cs="Times New Roman"/>
        </w:rPr>
        <w:t>wheels;</w:t>
      </w:r>
    </w:p>
    <w:p w:rsidR="00936607" w:rsidRPr="00936607" w:rsidP="00936607" w14:paraId="1685DA50" w14:textId="77777777">
      <w:pPr>
        <w:rPr>
          <w:rFonts w:ascii="Times New Roman" w:hAnsi="Times New Roman" w:cs="Times New Roman"/>
        </w:rPr>
      </w:pPr>
      <w:r w:rsidRPr="00936607">
        <w:rPr>
          <w:rFonts w:ascii="Times New Roman" w:hAnsi="Times New Roman" w:cs="Times New Roman"/>
        </w:rPr>
        <w:t>(F) Inflation of tires when a wheel is mounted on the vehicle; and</w:t>
      </w:r>
    </w:p>
    <w:p w:rsidR="00936607" w:rsidRPr="00936607" w:rsidP="00936607" w14:paraId="2814DEA5" w14:textId="77777777">
      <w:pPr>
        <w:rPr>
          <w:rFonts w:ascii="Times New Roman" w:hAnsi="Times New Roman" w:cs="Times New Roman"/>
        </w:rPr>
      </w:pPr>
      <w:r w:rsidRPr="00936607">
        <w:rPr>
          <w:rFonts w:ascii="Times New Roman" w:hAnsi="Times New Roman" w:cs="Times New Roman"/>
        </w:rPr>
        <w:t>(G) Installation and removal of wheels.</w:t>
      </w:r>
    </w:p>
    <w:p w:rsidR="00936607" w:rsidRPr="00936607" w:rsidP="00936607" w14:paraId="43AE2088" w14:textId="77777777">
      <w:pPr>
        <w:rPr>
          <w:rFonts w:ascii="Times New Roman" w:hAnsi="Times New Roman" w:cs="Times New Roman"/>
        </w:rPr>
      </w:pPr>
      <w:r w:rsidRPr="00936607">
        <w:rPr>
          <w:rFonts w:ascii="Times New Roman" w:hAnsi="Times New Roman" w:cs="Times New Roman"/>
        </w:rPr>
        <w:t>(4) </w:t>
      </w:r>
      <w:r w:rsidRPr="00936607">
        <w:rPr>
          <w:rFonts w:ascii="Times New Roman" w:hAnsi="Times New Roman" w:cs="Times New Roman"/>
          <w:i/>
          <w:iCs/>
        </w:rPr>
        <w:t>Servicing procedures.</w:t>
      </w:r>
      <w:r w:rsidRPr="00936607">
        <w:rPr>
          <w:rFonts w:ascii="Times New Roman" w:hAnsi="Times New Roman" w:cs="Times New Roman"/>
        </w:rPr>
        <w:t> The following procedures shall be followed:</w:t>
      </w:r>
    </w:p>
    <w:p w:rsidR="00936607" w:rsidRPr="00936607" w:rsidP="00936607" w14:paraId="0A22CAEA"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Tires shall be completely deflated before demounting by removal of the valve </w:t>
      </w:r>
      <w:r w:rsidRPr="00936607">
        <w:rPr>
          <w:rFonts w:ascii="Times New Roman" w:hAnsi="Times New Roman" w:cs="Times New Roman"/>
        </w:rPr>
        <w:t>core;</w:t>
      </w:r>
    </w:p>
    <w:p w:rsidR="00936607" w:rsidRPr="00936607" w:rsidP="00936607" w14:paraId="73CF2DC0" w14:textId="77777777">
      <w:pPr>
        <w:rPr>
          <w:rFonts w:ascii="Times New Roman" w:hAnsi="Times New Roman" w:cs="Times New Roman"/>
        </w:rPr>
      </w:pPr>
      <w:r w:rsidRPr="00936607">
        <w:rPr>
          <w:rFonts w:ascii="Times New Roman" w:hAnsi="Times New Roman" w:cs="Times New Roman"/>
        </w:rPr>
        <w:t>(ii) The valve core shall be removed before the wheel is removed from the axle when:</w:t>
      </w:r>
    </w:p>
    <w:p w:rsidR="00936607" w:rsidRPr="00936607" w:rsidP="00936607" w14:paraId="6E1B082C" w14:textId="77777777">
      <w:pPr>
        <w:rPr>
          <w:rFonts w:ascii="Times New Roman" w:hAnsi="Times New Roman" w:cs="Times New Roman"/>
        </w:rPr>
      </w:pPr>
      <w:r w:rsidRPr="00936607">
        <w:rPr>
          <w:rFonts w:ascii="Times New Roman" w:hAnsi="Times New Roman" w:cs="Times New Roman"/>
        </w:rPr>
        <w:t>(A) The tire has been operated underinflated at 80% or less of its recommended pressure, or</w:t>
      </w:r>
    </w:p>
    <w:p w:rsidR="00936607" w:rsidRPr="00936607" w:rsidP="00936607" w14:paraId="1E156FB4" w14:textId="77777777">
      <w:pPr>
        <w:rPr>
          <w:rFonts w:ascii="Times New Roman" w:hAnsi="Times New Roman" w:cs="Times New Roman"/>
        </w:rPr>
      </w:pPr>
      <w:r w:rsidRPr="00936607">
        <w:rPr>
          <w:rFonts w:ascii="Times New Roman" w:hAnsi="Times New Roman" w:cs="Times New Roman"/>
        </w:rPr>
        <w:t xml:space="preserve">(B) There is discernible or suspected damage to the tire or wheel </w:t>
      </w:r>
      <w:r w:rsidRPr="00936607">
        <w:rPr>
          <w:rFonts w:ascii="Times New Roman" w:hAnsi="Times New Roman" w:cs="Times New Roman"/>
        </w:rPr>
        <w:t>components;</w:t>
      </w:r>
    </w:p>
    <w:p w:rsidR="00936607" w:rsidRPr="00936607" w:rsidP="00936607" w14:paraId="376B1FA3" w14:textId="77777777">
      <w:pPr>
        <w:rPr>
          <w:rFonts w:ascii="Times New Roman" w:hAnsi="Times New Roman" w:cs="Times New Roman"/>
        </w:rPr>
      </w:pPr>
      <w:r w:rsidRPr="00936607">
        <w:rPr>
          <w:rFonts w:ascii="Times New Roman" w:hAnsi="Times New Roman" w:cs="Times New Roman"/>
        </w:rPr>
        <w:t xml:space="preserve">(iii) Mating surfaces shall be free of dirt, surface rust, scale and rubber buildup before </w:t>
      </w:r>
      <w:r w:rsidRPr="00936607">
        <w:rPr>
          <w:rFonts w:ascii="Times New Roman" w:hAnsi="Times New Roman" w:cs="Times New Roman"/>
        </w:rPr>
        <w:t>mounting;</w:t>
      </w:r>
    </w:p>
    <w:p w:rsidR="00936607" w:rsidRPr="00936607" w:rsidP="00936607" w14:paraId="23A9827D" w14:textId="77777777">
      <w:pPr>
        <w:rPr>
          <w:rFonts w:ascii="Times New Roman" w:hAnsi="Times New Roman" w:cs="Times New Roman"/>
        </w:rPr>
      </w:pPr>
      <w:r w:rsidRPr="00936607">
        <w:rPr>
          <w:rFonts w:ascii="Times New Roman" w:hAnsi="Times New Roman" w:cs="Times New Roman"/>
        </w:rPr>
        <w:t xml:space="preserve">(iv) Rubber lubricant shall be applied to bead and rim mating surfaces upon wheel assembly and inflation of the </w:t>
      </w:r>
      <w:r w:rsidRPr="00936607">
        <w:rPr>
          <w:rFonts w:ascii="Times New Roman" w:hAnsi="Times New Roman" w:cs="Times New Roman"/>
        </w:rPr>
        <w:t>tire;</w:t>
      </w:r>
    </w:p>
    <w:p w:rsidR="00936607" w:rsidRPr="00936607" w:rsidP="00936607" w14:paraId="38FFB9D2" w14:textId="77777777">
      <w:pPr>
        <w:rPr>
          <w:rFonts w:ascii="Times New Roman" w:hAnsi="Times New Roman" w:cs="Times New Roman"/>
        </w:rPr>
      </w:pPr>
      <w:r w:rsidRPr="00936607">
        <w:rPr>
          <w:rFonts w:ascii="Times New Roman" w:hAnsi="Times New Roman" w:cs="Times New Roman"/>
        </w:rPr>
        <w:t xml:space="preserve">(v) Air pressure shall not exceed 3 </w:t>
      </w:r>
      <w:r w:rsidRPr="00936607">
        <w:rPr>
          <w:rFonts w:ascii="Times New Roman" w:hAnsi="Times New Roman" w:cs="Times New Roman"/>
        </w:rPr>
        <w:t>psig</w:t>
      </w:r>
      <w:r w:rsidRPr="00936607">
        <w:rPr>
          <w:rFonts w:ascii="Times New Roman" w:hAnsi="Times New Roman" w:cs="Times New Roman"/>
        </w:rPr>
        <w:t xml:space="preserve"> (0.21 kg/cm</w:t>
      </w:r>
      <w:r w:rsidRPr="00936607">
        <w:rPr>
          <w:rFonts w:ascii="Times New Roman" w:hAnsi="Times New Roman" w:cs="Times New Roman"/>
          <w:vertAlign w:val="superscript"/>
        </w:rPr>
        <w:t>2</w:t>
      </w:r>
      <w:r w:rsidRPr="00936607">
        <w:rPr>
          <w:rFonts w:ascii="Times New Roman" w:hAnsi="Times New Roman" w:cs="Times New Roman"/>
        </w:rPr>
        <w:t xml:space="preserve">) when seating the locking ring or rounding out the tube when a tire is being partially inflated without a restraining </w:t>
      </w:r>
      <w:r w:rsidRPr="00936607">
        <w:rPr>
          <w:rFonts w:ascii="Times New Roman" w:hAnsi="Times New Roman" w:cs="Times New Roman"/>
        </w:rPr>
        <w:t>device;</w:t>
      </w:r>
    </w:p>
    <w:p w:rsidR="00936607" w:rsidRPr="00936607" w:rsidP="00936607" w14:paraId="458880E9" w14:textId="77777777">
      <w:pPr>
        <w:rPr>
          <w:rFonts w:ascii="Times New Roman" w:hAnsi="Times New Roman" w:cs="Times New Roman"/>
        </w:rPr>
      </w:pPr>
      <w:r w:rsidRPr="00936607">
        <w:rPr>
          <w:rFonts w:ascii="Times New Roman" w:hAnsi="Times New Roman" w:cs="Times New Roman"/>
        </w:rPr>
        <w:t xml:space="preserve">(vi) While the tire is pressurized, components shall not be struck or forced to correct the seating of side or lock </w:t>
      </w:r>
      <w:r w:rsidRPr="00936607">
        <w:rPr>
          <w:rFonts w:ascii="Times New Roman" w:hAnsi="Times New Roman" w:cs="Times New Roman"/>
        </w:rPr>
        <w:t>rings;</w:t>
      </w:r>
    </w:p>
    <w:p w:rsidR="00936607" w:rsidRPr="00936607" w:rsidP="00936607" w14:paraId="20C63965" w14:textId="77777777">
      <w:pPr>
        <w:rPr>
          <w:rFonts w:ascii="Times New Roman" w:hAnsi="Times New Roman" w:cs="Times New Roman"/>
        </w:rPr>
      </w:pPr>
      <w:r w:rsidRPr="00936607">
        <w:rPr>
          <w:rFonts w:ascii="Times New Roman" w:hAnsi="Times New Roman" w:cs="Times New Roman"/>
        </w:rPr>
        <w:t xml:space="preserve">(vii) There shall not be any contact between an employee or unit of equipment and a restraining device during tire </w:t>
      </w:r>
      <w:r w:rsidRPr="00936607">
        <w:rPr>
          <w:rFonts w:ascii="Times New Roman" w:hAnsi="Times New Roman" w:cs="Times New Roman"/>
        </w:rPr>
        <w:t>inflation;</w:t>
      </w:r>
    </w:p>
    <w:p w:rsidR="00936607" w:rsidRPr="00936607" w:rsidP="00936607" w14:paraId="6F94ADDB" w14:textId="77777777">
      <w:pPr>
        <w:rPr>
          <w:rFonts w:ascii="Times New Roman" w:hAnsi="Times New Roman" w:cs="Times New Roman"/>
        </w:rPr>
      </w:pPr>
      <w:r w:rsidRPr="00936607">
        <w:rPr>
          <w:rFonts w:ascii="Times New Roman" w:hAnsi="Times New Roman" w:cs="Times New Roman"/>
        </w:rPr>
        <w:t xml:space="preserve">(viii) After inflation, tires, rims and rings shall be inspected while within the restraining device to ensure seating and locking. If adjustment is </w:t>
      </w:r>
      <w:r w:rsidRPr="00936607">
        <w:rPr>
          <w:rFonts w:ascii="Times New Roman" w:hAnsi="Times New Roman" w:cs="Times New Roman"/>
        </w:rPr>
        <w:t>necessary</w:t>
      </w:r>
      <w:r w:rsidRPr="00936607">
        <w:rPr>
          <w:rFonts w:ascii="Times New Roman" w:hAnsi="Times New Roman" w:cs="Times New Roman"/>
        </w:rPr>
        <w:t xml:space="preserve"> the tire shall first be deflated by valve core removal; and</w:t>
      </w:r>
    </w:p>
    <w:p w:rsidR="00936607" w:rsidRPr="00936607" w:rsidP="00936607" w14:paraId="35DEA66A" w14:textId="77777777">
      <w:pPr>
        <w:rPr>
          <w:rFonts w:ascii="Times New Roman" w:hAnsi="Times New Roman" w:cs="Times New Roman"/>
        </w:rPr>
      </w:pPr>
      <w:r w:rsidRPr="00936607">
        <w:rPr>
          <w:rFonts w:ascii="Times New Roman" w:hAnsi="Times New Roman" w:cs="Times New Roman"/>
        </w:rPr>
        <w:t>(ix) Before assembly, wheel components shall be inspected, and damaged rim components shall not be reused.</w:t>
      </w:r>
    </w:p>
    <w:p w:rsidR="00936607" w:rsidRPr="00936607" w:rsidP="00936607" w14:paraId="39A31417" w14:textId="77777777">
      <w:pPr>
        <w:rPr>
          <w:rFonts w:ascii="Times New Roman" w:hAnsi="Times New Roman" w:cs="Times New Roman"/>
        </w:rPr>
      </w:pPr>
      <w:r w:rsidRPr="00936607">
        <w:rPr>
          <w:rFonts w:ascii="Times New Roman" w:hAnsi="Times New Roman" w:cs="Times New Roman"/>
        </w:rPr>
        <w:t>(5) </w:t>
      </w:r>
      <w:r w:rsidRPr="00936607">
        <w:rPr>
          <w:rFonts w:ascii="Times New Roman" w:hAnsi="Times New Roman" w:cs="Times New Roman"/>
          <w:i/>
          <w:iCs/>
        </w:rPr>
        <w:t>Charts and manuals.</w:t>
      </w:r>
    </w:p>
    <w:p w:rsidR="00936607" w:rsidRPr="00936607" w:rsidP="00936607" w14:paraId="40467931"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The employer shall provide a chart containing as a minimum the instructions and information provided in the United States Department of Transportation, National Highway Traffic Safety Administration (NHTSA) publication “Safety Precautions for Mounting and Demounting Tube-Type Truck/Bus Tires” and “Multi-Piece Rim Wheel Matching Chart,” and pertinent to the type(s) of multi-piece rim wheels being serviced. The chart shall be available in the terminal's service area.</w:t>
      </w:r>
      <w:r w:rsidRPr="00936607">
        <w:rPr>
          <w:rFonts w:ascii="Times New Roman" w:hAnsi="Times New Roman" w:cs="Times New Roman"/>
          <w:vertAlign w:val="superscript"/>
        </w:rPr>
        <w:t>[</w:t>
      </w:r>
      <w:hyperlink r:id="rId36" w:anchor="1917.44-footnote-6" w:history="1">
        <w:r w:rsidRPr="00936607">
          <w:rPr>
            <w:rStyle w:val="Hyperlink"/>
            <w:rFonts w:ascii="Times New Roman" w:hAnsi="Times New Roman" w:cs="Times New Roman"/>
            <w:vertAlign w:val="superscript"/>
          </w:rPr>
          <w:t>6</w:t>
        </w:r>
      </w:hyperlink>
      <w:r w:rsidRPr="00936607">
        <w:rPr>
          <w:rFonts w:ascii="Times New Roman" w:hAnsi="Times New Roman" w:cs="Times New Roman"/>
          <w:vertAlign w:val="superscript"/>
        </w:rPr>
        <w:t>]</w:t>
      </w:r>
    </w:p>
    <w:p w:rsidR="00936607" w:rsidRPr="00936607" w:rsidP="00936607" w14:paraId="6AA42789" w14:textId="77777777">
      <w:pPr>
        <w:rPr>
          <w:rFonts w:ascii="Times New Roman" w:hAnsi="Times New Roman" w:cs="Times New Roman"/>
        </w:rPr>
      </w:pPr>
      <w:r w:rsidRPr="00936607">
        <w:rPr>
          <w:rFonts w:ascii="Times New Roman" w:hAnsi="Times New Roman" w:cs="Times New Roman"/>
        </w:rPr>
        <w:t>(ii) A current rim manual containing the manufacturer's instructions for mounting, demounting, maintenance and safety precautions relating to the multi-piece rim wheels being serviced shall be available in the terminal's service area.</w:t>
      </w:r>
    </w:p>
    <w:p w:rsidR="00936607" w:rsidRPr="00936607" w:rsidP="00936607" w14:paraId="368DB1B3" w14:textId="77777777">
      <w:pPr>
        <w:rPr>
          <w:rFonts w:ascii="Times New Roman" w:hAnsi="Times New Roman" w:cs="Times New Roman"/>
        </w:rPr>
      </w:pPr>
      <w:r w:rsidRPr="00936607">
        <w:rPr>
          <w:rFonts w:ascii="Times New Roman" w:hAnsi="Times New Roman" w:cs="Times New Roman"/>
        </w:rPr>
        <w:t>(6) </w:t>
      </w:r>
      <w:r w:rsidRPr="00936607">
        <w:rPr>
          <w:rFonts w:ascii="Times New Roman" w:hAnsi="Times New Roman" w:cs="Times New Roman"/>
          <w:i/>
          <w:iCs/>
        </w:rPr>
        <w:t>Restraining devices.</w:t>
      </w:r>
    </w:p>
    <w:p w:rsidR="00936607" w:rsidRPr="00936607" w:rsidP="00936607" w14:paraId="74E6EE53"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Except as otherwise noted, inflation shall be done within a restraining device such as a cage, rack or other device capable of withstanding the maximum force that would be transferred to it during an explosive wheel separation occurring at 150% of maximum tire specification pressure for the wheels being serviced. The restraining device shall be capable of preventing rim components from being thrown outside the frame of the device for any wheel position within the device. When the wheel assembly is mounted on a vehicle, tires may be inflated without a restraining device only if they have more than 80% of the recommended pressure and if remote control inflation equipment is used and employees are clear of the danger area.</w:t>
      </w:r>
    </w:p>
    <w:p w:rsidR="00936607" w:rsidRPr="00936607" w:rsidP="00936607" w14:paraId="5A51DF3C" w14:textId="77777777">
      <w:pPr>
        <w:rPr>
          <w:rFonts w:ascii="Times New Roman" w:hAnsi="Times New Roman" w:cs="Times New Roman"/>
        </w:rPr>
      </w:pPr>
      <w:r w:rsidRPr="00936607">
        <w:rPr>
          <w:rFonts w:ascii="Times New Roman" w:hAnsi="Times New Roman" w:cs="Times New Roman"/>
        </w:rPr>
        <w:t>(ii) Restraining devices shall be kept in good repair and be capable of preventing rim components from being thrown outside the device.</w:t>
      </w:r>
    </w:p>
    <w:p w:rsidR="00936607" w:rsidRPr="00936607" w:rsidP="00936607" w14:paraId="11EDEF05" w14:textId="77777777">
      <w:pPr>
        <w:rPr>
          <w:rFonts w:ascii="Times New Roman" w:hAnsi="Times New Roman" w:cs="Times New Roman"/>
        </w:rPr>
      </w:pPr>
      <w:r w:rsidRPr="00936607">
        <w:rPr>
          <w:rFonts w:ascii="Times New Roman" w:hAnsi="Times New Roman" w:cs="Times New Roman"/>
        </w:rPr>
        <w:t>(7) </w:t>
      </w:r>
      <w:r w:rsidRPr="00936607">
        <w:rPr>
          <w:rFonts w:ascii="Times New Roman" w:hAnsi="Times New Roman" w:cs="Times New Roman"/>
          <w:i/>
          <w:iCs/>
        </w:rPr>
        <w:t>Inflation hoses.</w:t>
      </w:r>
      <w:r w:rsidRPr="00936607">
        <w:rPr>
          <w:rFonts w:ascii="Times New Roman" w:hAnsi="Times New Roman" w:cs="Times New Roman"/>
        </w:rPr>
        <w:t xml:space="preserve"> Inflation hoses shall have a manual clip-on chuck with sufficient hose to permit an employee to be clear of the danger zone. </w:t>
      </w:r>
      <w:r w:rsidRPr="00936607">
        <w:rPr>
          <w:rFonts w:ascii="Times New Roman" w:hAnsi="Times New Roman" w:cs="Times New Roman"/>
        </w:rPr>
        <w:t>An in-line,</w:t>
      </w:r>
      <w:r w:rsidRPr="00936607">
        <w:rPr>
          <w:rFonts w:ascii="Times New Roman" w:hAnsi="Times New Roman" w:cs="Times New Roman"/>
        </w:rPr>
        <w:t xml:space="preserve"> manually operated valve with gauge or a preset pressure regulator shall be used to inflate tires.</w:t>
      </w:r>
    </w:p>
    <w:p w:rsidR="00936607" w:rsidRPr="00936607" w:rsidP="00936607" w14:paraId="6FF74DB5" w14:textId="77777777">
      <w:pPr>
        <w:rPr>
          <w:rFonts w:ascii="Times New Roman" w:hAnsi="Times New Roman" w:cs="Times New Roman"/>
        </w:rPr>
      </w:pPr>
      <w:r w:rsidRPr="00936607">
        <w:rPr>
          <w:rFonts w:ascii="Times New Roman" w:hAnsi="Times New Roman" w:cs="Times New Roman"/>
        </w:rPr>
        <w:t>(8) </w:t>
      </w:r>
      <w:r w:rsidRPr="00936607">
        <w:rPr>
          <w:rFonts w:ascii="Times New Roman" w:hAnsi="Times New Roman" w:cs="Times New Roman"/>
          <w:i/>
          <w:iCs/>
        </w:rPr>
        <w:t>Other equipment.</w:t>
      </w:r>
    </w:p>
    <w:p w:rsidR="00936607" w:rsidRPr="00936607" w:rsidP="00936607" w14:paraId="7D6D101C"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Only tools recommended in the rim manual for the type of wheel being serviced shall be used to service multi-piece rim wheels.</w:t>
      </w:r>
    </w:p>
    <w:p w:rsidR="00936607" w:rsidRPr="00936607" w:rsidP="00936607" w14:paraId="5C101002" w14:textId="77777777">
      <w:pPr>
        <w:rPr>
          <w:rFonts w:ascii="Times New Roman" w:hAnsi="Times New Roman" w:cs="Times New Roman"/>
        </w:rPr>
      </w:pPr>
      <w:r w:rsidRPr="00936607">
        <w:rPr>
          <w:rFonts w:ascii="Times New Roman" w:hAnsi="Times New Roman" w:cs="Times New Roman"/>
        </w:rPr>
        <w:t>(ii) Wheel components shall not be interchanged except as provided in the applicable chart or manual.</w:t>
      </w:r>
    </w:p>
    <w:p w:rsidR="00936607" w:rsidRPr="00936607" w:rsidP="00936607" w14:paraId="6F431715"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44" w:history="1">
        <w:r w:rsidRPr="00936607">
          <w:rPr>
            <w:rStyle w:val="Hyperlink"/>
            <w:rFonts w:ascii="Times New Roman" w:hAnsi="Times New Roman" w:cs="Times New Roman"/>
            <w:i/>
            <w:iCs/>
          </w:rPr>
          <w:t>52 FR 36026</w:t>
        </w:r>
      </w:hyperlink>
      <w:r w:rsidRPr="00936607">
        <w:rPr>
          <w:rFonts w:ascii="Times New Roman" w:hAnsi="Times New Roman" w:cs="Times New Roman"/>
          <w:i/>
          <w:iCs/>
        </w:rPr>
        <w:t>, Sept. 25, 1987; </w:t>
      </w:r>
      <w:hyperlink r:id="rId114" w:history="1">
        <w:r w:rsidRPr="00936607">
          <w:rPr>
            <w:rStyle w:val="Hyperlink"/>
            <w:rFonts w:ascii="Times New Roman" w:hAnsi="Times New Roman" w:cs="Times New Roman"/>
            <w:i/>
            <w:iCs/>
          </w:rPr>
          <w:t>62 FR 40199</w:t>
        </w:r>
      </w:hyperlink>
      <w:r w:rsidRPr="00936607">
        <w:rPr>
          <w:rFonts w:ascii="Times New Roman" w:hAnsi="Times New Roman" w:cs="Times New Roman"/>
          <w:i/>
          <w:iCs/>
        </w:rPr>
        <w:t>, July 25, 1997; </w:t>
      </w:r>
      <w:hyperlink r:id="rId111" w:history="1">
        <w:r w:rsidRPr="00936607">
          <w:rPr>
            <w:rStyle w:val="Hyperlink"/>
            <w:rFonts w:ascii="Times New Roman" w:hAnsi="Times New Roman" w:cs="Times New Roman"/>
            <w:i/>
            <w:iCs/>
          </w:rPr>
          <w:t>65 FR 40939</w:t>
        </w:r>
      </w:hyperlink>
      <w:r w:rsidRPr="00936607">
        <w:rPr>
          <w:rFonts w:ascii="Times New Roman" w:hAnsi="Times New Roman" w:cs="Times New Roman"/>
          <w:i/>
          <w:iCs/>
        </w:rPr>
        <w:t>, June 30, 2000]</w:t>
      </w:r>
    </w:p>
    <w:p w:rsidR="00936607" w:rsidRPr="00936607" w:rsidP="00936607" w14:paraId="7BD97238" w14:textId="77777777">
      <w:pPr>
        <w:rPr>
          <w:rFonts w:ascii="Times New Roman" w:hAnsi="Times New Roman" w:cs="Times New Roman"/>
          <w:b/>
          <w:bCs/>
        </w:rPr>
      </w:pPr>
      <w:r w:rsidRPr="00936607">
        <w:rPr>
          <w:rFonts w:ascii="Times New Roman" w:hAnsi="Times New Roman" w:cs="Times New Roman"/>
          <w:b/>
          <w:bCs/>
        </w:rPr>
        <w:t>Footnotes - </w:t>
      </w:r>
      <w:hyperlink r:id="rId112" w:history="1">
        <w:r w:rsidRPr="00936607">
          <w:rPr>
            <w:rStyle w:val="Hyperlink"/>
            <w:rFonts w:ascii="Times New Roman" w:hAnsi="Times New Roman" w:cs="Times New Roman"/>
            <w:b/>
            <w:bCs/>
          </w:rPr>
          <w:t>1917.44</w:t>
        </w:r>
      </w:hyperlink>
    </w:p>
    <w:p w:rsidR="00936607" w:rsidRPr="00936607" w:rsidP="00936607" w14:paraId="5FFFB645" w14:textId="77777777">
      <w:pPr>
        <w:rPr>
          <w:rFonts w:ascii="Times New Roman" w:hAnsi="Times New Roman" w:cs="Times New Roman"/>
        </w:rPr>
      </w:pPr>
      <w:r w:rsidRPr="00936607">
        <w:rPr>
          <w:rFonts w:ascii="Times New Roman" w:hAnsi="Times New Roman" w:cs="Times New Roman"/>
          <w:vertAlign w:val="superscript"/>
        </w:rPr>
        <w:t>[</w:t>
      </w:r>
      <w:hyperlink r:id="rId36" w:anchor="1917.44-footref-4" w:history="1">
        <w:r w:rsidRPr="00936607">
          <w:rPr>
            <w:rStyle w:val="Hyperlink"/>
            <w:rFonts w:ascii="Times New Roman" w:hAnsi="Times New Roman" w:cs="Times New Roman"/>
            <w:vertAlign w:val="superscript"/>
          </w:rPr>
          <w:t>4</w:t>
        </w:r>
      </w:hyperlink>
      <w:r w:rsidRPr="00936607">
        <w:rPr>
          <w:rFonts w:ascii="Times New Roman" w:hAnsi="Times New Roman" w:cs="Times New Roman"/>
          <w:vertAlign w:val="superscript"/>
        </w:rPr>
        <w:t>]</w:t>
      </w:r>
      <w:r w:rsidRPr="00936607">
        <w:rPr>
          <w:rFonts w:ascii="Times New Roman" w:hAnsi="Times New Roman" w:cs="Times New Roman"/>
        </w:rPr>
        <w:t> The United States Coast Guard at </w:t>
      </w:r>
      <w:hyperlink r:id="rId109" w:anchor="p-126.15(d)" w:history="1">
        <w:r w:rsidRPr="00936607">
          <w:rPr>
            <w:rStyle w:val="Hyperlink"/>
            <w:rFonts w:ascii="Times New Roman" w:hAnsi="Times New Roman" w:cs="Times New Roman"/>
          </w:rPr>
          <w:t>33 CFR 126.15(d)</w:t>
        </w:r>
      </w:hyperlink>
      <w:r w:rsidRPr="00936607">
        <w:rPr>
          <w:rFonts w:ascii="Times New Roman" w:hAnsi="Times New Roman" w:cs="Times New Roman"/>
        </w:rPr>
        <w:t> and </w:t>
      </w:r>
      <w:hyperlink r:id="rId109" w:anchor="p-126.15(e)" w:history="1">
        <w:r w:rsidRPr="00936607">
          <w:rPr>
            <w:rStyle w:val="Hyperlink"/>
            <w:rFonts w:ascii="Times New Roman" w:hAnsi="Times New Roman" w:cs="Times New Roman"/>
          </w:rPr>
          <w:t>(e)</w:t>
        </w:r>
      </w:hyperlink>
      <w:r w:rsidRPr="00936607">
        <w:rPr>
          <w:rFonts w:ascii="Times New Roman" w:hAnsi="Times New Roman" w:cs="Times New Roman"/>
        </w:rPr>
        <w:t> has additional regulations applicable to vehicles in terminals.</w:t>
      </w:r>
    </w:p>
    <w:p w:rsidR="00936607" w:rsidRPr="00936607" w:rsidP="00936607" w14:paraId="70004C81" w14:textId="77777777">
      <w:pPr>
        <w:rPr>
          <w:rFonts w:ascii="Times New Roman" w:hAnsi="Times New Roman" w:cs="Times New Roman"/>
        </w:rPr>
      </w:pPr>
      <w:r w:rsidRPr="00936607">
        <w:rPr>
          <w:rFonts w:ascii="Times New Roman" w:hAnsi="Times New Roman" w:cs="Times New Roman"/>
          <w:vertAlign w:val="superscript"/>
        </w:rPr>
        <w:t>[</w:t>
      </w:r>
      <w:hyperlink r:id="rId36" w:anchor="1917.44-footref-5" w:history="1">
        <w:r w:rsidRPr="00936607">
          <w:rPr>
            <w:rStyle w:val="Hyperlink"/>
            <w:rFonts w:ascii="Times New Roman" w:hAnsi="Times New Roman" w:cs="Times New Roman"/>
            <w:vertAlign w:val="superscript"/>
          </w:rPr>
          <w:t>5</w:t>
        </w:r>
      </w:hyperlink>
      <w:r w:rsidRPr="00936607">
        <w:rPr>
          <w:rFonts w:ascii="Times New Roman" w:hAnsi="Times New Roman" w:cs="Times New Roman"/>
          <w:vertAlign w:val="superscript"/>
        </w:rPr>
        <w:t>]</w:t>
      </w:r>
      <w:r w:rsidRPr="00936607">
        <w:rPr>
          <w:rFonts w:ascii="Times New Roman" w:hAnsi="Times New Roman" w:cs="Times New Roman"/>
        </w:rPr>
        <w:t> Department of Transportation regulations in </w:t>
      </w:r>
      <w:hyperlink r:id="rId115" w:history="1">
        <w:r w:rsidRPr="00936607">
          <w:rPr>
            <w:rStyle w:val="Hyperlink"/>
            <w:rFonts w:ascii="Times New Roman" w:hAnsi="Times New Roman" w:cs="Times New Roman"/>
          </w:rPr>
          <w:t>49 CFR part 393, Subpart C</w:t>
        </w:r>
      </w:hyperlink>
      <w:r w:rsidRPr="00936607">
        <w:rPr>
          <w:rFonts w:ascii="Times New Roman" w:hAnsi="Times New Roman" w:cs="Times New Roman"/>
        </w:rPr>
        <w:t>—Brakes, address the immobilization of trailer road wheels prior to disconnection of the trailer and until braking is again provided. Section </w:t>
      </w:r>
      <w:hyperlink r:id="rId116" w:history="1">
        <w:r w:rsidRPr="00936607">
          <w:rPr>
            <w:rStyle w:val="Hyperlink"/>
            <w:rFonts w:ascii="Times New Roman" w:hAnsi="Times New Roman" w:cs="Times New Roman"/>
          </w:rPr>
          <w:t>49 CFR 393.84</w:t>
        </w:r>
      </w:hyperlink>
      <w:r w:rsidRPr="00936607">
        <w:rPr>
          <w:rFonts w:ascii="Times New Roman" w:hAnsi="Times New Roman" w:cs="Times New Roman"/>
        </w:rPr>
        <w:t> addresses the condition of flooring. These DOT rules apply when the motor carrier is engaged in interstate commerce or in the transport of certain hazardous items wholly within a municipality or the commercial zone thereof.</w:t>
      </w:r>
    </w:p>
    <w:p w:rsidR="00936607" w:rsidRPr="00936607" w:rsidP="00936607" w14:paraId="5683F017" w14:textId="77777777">
      <w:pPr>
        <w:rPr>
          <w:rFonts w:ascii="Times New Roman" w:hAnsi="Times New Roman" w:cs="Times New Roman"/>
        </w:rPr>
      </w:pPr>
      <w:r w:rsidRPr="00936607">
        <w:rPr>
          <w:rFonts w:ascii="Times New Roman" w:hAnsi="Times New Roman" w:cs="Times New Roman"/>
          <w:vertAlign w:val="superscript"/>
        </w:rPr>
        <w:t>[</w:t>
      </w:r>
      <w:hyperlink r:id="rId36" w:anchor="1917.44-footref-6" w:history="1">
        <w:r w:rsidRPr="00936607">
          <w:rPr>
            <w:rStyle w:val="Hyperlink"/>
            <w:rFonts w:ascii="Times New Roman" w:hAnsi="Times New Roman" w:cs="Times New Roman"/>
            <w:vertAlign w:val="superscript"/>
          </w:rPr>
          <w:t>6</w:t>
        </w:r>
      </w:hyperlink>
      <w:r w:rsidRPr="00936607">
        <w:rPr>
          <w:rFonts w:ascii="Times New Roman" w:hAnsi="Times New Roman" w:cs="Times New Roman"/>
          <w:vertAlign w:val="superscript"/>
        </w:rPr>
        <w:t>]</w:t>
      </w:r>
      <w:r w:rsidRPr="00936607">
        <w:rPr>
          <w:rFonts w:ascii="Times New Roman" w:hAnsi="Times New Roman" w:cs="Times New Roman"/>
        </w:rPr>
        <w:t> NHTSA charts are available from General Services Division, National Highway Traffic Safety Administration, Attention: N48-51, 400 Seventh Street, SW., Washington, D.C. 20590. Industry charts are available upon request from the manufacturer.</w:t>
      </w:r>
    </w:p>
    <w:p w:rsidR="00936607" w:rsidRPr="00936607" w:rsidP="00936607" w14:paraId="1E9E8CAE" w14:textId="77777777">
      <w:pPr>
        <w:rPr>
          <w:rFonts w:ascii="Times New Roman" w:hAnsi="Times New Roman" w:cs="Times New Roman"/>
          <w:b/>
          <w:bCs/>
        </w:rPr>
      </w:pPr>
      <w:r w:rsidRPr="00936607">
        <w:rPr>
          <w:rFonts w:ascii="Times New Roman" w:hAnsi="Times New Roman" w:cs="Times New Roman"/>
          <w:b/>
          <w:bCs/>
        </w:rPr>
        <w:t>§ 1917.45 Cranes and derricks (See also </w:t>
      </w:r>
      <w:hyperlink r:id="rId71" w:history="1">
        <w:r w:rsidRPr="00936607">
          <w:rPr>
            <w:rStyle w:val="Hyperlink"/>
            <w:rFonts w:ascii="Times New Roman" w:hAnsi="Times New Roman" w:cs="Times New Roman"/>
            <w:b/>
            <w:bCs/>
          </w:rPr>
          <w:t>§ 1917.50</w:t>
        </w:r>
      </w:hyperlink>
      <w:r w:rsidRPr="00936607">
        <w:rPr>
          <w:rFonts w:ascii="Times New Roman" w:hAnsi="Times New Roman" w:cs="Times New Roman"/>
          <w:b/>
          <w:bCs/>
        </w:rPr>
        <w:t>).</w:t>
      </w:r>
    </w:p>
    <w:p w:rsidR="00936607" w:rsidRPr="00936607" w:rsidP="00936607" w14:paraId="4387BF62"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Coverage.</w:t>
      </w:r>
    </w:p>
    <w:p w:rsidR="00936607" w:rsidRPr="00936607" w:rsidP="00936607" w14:paraId="49C5FA14" w14:textId="77777777">
      <w:pPr>
        <w:rPr>
          <w:rFonts w:ascii="Times New Roman" w:hAnsi="Times New Roman" w:cs="Times New Roman"/>
        </w:rPr>
      </w:pPr>
      <w:r w:rsidRPr="00936607">
        <w:rPr>
          <w:rFonts w:ascii="Times New Roman" w:hAnsi="Times New Roman" w:cs="Times New Roman"/>
        </w:rPr>
        <w:t>(1) This section applies to every kind of crane and derrick and to any other type of equipment performing the functions of a crane or derrick except as noted in </w:t>
      </w:r>
      <w:hyperlink r:id="rId117" w:anchor="p-1917.45(a)(2)" w:history="1">
        <w:r w:rsidRPr="00936607">
          <w:rPr>
            <w:rStyle w:val="Hyperlink"/>
            <w:rFonts w:ascii="Times New Roman" w:hAnsi="Times New Roman" w:cs="Times New Roman"/>
          </w:rPr>
          <w:t>paragraph (a)(2)</w:t>
        </w:r>
      </w:hyperlink>
      <w:r w:rsidRPr="00936607">
        <w:rPr>
          <w:rFonts w:ascii="Times New Roman" w:hAnsi="Times New Roman" w:cs="Times New Roman"/>
        </w:rPr>
        <w:t> of this section.</w:t>
      </w:r>
    </w:p>
    <w:p w:rsidR="00936607" w:rsidRPr="00936607" w:rsidP="00936607" w14:paraId="4B17A52F" w14:textId="77777777">
      <w:pPr>
        <w:rPr>
          <w:rFonts w:ascii="Times New Roman" w:hAnsi="Times New Roman" w:cs="Times New Roman"/>
        </w:rPr>
      </w:pPr>
      <w:r w:rsidRPr="00936607">
        <w:rPr>
          <w:rFonts w:ascii="Times New Roman" w:hAnsi="Times New Roman" w:cs="Times New Roman"/>
        </w:rPr>
        <w:t xml:space="preserve">(2) This section does not apply to small industrial truck-type cranes, container handling top-loaders and </w:t>
      </w:r>
      <w:r w:rsidRPr="00936607">
        <w:rPr>
          <w:rFonts w:ascii="Times New Roman" w:hAnsi="Times New Roman" w:cs="Times New Roman"/>
        </w:rPr>
        <w:t>sideloaders</w:t>
      </w:r>
      <w:r w:rsidRPr="00936607">
        <w:rPr>
          <w:rFonts w:ascii="Times New Roman" w:hAnsi="Times New Roman" w:cs="Times New Roman"/>
        </w:rPr>
        <w:t>, chain hoists, and mobile straddle-type cranes incapable of straddling two or more intermodal containers (16 feet (4.88 m) in width).</w:t>
      </w:r>
    </w:p>
    <w:p w:rsidR="00936607" w:rsidRPr="00936607" w:rsidP="00936607" w14:paraId="6528E6B2"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Ratings.</w:t>
      </w:r>
    </w:p>
    <w:p w:rsidR="00936607" w:rsidRPr="00936607" w:rsidP="00936607" w14:paraId="6D2726B5" w14:textId="77777777">
      <w:pPr>
        <w:rPr>
          <w:rFonts w:ascii="Times New Roman" w:hAnsi="Times New Roman" w:cs="Times New Roman"/>
        </w:rPr>
      </w:pPr>
      <w:r w:rsidRPr="00936607">
        <w:rPr>
          <w:rFonts w:ascii="Times New Roman" w:hAnsi="Times New Roman" w:cs="Times New Roman"/>
        </w:rPr>
        <w:t>(1) Except for bridge cranes covered by </w:t>
      </w:r>
      <w:hyperlink r:id="rId117" w:anchor="p-1917.45(g)" w:history="1">
        <w:r w:rsidRPr="00936607">
          <w:rPr>
            <w:rStyle w:val="Hyperlink"/>
            <w:rFonts w:ascii="Times New Roman" w:hAnsi="Times New Roman" w:cs="Times New Roman"/>
          </w:rPr>
          <w:t>paragraph (g)</w:t>
        </w:r>
      </w:hyperlink>
      <w:r w:rsidRPr="00936607">
        <w:rPr>
          <w:rFonts w:ascii="Times New Roman" w:hAnsi="Times New Roman" w:cs="Times New Roman"/>
        </w:rPr>
        <w:t> of this section, cranes and derricks having ratings that vary with boom length, radius (outreach) or other variables shall have a durable rating chart visible to the operator, covering the complete range of the manufacturer's (or design) capacity ratings. The rating chart shall include all operating radii (outreach) for all permissible boom lengths and jib lengths as applicable, with and without outriggers, and alternate ratings for optional equipment affecting such ratings. Precautions or warnings specified by the owner or manufacturer shall be included along with the chart.</w:t>
      </w:r>
    </w:p>
    <w:p w:rsidR="00936607" w:rsidRPr="00936607" w:rsidP="00936607" w14:paraId="1204EB1D" w14:textId="77777777">
      <w:pPr>
        <w:rPr>
          <w:rFonts w:ascii="Times New Roman" w:hAnsi="Times New Roman" w:cs="Times New Roman"/>
        </w:rPr>
      </w:pPr>
      <w:r w:rsidRPr="00936607">
        <w:rPr>
          <w:rFonts w:ascii="Times New Roman" w:hAnsi="Times New Roman" w:cs="Times New Roman"/>
        </w:rPr>
        <w:t>(2) The manufacturer's (or design) rated loads for the conditions of use shall not be exceeded.</w:t>
      </w:r>
    </w:p>
    <w:p w:rsidR="00936607" w:rsidRPr="00936607" w:rsidP="00936607" w14:paraId="61BC66AA" w14:textId="77777777">
      <w:pPr>
        <w:rPr>
          <w:rFonts w:ascii="Times New Roman" w:hAnsi="Times New Roman" w:cs="Times New Roman"/>
        </w:rPr>
      </w:pPr>
      <w:r w:rsidRPr="00936607">
        <w:rPr>
          <w:rFonts w:ascii="Times New Roman" w:hAnsi="Times New Roman" w:cs="Times New Roman"/>
        </w:rPr>
        <w:t>(3) Designated working loads shall not be increased beyond the manufacturer's ratings or original design limitations unless such increase receives the manufacturer's approval. When the manufacturer's services are not available or where the equipment is of foreign manufacture, engineering design analysis shall be performed or approved by a person accredited for certificating the equipment under </w:t>
      </w:r>
      <w:hyperlink r:id="rId108" w:history="1">
        <w:r w:rsidRPr="00936607">
          <w:rPr>
            <w:rStyle w:val="Hyperlink"/>
            <w:rFonts w:ascii="Times New Roman" w:hAnsi="Times New Roman" w:cs="Times New Roman"/>
          </w:rPr>
          <w:t>part 1919 of this chapter</w:t>
        </w:r>
      </w:hyperlink>
      <w:r w:rsidRPr="00936607">
        <w:rPr>
          <w:rFonts w:ascii="Times New Roman" w:hAnsi="Times New Roman" w:cs="Times New Roman"/>
        </w:rPr>
        <w:t>. Engineering design analysis shall be performed by a registered professional engineer competent in the field of cranes and derricks. Any structural changes necessitated by the change in rating shall be carried out.</w:t>
      </w:r>
    </w:p>
    <w:p w:rsidR="00936607" w:rsidRPr="00936607" w:rsidP="00936607" w14:paraId="13BB6B44" w14:textId="77777777">
      <w:pPr>
        <w:rPr>
          <w:rFonts w:ascii="Times New Roman" w:hAnsi="Times New Roman" w:cs="Times New Roman"/>
        </w:rPr>
      </w:pPr>
      <w:r w:rsidRPr="00936607">
        <w:rPr>
          <w:rFonts w:ascii="Times New Roman" w:hAnsi="Times New Roman" w:cs="Times New Roman"/>
        </w:rPr>
        <w:t>(c) </w:t>
      </w:r>
      <w:r w:rsidRPr="00936607">
        <w:rPr>
          <w:rFonts w:ascii="Times New Roman" w:hAnsi="Times New Roman" w:cs="Times New Roman"/>
          <w:i/>
          <w:iCs/>
        </w:rPr>
        <w:t>Radius indicator.</w:t>
      </w:r>
      <w:r w:rsidRPr="00936607">
        <w:rPr>
          <w:rFonts w:ascii="Times New Roman" w:hAnsi="Times New Roman" w:cs="Times New Roman"/>
        </w:rPr>
        <w:t> When the rated load varies with the boom radius, the crane or derrick shall be fitted with a boom angle or radius indicator visible to the operator.</w:t>
      </w:r>
    </w:p>
    <w:p w:rsidR="00936607" w:rsidRPr="00936607" w:rsidP="00936607" w14:paraId="180ECB93" w14:textId="77777777">
      <w:pPr>
        <w:rPr>
          <w:rFonts w:ascii="Times New Roman" w:hAnsi="Times New Roman" w:cs="Times New Roman"/>
        </w:rPr>
      </w:pPr>
      <w:r w:rsidRPr="00936607">
        <w:rPr>
          <w:rFonts w:ascii="Times New Roman" w:hAnsi="Times New Roman" w:cs="Times New Roman"/>
        </w:rPr>
        <w:t>(d) </w:t>
      </w:r>
      <w:r w:rsidRPr="00936607">
        <w:rPr>
          <w:rFonts w:ascii="Times New Roman" w:hAnsi="Times New Roman" w:cs="Times New Roman"/>
          <w:i/>
          <w:iCs/>
        </w:rPr>
        <w:t>Prohibited usage.</w:t>
      </w:r>
    </w:p>
    <w:p w:rsidR="00936607" w:rsidRPr="00936607" w:rsidP="00936607" w14:paraId="0AA47EE7" w14:textId="77777777">
      <w:pPr>
        <w:rPr>
          <w:rFonts w:ascii="Times New Roman" w:hAnsi="Times New Roman" w:cs="Times New Roman"/>
        </w:rPr>
      </w:pPr>
      <w:r w:rsidRPr="00936607">
        <w:rPr>
          <w:rFonts w:ascii="Times New Roman" w:hAnsi="Times New Roman" w:cs="Times New Roman"/>
        </w:rPr>
        <w:t>(1) Equipment shall not be used in a manner that exerts sideloading stresses upon the crane or derrick boom.</w:t>
      </w:r>
    </w:p>
    <w:p w:rsidR="00936607" w:rsidRPr="00936607" w:rsidP="00936607" w14:paraId="63A515BE" w14:textId="77777777">
      <w:pPr>
        <w:rPr>
          <w:rFonts w:ascii="Times New Roman" w:hAnsi="Times New Roman" w:cs="Times New Roman"/>
        </w:rPr>
      </w:pPr>
      <w:r w:rsidRPr="00936607">
        <w:rPr>
          <w:rFonts w:ascii="Times New Roman" w:hAnsi="Times New Roman" w:cs="Times New Roman"/>
        </w:rPr>
        <w:t>(2) No crane or derrick having a visible or known defect that affects safe operation shall be used.</w:t>
      </w:r>
    </w:p>
    <w:p w:rsidR="00936607" w:rsidRPr="00936607" w:rsidP="00936607" w14:paraId="4F401235" w14:textId="77777777">
      <w:pPr>
        <w:rPr>
          <w:rFonts w:ascii="Times New Roman" w:hAnsi="Times New Roman" w:cs="Times New Roman"/>
        </w:rPr>
      </w:pPr>
      <w:r w:rsidRPr="00936607">
        <w:rPr>
          <w:rFonts w:ascii="Times New Roman" w:hAnsi="Times New Roman" w:cs="Times New Roman"/>
        </w:rPr>
        <w:t>(e) </w:t>
      </w:r>
      <w:r w:rsidRPr="00936607">
        <w:rPr>
          <w:rFonts w:ascii="Times New Roman" w:hAnsi="Times New Roman" w:cs="Times New Roman"/>
          <w:i/>
          <w:iCs/>
        </w:rPr>
        <w:t>Protective devices.</w:t>
      </w:r>
    </w:p>
    <w:p w:rsidR="00936607" w:rsidRPr="00936607" w:rsidP="00936607" w14:paraId="68076294" w14:textId="77777777">
      <w:pPr>
        <w:rPr>
          <w:rFonts w:ascii="Times New Roman" w:hAnsi="Times New Roman" w:cs="Times New Roman"/>
        </w:rPr>
      </w:pPr>
      <w:r w:rsidRPr="00936607">
        <w:rPr>
          <w:rFonts w:ascii="Times New Roman" w:hAnsi="Times New Roman" w:cs="Times New Roman"/>
        </w:rPr>
        <w:t>(1) When exposed moving parts such as gears, chains and chain sprockets present a hazard to employees during crane and derrick operations, those parts shall be securely guarded.</w:t>
      </w:r>
    </w:p>
    <w:p w:rsidR="00936607" w:rsidRPr="00936607" w:rsidP="00936607" w14:paraId="7E5DB41C" w14:textId="77777777">
      <w:pPr>
        <w:rPr>
          <w:rFonts w:ascii="Times New Roman" w:hAnsi="Times New Roman" w:cs="Times New Roman"/>
        </w:rPr>
      </w:pPr>
      <w:r w:rsidRPr="00936607">
        <w:rPr>
          <w:rFonts w:ascii="Times New Roman" w:hAnsi="Times New Roman" w:cs="Times New Roman"/>
        </w:rPr>
        <w:t>(2) Crane hooks shall be latched or otherwise secured to prevent accidental load disengagement.</w:t>
      </w:r>
    </w:p>
    <w:p w:rsidR="00936607" w:rsidRPr="00936607" w:rsidP="00936607" w14:paraId="6BD38909" w14:textId="77777777">
      <w:pPr>
        <w:rPr>
          <w:rFonts w:ascii="Times New Roman" w:hAnsi="Times New Roman" w:cs="Times New Roman"/>
        </w:rPr>
      </w:pPr>
      <w:r w:rsidRPr="00936607">
        <w:rPr>
          <w:rFonts w:ascii="Times New Roman" w:hAnsi="Times New Roman" w:cs="Times New Roman"/>
        </w:rPr>
        <w:t>(f) </w:t>
      </w:r>
      <w:r w:rsidRPr="00936607">
        <w:rPr>
          <w:rFonts w:ascii="Times New Roman" w:hAnsi="Times New Roman" w:cs="Times New Roman"/>
          <w:i/>
          <w:iCs/>
        </w:rPr>
        <w:t>General</w:t>
      </w:r>
      <w:r w:rsidRPr="00936607">
        <w:rPr>
          <w:rFonts w:ascii="Times New Roman" w:hAnsi="Times New Roman" w:cs="Times New Roman"/>
        </w:rPr>
        <w:t> —</w:t>
      </w:r>
    </w:p>
    <w:p w:rsidR="00936607" w:rsidRPr="00936607" w:rsidP="00936607" w14:paraId="2D3D09A5" w14:textId="77777777">
      <w:pPr>
        <w:rPr>
          <w:rFonts w:ascii="Times New Roman" w:hAnsi="Times New Roman" w:cs="Times New Roman"/>
        </w:rPr>
      </w:pPr>
      <w:r w:rsidRPr="00936607">
        <w:rPr>
          <w:rFonts w:ascii="Times New Roman" w:hAnsi="Times New Roman" w:cs="Times New Roman"/>
        </w:rPr>
        <w:t>(1) </w:t>
      </w:r>
      <w:r w:rsidRPr="00936607">
        <w:rPr>
          <w:rFonts w:ascii="Times New Roman" w:hAnsi="Times New Roman" w:cs="Times New Roman"/>
          <w:i/>
          <w:iCs/>
        </w:rPr>
        <w:t>Operating controls.</w:t>
      </w:r>
    </w:p>
    <w:p w:rsidR="00936607" w:rsidRPr="00936607" w:rsidP="00936607" w14:paraId="19A7BDA9"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Crane and derrick operating controls shall be clearly marked, or a chart indicating their function shall be posted at the operator's position.</w:t>
      </w:r>
    </w:p>
    <w:p w:rsidR="00936607" w:rsidRPr="00936607" w:rsidP="00936607" w14:paraId="5323B125" w14:textId="77777777">
      <w:pPr>
        <w:rPr>
          <w:rFonts w:ascii="Times New Roman" w:hAnsi="Times New Roman" w:cs="Times New Roman"/>
        </w:rPr>
      </w:pPr>
      <w:r w:rsidRPr="00936607">
        <w:rPr>
          <w:rFonts w:ascii="Times New Roman" w:hAnsi="Times New Roman" w:cs="Times New Roman"/>
        </w:rPr>
        <w:t>(ii) After October 3, 1984, overhead bridge and container gantry crane operating control levers shall be self-centering so that they will automatically move to the “off” position when the operator releases the control.</w:t>
      </w:r>
    </w:p>
    <w:p w:rsidR="00936607" w:rsidRPr="00936607" w:rsidP="00936607" w14:paraId="1B4FAD7D" w14:textId="77777777">
      <w:pPr>
        <w:rPr>
          <w:rFonts w:ascii="Times New Roman" w:hAnsi="Times New Roman" w:cs="Times New Roman"/>
        </w:rPr>
      </w:pPr>
      <w:r w:rsidRPr="00936607">
        <w:rPr>
          <w:rFonts w:ascii="Times New Roman" w:hAnsi="Times New Roman" w:cs="Times New Roman"/>
        </w:rPr>
        <w:t>(2) </w:t>
      </w:r>
      <w:r w:rsidRPr="00936607">
        <w:rPr>
          <w:rFonts w:ascii="Times New Roman" w:hAnsi="Times New Roman" w:cs="Times New Roman"/>
          <w:i/>
          <w:iCs/>
        </w:rPr>
        <w:t>Booms.</w:t>
      </w:r>
      <w:r w:rsidRPr="00936607">
        <w:rPr>
          <w:rFonts w:ascii="Times New Roman" w:hAnsi="Times New Roman" w:cs="Times New Roman"/>
        </w:rPr>
        <w:t> Cranes with elevatable booms and without operable automatic limiting devices shall be provided with boom stops if boom elevation can exceed maximum design angles from the horizontal.</w:t>
      </w:r>
    </w:p>
    <w:p w:rsidR="00936607" w:rsidRPr="00936607" w:rsidP="00936607" w14:paraId="5ABF4E1B" w14:textId="77777777">
      <w:pPr>
        <w:rPr>
          <w:rFonts w:ascii="Times New Roman" w:hAnsi="Times New Roman" w:cs="Times New Roman"/>
        </w:rPr>
      </w:pPr>
      <w:r w:rsidRPr="00936607">
        <w:rPr>
          <w:rFonts w:ascii="Times New Roman" w:hAnsi="Times New Roman" w:cs="Times New Roman"/>
        </w:rPr>
        <w:t>(3) </w:t>
      </w:r>
      <w:r w:rsidRPr="00936607">
        <w:rPr>
          <w:rFonts w:ascii="Times New Roman" w:hAnsi="Times New Roman" w:cs="Times New Roman"/>
          <w:i/>
          <w:iCs/>
        </w:rPr>
        <w:t>Foot pedals.</w:t>
      </w:r>
      <w:r w:rsidRPr="00936607">
        <w:rPr>
          <w:rFonts w:ascii="Times New Roman" w:hAnsi="Times New Roman" w:cs="Times New Roman"/>
        </w:rPr>
        <w:t> Foot pedals shall have a non-skid surface.</w:t>
      </w:r>
    </w:p>
    <w:p w:rsidR="00936607" w:rsidRPr="00936607" w:rsidP="00936607" w14:paraId="78243666" w14:textId="77777777">
      <w:pPr>
        <w:rPr>
          <w:rFonts w:ascii="Times New Roman" w:hAnsi="Times New Roman" w:cs="Times New Roman"/>
        </w:rPr>
      </w:pPr>
      <w:r w:rsidRPr="00936607">
        <w:rPr>
          <w:rFonts w:ascii="Times New Roman" w:hAnsi="Times New Roman" w:cs="Times New Roman"/>
        </w:rPr>
        <w:t>(4) </w:t>
      </w:r>
      <w:r w:rsidRPr="00936607">
        <w:rPr>
          <w:rFonts w:ascii="Times New Roman" w:hAnsi="Times New Roman" w:cs="Times New Roman"/>
          <w:i/>
          <w:iCs/>
        </w:rPr>
        <w:t>Access.</w:t>
      </w:r>
      <w:r w:rsidRPr="00936607">
        <w:rPr>
          <w:rFonts w:ascii="Times New Roman" w:hAnsi="Times New Roman" w:cs="Times New Roman"/>
        </w:rPr>
        <w:t xml:space="preserve"> Ladders, stairways, stanchions, grab irons, </w:t>
      </w:r>
      <w:r w:rsidRPr="00936607">
        <w:rPr>
          <w:rFonts w:ascii="Times New Roman" w:hAnsi="Times New Roman" w:cs="Times New Roman"/>
        </w:rPr>
        <w:t>foot steps</w:t>
      </w:r>
      <w:r w:rsidRPr="00936607">
        <w:rPr>
          <w:rFonts w:ascii="Times New Roman" w:hAnsi="Times New Roman" w:cs="Times New Roman"/>
        </w:rPr>
        <w:t xml:space="preserve"> or equivalent means shall be provided as necessary to ensure safe access to </w:t>
      </w:r>
      <w:r w:rsidRPr="00936607">
        <w:rPr>
          <w:rFonts w:ascii="Times New Roman" w:hAnsi="Times New Roman" w:cs="Times New Roman"/>
        </w:rPr>
        <w:t>footwalks</w:t>
      </w:r>
      <w:r w:rsidRPr="00936607">
        <w:rPr>
          <w:rFonts w:ascii="Times New Roman" w:hAnsi="Times New Roman" w:cs="Times New Roman"/>
        </w:rPr>
        <w:t>, cab platforms, the cab and any portion of the superstructure which employees must reach.</w:t>
      </w:r>
    </w:p>
    <w:p w:rsidR="00936607" w:rsidRPr="00936607" w:rsidP="00936607" w14:paraId="2047EA08"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w:t>
      </w:r>
      <w:r w:rsidRPr="00936607">
        <w:rPr>
          <w:rFonts w:ascii="Times New Roman" w:hAnsi="Times New Roman" w:cs="Times New Roman"/>
        </w:rPr>
        <w:t>Footwalks</w:t>
      </w:r>
      <w:r w:rsidRPr="00936607">
        <w:rPr>
          <w:rFonts w:ascii="Times New Roman" w:hAnsi="Times New Roman" w:cs="Times New Roman"/>
        </w:rPr>
        <w:t xml:space="preserve"> shall be of rigid </w:t>
      </w:r>
      <w:r w:rsidRPr="00936607">
        <w:rPr>
          <w:rFonts w:ascii="Times New Roman" w:hAnsi="Times New Roman" w:cs="Times New Roman"/>
        </w:rPr>
        <w:t>construction, and</w:t>
      </w:r>
      <w:r w:rsidRPr="00936607">
        <w:rPr>
          <w:rFonts w:ascii="Times New Roman" w:hAnsi="Times New Roman" w:cs="Times New Roman"/>
        </w:rPr>
        <w:t xml:space="preserve"> shall be capable of supporting a load of 100 pounds (4.79 kPa) per square foot.</w:t>
      </w:r>
    </w:p>
    <w:p w:rsidR="00936607" w:rsidRPr="00936607" w:rsidP="00936607" w14:paraId="01E9FBDE" w14:textId="77777777">
      <w:pPr>
        <w:rPr>
          <w:rFonts w:ascii="Times New Roman" w:hAnsi="Times New Roman" w:cs="Times New Roman"/>
        </w:rPr>
      </w:pPr>
      <w:r w:rsidRPr="00936607">
        <w:rPr>
          <w:rFonts w:ascii="Times New Roman" w:hAnsi="Times New Roman" w:cs="Times New Roman"/>
        </w:rPr>
        <w:t>(ii) If more than 20 feet (6.1 m) in height, vertical ladders shall comply with </w:t>
      </w:r>
      <w:hyperlink r:id="rId118" w:anchor="p-1917.118(d)" w:history="1">
        <w:r w:rsidRPr="00936607">
          <w:rPr>
            <w:rStyle w:val="Hyperlink"/>
            <w:rFonts w:ascii="Times New Roman" w:hAnsi="Times New Roman" w:cs="Times New Roman"/>
          </w:rPr>
          <w:t>§ 1917.118 (d)</w:t>
        </w:r>
      </w:hyperlink>
      <w:r w:rsidRPr="00936607">
        <w:rPr>
          <w:rFonts w:ascii="Times New Roman" w:hAnsi="Times New Roman" w:cs="Times New Roman"/>
        </w:rPr>
        <w:t>, </w:t>
      </w:r>
      <w:hyperlink r:id="rId118" w:anchor="p-1917.118(e)(1)" w:history="1">
        <w:r w:rsidRPr="00936607">
          <w:rPr>
            <w:rStyle w:val="Hyperlink"/>
            <w:rFonts w:ascii="Times New Roman" w:hAnsi="Times New Roman" w:cs="Times New Roman"/>
          </w:rPr>
          <w:t>(e)(1)</w:t>
        </w:r>
      </w:hyperlink>
      <w:r w:rsidRPr="00936607">
        <w:rPr>
          <w:rFonts w:ascii="Times New Roman" w:hAnsi="Times New Roman" w:cs="Times New Roman"/>
        </w:rPr>
        <w:t>, </w:t>
      </w:r>
      <w:hyperlink r:id="rId118" w:anchor="p-1917.118(e)(2)(iii)" w:history="1">
        <w:r w:rsidRPr="00936607">
          <w:rPr>
            <w:rStyle w:val="Hyperlink"/>
            <w:rFonts w:ascii="Times New Roman" w:hAnsi="Times New Roman" w:cs="Times New Roman"/>
          </w:rPr>
          <w:t>(e)(2)(iii)</w:t>
        </w:r>
      </w:hyperlink>
      <w:r w:rsidRPr="00936607">
        <w:rPr>
          <w:rFonts w:ascii="Times New Roman" w:hAnsi="Times New Roman" w:cs="Times New Roman"/>
        </w:rPr>
        <w:t>, and </w:t>
      </w:r>
      <w:hyperlink r:id="rId118" w:anchor="p-1917.118(e)(2)(iv)" w:history="1">
        <w:r w:rsidRPr="00936607">
          <w:rPr>
            <w:rStyle w:val="Hyperlink"/>
            <w:rFonts w:ascii="Times New Roman" w:hAnsi="Times New Roman" w:cs="Times New Roman"/>
          </w:rPr>
          <w:t>(e)(2)(iv)</w:t>
        </w:r>
      </w:hyperlink>
      <w:r w:rsidRPr="00936607">
        <w:rPr>
          <w:rFonts w:ascii="Times New Roman" w:hAnsi="Times New Roman" w:cs="Times New Roman"/>
        </w:rPr>
        <w:t>.</w:t>
      </w:r>
    </w:p>
    <w:p w:rsidR="00936607" w:rsidRPr="00936607" w:rsidP="00936607" w14:paraId="087027A7" w14:textId="77777777">
      <w:pPr>
        <w:rPr>
          <w:rFonts w:ascii="Times New Roman" w:hAnsi="Times New Roman" w:cs="Times New Roman"/>
        </w:rPr>
      </w:pPr>
      <w:r w:rsidRPr="00936607">
        <w:rPr>
          <w:rFonts w:ascii="Times New Roman" w:hAnsi="Times New Roman" w:cs="Times New Roman"/>
        </w:rPr>
        <w:t>(iii) Stairways on cranes shall be equipped with rigid handrails meeting the requirements of </w:t>
      </w:r>
      <w:hyperlink r:id="rId110" w:anchor="p-1917.112(e)" w:history="1">
        <w:r w:rsidRPr="00936607">
          <w:rPr>
            <w:rStyle w:val="Hyperlink"/>
            <w:rFonts w:ascii="Times New Roman" w:hAnsi="Times New Roman" w:cs="Times New Roman"/>
          </w:rPr>
          <w:t>§ 1917.112(e)</w:t>
        </w:r>
      </w:hyperlink>
      <w:r w:rsidRPr="00936607">
        <w:rPr>
          <w:rFonts w:ascii="Times New Roman" w:hAnsi="Times New Roman" w:cs="Times New Roman"/>
        </w:rPr>
        <w:t>.</w:t>
      </w:r>
    </w:p>
    <w:p w:rsidR="00936607" w:rsidRPr="00936607" w:rsidP="00936607" w14:paraId="51ADE765" w14:textId="77777777">
      <w:pPr>
        <w:rPr>
          <w:rFonts w:ascii="Times New Roman" w:hAnsi="Times New Roman" w:cs="Times New Roman"/>
        </w:rPr>
      </w:pPr>
      <w:r w:rsidRPr="00936607">
        <w:rPr>
          <w:rFonts w:ascii="Times New Roman" w:hAnsi="Times New Roman" w:cs="Times New Roman"/>
        </w:rPr>
        <w:t>(iv) If the top of a ladder or stairway or any position thereof is located where a moving part of a crane, such as a revolving house, could strike an employee ascending or descending the ladder or stairway, a prominent warning sign shall be posted at the foot of the ladder or stairway. A system of communication (such as a buzzer or bell) shall be established and maintained between the foot of the ladder or stairway and the operator's cab.</w:t>
      </w:r>
    </w:p>
    <w:p w:rsidR="00936607" w:rsidRPr="00936607" w:rsidP="00936607" w14:paraId="1792E13B" w14:textId="77777777">
      <w:pPr>
        <w:rPr>
          <w:rFonts w:ascii="Times New Roman" w:hAnsi="Times New Roman" w:cs="Times New Roman"/>
        </w:rPr>
      </w:pPr>
      <w:r w:rsidRPr="00936607">
        <w:rPr>
          <w:rFonts w:ascii="Times New Roman" w:hAnsi="Times New Roman" w:cs="Times New Roman"/>
        </w:rPr>
        <w:t>(5) </w:t>
      </w:r>
      <w:r w:rsidRPr="00936607">
        <w:rPr>
          <w:rFonts w:ascii="Times New Roman" w:hAnsi="Times New Roman" w:cs="Times New Roman"/>
          <w:i/>
          <w:iCs/>
        </w:rPr>
        <w:t>Operator's station.</w:t>
      </w:r>
    </w:p>
    <w:p w:rsidR="00936607" w:rsidRPr="00936607" w:rsidP="00936607" w14:paraId="78D74CED"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The cab, controls and mechanism of the equipment shall be so arranged that the operator has a clear view of the load or signalman, when one is used. Cab glass, when used, shall be safety plate glass or equivalent. Cranes with missing, broken, cracked, scratched, or dirty glass (or equivalent) that impairs operator visibility shall not be used. Clothing, tools and equipment shall be stored so as not to interfere with access, operation, and the operator's view.</w:t>
      </w:r>
    </w:p>
    <w:p w:rsidR="00936607" w:rsidRPr="00936607" w:rsidP="00936607" w14:paraId="76AF1EA6" w14:textId="77777777">
      <w:pPr>
        <w:rPr>
          <w:rFonts w:ascii="Times New Roman" w:hAnsi="Times New Roman" w:cs="Times New Roman"/>
        </w:rPr>
      </w:pPr>
      <w:r w:rsidRPr="00936607">
        <w:rPr>
          <w:rFonts w:ascii="Times New Roman" w:hAnsi="Times New Roman" w:cs="Times New Roman"/>
        </w:rPr>
        <w:t>(ii) A seat (lap) belt, meeting the requirements of </w:t>
      </w:r>
      <w:hyperlink r:id="rId119" w:history="1">
        <w:r w:rsidRPr="00936607">
          <w:rPr>
            <w:rStyle w:val="Hyperlink"/>
            <w:rFonts w:ascii="Times New Roman" w:hAnsi="Times New Roman" w:cs="Times New Roman"/>
          </w:rPr>
          <w:t>49 CFR 571.208-210</w:t>
        </w:r>
      </w:hyperlink>
      <w:r w:rsidRPr="00936607">
        <w:rPr>
          <w:rFonts w:ascii="Times New Roman" w:hAnsi="Times New Roman" w:cs="Times New Roman"/>
        </w:rPr>
        <w:t> for a Type 1 seat belt assembly, shall be installed on the operator's seat of high speed container gantry cranes where the seat trolleys.</w:t>
      </w:r>
    </w:p>
    <w:p w:rsidR="00936607" w:rsidRPr="00936607" w:rsidP="00936607" w14:paraId="3737BE91" w14:textId="77777777">
      <w:pPr>
        <w:rPr>
          <w:rFonts w:ascii="Times New Roman" w:hAnsi="Times New Roman" w:cs="Times New Roman"/>
        </w:rPr>
      </w:pPr>
      <w:r w:rsidRPr="00936607">
        <w:rPr>
          <w:rFonts w:ascii="Times New Roman" w:hAnsi="Times New Roman" w:cs="Times New Roman"/>
        </w:rPr>
        <w:t>(6) </w:t>
      </w:r>
      <w:r w:rsidRPr="00936607">
        <w:rPr>
          <w:rFonts w:ascii="Times New Roman" w:hAnsi="Times New Roman" w:cs="Times New Roman"/>
          <w:i/>
          <w:iCs/>
        </w:rPr>
        <w:t>Counterweights or ballast.</w:t>
      </w:r>
      <w:r w:rsidRPr="00936607">
        <w:rPr>
          <w:rFonts w:ascii="Times New Roman" w:hAnsi="Times New Roman" w:cs="Times New Roman"/>
        </w:rPr>
        <w:t xml:space="preserve"> Cranes shall be operated only with the specified type and amount of ballast or counterweights. Ballast or counterweight shall be located and secured only as provided in the </w:t>
      </w:r>
      <w:r w:rsidRPr="00936607">
        <w:rPr>
          <w:rFonts w:ascii="Times New Roman" w:hAnsi="Times New Roman" w:cs="Times New Roman"/>
        </w:rPr>
        <w:t>manufacturer's</w:t>
      </w:r>
      <w:r w:rsidRPr="00936607">
        <w:rPr>
          <w:rFonts w:ascii="Times New Roman" w:hAnsi="Times New Roman" w:cs="Times New Roman"/>
        </w:rPr>
        <w:t xml:space="preserve"> or design specifications, which shall be available.</w:t>
      </w:r>
    </w:p>
    <w:p w:rsidR="00936607" w:rsidRPr="00936607" w:rsidP="00936607" w14:paraId="709688AE" w14:textId="77777777">
      <w:pPr>
        <w:rPr>
          <w:rFonts w:ascii="Times New Roman" w:hAnsi="Times New Roman" w:cs="Times New Roman"/>
        </w:rPr>
      </w:pPr>
      <w:r w:rsidRPr="00936607">
        <w:rPr>
          <w:rFonts w:ascii="Times New Roman" w:hAnsi="Times New Roman" w:cs="Times New Roman"/>
        </w:rPr>
        <w:t>(7) </w:t>
      </w:r>
      <w:r w:rsidRPr="00936607">
        <w:rPr>
          <w:rFonts w:ascii="Times New Roman" w:hAnsi="Times New Roman" w:cs="Times New Roman"/>
          <w:i/>
          <w:iCs/>
        </w:rPr>
        <w:t>Outriggers.</w:t>
      </w:r>
      <w:r w:rsidRPr="00936607">
        <w:rPr>
          <w:rFonts w:ascii="Times New Roman" w:hAnsi="Times New Roman" w:cs="Times New Roman"/>
        </w:rPr>
        <w:t> Outriggers shall be used according to the manufacturers' specifications or design data, which shall be available. Floats, when used, shall be securely attached to the outriggers. Wood blocks or other support shall be of sufficient size to support the outrigger, free of defects that may affect safety and of sufficient width and length to prevent the crane from shifting or toppling under load.</w:t>
      </w:r>
    </w:p>
    <w:p w:rsidR="00936607" w:rsidRPr="00936607" w:rsidP="00936607" w14:paraId="5A066A67" w14:textId="77777777">
      <w:pPr>
        <w:rPr>
          <w:rFonts w:ascii="Times New Roman" w:hAnsi="Times New Roman" w:cs="Times New Roman"/>
        </w:rPr>
      </w:pPr>
      <w:r w:rsidRPr="00936607">
        <w:rPr>
          <w:rFonts w:ascii="Times New Roman" w:hAnsi="Times New Roman" w:cs="Times New Roman"/>
        </w:rPr>
        <w:t>(8) </w:t>
      </w:r>
      <w:r w:rsidRPr="00936607">
        <w:rPr>
          <w:rFonts w:ascii="Times New Roman" w:hAnsi="Times New Roman" w:cs="Times New Roman"/>
          <w:i/>
          <w:iCs/>
        </w:rPr>
        <w:t>Exhaust gases.</w:t>
      </w:r>
      <w:r w:rsidRPr="00936607">
        <w:rPr>
          <w:rFonts w:ascii="Times New Roman" w:hAnsi="Times New Roman" w:cs="Times New Roman"/>
        </w:rPr>
        <w:t> Engine exhaust gases shall be discharged away from the normal position of crane operating personnel.</w:t>
      </w:r>
    </w:p>
    <w:p w:rsidR="00936607" w:rsidRPr="00936607" w:rsidP="00936607" w14:paraId="432CE089" w14:textId="77777777">
      <w:pPr>
        <w:rPr>
          <w:rFonts w:ascii="Times New Roman" w:hAnsi="Times New Roman" w:cs="Times New Roman"/>
        </w:rPr>
      </w:pPr>
      <w:r w:rsidRPr="00936607">
        <w:rPr>
          <w:rFonts w:ascii="Times New Roman" w:hAnsi="Times New Roman" w:cs="Times New Roman"/>
        </w:rPr>
        <w:t xml:space="preserve">(9) Electrical equipment shall be so located or enclosed that live parts will not be exposed to accidental contact. Designated persons may work on energized equipment only if </w:t>
      </w:r>
      <w:r w:rsidRPr="00936607">
        <w:rPr>
          <w:rFonts w:ascii="Times New Roman" w:hAnsi="Times New Roman" w:cs="Times New Roman"/>
        </w:rPr>
        <w:t>necessary</w:t>
      </w:r>
      <w:r w:rsidRPr="00936607">
        <w:rPr>
          <w:rFonts w:ascii="Times New Roman" w:hAnsi="Times New Roman" w:cs="Times New Roman"/>
        </w:rPr>
        <w:t xml:space="preserve"> during inspection, maintenance, or repair.</w:t>
      </w:r>
    </w:p>
    <w:p w:rsidR="00936607" w:rsidRPr="00936607" w:rsidP="00936607" w14:paraId="2BAECFEC" w14:textId="77777777">
      <w:pPr>
        <w:rPr>
          <w:rFonts w:ascii="Times New Roman" w:hAnsi="Times New Roman" w:cs="Times New Roman"/>
        </w:rPr>
      </w:pPr>
      <w:r w:rsidRPr="00936607">
        <w:rPr>
          <w:rFonts w:ascii="Times New Roman" w:hAnsi="Times New Roman" w:cs="Times New Roman"/>
        </w:rPr>
        <w:t>(10) </w:t>
      </w:r>
      <w:r w:rsidRPr="00936607">
        <w:rPr>
          <w:rFonts w:ascii="Times New Roman" w:hAnsi="Times New Roman" w:cs="Times New Roman"/>
          <w:i/>
          <w:iCs/>
        </w:rPr>
        <w:t>Fire extinguisher.</w:t>
      </w:r>
    </w:p>
    <w:p w:rsidR="00936607" w:rsidRPr="00936607" w:rsidP="00936607" w14:paraId="6C6B56A4"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At least one portable fire extinguisher of at least 5-BC rating or equivalent shall be accessible in the cab of the crane or derrick.</w:t>
      </w:r>
    </w:p>
    <w:p w:rsidR="00936607" w:rsidRPr="00936607" w:rsidP="00936607" w14:paraId="6CE7BD79" w14:textId="77777777">
      <w:pPr>
        <w:rPr>
          <w:rFonts w:ascii="Times New Roman" w:hAnsi="Times New Roman" w:cs="Times New Roman"/>
        </w:rPr>
      </w:pPr>
      <w:r w:rsidRPr="00936607">
        <w:rPr>
          <w:rFonts w:ascii="Times New Roman" w:hAnsi="Times New Roman" w:cs="Times New Roman"/>
        </w:rPr>
        <w:t xml:space="preserve">(ii) No portable fire extinguisher using carbon tetrachloride or </w:t>
      </w:r>
      <w:r w:rsidRPr="00936607">
        <w:rPr>
          <w:rFonts w:ascii="Times New Roman" w:hAnsi="Times New Roman" w:cs="Times New Roman"/>
        </w:rPr>
        <w:t>chlorobromomethane</w:t>
      </w:r>
      <w:r w:rsidRPr="00936607">
        <w:rPr>
          <w:rFonts w:ascii="Times New Roman" w:hAnsi="Times New Roman" w:cs="Times New Roman"/>
        </w:rPr>
        <w:t xml:space="preserve"> extinguishing agents shall be used.</w:t>
      </w:r>
    </w:p>
    <w:p w:rsidR="00936607" w:rsidRPr="00936607" w:rsidP="00936607" w14:paraId="115CBA61" w14:textId="77777777">
      <w:pPr>
        <w:rPr>
          <w:rFonts w:ascii="Times New Roman" w:hAnsi="Times New Roman" w:cs="Times New Roman"/>
        </w:rPr>
      </w:pPr>
      <w:r w:rsidRPr="00936607">
        <w:rPr>
          <w:rFonts w:ascii="Times New Roman" w:hAnsi="Times New Roman" w:cs="Times New Roman"/>
        </w:rPr>
        <w:t>(11) </w:t>
      </w:r>
      <w:r w:rsidRPr="00936607">
        <w:rPr>
          <w:rFonts w:ascii="Times New Roman" w:hAnsi="Times New Roman" w:cs="Times New Roman"/>
          <w:i/>
          <w:iCs/>
        </w:rPr>
        <w:t>Rope on drums.</w:t>
      </w:r>
      <w:r w:rsidRPr="00936607">
        <w:rPr>
          <w:rFonts w:ascii="Times New Roman" w:hAnsi="Times New Roman" w:cs="Times New Roman"/>
        </w:rPr>
        <w:t xml:space="preserve"> At least three full turns of rope shall remain on </w:t>
      </w:r>
      <w:r w:rsidRPr="00936607">
        <w:rPr>
          <w:rFonts w:ascii="Times New Roman" w:hAnsi="Times New Roman" w:cs="Times New Roman"/>
        </w:rPr>
        <w:t>ungrooved</w:t>
      </w:r>
      <w:r w:rsidRPr="00936607">
        <w:rPr>
          <w:rFonts w:ascii="Times New Roman" w:hAnsi="Times New Roman" w:cs="Times New Roman"/>
        </w:rPr>
        <w:t xml:space="preserve"> drums, and two turns on grooved drums, under all operating conditions. Wire rope shall be secured to drums by clamps, U-bolts, shackles or equivalent means. Fiber rope fastenings are prohibited.</w:t>
      </w:r>
    </w:p>
    <w:p w:rsidR="00936607" w:rsidRPr="00936607" w:rsidP="00936607" w14:paraId="2D66D29D" w14:textId="77777777">
      <w:pPr>
        <w:rPr>
          <w:rFonts w:ascii="Times New Roman" w:hAnsi="Times New Roman" w:cs="Times New Roman"/>
        </w:rPr>
      </w:pPr>
      <w:r w:rsidRPr="00936607">
        <w:rPr>
          <w:rFonts w:ascii="Times New Roman" w:hAnsi="Times New Roman" w:cs="Times New Roman"/>
        </w:rPr>
        <w:t>(12) </w:t>
      </w:r>
      <w:r w:rsidRPr="00936607">
        <w:rPr>
          <w:rFonts w:ascii="Times New Roman" w:hAnsi="Times New Roman" w:cs="Times New Roman"/>
          <w:i/>
          <w:iCs/>
        </w:rPr>
        <w:t>Assembly or disassembly of boom sections.</w:t>
      </w:r>
      <w:r w:rsidRPr="00936607">
        <w:rPr>
          <w:rFonts w:ascii="Times New Roman" w:hAnsi="Times New Roman" w:cs="Times New Roman"/>
        </w:rPr>
        <w:t> Mobile crane booms being assembled or disassembled on the ground with or without the support of the boom harness shall be blocked to prevent dropping of the boom or boom sections.</w:t>
      </w:r>
    </w:p>
    <w:p w:rsidR="00936607" w:rsidRPr="00936607" w:rsidP="00936607" w14:paraId="5CAA8D6D" w14:textId="77777777">
      <w:pPr>
        <w:rPr>
          <w:rFonts w:ascii="Times New Roman" w:hAnsi="Times New Roman" w:cs="Times New Roman"/>
        </w:rPr>
      </w:pPr>
      <w:r w:rsidRPr="00936607">
        <w:rPr>
          <w:rFonts w:ascii="Times New Roman" w:hAnsi="Times New Roman" w:cs="Times New Roman"/>
        </w:rPr>
        <w:t>(13) </w:t>
      </w:r>
      <w:r w:rsidRPr="00936607">
        <w:rPr>
          <w:rFonts w:ascii="Times New Roman" w:hAnsi="Times New Roman" w:cs="Times New Roman"/>
          <w:i/>
          <w:iCs/>
        </w:rPr>
        <w:t>Brakes.</w:t>
      </w:r>
    </w:p>
    <w:p w:rsidR="00936607" w:rsidRPr="00936607" w:rsidP="00936607" w14:paraId="160077E0"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Each independent hoisting unit of a crane shall be equipped with at least one holding brake, applied directly to the motor shaft or gear train.</w:t>
      </w:r>
    </w:p>
    <w:p w:rsidR="00936607" w:rsidRPr="00936607" w:rsidP="00936607" w14:paraId="2B0387B8" w14:textId="77777777">
      <w:pPr>
        <w:rPr>
          <w:rFonts w:ascii="Times New Roman" w:hAnsi="Times New Roman" w:cs="Times New Roman"/>
        </w:rPr>
      </w:pPr>
      <w:r w:rsidRPr="00936607">
        <w:rPr>
          <w:rFonts w:ascii="Times New Roman" w:hAnsi="Times New Roman" w:cs="Times New Roman"/>
        </w:rPr>
        <w:t>(ii) Each independent hoisting unit of a crane, except worm geared hoists, the angle of whose worm is such as to prevent the load from accelerating in the lowering direction, shall, in addition to a holding brake, be equipped with a controlled braking means to control lowering speeds.</w:t>
      </w:r>
    </w:p>
    <w:p w:rsidR="00936607" w:rsidRPr="00936607" w:rsidP="00936607" w14:paraId="417A724A" w14:textId="77777777">
      <w:pPr>
        <w:rPr>
          <w:rFonts w:ascii="Times New Roman" w:hAnsi="Times New Roman" w:cs="Times New Roman"/>
        </w:rPr>
      </w:pPr>
      <w:r w:rsidRPr="00936607">
        <w:rPr>
          <w:rFonts w:ascii="Times New Roman" w:hAnsi="Times New Roman" w:cs="Times New Roman"/>
        </w:rPr>
        <w:t>(iii) Holding brakes for hoist units shall have not less than the following percentage of the rated load hoisting torque at the point where the brake is applied:</w:t>
      </w:r>
    </w:p>
    <w:p w:rsidR="00936607" w:rsidRPr="00936607" w:rsidP="00936607" w14:paraId="117F4F90" w14:textId="77777777">
      <w:pPr>
        <w:rPr>
          <w:rFonts w:ascii="Times New Roman" w:hAnsi="Times New Roman" w:cs="Times New Roman"/>
        </w:rPr>
      </w:pPr>
      <w:r w:rsidRPr="00936607">
        <w:rPr>
          <w:rFonts w:ascii="Times New Roman" w:hAnsi="Times New Roman" w:cs="Times New Roman"/>
        </w:rPr>
        <w:t xml:space="preserve">(A) 125 percent when used with </w:t>
      </w:r>
      <w:r w:rsidRPr="00936607">
        <w:rPr>
          <w:rFonts w:ascii="Times New Roman" w:hAnsi="Times New Roman" w:cs="Times New Roman"/>
        </w:rPr>
        <w:t>an other</w:t>
      </w:r>
      <w:r w:rsidRPr="00936607">
        <w:rPr>
          <w:rFonts w:ascii="Times New Roman" w:hAnsi="Times New Roman" w:cs="Times New Roman"/>
        </w:rPr>
        <w:t xml:space="preserve"> than mechanically controlled braking means; or</w:t>
      </w:r>
    </w:p>
    <w:p w:rsidR="00936607" w:rsidRPr="00936607" w:rsidP="00936607" w14:paraId="5C1BF026" w14:textId="77777777">
      <w:pPr>
        <w:rPr>
          <w:rFonts w:ascii="Times New Roman" w:hAnsi="Times New Roman" w:cs="Times New Roman"/>
        </w:rPr>
      </w:pPr>
      <w:r w:rsidRPr="00936607">
        <w:rPr>
          <w:rFonts w:ascii="Times New Roman" w:hAnsi="Times New Roman" w:cs="Times New Roman"/>
        </w:rPr>
        <w:t xml:space="preserve">(B) 100 percent when used with a </w:t>
      </w:r>
      <w:r w:rsidRPr="00936607">
        <w:rPr>
          <w:rFonts w:ascii="Times New Roman" w:hAnsi="Times New Roman" w:cs="Times New Roman"/>
        </w:rPr>
        <w:t>mechanically-controlled</w:t>
      </w:r>
      <w:r w:rsidRPr="00936607">
        <w:rPr>
          <w:rFonts w:ascii="Times New Roman" w:hAnsi="Times New Roman" w:cs="Times New Roman"/>
        </w:rPr>
        <w:t xml:space="preserve"> braking means.</w:t>
      </w:r>
    </w:p>
    <w:p w:rsidR="00936607" w:rsidRPr="00936607" w:rsidP="00936607" w14:paraId="36D8BB6B" w14:textId="77777777">
      <w:pPr>
        <w:rPr>
          <w:rFonts w:ascii="Times New Roman" w:hAnsi="Times New Roman" w:cs="Times New Roman"/>
        </w:rPr>
      </w:pPr>
      <w:r w:rsidRPr="00936607">
        <w:rPr>
          <w:rFonts w:ascii="Times New Roman" w:hAnsi="Times New Roman" w:cs="Times New Roman"/>
        </w:rPr>
        <w:t>(C) 100 percent when two holding brakes are provided.</w:t>
      </w:r>
    </w:p>
    <w:p w:rsidR="00936607" w:rsidRPr="00936607" w:rsidP="00936607" w14:paraId="339ADB01" w14:textId="77777777">
      <w:pPr>
        <w:rPr>
          <w:rFonts w:ascii="Times New Roman" w:hAnsi="Times New Roman" w:cs="Times New Roman"/>
        </w:rPr>
      </w:pPr>
      <w:r w:rsidRPr="00936607">
        <w:rPr>
          <w:rFonts w:ascii="Times New Roman" w:hAnsi="Times New Roman" w:cs="Times New Roman"/>
        </w:rPr>
        <w:t>(iv) All power control braking means shall be capable of maintaining safe lowering speeds of rated loads.</w:t>
      </w:r>
    </w:p>
    <w:p w:rsidR="00936607" w:rsidRPr="00936607" w:rsidP="00936607" w14:paraId="56D074C0" w14:textId="77777777">
      <w:pPr>
        <w:rPr>
          <w:rFonts w:ascii="Times New Roman" w:hAnsi="Times New Roman" w:cs="Times New Roman"/>
        </w:rPr>
      </w:pPr>
      <w:r w:rsidRPr="00936607">
        <w:rPr>
          <w:rFonts w:ascii="Times New Roman" w:hAnsi="Times New Roman" w:cs="Times New Roman"/>
        </w:rPr>
        <w:t>(g) </w:t>
      </w:r>
      <w:r w:rsidRPr="00936607">
        <w:rPr>
          <w:rFonts w:ascii="Times New Roman" w:hAnsi="Times New Roman" w:cs="Times New Roman"/>
          <w:i/>
          <w:iCs/>
        </w:rPr>
        <w:t>Rail-mounted cranes (excluding locomotive types).</w:t>
      </w:r>
    </w:p>
    <w:p w:rsidR="00936607" w:rsidRPr="00936607" w:rsidP="00936607" w14:paraId="161BDD38" w14:textId="77777777">
      <w:pPr>
        <w:rPr>
          <w:rFonts w:ascii="Times New Roman" w:hAnsi="Times New Roman" w:cs="Times New Roman"/>
        </w:rPr>
      </w:pPr>
      <w:r w:rsidRPr="00936607">
        <w:rPr>
          <w:rFonts w:ascii="Times New Roman" w:hAnsi="Times New Roman" w:cs="Times New Roman"/>
        </w:rPr>
        <w:t>(1) For the purposes of this section, rail-mounted cranes include bridge cranes and portal cranes.</w:t>
      </w:r>
    </w:p>
    <w:p w:rsidR="00936607" w:rsidRPr="00936607" w:rsidP="00936607" w14:paraId="46025D4C" w14:textId="77777777">
      <w:pPr>
        <w:rPr>
          <w:rFonts w:ascii="Times New Roman" w:hAnsi="Times New Roman" w:cs="Times New Roman"/>
        </w:rPr>
      </w:pPr>
      <w:r w:rsidRPr="00936607">
        <w:rPr>
          <w:rFonts w:ascii="Times New Roman" w:hAnsi="Times New Roman" w:cs="Times New Roman"/>
        </w:rPr>
        <w:t>(2) </w:t>
      </w:r>
      <w:r w:rsidRPr="00936607">
        <w:rPr>
          <w:rFonts w:ascii="Times New Roman" w:hAnsi="Times New Roman" w:cs="Times New Roman"/>
          <w:i/>
          <w:iCs/>
        </w:rPr>
        <w:t>Rated load marking.</w:t>
      </w:r>
      <w:r w:rsidRPr="00936607">
        <w:rPr>
          <w:rFonts w:ascii="Times New Roman" w:hAnsi="Times New Roman" w:cs="Times New Roman"/>
        </w:rPr>
        <w:t> The rated loads of bridge cranes shall be plainly marked on each side of the crane and in the cab. If there is more than one hoisting unit, each hoist shall have its rated load marked on it or on its load block. Marking shall be legible from the ground level.</w:t>
      </w:r>
    </w:p>
    <w:p w:rsidR="00936607" w:rsidRPr="00936607" w:rsidP="00936607" w14:paraId="63C2100A" w14:textId="77777777">
      <w:pPr>
        <w:rPr>
          <w:rFonts w:ascii="Times New Roman" w:hAnsi="Times New Roman" w:cs="Times New Roman"/>
        </w:rPr>
      </w:pPr>
      <w:r w:rsidRPr="00936607">
        <w:rPr>
          <w:rFonts w:ascii="Times New Roman" w:hAnsi="Times New Roman" w:cs="Times New Roman"/>
        </w:rPr>
        <w:t>(3) </w:t>
      </w:r>
      <w:r w:rsidRPr="00936607">
        <w:rPr>
          <w:rFonts w:ascii="Times New Roman" w:hAnsi="Times New Roman" w:cs="Times New Roman"/>
          <w:i/>
          <w:iCs/>
        </w:rPr>
        <w:t>Wind-indicating devices.</w:t>
      </w:r>
    </w:p>
    <w:p w:rsidR="00936607" w:rsidRPr="00936607" w:rsidP="00936607" w14:paraId="26EE2AE6"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After October 3, 1983, each rail-mounted bridge and portal crane located outside of an enclosed structure shall be fitted with an operable wind-indicating device.</w:t>
      </w:r>
    </w:p>
    <w:p w:rsidR="00936607" w:rsidRPr="00936607" w:rsidP="00936607" w14:paraId="19F0762D" w14:textId="77777777">
      <w:pPr>
        <w:rPr>
          <w:rFonts w:ascii="Times New Roman" w:hAnsi="Times New Roman" w:cs="Times New Roman"/>
        </w:rPr>
      </w:pPr>
      <w:r w:rsidRPr="00936607">
        <w:rPr>
          <w:rFonts w:ascii="Times New Roman" w:hAnsi="Times New Roman" w:cs="Times New Roman"/>
        </w:rPr>
        <w:t>(ii) The wind indicating device shall provide a visible or audible warning to alert the operator of high wind conditions. That warning shall be transmitted whenever the following circumstances are present:</w:t>
      </w:r>
    </w:p>
    <w:p w:rsidR="00936607" w:rsidRPr="00936607" w:rsidP="00936607" w14:paraId="38F24DCD" w14:textId="77777777">
      <w:pPr>
        <w:rPr>
          <w:rFonts w:ascii="Times New Roman" w:hAnsi="Times New Roman" w:cs="Times New Roman"/>
        </w:rPr>
      </w:pPr>
      <w:r w:rsidRPr="00936607">
        <w:rPr>
          <w:rFonts w:ascii="Times New Roman" w:hAnsi="Times New Roman" w:cs="Times New Roman"/>
        </w:rPr>
        <w:t>(A) When wind velocity reaches the warning speed, not exceeding the crane manufacturer's recommendations; and</w:t>
      </w:r>
    </w:p>
    <w:p w:rsidR="00936607" w:rsidRPr="00936607" w:rsidP="00936607" w14:paraId="429F86D1" w14:textId="77777777">
      <w:pPr>
        <w:rPr>
          <w:rFonts w:ascii="Times New Roman" w:hAnsi="Times New Roman" w:cs="Times New Roman"/>
        </w:rPr>
      </w:pPr>
      <w:r w:rsidRPr="00936607">
        <w:rPr>
          <w:rFonts w:ascii="Times New Roman" w:hAnsi="Times New Roman" w:cs="Times New Roman"/>
        </w:rPr>
        <w:t>(B) When wind velocity reaches the shutdown speed, not exceeding the crane manufacturer's recommendations, at which work is to be stopped and the crane secured.</w:t>
      </w:r>
    </w:p>
    <w:p w:rsidR="00936607" w:rsidRPr="00936607" w:rsidP="00936607" w14:paraId="7D03D57E" w14:textId="77777777">
      <w:pPr>
        <w:rPr>
          <w:rFonts w:ascii="Times New Roman" w:hAnsi="Times New Roman" w:cs="Times New Roman"/>
        </w:rPr>
      </w:pPr>
      <w:r w:rsidRPr="00936607">
        <w:rPr>
          <w:rFonts w:ascii="Times New Roman" w:hAnsi="Times New Roman" w:cs="Times New Roman"/>
        </w:rPr>
        <w:t>(iii) </w:t>
      </w:r>
      <w:r w:rsidRPr="00936607">
        <w:rPr>
          <w:rFonts w:ascii="Times New Roman" w:hAnsi="Times New Roman" w:cs="Times New Roman"/>
          <w:i/>
          <w:iCs/>
        </w:rPr>
        <w:t>Instructions.</w:t>
      </w:r>
      <w:r w:rsidRPr="00936607">
        <w:rPr>
          <w:rFonts w:ascii="Times New Roman" w:hAnsi="Times New Roman" w:cs="Times New Roman"/>
        </w:rPr>
        <w:t> The employer shall post operating instructions for high wind conditions in the operator's cab of each crane. Operators shall be directed to comply with these instructions. The instructions shall include procedures for responding to high wind alerts and for any coordination necessary with other cranes.</w:t>
      </w:r>
    </w:p>
    <w:p w:rsidR="00936607" w:rsidRPr="00936607" w:rsidP="00936607" w14:paraId="17222D40" w14:textId="77777777">
      <w:pPr>
        <w:rPr>
          <w:rFonts w:ascii="Times New Roman" w:hAnsi="Times New Roman" w:cs="Times New Roman"/>
        </w:rPr>
      </w:pPr>
      <w:r w:rsidRPr="00936607">
        <w:rPr>
          <w:rFonts w:ascii="Times New Roman" w:hAnsi="Times New Roman" w:cs="Times New Roman"/>
        </w:rPr>
        <w:t>(4) </w:t>
      </w:r>
      <w:r w:rsidRPr="00936607">
        <w:rPr>
          <w:rFonts w:ascii="Times New Roman" w:hAnsi="Times New Roman" w:cs="Times New Roman"/>
          <w:i/>
          <w:iCs/>
        </w:rPr>
        <w:t>Securing of cranes in high winds.</w:t>
      </w:r>
    </w:p>
    <w:p w:rsidR="00936607" w:rsidRPr="00936607" w:rsidP="00936607" w14:paraId="152EA813"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When the wind reaches the crane's warning speed:</w:t>
      </w:r>
    </w:p>
    <w:p w:rsidR="00936607" w:rsidRPr="00936607" w:rsidP="00936607" w14:paraId="39F2A0BE" w14:textId="77777777">
      <w:pPr>
        <w:rPr>
          <w:rFonts w:ascii="Times New Roman" w:hAnsi="Times New Roman" w:cs="Times New Roman"/>
        </w:rPr>
      </w:pPr>
      <w:r w:rsidRPr="00936607">
        <w:rPr>
          <w:rFonts w:ascii="Times New Roman" w:hAnsi="Times New Roman" w:cs="Times New Roman"/>
        </w:rPr>
        <w:t>(A) Gantry travel shall be stopped; and</w:t>
      </w:r>
    </w:p>
    <w:p w:rsidR="00936607" w:rsidRPr="00936607" w:rsidP="00936607" w14:paraId="2C0D6993" w14:textId="77777777">
      <w:pPr>
        <w:rPr>
          <w:rFonts w:ascii="Times New Roman" w:hAnsi="Times New Roman" w:cs="Times New Roman"/>
        </w:rPr>
      </w:pPr>
      <w:r w:rsidRPr="00936607">
        <w:rPr>
          <w:rFonts w:ascii="Times New Roman" w:hAnsi="Times New Roman" w:cs="Times New Roman"/>
        </w:rPr>
        <w:t>(B) The crane shall be readied for shutdown.</w:t>
      </w:r>
    </w:p>
    <w:p w:rsidR="00936607" w:rsidRPr="00936607" w:rsidP="00936607" w14:paraId="1997E9FF" w14:textId="77777777">
      <w:pPr>
        <w:rPr>
          <w:rFonts w:ascii="Times New Roman" w:hAnsi="Times New Roman" w:cs="Times New Roman"/>
        </w:rPr>
      </w:pPr>
      <w:r w:rsidRPr="00936607">
        <w:rPr>
          <w:rFonts w:ascii="Times New Roman" w:hAnsi="Times New Roman" w:cs="Times New Roman"/>
        </w:rPr>
        <w:t>(ii) When the wind reaches the crane's shutdown speed:</w:t>
      </w:r>
    </w:p>
    <w:p w:rsidR="00936607" w:rsidRPr="00936607" w:rsidP="00936607" w14:paraId="73F89AF3" w14:textId="77777777">
      <w:pPr>
        <w:rPr>
          <w:rFonts w:ascii="Times New Roman" w:hAnsi="Times New Roman" w:cs="Times New Roman"/>
        </w:rPr>
      </w:pPr>
      <w:r w:rsidRPr="00936607">
        <w:rPr>
          <w:rFonts w:ascii="Times New Roman" w:hAnsi="Times New Roman" w:cs="Times New Roman"/>
        </w:rPr>
        <w:t>(A) Any portion of the crane spanning or partially spanning a vessel shall be moved clear of the vessel if safe to do so; and</w:t>
      </w:r>
    </w:p>
    <w:p w:rsidR="00936607" w:rsidRPr="00936607" w:rsidP="00936607" w14:paraId="235D48C7" w14:textId="77777777">
      <w:pPr>
        <w:rPr>
          <w:rFonts w:ascii="Times New Roman" w:hAnsi="Times New Roman" w:cs="Times New Roman"/>
        </w:rPr>
      </w:pPr>
      <w:r w:rsidRPr="00936607">
        <w:rPr>
          <w:rFonts w:ascii="Times New Roman" w:hAnsi="Times New Roman" w:cs="Times New Roman"/>
        </w:rPr>
        <w:t>(B) The crane shall be secured against travel, using all available means of securing.</w:t>
      </w:r>
    </w:p>
    <w:p w:rsidR="00936607" w:rsidRPr="00936607" w:rsidP="00936607" w14:paraId="4CBDAE5E" w14:textId="77777777">
      <w:pPr>
        <w:rPr>
          <w:rFonts w:ascii="Times New Roman" w:hAnsi="Times New Roman" w:cs="Times New Roman"/>
        </w:rPr>
      </w:pPr>
      <w:r w:rsidRPr="00936607">
        <w:rPr>
          <w:rFonts w:ascii="Times New Roman" w:hAnsi="Times New Roman" w:cs="Times New Roman"/>
        </w:rPr>
        <w:t>(5) The employer shall monitor local weather conditions by subscribing to a weather service or using equally effective means.</w:t>
      </w:r>
    </w:p>
    <w:p w:rsidR="00936607" w:rsidRPr="00936607" w:rsidP="00936607" w14:paraId="23D72F35" w14:textId="77777777">
      <w:pPr>
        <w:rPr>
          <w:rFonts w:ascii="Times New Roman" w:hAnsi="Times New Roman" w:cs="Times New Roman"/>
        </w:rPr>
      </w:pPr>
      <w:r w:rsidRPr="00936607">
        <w:rPr>
          <w:rFonts w:ascii="Times New Roman" w:hAnsi="Times New Roman" w:cs="Times New Roman"/>
        </w:rPr>
        <w:t>(6) </w:t>
      </w:r>
      <w:r w:rsidRPr="00936607">
        <w:rPr>
          <w:rFonts w:ascii="Times New Roman" w:hAnsi="Times New Roman" w:cs="Times New Roman"/>
          <w:i/>
          <w:iCs/>
        </w:rPr>
        <w:t>Stops and bumpers.</w:t>
      </w:r>
    </w:p>
    <w:p w:rsidR="00936607" w:rsidRPr="00936607" w:rsidP="00936607" w14:paraId="113ABCAE"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The ends of all tracks shall be equipped with stops or bumpers. If a stop engages the tread of the wheel, it shall be of a height not less than the radius of the wheel.</w:t>
      </w:r>
    </w:p>
    <w:p w:rsidR="00936607" w:rsidRPr="00936607" w:rsidP="00936607" w14:paraId="15650A13" w14:textId="77777777">
      <w:pPr>
        <w:rPr>
          <w:rFonts w:ascii="Times New Roman" w:hAnsi="Times New Roman" w:cs="Times New Roman"/>
        </w:rPr>
      </w:pPr>
      <w:r w:rsidRPr="00936607">
        <w:rPr>
          <w:rFonts w:ascii="Times New Roman" w:hAnsi="Times New Roman" w:cs="Times New Roman"/>
        </w:rPr>
        <w:t>(ii) When more than one crane operates on the same runway or more than one trolley on the same bridge, each crane or trolley shall be equipped with bumpers or equivalent devices at adjacent ends subject to impact.</w:t>
      </w:r>
    </w:p>
    <w:p w:rsidR="00936607" w:rsidRPr="00936607" w:rsidP="00936607" w14:paraId="60402A7B" w14:textId="77777777">
      <w:pPr>
        <w:rPr>
          <w:rFonts w:ascii="Times New Roman" w:hAnsi="Times New Roman" w:cs="Times New Roman"/>
        </w:rPr>
      </w:pPr>
      <w:r w:rsidRPr="00936607">
        <w:rPr>
          <w:rFonts w:ascii="Times New Roman" w:hAnsi="Times New Roman" w:cs="Times New Roman"/>
        </w:rPr>
        <w:t>(7) </w:t>
      </w:r>
      <w:r w:rsidRPr="00936607">
        <w:rPr>
          <w:rFonts w:ascii="Times New Roman" w:hAnsi="Times New Roman" w:cs="Times New Roman"/>
          <w:i/>
          <w:iCs/>
        </w:rPr>
        <w:t>Employee exposure to crane movement.</w:t>
      </w:r>
      <w:r w:rsidRPr="00936607">
        <w:rPr>
          <w:rFonts w:ascii="Times New Roman" w:hAnsi="Times New Roman" w:cs="Times New Roman"/>
        </w:rPr>
        <w:t> When employees may be in the vicinity of the tracks, crane trucks shall be equipped with personnel-deflecting guards.</w:t>
      </w:r>
    </w:p>
    <w:p w:rsidR="00936607" w:rsidRPr="00936607" w:rsidP="00936607" w14:paraId="18AA97A3" w14:textId="77777777">
      <w:pPr>
        <w:rPr>
          <w:rFonts w:ascii="Times New Roman" w:hAnsi="Times New Roman" w:cs="Times New Roman"/>
        </w:rPr>
      </w:pPr>
      <w:r w:rsidRPr="00936607">
        <w:rPr>
          <w:rFonts w:ascii="Times New Roman" w:hAnsi="Times New Roman" w:cs="Times New Roman"/>
        </w:rPr>
        <w:t>(8) </w:t>
      </w:r>
      <w:r w:rsidRPr="00936607">
        <w:rPr>
          <w:rFonts w:ascii="Times New Roman" w:hAnsi="Times New Roman" w:cs="Times New Roman"/>
          <w:i/>
          <w:iCs/>
        </w:rPr>
        <w:t>Pedestrian clearance.</w:t>
      </w:r>
      <w:r w:rsidRPr="00936607">
        <w:rPr>
          <w:rFonts w:ascii="Times New Roman" w:hAnsi="Times New Roman" w:cs="Times New Roman"/>
        </w:rPr>
        <w:t> If the track area is used for employee passage or for work, a minimum clearance of three feet (.91 m) shall be provided between trucks or the structures of rail-mounted cranes and any other structure or obstruction. When the required clearance is not available on at least one side of the crane's trucks, the area shall not be used and shall be marked and identified.</w:t>
      </w:r>
    </w:p>
    <w:p w:rsidR="00936607" w:rsidRPr="00936607" w:rsidP="00936607" w14:paraId="638811B8" w14:textId="77777777">
      <w:pPr>
        <w:rPr>
          <w:rFonts w:ascii="Times New Roman" w:hAnsi="Times New Roman" w:cs="Times New Roman"/>
        </w:rPr>
      </w:pPr>
      <w:r w:rsidRPr="00936607">
        <w:rPr>
          <w:rFonts w:ascii="Times New Roman" w:hAnsi="Times New Roman" w:cs="Times New Roman"/>
        </w:rPr>
        <w:t>(9) </w:t>
      </w:r>
      <w:r w:rsidRPr="00936607">
        <w:rPr>
          <w:rFonts w:ascii="Times New Roman" w:hAnsi="Times New Roman" w:cs="Times New Roman"/>
          <w:i/>
          <w:iCs/>
        </w:rPr>
        <w:t>Warning devices.</w:t>
      </w:r>
      <w:r w:rsidRPr="00936607">
        <w:rPr>
          <w:rFonts w:ascii="Times New Roman" w:hAnsi="Times New Roman" w:cs="Times New Roman"/>
        </w:rPr>
        <w:t> Rail-mounted cranes shall be equipped with an effective travel warning device which shall be used to warn employees who may be in the path of the moving crane.</w:t>
      </w:r>
    </w:p>
    <w:p w:rsidR="00936607" w:rsidRPr="00936607" w:rsidP="00936607" w14:paraId="761CA0F3" w14:textId="77777777">
      <w:pPr>
        <w:rPr>
          <w:rFonts w:ascii="Times New Roman" w:hAnsi="Times New Roman" w:cs="Times New Roman"/>
        </w:rPr>
      </w:pPr>
      <w:r w:rsidRPr="00936607">
        <w:rPr>
          <w:rFonts w:ascii="Times New Roman" w:hAnsi="Times New Roman" w:cs="Times New Roman"/>
        </w:rPr>
        <w:t>(10) </w:t>
      </w:r>
      <w:r w:rsidRPr="00936607">
        <w:rPr>
          <w:rFonts w:ascii="Times New Roman" w:hAnsi="Times New Roman" w:cs="Times New Roman"/>
          <w:i/>
          <w:iCs/>
        </w:rPr>
        <w:t>Communications.</w:t>
      </w:r>
      <w:r w:rsidRPr="00936607">
        <w:rPr>
          <w:rFonts w:ascii="Times New Roman" w:hAnsi="Times New Roman" w:cs="Times New Roman"/>
        </w:rPr>
        <w:t> Means of communication shall be provided between the operator's cab and the base of the gantry of all rail-mounted cranes. This requirement may be met by telephone, radio, sound-</w:t>
      </w:r>
      <w:r w:rsidRPr="00936607">
        <w:rPr>
          <w:rFonts w:ascii="Times New Roman" w:hAnsi="Times New Roman" w:cs="Times New Roman"/>
        </w:rPr>
        <w:t>signalling</w:t>
      </w:r>
      <w:r w:rsidRPr="00936607">
        <w:rPr>
          <w:rFonts w:ascii="Times New Roman" w:hAnsi="Times New Roman" w:cs="Times New Roman"/>
        </w:rPr>
        <w:t xml:space="preserve"> system or other effective methods, but not solely by hand-</w:t>
      </w:r>
      <w:r w:rsidRPr="00936607">
        <w:rPr>
          <w:rFonts w:ascii="Times New Roman" w:hAnsi="Times New Roman" w:cs="Times New Roman"/>
        </w:rPr>
        <w:t>signalling</w:t>
      </w:r>
      <w:r w:rsidRPr="00936607">
        <w:rPr>
          <w:rFonts w:ascii="Times New Roman" w:hAnsi="Times New Roman" w:cs="Times New Roman"/>
        </w:rPr>
        <w:t>.</w:t>
      </w:r>
    </w:p>
    <w:p w:rsidR="00936607" w:rsidRPr="00936607" w:rsidP="00936607" w14:paraId="435773B4" w14:textId="77777777">
      <w:pPr>
        <w:rPr>
          <w:rFonts w:ascii="Times New Roman" w:hAnsi="Times New Roman" w:cs="Times New Roman"/>
        </w:rPr>
      </w:pPr>
      <w:r w:rsidRPr="00936607">
        <w:rPr>
          <w:rFonts w:ascii="Times New Roman" w:hAnsi="Times New Roman" w:cs="Times New Roman"/>
        </w:rPr>
        <w:t>(11) Limit switch bypass systems shall be secured during all cargo operations. Such bypass systems shall not be used except in an emergency or during non-cargo handling operations such as stowing cranes or derricks or performing repairs. When a situation requiring the use of a bypass system or the readjustment of a limit switch arises, it shall be done only under the direction of a crane mechanic.</w:t>
      </w:r>
    </w:p>
    <w:p w:rsidR="00936607" w:rsidRPr="00936607" w:rsidP="00936607" w14:paraId="0CFE89C0" w14:textId="77777777">
      <w:pPr>
        <w:rPr>
          <w:rFonts w:ascii="Times New Roman" w:hAnsi="Times New Roman" w:cs="Times New Roman"/>
        </w:rPr>
      </w:pPr>
      <w:r w:rsidRPr="00936607">
        <w:rPr>
          <w:rFonts w:ascii="Times New Roman" w:hAnsi="Times New Roman" w:cs="Times New Roman"/>
        </w:rPr>
        <w:t>(h) </w:t>
      </w:r>
      <w:r w:rsidRPr="00936607">
        <w:rPr>
          <w:rFonts w:ascii="Times New Roman" w:hAnsi="Times New Roman" w:cs="Times New Roman"/>
          <w:i/>
          <w:iCs/>
        </w:rPr>
        <w:t>Stabilizing of locomotive cranes.</w:t>
      </w:r>
      <w:r w:rsidRPr="00936607">
        <w:rPr>
          <w:rFonts w:ascii="Times New Roman" w:hAnsi="Times New Roman" w:cs="Times New Roman"/>
        </w:rPr>
        <w:t> Loads may be hoisted by locomotive cranes only if outriggers are in place, unless means are taken to prevent the load being carried by the truck springs of the crane.</w:t>
      </w:r>
    </w:p>
    <w:p w:rsidR="00936607" w:rsidRPr="00936607" w:rsidP="00936607" w14:paraId="1BF7378F"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w:t>
      </w:r>
      <w:r w:rsidRPr="00936607">
        <w:rPr>
          <w:rFonts w:ascii="Times New Roman" w:hAnsi="Times New Roman" w:cs="Times New Roman"/>
          <w:i/>
          <w:iCs/>
        </w:rPr>
        <w:t>Operations.</w:t>
      </w:r>
    </w:p>
    <w:p w:rsidR="00936607" w:rsidRPr="00936607" w:rsidP="00936607" w14:paraId="761B3440" w14:textId="77777777">
      <w:pPr>
        <w:rPr>
          <w:rFonts w:ascii="Times New Roman" w:hAnsi="Times New Roman" w:cs="Times New Roman"/>
        </w:rPr>
      </w:pPr>
      <w:r w:rsidRPr="00936607">
        <w:rPr>
          <w:rFonts w:ascii="Times New Roman" w:hAnsi="Times New Roman" w:cs="Times New Roman"/>
        </w:rPr>
        <w:t>(1) Use of cranes together. When two or more cranes hoist a load in unison, a designated person shall direct the operation and instruct personnel in positioning, rigging of the load and movements to be made.</w:t>
      </w:r>
    </w:p>
    <w:p w:rsidR="00936607" w:rsidRPr="00936607" w:rsidP="00936607" w14:paraId="0CB06A26" w14:textId="77777777">
      <w:pPr>
        <w:rPr>
          <w:rFonts w:ascii="Times New Roman" w:hAnsi="Times New Roman" w:cs="Times New Roman"/>
        </w:rPr>
      </w:pPr>
      <w:r w:rsidRPr="00936607">
        <w:rPr>
          <w:rFonts w:ascii="Times New Roman" w:hAnsi="Times New Roman" w:cs="Times New Roman"/>
        </w:rPr>
        <w:t>(2) </w:t>
      </w:r>
      <w:r w:rsidRPr="00936607">
        <w:rPr>
          <w:rFonts w:ascii="Times New Roman" w:hAnsi="Times New Roman" w:cs="Times New Roman"/>
          <w:i/>
          <w:iCs/>
        </w:rPr>
        <w:t>Guarding of swing radius.</w:t>
      </w:r>
      <w:r w:rsidRPr="00936607">
        <w:rPr>
          <w:rFonts w:ascii="Times New Roman" w:hAnsi="Times New Roman" w:cs="Times New Roman"/>
        </w:rPr>
        <w:t> Accessible areas within the swing radius of the body of a revolving crane shall be physically guarded during operations to prevent an employee from being caught between the body of the crane and any fixed structure or between parts of the crane.</w:t>
      </w:r>
    </w:p>
    <w:p w:rsidR="00936607" w:rsidRPr="00936607" w:rsidP="00936607" w14:paraId="66E4E0AF" w14:textId="77777777">
      <w:pPr>
        <w:rPr>
          <w:rFonts w:ascii="Times New Roman" w:hAnsi="Times New Roman" w:cs="Times New Roman"/>
        </w:rPr>
      </w:pPr>
      <w:r w:rsidRPr="00936607">
        <w:rPr>
          <w:rFonts w:ascii="Times New Roman" w:hAnsi="Times New Roman" w:cs="Times New Roman"/>
        </w:rPr>
        <w:t>(3) </w:t>
      </w:r>
      <w:r w:rsidRPr="00936607">
        <w:rPr>
          <w:rFonts w:ascii="Times New Roman" w:hAnsi="Times New Roman" w:cs="Times New Roman"/>
          <w:i/>
          <w:iCs/>
        </w:rPr>
        <w:t>Securing mobile crane components in transit.</w:t>
      </w:r>
      <w:r w:rsidRPr="00936607">
        <w:rPr>
          <w:rFonts w:ascii="Times New Roman" w:hAnsi="Times New Roman" w:cs="Times New Roman"/>
        </w:rPr>
        <w:t> The crane's superstructure and boom shall be secured against rotation and carried in line with the direction of travel except when negotiating turns with an operator in the cab or when the boom is supported on a dolly. The empty hook or other attachment shall be secured.</w:t>
      </w:r>
    </w:p>
    <w:p w:rsidR="00936607" w:rsidRPr="00936607" w:rsidP="00936607" w14:paraId="758C9235" w14:textId="77777777">
      <w:pPr>
        <w:rPr>
          <w:rFonts w:ascii="Times New Roman" w:hAnsi="Times New Roman" w:cs="Times New Roman"/>
        </w:rPr>
      </w:pPr>
      <w:r w:rsidRPr="00936607">
        <w:rPr>
          <w:rFonts w:ascii="Times New Roman" w:hAnsi="Times New Roman" w:cs="Times New Roman"/>
        </w:rPr>
        <w:t>(4) </w:t>
      </w:r>
      <w:r w:rsidRPr="00936607">
        <w:rPr>
          <w:rFonts w:ascii="Times New Roman" w:hAnsi="Times New Roman" w:cs="Times New Roman"/>
          <w:i/>
          <w:iCs/>
        </w:rPr>
        <w:t>Unattended cranes.</w:t>
      </w:r>
      <w:r w:rsidRPr="00936607">
        <w:rPr>
          <w:rFonts w:ascii="Times New Roman" w:hAnsi="Times New Roman" w:cs="Times New Roman"/>
        </w:rPr>
        <w:t> The following steps shall be taken before leaving a crane unattended between work periods:</w:t>
      </w:r>
    </w:p>
    <w:p w:rsidR="00936607" w:rsidRPr="00936607" w:rsidP="00936607" w14:paraId="2CD1E607"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Suspended loads, such as those hoisted by lifting magnets or clamshell buckets, shall be landed unless the storage position or maximum hoisting of the suspended device will provide equivalent </w:t>
      </w:r>
      <w:r w:rsidRPr="00936607">
        <w:rPr>
          <w:rFonts w:ascii="Times New Roman" w:hAnsi="Times New Roman" w:cs="Times New Roman"/>
        </w:rPr>
        <w:t>safety;</w:t>
      </w:r>
    </w:p>
    <w:p w:rsidR="00936607" w:rsidRPr="00936607" w:rsidP="00936607" w14:paraId="0B726E3E" w14:textId="77777777">
      <w:pPr>
        <w:rPr>
          <w:rFonts w:ascii="Times New Roman" w:hAnsi="Times New Roman" w:cs="Times New Roman"/>
        </w:rPr>
      </w:pPr>
      <w:r w:rsidRPr="00936607">
        <w:rPr>
          <w:rFonts w:ascii="Times New Roman" w:hAnsi="Times New Roman" w:cs="Times New Roman"/>
        </w:rPr>
        <w:t xml:space="preserve">(ii) Clutches shall be </w:t>
      </w:r>
      <w:r w:rsidRPr="00936607">
        <w:rPr>
          <w:rFonts w:ascii="Times New Roman" w:hAnsi="Times New Roman" w:cs="Times New Roman"/>
        </w:rPr>
        <w:t>disengaged;</w:t>
      </w:r>
    </w:p>
    <w:p w:rsidR="00936607" w:rsidRPr="00936607" w:rsidP="00936607" w14:paraId="3FFBEFE1" w14:textId="77777777">
      <w:pPr>
        <w:rPr>
          <w:rFonts w:ascii="Times New Roman" w:hAnsi="Times New Roman" w:cs="Times New Roman"/>
        </w:rPr>
      </w:pPr>
      <w:r w:rsidRPr="00936607">
        <w:rPr>
          <w:rFonts w:ascii="Times New Roman" w:hAnsi="Times New Roman" w:cs="Times New Roman"/>
        </w:rPr>
        <w:t xml:space="preserve">(iii) The power supply shall be shut </w:t>
      </w:r>
      <w:r w:rsidRPr="00936607">
        <w:rPr>
          <w:rFonts w:ascii="Times New Roman" w:hAnsi="Times New Roman" w:cs="Times New Roman"/>
        </w:rPr>
        <w:t>off;</w:t>
      </w:r>
    </w:p>
    <w:p w:rsidR="00936607" w:rsidRPr="00936607" w:rsidP="00936607" w14:paraId="3F2E5CC9" w14:textId="77777777">
      <w:pPr>
        <w:rPr>
          <w:rFonts w:ascii="Times New Roman" w:hAnsi="Times New Roman" w:cs="Times New Roman"/>
        </w:rPr>
      </w:pPr>
      <w:r w:rsidRPr="00936607">
        <w:rPr>
          <w:rFonts w:ascii="Times New Roman" w:hAnsi="Times New Roman" w:cs="Times New Roman"/>
        </w:rPr>
        <w:t>(iv) The crane shall be secured against accidental travel; and</w:t>
      </w:r>
    </w:p>
    <w:p w:rsidR="00936607" w:rsidRPr="00936607" w:rsidP="00936607" w14:paraId="70AA60E2" w14:textId="77777777">
      <w:pPr>
        <w:rPr>
          <w:rFonts w:ascii="Times New Roman" w:hAnsi="Times New Roman" w:cs="Times New Roman"/>
        </w:rPr>
      </w:pPr>
      <w:r w:rsidRPr="00936607">
        <w:rPr>
          <w:rFonts w:ascii="Times New Roman" w:hAnsi="Times New Roman" w:cs="Times New Roman"/>
        </w:rPr>
        <w:t>(v) The boom shall be lowered or secured against movement.</w:t>
      </w:r>
    </w:p>
    <w:p w:rsidR="00936607" w:rsidRPr="00936607" w:rsidP="00936607" w14:paraId="5353C472" w14:textId="77777777">
      <w:pPr>
        <w:rPr>
          <w:rFonts w:ascii="Times New Roman" w:hAnsi="Times New Roman" w:cs="Times New Roman"/>
        </w:rPr>
      </w:pPr>
      <w:r w:rsidRPr="00936607">
        <w:rPr>
          <w:rFonts w:ascii="Times New Roman" w:hAnsi="Times New Roman" w:cs="Times New Roman"/>
        </w:rPr>
        <w:t>(5) </w:t>
      </w:r>
      <w:r w:rsidRPr="00936607">
        <w:rPr>
          <w:rFonts w:ascii="Times New Roman" w:hAnsi="Times New Roman" w:cs="Times New Roman"/>
          <w:i/>
          <w:iCs/>
        </w:rPr>
        <w:t>Operating near electric power lines.</w:t>
      </w:r>
    </w:p>
    <w:p w:rsidR="00936607" w:rsidRPr="00936607" w:rsidP="00936607" w14:paraId="4FA43D7A"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w:t>
      </w:r>
      <w:r w:rsidRPr="00936607">
        <w:rPr>
          <w:rFonts w:ascii="Times New Roman" w:hAnsi="Times New Roman" w:cs="Times New Roman"/>
          <w:i/>
          <w:iCs/>
        </w:rPr>
        <w:t>Clearance.</w:t>
      </w:r>
      <w:r w:rsidRPr="00936607">
        <w:rPr>
          <w:rFonts w:ascii="Times New Roman" w:hAnsi="Times New Roman" w:cs="Times New Roman"/>
        </w:rPr>
        <w:t> Unless electrical distribution and transmission lines are de-energized and visibly grounded at the point of work, or unless insulating barriers not a part of or attached to the crane have been erected to prevent physical contact with lines, cranes may be operated near power lines only in accordance with the following:</w:t>
      </w:r>
    </w:p>
    <w:p w:rsidR="00936607" w:rsidRPr="00936607" w:rsidP="00936607" w14:paraId="6AD75905" w14:textId="77777777">
      <w:pPr>
        <w:rPr>
          <w:rFonts w:ascii="Times New Roman" w:hAnsi="Times New Roman" w:cs="Times New Roman"/>
        </w:rPr>
      </w:pPr>
      <w:r w:rsidRPr="00936607">
        <w:rPr>
          <w:rFonts w:ascii="Times New Roman" w:hAnsi="Times New Roman" w:cs="Times New Roman"/>
        </w:rPr>
        <w:t>(A) For lines rated 50 kV or below, minimum clearance between the lines and any part of the crane or load shall be 10 feet (3.05 m</w:t>
      </w:r>
      <w:r w:rsidRPr="00936607">
        <w:rPr>
          <w:rFonts w:ascii="Times New Roman" w:hAnsi="Times New Roman" w:cs="Times New Roman"/>
        </w:rPr>
        <w:t>);</w:t>
      </w:r>
    </w:p>
    <w:p w:rsidR="00936607" w:rsidRPr="00936607" w:rsidP="00936607" w14:paraId="627EFDA4" w14:textId="77777777">
      <w:pPr>
        <w:rPr>
          <w:rFonts w:ascii="Times New Roman" w:hAnsi="Times New Roman" w:cs="Times New Roman"/>
        </w:rPr>
      </w:pPr>
      <w:r w:rsidRPr="00936607">
        <w:rPr>
          <w:rFonts w:ascii="Times New Roman" w:hAnsi="Times New Roman" w:cs="Times New Roman"/>
        </w:rPr>
        <w:t>(B) For lines rated over 50 kV, minimum clearance between the lines and any part of the crane or load shall be either 10 feet (3.05 m) plus 0.4 inch (10.16 mm) for each 1 kV over 50 kV, or twice the length of the line insulator, but never less than 10 feet; and</w:t>
      </w:r>
    </w:p>
    <w:p w:rsidR="00936607" w:rsidRPr="00936607" w:rsidP="00936607" w14:paraId="3CD55AEA" w14:textId="77777777">
      <w:pPr>
        <w:rPr>
          <w:rFonts w:ascii="Times New Roman" w:hAnsi="Times New Roman" w:cs="Times New Roman"/>
        </w:rPr>
      </w:pPr>
      <w:r w:rsidRPr="00936607">
        <w:rPr>
          <w:rFonts w:ascii="Times New Roman" w:hAnsi="Times New Roman" w:cs="Times New Roman"/>
        </w:rPr>
        <w:t>(C) In transit with no load and boom lowered, the clearance shall be a minimum of 4 feet (1.22 m).</w:t>
      </w:r>
    </w:p>
    <w:p w:rsidR="00936607" w:rsidRPr="00936607" w:rsidP="00936607" w14:paraId="600D90C8" w14:textId="77777777">
      <w:pPr>
        <w:rPr>
          <w:rFonts w:ascii="Times New Roman" w:hAnsi="Times New Roman" w:cs="Times New Roman"/>
        </w:rPr>
      </w:pPr>
      <w:r w:rsidRPr="00936607">
        <w:rPr>
          <w:rFonts w:ascii="Times New Roman" w:hAnsi="Times New Roman" w:cs="Times New Roman"/>
        </w:rPr>
        <w:t>(ii) </w:t>
      </w:r>
      <w:r w:rsidRPr="00936607">
        <w:rPr>
          <w:rFonts w:ascii="Times New Roman" w:hAnsi="Times New Roman" w:cs="Times New Roman"/>
          <w:i/>
          <w:iCs/>
        </w:rPr>
        <w:t>Boom guards.</w:t>
      </w:r>
      <w:r w:rsidRPr="00936607">
        <w:rPr>
          <w:rFonts w:ascii="Times New Roman" w:hAnsi="Times New Roman" w:cs="Times New Roman"/>
        </w:rPr>
        <w:t> Cage-type boom guards, insulating links or proximity warning devices may be used on cranes, but they shall not be used in place of the clearances required by </w:t>
      </w:r>
      <w:hyperlink r:id="rId117" w:anchor="p-1917.45(i)(5)(i)" w:history="1">
        <w:r w:rsidRPr="00936607">
          <w:rPr>
            <w:rStyle w:val="Hyperlink"/>
            <w:rFonts w:ascii="Times New Roman" w:hAnsi="Times New Roman" w:cs="Times New Roman"/>
          </w:rPr>
          <w:t>paragraph (</w:t>
        </w:r>
        <w:r w:rsidRPr="00936607">
          <w:rPr>
            <w:rStyle w:val="Hyperlink"/>
            <w:rFonts w:ascii="Times New Roman" w:hAnsi="Times New Roman" w:cs="Times New Roman"/>
          </w:rPr>
          <w:t>i</w:t>
        </w:r>
        <w:r w:rsidRPr="00936607">
          <w:rPr>
            <w:rStyle w:val="Hyperlink"/>
            <w:rFonts w:ascii="Times New Roman" w:hAnsi="Times New Roman" w:cs="Times New Roman"/>
          </w:rPr>
          <w:t>)(5)(</w:t>
        </w:r>
        <w:r w:rsidRPr="00936607">
          <w:rPr>
            <w:rStyle w:val="Hyperlink"/>
            <w:rFonts w:ascii="Times New Roman" w:hAnsi="Times New Roman" w:cs="Times New Roman"/>
          </w:rPr>
          <w:t>i</w:t>
        </w:r>
        <w:r w:rsidRPr="00936607">
          <w:rPr>
            <w:rStyle w:val="Hyperlink"/>
            <w:rFonts w:ascii="Times New Roman" w:hAnsi="Times New Roman" w:cs="Times New Roman"/>
          </w:rPr>
          <w:t>)</w:t>
        </w:r>
      </w:hyperlink>
      <w:r w:rsidRPr="00936607">
        <w:rPr>
          <w:rFonts w:ascii="Times New Roman" w:hAnsi="Times New Roman" w:cs="Times New Roman"/>
        </w:rPr>
        <w:t> of this section.</w:t>
      </w:r>
    </w:p>
    <w:p w:rsidR="00936607" w:rsidRPr="00936607" w:rsidP="00936607" w14:paraId="03783754" w14:textId="77777777">
      <w:pPr>
        <w:rPr>
          <w:rFonts w:ascii="Times New Roman" w:hAnsi="Times New Roman" w:cs="Times New Roman"/>
        </w:rPr>
      </w:pPr>
      <w:r w:rsidRPr="00936607">
        <w:rPr>
          <w:rFonts w:ascii="Times New Roman" w:hAnsi="Times New Roman" w:cs="Times New Roman"/>
        </w:rPr>
        <w:t>(iii) </w:t>
      </w:r>
      <w:r w:rsidRPr="00936607">
        <w:rPr>
          <w:rFonts w:ascii="Times New Roman" w:hAnsi="Times New Roman" w:cs="Times New Roman"/>
          <w:i/>
          <w:iCs/>
        </w:rPr>
        <w:t>Determination of energized lines.</w:t>
      </w:r>
      <w:r w:rsidRPr="00936607">
        <w:rPr>
          <w:rFonts w:ascii="Times New Roman" w:hAnsi="Times New Roman" w:cs="Times New Roman"/>
        </w:rPr>
        <w:t> Any overhead line shall be presumed to be energized until the owner of the line indicates that it is not energized.</w:t>
      </w:r>
    </w:p>
    <w:p w:rsidR="00936607" w:rsidRPr="00936607" w:rsidP="00936607" w14:paraId="35EF4FDB" w14:textId="77777777">
      <w:pPr>
        <w:rPr>
          <w:rFonts w:ascii="Times New Roman" w:hAnsi="Times New Roman" w:cs="Times New Roman"/>
        </w:rPr>
      </w:pPr>
      <w:r w:rsidRPr="00936607">
        <w:rPr>
          <w:rFonts w:ascii="Times New Roman" w:hAnsi="Times New Roman" w:cs="Times New Roman"/>
        </w:rPr>
        <w:t>(j) </w:t>
      </w:r>
      <w:r w:rsidRPr="00936607">
        <w:rPr>
          <w:rFonts w:ascii="Times New Roman" w:hAnsi="Times New Roman" w:cs="Times New Roman"/>
          <w:i/>
          <w:iCs/>
        </w:rPr>
        <w:t>Protection for employees being hoisted.</w:t>
      </w:r>
    </w:p>
    <w:p w:rsidR="00936607" w:rsidRPr="00936607" w:rsidP="00936607" w14:paraId="38D76332" w14:textId="77777777">
      <w:pPr>
        <w:rPr>
          <w:rFonts w:ascii="Times New Roman" w:hAnsi="Times New Roman" w:cs="Times New Roman"/>
        </w:rPr>
      </w:pPr>
      <w:r w:rsidRPr="00936607">
        <w:rPr>
          <w:rFonts w:ascii="Times New Roman" w:hAnsi="Times New Roman" w:cs="Times New Roman"/>
        </w:rPr>
        <w:t>(1) No employee shall be hoisted by the load hoisting apparatus of a crane or derrick except:</w:t>
      </w:r>
    </w:p>
    <w:p w:rsidR="00936607" w:rsidRPr="00936607" w:rsidP="00936607" w14:paraId="3A053873"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On intermodal container spreaders, equipped in accordance with </w:t>
      </w:r>
      <w:hyperlink r:id="rId117" w:anchor="p-1917.45(j)(8)" w:history="1">
        <w:r w:rsidRPr="00936607">
          <w:rPr>
            <w:rStyle w:val="Hyperlink"/>
            <w:rFonts w:ascii="Times New Roman" w:hAnsi="Times New Roman" w:cs="Times New Roman"/>
          </w:rPr>
          <w:t>paragraph (j)(8)</w:t>
        </w:r>
      </w:hyperlink>
      <w:r w:rsidRPr="00936607">
        <w:rPr>
          <w:rFonts w:ascii="Times New Roman" w:hAnsi="Times New Roman" w:cs="Times New Roman"/>
        </w:rPr>
        <w:t> of this section; or</w:t>
      </w:r>
    </w:p>
    <w:p w:rsidR="00936607" w:rsidRPr="00936607" w:rsidP="00936607" w14:paraId="755371F6" w14:textId="77777777">
      <w:pPr>
        <w:rPr>
          <w:rFonts w:ascii="Times New Roman" w:hAnsi="Times New Roman" w:cs="Times New Roman"/>
        </w:rPr>
      </w:pPr>
      <w:r w:rsidRPr="00936607">
        <w:rPr>
          <w:rFonts w:ascii="Times New Roman" w:hAnsi="Times New Roman" w:cs="Times New Roman"/>
        </w:rPr>
        <w:t>(ii) In a boatswain's chair or other device rigged to prevent it from accidental disengagement from the hook or supporting member; or</w:t>
      </w:r>
    </w:p>
    <w:p w:rsidR="00936607" w:rsidRPr="00936607" w:rsidP="00936607" w14:paraId="1D47D092" w14:textId="77777777">
      <w:pPr>
        <w:rPr>
          <w:rFonts w:ascii="Times New Roman" w:hAnsi="Times New Roman" w:cs="Times New Roman"/>
        </w:rPr>
      </w:pPr>
      <w:r w:rsidRPr="00936607">
        <w:rPr>
          <w:rFonts w:ascii="Times New Roman" w:hAnsi="Times New Roman" w:cs="Times New Roman"/>
        </w:rPr>
        <w:t>(iii) On a platform meeting the following requirements:</w:t>
      </w:r>
    </w:p>
    <w:p w:rsidR="00936607" w:rsidRPr="00936607" w:rsidP="00936607" w14:paraId="67194196" w14:textId="77777777">
      <w:pPr>
        <w:rPr>
          <w:rFonts w:ascii="Times New Roman" w:hAnsi="Times New Roman" w:cs="Times New Roman"/>
        </w:rPr>
      </w:pPr>
      <w:r w:rsidRPr="00936607">
        <w:rPr>
          <w:rFonts w:ascii="Times New Roman" w:hAnsi="Times New Roman" w:cs="Times New Roman"/>
        </w:rPr>
        <w:t>(A) Enclosed by a railing or other means providing protection equivalent to that described in </w:t>
      </w:r>
      <w:hyperlink r:id="rId110" w:anchor="p-1917.112(c)" w:history="1">
        <w:r w:rsidRPr="00936607">
          <w:rPr>
            <w:rStyle w:val="Hyperlink"/>
            <w:rFonts w:ascii="Times New Roman" w:hAnsi="Times New Roman" w:cs="Times New Roman"/>
          </w:rPr>
          <w:t>§ 1917.112(c)</w:t>
        </w:r>
      </w:hyperlink>
      <w:r w:rsidRPr="00936607">
        <w:rPr>
          <w:rFonts w:ascii="Times New Roman" w:hAnsi="Times New Roman" w:cs="Times New Roman"/>
        </w:rPr>
        <w:t xml:space="preserve">. If equipped with open railings, the platform shall be fitted with toe </w:t>
      </w:r>
      <w:r w:rsidRPr="00936607">
        <w:rPr>
          <w:rFonts w:ascii="Times New Roman" w:hAnsi="Times New Roman" w:cs="Times New Roman"/>
        </w:rPr>
        <w:t>boards;</w:t>
      </w:r>
    </w:p>
    <w:p w:rsidR="00936607" w:rsidRPr="00936607" w:rsidP="00936607" w14:paraId="4EF5FB72" w14:textId="77777777">
      <w:pPr>
        <w:rPr>
          <w:rFonts w:ascii="Times New Roman" w:hAnsi="Times New Roman" w:cs="Times New Roman"/>
        </w:rPr>
      </w:pPr>
      <w:r w:rsidRPr="00936607">
        <w:rPr>
          <w:rFonts w:ascii="Times New Roman" w:hAnsi="Times New Roman" w:cs="Times New Roman"/>
        </w:rPr>
        <w:t xml:space="preserve">(B) Having a safety factor of four based on ultimate </w:t>
      </w:r>
      <w:r w:rsidRPr="00936607">
        <w:rPr>
          <w:rFonts w:ascii="Times New Roman" w:hAnsi="Times New Roman" w:cs="Times New Roman"/>
        </w:rPr>
        <w:t>strength;</w:t>
      </w:r>
    </w:p>
    <w:p w:rsidR="00936607" w:rsidRPr="00936607" w:rsidP="00936607" w14:paraId="4DBC2A17" w14:textId="77777777">
      <w:pPr>
        <w:rPr>
          <w:rFonts w:ascii="Times New Roman" w:hAnsi="Times New Roman" w:cs="Times New Roman"/>
        </w:rPr>
      </w:pPr>
      <w:r w:rsidRPr="00936607">
        <w:rPr>
          <w:rFonts w:ascii="Times New Roman" w:hAnsi="Times New Roman" w:cs="Times New Roman"/>
        </w:rPr>
        <w:t xml:space="preserve">(C) Bearing a plate or permanent marking indicating maximum load rating, which shall not be exceeded, and the weight of the platform </w:t>
      </w:r>
      <w:r w:rsidRPr="00936607">
        <w:rPr>
          <w:rFonts w:ascii="Times New Roman" w:hAnsi="Times New Roman" w:cs="Times New Roman"/>
        </w:rPr>
        <w:t>itself;</w:t>
      </w:r>
    </w:p>
    <w:p w:rsidR="00936607" w:rsidRPr="00936607" w:rsidP="00936607" w14:paraId="46A7A0DA" w14:textId="77777777">
      <w:pPr>
        <w:rPr>
          <w:rFonts w:ascii="Times New Roman" w:hAnsi="Times New Roman" w:cs="Times New Roman"/>
        </w:rPr>
      </w:pPr>
      <w:r w:rsidRPr="00936607">
        <w:rPr>
          <w:rFonts w:ascii="Times New Roman" w:hAnsi="Times New Roman" w:cs="Times New Roman"/>
        </w:rPr>
        <w:t xml:space="preserve">(D) Equipped with a device to prevent access doors, when used, from opening </w:t>
      </w:r>
      <w:r w:rsidRPr="00936607">
        <w:rPr>
          <w:rFonts w:ascii="Times New Roman" w:hAnsi="Times New Roman" w:cs="Times New Roman"/>
        </w:rPr>
        <w:t>accidentally;</w:t>
      </w:r>
    </w:p>
    <w:p w:rsidR="00936607" w:rsidRPr="00936607" w:rsidP="00936607" w14:paraId="27D2A5A3" w14:textId="77777777">
      <w:pPr>
        <w:rPr>
          <w:rFonts w:ascii="Times New Roman" w:hAnsi="Times New Roman" w:cs="Times New Roman"/>
        </w:rPr>
      </w:pPr>
      <w:r w:rsidRPr="00936607">
        <w:rPr>
          <w:rFonts w:ascii="Times New Roman" w:hAnsi="Times New Roman" w:cs="Times New Roman"/>
        </w:rPr>
        <w:t xml:space="preserve">(E) Equipped with overhead protection for employees on the platform if they are exposed to falling objects or overhead </w:t>
      </w:r>
      <w:r w:rsidRPr="00936607">
        <w:rPr>
          <w:rFonts w:ascii="Times New Roman" w:hAnsi="Times New Roman" w:cs="Times New Roman"/>
        </w:rPr>
        <w:t>hazards;</w:t>
      </w:r>
    </w:p>
    <w:p w:rsidR="00936607" w:rsidRPr="00936607" w:rsidP="00936607" w14:paraId="57291AE8" w14:textId="77777777">
      <w:pPr>
        <w:rPr>
          <w:rFonts w:ascii="Times New Roman" w:hAnsi="Times New Roman" w:cs="Times New Roman"/>
        </w:rPr>
      </w:pPr>
      <w:r w:rsidRPr="00936607">
        <w:rPr>
          <w:rFonts w:ascii="Times New Roman" w:hAnsi="Times New Roman" w:cs="Times New Roman"/>
        </w:rPr>
        <w:t>(F) Secured to the load line by means other than wedge and socket attachments, unless the free (bitter) end of the line is secured back to itself by a clamp placed as close above the wedge as possible.</w:t>
      </w:r>
    </w:p>
    <w:p w:rsidR="00936607" w:rsidRPr="00936607" w:rsidP="00936607" w14:paraId="5EFA1510" w14:textId="77777777">
      <w:pPr>
        <w:rPr>
          <w:rFonts w:ascii="Times New Roman" w:hAnsi="Times New Roman" w:cs="Times New Roman"/>
        </w:rPr>
      </w:pPr>
      <w:r w:rsidRPr="00936607">
        <w:rPr>
          <w:rFonts w:ascii="Times New Roman" w:hAnsi="Times New Roman" w:cs="Times New Roman"/>
        </w:rPr>
        <w:t>(2) Except in an emergency, the hoisting mechanism of all cranes or derricks used to hoist personnel shall operate only in power up and power down, with automatic brake application when not hoisting or lowering.</w:t>
      </w:r>
    </w:p>
    <w:p w:rsidR="00936607" w:rsidRPr="00936607" w:rsidP="00936607" w14:paraId="3B06FE66" w14:textId="77777777">
      <w:pPr>
        <w:rPr>
          <w:rFonts w:ascii="Times New Roman" w:hAnsi="Times New Roman" w:cs="Times New Roman"/>
        </w:rPr>
      </w:pPr>
      <w:r w:rsidRPr="00936607">
        <w:rPr>
          <w:rFonts w:ascii="Times New Roman" w:hAnsi="Times New Roman" w:cs="Times New Roman"/>
        </w:rPr>
        <w:t>(3) Variable radius booms of a crane or derrick used to hoist personnel shall be so constructed or secured as to prevent accidental boom movement.</w:t>
      </w:r>
    </w:p>
    <w:p w:rsidR="00936607" w:rsidRPr="00936607" w:rsidP="00936607" w14:paraId="165A6500" w14:textId="77777777">
      <w:pPr>
        <w:rPr>
          <w:rFonts w:ascii="Times New Roman" w:hAnsi="Times New Roman" w:cs="Times New Roman"/>
        </w:rPr>
      </w:pPr>
      <w:r w:rsidRPr="00936607">
        <w:rPr>
          <w:rFonts w:ascii="Times New Roman" w:hAnsi="Times New Roman" w:cs="Times New Roman"/>
        </w:rPr>
        <w:t>(4) Platforms or devices used to hoist employees shall be inspected for defects before each day's use and shall be removed from service if defective.</w:t>
      </w:r>
    </w:p>
    <w:p w:rsidR="00936607" w:rsidRPr="00936607" w:rsidP="00936607" w14:paraId="24E17197" w14:textId="77777777">
      <w:pPr>
        <w:rPr>
          <w:rFonts w:ascii="Times New Roman" w:hAnsi="Times New Roman" w:cs="Times New Roman"/>
        </w:rPr>
      </w:pPr>
      <w:r w:rsidRPr="00936607">
        <w:rPr>
          <w:rFonts w:ascii="Times New Roman" w:hAnsi="Times New Roman" w:cs="Times New Roman"/>
        </w:rPr>
        <w:t>(5) Employees being hoisted shall remain in continuous sight of and communication with the operator or signalman.</w:t>
      </w:r>
    </w:p>
    <w:p w:rsidR="00936607" w:rsidRPr="00936607" w:rsidP="00936607" w14:paraId="77CF775B" w14:textId="77777777">
      <w:pPr>
        <w:rPr>
          <w:rFonts w:ascii="Times New Roman" w:hAnsi="Times New Roman" w:cs="Times New Roman"/>
        </w:rPr>
      </w:pPr>
      <w:r w:rsidRPr="00936607">
        <w:rPr>
          <w:rFonts w:ascii="Times New Roman" w:hAnsi="Times New Roman" w:cs="Times New Roman"/>
        </w:rPr>
        <w:t>(6) Operators shall remain at the controls when employees are hoisted.</w:t>
      </w:r>
    </w:p>
    <w:p w:rsidR="00936607" w:rsidRPr="00936607" w:rsidP="00936607" w14:paraId="6D22E587" w14:textId="77777777">
      <w:pPr>
        <w:rPr>
          <w:rFonts w:ascii="Times New Roman" w:hAnsi="Times New Roman" w:cs="Times New Roman"/>
        </w:rPr>
      </w:pPr>
      <w:r w:rsidRPr="00936607">
        <w:rPr>
          <w:rFonts w:ascii="Times New Roman" w:hAnsi="Times New Roman" w:cs="Times New Roman"/>
        </w:rPr>
        <w:t>(7) Cranes shall not travel while employees are hoisted, except in emergency or in normal tier to tier transfer of employees during container operations.</w:t>
      </w:r>
    </w:p>
    <w:p w:rsidR="00936607" w:rsidRPr="00936607" w:rsidP="00936607" w14:paraId="6ECC5577" w14:textId="77777777">
      <w:pPr>
        <w:rPr>
          <w:rFonts w:ascii="Times New Roman" w:hAnsi="Times New Roman" w:cs="Times New Roman"/>
        </w:rPr>
      </w:pPr>
      <w:r w:rsidRPr="00936607">
        <w:rPr>
          <w:rFonts w:ascii="Times New Roman" w:hAnsi="Times New Roman" w:cs="Times New Roman"/>
        </w:rPr>
        <w:t xml:space="preserve">(8) When intermodal container spreaders are used to transfer employees to or from the tops of containers, the spreaders shall be equipped with a personnel platform equipped with fixed railings, provided that the railings have one or more openings for access. The openings shall be fitted with a means of closure, such as chains with hooks. Existing railings shall be at least 36 inches (0.91 m) in height. New railings installed after October 3, </w:t>
      </w:r>
      <w:r w:rsidRPr="00936607">
        <w:rPr>
          <w:rFonts w:ascii="Times New Roman" w:hAnsi="Times New Roman" w:cs="Times New Roman"/>
        </w:rPr>
        <w:t>1983</w:t>
      </w:r>
      <w:r w:rsidRPr="00936607">
        <w:rPr>
          <w:rFonts w:ascii="Times New Roman" w:hAnsi="Times New Roman" w:cs="Times New Roman"/>
        </w:rPr>
        <w:t xml:space="preserve"> shall be 42 inches (1.07 m), plus or minus 3 inches (7.62 cm), in height. The provisions of </w:t>
      </w:r>
      <w:hyperlink r:id="rId117" w:anchor="p-1917.45(j)(1)(iii)(C)" w:history="1">
        <w:r w:rsidRPr="00936607">
          <w:rPr>
            <w:rStyle w:val="Hyperlink"/>
            <w:rFonts w:ascii="Times New Roman" w:hAnsi="Times New Roman" w:cs="Times New Roman"/>
          </w:rPr>
          <w:t>paragraphs (j)(1)(iii)(C)</w:t>
        </w:r>
      </w:hyperlink>
      <w:r w:rsidRPr="00936607">
        <w:rPr>
          <w:rFonts w:ascii="Times New Roman" w:hAnsi="Times New Roman" w:cs="Times New Roman"/>
        </w:rPr>
        <w:t>, </w:t>
      </w:r>
      <w:hyperlink r:id="rId117" w:anchor="p-1917.45(j)(1)(iii)(D)" w:history="1">
        <w:r w:rsidRPr="00936607">
          <w:rPr>
            <w:rStyle w:val="Hyperlink"/>
            <w:rFonts w:ascii="Times New Roman" w:hAnsi="Times New Roman" w:cs="Times New Roman"/>
          </w:rPr>
          <w:t>(j)(1)(iii)(D)</w:t>
        </w:r>
      </w:hyperlink>
      <w:r w:rsidRPr="00936607">
        <w:rPr>
          <w:rFonts w:ascii="Times New Roman" w:hAnsi="Times New Roman" w:cs="Times New Roman"/>
        </w:rPr>
        <w:t>, and </w:t>
      </w:r>
      <w:hyperlink r:id="rId117" w:anchor="p-1917.45(j)(1)(iii)(F)" w:history="1">
        <w:r w:rsidRPr="00936607">
          <w:rPr>
            <w:rStyle w:val="Hyperlink"/>
            <w:rFonts w:ascii="Times New Roman" w:hAnsi="Times New Roman" w:cs="Times New Roman"/>
          </w:rPr>
          <w:t>(j)(1)(iii)(F)</w:t>
        </w:r>
      </w:hyperlink>
      <w:r w:rsidRPr="00936607">
        <w:rPr>
          <w:rFonts w:ascii="Times New Roman" w:hAnsi="Times New Roman" w:cs="Times New Roman"/>
        </w:rPr>
        <w:t> of this section also apply to personnel platforms when such container spreaders are used.</w:t>
      </w:r>
    </w:p>
    <w:p w:rsidR="00936607" w:rsidRPr="00936607" w:rsidP="00936607" w14:paraId="2FF7A5F3" w14:textId="77777777">
      <w:pPr>
        <w:rPr>
          <w:rFonts w:ascii="Times New Roman" w:hAnsi="Times New Roman" w:cs="Times New Roman"/>
        </w:rPr>
      </w:pPr>
      <w:r w:rsidRPr="00936607">
        <w:rPr>
          <w:rFonts w:ascii="Times New Roman" w:hAnsi="Times New Roman" w:cs="Times New Roman"/>
        </w:rPr>
        <w:t>(9) Employees shall not be hoisted on intermodal container spreaders while a load is engaged.</w:t>
      </w:r>
    </w:p>
    <w:p w:rsidR="00936607" w:rsidRPr="00936607" w:rsidP="00936607" w14:paraId="4AA62E86" w14:textId="77777777">
      <w:pPr>
        <w:rPr>
          <w:rFonts w:ascii="Times New Roman" w:hAnsi="Times New Roman" w:cs="Times New Roman"/>
        </w:rPr>
      </w:pPr>
      <w:r w:rsidRPr="00936607">
        <w:rPr>
          <w:rFonts w:ascii="Times New Roman" w:hAnsi="Times New Roman" w:cs="Times New Roman"/>
        </w:rPr>
        <w:t>(10) All cranes and derricks used to hoist personnel shall be equipped with an anti-two-blocking device.</w:t>
      </w:r>
    </w:p>
    <w:p w:rsidR="00936607" w:rsidRPr="00936607" w:rsidP="00936607" w14:paraId="64539CF3" w14:textId="77777777">
      <w:pPr>
        <w:rPr>
          <w:rFonts w:ascii="Times New Roman" w:hAnsi="Times New Roman" w:cs="Times New Roman"/>
        </w:rPr>
      </w:pPr>
      <w:r w:rsidRPr="00936607">
        <w:rPr>
          <w:rFonts w:ascii="Times New Roman" w:hAnsi="Times New Roman" w:cs="Times New Roman"/>
        </w:rPr>
        <w:t>(k) </w:t>
      </w:r>
      <w:r w:rsidRPr="00936607">
        <w:rPr>
          <w:rFonts w:ascii="Times New Roman" w:hAnsi="Times New Roman" w:cs="Times New Roman"/>
          <w:i/>
          <w:iCs/>
        </w:rPr>
        <w:t>Routine inspection.</w:t>
      </w:r>
    </w:p>
    <w:p w:rsidR="00936607" w:rsidRPr="00936607" w:rsidP="00936607" w14:paraId="76B9010C" w14:textId="77777777">
      <w:pPr>
        <w:rPr>
          <w:rFonts w:ascii="Times New Roman" w:hAnsi="Times New Roman" w:cs="Times New Roman"/>
        </w:rPr>
      </w:pPr>
      <w:r w:rsidRPr="00936607">
        <w:rPr>
          <w:rFonts w:ascii="Times New Roman" w:hAnsi="Times New Roman" w:cs="Times New Roman"/>
        </w:rPr>
        <w:t>(1) Designated persons shall visually inspect each crane and derrick on each day of use for defects in functional operating components and shall report any defect found to the employer. The employer shall inform the operator of the findings.</w:t>
      </w:r>
    </w:p>
    <w:p w:rsidR="00936607" w:rsidRPr="00936607" w:rsidP="00936607" w14:paraId="326A2358" w14:textId="77777777">
      <w:pPr>
        <w:rPr>
          <w:rFonts w:ascii="Times New Roman" w:hAnsi="Times New Roman" w:cs="Times New Roman"/>
        </w:rPr>
      </w:pPr>
      <w:r w:rsidRPr="00936607">
        <w:rPr>
          <w:rFonts w:ascii="Times New Roman" w:hAnsi="Times New Roman" w:cs="Times New Roman"/>
        </w:rPr>
        <w:t>(2) A designated person shall thoroughly inspect all functional components and accessible structural features of each crane or device at monthly intervals.</w:t>
      </w:r>
    </w:p>
    <w:p w:rsidR="00936607" w:rsidRPr="00936607" w:rsidP="00936607" w14:paraId="2CDAB5B8" w14:textId="77777777">
      <w:pPr>
        <w:rPr>
          <w:rFonts w:ascii="Times New Roman" w:hAnsi="Times New Roman" w:cs="Times New Roman"/>
        </w:rPr>
      </w:pPr>
      <w:r w:rsidRPr="00936607">
        <w:rPr>
          <w:rFonts w:ascii="Times New Roman" w:hAnsi="Times New Roman" w:cs="Times New Roman"/>
        </w:rPr>
        <w:t>(3) Any defects found during such inspections which may create a safety hazard shall be corrected before further equipment use. Repairs shall be performed only by designated persons.</w:t>
      </w:r>
    </w:p>
    <w:p w:rsidR="00936607" w:rsidRPr="00936607" w:rsidP="00936607" w14:paraId="5D7A2A03" w14:textId="77777777">
      <w:pPr>
        <w:rPr>
          <w:rFonts w:ascii="Times New Roman" w:hAnsi="Times New Roman" w:cs="Times New Roman"/>
        </w:rPr>
      </w:pPr>
      <w:r w:rsidRPr="00936607">
        <w:rPr>
          <w:rFonts w:ascii="Times New Roman" w:hAnsi="Times New Roman" w:cs="Times New Roman"/>
        </w:rPr>
        <w:t>(4) A record of monthly inspections shall be maintained for six months in or on the crane or derrick or at the terminal.</w:t>
      </w:r>
    </w:p>
    <w:p w:rsidR="00936607" w:rsidRPr="00936607" w:rsidP="00936607" w14:paraId="32AA8A96"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14" w:history="1">
        <w:r w:rsidRPr="00936607">
          <w:rPr>
            <w:rStyle w:val="Hyperlink"/>
            <w:rFonts w:ascii="Times New Roman" w:hAnsi="Times New Roman" w:cs="Times New Roman"/>
            <w:i/>
            <w:iCs/>
          </w:rPr>
          <w:t>62 FR 40199</w:t>
        </w:r>
      </w:hyperlink>
      <w:r w:rsidRPr="00936607">
        <w:rPr>
          <w:rFonts w:ascii="Times New Roman" w:hAnsi="Times New Roman" w:cs="Times New Roman"/>
          <w:i/>
          <w:iCs/>
        </w:rPr>
        <w:t>, July 25, 1997; </w:t>
      </w:r>
      <w:hyperlink r:id="rId120" w:history="1">
        <w:r w:rsidRPr="00936607">
          <w:rPr>
            <w:rStyle w:val="Hyperlink"/>
            <w:rFonts w:ascii="Times New Roman" w:hAnsi="Times New Roman" w:cs="Times New Roman"/>
            <w:i/>
            <w:iCs/>
          </w:rPr>
          <w:t>65 FR 40940</w:t>
        </w:r>
      </w:hyperlink>
      <w:r w:rsidRPr="00936607">
        <w:rPr>
          <w:rFonts w:ascii="Times New Roman" w:hAnsi="Times New Roman" w:cs="Times New Roman"/>
          <w:i/>
          <w:iCs/>
        </w:rPr>
        <w:t>, June 30, 2000]</w:t>
      </w:r>
    </w:p>
    <w:p w:rsidR="00936607" w:rsidRPr="00936607" w:rsidP="00936607" w14:paraId="539359A2" w14:textId="77777777">
      <w:pPr>
        <w:rPr>
          <w:rFonts w:ascii="Times New Roman" w:hAnsi="Times New Roman" w:cs="Times New Roman"/>
          <w:b/>
          <w:bCs/>
        </w:rPr>
      </w:pPr>
      <w:r w:rsidRPr="00936607">
        <w:rPr>
          <w:rFonts w:ascii="Times New Roman" w:hAnsi="Times New Roman" w:cs="Times New Roman"/>
          <w:b/>
          <w:bCs/>
        </w:rPr>
        <w:t>§ 1917.46 Load indicating devices.</w:t>
      </w:r>
    </w:p>
    <w:p w:rsidR="00936607" w:rsidRPr="00936607" w:rsidP="00936607" w14:paraId="56E27E15" w14:textId="77777777">
      <w:pPr>
        <w:rPr>
          <w:rFonts w:ascii="Times New Roman" w:hAnsi="Times New Roman" w:cs="Times New Roman"/>
        </w:rPr>
      </w:pPr>
      <w:r w:rsidRPr="00936607">
        <w:rPr>
          <w:rFonts w:ascii="Times New Roman" w:hAnsi="Times New Roman" w:cs="Times New Roman"/>
        </w:rPr>
        <w:t>(a) (1) Except as provided in </w:t>
      </w:r>
      <w:hyperlink r:id="rId121" w:anchor="p-1917.46(a)(1)(viii)" w:history="1">
        <w:r w:rsidRPr="00936607">
          <w:rPr>
            <w:rStyle w:val="Hyperlink"/>
            <w:rFonts w:ascii="Times New Roman" w:hAnsi="Times New Roman" w:cs="Times New Roman"/>
          </w:rPr>
          <w:t>paragraph (a)(1)(viii)</w:t>
        </w:r>
      </w:hyperlink>
      <w:r w:rsidRPr="00936607">
        <w:rPr>
          <w:rFonts w:ascii="Times New Roman" w:hAnsi="Times New Roman" w:cs="Times New Roman"/>
        </w:rPr>
        <w:t> of this section, every crane after October 3, 1984 shall be fitted with a load indicating device or alternative device in proper working condition which shall meet the following criteria:</w:t>
      </w:r>
    </w:p>
    <w:p w:rsidR="00936607" w:rsidRPr="00936607" w:rsidP="00936607" w14:paraId="4A0BCA7D"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The type or model or any load indicating or alternate device which is used shall provide:</w:t>
      </w:r>
    </w:p>
    <w:p w:rsidR="00936607" w:rsidRPr="00936607" w:rsidP="00936607" w14:paraId="4163F59A" w14:textId="77777777">
      <w:pPr>
        <w:rPr>
          <w:rFonts w:ascii="Times New Roman" w:hAnsi="Times New Roman" w:cs="Times New Roman"/>
        </w:rPr>
      </w:pPr>
      <w:r w:rsidRPr="00936607">
        <w:rPr>
          <w:rFonts w:ascii="Times New Roman" w:hAnsi="Times New Roman" w:cs="Times New Roman"/>
        </w:rPr>
        <w:t>(A) A direct indication in the cab of actual weight hoisted or a means of determining this by referencing a weight indication to crane ratings posted and visible to the operator, except that the use of a dynamometer or simple scale alone will not meet this requirement; or</w:t>
      </w:r>
    </w:p>
    <w:p w:rsidR="00936607" w:rsidRPr="00936607" w:rsidP="00936607" w14:paraId="32D1E6C5" w14:textId="77777777">
      <w:pPr>
        <w:rPr>
          <w:rFonts w:ascii="Times New Roman" w:hAnsi="Times New Roman" w:cs="Times New Roman"/>
        </w:rPr>
      </w:pPr>
      <w:r w:rsidRPr="00936607">
        <w:rPr>
          <w:rFonts w:ascii="Times New Roman" w:hAnsi="Times New Roman" w:cs="Times New Roman"/>
        </w:rPr>
        <w:t xml:space="preserve">(B) Indications in the cab according to the radius and load </w:t>
      </w:r>
      <w:r w:rsidRPr="00936607">
        <w:rPr>
          <w:rFonts w:ascii="Times New Roman" w:hAnsi="Times New Roman" w:cs="Times New Roman"/>
        </w:rPr>
        <w:t>at the moment</w:t>
      </w:r>
      <w:r w:rsidRPr="00936607">
        <w:rPr>
          <w:rFonts w:ascii="Times New Roman" w:hAnsi="Times New Roman" w:cs="Times New Roman"/>
        </w:rPr>
        <w:t>; or</w:t>
      </w:r>
    </w:p>
    <w:p w:rsidR="00936607" w:rsidRPr="00936607" w:rsidP="00936607" w14:paraId="398ED488" w14:textId="77777777">
      <w:pPr>
        <w:rPr>
          <w:rFonts w:ascii="Times New Roman" w:hAnsi="Times New Roman" w:cs="Times New Roman"/>
        </w:rPr>
      </w:pPr>
      <w:r w:rsidRPr="00936607">
        <w:rPr>
          <w:rFonts w:ascii="Times New Roman" w:hAnsi="Times New Roman" w:cs="Times New Roman"/>
        </w:rPr>
        <w:t>(C) A direct means to prevent an overload from occurring.</w:t>
      </w:r>
    </w:p>
    <w:p w:rsidR="00936607" w:rsidRPr="00936607" w:rsidP="00936607" w14:paraId="377C2B64" w14:textId="77777777">
      <w:pPr>
        <w:rPr>
          <w:rFonts w:ascii="Times New Roman" w:hAnsi="Times New Roman" w:cs="Times New Roman"/>
        </w:rPr>
      </w:pPr>
      <w:r w:rsidRPr="00936607">
        <w:rPr>
          <w:rFonts w:ascii="Times New Roman" w:hAnsi="Times New Roman" w:cs="Times New Roman"/>
        </w:rPr>
        <w:t xml:space="preserve">(ii) The accuracy of the load indicating device, weight-moment device, or overload protection device shall be such that any indicated load (or limit), including the sum of actual weight hoisted and additional equipment or “add </w:t>
      </w:r>
      <w:r w:rsidRPr="00936607">
        <w:rPr>
          <w:rFonts w:ascii="Times New Roman" w:hAnsi="Times New Roman" w:cs="Times New Roman"/>
        </w:rPr>
        <w:t>ons</w:t>
      </w:r>
      <w:r w:rsidRPr="00936607">
        <w:rPr>
          <w:rFonts w:ascii="Times New Roman" w:hAnsi="Times New Roman" w:cs="Times New Roman"/>
        </w:rPr>
        <w:t>” such as slings, sensors, blocks, etc., is within the range between 95 percent (5 percent underload) and 110 percent (10 percent overload) of the actual true total load. Such accuracy shall be required over the range of daily operating variables reasonably anticipated under the conditions of use.</w:t>
      </w:r>
    </w:p>
    <w:p w:rsidR="00936607" w:rsidRPr="00936607" w:rsidP="00936607" w14:paraId="319967D5" w14:textId="77777777">
      <w:pPr>
        <w:rPr>
          <w:rFonts w:ascii="Times New Roman" w:hAnsi="Times New Roman" w:cs="Times New Roman"/>
        </w:rPr>
      </w:pPr>
      <w:r w:rsidRPr="00936607">
        <w:rPr>
          <w:rFonts w:ascii="Times New Roman" w:hAnsi="Times New Roman" w:cs="Times New Roman"/>
        </w:rPr>
        <w:t>(iii) The device shall permit the operator to determine, before making any lift, that the indicating or substitute system is operative. In the alternative, if a device is so mounted or attached to preclude such a determination, it may not be used unless it has been certified by the manufacturer to remain operable within the limits stated in </w:t>
      </w:r>
      <w:hyperlink r:id="rId121" w:anchor="p-1917.46(a)(1)(ii)" w:history="1">
        <w:r w:rsidRPr="00936607">
          <w:rPr>
            <w:rStyle w:val="Hyperlink"/>
            <w:rFonts w:ascii="Times New Roman" w:hAnsi="Times New Roman" w:cs="Times New Roman"/>
          </w:rPr>
          <w:t>paragraph (a)(1)(ii)</w:t>
        </w:r>
      </w:hyperlink>
      <w:r w:rsidRPr="00936607">
        <w:rPr>
          <w:rFonts w:ascii="Times New Roman" w:hAnsi="Times New Roman" w:cs="Times New Roman"/>
        </w:rPr>
        <w:t> of this section for a specific period of use. Checks for accuracy, using known values of load, shall be performed at the time of every certification survey (see </w:t>
      </w:r>
      <w:hyperlink r:id="rId71" w:history="1">
        <w:r w:rsidRPr="00936607">
          <w:rPr>
            <w:rStyle w:val="Hyperlink"/>
            <w:rFonts w:ascii="Times New Roman" w:hAnsi="Times New Roman" w:cs="Times New Roman"/>
          </w:rPr>
          <w:t>§ 1917.50</w:t>
        </w:r>
      </w:hyperlink>
      <w:r w:rsidRPr="00936607">
        <w:rPr>
          <w:rFonts w:ascii="Times New Roman" w:hAnsi="Times New Roman" w:cs="Times New Roman"/>
        </w:rPr>
        <w:t>) and at such additional times as may be recommended by the manufacturer.</w:t>
      </w:r>
    </w:p>
    <w:p w:rsidR="00936607" w:rsidRPr="00936607" w:rsidP="00936607" w14:paraId="65311B50" w14:textId="77777777">
      <w:pPr>
        <w:rPr>
          <w:rFonts w:ascii="Times New Roman" w:hAnsi="Times New Roman" w:cs="Times New Roman"/>
        </w:rPr>
      </w:pPr>
      <w:r w:rsidRPr="00936607">
        <w:rPr>
          <w:rFonts w:ascii="Times New Roman" w:hAnsi="Times New Roman" w:cs="Times New Roman"/>
        </w:rPr>
        <w:t>(iv) When a load indicating device or alternative system is so arranged in the supporting system (crane structure) that its failure could cause the load to be dropped, its strength shall not be the limiting factor of the supporting system (crane structure).</w:t>
      </w:r>
    </w:p>
    <w:p w:rsidR="00936607" w:rsidRPr="00936607" w:rsidP="00936607" w14:paraId="27F1AA19" w14:textId="77777777">
      <w:pPr>
        <w:rPr>
          <w:rFonts w:ascii="Times New Roman" w:hAnsi="Times New Roman" w:cs="Times New Roman"/>
        </w:rPr>
      </w:pPr>
      <w:r w:rsidRPr="00936607">
        <w:rPr>
          <w:rFonts w:ascii="Times New Roman" w:hAnsi="Times New Roman" w:cs="Times New Roman"/>
        </w:rPr>
        <w:t xml:space="preserve">(v) Marking shall be conspicuously placed giving: units of measure in pounds or both pounds and kilograms, capacity of the indicating system, accuracy of the indicating system, and operating instructions and precautions. In the case of systems utilizing indications other than actual weights, the marking shall include data </w:t>
      </w:r>
      <w:r w:rsidRPr="00936607">
        <w:rPr>
          <w:rFonts w:ascii="Times New Roman" w:hAnsi="Times New Roman" w:cs="Times New Roman"/>
        </w:rPr>
        <w:t>on:</w:t>
      </w:r>
      <w:r w:rsidRPr="00936607">
        <w:rPr>
          <w:rFonts w:ascii="Times New Roman" w:hAnsi="Times New Roman" w:cs="Times New Roman"/>
        </w:rPr>
        <w:t xml:space="preserve"> the means of measurement, capacity of the system, accuracy of the system, and operating instructions and precautions. If the system used provides no </w:t>
      </w:r>
      <w:r w:rsidRPr="00936607">
        <w:rPr>
          <w:rFonts w:ascii="Times New Roman" w:hAnsi="Times New Roman" w:cs="Times New Roman"/>
        </w:rPr>
        <w:t>readout, but</w:t>
      </w:r>
      <w:r w:rsidRPr="00936607">
        <w:rPr>
          <w:rFonts w:ascii="Times New Roman" w:hAnsi="Times New Roman" w:cs="Times New Roman"/>
        </w:rPr>
        <w:t xml:space="preserve"> is such as to automatically cease crane operation when the rated load limit under any specific condition of use is reached, marking shall be provided giving the make and model of the device installed, a description of what it does, how it is operated, and any necessary precautions regarding the system. All weight indications, other types of loading indications, and other data required shall be readily visible to the operator.</w:t>
      </w:r>
    </w:p>
    <w:p w:rsidR="00936607" w:rsidRPr="00936607" w:rsidP="00936607" w14:paraId="7D175958" w14:textId="77777777">
      <w:pPr>
        <w:rPr>
          <w:rFonts w:ascii="Times New Roman" w:hAnsi="Times New Roman" w:cs="Times New Roman"/>
        </w:rPr>
      </w:pPr>
      <w:r w:rsidRPr="00936607">
        <w:rPr>
          <w:rFonts w:ascii="Times New Roman" w:hAnsi="Times New Roman" w:cs="Times New Roman"/>
        </w:rPr>
        <w:t>(vi) All load indicating devices shall be operative over the full operating radius. Overall accuracy shall be based on actual applied load and not on full scale (full capacity) load.</w:t>
      </w:r>
    </w:p>
    <w:p w:rsidR="00936607" w:rsidRPr="00936607" w:rsidP="00936607" w14:paraId="03CB8420" w14:textId="77777777">
      <w:pPr>
        <w:rPr>
          <w:rFonts w:ascii="Times New Roman" w:hAnsi="Times New Roman" w:cs="Times New Roman"/>
        </w:rPr>
      </w:pPr>
      <w:r w:rsidRPr="00936607">
        <w:rPr>
          <w:rFonts w:ascii="Times New Roman" w:hAnsi="Times New Roman" w:cs="Times New Roman"/>
        </w:rPr>
        <w:t>Explanatory Note:</w:t>
      </w:r>
    </w:p>
    <w:p w:rsidR="00936607" w:rsidRPr="00936607" w:rsidP="00936607" w14:paraId="31987C8B" w14:textId="77777777">
      <w:pPr>
        <w:rPr>
          <w:rFonts w:ascii="Times New Roman" w:hAnsi="Times New Roman" w:cs="Times New Roman"/>
        </w:rPr>
      </w:pPr>
      <w:r w:rsidRPr="00936607">
        <w:rPr>
          <w:rFonts w:ascii="Times New Roman" w:hAnsi="Times New Roman" w:cs="Times New Roman"/>
        </w:rPr>
        <w:t> </w:t>
      </w:r>
    </w:p>
    <w:p w:rsidR="00936607" w:rsidRPr="00936607" w:rsidP="00936607" w14:paraId="41EEADD3" w14:textId="77777777">
      <w:pPr>
        <w:rPr>
          <w:rFonts w:ascii="Times New Roman" w:hAnsi="Times New Roman" w:cs="Times New Roman"/>
        </w:rPr>
      </w:pPr>
      <w:r w:rsidRPr="00936607">
        <w:rPr>
          <w:rFonts w:ascii="Times New Roman" w:hAnsi="Times New Roman" w:cs="Times New Roman"/>
        </w:rPr>
        <w:t>For example, if accuracy of the load indicating device is based on full scale load and the device is arbitrarily set at plus/minus 10 percent, it would accept a reading between 90,000 and 110,000 lbs., at full capacity of a machine with 100,000 lbs., maximum rating, but would also allow a reading between zero and 20,000 lbs., at that outreach (radius) at which the rating would be 10,000 lbs., capacity—an unacceptable figure. If, however, accuracy is based on actual applied load under the same conditions, the acceptable range would remain the same with the 100,000-lb. load but becomes a figure between 9,000 and 11,000 lbs., a much different and acceptable condition, at the 10,000-lb. load.</w:t>
      </w:r>
    </w:p>
    <w:p w:rsidR="00936607" w:rsidRPr="00936607" w:rsidP="00936607" w14:paraId="7C8F3C82" w14:textId="77777777">
      <w:pPr>
        <w:rPr>
          <w:rFonts w:ascii="Times New Roman" w:hAnsi="Times New Roman" w:cs="Times New Roman"/>
        </w:rPr>
      </w:pPr>
      <w:r w:rsidRPr="00936607">
        <w:rPr>
          <w:rFonts w:ascii="Times New Roman" w:hAnsi="Times New Roman" w:cs="Times New Roman"/>
        </w:rPr>
        <w:t>(vii) When the device uses the radius as a factor in its use or in its operating indications, the indicated radius (which may be in feet and/or meters, or degrees of boom angle, depending on the system used) shall be a figure which is within the range of a figure no greater than 110 percent of the actual radius to a figure which is no less than 97 percent of the actual (true) radius. A conversion chart shall be provided whenever it is necessary to convert between degrees of radius and feet or meters.</w:t>
      </w:r>
    </w:p>
    <w:p w:rsidR="00936607" w:rsidRPr="00936607" w:rsidP="00936607" w14:paraId="1E1144A9" w14:textId="77777777">
      <w:pPr>
        <w:rPr>
          <w:rFonts w:ascii="Times New Roman" w:hAnsi="Times New Roman" w:cs="Times New Roman"/>
        </w:rPr>
      </w:pPr>
      <w:r w:rsidRPr="00936607">
        <w:rPr>
          <w:rFonts w:ascii="Times New Roman" w:hAnsi="Times New Roman" w:cs="Times New Roman"/>
        </w:rPr>
        <w:t>(viii) The load indicating device requirements of this subparagraph do not apply to a crane:</w:t>
      </w:r>
    </w:p>
    <w:p w:rsidR="00936607" w:rsidRPr="00936607" w:rsidP="00936607" w14:paraId="1783BD92" w14:textId="77777777">
      <w:pPr>
        <w:rPr>
          <w:rFonts w:ascii="Times New Roman" w:hAnsi="Times New Roman" w:cs="Times New Roman"/>
        </w:rPr>
      </w:pPr>
      <w:r w:rsidRPr="00936607">
        <w:rPr>
          <w:rFonts w:ascii="Times New Roman" w:hAnsi="Times New Roman" w:cs="Times New Roman"/>
        </w:rPr>
        <w:t>(A) Of trolley equipped bridge type or overhead type while handling intermodal containers known to be identified as empty, or loaded, and in either case in compliance with the provisions of </w:t>
      </w:r>
      <w:hyperlink r:id="rId79" w:history="1">
        <w:r w:rsidRPr="00936607">
          <w:rPr>
            <w:rStyle w:val="Hyperlink"/>
            <w:rFonts w:ascii="Times New Roman" w:hAnsi="Times New Roman" w:cs="Times New Roman"/>
          </w:rPr>
          <w:t>§ 1917.71</w:t>
        </w:r>
      </w:hyperlink>
      <w:r w:rsidRPr="00936607">
        <w:rPr>
          <w:rFonts w:ascii="Times New Roman" w:hAnsi="Times New Roman" w:cs="Times New Roman"/>
        </w:rPr>
        <w:t>, or while hoisting other lifts by means of a lifting beam supplied by the crane manufacturer for the purpose, and in all cases within the crane rating;</w:t>
      </w:r>
    </w:p>
    <w:p w:rsidR="00936607" w:rsidRPr="00936607" w:rsidP="00936607" w14:paraId="340C4A07" w14:textId="77777777">
      <w:pPr>
        <w:rPr>
          <w:rFonts w:ascii="Times New Roman" w:hAnsi="Times New Roman" w:cs="Times New Roman"/>
        </w:rPr>
      </w:pPr>
      <w:r w:rsidRPr="00936607">
        <w:rPr>
          <w:rFonts w:ascii="Times New Roman" w:hAnsi="Times New Roman" w:cs="Times New Roman"/>
        </w:rPr>
        <w:t xml:space="preserve">(B) While handling bulk commodities or cargoes by means of clamshell bucket or </w:t>
      </w:r>
      <w:r w:rsidRPr="00936607">
        <w:rPr>
          <w:rFonts w:ascii="Times New Roman" w:hAnsi="Times New Roman" w:cs="Times New Roman"/>
        </w:rPr>
        <w:t>magnet;</w:t>
      </w:r>
    </w:p>
    <w:p w:rsidR="00936607" w:rsidRPr="00936607" w:rsidP="00936607" w14:paraId="5680CD07" w14:textId="77777777">
      <w:pPr>
        <w:rPr>
          <w:rFonts w:ascii="Times New Roman" w:hAnsi="Times New Roman" w:cs="Times New Roman"/>
        </w:rPr>
      </w:pPr>
      <w:r w:rsidRPr="00936607">
        <w:rPr>
          <w:rFonts w:ascii="Times New Roman" w:hAnsi="Times New Roman" w:cs="Times New Roman"/>
        </w:rPr>
        <w:t>(C) While used to handle or hold hoses in connection with transfer of bulk liquids or other hose handled products; or</w:t>
      </w:r>
    </w:p>
    <w:p w:rsidR="00936607" w:rsidRPr="00936607" w:rsidP="00936607" w14:paraId="26466142" w14:textId="77777777">
      <w:pPr>
        <w:rPr>
          <w:rFonts w:ascii="Times New Roman" w:hAnsi="Times New Roman" w:cs="Times New Roman"/>
        </w:rPr>
      </w:pPr>
      <w:r w:rsidRPr="00936607">
        <w:rPr>
          <w:rFonts w:ascii="Times New Roman" w:hAnsi="Times New Roman" w:cs="Times New Roman"/>
        </w:rPr>
        <w:t>(D) While the crane is used exclusively to handle cargo or equipment the total actual gross weight of which is known by means of marking of the unit or units hoisted, when such total actual gross weight never exceeds 11,200 lbs., and when 11,200 lbs., is less than the rated capacity of the crane at the maximum outreach that is possible under the conditions of use at the time.</w:t>
      </w:r>
    </w:p>
    <w:p w:rsidR="00936607" w:rsidRPr="00936607" w:rsidP="00936607" w14:paraId="750DE10A"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14" w:history="1">
        <w:r w:rsidRPr="00936607">
          <w:rPr>
            <w:rStyle w:val="Hyperlink"/>
            <w:rFonts w:ascii="Times New Roman" w:hAnsi="Times New Roman" w:cs="Times New Roman"/>
            <w:i/>
            <w:iCs/>
          </w:rPr>
          <w:t>62 FR 40199</w:t>
        </w:r>
      </w:hyperlink>
      <w:r w:rsidRPr="00936607">
        <w:rPr>
          <w:rFonts w:ascii="Times New Roman" w:hAnsi="Times New Roman" w:cs="Times New Roman"/>
          <w:i/>
          <w:iCs/>
        </w:rPr>
        <w:t>, July 25, 1997]</w:t>
      </w:r>
    </w:p>
    <w:p w:rsidR="00936607" w:rsidRPr="00936607" w:rsidP="00936607" w14:paraId="307F2216" w14:textId="77777777">
      <w:pPr>
        <w:rPr>
          <w:rFonts w:ascii="Times New Roman" w:hAnsi="Times New Roman" w:cs="Times New Roman"/>
          <w:b/>
          <w:bCs/>
        </w:rPr>
      </w:pPr>
      <w:r w:rsidRPr="00936607">
        <w:rPr>
          <w:rFonts w:ascii="Times New Roman" w:hAnsi="Times New Roman" w:cs="Times New Roman"/>
          <w:b/>
          <w:bCs/>
        </w:rPr>
        <w:t>§ 1917.47 Winches.</w:t>
      </w:r>
    </w:p>
    <w:p w:rsidR="00936607" w:rsidRPr="00936607" w:rsidP="00936607" w14:paraId="184B7DBC" w14:textId="77777777">
      <w:pPr>
        <w:rPr>
          <w:rFonts w:ascii="Times New Roman" w:hAnsi="Times New Roman" w:cs="Times New Roman"/>
        </w:rPr>
      </w:pPr>
      <w:r w:rsidRPr="00936607">
        <w:rPr>
          <w:rFonts w:ascii="Times New Roman" w:hAnsi="Times New Roman" w:cs="Times New Roman"/>
        </w:rPr>
        <w:t>(a) Moving winch parts which present caught-in hazards to employees shall be guarded.</w:t>
      </w:r>
    </w:p>
    <w:p w:rsidR="00936607" w:rsidRPr="00936607" w:rsidP="00936607" w14:paraId="232363AD" w14:textId="77777777">
      <w:pPr>
        <w:rPr>
          <w:rFonts w:ascii="Times New Roman" w:hAnsi="Times New Roman" w:cs="Times New Roman"/>
        </w:rPr>
      </w:pPr>
      <w:r w:rsidRPr="00936607">
        <w:rPr>
          <w:rFonts w:ascii="Times New Roman" w:hAnsi="Times New Roman" w:cs="Times New Roman"/>
        </w:rPr>
        <w:t>(b) Winches shall have clearly identifiable and readily accessible stop controls.</w:t>
      </w:r>
    </w:p>
    <w:p w:rsidR="00936607" w:rsidRPr="00936607" w:rsidP="00936607" w14:paraId="1FB3972D" w14:textId="77777777">
      <w:pPr>
        <w:rPr>
          <w:rFonts w:ascii="Times New Roman" w:hAnsi="Times New Roman" w:cs="Times New Roman"/>
        </w:rPr>
      </w:pPr>
      <w:r w:rsidRPr="00936607">
        <w:rPr>
          <w:rFonts w:ascii="Times New Roman" w:hAnsi="Times New Roman" w:cs="Times New Roman"/>
        </w:rPr>
        <w:t>(c) Portable winches shall be secured against accidental shifting while in use.</w:t>
      </w:r>
    </w:p>
    <w:p w:rsidR="00936607" w:rsidRPr="00936607" w:rsidP="00936607" w14:paraId="47BB5D15" w14:textId="77777777">
      <w:pPr>
        <w:rPr>
          <w:rFonts w:ascii="Times New Roman" w:hAnsi="Times New Roman" w:cs="Times New Roman"/>
        </w:rPr>
      </w:pPr>
      <w:r w:rsidRPr="00936607">
        <w:rPr>
          <w:rFonts w:ascii="Times New Roman" w:hAnsi="Times New Roman" w:cs="Times New Roman"/>
        </w:rPr>
        <w:t>(d) Portable winches shall be fitted with limit switches if employees have access to areas from which it is possible to be drawn into the winch.</w:t>
      </w:r>
    </w:p>
    <w:p w:rsidR="00936607" w:rsidRPr="00936607" w:rsidP="00936607" w14:paraId="79EED042" w14:textId="77777777">
      <w:pPr>
        <w:rPr>
          <w:rFonts w:ascii="Times New Roman" w:hAnsi="Times New Roman" w:cs="Times New Roman"/>
        </w:rPr>
      </w:pPr>
      <w:r w:rsidRPr="00936607">
        <w:rPr>
          <w:rFonts w:ascii="Times New Roman" w:hAnsi="Times New Roman" w:cs="Times New Roman"/>
        </w:rPr>
        <w:t>(e) The provisions of </w:t>
      </w:r>
      <w:hyperlink r:id="rId117" w:anchor="p-1917.45(f)(11)" w:history="1">
        <w:r w:rsidRPr="00936607">
          <w:rPr>
            <w:rStyle w:val="Hyperlink"/>
            <w:rFonts w:ascii="Times New Roman" w:hAnsi="Times New Roman" w:cs="Times New Roman"/>
          </w:rPr>
          <w:t>§ 1917.45(f)(11)</w:t>
        </w:r>
      </w:hyperlink>
      <w:r w:rsidRPr="00936607">
        <w:rPr>
          <w:rFonts w:ascii="Times New Roman" w:hAnsi="Times New Roman" w:cs="Times New Roman"/>
        </w:rPr>
        <w:t> shall apply to winches.</w:t>
      </w:r>
    </w:p>
    <w:p w:rsidR="00936607" w:rsidRPr="00936607" w:rsidP="00936607" w14:paraId="59B867D1" w14:textId="77777777">
      <w:pPr>
        <w:rPr>
          <w:rFonts w:ascii="Times New Roman" w:hAnsi="Times New Roman" w:cs="Times New Roman"/>
          <w:b/>
          <w:bCs/>
        </w:rPr>
      </w:pPr>
      <w:r w:rsidRPr="00936607">
        <w:rPr>
          <w:rFonts w:ascii="Times New Roman" w:hAnsi="Times New Roman" w:cs="Times New Roman"/>
          <w:b/>
          <w:bCs/>
        </w:rPr>
        <w:t>§ 1917.48 Conveyors.</w:t>
      </w:r>
    </w:p>
    <w:p w:rsidR="00936607" w:rsidRPr="00936607" w:rsidP="00936607" w14:paraId="12738FE0"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Guards.</w:t>
      </w:r>
    </w:p>
    <w:p w:rsidR="00936607" w:rsidRPr="00936607" w:rsidP="00936607" w14:paraId="76633AC5" w14:textId="77777777">
      <w:pPr>
        <w:rPr>
          <w:rFonts w:ascii="Times New Roman" w:hAnsi="Times New Roman" w:cs="Times New Roman"/>
        </w:rPr>
      </w:pPr>
      <w:r w:rsidRPr="00936607">
        <w:rPr>
          <w:rFonts w:ascii="Times New Roman" w:hAnsi="Times New Roman" w:cs="Times New Roman"/>
        </w:rPr>
        <w:t>(1) Danger zones at or adjacent to conveyors shall be guarded to protect employees.</w:t>
      </w:r>
    </w:p>
    <w:p w:rsidR="00936607" w:rsidRPr="00936607" w:rsidP="00936607" w14:paraId="57D292D3" w14:textId="77777777">
      <w:pPr>
        <w:rPr>
          <w:rFonts w:ascii="Times New Roman" w:hAnsi="Times New Roman" w:cs="Times New Roman"/>
        </w:rPr>
      </w:pPr>
      <w:r w:rsidRPr="00936607">
        <w:rPr>
          <w:rFonts w:ascii="Times New Roman" w:hAnsi="Times New Roman" w:cs="Times New Roman"/>
        </w:rPr>
        <w:t>(2) An elevated walkway with guardrail or equivalent means of protection shall be provided where employees cross over moving conveyors, and suitable guarding shall be provided when employees pass under moving conveyors.</w:t>
      </w:r>
    </w:p>
    <w:p w:rsidR="00936607" w:rsidRPr="00936607" w:rsidP="00936607" w14:paraId="44577AD9"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Moving parts.</w:t>
      </w:r>
      <w:r w:rsidRPr="00936607">
        <w:rPr>
          <w:rFonts w:ascii="Times New Roman" w:hAnsi="Times New Roman" w:cs="Times New Roman"/>
        </w:rPr>
        <w:t> Conveyor rollers and wheels shall be secured in position.</w:t>
      </w:r>
    </w:p>
    <w:p w:rsidR="00936607" w:rsidRPr="00936607" w:rsidP="00936607" w14:paraId="6B10BAA2" w14:textId="77777777">
      <w:pPr>
        <w:rPr>
          <w:rFonts w:ascii="Times New Roman" w:hAnsi="Times New Roman" w:cs="Times New Roman"/>
        </w:rPr>
      </w:pPr>
      <w:r w:rsidRPr="00936607">
        <w:rPr>
          <w:rFonts w:ascii="Times New Roman" w:hAnsi="Times New Roman" w:cs="Times New Roman"/>
        </w:rPr>
        <w:t>(c) </w:t>
      </w:r>
      <w:r w:rsidRPr="00936607">
        <w:rPr>
          <w:rFonts w:ascii="Times New Roman" w:hAnsi="Times New Roman" w:cs="Times New Roman"/>
          <w:i/>
          <w:iCs/>
        </w:rPr>
        <w:t>Positioning.</w:t>
      </w:r>
      <w:r w:rsidRPr="00936607">
        <w:rPr>
          <w:rFonts w:ascii="Times New Roman" w:hAnsi="Times New Roman" w:cs="Times New Roman"/>
        </w:rPr>
        <w:t> Gravity conveyor sections shall be firmly placed and secured to prevent them from falling.</w:t>
      </w:r>
    </w:p>
    <w:p w:rsidR="00936607" w:rsidRPr="00936607" w:rsidP="00936607" w14:paraId="7BD4D6F4" w14:textId="77777777">
      <w:pPr>
        <w:rPr>
          <w:rFonts w:ascii="Times New Roman" w:hAnsi="Times New Roman" w:cs="Times New Roman"/>
        </w:rPr>
      </w:pPr>
      <w:r w:rsidRPr="00936607">
        <w:rPr>
          <w:rFonts w:ascii="Times New Roman" w:hAnsi="Times New Roman" w:cs="Times New Roman"/>
        </w:rPr>
        <w:t>(d) </w:t>
      </w:r>
      <w:r w:rsidRPr="00936607">
        <w:rPr>
          <w:rFonts w:ascii="Times New Roman" w:hAnsi="Times New Roman" w:cs="Times New Roman"/>
          <w:i/>
          <w:iCs/>
        </w:rPr>
        <w:t>Braking.</w:t>
      </w:r>
    </w:p>
    <w:p w:rsidR="00936607" w:rsidRPr="00936607" w:rsidP="00936607" w14:paraId="2F474375" w14:textId="77777777">
      <w:pPr>
        <w:rPr>
          <w:rFonts w:ascii="Times New Roman" w:hAnsi="Times New Roman" w:cs="Times New Roman"/>
        </w:rPr>
      </w:pPr>
      <w:r w:rsidRPr="00936607">
        <w:rPr>
          <w:rFonts w:ascii="Times New Roman" w:hAnsi="Times New Roman" w:cs="Times New Roman"/>
        </w:rPr>
        <w:t>(1) When necessary for safe operation, provisions shall be made for braking objects at the delivery end of the conveyor.</w:t>
      </w:r>
    </w:p>
    <w:p w:rsidR="00936607" w:rsidRPr="00936607" w:rsidP="00936607" w14:paraId="5BF399DF" w14:textId="77777777">
      <w:pPr>
        <w:rPr>
          <w:rFonts w:ascii="Times New Roman" w:hAnsi="Times New Roman" w:cs="Times New Roman"/>
        </w:rPr>
      </w:pPr>
      <w:r w:rsidRPr="00936607">
        <w:rPr>
          <w:rFonts w:ascii="Times New Roman" w:hAnsi="Times New Roman" w:cs="Times New Roman"/>
        </w:rPr>
        <w:t xml:space="preserve">(2) Conveyors using electrically released brakes shall be constructed so that the brakes cannot be released until power is applied, and so that the brakes are automatically engaged if the power </w:t>
      </w:r>
      <w:r w:rsidRPr="00936607">
        <w:rPr>
          <w:rFonts w:ascii="Times New Roman" w:hAnsi="Times New Roman" w:cs="Times New Roman"/>
        </w:rPr>
        <w:t>fails</w:t>
      </w:r>
      <w:r w:rsidRPr="00936607">
        <w:rPr>
          <w:rFonts w:ascii="Times New Roman" w:hAnsi="Times New Roman" w:cs="Times New Roman"/>
        </w:rPr>
        <w:t xml:space="preserve"> or the operating control is returned to the “stop” position.</w:t>
      </w:r>
    </w:p>
    <w:p w:rsidR="00936607" w:rsidRPr="00936607" w:rsidP="00936607" w14:paraId="2B62ECF6" w14:textId="77777777">
      <w:pPr>
        <w:rPr>
          <w:rFonts w:ascii="Times New Roman" w:hAnsi="Times New Roman" w:cs="Times New Roman"/>
        </w:rPr>
      </w:pPr>
      <w:r w:rsidRPr="00936607">
        <w:rPr>
          <w:rFonts w:ascii="Times New Roman" w:hAnsi="Times New Roman" w:cs="Times New Roman"/>
        </w:rPr>
        <w:t>(e) </w:t>
      </w:r>
      <w:r w:rsidRPr="00936607">
        <w:rPr>
          <w:rFonts w:ascii="Times New Roman" w:hAnsi="Times New Roman" w:cs="Times New Roman"/>
          <w:i/>
          <w:iCs/>
        </w:rPr>
        <w:t>Stability.</w:t>
      </w:r>
      <w:r w:rsidRPr="00936607">
        <w:rPr>
          <w:rFonts w:ascii="Times New Roman" w:hAnsi="Times New Roman" w:cs="Times New Roman"/>
        </w:rPr>
        <w:t> Portable conveyors shall be stable within their operating ranges. When used at variable fixed levels, the unit shall be secured at the operating level.</w:t>
      </w:r>
    </w:p>
    <w:p w:rsidR="00936607" w:rsidRPr="00936607" w:rsidP="00936607" w14:paraId="0D2950E4" w14:textId="77777777">
      <w:pPr>
        <w:rPr>
          <w:rFonts w:ascii="Times New Roman" w:hAnsi="Times New Roman" w:cs="Times New Roman"/>
        </w:rPr>
      </w:pPr>
      <w:r w:rsidRPr="00936607">
        <w:rPr>
          <w:rFonts w:ascii="Times New Roman" w:hAnsi="Times New Roman" w:cs="Times New Roman"/>
        </w:rPr>
        <w:t>(f) </w:t>
      </w:r>
      <w:r w:rsidRPr="00936607">
        <w:rPr>
          <w:rFonts w:ascii="Times New Roman" w:hAnsi="Times New Roman" w:cs="Times New Roman"/>
          <w:i/>
          <w:iCs/>
        </w:rPr>
        <w:t>Emergency stop devices.</w:t>
      </w:r>
      <w:r w:rsidRPr="00936607">
        <w:rPr>
          <w:rFonts w:ascii="Times New Roman" w:hAnsi="Times New Roman" w:cs="Times New Roman"/>
        </w:rPr>
        <w:t> Readily accessible stop controls shall be provided for use in an emergency. Whenever the operation of any power conveyor requires personnel to work in the immediate vicinity of the conveyor, the Conveyor or controls shall not be left unattended while the conveyor is in operation.</w:t>
      </w:r>
    </w:p>
    <w:p w:rsidR="00936607" w:rsidRPr="00936607" w:rsidP="00936607" w14:paraId="05110529" w14:textId="77777777">
      <w:pPr>
        <w:rPr>
          <w:rFonts w:ascii="Times New Roman" w:hAnsi="Times New Roman" w:cs="Times New Roman"/>
        </w:rPr>
      </w:pPr>
      <w:r w:rsidRPr="00936607">
        <w:rPr>
          <w:rFonts w:ascii="Times New Roman" w:hAnsi="Times New Roman" w:cs="Times New Roman"/>
        </w:rPr>
        <w:t>(g) </w:t>
      </w:r>
      <w:r w:rsidRPr="00936607">
        <w:rPr>
          <w:rFonts w:ascii="Times New Roman" w:hAnsi="Times New Roman" w:cs="Times New Roman"/>
          <w:i/>
          <w:iCs/>
        </w:rPr>
        <w:t>Starting powered conveyors.</w:t>
      </w:r>
      <w:r w:rsidRPr="00936607">
        <w:rPr>
          <w:rFonts w:ascii="Times New Roman" w:hAnsi="Times New Roman" w:cs="Times New Roman"/>
        </w:rPr>
        <w:t> Powered conveyors shall not be started until all employees are clear of the conveyor or have been warned that the conveyor is about to start.</w:t>
      </w:r>
    </w:p>
    <w:p w:rsidR="00936607" w:rsidRPr="00936607" w:rsidP="00936607" w14:paraId="78FFB08F" w14:textId="77777777">
      <w:pPr>
        <w:rPr>
          <w:rFonts w:ascii="Times New Roman" w:hAnsi="Times New Roman" w:cs="Times New Roman"/>
        </w:rPr>
      </w:pPr>
      <w:r w:rsidRPr="00936607">
        <w:rPr>
          <w:rFonts w:ascii="Times New Roman" w:hAnsi="Times New Roman" w:cs="Times New Roman"/>
        </w:rPr>
        <w:t>(h) </w:t>
      </w:r>
      <w:r w:rsidRPr="00936607">
        <w:rPr>
          <w:rFonts w:ascii="Times New Roman" w:hAnsi="Times New Roman" w:cs="Times New Roman"/>
          <w:i/>
          <w:iCs/>
        </w:rPr>
        <w:t>Loading and unloading.</w:t>
      </w:r>
      <w:r w:rsidRPr="00936607">
        <w:rPr>
          <w:rFonts w:ascii="Times New Roman" w:hAnsi="Times New Roman" w:cs="Times New Roman"/>
        </w:rPr>
        <w:t> The area around conveyor loading and unloading points shall be kept clear of obstructions during conveyor operations.</w:t>
      </w:r>
    </w:p>
    <w:p w:rsidR="00936607" w:rsidRPr="00936607" w:rsidP="00936607" w14:paraId="042566C6"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w:t>
      </w:r>
      <w:r w:rsidRPr="00936607">
        <w:rPr>
          <w:rFonts w:ascii="Times New Roman" w:hAnsi="Times New Roman" w:cs="Times New Roman"/>
          <w:i/>
          <w:iCs/>
        </w:rPr>
        <w:t>Lockout/Tagout.</w:t>
      </w:r>
    </w:p>
    <w:p w:rsidR="00936607" w:rsidRPr="00936607" w:rsidP="00936607" w14:paraId="29E4611E" w14:textId="77777777">
      <w:pPr>
        <w:rPr>
          <w:rFonts w:ascii="Times New Roman" w:hAnsi="Times New Roman" w:cs="Times New Roman"/>
        </w:rPr>
      </w:pPr>
      <w:r w:rsidRPr="00936607">
        <w:rPr>
          <w:rFonts w:ascii="Times New Roman" w:hAnsi="Times New Roman" w:cs="Times New Roman"/>
        </w:rPr>
        <w:t>(1) Conveyors shall be stopped and their power sources locked out and tagged out during maintenance, repair, and servicing, unless power is necessary for testing.</w:t>
      </w:r>
    </w:p>
    <w:p w:rsidR="00936607" w:rsidRPr="00936607" w:rsidP="00936607" w14:paraId="396E95AA" w14:textId="77777777">
      <w:pPr>
        <w:rPr>
          <w:rFonts w:ascii="Times New Roman" w:hAnsi="Times New Roman" w:cs="Times New Roman"/>
        </w:rPr>
      </w:pPr>
      <w:r w:rsidRPr="00936607">
        <w:rPr>
          <w:rFonts w:ascii="Times New Roman" w:hAnsi="Times New Roman" w:cs="Times New Roman"/>
        </w:rPr>
        <w:t>(2) The starting device shall be locked out and tagged out in the stop position before an attempt is made to remove the cause of a jam or overload of the conveying medium, unless it is necessary to have the power on to remove the jam.</w:t>
      </w:r>
    </w:p>
    <w:p w:rsidR="00936607" w:rsidRPr="00936607" w:rsidP="00936607" w14:paraId="62706576" w14:textId="77777777">
      <w:pPr>
        <w:rPr>
          <w:rFonts w:ascii="Times New Roman" w:hAnsi="Times New Roman" w:cs="Times New Roman"/>
        </w:rPr>
      </w:pPr>
      <w:r w:rsidRPr="00936607">
        <w:rPr>
          <w:rFonts w:ascii="Times New Roman" w:hAnsi="Times New Roman" w:cs="Times New Roman"/>
        </w:rPr>
        <w:t>(j) </w:t>
      </w:r>
      <w:r w:rsidRPr="00936607">
        <w:rPr>
          <w:rFonts w:ascii="Times New Roman" w:hAnsi="Times New Roman" w:cs="Times New Roman"/>
          <w:i/>
          <w:iCs/>
        </w:rPr>
        <w:t>Safe practices.</w:t>
      </w:r>
    </w:p>
    <w:p w:rsidR="00936607" w:rsidRPr="00936607" w:rsidP="00936607" w14:paraId="0CF13D62" w14:textId="77777777">
      <w:pPr>
        <w:rPr>
          <w:rFonts w:ascii="Times New Roman" w:hAnsi="Times New Roman" w:cs="Times New Roman"/>
        </w:rPr>
      </w:pPr>
      <w:r w:rsidRPr="00936607">
        <w:rPr>
          <w:rFonts w:ascii="Times New Roman" w:hAnsi="Times New Roman" w:cs="Times New Roman"/>
        </w:rPr>
        <w:t>(1) Only designated persons shall operate, repair or service powered conveyors.</w:t>
      </w:r>
    </w:p>
    <w:p w:rsidR="00936607" w:rsidRPr="00936607" w:rsidP="00936607" w14:paraId="1DCC8017" w14:textId="77777777">
      <w:pPr>
        <w:rPr>
          <w:rFonts w:ascii="Times New Roman" w:hAnsi="Times New Roman" w:cs="Times New Roman"/>
        </w:rPr>
      </w:pPr>
      <w:r w:rsidRPr="00936607">
        <w:rPr>
          <w:rFonts w:ascii="Times New Roman" w:hAnsi="Times New Roman" w:cs="Times New Roman"/>
        </w:rPr>
        <w:t>(2) The employer shall direct employees to stay off operating conveyors.</w:t>
      </w:r>
    </w:p>
    <w:p w:rsidR="00936607" w:rsidRPr="00936607" w:rsidP="00936607" w14:paraId="495AC1A1" w14:textId="77777777">
      <w:pPr>
        <w:rPr>
          <w:rFonts w:ascii="Times New Roman" w:hAnsi="Times New Roman" w:cs="Times New Roman"/>
        </w:rPr>
      </w:pPr>
      <w:r w:rsidRPr="00936607">
        <w:rPr>
          <w:rFonts w:ascii="Times New Roman" w:hAnsi="Times New Roman" w:cs="Times New Roman"/>
        </w:rPr>
        <w:t>(3) Conveyors shall be operated only with all overload devices, guards and safety devices in place and operable.</w:t>
      </w:r>
    </w:p>
    <w:p w:rsidR="00936607" w:rsidRPr="00936607" w:rsidP="00936607" w14:paraId="39C31E12"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22" w:history="1">
        <w:r w:rsidRPr="00936607">
          <w:rPr>
            <w:rStyle w:val="Hyperlink"/>
            <w:rFonts w:ascii="Times New Roman" w:hAnsi="Times New Roman" w:cs="Times New Roman"/>
            <w:i/>
            <w:iCs/>
          </w:rPr>
          <w:t>62 FR 40200</w:t>
        </w:r>
      </w:hyperlink>
      <w:r w:rsidRPr="00936607">
        <w:rPr>
          <w:rFonts w:ascii="Times New Roman" w:hAnsi="Times New Roman" w:cs="Times New Roman"/>
          <w:i/>
          <w:iCs/>
        </w:rPr>
        <w:t>, July 25, 1997]</w:t>
      </w:r>
    </w:p>
    <w:p w:rsidR="00936607" w:rsidRPr="00936607" w:rsidP="00936607" w14:paraId="0D65778D" w14:textId="77777777">
      <w:pPr>
        <w:rPr>
          <w:rFonts w:ascii="Times New Roman" w:hAnsi="Times New Roman" w:cs="Times New Roman"/>
          <w:b/>
          <w:bCs/>
        </w:rPr>
      </w:pPr>
      <w:r w:rsidRPr="00936607">
        <w:rPr>
          <w:rFonts w:ascii="Times New Roman" w:hAnsi="Times New Roman" w:cs="Times New Roman"/>
          <w:b/>
          <w:bCs/>
        </w:rPr>
        <w:t>§ 1917.49 Spouts, chutes, hoppers, bins, and associated equipment.</w:t>
      </w:r>
    </w:p>
    <w:p w:rsidR="00936607" w:rsidRPr="00936607" w:rsidP="00936607" w14:paraId="08A81BFE" w14:textId="77777777">
      <w:pPr>
        <w:rPr>
          <w:rFonts w:ascii="Times New Roman" w:hAnsi="Times New Roman" w:cs="Times New Roman"/>
        </w:rPr>
      </w:pPr>
      <w:r w:rsidRPr="00936607">
        <w:rPr>
          <w:rFonts w:ascii="Times New Roman" w:hAnsi="Times New Roman" w:cs="Times New Roman"/>
        </w:rPr>
        <w:t>(a) Standing and running rigging and associated gear used as a permanent part of spouts, chutes or similar devices shall be inspected before each use and shall not be used if it has any functional defects. (See also </w:t>
      </w:r>
      <w:hyperlink r:id="rId71" w:anchor="p-1917.50(c)(2)" w:history="1">
        <w:r w:rsidRPr="00936607">
          <w:rPr>
            <w:rStyle w:val="Hyperlink"/>
            <w:rFonts w:ascii="Times New Roman" w:hAnsi="Times New Roman" w:cs="Times New Roman"/>
          </w:rPr>
          <w:t>§ 1917.50(c)(2)</w:t>
        </w:r>
      </w:hyperlink>
      <w:r w:rsidRPr="00936607">
        <w:rPr>
          <w:rFonts w:ascii="Times New Roman" w:hAnsi="Times New Roman" w:cs="Times New Roman"/>
        </w:rPr>
        <w:t> for certification requirements.)</w:t>
      </w:r>
    </w:p>
    <w:p w:rsidR="00936607" w:rsidRPr="00936607" w:rsidP="00936607" w14:paraId="3446827E" w14:textId="77777777">
      <w:pPr>
        <w:rPr>
          <w:rFonts w:ascii="Times New Roman" w:hAnsi="Times New Roman" w:cs="Times New Roman"/>
        </w:rPr>
      </w:pPr>
      <w:r w:rsidRPr="00936607">
        <w:rPr>
          <w:rFonts w:ascii="Times New Roman" w:hAnsi="Times New Roman" w:cs="Times New Roman"/>
        </w:rPr>
        <w:t>(b) Direct communication shall be provided between the discharge or shipboard control end of loading spouts and chutes and the point in the terminal from which the flow of cargo is controlled.</w:t>
      </w:r>
    </w:p>
    <w:p w:rsidR="00936607" w:rsidRPr="00936607" w:rsidP="00936607" w14:paraId="1008DD7D" w14:textId="77777777">
      <w:pPr>
        <w:rPr>
          <w:rFonts w:ascii="Times New Roman" w:hAnsi="Times New Roman" w:cs="Times New Roman"/>
        </w:rPr>
      </w:pPr>
      <w:r w:rsidRPr="00936607">
        <w:rPr>
          <w:rFonts w:ascii="Times New Roman" w:hAnsi="Times New Roman" w:cs="Times New Roman"/>
        </w:rPr>
        <w:t>(c) Chute and hopper openings which present a hazard shall be guarded to prevent employees from falling through them.</w:t>
      </w:r>
    </w:p>
    <w:p w:rsidR="00936607" w:rsidRPr="00936607" w:rsidP="00936607" w14:paraId="3F25C35A" w14:textId="77777777">
      <w:pPr>
        <w:rPr>
          <w:rFonts w:ascii="Times New Roman" w:hAnsi="Times New Roman" w:cs="Times New Roman"/>
        </w:rPr>
      </w:pPr>
      <w:r w:rsidRPr="00936607">
        <w:rPr>
          <w:rFonts w:ascii="Times New Roman" w:hAnsi="Times New Roman" w:cs="Times New Roman"/>
        </w:rPr>
        <w:t>(d) When employees are working on hoppers, the hopper shall be equipped with a safe walkway and means of access.</w:t>
      </w:r>
    </w:p>
    <w:p w:rsidR="00936607" w:rsidRPr="00936607" w:rsidP="00936607" w14:paraId="26C41D5A" w14:textId="77777777">
      <w:pPr>
        <w:rPr>
          <w:rFonts w:ascii="Times New Roman" w:hAnsi="Times New Roman" w:cs="Times New Roman"/>
        </w:rPr>
      </w:pPr>
      <w:r w:rsidRPr="00936607">
        <w:rPr>
          <w:rFonts w:ascii="Times New Roman" w:hAnsi="Times New Roman" w:cs="Times New Roman"/>
        </w:rPr>
        <w:t>(e) When necessary for the safety of employees, chutes shall be equipped with sideboards to afford protection from falling objects.</w:t>
      </w:r>
    </w:p>
    <w:p w:rsidR="00936607" w:rsidRPr="00936607" w:rsidP="00936607" w14:paraId="4CA6CE60" w14:textId="77777777">
      <w:pPr>
        <w:rPr>
          <w:rFonts w:ascii="Times New Roman" w:hAnsi="Times New Roman" w:cs="Times New Roman"/>
        </w:rPr>
      </w:pPr>
      <w:r w:rsidRPr="00936607">
        <w:rPr>
          <w:rFonts w:ascii="Times New Roman" w:hAnsi="Times New Roman" w:cs="Times New Roman"/>
        </w:rPr>
        <w:t>(f) Chutes shall be firmly placed and secured to prevent them from falling.</w:t>
      </w:r>
    </w:p>
    <w:p w:rsidR="00936607" w:rsidRPr="00936607" w:rsidP="00936607" w14:paraId="36481A0F" w14:textId="77777777">
      <w:pPr>
        <w:rPr>
          <w:rFonts w:ascii="Times New Roman" w:hAnsi="Times New Roman" w:cs="Times New Roman"/>
        </w:rPr>
      </w:pPr>
      <w:r w:rsidRPr="00936607">
        <w:rPr>
          <w:rFonts w:ascii="Times New Roman" w:hAnsi="Times New Roman" w:cs="Times New Roman"/>
        </w:rPr>
        <w:t>(g) When necessary for the safety of employees, provisions shall be made for braking objects other than bulk commodities at the delivery end of the chute.</w:t>
      </w:r>
    </w:p>
    <w:p w:rsidR="00936607" w:rsidRPr="00936607" w:rsidP="00936607" w14:paraId="071C7B7B" w14:textId="77777777">
      <w:pPr>
        <w:rPr>
          <w:rFonts w:ascii="Times New Roman" w:hAnsi="Times New Roman" w:cs="Times New Roman"/>
        </w:rPr>
      </w:pPr>
      <w:r w:rsidRPr="00936607">
        <w:rPr>
          <w:rFonts w:ascii="Times New Roman" w:hAnsi="Times New Roman" w:cs="Times New Roman"/>
        </w:rPr>
        <w:t>(h) Before an employee enters an empty bin:</w:t>
      </w:r>
    </w:p>
    <w:p w:rsidR="00936607" w:rsidRPr="00936607" w:rsidP="00936607" w14:paraId="6AB9E2D7" w14:textId="77777777">
      <w:pPr>
        <w:rPr>
          <w:rFonts w:ascii="Times New Roman" w:hAnsi="Times New Roman" w:cs="Times New Roman"/>
        </w:rPr>
      </w:pPr>
      <w:r w:rsidRPr="00936607">
        <w:rPr>
          <w:rFonts w:ascii="Times New Roman" w:hAnsi="Times New Roman" w:cs="Times New Roman"/>
        </w:rPr>
        <w:t>(1) Personnel controlling the flow of cargo into the bin shall have been notified of the entry; and</w:t>
      </w:r>
    </w:p>
    <w:p w:rsidR="00936607" w:rsidRPr="00936607" w:rsidP="00936607" w14:paraId="7840450B" w14:textId="77777777">
      <w:pPr>
        <w:rPr>
          <w:rFonts w:ascii="Times New Roman" w:hAnsi="Times New Roman" w:cs="Times New Roman"/>
        </w:rPr>
      </w:pPr>
      <w:r w:rsidRPr="00936607">
        <w:rPr>
          <w:rFonts w:ascii="Times New Roman" w:hAnsi="Times New Roman" w:cs="Times New Roman"/>
        </w:rPr>
        <w:t>(2) The power supply to the equipment carrying the cargo to the bin shall be turned off, locked out and tagged.</w:t>
      </w:r>
    </w:p>
    <w:p w:rsidR="00936607" w:rsidRPr="00936607" w:rsidP="00936607" w14:paraId="54A5A943"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Before an employee enters a bin containing a bulk commodity such as coal or sugar, the employer shall ensure that:</w:t>
      </w:r>
    </w:p>
    <w:p w:rsidR="00936607" w:rsidRPr="00936607" w:rsidP="00936607" w14:paraId="725B4953" w14:textId="77777777">
      <w:pPr>
        <w:rPr>
          <w:rFonts w:ascii="Times New Roman" w:hAnsi="Times New Roman" w:cs="Times New Roman"/>
        </w:rPr>
      </w:pPr>
      <w:r w:rsidRPr="00936607">
        <w:rPr>
          <w:rFonts w:ascii="Times New Roman" w:hAnsi="Times New Roman" w:cs="Times New Roman"/>
        </w:rPr>
        <w:t xml:space="preserve">(1) Personnel controlling the flow of cargo into the bin have been notified of the </w:t>
      </w:r>
      <w:r w:rsidRPr="00936607">
        <w:rPr>
          <w:rFonts w:ascii="Times New Roman" w:hAnsi="Times New Roman" w:cs="Times New Roman"/>
        </w:rPr>
        <w:t>entry;</w:t>
      </w:r>
    </w:p>
    <w:p w:rsidR="00936607" w:rsidRPr="00936607" w:rsidP="00936607" w14:paraId="3318FB20" w14:textId="77777777">
      <w:pPr>
        <w:rPr>
          <w:rFonts w:ascii="Times New Roman" w:hAnsi="Times New Roman" w:cs="Times New Roman"/>
        </w:rPr>
      </w:pPr>
      <w:r w:rsidRPr="00936607">
        <w:rPr>
          <w:rFonts w:ascii="Times New Roman" w:hAnsi="Times New Roman" w:cs="Times New Roman"/>
        </w:rPr>
        <w:t>(2) The power supply to the equipment carrying the cargo to the bin is turned off, locked out and tagged.</w:t>
      </w:r>
    </w:p>
    <w:p w:rsidR="00936607" w:rsidRPr="00936607" w:rsidP="00936607" w14:paraId="6066CBC5" w14:textId="77777777">
      <w:pPr>
        <w:rPr>
          <w:rFonts w:ascii="Times New Roman" w:hAnsi="Times New Roman" w:cs="Times New Roman"/>
        </w:rPr>
      </w:pPr>
      <w:r w:rsidRPr="00936607">
        <w:rPr>
          <w:rFonts w:ascii="Times New Roman" w:hAnsi="Times New Roman" w:cs="Times New Roman"/>
        </w:rPr>
        <w:t>(3) The employee entering the bin wears a lifeline and safety harness; and</w:t>
      </w:r>
    </w:p>
    <w:p w:rsidR="00936607" w:rsidRPr="00936607" w:rsidP="00936607" w14:paraId="62A439E7" w14:textId="77777777">
      <w:pPr>
        <w:rPr>
          <w:rFonts w:ascii="Times New Roman" w:hAnsi="Times New Roman" w:cs="Times New Roman"/>
        </w:rPr>
      </w:pPr>
      <w:r w:rsidRPr="00936607">
        <w:rPr>
          <w:rFonts w:ascii="Times New Roman" w:hAnsi="Times New Roman" w:cs="Times New Roman"/>
        </w:rPr>
        <w:t>(4) A standby attendant equipped to perform a rescue is continuously stationed outside the bin until the employee has left the bin.</w:t>
      </w:r>
    </w:p>
    <w:p w:rsidR="00936607" w:rsidRPr="00936607" w:rsidP="00936607" w14:paraId="514E3DFD" w14:textId="77777777">
      <w:pPr>
        <w:rPr>
          <w:rFonts w:ascii="Times New Roman" w:hAnsi="Times New Roman" w:cs="Times New Roman"/>
        </w:rPr>
      </w:pPr>
      <w:r w:rsidRPr="00936607">
        <w:rPr>
          <w:rFonts w:ascii="Times New Roman" w:hAnsi="Times New Roman" w:cs="Times New Roman"/>
        </w:rPr>
        <w:t>(j) Bin top openings that present a hazard to employees shall be covered to prevent employees from falling into bins.</w:t>
      </w:r>
    </w:p>
    <w:p w:rsidR="00936607" w:rsidRPr="00936607" w:rsidP="00936607" w14:paraId="41AD0267" w14:textId="77777777">
      <w:pPr>
        <w:rPr>
          <w:rFonts w:ascii="Times New Roman" w:hAnsi="Times New Roman" w:cs="Times New Roman"/>
        </w:rPr>
      </w:pPr>
      <w:r w:rsidRPr="00936607">
        <w:rPr>
          <w:rFonts w:ascii="Times New Roman" w:hAnsi="Times New Roman" w:cs="Times New Roman"/>
        </w:rPr>
        <w:t>(k) Chutes and hoppers shall be repaired only by designated persons.</w:t>
      </w:r>
    </w:p>
    <w:p w:rsidR="00936607" w:rsidRPr="00936607" w:rsidP="00936607" w14:paraId="25420E0C" w14:textId="77777777">
      <w:pPr>
        <w:rPr>
          <w:rFonts w:ascii="Times New Roman" w:hAnsi="Times New Roman" w:cs="Times New Roman"/>
        </w:rPr>
      </w:pPr>
      <w:r w:rsidRPr="00936607">
        <w:rPr>
          <w:rFonts w:ascii="Times New Roman" w:hAnsi="Times New Roman" w:cs="Times New Roman"/>
        </w:rPr>
        <w:t>(l)</w:t>
      </w:r>
    </w:p>
    <w:p w:rsidR="00936607" w:rsidRPr="00936607" w:rsidP="00936607" w14:paraId="7221BA06" w14:textId="77777777">
      <w:pPr>
        <w:rPr>
          <w:rFonts w:ascii="Times New Roman" w:hAnsi="Times New Roman" w:cs="Times New Roman"/>
        </w:rPr>
      </w:pPr>
      <w:r w:rsidRPr="00936607">
        <w:rPr>
          <w:rFonts w:ascii="Times New Roman" w:hAnsi="Times New Roman" w:cs="Times New Roman"/>
        </w:rPr>
        <w:t>(1) Before power shoveling operations begin, a designated person shall inspect the equipment to be used. The inspection shall include at least the eye bolts, wires, and sheaves.</w:t>
      </w:r>
    </w:p>
    <w:p w:rsidR="00936607" w:rsidRPr="00936607" w:rsidP="00936607" w14:paraId="12EA65F4" w14:textId="77777777">
      <w:pPr>
        <w:rPr>
          <w:rFonts w:ascii="Times New Roman" w:hAnsi="Times New Roman" w:cs="Times New Roman"/>
        </w:rPr>
      </w:pPr>
      <w:r w:rsidRPr="00936607">
        <w:rPr>
          <w:rFonts w:ascii="Times New Roman" w:hAnsi="Times New Roman" w:cs="Times New Roman"/>
        </w:rPr>
        <w:t>(2) Power shovels and associated equipment with defects affecting safe operation shall not be used.</w:t>
      </w:r>
    </w:p>
    <w:p w:rsidR="00936607" w:rsidRPr="00936607" w:rsidP="00936607" w14:paraId="4555F92A" w14:textId="77777777">
      <w:pPr>
        <w:rPr>
          <w:rFonts w:ascii="Times New Roman" w:hAnsi="Times New Roman" w:cs="Times New Roman"/>
        </w:rPr>
      </w:pPr>
      <w:r w:rsidRPr="00936607">
        <w:rPr>
          <w:rFonts w:ascii="Times New Roman" w:hAnsi="Times New Roman" w:cs="Times New Roman"/>
        </w:rPr>
        <w:t>(3) Before adjustments are made to a power shovel, wire, or associated equipment, the power supply to the shovel shall be turned off, locked out, and tagged, the belt stopped, and the hopper closed.</w:t>
      </w:r>
    </w:p>
    <w:p w:rsidR="00936607" w:rsidRPr="00936607" w:rsidP="00936607" w14:paraId="0E448A97" w14:textId="77777777">
      <w:pPr>
        <w:rPr>
          <w:rFonts w:ascii="Times New Roman" w:hAnsi="Times New Roman" w:cs="Times New Roman"/>
          <w:b/>
          <w:bCs/>
        </w:rPr>
      </w:pPr>
      <w:r w:rsidRPr="00936607">
        <w:rPr>
          <w:rFonts w:ascii="Times New Roman" w:hAnsi="Times New Roman" w:cs="Times New Roman"/>
          <w:b/>
          <w:bCs/>
        </w:rPr>
        <w:t>§ 1917.50 Certification of marine terminal material handling devices (See also mandatory appendix I, of this part).</w:t>
      </w:r>
    </w:p>
    <w:p w:rsidR="00936607" w:rsidRPr="00936607" w:rsidP="00936607" w14:paraId="76857D85" w14:textId="77777777">
      <w:pPr>
        <w:rPr>
          <w:rFonts w:ascii="Times New Roman" w:hAnsi="Times New Roman" w:cs="Times New Roman"/>
        </w:rPr>
      </w:pPr>
      <w:r w:rsidRPr="00936607">
        <w:rPr>
          <w:rFonts w:ascii="Times New Roman" w:hAnsi="Times New Roman" w:cs="Times New Roman"/>
        </w:rPr>
        <w:t>(a) The employer shall not use any material handling device listed in </w:t>
      </w:r>
      <w:hyperlink r:id="rId71" w:anchor="p-1917.50(c)" w:history="1">
        <w:r w:rsidRPr="00936607">
          <w:rPr>
            <w:rStyle w:val="Hyperlink"/>
            <w:rFonts w:ascii="Times New Roman" w:hAnsi="Times New Roman" w:cs="Times New Roman"/>
          </w:rPr>
          <w:t>paragraph (c)</w:t>
        </w:r>
      </w:hyperlink>
      <w:r w:rsidRPr="00936607">
        <w:rPr>
          <w:rFonts w:ascii="Times New Roman" w:hAnsi="Times New Roman" w:cs="Times New Roman"/>
        </w:rPr>
        <w:t> of this section until he has ascertained that the device has been certificated, as evidenced by current and valid documents attesting to compliance with the requirements of </w:t>
      </w:r>
      <w:hyperlink r:id="rId71" w:anchor="p-1917.50(b)" w:history="1">
        <w:r w:rsidRPr="00936607">
          <w:rPr>
            <w:rStyle w:val="Hyperlink"/>
            <w:rFonts w:ascii="Times New Roman" w:hAnsi="Times New Roman" w:cs="Times New Roman"/>
          </w:rPr>
          <w:t>paragraph (b)</w:t>
        </w:r>
      </w:hyperlink>
      <w:r w:rsidRPr="00936607">
        <w:rPr>
          <w:rFonts w:ascii="Times New Roman" w:hAnsi="Times New Roman" w:cs="Times New Roman"/>
        </w:rPr>
        <w:t> of this section.</w:t>
      </w:r>
    </w:p>
    <w:p w:rsidR="00936607" w:rsidRPr="00936607" w:rsidP="00936607" w14:paraId="7A2D6022" w14:textId="77777777">
      <w:pPr>
        <w:rPr>
          <w:rFonts w:ascii="Times New Roman" w:hAnsi="Times New Roman" w:cs="Times New Roman"/>
        </w:rPr>
      </w:pPr>
      <w:r w:rsidRPr="00936607">
        <w:rPr>
          <w:rFonts w:ascii="Times New Roman" w:hAnsi="Times New Roman" w:cs="Times New Roman"/>
        </w:rPr>
        <w:t>(1) Certification surveys are to be completed for the conditions of use found at the time such surveys are completed, with the understanding that equipment owners/users can change the configurations of the equipment according to the manufacturer's specifications without affecting the established certification status for the equipment.</w:t>
      </w:r>
    </w:p>
    <w:p w:rsidR="00936607" w:rsidRPr="00936607" w:rsidP="00936607" w14:paraId="39CDEC44" w14:textId="77777777">
      <w:pPr>
        <w:rPr>
          <w:rFonts w:ascii="Times New Roman" w:hAnsi="Times New Roman" w:cs="Times New Roman"/>
        </w:rPr>
      </w:pPr>
      <w:r w:rsidRPr="00936607">
        <w:rPr>
          <w:rFonts w:ascii="Times New Roman" w:hAnsi="Times New Roman" w:cs="Times New Roman"/>
        </w:rPr>
        <w:t>(2) In cases of foreign manufactured cranes, there shall be an owner's warranty that the design is adequate for the intended use. The warranty shall be based on a thorough examination of the design specifications by a registered professional engineer familiar with the equipment.</w:t>
      </w:r>
    </w:p>
    <w:p w:rsidR="00936607" w:rsidRPr="00936607" w:rsidP="00936607" w14:paraId="2BEDC68B" w14:textId="77777777">
      <w:pPr>
        <w:rPr>
          <w:rFonts w:ascii="Times New Roman" w:hAnsi="Times New Roman" w:cs="Times New Roman"/>
        </w:rPr>
      </w:pPr>
      <w:r w:rsidRPr="00936607">
        <w:rPr>
          <w:rFonts w:ascii="Times New Roman" w:hAnsi="Times New Roman" w:cs="Times New Roman"/>
        </w:rPr>
        <w:t>(b) The certifications required by this section shall be performed:</w:t>
      </w:r>
    </w:p>
    <w:p w:rsidR="00936607" w:rsidRPr="00936607" w:rsidP="00936607" w14:paraId="5BE6942B" w14:textId="77777777">
      <w:pPr>
        <w:rPr>
          <w:rFonts w:ascii="Times New Roman" w:hAnsi="Times New Roman" w:cs="Times New Roman"/>
        </w:rPr>
      </w:pPr>
      <w:r w:rsidRPr="00936607">
        <w:rPr>
          <w:rFonts w:ascii="Times New Roman" w:hAnsi="Times New Roman" w:cs="Times New Roman"/>
        </w:rPr>
        <w:t>(1) In accordance with </w:t>
      </w:r>
      <w:hyperlink r:id="rId108" w:history="1">
        <w:r w:rsidRPr="00936607">
          <w:rPr>
            <w:rStyle w:val="Hyperlink"/>
            <w:rFonts w:ascii="Times New Roman" w:hAnsi="Times New Roman" w:cs="Times New Roman"/>
          </w:rPr>
          <w:t>part 1919 of this chapter</w:t>
        </w:r>
      </w:hyperlink>
      <w:r w:rsidRPr="00936607">
        <w:rPr>
          <w:rFonts w:ascii="Times New Roman" w:hAnsi="Times New Roman" w:cs="Times New Roman"/>
        </w:rPr>
        <w:t>, by persons then currently accredited by the Occupational Safety and Health Administration as provided in that part; or</w:t>
      </w:r>
    </w:p>
    <w:p w:rsidR="00936607" w:rsidRPr="00936607" w:rsidP="00936607" w14:paraId="37CF0F03" w14:textId="77777777">
      <w:pPr>
        <w:rPr>
          <w:rFonts w:ascii="Times New Roman" w:hAnsi="Times New Roman" w:cs="Times New Roman"/>
        </w:rPr>
      </w:pPr>
      <w:r w:rsidRPr="00936607">
        <w:rPr>
          <w:rFonts w:ascii="Times New Roman" w:hAnsi="Times New Roman" w:cs="Times New Roman"/>
        </w:rPr>
        <w:t>(2) In accordance with standards established and enforced by the state in which the device is located or by a political subdivision thereof, which have been found by the Secretary to be compatible with </w:t>
      </w:r>
      <w:hyperlink r:id="rId108" w:history="1">
        <w:r w:rsidRPr="00936607">
          <w:rPr>
            <w:rStyle w:val="Hyperlink"/>
            <w:rFonts w:ascii="Times New Roman" w:hAnsi="Times New Roman" w:cs="Times New Roman"/>
          </w:rPr>
          <w:t>part 1919 of this chapter</w:t>
        </w:r>
      </w:hyperlink>
      <w:r w:rsidRPr="00936607">
        <w:rPr>
          <w:rFonts w:ascii="Times New Roman" w:hAnsi="Times New Roman" w:cs="Times New Roman"/>
        </w:rPr>
        <w:t>, by persons designated as competent to perform such certification by competent state authority and recognized as such by the Secretary.</w:t>
      </w:r>
    </w:p>
    <w:p w:rsidR="00936607" w:rsidRPr="00936607" w:rsidP="00936607" w14:paraId="1D7FB451" w14:textId="77777777">
      <w:pPr>
        <w:rPr>
          <w:rFonts w:ascii="Times New Roman" w:hAnsi="Times New Roman" w:cs="Times New Roman"/>
        </w:rPr>
      </w:pPr>
      <w:r w:rsidRPr="00936607">
        <w:rPr>
          <w:rFonts w:ascii="Times New Roman" w:hAnsi="Times New Roman" w:cs="Times New Roman"/>
        </w:rPr>
        <w:t>(c) The marine terminal material handling devices listed below shall be certificated in the following manner:</w:t>
      </w:r>
    </w:p>
    <w:p w:rsidR="00936607" w:rsidRPr="00936607" w:rsidP="00936607" w14:paraId="4735532E" w14:textId="77777777">
      <w:pPr>
        <w:rPr>
          <w:rFonts w:ascii="Times New Roman" w:hAnsi="Times New Roman" w:cs="Times New Roman"/>
        </w:rPr>
      </w:pPr>
      <w:r w:rsidRPr="00936607">
        <w:rPr>
          <w:rFonts w:ascii="Times New Roman" w:hAnsi="Times New Roman" w:cs="Times New Roman"/>
        </w:rPr>
        <w:t xml:space="preserve">(1) Each crane and derrick shall be tested as a unit </w:t>
      </w:r>
      <w:r w:rsidRPr="00936607">
        <w:rPr>
          <w:rFonts w:ascii="Times New Roman" w:hAnsi="Times New Roman" w:cs="Times New Roman"/>
        </w:rPr>
        <w:t>quadrennially, and</w:t>
      </w:r>
      <w:r w:rsidRPr="00936607">
        <w:rPr>
          <w:rFonts w:ascii="Times New Roman" w:hAnsi="Times New Roman" w:cs="Times New Roman"/>
        </w:rPr>
        <w:t xml:space="preserve"> shall be examined annually. Certificates of tests and examinations shall be made readily available for inspection.</w:t>
      </w:r>
    </w:p>
    <w:p w:rsidR="00936607" w:rsidRPr="00936607" w:rsidP="00936607" w14:paraId="63C4D7B0" w14:textId="77777777">
      <w:pPr>
        <w:rPr>
          <w:rFonts w:ascii="Times New Roman" w:hAnsi="Times New Roman" w:cs="Times New Roman"/>
        </w:rPr>
      </w:pPr>
      <w:r w:rsidRPr="00936607">
        <w:rPr>
          <w:rFonts w:ascii="Times New Roman" w:hAnsi="Times New Roman" w:cs="Times New Roman"/>
        </w:rPr>
        <w:t>(2) Bulk cargo spouts and suckers, together with any portable extensions and rigging or outriggers supporting them vertically, shall be examined annually. Certificates attesting to the required examination shall be made readily available for inspection.</w:t>
      </w:r>
    </w:p>
    <w:p w:rsidR="00936607" w:rsidRPr="00936607" w:rsidP="00936607" w14:paraId="11935BD3" w14:textId="77777777">
      <w:pPr>
        <w:rPr>
          <w:rFonts w:ascii="Times New Roman" w:hAnsi="Times New Roman" w:cs="Times New Roman"/>
        </w:rPr>
      </w:pPr>
      <w:r w:rsidRPr="00936607">
        <w:rPr>
          <w:rFonts w:ascii="Times New Roman" w:hAnsi="Times New Roman" w:cs="Times New Roman"/>
        </w:rPr>
        <w:t>(3) Vertical pocket or bucket conveyors such as banana, sugar, and grain marine legs (other than those within a grain elevator structure) used within a marine terminal facility shall be examined annually. The annual examination shall include all supporting structures, rigging and mechanical components and observation of all steps of operations. Certificates attesting to the required examinations shall be readily available for inspection.</w:t>
      </w:r>
    </w:p>
    <w:p w:rsidR="00936607" w:rsidRPr="00936607" w:rsidP="00936607" w14:paraId="5D365BCF" w14:textId="77777777">
      <w:pPr>
        <w:rPr>
          <w:rFonts w:ascii="Times New Roman" w:hAnsi="Times New Roman" w:cs="Times New Roman"/>
        </w:rPr>
      </w:pPr>
      <w:r w:rsidRPr="00936607">
        <w:rPr>
          <w:rFonts w:ascii="Times New Roman" w:hAnsi="Times New Roman" w:cs="Times New Roman"/>
        </w:rPr>
        <w:t>(4)</w:t>
      </w:r>
    </w:p>
    <w:p w:rsidR="00936607" w:rsidRPr="00936607" w:rsidP="00936607" w14:paraId="096CE9D9"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House fall cargo-handling gear in use shall be proof load tested as a unit upon initial certification and every fourth year thereafter. An examination shall be carried out in conjunction with each unit proof load test and annually thereafter. The unit test shall consist of a proof load of 25 percent </w:t>
      </w:r>
      <w:r w:rsidRPr="00936607">
        <w:rPr>
          <w:rFonts w:ascii="Times New Roman" w:hAnsi="Times New Roman" w:cs="Times New Roman"/>
        </w:rPr>
        <w:t>in excess of</w:t>
      </w:r>
      <w:r w:rsidRPr="00936607">
        <w:rPr>
          <w:rFonts w:ascii="Times New Roman" w:hAnsi="Times New Roman" w:cs="Times New Roman"/>
        </w:rPr>
        <w:t xml:space="preserve"> the rated safe working load. Examinations shall include all supporting structures and components. Certificates attesting to the required tests and examinations shall be readily available for inspection.</w:t>
      </w:r>
    </w:p>
    <w:p w:rsidR="00936607" w:rsidRPr="00936607" w:rsidP="00936607" w14:paraId="3253CE8C" w14:textId="77777777">
      <w:pPr>
        <w:rPr>
          <w:rFonts w:ascii="Times New Roman" w:hAnsi="Times New Roman" w:cs="Times New Roman"/>
        </w:rPr>
      </w:pPr>
      <w:r w:rsidRPr="00936607">
        <w:rPr>
          <w:rFonts w:ascii="Times New Roman" w:hAnsi="Times New Roman" w:cs="Times New Roman"/>
        </w:rPr>
        <w:t>(ii) House fall span beams or other house fall block supports shall be marked with the safe working load, which shall not be exceeded.</w:t>
      </w:r>
    </w:p>
    <w:p w:rsidR="00936607" w:rsidRPr="00936607" w:rsidP="00936607" w14:paraId="5427AAD9" w14:textId="77777777">
      <w:pPr>
        <w:rPr>
          <w:rFonts w:ascii="Times New Roman" w:hAnsi="Times New Roman" w:cs="Times New Roman"/>
        </w:rPr>
      </w:pPr>
      <w:r w:rsidRPr="00936607">
        <w:rPr>
          <w:rFonts w:ascii="Times New Roman" w:hAnsi="Times New Roman" w:cs="Times New Roman"/>
        </w:rPr>
        <w:t>(5) </w:t>
      </w:r>
      <w:r w:rsidRPr="00936607">
        <w:rPr>
          <w:rFonts w:ascii="Times New Roman" w:hAnsi="Times New Roman" w:cs="Times New Roman"/>
          <w:i/>
          <w:iCs/>
        </w:rPr>
        <w:t>Special gear.</w:t>
      </w:r>
    </w:p>
    <w:p w:rsidR="00936607" w:rsidRPr="00936607" w:rsidP="00936607" w14:paraId="10D22672"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Special stevedoring gear provided by the employer, the strength of which depends upon components other than commonly used stock items such as shackles, ropes, or chains, and that has a Safe Working Load (SWL) greater than five short tons (10,000 </w:t>
      </w:r>
      <w:r w:rsidRPr="00936607">
        <w:rPr>
          <w:rFonts w:ascii="Times New Roman" w:hAnsi="Times New Roman" w:cs="Times New Roman"/>
        </w:rPr>
        <w:t>lbs</w:t>
      </w:r>
      <w:r w:rsidRPr="00936607">
        <w:rPr>
          <w:rFonts w:ascii="Times New Roman" w:hAnsi="Times New Roman" w:cs="Times New Roman"/>
        </w:rPr>
        <w:t xml:space="preserve"> or 4.54 metric tons) shall be inspected and tested as a unit before initial use (see Table A in </w:t>
      </w:r>
      <w:hyperlink r:id="rId71" w:anchor="p-1917.50(c)(5)(ii)" w:history="1">
        <w:r w:rsidRPr="00936607">
          <w:rPr>
            <w:rStyle w:val="Hyperlink"/>
            <w:rFonts w:ascii="Times New Roman" w:hAnsi="Times New Roman" w:cs="Times New Roman"/>
          </w:rPr>
          <w:t>paragraph (c)(5)(ii)</w:t>
        </w:r>
      </w:hyperlink>
      <w:r w:rsidRPr="00936607">
        <w:rPr>
          <w:rFonts w:ascii="Times New Roman" w:hAnsi="Times New Roman" w:cs="Times New Roman"/>
        </w:rPr>
        <w:t> of this section). In addition, any special stevedoring gear that suffers damage necessitating structural repair shall be inspected and retested after repair and before being returned to service.</w:t>
      </w:r>
    </w:p>
    <w:p w:rsidR="00936607" w:rsidRPr="00936607" w:rsidP="00936607" w14:paraId="69198E32" w14:textId="77777777">
      <w:pPr>
        <w:rPr>
          <w:rFonts w:ascii="Times New Roman" w:hAnsi="Times New Roman" w:cs="Times New Roman"/>
        </w:rPr>
      </w:pPr>
      <w:r w:rsidRPr="00936607">
        <w:rPr>
          <w:rFonts w:ascii="Times New Roman" w:hAnsi="Times New Roman" w:cs="Times New Roman"/>
        </w:rPr>
        <w:t xml:space="preserve">(ii) Special stevedoring gear provided by the employer that has a SWL of five short tons (10,000 </w:t>
      </w:r>
      <w:r w:rsidRPr="00936607">
        <w:rPr>
          <w:rFonts w:ascii="Times New Roman" w:hAnsi="Times New Roman" w:cs="Times New Roman"/>
        </w:rPr>
        <w:t>lbs</w:t>
      </w:r>
      <w:r w:rsidRPr="00936607">
        <w:rPr>
          <w:rFonts w:ascii="Times New Roman" w:hAnsi="Times New Roman" w:cs="Times New Roman"/>
        </w:rPr>
        <w:t xml:space="preserve"> or 4.54 metric tons) or less shall be inspected and tested as a unit before initial use according to </w:t>
      </w:r>
      <w:hyperlink r:id="rId71" w:anchor="p-1917.50(d)" w:history="1">
        <w:r w:rsidRPr="00936607">
          <w:rPr>
            <w:rStyle w:val="Hyperlink"/>
            <w:rFonts w:ascii="Times New Roman" w:hAnsi="Times New Roman" w:cs="Times New Roman"/>
          </w:rPr>
          <w:t>paragraphs (d)</w:t>
        </w:r>
      </w:hyperlink>
      <w:r w:rsidRPr="00936607">
        <w:rPr>
          <w:rFonts w:ascii="Times New Roman" w:hAnsi="Times New Roman" w:cs="Times New Roman"/>
        </w:rPr>
        <w:t> and </w:t>
      </w:r>
      <w:hyperlink r:id="rId71" w:anchor="p-1917.50(e)" w:history="1">
        <w:r w:rsidRPr="00936607">
          <w:rPr>
            <w:rStyle w:val="Hyperlink"/>
            <w:rFonts w:ascii="Times New Roman" w:hAnsi="Times New Roman" w:cs="Times New Roman"/>
          </w:rPr>
          <w:t>(e)</w:t>
        </w:r>
      </w:hyperlink>
      <w:r w:rsidRPr="00936607">
        <w:rPr>
          <w:rFonts w:ascii="Times New Roman" w:hAnsi="Times New Roman" w:cs="Times New Roman"/>
        </w:rPr>
        <w:t> of this section or by a designated person (see Table A in this </w:t>
      </w:r>
      <w:hyperlink r:id="rId71" w:anchor="p-1917.50(c)(5)(ii)" w:history="1">
        <w:r w:rsidRPr="00936607">
          <w:rPr>
            <w:rStyle w:val="Hyperlink"/>
            <w:rFonts w:ascii="Times New Roman" w:hAnsi="Times New Roman" w:cs="Times New Roman"/>
          </w:rPr>
          <w:t>paragraph (c)(5)(ii)</w:t>
        </w:r>
      </w:hyperlink>
      <w:r w:rsidRPr="00936607">
        <w:rPr>
          <w:rFonts w:ascii="Times New Roman" w:hAnsi="Times New Roman" w:cs="Times New Roman"/>
        </w:rPr>
        <w:t>).</w:t>
      </w:r>
    </w:p>
    <w:p w:rsidR="00936607" w:rsidRPr="00936607" w:rsidP="00936607" w14:paraId="14710981" w14:textId="77777777">
      <w:pPr>
        <w:rPr>
          <w:rFonts w:ascii="Times New Roman" w:hAnsi="Times New Roman" w:cs="Times New Roman"/>
        </w:rPr>
      </w:pPr>
      <w:r w:rsidRPr="00936607">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6584"/>
        <w:gridCol w:w="2776"/>
      </w:tblGrid>
      <w:tr w14:paraId="70E6F688" w14:textId="77777777" w:rsidTr="0093660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2"/>
            <w:tcBorders>
              <w:top w:val="nil"/>
              <w:left w:val="nil"/>
              <w:bottom w:val="nil"/>
              <w:right w:val="nil"/>
            </w:tcBorders>
            <w:shd w:val="clear" w:color="auto" w:fill="ECECEC"/>
            <w:tcMar>
              <w:top w:w="120" w:type="dxa"/>
              <w:left w:w="120" w:type="dxa"/>
              <w:bottom w:w="120" w:type="dxa"/>
              <w:right w:w="120" w:type="dxa"/>
            </w:tcMar>
            <w:vAlign w:val="center"/>
            <w:hideMark/>
          </w:tcPr>
          <w:p w:rsidR="00936607" w:rsidRPr="00936607" w:rsidP="00936607" w14:paraId="4F865E92" w14:textId="77777777">
            <w:pPr>
              <w:rPr>
                <w:rFonts w:ascii="Times New Roman" w:hAnsi="Times New Roman" w:cs="Times New Roman"/>
                <w:b/>
                <w:bCs/>
              </w:rPr>
            </w:pPr>
            <w:r w:rsidRPr="00936607">
              <w:rPr>
                <w:rFonts w:ascii="Times New Roman" w:hAnsi="Times New Roman" w:cs="Times New Roman"/>
                <w:b/>
                <w:bCs/>
              </w:rPr>
              <w:t>Table A</w:t>
            </w:r>
          </w:p>
        </w:tc>
      </w:tr>
      <w:tr w14:paraId="08FBD278" w14:textId="77777777" w:rsidTr="0093660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936607" w:rsidRPr="00936607" w:rsidP="00936607" w14:paraId="678CA408" w14:textId="77777777">
            <w:pPr>
              <w:rPr>
                <w:rFonts w:ascii="Times New Roman" w:hAnsi="Times New Roman" w:cs="Times New Roman"/>
                <w:b/>
                <w:bCs/>
              </w:rPr>
            </w:pPr>
            <w:r w:rsidRPr="00936607">
              <w:rPr>
                <w:rFonts w:ascii="Times New Roman" w:hAnsi="Times New Roman" w:cs="Times New Roman"/>
                <w:b/>
                <w:bCs/>
              </w:rPr>
              <w:t>Safe working load</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936607" w:rsidRPr="00936607" w:rsidP="00936607" w14:paraId="197DC503" w14:textId="77777777">
            <w:pPr>
              <w:rPr>
                <w:rFonts w:ascii="Times New Roman" w:hAnsi="Times New Roman" w:cs="Times New Roman"/>
                <w:b/>
                <w:bCs/>
              </w:rPr>
            </w:pPr>
            <w:r w:rsidRPr="00936607">
              <w:rPr>
                <w:rFonts w:ascii="Times New Roman" w:hAnsi="Times New Roman" w:cs="Times New Roman"/>
                <w:b/>
                <w:bCs/>
              </w:rPr>
              <w:t>Proof load</w:t>
            </w:r>
          </w:p>
        </w:tc>
      </w:tr>
      <w:tr w14:paraId="63089239"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FC5F8EC" w14:textId="77777777">
            <w:pPr>
              <w:rPr>
                <w:rFonts w:ascii="Times New Roman" w:hAnsi="Times New Roman" w:cs="Times New Roman"/>
              </w:rPr>
            </w:pPr>
            <w:r w:rsidRPr="00936607">
              <w:rPr>
                <w:rFonts w:ascii="Times New Roman" w:hAnsi="Times New Roman" w:cs="Times New Roman"/>
              </w:rPr>
              <w:t>Up to 20 short tons (18.1metric tons)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28EB3979" w14:textId="77777777">
            <w:pPr>
              <w:rPr>
                <w:rFonts w:ascii="Times New Roman" w:hAnsi="Times New Roman" w:cs="Times New Roman"/>
              </w:rPr>
            </w:pPr>
            <w:r w:rsidRPr="00936607">
              <w:rPr>
                <w:rFonts w:ascii="Times New Roman" w:hAnsi="Times New Roman" w:cs="Times New Roman"/>
              </w:rPr>
              <w:t>25 percent in excess.</w:t>
            </w:r>
          </w:p>
        </w:tc>
      </w:tr>
      <w:tr w14:paraId="15FC3CDC"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ADE888B" w14:textId="77777777">
            <w:pPr>
              <w:rPr>
                <w:rFonts w:ascii="Times New Roman" w:hAnsi="Times New Roman" w:cs="Times New Roman"/>
              </w:rPr>
            </w:pPr>
            <w:r w:rsidRPr="00936607">
              <w:rPr>
                <w:rFonts w:ascii="Times New Roman" w:hAnsi="Times New Roman" w:cs="Times New Roman"/>
              </w:rPr>
              <w:t>From 20 through 50 short tons (18.1 to 45.4 metric tons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262935A8" w14:textId="77777777">
            <w:pPr>
              <w:rPr>
                <w:rFonts w:ascii="Times New Roman" w:hAnsi="Times New Roman" w:cs="Times New Roman"/>
              </w:rPr>
            </w:pPr>
            <w:r w:rsidRPr="00936607">
              <w:rPr>
                <w:rFonts w:ascii="Times New Roman" w:hAnsi="Times New Roman" w:cs="Times New Roman"/>
              </w:rPr>
              <w:t>5 short tons in excess.</w:t>
            </w:r>
          </w:p>
        </w:tc>
      </w:tr>
      <w:tr w14:paraId="283BCD27"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08B77AB3" w14:textId="77777777">
            <w:pPr>
              <w:rPr>
                <w:rFonts w:ascii="Times New Roman" w:hAnsi="Times New Roman" w:cs="Times New Roman"/>
              </w:rPr>
            </w:pPr>
            <w:r w:rsidRPr="00936607">
              <w:rPr>
                <w:rFonts w:ascii="Times New Roman" w:hAnsi="Times New Roman" w:cs="Times New Roman"/>
              </w:rPr>
              <w:t>Over 50 short tons (45.4 metric tons)</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936607" w:rsidRPr="00936607" w:rsidP="00936607" w14:paraId="01EAD00A" w14:textId="77777777">
            <w:pPr>
              <w:rPr>
                <w:rFonts w:ascii="Times New Roman" w:hAnsi="Times New Roman" w:cs="Times New Roman"/>
              </w:rPr>
            </w:pPr>
            <w:r w:rsidRPr="00936607">
              <w:rPr>
                <w:rFonts w:ascii="Times New Roman" w:hAnsi="Times New Roman" w:cs="Times New Roman"/>
              </w:rPr>
              <w:t>10 percent in excess.</w:t>
            </w:r>
          </w:p>
        </w:tc>
      </w:tr>
    </w:tbl>
    <w:p w:rsidR="00936607" w:rsidRPr="00936607" w:rsidP="00936607" w14:paraId="193A0985" w14:textId="77777777">
      <w:pPr>
        <w:rPr>
          <w:rFonts w:ascii="Times New Roman" w:hAnsi="Times New Roman" w:cs="Times New Roman"/>
        </w:rPr>
      </w:pPr>
      <w:r w:rsidRPr="00936607">
        <w:rPr>
          <w:rFonts w:ascii="Times New Roman" w:hAnsi="Times New Roman" w:cs="Times New Roman"/>
        </w:rPr>
        <w:t>(iii) Every spreader that is not a part of ship's gear and is used for handling intermodal containers shall be inspected and tested before initial use to a proof load equal to 25 percent greater than its rated capacity. In addition, any spreader that suffers damage necessitating structural repair shall be inspected and retested after repair and before being returned to service.</w:t>
      </w:r>
    </w:p>
    <w:p w:rsidR="00936607" w:rsidRPr="00936607" w:rsidP="00936607" w14:paraId="628BEE35" w14:textId="77777777">
      <w:pPr>
        <w:rPr>
          <w:rFonts w:ascii="Times New Roman" w:hAnsi="Times New Roman" w:cs="Times New Roman"/>
        </w:rPr>
      </w:pPr>
      <w:r w:rsidRPr="00936607">
        <w:rPr>
          <w:rFonts w:ascii="Times New Roman" w:hAnsi="Times New Roman" w:cs="Times New Roman"/>
        </w:rPr>
        <w:t>(iv) All cargo handling gear covered by this section with a SWL greater than five short tons (10,000 lbs. or 4.54 metric tons) shall be proof load tested according to Table A of this section every 4 years in accordance with </w:t>
      </w:r>
      <w:hyperlink r:id="rId71" w:anchor="p-1917.50(b)" w:history="1">
        <w:r w:rsidRPr="00936607">
          <w:rPr>
            <w:rStyle w:val="Hyperlink"/>
            <w:rFonts w:ascii="Times New Roman" w:hAnsi="Times New Roman" w:cs="Times New Roman"/>
          </w:rPr>
          <w:t>paragraph (b)</w:t>
        </w:r>
      </w:hyperlink>
      <w:r w:rsidRPr="00936607">
        <w:rPr>
          <w:rFonts w:ascii="Times New Roman" w:hAnsi="Times New Roman" w:cs="Times New Roman"/>
        </w:rPr>
        <w:t> of this section or by a designated person.</w:t>
      </w:r>
    </w:p>
    <w:p w:rsidR="00936607" w:rsidRPr="00936607" w:rsidP="00936607" w14:paraId="2D3E5E9E" w14:textId="77777777">
      <w:pPr>
        <w:rPr>
          <w:rFonts w:ascii="Times New Roman" w:hAnsi="Times New Roman" w:cs="Times New Roman"/>
        </w:rPr>
      </w:pPr>
      <w:r w:rsidRPr="00936607">
        <w:rPr>
          <w:rFonts w:ascii="Times New Roman" w:hAnsi="Times New Roman" w:cs="Times New Roman"/>
        </w:rPr>
        <w:t>(v) Certificates and inspection and test records attesting to the tests required by this section shall be available for inspection.</w:t>
      </w:r>
    </w:p>
    <w:p w:rsidR="00936607" w:rsidRPr="00936607" w:rsidP="00936607" w14:paraId="4CC09470" w14:textId="77777777">
      <w:pPr>
        <w:rPr>
          <w:rFonts w:ascii="Times New Roman" w:hAnsi="Times New Roman" w:cs="Times New Roman"/>
        </w:rPr>
      </w:pPr>
      <w:r w:rsidRPr="00936607">
        <w:rPr>
          <w:rFonts w:ascii="Times New Roman" w:hAnsi="Times New Roman" w:cs="Times New Roman"/>
        </w:rPr>
        <w:t>(6) Wire rope and loose gear obtained after October 3, 1983, and used for material handling shall have been tested and certificated before being placed into use in accordance with the provisions of paragraphs (a), (c), and (d) of </w:t>
      </w:r>
      <w:hyperlink r:id="rId123" w:history="1">
        <w:r w:rsidRPr="00936607">
          <w:rPr>
            <w:rStyle w:val="Hyperlink"/>
            <w:rFonts w:ascii="Times New Roman" w:hAnsi="Times New Roman" w:cs="Times New Roman"/>
          </w:rPr>
          <w:t>§§ 1919.31</w:t>
        </w:r>
      </w:hyperlink>
      <w:r w:rsidRPr="00936607">
        <w:rPr>
          <w:rFonts w:ascii="Times New Roman" w:hAnsi="Times New Roman" w:cs="Times New Roman"/>
        </w:rPr>
        <w:t> and </w:t>
      </w:r>
      <w:hyperlink r:id="rId124" w:history="1">
        <w:r w:rsidRPr="00936607">
          <w:rPr>
            <w:rStyle w:val="Hyperlink"/>
            <w:rFonts w:ascii="Times New Roman" w:hAnsi="Times New Roman" w:cs="Times New Roman"/>
          </w:rPr>
          <w:t>1919.32</w:t>
        </w:r>
      </w:hyperlink>
      <w:r w:rsidRPr="00936607">
        <w:rPr>
          <w:rFonts w:ascii="Times New Roman" w:hAnsi="Times New Roman" w:cs="Times New Roman"/>
        </w:rPr>
        <w:t> through </w:t>
      </w:r>
      <w:hyperlink r:id="rId125" w:history="1">
        <w:r w:rsidRPr="00936607">
          <w:rPr>
            <w:rStyle w:val="Hyperlink"/>
            <w:rFonts w:ascii="Times New Roman" w:hAnsi="Times New Roman" w:cs="Times New Roman"/>
          </w:rPr>
          <w:t>1919.34 of this chapter</w:t>
        </w:r>
      </w:hyperlink>
      <w:r w:rsidRPr="00936607">
        <w:rPr>
          <w:rFonts w:ascii="Times New Roman" w:hAnsi="Times New Roman" w:cs="Times New Roman"/>
        </w:rPr>
        <w:t> as applicable. Certificates attesting to the required tests, inspections and examinations shall be available.</w:t>
      </w:r>
    </w:p>
    <w:p w:rsidR="00936607" w:rsidRPr="00936607" w:rsidP="00936607" w14:paraId="130B59A4" w14:textId="77777777">
      <w:pPr>
        <w:rPr>
          <w:rFonts w:ascii="Times New Roman" w:hAnsi="Times New Roman" w:cs="Times New Roman"/>
        </w:rPr>
      </w:pPr>
      <w:r w:rsidRPr="00936607">
        <w:rPr>
          <w:rFonts w:ascii="Times New Roman" w:hAnsi="Times New Roman" w:cs="Times New Roman"/>
        </w:rPr>
        <w:t>(d) Disassembly and reassembly of equipment does not require recertification of the equipment provided that the equipment is reassembled and used in a manner consistent with its certification.</w:t>
      </w:r>
    </w:p>
    <w:p w:rsidR="00936607" w:rsidRPr="00936607" w:rsidP="00936607" w14:paraId="357AB0F6" w14:textId="77777777">
      <w:pPr>
        <w:rPr>
          <w:rFonts w:ascii="Times New Roman" w:hAnsi="Times New Roman" w:cs="Times New Roman"/>
        </w:rPr>
      </w:pPr>
      <w:r w:rsidRPr="00936607">
        <w:rPr>
          <w:rFonts w:ascii="Times New Roman" w:hAnsi="Times New Roman" w:cs="Times New Roman"/>
        </w:rPr>
        <w:t>(e) For equipment certificated in accordance with </w:t>
      </w:r>
      <w:hyperlink r:id="rId71" w:anchor="p-1917.50(b)(2)" w:history="1">
        <w:r w:rsidRPr="00936607">
          <w:rPr>
            <w:rStyle w:val="Hyperlink"/>
            <w:rFonts w:ascii="Times New Roman" w:hAnsi="Times New Roman" w:cs="Times New Roman"/>
          </w:rPr>
          <w:t>paragraph (b)(2)</w:t>
        </w:r>
      </w:hyperlink>
      <w:r w:rsidRPr="00936607">
        <w:rPr>
          <w:rFonts w:ascii="Times New Roman" w:hAnsi="Times New Roman" w:cs="Times New Roman"/>
        </w:rPr>
        <w:t> of this section and transferred to a job site in another state, the current certification shall remain valid until the next inspection or examination becomes due.</w:t>
      </w:r>
    </w:p>
    <w:p w:rsidR="00936607" w:rsidRPr="00936607" w:rsidP="00936607" w14:paraId="3EE392AD" w14:textId="77777777">
      <w:pPr>
        <w:rPr>
          <w:rFonts w:ascii="Times New Roman" w:hAnsi="Times New Roman" w:cs="Times New Roman"/>
        </w:rPr>
      </w:pPr>
      <w:r w:rsidRPr="00936607">
        <w:rPr>
          <w:rFonts w:ascii="Times New Roman" w:hAnsi="Times New Roman" w:cs="Times New Roman"/>
        </w:rPr>
        <w:t>(f) Certification procedures shall not be construed as a substitute for, or cause for elimination of, normal operational inspection and maintenance routine throughout the year.</w:t>
      </w:r>
    </w:p>
    <w:p w:rsidR="00936607" w:rsidRPr="00936607" w:rsidP="00936607" w14:paraId="3B7ED15D" w14:textId="77777777">
      <w:pPr>
        <w:rPr>
          <w:rFonts w:ascii="Times New Roman" w:hAnsi="Times New Roman" w:cs="Times New Roman"/>
        </w:rPr>
      </w:pPr>
      <w:r w:rsidRPr="00936607">
        <w:rPr>
          <w:rFonts w:ascii="Times New Roman" w:hAnsi="Times New Roman" w:cs="Times New Roman"/>
        </w:rPr>
        <w:t>(g)</w:t>
      </w:r>
    </w:p>
    <w:p w:rsidR="00936607" w:rsidRPr="00936607" w:rsidP="00936607" w14:paraId="0B32A073" w14:textId="77777777">
      <w:pPr>
        <w:rPr>
          <w:rFonts w:ascii="Times New Roman" w:hAnsi="Times New Roman" w:cs="Times New Roman"/>
        </w:rPr>
      </w:pPr>
      <w:r w:rsidRPr="00936607">
        <w:rPr>
          <w:rFonts w:ascii="Times New Roman" w:hAnsi="Times New Roman" w:cs="Times New Roman"/>
        </w:rPr>
        <w:t xml:space="preserve">(1) Every unit of equipment requiring quadrennial certification shall have had such quadrennial certification within the previous 48 months. Equipment requiring annual certification shall have </w:t>
      </w:r>
      <w:r w:rsidRPr="00936607">
        <w:rPr>
          <w:rFonts w:ascii="Times New Roman" w:hAnsi="Times New Roman" w:cs="Times New Roman"/>
        </w:rPr>
        <w:t>had such annual certification within the previous 12 months, except that no annual certification is required within 12 months after any required quadrennial certification. Annual examinations for certification may be accomplished up to one month early without effect on subsequent due dates.</w:t>
      </w:r>
    </w:p>
    <w:p w:rsidR="00936607" w:rsidRPr="00936607" w:rsidP="00936607" w14:paraId="30421014" w14:textId="77777777">
      <w:pPr>
        <w:rPr>
          <w:rFonts w:ascii="Times New Roman" w:hAnsi="Times New Roman" w:cs="Times New Roman"/>
        </w:rPr>
      </w:pPr>
      <w:r w:rsidRPr="00936607">
        <w:rPr>
          <w:rFonts w:ascii="Times New Roman" w:hAnsi="Times New Roman" w:cs="Times New Roman"/>
        </w:rPr>
        <w:t>(2) When certificated equipment is out of service for 6 months or more beyond the due date of a certification inspection, an examination equivalent to an initial certification, including unit proof load test, shall be performed before the equipment re-enters service.</w:t>
      </w:r>
    </w:p>
    <w:p w:rsidR="00936607" w:rsidRPr="00936607" w:rsidP="00936607" w14:paraId="716FA0DC" w14:textId="77777777">
      <w:pPr>
        <w:rPr>
          <w:rFonts w:ascii="Times New Roman" w:hAnsi="Times New Roman" w:cs="Times New Roman"/>
        </w:rPr>
      </w:pPr>
      <w:r w:rsidRPr="00936607">
        <w:rPr>
          <w:rFonts w:ascii="Times New Roman" w:hAnsi="Times New Roman" w:cs="Times New Roman"/>
        </w:rPr>
        <w:t>(h) Loose gear obtained after October 3, 1983 shall bear a legible mark indicating that it has been tested (see </w:t>
      </w:r>
      <w:hyperlink r:id="rId71" w:anchor="p-1917.50(c)(6)" w:history="1">
        <w:r w:rsidRPr="00936607">
          <w:rPr>
            <w:rStyle w:val="Hyperlink"/>
            <w:rFonts w:ascii="Times New Roman" w:hAnsi="Times New Roman" w:cs="Times New Roman"/>
          </w:rPr>
          <w:t>paragraph (c)(6)</w:t>
        </w:r>
      </w:hyperlink>
      <w:r w:rsidRPr="00936607">
        <w:rPr>
          <w:rFonts w:ascii="Times New Roman" w:hAnsi="Times New Roman" w:cs="Times New Roman"/>
        </w:rPr>
        <w:t> of this section). Single sheave blocks shall be marked with safe working loads and proof test loads. Marks relating to testing shall be identifiable on the related certificates, which shall be available.</w:t>
      </w:r>
    </w:p>
    <w:p w:rsidR="00936607" w:rsidRPr="00936607" w:rsidP="00936607" w14:paraId="627B10B4"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w:t>
      </w:r>
      <w:r w:rsidRPr="00936607">
        <w:rPr>
          <w:rFonts w:ascii="Times New Roman" w:hAnsi="Times New Roman" w:cs="Times New Roman"/>
          <w:i/>
          <w:iCs/>
        </w:rPr>
        <w:t>Safe working load.</w:t>
      </w:r>
    </w:p>
    <w:p w:rsidR="00936607" w:rsidRPr="00936607" w:rsidP="00936607" w14:paraId="263CC21A" w14:textId="77777777">
      <w:pPr>
        <w:rPr>
          <w:rFonts w:ascii="Times New Roman" w:hAnsi="Times New Roman" w:cs="Times New Roman"/>
        </w:rPr>
      </w:pPr>
      <w:r w:rsidRPr="00936607">
        <w:rPr>
          <w:rFonts w:ascii="Times New Roman" w:hAnsi="Times New Roman" w:cs="Times New Roman"/>
        </w:rPr>
        <w:t>(1) The safe working load of gear as specified in this section shall not be exceeded.</w:t>
      </w:r>
    </w:p>
    <w:p w:rsidR="00936607" w:rsidRPr="00936607" w:rsidP="00936607" w14:paraId="03EF2AD4" w14:textId="77777777">
      <w:pPr>
        <w:rPr>
          <w:rFonts w:ascii="Times New Roman" w:hAnsi="Times New Roman" w:cs="Times New Roman"/>
        </w:rPr>
      </w:pPr>
      <w:r w:rsidRPr="00936607">
        <w:rPr>
          <w:rFonts w:ascii="Times New Roman" w:hAnsi="Times New Roman" w:cs="Times New Roman"/>
        </w:rPr>
        <w:t>(2) All cargo handling gear provided by the employer with a safe working load greater than five short tons (10,000 lbs. or 4.54 metric tons) shall have its safe working load plainly marked on it.</w:t>
      </w:r>
    </w:p>
    <w:p w:rsidR="00936607" w:rsidRPr="00936607" w:rsidP="00936607" w14:paraId="094AB028" w14:textId="77777777">
      <w:pPr>
        <w:rPr>
          <w:rFonts w:ascii="Times New Roman" w:hAnsi="Times New Roman" w:cs="Times New Roman"/>
        </w:rPr>
      </w:pPr>
      <w:r w:rsidRPr="00936607">
        <w:rPr>
          <w:rFonts w:ascii="Times New Roman" w:hAnsi="Times New Roman" w:cs="Times New Roman"/>
        </w:rPr>
        <w:t>(j) </w:t>
      </w:r>
      <w:r w:rsidRPr="00936607">
        <w:rPr>
          <w:rFonts w:ascii="Times New Roman" w:hAnsi="Times New Roman" w:cs="Times New Roman"/>
          <w:i/>
          <w:iCs/>
        </w:rPr>
        <w:t>Exceptions:</w:t>
      </w:r>
      <w:r w:rsidRPr="00936607">
        <w:rPr>
          <w:rFonts w:ascii="Times New Roman" w:hAnsi="Times New Roman" w:cs="Times New Roman"/>
        </w:rPr>
        <w:t> The certification requirements of this section do not apply to the following equipment:</w:t>
      </w:r>
    </w:p>
    <w:p w:rsidR="00936607" w:rsidRPr="00936607" w:rsidP="00936607" w14:paraId="1154974C" w14:textId="77777777">
      <w:pPr>
        <w:rPr>
          <w:rFonts w:ascii="Times New Roman" w:hAnsi="Times New Roman" w:cs="Times New Roman"/>
        </w:rPr>
      </w:pPr>
      <w:r w:rsidRPr="00936607">
        <w:rPr>
          <w:rFonts w:ascii="Times New Roman" w:hAnsi="Times New Roman" w:cs="Times New Roman"/>
        </w:rPr>
        <w:t xml:space="preserve">(1) Small industrial crane trucks as described on page 8 and illustrated on page 13 of ASME B56.1, 1959, “Safety Code for Powered Industrial Trucks”, and powered industrial </w:t>
      </w:r>
      <w:r w:rsidRPr="00936607">
        <w:rPr>
          <w:rFonts w:ascii="Times New Roman" w:hAnsi="Times New Roman" w:cs="Times New Roman"/>
        </w:rPr>
        <w:t>trucks;</w:t>
      </w:r>
    </w:p>
    <w:p w:rsidR="00936607" w:rsidRPr="00936607" w:rsidP="00936607" w14:paraId="753CEAE4" w14:textId="77777777">
      <w:pPr>
        <w:rPr>
          <w:rFonts w:ascii="Times New Roman" w:hAnsi="Times New Roman" w:cs="Times New Roman"/>
        </w:rPr>
      </w:pPr>
      <w:r w:rsidRPr="00936607">
        <w:rPr>
          <w:rFonts w:ascii="Times New Roman" w:hAnsi="Times New Roman" w:cs="Times New Roman"/>
        </w:rPr>
        <w:t>(2) Any straddle truck not capable of straddling two or more intermodal containers 16 feet (4.88 m) in width; and</w:t>
      </w:r>
    </w:p>
    <w:p w:rsidR="00936607" w:rsidRPr="00936607" w:rsidP="00936607" w14:paraId="3D0C1414" w14:textId="77777777">
      <w:pPr>
        <w:rPr>
          <w:rFonts w:ascii="Times New Roman" w:hAnsi="Times New Roman" w:cs="Times New Roman"/>
        </w:rPr>
      </w:pPr>
      <w:r w:rsidRPr="00936607">
        <w:rPr>
          <w:rFonts w:ascii="Times New Roman" w:hAnsi="Times New Roman" w:cs="Times New Roman"/>
        </w:rPr>
        <w:t>(3) Gear used only for handling or holding hoses, handling ship's stores or handling the gangway.</w:t>
      </w:r>
    </w:p>
    <w:p w:rsidR="00936607" w:rsidRPr="00936607" w:rsidP="00936607" w14:paraId="136B28CC"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90" w:history="1">
        <w:r w:rsidRPr="00936607">
          <w:rPr>
            <w:rStyle w:val="Hyperlink"/>
            <w:rFonts w:ascii="Times New Roman" w:hAnsi="Times New Roman" w:cs="Times New Roman"/>
            <w:i/>
            <w:iCs/>
          </w:rPr>
          <w:t>49 FR 28551</w:t>
        </w:r>
      </w:hyperlink>
      <w:r w:rsidRPr="00936607">
        <w:rPr>
          <w:rFonts w:ascii="Times New Roman" w:hAnsi="Times New Roman" w:cs="Times New Roman"/>
          <w:i/>
          <w:iCs/>
        </w:rPr>
        <w:t>, July 13, 1984; </w:t>
      </w:r>
      <w:hyperlink r:id="rId91" w:history="1">
        <w:r w:rsidRPr="00936607">
          <w:rPr>
            <w:rStyle w:val="Hyperlink"/>
            <w:rFonts w:ascii="Times New Roman" w:hAnsi="Times New Roman" w:cs="Times New Roman"/>
            <w:i/>
            <w:iCs/>
          </w:rPr>
          <w:t>61 FR 5509</w:t>
        </w:r>
      </w:hyperlink>
      <w:r w:rsidRPr="00936607">
        <w:rPr>
          <w:rFonts w:ascii="Times New Roman" w:hAnsi="Times New Roman" w:cs="Times New Roman"/>
          <w:i/>
          <w:iCs/>
        </w:rPr>
        <w:t>, Feb. 13, 1996; </w:t>
      </w:r>
      <w:hyperlink r:id="rId122" w:history="1">
        <w:r w:rsidRPr="00936607">
          <w:rPr>
            <w:rStyle w:val="Hyperlink"/>
            <w:rFonts w:ascii="Times New Roman" w:hAnsi="Times New Roman" w:cs="Times New Roman"/>
            <w:i/>
            <w:iCs/>
          </w:rPr>
          <w:t>62 FR 40200</w:t>
        </w:r>
      </w:hyperlink>
      <w:r w:rsidRPr="00936607">
        <w:rPr>
          <w:rFonts w:ascii="Times New Roman" w:hAnsi="Times New Roman" w:cs="Times New Roman"/>
          <w:i/>
          <w:iCs/>
        </w:rPr>
        <w:t>, July 25, 1997; </w:t>
      </w:r>
      <w:hyperlink r:id="rId126" w:history="1">
        <w:r w:rsidRPr="00936607">
          <w:rPr>
            <w:rStyle w:val="Hyperlink"/>
            <w:rFonts w:ascii="Times New Roman" w:hAnsi="Times New Roman" w:cs="Times New Roman"/>
            <w:i/>
            <w:iCs/>
          </w:rPr>
          <w:t>64 FR 61506</w:t>
        </w:r>
      </w:hyperlink>
      <w:r w:rsidRPr="00936607">
        <w:rPr>
          <w:rFonts w:ascii="Times New Roman" w:hAnsi="Times New Roman" w:cs="Times New Roman"/>
          <w:i/>
          <w:iCs/>
        </w:rPr>
        <w:t>, Nov. 12, 1999; </w:t>
      </w:r>
      <w:hyperlink r:id="rId120" w:history="1">
        <w:r w:rsidRPr="00936607">
          <w:rPr>
            <w:rStyle w:val="Hyperlink"/>
            <w:rFonts w:ascii="Times New Roman" w:hAnsi="Times New Roman" w:cs="Times New Roman"/>
            <w:i/>
            <w:iCs/>
          </w:rPr>
          <w:t>65 FR 40940</w:t>
        </w:r>
      </w:hyperlink>
      <w:r w:rsidRPr="00936607">
        <w:rPr>
          <w:rFonts w:ascii="Times New Roman" w:hAnsi="Times New Roman" w:cs="Times New Roman"/>
          <w:i/>
          <w:iCs/>
        </w:rPr>
        <w:t>, June 30, 2000]</w:t>
      </w:r>
    </w:p>
    <w:p w:rsidR="00936607" w:rsidRPr="00936607" w:rsidP="00936607" w14:paraId="1108D24F" w14:textId="77777777">
      <w:pPr>
        <w:rPr>
          <w:rFonts w:ascii="Times New Roman" w:hAnsi="Times New Roman" w:cs="Times New Roman"/>
          <w:b/>
          <w:bCs/>
        </w:rPr>
      </w:pPr>
      <w:r w:rsidRPr="00936607">
        <w:rPr>
          <w:rFonts w:ascii="Times New Roman" w:hAnsi="Times New Roman" w:cs="Times New Roman"/>
          <w:b/>
          <w:bCs/>
        </w:rPr>
        <w:t>§ 1917.51 Hand tools.</w:t>
      </w:r>
    </w:p>
    <w:p w:rsidR="00936607" w:rsidRPr="00936607" w:rsidP="00936607" w14:paraId="1A78DD05" w14:textId="77777777">
      <w:pPr>
        <w:rPr>
          <w:rFonts w:ascii="Times New Roman" w:hAnsi="Times New Roman" w:cs="Times New Roman"/>
        </w:rPr>
      </w:pPr>
      <w:r w:rsidRPr="00936607">
        <w:rPr>
          <w:rFonts w:ascii="Times New Roman" w:hAnsi="Times New Roman" w:cs="Times New Roman"/>
        </w:rPr>
        <w:t>(a) Hand tools used by employees shall be maintained in safe operating condition.</w:t>
      </w:r>
    </w:p>
    <w:p w:rsidR="00936607" w:rsidRPr="00936607" w:rsidP="00936607" w14:paraId="29C3C4C3" w14:textId="77777777">
      <w:pPr>
        <w:rPr>
          <w:rFonts w:ascii="Times New Roman" w:hAnsi="Times New Roman" w:cs="Times New Roman"/>
        </w:rPr>
      </w:pPr>
      <w:r w:rsidRPr="00936607">
        <w:rPr>
          <w:rFonts w:ascii="Times New Roman" w:hAnsi="Times New Roman" w:cs="Times New Roman"/>
        </w:rPr>
        <w:t>(b)</w:t>
      </w:r>
    </w:p>
    <w:p w:rsidR="00936607" w:rsidRPr="00936607" w:rsidP="00936607" w14:paraId="56602C4E" w14:textId="77777777">
      <w:pPr>
        <w:rPr>
          <w:rFonts w:ascii="Times New Roman" w:hAnsi="Times New Roman" w:cs="Times New Roman"/>
        </w:rPr>
      </w:pPr>
      <w:r w:rsidRPr="00936607">
        <w:rPr>
          <w:rFonts w:ascii="Times New Roman" w:hAnsi="Times New Roman" w:cs="Times New Roman"/>
        </w:rPr>
        <w:t>(1) Hand-held portable electric tools shall be equipped with switches that must be manually held in a closed position to operate the tool.</w:t>
      </w:r>
    </w:p>
    <w:p w:rsidR="00936607" w:rsidRPr="00936607" w:rsidP="00936607" w14:paraId="42908068" w14:textId="77777777">
      <w:pPr>
        <w:rPr>
          <w:rFonts w:ascii="Times New Roman" w:hAnsi="Times New Roman" w:cs="Times New Roman"/>
        </w:rPr>
      </w:pPr>
      <w:r w:rsidRPr="00936607">
        <w:rPr>
          <w:rFonts w:ascii="Times New Roman" w:hAnsi="Times New Roman" w:cs="Times New Roman"/>
        </w:rPr>
        <w:t xml:space="preserve">(2) Portable power-driven circular saws shall be equipped with guards above and below the base plate or shoe. The upper guard shall cover the saw to the depth of the teeth, except for the minimum arc needed to permit the base to be tilted for bevel cuts. The lower guard shall cover the saw to the depth of the teeth, except for the minimum arc needed to allow proper retraction </w:t>
      </w:r>
      <w:r w:rsidRPr="00936607">
        <w:rPr>
          <w:rFonts w:ascii="Times New Roman" w:hAnsi="Times New Roman" w:cs="Times New Roman"/>
        </w:rPr>
        <w:t>and contact with the work. When the tool is withdrawn from the work, the lower guard shall automatically and instantly return to the covering position.</w:t>
      </w:r>
    </w:p>
    <w:p w:rsidR="00936607" w:rsidRPr="00936607" w:rsidP="00936607" w14:paraId="3C9AE7FA" w14:textId="77777777">
      <w:pPr>
        <w:rPr>
          <w:rFonts w:ascii="Times New Roman" w:hAnsi="Times New Roman" w:cs="Times New Roman"/>
        </w:rPr>
      </w:pPr>
      <w:r w:rsidRPr="00936607">
        <w:rPr>
          <w:rFonts w:ascii="Times New Roman" w:hAnsi="Times New Roman" w:cs="Times New Roman"/>
        </w:rPr>
        <w:t>(c) Only cutting tools shall be used to cut metal strapping or banding used to secure cargo.</w:t>
      </w:r>
    </w:p>
    <w:p w:rsidR="00936607" w:rsidRPr="00936607" w:rsidP="00936607" w14:paraId="1DC245A1" w14:textId="77777777">
      <w:pPr>
        <w:rPr>
          <w:rFonts w:ascii="Times New Roman" w:hAnsi="Times New Roman" w:cs="Times New Roman"/>
          <w:b/>
          <w:bCs/>
        </w:rPr>
      </w:pPr>
      <w:r w:rsidRPr="00936607">
        <w:rPr>
          <w:rFonts w:ascii="Times New Roman" w:hAnsi="Times New Roman" w:cs="Times New Roman"/>
          <w:b/>
          <w:bCs/>
        </w:rPr>
        <w:t>Subpart D—Specialized Terminals</w:t>
      </w:r>
    </w:p>
    <w:p w:rsidR="00936607" w:rsidRPr="00936607" w:rsidP="00936607" w14:paraId="40F5E2DE" w14:textId="77777777">
      <w:pPr>
        <w:rPr>
          <w:rFonts w:ascii="Times New Roman" w:hAnsi="Times New Roman" w:cs="Times New Roman"/>
          <w:b/>
          <w:bCs/>
        </w:rPr>
      </w:pPr>
      <w:r w:rsidRPr="00936607">
        <w:rPr>
          <w:rFonts w:ascii="Times New Roman" w:hAnsi="Times New Roman" w:cs="Times New Roman"/>
          <w:b/>
          <w:bCs/>
        </w:rPr>
        <w:t>§ 1917.70 General.</w:t>
      </w:r>
    </w:p>
    <w:p w:rsidR="00936607" w:rsidRPr="00936607" w:rsidP="00936607" w14:paraId="340D2D06" w14:textId="77777777">
      <w:pPr>
        <w:rPr>
          <w:rFonts w:ascii="Times New Roman" w:hAnsi="Times New Roman" w:cs="Times New Roman"/>
        </w:rPr>
      </w:pPr>
      <w:r w:rsidRPr="00936607">
        <w:rPr>
          <w:rFonts w:ascii="Times New Roman" w:hAnsi="Times New Roman" w:cs="Times New Roman"/>
        </w:rPr>
        <w:t>The provisions of this subpart D shall apply to specialized terminals in addition to any other applicable requirements of this part.</w:t>
      </w:r>
    </w:p>
    <w:p w:rsidR="00936607" w:rsidRPr="00936607" w:rsidP="00936607" w14:paraId="788518DE" w14:textId="77777777">
      <w:pPr>
        <w:rPr>
          <w:rFonts w:ascii="Times New Roman" w:hAnsi="Times New Roman" w:cs="Times New Roman"/>
          <w:b/>
          <w:bCs/>
        </w:rPr>
      </w:pPr>
      <w:r w:rsidRPr="00936607">
        <w:rPr>
          <w:rFonts w:ascii="Times New Roman" w:hAnsi="Times New Roman" w:cs="Times New Roman"/>
          <w:b/>
          <w:bCs/>
        </w:rPr>
        <w:t>§ 1917.71 Terminals handling intermodal containers or roll-on roll-off operations.</w:t>
      </w:r>
    </w:p>
    <w:p w:rsidR="00936607" w:rsidRPr="00936607" w:rsidP="00936607" w14:paraId="2517E6C0" w14:textId="77777777">
      <w:pPr>
        <w:rPr>
          <w:rFonts w:ascii="Times New Roman" w:hAnsi="Times New Roman" w:cs="Times New Roman"/>
        </w:rPr>
      </w:pPr>
      <w:r w:rsidRPr="00936607">
        <w:rPr>
          <w:rFonts w:ascii="Times New Roman" w:hAnsi="Times New Roman" w:cs="Times New Roman"/>
        </w:rPr>
        <w:t>(a) Every intermodal container shall be legibly and permanently marked with:</w:t>
      </w:r>
    </w:p>
    <w:p w:rsidR="00936607" w:rsidRPr="00936607" w:rsidP="00936607" w14:paraId="20FC0F05" w14:textId="77777777">
      <w:pPr>
        <w:rPr>
          <w:rFonts w:ascii="Times New Roman" w:hAnsi="Times New Roman" w:cs="Times New Roman"/>
        </w:rPr>
      </w:pPr>
      <w:r w:rsidRPr="00936607">
        <w:rPr>
          <w:rFonts w:ascii="Times New Roman" w:hAnsi="Times New Roman" w:cs="Times New Roman"/>
        </w:rPr>
        <w:t xml:space="preserve">(1) The weight of the container when empty, in </w:t>
      </w:r>
      <w:r w:rsidRPr="00936607">
        <w:rPr>
          <w:rFonts w:ascii="Times New Roman" w:hAnsi="Times New Roman" w:cs="Times New Roman"/>
        </w:rPr>
        <w:t>pounds;</w:t>
      </w:r>
    </w:p>
    <w:p w:rsidR="00936607" w:rsidRPr="00936607" w:rsidP="00936607" w14:paraId="00D9004C" w14:textId="77777777">
      <w:pPr>
        <w:rPr>
          <w:rFonts w:ascii="Times New Roman" w:hAnsi="Times New Roman" w:cs="Times New Roman"/>
        </w:rPr>
      </w:pPr>
      <w:r w:rsidRPr="00936607">
        <w:rPr>
          <w:rFonts w:ascii="Times New Roman" w:hAnsi="Times New Roman" w:cs="Times New Roman"/>
        </w:rPr>
        <w:t xml:space="preserve">(2) The maximum cargo </w:t>
      </w:r>
      <w:r w:rsidRPr="00936607">
        <w:rPr>
          <w:rFonts w:ascii="Times New Roman" w:hAnsi="Times New Roman" w:cs="Times New Roman"/>
        </w:rPr>
        <w:t>weight</w:t>
      </w:r>
      <w:r w:rsidRPr="00936607">
        <w:rPr>
          <w:rFonts w:ascii="Times New Roman" w:hAnsi="Times New Roman" w:cs="Times New Roman"/>
        </w:rPr>
        <w:t xml:space="preserve"> the container is designed to carry, in pounds; and</w:t>
      </w:r>
    </w:p>
    <w:p w:rsidR="00936607" w:rsidRPr="00936607" w:rsidP="00936607" w14:paraId="1FED100B" w14:textId="77777777">
      <w:pPr>
        <w:rPr>
          <w:rFonts w:ascii="Times New Roman" w:hAnsi="Times New Roman" w:cs="Times New Roman"/>
        </w:rPr>
      </w:pPr>
      <w:r w:rsidRPr="00936607">
        <w:rPr>
          <w:rFonts w:ascii="Times New Roman" w:hAnsi="Times New Roman" w:cs="Times New Roman"/>
        </w:rPr>
        <w:t>(3) The sum of the weight of the container and the cargo, in pounds.</w:t>
      </w:r>
    </w:p>
    <w:p w:rsidR="00936607" w:rsidRPr="00936607" w:rsidP="00936607" w14:paraId="648D44D2" w14:textId="77777777">
      <w:pPr>
        <w:rPr>
          <w:rFonts w:ascii="Times New Roman" w:hAnsi="Times New Roman" w:cs="Times New Roman"/>
        </w:rPr>
      </w:pPr>
      <w:r w:rsidRPr="00936607">
        <w:rPr>
          <w:rFonts w:ascii="Times New Roman" w:hAnsi="Times New Roman" w:cs="Times New Roman"/>
        </w:rPr>
        <w:t>(b) No container shall be hoisted by any crane or derrick unless the following conditions have been met:</w:t>
      </w:r>
    </w:p>
    <w:p w:rsidR="00936607" w:rsidRPr="00936607" w:rsidP="00936607" w14:paraId="1A9614EE" w14:textId="77777777">
      <w:pPr>
        <w:rPr>
          <w:rFonts w:ascii="Times New Roman" w:hAnsi="Times New Roman" w:cs="Times New Roman"/>
        </w:rPr>
      </w:pPr>
      <w:r w:rsidRPr="00936607">
        <w:rPr>
          <w:rFonts w:ascii="Times New Roman" w:hAnsi="Times New Roman" w:cs="Times New Roman"/>
        </w:rPr>
        <w:t>(1) The employer shall ascertain from the carrier whether a container to be hoisted is loaded or empty. Empty containers shall be identified before loading or discharge in such a manner as will inform every supervisor and foreman on the site and in charge of loading or discharging, or every crane or other hoisting equipment operator and signalman, if any, that such container is empty. Methods of identification may include cargo plans, manifests or markings on the container.</w:t>
      </w:r>
    </w:p>
    <w:p w:rsidR="00936607" w:rsidRPr="00936607" w:rsidP="00936607" w14:paraId="0AADA829" w14:textId="77777777">
      <w:pPr>
        <w:rPr>
          <w:rFonts w:ascii="Times New Roman" w:hAnsi="Times New Roman" w:cs="Times New Roman"/>
        </w:rPr>
      </w:pPr>
      <w:r w:rsidRPr="00936607">
        <w:rPr>
          <w:rFonts w:ascii="Times New Roman" w:hAnsi="Times New Roman" w:cs="Times New Roman"/>
        </w:rPr>
        <w:t>(2) In the case of a loaded container:</w:t>
      </w:r>
    </w:p>
    <w:p w:rsidR="00936607" w:rsidRPr="00936607" w:rsidP="00936607" w14:paraId="4318DB20"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The actual gross weight shall be plainly marked </w:t>
      </w:r>
      <w:r w:rsidRPr="00936607">
        <w:rPr>
          <w:rFonts w:ascii="Times New Roman" w:hAnsi="Times New Roman" w:cs="Times New Roman"/>
        </w:rPr>
        <w:t>so as to</w:t>
      </w:r>
      <w:r w:rsidRPr="00936607">
        <w:rPr>
          <w:rFonts w:ascii="Times New Roman" w:hAnsi="Times New Roman" w:cs="Times New Roman"/>
        </w:rPr>
        <w:t xml:space="preserve"> be visible to the crane or other hoisting equipment operator or signalman, or to every supervisor and foreman on the site and in charge of the operation; or</w:t>
      </w:r>
    </w:p>
    <w:p w:rsidR="00936607" w:rsidRPr="00936607" w:rsidP="00936607" w14:paraId="2B9B373D" w14:textId="77777777">
      <w:pPr>
        <w:rPr>
          <w:rFonts w:ascii="Times New Roman" w:hAnsi="Times New Roman" w:cs="Times New Roman"/>
        </w:rPr>
      </w:pPr>
      <w:r w:rsidRPr="00936607">
        <w:rPr>
          <w:rFonts w:ascii="Times New Roman" w:hAnsi="Times New Roman" w:cs="Times New Roman"/>
        </w:rPr>
        <w:t>(ii) The cargo stowage plan or equivalent permanently recorded display serving the same purpose, containing the actual gross weight and the serial number or other positive identification of that specific container, shall be provided to the crane or other hoisting equipment operator and signalman, if any, and to every supervisor and foreman on the site and in charge of the operation.</w:t>
      </w:r>
    </w:p>
    <w:p w:rsidR="00936607" w:rsidRPr="00936607" w:rsidP="00936607" w14:paraId="7CA2E61D" w14:textId="77777777">
      <w:pPr>
        <w:rPr>
          <w:rFonts w:ascii="Times New Roman" w:hAnsi="Times New Roman" w:cs="Times New Roman"/>
        </w:rPr>
      </w:pPr>
      <w:r w:rsidRPr="00936607">
        <w:rPr>
          <w:rFonts w:ascii="Times New Roman" w:hAnsi="Times New Roman" w:cs="Times New Roman"/>
        </w:rPr>
        <w:t>(3) Every outbound loaded container which is received at a marine terminal ready to load aboard a vessel without further consolidation or loading shall be weighed to obtain the actual gross weight, either at the terminal or elsewhere, before being hoisted.</w:t>
      </w:r>
    </w:p>
    <w:p w:rsidR="00936607" w:rsidRPr="00936607" w:rsidP="00936607" w14:paraId="1062E744" w14:textId="77777777">
      <w:pPr>
        <w:rPr>
          <w:rFonts w:ascii="Times New Roman" w:hAnsi="Times New Roman" w:cs="Times New Roman"/>
        </w:rPr>
      </w:pPr>
      <w:r w:rsidRPr="00936607">
        <w:rPr>
          <w:rFonts w:ascii="Times New Roman" w:hAnsi="Times New Roman" w:cs="Times New Roman"/>
        </w:rPr>
        <w:t>(4)</w:t>
      </w:r>
    </w:p>
    <w:p w:rsidR="00936607" w:rsidRPr="00936607" w:rsidP="00936607" w14:paraId="3D4ED194"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When container weighing scales are located at a marine terminal, any outbound container with a load consolidated at that terminal shall be weighed to obtain an actual weight before being hoisted.</w:t>
      </w:r>
    </w:p>
    <w:p w:rsidR="00936607" w:rsidRPr="00936607" w:rsidP="00936607" w14:paraId="13CAE53F" w14:textId="77777777">
      <w:pPr>
        <w:rPr>
          <w:rFonts w:ascii="Times New Roman" w:hAnsi="Times New Roman" w:cs="Times New Roman"/>
        </w:rPr>
      </w:pPr>
      <w:r w:rsidRPr="00936607">
        <w:rPr>
          <w:rFonts w:ascii="Times New Roman" w:hAnsi="Times New Roman" w:cs="Times New Roman"/>
        </w:rPr>
        <w:t xml:space="preserve">(ii) If the terminal has no scales, the actual gross weight may be calculated </w:t>
      </w:r>
      <w:r w:rsidRPr="00936607">
        <w:rPr>
          <w:rFonts w:ascii="Times New Roman" w:hAnsi="Times New Roman" w:cs="Times New Roman"/>
        </w:rPr>
        <w:t>on the basis of</w:t>
      </w:r>
      <w:r w:rsidRPr="00936607">
        <w:rPr>
          <w:rFonts w:ascii="Times New Roman" w:hAnsi="Times New Roman" w:cs="Times New Roman"/>
        </w:rPr>
        <w:t xml:space="preserve"> the container's contents and the container's empty weight. The weights used in the calculation shall be posted conspicuously on the container, with the name of the person making the calculation and the date.</w:t>
      </w:r>
    </w:p>
    <w:p w:rsidR="00936607" w:rsidRPr="00936607" w:rsidP="00936607" w14:paraId="69C96A7D" w14:textId="77777777">
      <w:pPr>
        <w:rPr>
          <w:rFonts w:ascii="Times New Roman" w:hAnsi="Times New Roman" w:cs="Times New Roman"/>
        </w:rPr>
      </w:pPr>
      <w:r w:rsidRPr="00936607">
        <w:rPr>
          <w:rFonts w:ascii="Times New Roman" w:hAnsi="Times New Roman" w:cs="Times New Roman"/>
        </w:rPr>
        <w:t>(5) Open type vehicle carrying containers and those built specifically and used solely for the carriage of compressed gases are excepted from </w:t>
      </w:r>
      <w:hyperlink r:id="rId79" w:anchor="p-1917.71(b)(3)" w:history="1">
        <w:r w:rsidRPr="00936607">
          <w:rPr>
            <w:rStyle w:val="Hyperlink"/>
            <w:rFonts w:ascii="Times New Roman" w:hAnsi="Times New Roman" w:cs="Times New Roman"/>
          </w:rPr>
          <w:t>paragraphs (b)(3)</w:t>
        </w:r>
      </w:hyperlink>
      <w:r w:rsidRPr="00936607">
        <w:rPr>
          <w:rFonts w:ascii="Times New Roman" w:hAnsi="Times New Roman" w:cs="Times New Roman"/>
        </w:rPr>
        <w:t> and </w:t>
      </w:r>
      <w:hyperlink r:id="rId79" w:anchor="p-1917.71(b)(4)" w:history="1">
        <w:r w:rsidRPr="00936607">
          <w:rPr>
            <w:rStyle w:val="Hyperlink"/>
            <w:rFonts w:ascii="Times New Roman" w:hAnsi="Times New Roman" w:cs="Times New Roman"/>
          </w:rPr>
          <w:t>(b)(4)</w:t>
        </w:r>
      </w:hyperlink>
      <w:r w:rsidRPr="00936607">
        <w:rPr>
          <w:rFonts w:ascii="Times New Roman" w:hAnsi="Times New Roman" w:cs="Times New Roman"/>
        </w:rPr>
        <w:t> of this section.</w:t>
      </w:r>
    </w:p>
    <w:p w:rsidR="00936607" w:rsidRPr="00936607" w:rsidP="00936607" w14:paraId="6F073DFC" w14:textId="77777777">
      <w:pPr>
        <w:rPr>
          <w:rFonts w:ascii="Times New Roman" w:hAnsi="Times New Roman" w:cs="Times New Roman"/>
        </w:rPr>
      </w:pPr>
      <w:r w:rsidRPr="00936607">
        <w:rPr>
          <w:rFonts w:ascii="Times New Roman" w:hAnsi="Times New Roman" w:cs="Times New Roman"/>
        </w:rPr>
        <w:t>(6) Closed dry van containers carrying vehicles are exempted from </w:t>
      </w:r>
      <w:hyperlink r:id="rId79" w:anchor="p-1917.71(b)(4)" w:history="1">
        <w:r w:rsidRPr="00936607">
          <w:rPr>
            <w:rStyle w:val="Hyperlink"/>
            <w:rFonts w:ascii="Times New Roman" w:hAnsi="Times New Roman" w:cs="Times New Roman"/>
          </w:rPr>
          <w:t>paragraph (b)(4)</w:t>
        </w:r>
      </w:hyperlink>
      <w:r w:rsidRPr="00936607">
        <w:rPr>
          <w:rFonts w:ascii="Times New Roman" w:hAnsi="Times New Roman" w:cs="Times New Roman"/>
        </w:rPr>
        <w:t> of this section provided that:</w:t>
      </w:r>
    </w:p>
    <w:p w:rsidR="00936607" w:rsidRPr="00936607" w:rsidP="00936607" w14:paraId="03E1E110"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The container carries only completely assembled vehicles and no other </w:t>
      </w:r>
      <w:r w:rsidRPr="00936607">
        <w:rPr>
          <w:rFonts w:ascii="Times New Roman" w:hAnsi="Times New Roman" w:cs="Times New Roman"/>
        </w:rPr>
        <w:t>cargo;</w:t>
      </w:r>
    </w:p>
    <w:p w:rsidR="00936607" w:rsidRPr="00936607" w:rsidP="00936607" w14:paraId="0B83E7AD" w14:textId="77777777">
      <w:pPr>
        <w:rPr>
          <w:rFonts w:ascii="Times New Roman" w:hAnsi="Times New Roman" w:cs="Times New Roman"/>
        </w:rPr>
      </w:pPr>
      <w:r w:rsidRPr="00936607">
        <w:rPr>
          <w:rFonts w:ascii="Times New Roman" w:hAnsi="Times New Roman" w:cs="Times New Roman"/>
        </w:rPr>
        <w:t>(ii) The container is marked on the outside in such a manner that an employee can readily discern that the container is carrying vehicles; and</w:t>
      </w:r>
    </w:p>
    <w:p w:rsidR="00936607" w:rsidRPr="00936607" w:rsidP="00936607" w14:paraId="5E5B888D" w14:textId="77777777">
      <w:pPr>
        <w:rPr>
          <w:rFonts w:ascii="Times New Roman" w:hAnsi="Times New Roman" w:cs="Times New Roman"/>
        </w:rPr>
      </w:pPr>
      <w:r w:rsidRPr="00936607">
        <w:rPr>
          <w:rFonts w:ascii="Times New Roman" w:hAnsi="Times New Roman" w:cs="Times New Roman"/>
        </w:rPr>
        <w:t>(iii) The vehicles were loaded into the container at the marine terminal.</w:t>
      </w:r>
    </w:p>
    <w:p w:rsidR="00936607" w:rsidRPr="00936607" w:rsidP="00936607" w14:paraId="7892659B" w14:textId="77777777">
      <w:pPr>
        <w:rPr>
          <w:rFonts w:ascii="Times New Roman" w:hAnsi="Times New Roman" w:cs="Times New Roman"/>
        </w:rPr>
      </w:pPr>
      <w:r w:rsidRPr="00936607">
        <w:rPr>
          <w:rFonts w:ascii="Times New Roman" w:hAnsi="Times New Roman" w:cs="Times New Roman"/>
        </w:rPr>
        <w:t>(7) The weight of loaded inbound containers from foreign ports shall be determined by weighing or by the method of calculation described in </w:t>
      </w:r>
      <w:hyperlink r:id="rId79" w:anchor="p-1917.71(b)(4)(ii)" w:history="1">
        <w:r w:rsidRPr="00936607">
          <w:rPr>
            <w:rStyle w:val="Hyperlink"/>
            <w:rFonts w:ascii="Times New Roman" w:hAnsi="Times New Roman" w:cs="Times New Roman"/>
          </w:rPr>
          <w:t>paragraph (b)(4)(ii)</w:t>
        </w:r>
      </w:hyperlink>
      <w:r w:rsidRPr="00936607">
        <w:rPr>
          <w:rFonts w:ascii="Times New Roman" w:hAnsi="Times New Roman" w:cs="Times New Roman"/>
        </w:rPr>
        <w:t> of this section or by shipping documents.</w:t>
      </w:r>
    </w:p>
    <w:p w:rsidR="00936607" w:rsidRPr="00936607" w:rsidP="00936607" w14:paraId="2350EA17" w14:textId="77777777">
      <w:pPr>
        <w:rPr>
          <w:rFonts w:ascii="Times New Roman" w:hAnsi="Times New Roman" w:cs="Times New Roman"/>
        </w:rPr>
      </w:pPr>
      <w:r w:rsidRPr="00936607">
        <w:rPr>
          <w:rFonts w:ascii="Times New Roman" w:hAnsi="Times New Roman" w:cs="Times New Roman"/>
        </w:rPr>
        <w:t>(8) Any scale used within the United States to weigh containers for the purpose of the requirements of this section shall meet the accuracy standards of the state or local public authority in which the scale is located.</w:t>
      </w:r>
    </w:p>
    <w:p w:rsidR="00936607" w:rsidRPr="00936607" w:rsidP="00936607" w14:paraId="723134B7" w14:textId="77777777">
      <w:pPr>
        <w:rPr>
          <w:rFonts w:ascii="Times New Roman" w:hAnsi="Times New Roman" w:cs="Times New Roman"/>
        </w:rPr>
      </w:pPr>
      <w:r w:rsidRPr="00936607">
        <w:rPr>
          <w:rFonts w:ascii="Times New Roman" w:hAnsi="Times New Roman" w:cs="Times New Roman"/>
        </w:rPr>
        <w:t>(c) No container or containers shall be hoisted if their actual gross weight exceeds the weight marked as required in </w:t>
      </w:r>
      <w:hyperlink r:id="rId79" w:anchor="p-1917.71(a)(2)" w:history="1">
        <w:r w:rsidRPr="00936607">
          <w:rPr>
            <w:rStyle w:val="Hyperlink"/>
            <w:rFonts w:ascii="Times New Roman" w:hAnsi="Times New Roman" w:cs="Times New Roman"/>
          </w:rPr>
          <w:t>paragraph (a)(2)</w:t>
        </w:r>
      </w:hyperlink>
      <w:r w:rsidRPr="00936607">
        <w:rPr>
          <w:rFonts w:ascii="Times New Roman" w:hAnsi="Times New Roman" w:cs="Times New Roman"/>
        </w:rPr>
        <w:t> of this section, or if it exceeds the capacity of the crane or other hoisting device intended to be used.</w:t>
      </w:r>
    </w:p>
    <w:p w:rsidR="00936607" w:rsidRPr="00936607" w:rsidP="00936607" w14:paraId="64C051CE" w14:textId="77777777">
      <w:pPr>
        <w:rPr>
          <w:rFonts w:ascii="Times New Roman" w:hAnsi="Times New Roman" w:cs="Times New Roman"/>
        </w:rPr>
      </w:pPr>
      <w:r w:rsidRPr="00936607">
        <w:rPr>
          <w:rFonts w:ascii="Times New Roman" w:hAnsi="Times New Roman" w:cs="Times New Roman"/>
        </w:rPr>
        <w:t>(d)</w:t>
      </w:r>
    </w:p>
    <w:p w:rsidR="00936607" w:rsidRPr="00936607" w:rsidP="00936607" w14:paraId="410F3975" w14:textId="77777777">
      <w:pPr>
        <w:rPr>
          <w:rFonts w:ascii="Times New Roman" w:hAnsi="Times New Roman" w:cs="Times New Roman"/>
        </w:rPr>
      </w:pPr>
      <w:r w:rsidRPr="00936607">
        <w:rPr>
          <w:rFonts w:ascii="Times New Roman" w:hAnsi="Times New Roman" w:cs="Times New Roman"/>
        </w:rPr>
        <w:t>(1) Marked or designated areas shall be set aside within a container or roll-on roll-off terminal for passage of employees to and from active cargo transfer points, except where transportation to and from those points is provided by the employer.</w:t>
      </w:r>
    </w:p>
    <w:p w:rsidR="00936607" w:rsidRPr="00936607" w:rsidP="00936607" w14:paraId="001C0D62" w14:textId="77777777">
      <w:pPr>
        <w:rPr>
          <w:rFonts w:ascii="Times New Roman" w:hAnsi="Times New Roman" w:cs="Times New Roman"/>
        </w:rPr>
      </w:pPr>
      <w:r w:rsidRPr="00936607">
        <w:rPr>
          <w:rFonts w:ascii="Times New Roman" w:hAnsi="Times New Roman" w:cs="Times New Roman"/>
        </w:rPr>
        <w:t>(2) The employer shall direct employees to stay clear of the area beneath a suspended container.</w:t>
      </w:r>
    </w:p>
    <w:p w:rsidR="00936607" w:rsidRPr="00936607" w:rsidP="00936607" w14:paraId="4F3A0DD7" w14:textId="77777777">
      <w:pPr>
        <w:rPr>
          <w:rFonts w:ascii="Times New Roman" w:hAnsi="Times New Roman" w:cs="Times New Roman"/>
        </w:rPr>
      </w:pPr>
      <w:r w:rsidRPr="00936607">
        <w:rPr>
          <w:rFonts w:ascii="Times New Roman" w:hAnsi="Times New Roman" w:cs="Times New Roman"/>
        </w:rPr>
        <w:t>(e) Each employee working in the immediate area of container handling equipment or in the terminal's traffic lanes shall wear a high visibility vest (or equivalent protection).</w:t>
      </w:r>
      <w:r w:rsidRPr="00936607">
        <w:rPr>
          <w:rFonts w:ascii="Times New Roman" w:hAnsi="Times New Roman" w:cs="Times New Roman"/>
          <w:vertAlign w:val="superscript"/>
        </w:rPr>
        <w:t>[</w:t>
      </w:r>
      <w:hyperlink r:id="rId36" w:anchor="1917.71-footnote-7" w:history="1">
        <w:r w:rsidRPr="00936607">
          <w:rPr>
            <w:rStyle w:val="Hyperlink"/>
            <w:rFonts w:ascii="Times New Roman" w:hAnsi="Times New Roman" w:cs="Times New Roman"/>
            <w:vertAlign w:val="superscript"/>
          </w:rPr>
          <w:t>7</w:t>
        </w:r>
      </w:hyperlink>
      <w:r w:rsidRPr="00936607">
        <w:rPr>
          <w:rFonts w:ascii="Times New Roman" w:hAnsi="Times New Roman" w:cs="Times New Roman"/>
          <w:vertAlign w:val="superscript"/>
        </w:rPr>
        <w:t>]</w:t>
      </w:r>
    </w:p>
    <w:p w:rsidR="00936607" w:rsidRPr="00936607" w:rsidP="00936607" w14:paraId="0131D584" w14:textId="77777777">
      <w:pPr>
        <w:rPr>
          <w:rFonts w:ascii="Times New Roman" w:hAnsi="Times New Roman" w:cs="Times New Roman"/>
        </w:rPr>
      </w:pPr>
      <w:r w:rsidRPr="00936607">
        <w:rPr>
          <w:rFonts w:ascii="Times New Roman" w:hAnsi="Times New Roman" w:cs="Times New Roman"/>
        </w:rPr>
        <w:t>Note to paragraph (e):</w:t>
      </w:r>
    </w:p>
    <w:p w:rsidR="00936607" w:rsidRPr="00936607" w:rsidP="00936607" w14:paraId="6FD8D3BC" w14:textId="77777777">
      <w:pPr>
        <w:rPr>
          <w:rFonts w:ascii="Times New Roman" w:hAnsi="Times New Roman" w:cs="Times New Roman"/>
        </w:rPr>
      </w:pPr>
      <w:r w:rsidRPr="00936607">
        <w:rPr>
          <w:rFonts w:ascii="Times New Roman" w:hAnsi="Times New Roman" w:cs="Times New Roman"/>
        </w:rPr>
        <w:t> </w:t>
      </w:r>
    </w:p>
    <w:p w:rsidR="00936607" w:rsidRPr="00936607" w:rsidP="00936607" w14:paraId="6C3FC8A2" w14:textId="77777777">
      <w:pPr>
        <w:rPr>
          <w:rFonts w:ascii="Times New Roman" w:hAnsi="Times New Roman" w:cs="Times New Roman"/>
        </w:rPr>
      </w:pPr>
      <w:r w:rsidRPr="00936607">
        <w:rPr>
          <w:rFonts w:ascii="Times New Roman" w:hAnsi="Times New Roman" w:cs="Times New Roman"/>
        </w:rPr>
        <w:t xml:space="preserve">High visibility vests or equivalent protection means high visibility/retro-reflective materials which are intended to make the user clearly visible by day </w:t>
      </w:r>
      <w:r w:rsidRPr="00936607">
        <w:rPr>
          <w:rFonts w:ascii="Times New Roman" w:hAnsi="Times New Roman" w:cs="Times New Roman"/>
        </w:rPr>
        <w:t>through the use of</w:t>
      </w:r>
      <w:r w:rsidRPr="00936607">
        <w:rPr>
          <w:rFonts w:ascii="Times New Roman" w:hAnsi="Times New Roman" w:cs="Times New Roman"/>
        </w:rPr>
        <w:t xml:space="preserve"> high visibility (fluorescent) material and in the dark by vehicle headlights through the use of retro-reflective material. For example, an acceptable area of material for a vest or equivalent protection is .5 m</w:t>
      </w:r>
      <w:r w:rsidRPr="00936607">
        <w:rPr>
          <w:rFonts w:ascii="Times New Roman" w:hAnsi="Times New Roman" w:cs="Times New Roman"/>
          <w:vertAlign w:val="superscript"/>
        </w:rPr>
        <w:t>2</w:t>
      </w:r>
      <w:r w:rsidRPr="00936607">
        <w:rPr>
          <w:rFonts w:ascii="Times New Roman" w:hAnsi="Times New Roman" w:cs="Times New Roman"/>
        </w:rPr>
        <w:t> (760 in.</w:t>
      </w:r>
      <w:r w:rsidRPr="00936607">
        <w:rPr>
          <w:rFonts w:ascii="Times New Roman" w:hAnsi="Times New Roman" w:cs="Times New Roman"/>
          <w:vertAlign w:val="superscript"/>
        </w:rPr>
        <w:t>2</w:t>
      </w:r>
      <w:r w:rsidRPr="00936607">
        <w:rPr>
          <w:rFonts w:ascii="Times New Roman" w:hAnsi="Times New Roman" w:cs="Times New Roman"/>
        </w:rPr>
        <w:t>) for fluorescent (background) material and .13m</w:t>
      </w:r>
      <w:r w:rsidRPr="00936607">
        <w:rPr>
          <w:rFonts w:ascii="Times New Roman" w:hAnsi="Times New Roman" w:cs="Times New Roman"/>
          <w:vertAlign w:val="superscript"/>
        </w:rPr>
        <w:t>2</w:t>
      </w:r>
      <w:r w:rsidRPr="00936607">
        <w:rPr>
          <w:rFonts w:ascii="Times New Roman" w:hAnsi="Times New Roman" w:cs="Times New Roman"/>
        </w:rPr>
        <w:t> (197 in.</w:t>
      </w:r>
      <w:r w:rsidRPr="00936607">
        <w:rPr>
          <w:rFonts w:ascii="Times New Roman" w:hAnsi="Times New Roman" w:cs="Times New Roman"/>
          <w:vertAlign w:val="superscript"/>
        </w:rPr>
        <w:t>2</w:t>
      </w:r>
      <w:r w:rsidRPr="00936607">
        <w:rPr>
          <w:rFonts w:ascii="Times New Roman" w:hAnsi="Times New Roman" w:cs="Times New Roman"/>
        </w:rPr>
        <w:t>) for retro-reflective material. Vests or equivalent protection, such as high visibility/retro-reflective coveralls, that are available for industrial use, may also be acceptable.</w:t>
      </w:r>
    </w:p>
    <w:p w:rsidR="00936607" w:rsidRPr="00936607" w:rsidP="00936607" w14:paraId="6600E576" w14:textId="77777777">
      <w:pPr>
        <w:rPr>
          <w:rFonts w:ascii="Times New Roman" w:hAnsi="Times New Roman" w:cs="Times New Roman"/>
        </w:rPr>
      </w:pPr>
      <w:r w:rsidRPr="00936607">
        <w:rPr>
          <w:rFonts w:ascii="Times New Roman" w:hAnsi="Times New Roman" w:cs="Times New Roman"/>
        </w:rPr>
        <w:t>(f) Containers shall be handled using lifting fittings or other arrangements suitable and intended for the purpose as set forth in </w:t>
      </w:r>
      <w:hyperlink r:id="rId79" w:anchor="p-1917.71(f)(1)" w:history="1">
        <w:r w:rsidRPr="00936607">
          <w:rPr>
            <w:rStyle w:val="Hyperlink"/>
            <w:rFonts w:ascii="Times New Roman" w:hAnsi="Times New Roman" w:cs="Times New Roman"/>
          </w:rPr>
          <w:t>paragraphs (f)(1)</w:t>
        </w:r>
      </w:hyperlink>
      <w:r w:rsidRPr="00936607">
        <w:rPr>
          <w:rFonts w:ascii="Times New Roman" w:hAnsi="Times New Roman" w:cs="Times New Roman"/>
        </w:rPr>
        <w:t> through </w:t>
      </w:r>
      <w:hyperlink r:id="rId79" w:anchor="p-1917.71(f)(4)" w:history="1">
        <w:r w:rsidRPr="00936607">
          <w:rPr>
            <w:rStyle w:val="Hyperlink"/>
            <w:rFonts w:ascii="Times New Roman" w:hAnsi="Times New Roman" w:cs="Times New Roman"/>
          </w:rPr>
          <w:t>(f)(4)</w:t>
        </w:r>
      </w:hyperlink>
      <w:r w:rsidRPr="00936607">
        <w:rPr>
          <w:rFonts w:ascii="Times New Roman" w:hAnsi="Times New Roman" w:cs="Times New Roman"/>
        </w:rPr>
        <w:t> of this section, unless damage to an intermodal container makes special means of handling necessary.</w:t>
      </w:r>
    </w:p>
    <w:p w:rsidR="00936607" w:rsidRPr="00936607" w:rsidP="00936607" w14:paraId="4B6FCE63" w14:textId="77777777">
      <w:pPr>
        <w:rPr>
          <w:rFonts w:ascii="Times New Roman" w:hAnsi="Times New Roman" w:cs="Times New Roman"/>
        </w:rPr>
      </w:pPr>
      <w:r w:rsidRPr="00936607">
        <w:rPr>
          <w:rFonts w:ascii="Times New Roman" w:hAnsi="Times New Roman" w:cs="Times New Roman"/>
        </w:rPr>
        <w:t>(1) Loaded intermodal containers of 20 feet (6.1 m) or more in length shall be hoisted as follows:</w:t>
      </w:r>
    </w:p>
    <w:p w:rsidR="00936607" w:rsidRPr="00936607" w:rsidP="00936607" w14:paraId="1B4D82BC"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When hoisting containers by the top fittings, the lifting forces shall be applied vertically from at least four such fittings. A less than vertical lift is permitted only under the following conditions:</w:t>
      </w:r>
    </w:p>
    <w:p w:rsidR="00936607" w:rsidRPr="00936607" w:rsidP="00936607" w14:paraId="079D26D0" w14:textId="77777777">
      <w:pPr>
        <w:rPr>
          <w:rFonts w:ascii="Times New Roman" w:hAnsi="Times New Roman" w:cs="Times New Roman"/>
        </w:rPr>
      </w:pPr>
      <w:r w:rsidRPr="00936607">
        <w:rPr>
          <w:rFonts w:ascii="Times New Roman" w:hAnsi="Times New Roman" w:cs="Times New Roman"/>
        </w:rPr>
        <w:t xml:space="preserve">(A) The container being lifted is an ISO closed box </w:t>
      </w:r>
      <w:r w:rsidRPr="00936607">
        <w:rPr>
          <w:rFonts w:ascii="Times New Roman" w:hAnsi="Times New Roman" w:cs="Times New Roman"/>
        </w:rPr>
        <w:t>container;</w:t>
      </w:r>
    </w:p>
    <w:p w:rsidR="00936607" w:rsidRPr="00936607" w:rsidP="00936607" w14:paraId="32E6BC1A" w14:textId="77777777">
      <w:pPr>
        <w:rPr>
          <w:rFonts w:ascii="Times New Roman" w:hAnsi="Times New Roman" w:cs="Times New Roman"/>
        </w:rPr>
      </w:pPr>
      <w:r w:rsidRPr="00936607">
        <w:rPr>
          <w:rFonts w:ascii="Times New Roman" w:hAnsi="Times New Roman" w:cs="Times New Roman"/>
        </w:rPr>
        <w:t xml:space="preserve">(B) The condition of the box is </w:t>
      </w:r>
      <w:r w:rsidRPr="00936607">
        <w:rPr>
          <w:rFonts w:ascii="Times New Roman" w:hAnsi="Times New Roman" w:cs="Times New Roman"/>
        </w:rPr>
        <w:t>sound;</w:t>
      </w:r>
    </w:p>
    <w:p w:rsidR="00936607" w:rsidRPr="00936607" w:rsidP="00936607" w14:paraId="58CAF04F" w14:textId="77777777">
      <w:pPr>
        <w:rPr>
          <w:rFonts w:ascii="Times New Roman" w:hAnsi="Times New Roman" w:cs="Times New Roman"/>
        </w:rPr>
      </w:pPr>
      <w:r w:rsidRPr="00936607">
        <w:rPr>
          <w:rFonts w:ascii="Times New Roman" w:hAnsi="Times New Roman" w:cs="Times New Roman"/>
        </w:rPr>
        <w:t>(C) The speed of hoisting and lowering is moderated when heavily ladened containers</w:t>
      </w:r>
      <w:r w:rsidRPr="00936607">
        <w:rPr>
          <w:rFonts w:ascii="Times New Roman" w:hAnsi="Times New Roman" w:cs="Times New Roman"/>
          <w:vertAlign w:val="superscript"/>
        </w:rPr>
        <w:t>[</w:t>
      </w:r>
      <w:hyperlink r:id="rId36" w:anchor="1917.71-footnote-8" w:history="1">
        <w:r w:rsidRPr="00936607">
          <w:rPr>
            <w:rStyle w:val="Hyperlink"/>
            <w:rFonts w:ascii="Times New Roman" w:hAnsi="Times New Roman" w:cs="Times New Roman"/>
            <w:vertAlign w:val="superscript"/>
          </w:rPr>
          <w:t>8</w:t>
        </w:r>
      </w:hyperlink>
      <w:r w:rsidRPr="00936607">
        <w:rPr>
          <w:rFonts w:ascii="Times New Roman" w:hAnsi="Times New Roman" w:cs="Times New Roman"/>
          <w:vertAlign w:val="superscript"/>
        </w:rPr>
        <w:t>] </w:t>
      </w:r>
      <w:r w:rsidRPr="00936607">
        <w:rPr>
          <w:rFonts w:ascii="Times New Roman" w:hAnsi="Times New Roman" w:cs="Times New Roman"/>
        </w:rPr>
        <w:t>are encountered;</w:t>
      </w:r>
    </w:p>
    <w:p w:rsidR="00936607" w:rsidRPr="00936607" w:rsidP="00936607" w14:paraId="7C71EFBF" w14:textId="77777777">
      <w:pPr>
        <w:rPr>
          <w:rFonts w:ascii="Times New Roman" w:hAnsi="Times New Roman" w:cs="Times New Roman"/>
        </w:rPr>
      </w:pPr>
      <w:r w:rsidRPr="00936607">
        <w:rPr>
          <w:rFonts w:ascii="Times New Roman" w:hAnsi="Times New Roman" w:cs="Times New Roman"/>
        </w:rPr>
        <w:t xml:space="preserve">(D) The lift angle is at 80 to 90 </w:t>
      </w:r>
      <w:r w:rsidRPr="00936607">
        <w:rPr>
          <w:rFonts w:ascii="Times New Roman" w:hAnsi="Times New Roman" w:cs="Times New Roman"/>
        </w:rPr>
        <w:t>degrees;</w:t>
      </w:r>
    </w:p>
    <w:p w:rsidR="00936607" w:rsidRPr="00936607" w:rsidP="00936607" w14:paraId="3A07658D" w14:textId="77777777">
      <w:pPr>
        <w:rPr>
          <w:rFonts w:ascii="Times New Roman" w:hAnsi="Times New Roman" w:cs="Times New Roman"/>
        </w:rPr>
      </w:pPr>
      <w:r w:rsidRPr="00936607">
        <w:rPr>
          <w:rFonts w:ascii="Times New Roman" w:hAnsi="Times New Roman" w:cs="Times New Roman"/>
        </w:rPr>
        <w:t>(E) The distance between the lifting beam and the load is at least 8 feet and 2.4 inches (2.5 m); and</w:t>
      </w:r>
    </w:p>
    <w:p w:rsidR="00936607" w:rsidRPr="00936607" w:rsidP="00936607" w14:paraId="48CFB31B" w14:textId="77777777">
      <w:pPr>
        <w:rPr>
          <w:rFonts w:ascii="Times New Roman" w:hAnsi="Times New Roman" w:cs="Times New Roman"/>
        </w:rPr>
      </w:pPr>
      <w:r w:rsidRPr="00936607">
        <w:rPr>
          <w:rFonts w:ascii="Times New Roman" w:hAnsi="Times New Roman" w:cs="Times New Roman"/>
        </w:rPr>
        <w:t>(F) The length of the spreader beam is at least 16.3 feet (5 m) for a 20-foot container, and at least 36.4 feet (11.1 m) for a 40-foot container.</w:t>
      </w:r>
    </w:p>
    <w:p w:rsidR="00936607" w:rsidRPr="00936607" w:rsidP="00936607" w14:paraId="6316E753" w14:textId="77777777">
      <w:pPr>
        <w:rPr>
          <w:rFonts w:ascii="Times New Roman" w:hAnsi="Times New Roman" w:cs="Times New Roman"/>
        </w:rPr>
      </w:pPr>
      <w:r w:rsidRPr="00936607">
        <w:rPr>
          <w:rFonts w:ascii="Times New Roman" w:hAnsi="Times New Roman" w:cs="Times New Roman"/>
        </w:rPr>
        <w:t xml:space="preserve">(ii) If hoisted from bottom fittings, the hoisting connections shall bear on the fittings only, making no other contact with the container. The angles of the four bridle legs shall not be less than 30° to the horizontal in the case of </w:t>
      </w:r>
      <w:r w:rsidRPr="00936607">
        <w:rPr>
          <w:rFonts w:ascii="Times New Roman" w:hAnsi="Times New Roman" w:cs="Times New Roman"/>
        </w:rPr>
        <w:t>40 foot</w:t>
      </w:r>
      <w:r w:rsidRPr="00936607">
        <w:rPr>
          <w:rFonts w:ascii="Times New Roman" w:hAnsi="Times New Roman" w:cs="Times New Roman"/>
        </w:rPr>
        <w:t xml:space="preserve"> (12.2 m) containers, 37° in the case of 30 foot (9.1 m) containers, and 45° in the case of 20 foot (6.1 m) containers.</w:t>
      </w:r>
    </w:p>
    <w:p w:rsidR="00936607" w:rsidRPr="00936607" w:rsidP="00936607" w14:paraId="00B5572A" w14:textId="77777777">
      <w:pPr>
        <w:rPr>
          <w:rFonts w:ascii="Times New Roman" w:hAnsi="Times New Roman" w:cs="Times New Roman"/>
        </w:rPr>
      </w:pPr>
      <w:r w:rsidRPr="00936607">
        <w:rPr>
          <w:rFonts w:ascii="Times New Roman" w:hAnsi="Times New Roman" w:cs="Times New Roman"/>
        </w:rPr>
        <w:t xml:space="preserve">(iii) Lifting containers by </w:t>
      </w:r>
      <w:r w:rsidRPr="00936607">
        <w:rPr>
          <w:rFonts w:ascii="Times New Roman" w:hAnsi="Times New Roman" w:cs="Times New Roman"/>
        </w:rPr>
        <w:t>fork lift</w:t>
      </w:r>
      <w:r w:rsidRPr="00936607">
        <w:rPr>
          <w:rFonts w:ascii="Times New Roman" w:hAnsi="Times New Roman" w:cs="Times New Roman"/>
        </w:rPr>
        <w:t xml:space="preserve"> trucks or by grappling arms from above or from one side may be done only if the container is designed for this type of handling.</w:t>
      </w:r>
    </w:p>
    <w:p w:rsidR="00936607" w:rsidRPr="00936607" w:rsidP="00936607" w14:paraId="47DD8AF9" w14:textId="77777777">
      <w:pPr>
        <w:rPr>
          <w:rFonts w:ascii="Times New Roman" w:hAnsi="Times New Roman" w:cs="Times New Roman"/>
        </w:rPr>
      </w:pPr>
      <w:r w:rsidRPr="00936607">
        <w:rPr>
          <w:rFonts w:ascii="Times New Roman" w:hAnsi="Times New Roman" w:cs="Times New Roman"/>
        </w:rPr>
        <w:t>(iv) Other means of hoisting may be used only if the containers and hoisting means are designed for such use.</w:t>
      </w:r>
    </w:p>
    <w:p w:rsidR="00936607" w:rsidRPr="00936607" w:rsidP="00936607" w14:paraId="19294C73" w14:textId="77777777">
      <w:pPr>
        <w:rPr>
          <w:rFonts w:ascii="Times New Roman" w:hAnsi="Times New Roman" w:cs="Times New Roman"/>
        </w:rPr>
      </w:pPr>
      <w:r w:rsidRPr="00936607">
        <w:rPr>
          <w:rFonts w:ascii="Times New Roman" w:hAnsi="Times New Roman" w:cs="Times New Roman"/>
        </w:rPr>
        <w:t>(2)</w:t>
      </w:r>
    </w:p>
    <w:p w:rsidR="00936607" w:rsidRPr="00936607" w:rsidP="00936607" w14:paraId="60669C7C"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When using intermodal container spreaders that employ lanyards for activation of load disengagement, all possible precautions shall be taken to prevent accidental release of the load.</w:t>
      </w:r>
    </w:p>
    <w:p w:rsidR="00936607" w:rsidRPr="00936607" w:rsidP="00936607" w14:paraId="5B8E308A" w14:textId="77777777">
      <w:pPr>
        <w:rPr>
          <w:rFonts w:ascii="Times New Roman" w:hAnsi="Times New Roman" w:cs="Times New Roman"/>
        </w:rPr>
      </w:pPr>
      <w:r w:rsidRPr="00936607">
        <w:rPr>
          <w:rFonts w:ascii="Times New Roman" w:hAnsi="Times New Roman" w:cs="Times New Roman"/>
        </w:rPr>
        <w:t xml:space="preserve">(ii) Intermodal container spreader </w:t>
      </w:r>
      <w:r w:rsidRPr="00936607">
        <w:rPr>
          <w:rFonts w:ascii="Times New Roman" w:hAnsi="Times New Roman" w:cs="Times New Roman"/>
        </w:rPr>
        <w:t>twistlock</w:t>
      </w:r>
      <w:r w:rsidRPr="00936607">
        <w:rPr>
          <w:rFonts w:ascii="Times New Roman" w:hAnsi="Times New Roman" w:cs="Times New Roman"/>
        </w:rPr>
        <w:t xml:space="preserve"> systems shall be designed and used so that a suspended load cannot accidentally be released.</w:t>
      </w:r>
    </w:p>
    <w:p w:rsidR="00936607" w:rsidRPr="00936607" w:rsidP="00936607" w14:paraId="78E902C2" w14:textId="77777777">
      <w:pPr>
        <w:rPr>
          <w:rFonts w:ascii="Times New Roman" w:hAnsi="Times New Roman" w:cs="Times New Roman"/>
        </w:rPr>
      </w:pPr>
      <w:r w:rsidRPr="00936607">
        <w:rPr>
          <w:rFonts w:ascii="Times New Roman" w:hAnsi="Times New Roman" w:cs="Times New Roman"/>
        </w:rPr>
        <w:t>(3) </w:t>
      </w:r>
      <w:r w:rsidRPr="00936607">
        <w:rPr>
          <w:rFonts w:ascii="Times New Roman" w:hAnsi="Times New Roman" w:cs="Times New Roman"/>
        </w:rPr>
        <w:t>Flat bed</w:t>
      </w:r>
      <w:r w:rsidRPr="00936607">
        <w:rPr>
          <w:rFonts w:ascii="Times New Roman" w:hAnsi="Times New Roman" w:cs="Times New Roman"/>
        </w:rPr>
        <w:t xml:space="preserve"> trucks or container chassis used to move intermodal containers shall be equipped with pins, flanges, or other means to prevent the container from shifting.</w:t>
      </w:r>
    </w:p>
    <w:p w:rsidR="00936607" w:rsidRPr="00936607" w:rsidP="00936607" w14:paraId="1E1BCA82" w14:textId="77777777">
      <w:pPr>
        <w:rPr>
          <w:rFonts w:ascii="Times New Roman" w:hAnsi="Times New Roman" w:cs="Times New Roman"/>
        </w:rPr>
      </w:pPr>
      <w:r w:rsidRPr="00936607">
        <w:rPr>
          <w:rFonts w:ascii="Times New Roman" w:hAnsi="Times New Roman" w:cs="Times New Roman"/>
        </w:rPr>
        <w:t>(4) After July 27, 1998, flat bed, low boy trailers (</w:t>
      </w:r>
      <w:r w:rsidRPr="00936607">
        <w:rPr>
          <w:rFonts w:ascii="Times New Roman" w:hAnsi="Times New Roman" w:cs="Times New Roman"/>
        </w:rPr>
        <w:t>mafis</w:t>
      </w:r>
      <w:r w:rsidRPr="00936607">
        <w:rPr>
          <w:rFonts w:ascii="Times New Roman" w:hAnsi="Times New Roman" w:cs="Times New Roman"/>
        </w:rPr>
        <w:t>) and other similar equipment used to transport containers shall be marked with their cargo capacities and shall not be overloaded.</w:t>
      </w:r>
    </w:p>
    <w:p w:rsidR="00936607" w:rsidRPr="00936607" w:rsidP="00936607" w14:paraId="2B34A4C9" w14:textId="77777777">
      <w:pPr>
        <w:rPr>
          <w:rFonts w:ascii="Times New Roman" w:hAnsi="Times New Roman" w:cs="Times New Roman"/>
        </w:rPr>
      </w:pPr>
      <w:r w:rsidRPr="00936607">
        <w:rPr>
          <w:rFonts w:ascii="Times New Roman" w:hAnsi="Times New Roman" w:cs="Times New Roman"/>
        </w:rPr>
        <w:t>(5) Each tractor shall have all brake air lines connected when pulling trailers equipped with air brakes and shall have the brakes tested before commencing operations.</w:t>
      </w:r>
    </w:p>
    <w:p w:rsidR="00936607" w:rsidRPr="00936607" w:rsidP="00936607" w14:paraId="1DA27868" w14:textId="77777777">
      <w:pPr>
        <w:rPr>
          <w:rFonts w:ascii="Times New Roman" w:hAnsi="Times New Roman" w:cs="Times New Roman"/>
        </w:rPr>
      </w:pPr>
      <w:r w:rsidRPr="00936607">
        <w:rPr>
          <w:rFonts w:ascii="Times New Roman" w:hAnsi="Times New Roman" w:cs="Times New Roman"/>
        </w:rPr>
        <w:t>(g)</w:t>
      </w:r>
    </w:p>
    <w:p w:rsidR="00936607" w:rsidRPr="00936607" w:rsidP="00936607" w14:paraId="7CF1E8E5" w14:textId="77777777">
      <w:pPr>
        <w:rPr>
          <w:rFonts w:ascii="Times New Roman" w:hAnsi="Times New Roman" w:cs="Times New Roman"/>
        </w:rPr>
      </w:pPr>
      <w:r w:rsidRPr="00936607">
        <w:rPr>
          <w:rFonts w:ascii="Times New Roman" w:hAnsi="Times New Roman" w:cs="Times New Roman"/>
        </w:rPr>
        <w:t>(1) Intermodal containers shall be inspected for defects in structural members or fittings before handling.</w:t>
      </w:r>
    </w:p>
    <w:p w:rsidR="00936607" w:rsidRPr="00936607" w:rsidP="00936607" w14:paraId="6780A574" w14:textId="77777777">
      <w:pPr>
        <w:rPr>
          <w:rFonts w:ascii="Times New Roman" w:hAnsi="Times New Roman" w:cs="Times New Roman"/>
        </w:rPr>
      </w:pPr>
      <w:r w:rsidRPr="00936607">
        <w:rPr>
          <w:rFonts w:ascii="Times New Roman" w:hAnsi="Times New Roman" w:cs="Times New Roman"/>
        </w:rPr>
        <w:t>(2) Any intermodal container found to be unsafe shall be identified as such, promptly removed from service and repaired before being returned to service.</w:t>
      </w:r>
    </w:p>
    <w:p w:rsidR="00936607" w:rsidRPr="00936607" w:rsidP="00936607" w14:paraId="4D58548B" w14:textId="77777777">
      <w:pPr>
        <w:rPr>
          <w:rFonts w:ascii="Times New Roman" w:hAnsi="Times New Roman" w:cs="Times New Roman"/>
        </w:rPr>
      </w:pPr>
      <w:r w:rsidRPr="00936607">
        <w:rPr>
          <w:rFonts w:ascii="Times New Roman" w:hAnsi="Times New Roman" w:cs="Times New Roman"/>
        </w:rPr>
        <w:t>(h) Containers shall not be hoisted unless all engaged chassis twist locks are released.</w:t>
      </w:r>
    </w:p>
    <w:p w:rsidR="00936607" w:rsidRPr="00936607" w:rsidP="00936607" w14:paraId="50B02692"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w:t>
      </w:r>
      <w:r w:rsidRPr="00936607">
        <w:rPr>
          <w:rFonts w:ascii="Times New Roman" w:hAnsi="Times New Roman" w:cs="Times New Roman"/>
          <w:i/>
          <w:iCs/>
        </w:rPr>
        <w:t>Vertical tandem lifts.</w:t>
      </w:r>
      <w:r w:rsidRPr="00936607">
        <w:rPr>
          <w:rFonts w:ascii="Times New Roman" w:hAnsi="Times New Roman" w:cs="Times New Roman"/>
        </w:rPr>
        <w:t> The following requirements apply to operations involving the lifting of two or more intermodal containers by the top container (vertical tandem lifts or VTLs). These requirements do not apply to operations involving the lifting of two or more interconnected platform containers.</w:t>
      </w:r>
    </w:p>
    <w:p w:rsidR="00936607" w:rsidRPr="00936607" w:rsidP="00936607" w14:paraId="10C49339" w14:textId="77777777">
      <w:pPr>
        <w:rPr>
          <w:rFonts w:ascii="Times New Roman" w:hAnsi="Times New Roman" w:cs="Times New Roman"/>
        </w:rPr>
      </w:pPr>
      <w:r w:rsidRPr="00936607">
        <w:rPr>
          <w:rFonts w:ascii="Times New Roman" w:hAnsi="Times New Roman" w:cs="Times New Roman"/>
        </w:rPr>
        <w:t>(1) Each employee involved in VTL operations shall be trained and competent in the safety-related work practices, safety procedures, and other requirements in this section that pertain to their respective job assignments.</w:t>
      </w:r>
    </w:p>
    <w:p w:rsidR="00936607" w:rsidRPr="00936607" w:rsidP="00936607" w14:paraId="60509F90" w14:textId="77777777">
      <w:pPr>
        <w:rPr>
          <w:rFonts w:ascii="Times New Roman" w:hAnsi="Times New Roman" w:cs="Times New Roman"/>
        </w:rPr>
      </w:pPr>
      <w:r w:rsidRPr="00936607">
        <w:rPr>
          <w:rFonts w:ascii="Times New Roman" w:hAnsi="Times New Roman" w:cs="Times New Roman"/>
        </w:rPr>
        <w:t>(2) No more than two intermodal containers may be lifted in a VTL.</w:t>
      </w:r>
    </w:p>
    <w:p w:rsidR="00936607" w:rsidRPr="00936607" w:rsidP="00936607" w14:paraId="10063773" w14:textId="77777777">
      <w:pPr>
        <w:rPr>
          <w:rFonts w:ascii="Times New Roman" w:hAnsi="Times New Roman" w:cs="Times New Roman"/>
        </w:rPr>
      </w:pPr>
      <w:r w:rsidRPr="00936607">
        <w:rPr>
          <w:rFonts w:ascii="Times New Roman" w:hAnsi="Times New Roman" w:cs="Times New Roman"/>
        </w:rPr>
        <w:t>(3) Before the lift begins, the employer shall ensure that the two containers lifted as part of a VTL are empty.</w:t>
      </w:r>
    </w:p>
    <w:p w:rsidR="00936607" w:rsidRPr="00936607" w:rsidP="00936607" w14:paraId="5989EBFA" w14:textId="77777777">
      <w:pPr>
        <w:rPr>
          <w:rFonts w:ascii="Times New Roman" w:hAnsi="Times New Roman" w:cs="Times New Roman"/>
        </w:rPr>
      </w:pPr>
      <w:r w:rsidRPr="00936607">
        <w:rPr>
          <w:rFonts w:ascii="Times New Roman" w:hAnsi="Times New Roman" w:cs="Times New Roman"/>
        </w:rPr>
        <w:t>Note to paragraph (</w:t>
      </w:r>
      <w:r w:rsidRPr="00936607">
        <w:rPr>
          <w:rFonts w:ascii="Times New Roman" w:hAnsi="Times New Roman" w:cs="Times New Roman"/>
        </w:rPr>
        <w:t>i</w:t>
      </w:r>
      <w:r w:rsidRPr="00936607">
        <w:rPr>
          <w:rFonts w:ascii="Times New Roman" w:hAnsi="Times New Roman" w:cs="Times New Roman"/>
        </w:rPr>
        <w:t>)(3):</w:t>
      </w:r>
    </w:p>
    <w:p w:rsidR="00936607" w:rsidRPr="00936607" w:rsidP="00936607" w14:paraId="1B2EAE50" w14:textId="77777777">
      <w:pPr>
        <w:rPr>
          <w:rFonts w:ascii="Times New Roman" w:hAnsi="Times New Roman" w:cs="Times New Roman"/>
        </w:rPr>
      </w:pPr>
      <w:r w:rsidRPr="00936607">
        <w:rPr>
          <w:rFonts w:ascii="Times New Roman" w:hAnsi="Times New Roman" w:cs="Times New Roman"/>
        </w:rPr>
        <w:t> </w:t>
      </w:r>
    </w:p>
    <w:p w:rsidR="00936607" w:rsidRPr="00936607" w:rsidP="00936607" w14:paraId="68E1FA64" w14:textId="77777777">
      <w:pPr>
        <w:rPr>
          <w:rFonts w:ascii="Times New Roman" w:hAnsi="Times New Roman" w:cs="Times New Roman"/>
        </w:rPr>
      </w:pPr>
      <w:r w:rsidRPr="00936607">
        <w:rPr>
          <w:rFonts w:ascii="Times New Roman" w:hAnsi="Times New Roman" w:cs="Times New Roman"/>
        </w:rPr>
        <w:t xml:space="preserve">The lift begins immediately following the end of the </w:t>
      </w:r>
      <w:r w:rsidRPr="00936607">
        <w:rPr>
          <w:rFonts w:ascii="Times New Roman" w:hAnsi="Times New Roman" w:cs="Times New Roman"/>
        </w:rPr>
        <w:t>prelift</w:t>
      </w:r>
      <w:r w:rsidRPr="00936607">
        <w:rPr>
          <w:rFonts w:ascii="Times New Roman" w:hAnsi="Times New Roman" w:cs="Times New Roman"/>
        </w:rPr>
        <w:t xml:space="preserve"> required by </w:t>
      </w:r>
      <w:hyperlink r:id="rId79" w:anchor="p-1917.71(i)(5)" w:history="1">
        <w:r w:rsidRPr="00936607">
          <w:rPr>
            <w:rStyle w:val="Hyperlink"/>
            <w:rFonts w:ascii="Times New Roman" w:hAnsi="Times New Roman" w:cs="Times New Roman"/>
          </w:rPr>
          <w:t>paragraph (</w:t>
        </w:r>
        <w:r w:rsidRPr="00936607">
          <w:rPr>
            <w:rStyle w:val="Hyperlink"/>
            <w:rFonts w:ascii="Times New Roman" w:hAnsi="Times New Roman" w:cs="Times New Roman"/>
          </w:rPr>
          <w:t>i</w:t>
        </w:r>
        <w:r w:rsidRPr="00936607">
          <w:rPr>
            <w:rStyle w:val="Hyperlink"/>
            <w:rFonts w:ascii="Times New Roman" w:hAnsi="Times New Roman" w:cs="Times New Roman"/>
          </w:rPr>
          <w:t>)(5)</w:t>
        </w:r>
      </w:hyperlink>
      <w:r w:rsidRPr="00936607">
        <w:rPr>
          <w:rFonts w:ascii="Times New Roman" w:hAnsi="Times New Roman" w:cs="Times New Roman"/>
        </w:rPr>
        <w:t xml:space="preserve"> of this section. Thus, the weight may be determined during the </w:t>
      </w:r>
      <w:r w:rsidRPr="00936607">
        <w:rPr>
          <w:rFonts w:ascii="Times New Roman" w:hAnsi="Times New Roman" w:cs="Times New Roman"/>
        </w:rPr>
        <w:t>prelift</w:t>
      </w:r>
      <w:r w:rsidRPr="00936607">
        <w:rPr>
          <w:rFonts w:ascii="Times New Roman" w:hAnsi="Times New Roman" w:cs="Times New Roman"/>
        </w:rPr>
        <w:t xml:space="preserve"> using a load indicating device meeting </w:t>
      </w:r>
      <w:hyperlink r:id="rId121" w:anchor="p-1917.46(a)(1)(i)(A)" w:history="1">
        <w:r w:rsidRPr="00936607">
          <w:rPr>
            <w:rStyle w:val="Hyperlink"/>
            <w:rFonts w:ascii="Times New Roman" w:hAnsi="Times New Roman" w:cs="Times New Roman"/>
          </w:rPr>
          <w:t>§ 1917.46(a)(1)(</w:t>
        </w:r>
        <w:r w:rsidRPr="00936607">
          <w:rPr>
            <w:rStyle w:val="Hyperlink"/>
            <w:rFonts w:ascii="Times New Roman" w:hAnsi="Times New Roman" w:cs="Times New Roman"/>
          </w:rPr>
          <w:t>i</w:t>
        </w:r>
        <w:r w:rsidRPr="00936607">
          <w:rPr>
            <w:rStyle w:val="Hyperlink"/>
            <w:rFonts w:ascii="Times New Roman" w:hAnsi="Times New Roman" w:cs="Times New Roman"/>
          </w:rPr>
          <w:t>)(A)</w:t>
        </w:r>
      </w:hyperlink>
      <w:r w:rsidRPr="00936607">
        <w:rPr>
          <w:rFonts w:ascii="Times New Roman" w:hAnsi="Times New Roman" w:cs="Times New Roman"/>
        </w:rPr>
        <w:t> on the crane being used to lift the VTL.</w:t>
      </w:r>
    </w:p>
    <w:p w:rsidR="00936607" w:rsidRPr="00936607" w:rsidP="00936607" w14:paraId="404FCB89" w14:textId="77777777">
      <w:pPr>
        <w:rPr>
          <w:rFonts w:ascii="Times New Roman" w:hAnsi="Times New Roman" w:cs="Times New Roman"/>
        </w:rPr>
      </w:pPr>
      <w:r w:rsidRPr="00936607">
        <w:rPr>
          <w:rFonts w:ascii="Times New Roman" w:hAnsi="Times New Roman" w:cs="Times New Roman"/>
        </w:rPr>
        <w:t>(4) The lift shall be performed using either a shore-based container gantry crane or another type of crane that:</w:t>
      </w:r>
    </w:p>
    <w:p w:rsidR="00936607" w:rsidRPr="00936607" w:rsidP="00936607" w14:paraId="50400E40"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Has the precision control necessary to restrain unintended rotation of the containers about any axis,</w:t>
      </w:r>
    </w:p>
    <w:p w:rsidR="00936607" w:rsidRPr="00936607" w:rsidP="00936607" w14:paraId="446F9207" w14:textId="77777777">
      <w:pPr>
        <w:rPr>
          <w:rFonts w:ascii="Times New Roman" w:hAnsi="Times New Roman" w:cs="Times New Roman"/>
        </w:rPr>
      </w:pPr>
      <w:r w:rsidRPr="00936607">
        <w:rPr>
          <w:rFonts w:ascii="Times New Roman" w:hAnsi="Times New Roman" w:cs="Times New Roman"/>
        </w:rPr>
        <w:t>(ii) Is capable of handling the load volume and wind sail potential of VTLs, and</w:t>
      </w:r>
    </w:p>
    <w:p w:rsidR="00936607" w:rsidRPr="00936607" w:rsidP="00936607" w14:paraId="0741FC26" w14:textId="77777777">
      <w:pPr>
        <w:rPr>
          <w:rFonts w:ascii="Times New Roman" w:hAnsi="Times New Roman" w:cs="Times New Roman"/>
        </w:rPr>
      </w:pPr>
      <w:r w:rsidRPr="00936607">
        <w:rPr>
          <w:rFonts w:ascii="Times New Roman" w:hAnsi="Times New Roman" w:cs="Times New Roman"/>
        </w:rPr>
        <w:t>(iii) Is specifically designed to handle containers.</w:t>
      </w:r>
    </w:p>
    <w:p w:rsidR="00936607" w:rsidRPr="00936607" w:rsidP="00936607" w14:paraId="0972FCF9" w14:textId="77777777">
      <w:pPr>
        <w:rPr>
          <w:rFonts w:ascii="Times New Roman" w:hAnsi="Times New Roman" w:cs="Times New Roman"/>
        </w:rPr>
      </w:pPr>
      <w:r w:rsidRPr="00936607">
        <w:rPr>
          <w:rFonts w:ascii="Times New Roman" w:hAnsi="Times New Roman" w:cs="Times New Roman"/>
        </w:rPr>
        <w:t xml:space="preserve">(5) The employer shall ensure that the crane operator pauses the lift when the vertically coupled containers have just been lifted above the supporting surface to assure that each </w:t>
      </w:r>
      <w:r w:rsidRPr="00936607">
        <w:rPr>
          <w:rFonts w:ascii="Times New Roman" w:hAnsi="Times New Roman" w:cs="Times New Roman"/>
        </w:rPr>
        <w:t>interbox</w:t>
      </w:r>
      <w:r w:rsidRPr="00936607">
        <w:rPr>
          <w:rFonts w:ascii="Times New Roman" w:hAnsi="Times New Roman" w:cs="Times New Roman"/>
        </w:rPr>
        <w:t xml:space="preserve"> connector is properly engaged.</w:t>
      </w:r>
    </w:p>
    <w:p w:rsidR="00936607" w:rsidRPr="00936607" w:rsidP="00936607" w14:paraId="1B5F94A8" w14:textId="77777777">
      <w:pPr>
        <w:rPr>
          <w:rFonts w:ascii="Times New Roman" w:hAnsi="Times New Roman" w:cs="Times New Roman"/>
        </w:rPr>
      </w:pPr>
      <w:r w:rsidRPr="00936607">
        <w:rPr>
          <w:rFonts w:ascii="Times New Roman" w:hAnsi="Times New Roman" w:cs="Times New Roman"/>
        </w:rPr>
        <w:t>(6) Containers below deck may not be handled as a VTL.</w:t>
      </w:r>
    </w:p>
    <w:p w:rsidR="00936607" w:rsidRPr="00936607" w:rsidP="00936607" w14:paraId="3CD6AD59" w14:textId="77777777">
      <w:pPr>
        <w:rPr>
          <w:rFonts w:ascii="Times New Roman" w:hAnsi="Times New Roman" w:cs="Times New Roman"/>
        </w:rPr>
      </w:pPr>
      <w:r w:rsidRPr="00936607">
        <w:rPr>
          <w:rFonts w:ascii="Times New Roman" w:hAnsi="Times New Roman" w:cs="Times New Roman"/>
        </w:rPr>
        <w:t>(7) VTL operations may not be conducted when the wind speed exceeds the lesser of:</w:t>
      </w:r>
    </w:p>
    <w:p w:rsidR="00936607" w:rsidRPr="00936607" w:rsidP="00936607" w14:paraId="12C511A4"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55 km/h (34 mph or 30 knots) or</w:t>
      </w:r>
    </w:p>
    <w:p w:rsidR="00936607" w:rsidRPr="00936607" w:rsidP="00936607" w14:paraId="2D42800B" w14:textId="77777777">
      <w:pPr>
        <w:rPr>
          <w:rFonts w:ascii="Times New Roman" w:hAnsi="Times New Roman" w:cs="Times New Roman"/>
        </w:rPr>
      </w:pPr>
      <w:r w:rsidRPr="00936607">
        <w:rPr>
          <w:rFonts w:ascii="Times New Roman" w:hAnsi="Times New Roman" w:cs="Times New Roman"/>
        </w:rPr>
        <w:t>(ii) The crane manufacturer's recommendation for maximum wind speed.</w:t>
      </w:r>
    </w:p>
    <w:p w:rsidR="00936607" w:rsidRPr="00936607" w:rsidP="00936607" w14:paraId="6B36FA10" w14:textId="77777777">
      <w:pPr>
        <w:rPr>
          <w:rFonts w:ascii="Times New Roman" w:hAnsi="Times New Roman" w:cs="Times New Roman"/>
        </w:rPr>
      </w:pPr>
      <w:r w:rsidRPr="00936607">
        <w:rPr>
          <w:rFonts w:ascii="Times New Roman" w:hAnsi="Times New Roman" w:cs="Times New Roman"/>
        </w:rPr>
        <w:t xml:space="preserve">(8) The employer shall ensure that each </w:t>
      </w:r>
      <w:r w:rsidRPr="00936607">
        <w:rPr>
          <w:rFonts w:ascii="Times New Roman" w:hAnsi="Times New Roman" w:cs="Times New Roman"/>
        </w:rPr>
        <w:t>interbox</w:t>
      </w:r>
      <w:r w:rsidRPr="00936607">
        <w:rPr>
          <w:rFonts w:ascii="Times New Roman" w:hAnsi="Times New Roman" w:cs="Times New Roman"/>
        </w:rPr>
        <w:t xml:space="preserve"> connector used in a VTL operation:</w:t>
      </w:r>
    </w:p>
    <w:p w:rsidR="00936607" w:rsidRPr="00936607" w:rsidP="00936607" w14:paraId="3724305F"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Automatically locks into corner castings on containers but only unlocks manually (manual </w:t>
      </w:r>
      <w:r w:rsidRPr="00936607">
        <w:rPr>
          <w:rFonts w:ascii="Times New Roman" w:hAnsi="Times New Roman" w:cs="Times New Roman"/>
        </w:rPr>
        <w:t>twistlocks</w:t>
      </w:r>
      <w:r w:rsidRPr="00936607">
        <w:rPr>
          <w:rFonts w:ascii="Times New Roman" w:hAnsi="Times New Roman" w:cs="Times New Roman"/>
        </w:rPr>
        <w:t xml:space="preserve"> or </w:t>
      </w:r>
      <w:r w:rsidRPr="00936607">
        <w:rPr>
          <w:rFonts w:ascii="Times New Roman" w:hAnsi="Times New Roman" w:cs="Times New Roman"/>
        </w:rPr>
        <w:t>latchlocks</w:t>
      </w:r>
      <w:r w:rsidRPr="00936607">
        <w:rPr>
          <w:rFonts w:ascii="Times New Roman" w:hAnsi="Times New Roman" w:cs="Times New Roman"/>
        </w:rPr>
        <w:t xml:space="preserve"> are not permitted</w:t>
      </w:r>
      <w:r w:rsidRPr="00936607">
        <w:rPr>
          <w:rFonts w:ascii="Times New Roman" w:hAnsi="Times New Roman" w:cs="Times New Roman"/>
        </w:rPr>
        <w:t>);</w:t>
      </w:r>
    </w:p>
    <w:p w:rsidR="00936607" w:rsidRPr="00936607" w:rsidP="00936607" w14:paraId="02609065" w14:textId="77777777">
      <w:pPr>
        <w:rPr>
          <w:rFonts w:ascii="Times New Roman" w:hAnsi="Times New Roman" w:cs="Times New Roman"/>
        </w:rPr>
      </w:pPr>
      <w:r w:rsidRPr="00936607">
        <w:rPr>
          <w:rFonts w:ascii="Times New Roman" w:hAnsi="Times New Roman" w:cs="Times New Roman"/>
        </w:rPr>
        <w:t xml:space="preserve">(ii) Is designed to indicate whether it is locked or unlocked when fitted into a corner </w:t>
      </w:r>
      <w:r w:rsidRPr="00936607">
        <w:rPr>
          <w:rFonts w:ascii="Times New Roman" w:hAnsi="Times New Roman" w:cs="Times New Roman"/>
        </w:rPr>
        <w:t>casting;</w:t>
      </w:r>
    </w:p>
    <w:p w:rsidR="00936607" w:rsidRPr="00936607" w:rsidP="00936607" w14:paraId="4D902B09" w14:textId="77777777">
      <w:pPr>
        <w:rPr>
          <w:rFonts w:ascii="Times New Roman" w:hAnsi="Times New Roman" w:cs="Times New Roman"/>
        </w:rPr>
      </w:pPr>
      <w:r w:rsidRPr="00936607">
        <w:rPr>
          <w:rFonts w:ascii="Times New Roman" w:hAnsi="Times New Roman" w:cs="Times New Roman"/>
        </w:rPr>
        <w:t xml:space="preserve">(iii) Locks and releases in an identical direction and manner as all other </w:t>
      </w:r>
      <w:r w:rsidRPr="00936607">
        <w:rPr>
          <w:rFonts w:ascii="Times New Roman" w:hAnsi="Times New Roman" w:cs="Times New Roman"/>
        </w:rPr>
        <w:t>interbox</w:t>
      </w:r>
      <w:r w:rsidRPr="00936607">
        <w:rPr>
          <w:rFonts w:ascii="Times New Roman" w:hAnsi="Times New Roman" w:cs="Times New Roman"/>
        </w:rPr>
        <w:t xml:space="preserve"> connectors in the </w:t>
      </w:r>
      <w:r w:rsidRPr="00936607">
        <w:rPr>
          <w:rFonts w:ascii="Times New Roman" w:hAnsi="Times New Roman" w:cs="Times New Roman"/>
        </w:rPr>
        <w:t>VTL;</w:t>
      </w:r>
    </w:p>
    <w:p w:rsidR="00936607" w:rsidRPr="00936607" w:rsidP="00936607" w14:paraId="2ECFE8E4" w14:textId="77777777">
      <w:pPr>
        <w:rPr>
          <w:rFonts w:ascii="Times New Roman" w:hAnsi="Times New Roman" w:cs="Times New Roman"/>
        </w:rPr>
      </w:pPr>
      <w:r w:rsidRPr="00936607">
        <w:rPr>
          <w:rFonts w:ascii="Times New Roman" w:hAnsi="Times New Roman" w:cs="Times New Roman"/>
        </w:rPr>
        <w:t>(iv) Has been tested and certificated by a competent authority authorized under </w:t>
      </w:r>
      <w:hyperlink r:id="rId127" w:history="1">
        <w:r w:rsidRPr="00936607">
          <w:rPr>
            <w:rStyle w:val="Hyperlink"/>
            <w:rFonts w:ascii="Times New Roman" w:hAnsi="Times New Roman" w:cs="Times New Roman"/>
          </w:rPr>
          <w:t>§ 1918.11 of this chapter</w:t>
        </w:r>
      </w:hyperlink>
      <w:r w:rsidRPr="00936607">
        <w:rPr>
          <w:rFonts w:ascii="Times New Roman" w:hAnsi="Times New Roman" w:cs="Times New Roman"/>
        </w:rPr>
        <w:t xml:space="preserve"> (for </w:t>
      </w:r>
      <w:r w:rsidRPr="00936607">
        <w:rPr>
          <w:rFonts w:ascii="Times New Roman" w:hAnsi="Times New Roman" w:cs="Times New Roman"/>
        </w:rPr>
        <w:t>interbox</w:t>
      </w:r>
      <w:r w:rsidRPr="00936607">
        <w:rPr>
          <w:rFonts w:ascii="Times New Roman" w:hAnsi="Times New Roman" w:cs="Times New Roman"/>
        </w:rPr>
        <w:t xml:space="preserve"> connectors that are part of a vessel's gear) or </w:t>
      </w:r>
      <w:hyperlink r:id="rId71" w:history="1">
        <w:r w:rsidRPr="00936607">
          <w:rPr>
            <w:rStyle w:val="Hyperlink"/>
            <w:rFonts w:ascii="Times New Roman" w:hAnsi="Times New Roman" w:cs="Times New Roman"/>
          </w:rPr>
          <w:t>§ 1917.50</w:t>
        </w:r>
      </w:hyperlink>
      <w:r w:rsidRPr="00936607">
        <w:rPr>
          <w:rFonts w:ascii="Times New Roman" w:hAnsi="Times New Roman" w:cs="Times New Roman"/>
        </w:rPr>
        <w:t xml:space="preserve"> (for other </w:t>
      </w:r>
      <w:r w:rsidRPr="00936607">
        <w:rPr>
          <w:rFonts w:ascii="Times New Roman" w:hAnsi="Times New Roman" w:cs="Times New Roman"/>
        </w:rPr>
        <w:t>interbox</w:t>
      </w:r>
      <w:r w:rsidRPr="00936607">
        <w:rPr>
          <w:rFonts w:ascii="Times New Roman" w:hAnsi="Times New Roman" w:cs="Times New Roman"/>
        </w:rPr>
        <w:t xml:space="preserve"> connectors):</w:t>
      </w:r>
    </w:p>
    <w:p w:rsidR="00936607" w:rsidRPr="00936607" w:rsidP="00936607" w14:paraId="79263D87" w14:textId="77777777">
      <w:pPr>
        <w:rPr>
          <w:rFonts w:ascii="Times New Roman" w:hAnsi="Times New Roman" w:cs="Times New Roman"/>
        </w:rPr>
      </w:pPr>
      <w:r w:rsidRPr="00936607">
        <w:rPr>
          <w:rFonts w:ascii="Times New Roman" w:hAnsi="Times New Roman" w:cs="Times New Roman"/>
        </w:rPr>
        <w:t>(A) As having a load-bearing surface area of 800 mm</w:t>
      </w:r>
      <w:r w:rsidRPr="00936607">
        <w:rPr>
          <w:rFonts w:ascii="Times New Roman" w:hAnsi="Times New Roman" w:cs="Times New Roman"/>
          <w:vertAlign w:val="superscript"/>
        </w:rPr>
        <w:t>2</w:t>
      </w:r>
      <w:r w:rsidRPr="00936607">
        <w:rPr>
          <w:rFonts w:ascii="Times New Roman" w:hAnsi="Times New Roman" w:cs="Times New Roman"/>
        </w:rPr>
        <w:t> when connected to a corner casting with an opening that is 65.0 mm wide; and</w:t>
      </w:r>
    </w:p>
    <w:p w:rsidR="00936607" w:rsidRPr="00936607" w:rsidP="00936607" w14:paraId="4B1367EB" w14:textId="77777777">
      <w:pPr>
        <w:rPr>
          <w:rFonts w:ascii="Times New Roman" w:hAnsi="Times New Roman" w:cs="Times New Roman"/>
        </w:rPr>
      </w:pPr>
      <w:r w:rsidRPr="00936607">
        <w:rPr>
          <w:rFonts w:ascii="Times New Roman" w:hAnsi="Times New Roman" w:cs="Times New Roman"/>
        </w:rPr>
        <w:t xml:space="preserve">(B) As having a safe working load of 98 </w:t>
      </w:r>
      <w:r w:rsidRPr="00936607">
        <w:rPr>
          <w:rFonts w:ascii="Times New Roman" w:hAnsi="Times New Roman" w:cs="Times New Roman"/>
        </w:rPr>
        <w:t>kN</w:t>
      </w:r>
      <w:r w:rsidRPr="00936607">
        <w:rPr>
          <w:rFonts w:ascii="Times New Roman" w:hAnsi="Times New Roman" w:cs="Times New Roman"/>
        </w:rPr>
        <w:t xml:space="preserve"> (10,000 kg) with a safety factor of five when the load is applied by means of two corner castings with openings that are 65.0 mm wide or equivalent </w:t>
      </w:r>
      <w:r w:rsidRPr="00936607">
        <w:rPr>
          <w:rFonts w:ascii="Times New Roman" w:hAnsi="Times New Roman" w:cs="Times New Roman"/>
        </w:rPr>
        <w:t>devices;</w:t>
      </w:r>
    </w:p>
    <w:p w:rsidR="00936607" w:rsidRPr="00936607" w:rsidP="00936607" w14:paraId="42867039" w14:textId="77777777">
      <w:pPr>
        <w:rPr>
          <w:rFonts w:ascii="Times New Roman" w:hAnsi="Times New Roman" w:cs="Times New Roman"/>
        </w:rPr>
      </w:pPr>
      <w:r w:rsidRPr="00936607">
        <w:rPr>
          <w:rFonts w:ascii="Times New Roman" w:hAnsi="Times New Roman" w:cs="Times New Roman"/>
        </w:rPr>
        <w:t xml:space="preserve">(v) Has a certificate that is available for inspection and that attests that the </w:t>
      </w:r>
      <w:r w:rsidRPr="00936607">
        <w:rPr>
          <w:rFonts w:ascii="Times New Roman" w:hAnsi="Times New Roman" w:cs="Times New Roman"/>
        </w:rPr>
        <w:t>interbox</w:t>
      </w:r>
      <w:r w:rsidRPr="00936607">
        <w:rPr>
          <w:rFonts w:ascii="Times New Roman" w:hAnsi="Times New Roman" w:cs="Times New Roman"/>
        </w:rPr>
        <w:t xml:space="preserve"> connector meets the strength criteria given in </w:t>
      </w:r>
      <w:hyperlink r:id="rId79" w:anchor="p-1917.71(i)(8)(iv)" w:history="1">
        <w:r w:rsidRPr="00936607">
          <w:rPr>
            <w:rStyle w:val="Hyperlink"/>
            <w:rFonts w:ascii="Times New Roman" w:hAnsi="Times New Roman" w:cs="Times New Roman"/>
          </w:rPr>
          <w:t>paragraph (</w:t>
        </w:r>
        <w:r w:rsidRPr="00936607">
          <w:rPr>
            <w:rStyle w:val="Hyperlink"/>
            <w:rFonts w:ascii="Times New Roman" w:hAnsi="Times New Roman" w:cs="Times New Roman"/>
          </w:rPr>
          <w:t>i</w:t>
        </w:r>
        <w:r w:rsidRPr="00936607">
          <w:rPr>
            <w:rStyle w:val="Hyperlink"/>
            <w:rFonts w:ascii="Times New Roman" w:hAnsi="Times New Roman" w:cs="Times New Roman"/>
          </w:rPr>
          <w:t>)(8)(iv)</w:t>
        </w:r>
      </w:hyperlink>
      <w:r w:rsidRPr="00936607">
        <w:rPr>
          <w:rFonts w:ascii="Times New Roman" w:hAnsi="Times New Roman" w:cs="Times New Roman"/>
        </w:rPr>
        <w:t> of this section; and</w:t>
      </w:r>
    </w:p>
    <w:p w:rsidR="00936607" w:rsidRPr="00936607" w:rsidP="00936607" w14:paraId="3A8C09FB" w14:textId="77777777">
      <w:pPr>
        <w:rPr>
          <w:rFonts w:ascii="Times New Roman" w:hAnsi="Times New Roman" w:cs="Times New Roman"/>
        </w:rPr>
      </w:pPr>
      <w:r w:rsidRPr="00936607">
        <w:rPr>
          <w:rFonts w:ascii="Times New Roman" w:hAnsi="Times New Roman" w:cs="Times New Roman"/>
        </w:rPr>
        <w:t>(vi) Is clearly and durably marked with its safe working load for lifting and an identifying number or mark that will enable it to be associated with its test certificate.</w:t>
      </w:r>
    </w:p>
    <w:p w:rsidR="00936607" w:rsidRPr="00936607" w:rsidP="00936607" w14:paraId="2967C2C5" w14:textId="77777777">
      <w:pPr>
        <w:rPr>
          <w:rFonts w:ascii="Times New Roman" w:hAnsi="Times New Roman" w:cs="Times New Roman"/>
        </w:rPr>
      </w:pPr>
      <w:r w:rsidRPr="00936607">
        <w:rPr>
          <w:rFonts w:ascii="Times New Roman" w:hAnsi="Times New Roman" w:cs="Times New Roman"/>
        </w:rPr>
        <w:t xml:space="preserve">(9) The employer shall ensure that each container and </w:t>
      </w:r>
      <w:r w:rsidRPr="00936607">
        <w:rPr>
          <w:rFonts w:ascii="Times New Roman" w:hAnsi="Times New Roman" w:cs="Times New Roman"/>
        </w:rPr>
        <w:t>interbox</w:t>
      </w:r>
      <w:r w:rsidRPr="00936607">
        <w:rPr>
          <w:rFonts w:ascii="Times New Roman" w:hAnsi="Times New Roman" w:cs="Times New Roman"/>
        </w:rPr>
        <w:t xml:space="preserve"> connector used in a VTL and each corner casting to which a connector will be coupled is inspected immediately before use in the VTL.</w:t>
      </w:r>
    </w:p>
    <w:p w:rsidR="00936607" w:rsidRPr="00936607" w:rsidP="00936607" w14:paraId="0CA7B837"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Each employee performing the inspection shall be capable of detecting defects or weaknesses and be able to assess their importance in relation to the safety of VTL operations.</w:t>
      </w:r>
    </w:p>
    <w:p w:rsidR="00936607" w:rsidRPr="00936607" w:rsidP="00936607" w14:paraId="1952D5BF" w14:textId="77777777">
      <w:pPr>
        <w:rPr>
          <w:rFonts w:ascii="Times New Roman" w:hAnsi="Times New Roman" w:cs="Times New Roman"/>
        </w:rPr>
      </w:pPr>
      <w:r w:rsidRPr="00936607">
        <w:rPr>
          <w:rFonts w:ascii="Times New Roman" w:hAnsi="Times New Roman" w:cs="Times New Roman"/>
        </w:rPr>
        <w:t xml:space="preserve">(ii) The inspection of each </w:t>
      </w:r>
      <w:r w:rsidRPr="00936607">
        <w:rPr>
          <w:rFonts w:ascii="Times New Roman" w:hAnsi="Times New Roman" w:cs="Times New Roman"/>
        </w:rPr>
        <w:t>interbox</w:t>
      </w:r>
      <w:r w:rsidRPr="00936607">
        <w:rPr>
          <w:rFonts w:ascii="Times New Roman" w:hAnsi="Times New Roman" w:cs="Times New Roman"/>
        </w:rPr>
        <w:t xml:space="preserve"> connector shall include: a visual examination for obvious structural defects, such as cracks; a check of its physical operation to determine that the lock is fully functional with adequate spring tension on each head; and a check for excessive corrosion and deterioration.</w:t>
      </w:r>
    </w:p>
    <w:p w:rsidR="00936607" w:rsidRPr="00936607" w:rsidP="00936607" w14:paraId="19DEC9F8" w14:textId="77777777">
      <w:pPr>
        <w:rPr>
          <w:rFonts w:ascii="Times New Roman" w:hAnsi="Times New Roman" w:cs="Times New Roman"/>
        </w:rPr>
      </w:pPr>
      <w:r w:rsidRPr="00936607">
        <w:rPr>
          <w:rFonts w:ascii="Times New Roman" w:hAnsi="Times New Roman" w:cs="Times New Roman"/>
        </w:rPr>
        <w:t xml:space="preserve">(iii) The inspection of each container and each of its corner castings shall include: a visual examination for obvious structural defects, such as cracks; a check for excessive corrosion and deterioration; and a visual examination to ensure that the opening to which an </w:t>
      </w:r>
      <w:r w:rsidRPr="00936607">
        <w:rPr>
          <w:rFonts w:ascii="Times New Roman" w:hAnsi="Times New Roman" w:cs="Times New Roman"/>
        </w:rPr>
        <w:t>interbox</w:t>
      </w:r>
      <w:r w:rsidRPr="00936607">
        <w:rPr>
          <w:rFonts w:ascii="Times New Roman" w:hAnsi="Times New Roman" w:cs="Times New Roman"/>
        </w:rPr>
        <w:t xml:space="preserve"> connector will be connected has not been enlarged, that the welds are in good condition, and that it is free from ice, mud or other debris.</w:t>
      </w:r>
    </w:p>
    <w:p w:rsidR="00936607" w:rsidRPr="00936607" w:rsidP="00936607" w14:paraId="12F6F0CF" w14:textId="77777777">
      <w:pPr>
        <w:rPr>
          <w:rFonts w:ascii="Times New Roman" w:hAnsi="Times New Roman" w:cs="Times New Roman"/>
        </w:rPr>
      </w:pPr>
      <w:r w:rsidRPr="00936607">
        <w:rPr>
          <w:rFonts w:ascii="Times New Roman" w:hAnsi="Times New Roman" w:cs="Times New Roman"/>
        </w:rPr>
        <w:t xml:space="preserve">(iv) The employer shall establish a system to ensure that each defective or damaged </w:t>
      </w:r>
      <w:r w:rsidRPr="00936607">
        <w:rPr>
          <w:rFonts w:ascii="Times New Roman" w:hAnsi="Times New Roman" w:cs="Times New Roman"/>
        </w:rPr>
        <w:t>interbox</w:t>
      </w:r>
      <w:r w:rsidRPr="00936607">
        <w:rPr>
          <w:rFonts w:ascii="Times New Roman" w:hAnsi="Times New Roman" w:cs="Times New Roman"/>
        </w:rPr>
        <w:t xml:space="preserve"> connector is removed from service.</w:t>
      </w:r>
    </w:p>
    <w:p w:rsidR="00936607" w:rsidRPr="00936607" w:rsidP="00936607" w14:paraId="2680F424" w14:textId="77777777">
      <w:pPr>
        <w:rPr>
          <w:rFonts w:ascii="Times New Roman" w:hAnsi="Times New Roman" w:cs="Times New Roman"/>
        </w:rPr>
      </w:pPr>
      <w:r w:rsidRPr="00936607">
        <w:rPr>
          <w:rFonts w:ascii="Times New Roman" w:hAnsi="Times New Roman" w:cs="Times New Roman"/>
        </w:rPr>
        <w:t xml:space="preserve">(v) An </w:t>
      </w:r>
      <w:r w:rsidRPr="00936607">
        <w:rPr>
          <w:rFonts w:ascii="Times New Roman" w:hAnsi="Times New Roman" w:cs="Times New Roman"/>
        </w:rPr>
        <w:t>interbox</w:t>
      </w:r>
      <w:r w:rsidRPr="00936607">
        <w:rPr>
          <w:rFonts w:ascii="Times New Roman" w:hAnsi="Times New Roman" w:cs="Times New Roman"/>
        </w:rPr>
        <w:t xml:space="preserve"> connector that has been found to be defective or damaged shall be removed from service and may not be used in VTL operations until repaired.</w:t>
      </w:r>
    </w:p>
    <w:p w:rsidR="00936607" w:rsidRPr="00936607" w:rsidP="00936607" w14:paraId="3C22D2BC" w14:textId="77777777">
      <w:pPr>
        <w:rPr>
          <w:rFonts w:ascii="Times New Roman" w:hAnsi="Times New Roman" w:cs="Times New Roman"/>
        </w:rPr>
      </w:pPr>
      <w:r w:rsidRPr="00936607">
        <w:rPr>
          <w:rFonts w:ascii="Times New Roman" w:hAnsi="Times New Roman" w:cs="Times New Roman"/>
        </w:rPr>
        <w:t>(vi) A container with a corner casting that exhibits any of the problems listed in </w:t>
      </w:r>
      <w:hyperlink r:id="rId79" w:anchor="p-1917.71(i)(9)(iii)" w:history="1">
        <w:r w:rsidRPr="00936607">
          <w:rPr>
            <w:rStyle w:val="Hyperlink"/>
            <w:rFonts w:ascii="Times New Roman" w:hAnsi="Times New Roman" w:cs="Times New Roman"/>
          </w:rPr>
          <w:t>paragraph (</w:t>
        </w:r>
        <w:r w:rsidRPr="00936607">
          <w:rPr>
            <w:rStyle w:val="Hyperlink"/>
            <w:rFonts w:ascii="Times New Roman" w:hAnsi="Times New Roman" w:cs="Times New Roman"/>
          </w:rPr>
          <w:t>i</w:t>
        </w:r>
        <w:r w:rsidRPr="00936607">
          <w:rPr>
            <w:rStyle w:val="Hyperlink"/>
            <w:rFonts w:ascii="Times New Roman" w:hAnsi="Times New Roman" w:cs="Times New Roman"/>
          </w:rPr>
          <w:t>)(9)(iii)</w:t>
        </w:r>
      </w:hyperlink>
      <w:r w:rsidRPr="00936607">
        <w:rPr>
          <w:rFonts w:ascii="Times New Roman" w:hAnsi="Times New Roman" w:cs="Times New Roman"/>
        </w:rPr>
        <w:t> of this section may not be lifted in a VTL.</w:t>
      </w:r>
    </w:p>
    <w:p w:rsidR="00936607" w:rsidRPr="00936607" w:rsidP="00936607" w14:paraId="1EFB3EFB" w14:textId="77777777">
      <w:pPr>
        <w:rPr>
          <w:rFonts w:ascii="Times New Roman" w:hAnsi="Times New Roman" w:cs="Times New Roman"/>
        </w:rPr>
      </w:pPr>
      <w:r w:rsidRPr="00936607">
        <w:rPr>
          <w:rFonts w:ascii="Times New Roman" w:hAnsi="Times New Roman" w:cs="Times New Roman"/>
        </w:rPr>
        <w:t>(vii) The requirements of </w:t>
      </w:r>
      <w:hyperlink r:id="rId79" w:anchor="p-1917.71(i)(9)" w:history="1">
        <w:r w:rsidRPr="00936607">
          <w:rPr>
            <w:rStyle w:val="Hyperlink"/>
            <w:rFonts w:ascii="Times New Roman" w:hAnsi="Times New Roman" w:cs="Times New Roman"/>
          </w:rPr>
          <w:t>paragraph (</w:t>
        </w:r>
        <w:r w:rsidRPr="00936607">
          <w:rPr>
            <w:rStyle w:val="Hyperlink"/>
            <w:rFonts w:ascii="Times New Roman" w:hAnsi="Times New Roman" w:cs="Times New Roman"/>
          </w:rPr>
          <w:t>i</w:t>
        </w:r>
        <w:r w:rsidRPr="00936607">
          <w:rPr>
            <w:rStyle w:val="Hyperlink"/>
            <w:rFonts w:ascii="Times New Roman" w:hAnsi="Times New Roman" w:cs="Times New Roman"/>
          </w:rPr>
          <w:t>)(9)</w:t>
        </w:r>
      </w:hyperlink>
      <w:r w:rsidRPr="00936607">
        <w:rPr>
          <w:rFonts w:ascii="Times New Roman" w:hAnsi="Times New Roman" w:cs="Times New Roman"/>
        </w:rPr>
        <w:t> of this section do not apply to ship-to-shore VTLs.</w:t>
      </w:r>
    </w:p>
    <w:p w:rsidR="00936607" w:rsidRPr="00936607" w:rsidP="00936607" w14:paraId="27ABDE01" w14:textId="77777777">
      <w:pPr>
        <w:rPr>
          <w:rFonts w:ascii="Times New Roman" w:hAnsi="Times New Roman" w:cs="Times New Roman"/>
        </w:rPr>
      </w:pPr>
      <w:r w:rsidRPr="00936607">
        <w:rPr>
          <w:rFonts w:ascii="Times New Roman" w:hAnsi="Times New Roman" w:cs="Times New Roman"/>
        </w:rPr>
        <w:t>(j) </w:t>
      </w:r>
      <w:r w:rsidRPr="00936607">
        <w:rPr>
          <w:rFonts w:ascii="Times New Roman" w:hAnsi="Times New Roman" w:cs="Times New Roman"/>
          <w:i/>
          <w:iCs/>
        </w:rPr>
        <w:t>Transporting vertically coupled containers.</w:t>
      </w:r>
    </w:p>
    <w:p w:rsidR="00936607" w:rsidRPr="00936607" w:rsidP="00936607" w14:paraId="07709665" w14:textId="77777777">
      <w:pPr>
        <w:rPr>
          <w:rFonts w:ascii="Times New Roman" w:hAnsi="Times New Roman" w:cs="Times New Roman"/>
        </w:rPr>
      </w:pPr>
      <w:r w:rsidRPr="00936607">
        <w:rPr>
          <w:rFonts w:ascii="Times New Roman" w:hAnsi="Times New Roman" w:cs="Times New Roman"/>
        </w:rPr>
        <w:t>(1) Equipment other than cranes used to transport vertically connected containers shall be either specifically designed for this application or evaluated by a qualified engineer and determined to be capable of operating safely in this mode of operation.</w:t>
      </w:r>
    </w:p>
    <w:p w:rsidR="00936607" w:rsidRPr="00936607" w:rsidP="00936607" w14:paraId="054665DB" w14:textId="77777777">
      <w:pPr>
        <w:rPr>
          <w:rFonts w:ascii="Times New Roman" w:hAnsi="Times New Roman" w:cs="Times New Roman"/>
        </w:rPr>
      </w:pPr>
      <w:r w:rsidRPr="00936607">
        <w:rPr>
          <w:rFonts w:ascii="Times New Roman" w:hAnsi="Times New Roman" w:cs="Times New Roman"/>
        </w:rPr>
        <w:t>(2) The employer shall develop, implement, and maintain a written plan for transporting vertically connected containers. The written plan shall establish procedures to ensure safe operating and turning speeds and shall address all conditions in the terminal that could affect the safety of VTL-related operations, including communication and coordination among all employees involved in these operations.</w:t>
      </w:r>
    </w:p>
    <w:p w:rsidR="00936607" w:rsidRPr="00936607" w:rsidP="00936607" w14:paraId="78BE28C5" w14:textId="77777777">
      <w:pPr>
        <w:rPr>
          <w:rFonts w:ascii="Times New Roman" w:hAnsi="Times New Roman" w:cs="Times New Roman"/>
        </w:rPr>
      </w:pPr>
      <w:r w:rsidRPr="00936607">
        <w:rPr>
          <w:rFonts w:ascii="Times New Roman" w:hAnsi="Times New Roman" w:cs="Times New Roman"/>
        </w:rPr>
        <w:t>(k) </w:t>
      </w:r>
      <w:r w:rsidRPr="00936607">
        <w:rPr>
          <w:rFonts w:ascii="Times New Roman" w:hAnsi="Times New Roman" w:cs="Times New Roman"/>
          <w:i/>
          <w:iCs/>
        </w:rPr>
        <w:t>Safe work zone.</w:t>
      </w:r>
      <w:r w:rsidRPr="00936607">
        <w:rPr>
          <w:rFonts w:ascii="Times New Roman" w:hAnsi="Times New Roman" w:cs="Times New Roman"/>
        </w:rPr>
        <w:t> The employer shall establish a safe work zone within which employees may not be present when vertically connected containers are in motion.</w:t>
      </w:r>
    </w:p>
    <w:p w:rsidR="00936607" w:rsidRPr="00936607" w:rsidP="00936607" w14:paraId="322EFFD5" w14:textId="77777777">
      <w:pPr>
        <w:rPr>
          <w:rFonts w:ascii="Times New Roman" w:hAnsi="Times New Roman" w:cs="Times New Roman"/>
        </w:rPr>
      </w:pPr>
      <w:r w:rsidRPr="00936607">
        <w:rPr>
          <w:rFonts w:ascii="Times New Roman" w:hAnsi="Times New Roman" w:cs="Times New Roman"/>
        </w:rPr>
        <w:t xml:space="preserve">(1) The safe work zone shall be sufficient to protect employees </w:t>
      </w:r>
      <w:r w:rsidRPr="00936607">
        <w:rPr>
          <w:rFonts w:ascii="Times New Roman" w:hAnsi="Times New Roman" w:cs="Times New Roman"/>
        </w:rPr>
        <w:t>in the event that</w:t>
      </w:r>
      <w:r w:rsidRPr="00936607">
        <w:rPr>
          <w:rFonts w:ascii="Times New Roman" w:hAnsi="Times New Roman" w:cs="Times New Roman"/>
        </w:rPr>
        <w:t xml:space="preserve"> a container drops or overturns.</w:t>
      </w:r>
    </w:p>
    <w:p w:rsidR="00936607" w:rsidRPr="00936607" w:rsidP="00936607" w14:paraId="5019685E" w14:textId="77777777">
      <w:pPr>
        <w:rPr>
          <w:rFonts w:ascii="Times New Roman" w:hAnsi="Times New Roman" w:cs="Times New Roman"/>
        </w:rPr>
      </w:pPr>
      <w:r w:rsidRPr="00936607">
        <w:rPr>
          <w:rFonts w:ascii="Times New Roman" w:hAnsi="Times New Roman" w:cs="Times New Roman"/>
        </w:rPr>
        <w:t>(2) The written transport plan required by </w:t>
      </w:r>
      <w:hyperlink r:id="rId79" w:anchor="p-1917.71(j)(2)" w:history="1">
        <w:r w:rsidRPr="00936607">
          <w:rPr>
            <w:rStyle w:val="Hyperlink"/>
            <w:rFonts w:ascii="Times New Roman" w:hAnsi="Times New Roman" w:cs="Times New Roman"/>
          </w:rPr>
          <w:t>paragraph (j)(2)</w:t>
        </w:r>
      </w:hyperlink>
      <w:r w:rsidRPr="00936607">
        <w:rPr>
          <w:rFonts w:ascii="Times New Roman" w:hAnsi="Times New Roman" w:cs="Times New Roman"/>
        </w:rPr>
        <w:t> of this section shall include the safe work zone and procedures to ensure that employees are not in this zone when a VTL is in motion.</w:t>
      </w:r>
    </w:p>
    <w:p w:rsidR="00936607" w:rsidRPr="00936607" w:rsidP="00936607" w14:paraId="79C5BDC1"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22" w:history="1">
        <w:r w:rsidRPr="00936607">
          <w:rPr>
            <w:rStyle w:val="Hyperlink"/>
            <w:rFonts w:ascii="Times New Roman" w:hAnsi="Times New Roman" w:cs="Times New Roman"/>
            <w:i/>
            <w:iCs/>
          </w:rPr>
          <w:t>62 FR 40200</w:t>
        </w:r>
      </w:hyperlink>
      <w:r w:rsidRPr="00936607">
        <w:rPr>
          <w:rFonts w:ascii="Times New Roman" w:hAnsi="Times New Roman" w:cs="Times New Roman"/>
          <w:i/>
          <w:iCs/>
        </w:rPr>
        <w:t>, July 25, 1997; </w:t>
      </w:r>
      <w:hyperlink r:id="rId120" w:history="1">
        <w:r w:rsidRPr="00936607">
          <w:rPr>
            <w:rStyle w:val="Hyperlink"/>
            <w:rFonts w:ascii="Times New Roman" w:hAnsi="Times New Roman" w:cs="Times New Roman"/>
            <w:i/>
            <w:iCs/>
          </w:rPr>
          <w:t>65 FR 40940</w:t>
        </w:r>
      </w:hyperlink>
      <w:r w:rsidRPr="00936607">
        <w:rPr>
          <w:rFonts w:ascii="Times New Roman" w:hAnsi="Times New Roman" w:cs="Times New Roman"/>
          <w:i/>
          <w:iCs/>
        </w:rPr>
        <w:t>, June 30, 2000; </w:t>
      </w:r>
      <w:hyperlink r:id="rId128" w:history="1">
        <w:r w:rsidRPr="00936607">
          <w:rPr>
            <w:rStyle w:val="Hyperlink"/>
            <w:rFonts w:ascii="Times New Roman" w:hAnsi="Times New Roman" w:cs="Times New Roman"/>
            <w:i/>
            <w:iCs/>
          </w:rPr>
          <w:t>73 FR 75289</w:t>
        </w:r>
      </w:hyperlink>
      <w:r w:rsidRPr="00936607">
        <w:rPr>
          <w:rFonts w:ascii="Times New Roman" w:hAnsi="Times New Roman" w:cs="Times New Roman"/>
          <w:i/>
          <w:iCs/>
        </w:rPr>
        <w:t>, Dec. 10, 2008; </w:t>
      </w:r>
      <w:hyperlink r:id="rId129" w:history="1">
        <w:r w:rsidRPr="00936607">
          <w:rPr>
            <w:rStyle w:val="Hyperlink"/>
            <w:rFonts w:ascii="Times New Roman" w:hAnsi="Times New Roman" w:cs="Times New Roman"/>
            <w:i/>
            <w:iCs/>
          </w:rPr>
          <w:t>79 FR 22020</w:t>
        </w:r>
      </w:hyperlink>
      <w:r w:rsidRPr="00936607">
        <w:rPr>
          <w:rFonts w:ascii="Times New Roman" w:hAnsi="Times New Roman" w:cs="Times New Roman"/>
          <w:i/>
          <w:iCs/>
        </w:rPr>
        <w:t>, Apr. 21, 2014]</w:t>
      </w:r>
    </w:p>
    <w:p w:rsidR="00936607" w:rsidRPr="00936607" w:rsidP="00936607" w14:paraId="320D8CA0" w14:textId="77777777">
      <w:pPr>
        <w:rPr>
          <w:rFonts w:ascii="Times New Roman" w:hAnsi="Times New Roman" w:cs="Times New Roman"/>
          <w:b/>
          <w:bCs/>
        </w:rPr>
      </w:pPr>
      <w:r w:rsidRPr="00936607">
        <w:rPr>
          <w:rFonts w:ascii="Times New Roman" w:hAnsi="Times New Roman" w:cs="Times New Roman"/>
          <w:b/>
          <w:bCs/>
        </w:rPr>
        <w:t>Footnotes - </w:t>
      </w:r>
      <w:hyperlink r:id="rId79" w:history="1">
        <w:r w:rsidRPr="00936607">
          <w:rPr>
            <w:rStyle w:val="Hyperlink"/>
            <w:rFonts w:ascii="Times New Roman" w:hAnsi="Times New Roman" w:cs="Times New Roman"/>
            <w:b/>
            <w:bCs/>
          </w:rPr>
          <w:t>1917.71</w:t>
        </w:r>
      </w:hyperlink>
    </w:p>
    <w:p w:rsidR="00936607" w:rsidRPr="00936607" w:rsidP="00936607" w14:paraId="4CD8A52D" w14:textId="77777777">
      <w:pPr>
        <w:rPr>
          <w:rFonts w:ascii="Times New Roman" w:hAnsi="Times New Roman" w:cs="Times New Roman"/>
        </w:rPr>
      </w:pPr>
      <w:r w:rsidRPr="00936607">
        <w:rPr>
          <w:rFonts w:ascii="Times New Roman" w:hAnsi="Times New Roman" w:cs="Times New Roman"/>
          <w:vertAlign w:val="superscript"/>
        </w:rPr>
        <w:t>[</w:t>
      </w:r>
      <w:hyperlink r:id="rId36" w:anchor="1917.71-footref-7" w:history="1">
        <w:r w:rsidRPr="00936607">
          <w:rPr>
            <w:rStyle w:val="Hyperlink"/>
            <w:rFonts w:ascii="Times New Roman" w:hAnsi="Times New Roman" w:cs="Times New Roman"/>
            <w:vertAlign w:val="superscript"/>
          </w:rPr>
          <w:t>7</w:t>
        </w:r>
      </w:hyperlink>
      <w:r w:rsidRPr="00936607">
        <w:rPr>
          <w:rFonts w:ascii="Times New Roman" w:hAnsi="Times New Roman" w:cs="Times New Roman"/>
          <w:vertAlign w:val="superscript"/>
        </w:rPr>
        <w:t>]</w:t>
      </w:r>
      <w:r w:rsidRPr="00936607">
        <w:rPr>
          <w:rFonts w:ascii="Times New Roman" w:hAnsi="Times New Roman" w:cs="Times New Roman"/>
        </w:rPr>
        <w:t> Decals on hard hats will not be considered equivalent protection for the purposes of this paragraph.</w:t>
      </w:r>
    </w:p>
    <w:p w:rsidR="00936607" w:rsidRPr="00936607" w:rsidP="00936607" w14:paraId="2E457B07" w14:textId="77777777">
      <w:pPr>
        <w:rPr>
          <w:rFonts w:ascii="Times New Roman" w:hAnsi="Times New Roman" w:cs="Times New Roman"/>
        </w:rPr>
      </w:pPr>
      <w:r w:rsidRPr="00936607">
        <w:rPr>
          <w:rFonts w:ascii="Times New Roman" w:hAnsi="Times New Roman" w:cs="Times New Roman"/>
          <w:vertAlign w:val="superscript"/>
        </w:rPr>
        <w:t>[</w:t>
      </w:r>
      <w:hyperlink r:id="rId36" w:anchor="1917.71-footref-8" w:history="1">
        <w:r w:rsidRPr="00936607">
          <w:rPr>
            <w:rStyle w:val="Hyperlink"/>
            <w:rFonts w:ascii="Times New Roman" w:hAnsi="Times New Roman" w:cs="Times New Roman"/>
            <w:vertAlign w:val="superscript"/>
          </w:rPr>
          <w:t>8</w:t>
        </w:r>
      </w:hyperlink>
      <w:r w:rsidRPr="00936607">
        <w:rPr>
          <w:rFonts w:ascii="Times New Roman" w:hAnsi="Times New Roman" w:cs="Times New Roman"/>
          <w:vertAlign w:val="superscript"/>
        </w:rPr>
        <w:t>]</w:t>
      </w:r>
      <w:r w:rsidRPr="00936607">
        <w:rPr>
          <w:rFonts w:ascii="Times New Roman" w:hAnsi="Times New Roman" w:cs="Times New Roman"/>
        </w:rPr>
        <w:t> A heavily laden container is one that is loaded to within 20 percent of its rated capacity.</w:t>
      </w:r>
    </w:p>
    <w:p w:rsidR="00936607" w:rsidRPr="00936607" w:rsidP="00936607" w14:paraId="3A8D808D" w14:textId="77777777">
      <w:pPr>
        <w:rPr>
          <w:rFonts w:ascii="Times New Roman" w:hAnsi="Times New Roman" w:cs="Times New Roman"/>
          <w:b/>
          <w:bCs/>
        </w:rPr>
      </w:pPr>
      <w:r w:rsidRPr="00936607">
        <w:rPr>
          <w:rFonts w:ascii="Times New Roman" w:hAnsi="Times New Roman" w:cs="Times New Roman"/>
          <w:b/>
          <w:bCs/>
        </w:rPr>
        <w:t>§ 1917.73 Terminal facilities handling menhaden and similar species of fish (see also </w:t>
      </w:r>
      <w:hyperlink r:id="rId24" w:history="1">
        <w:r w:rsidRPr="00936607">
          <w:rPr>
            <w:rStyle w:val="Hyperlink"/>
            <w:rFonts w:ascii="Times New Roman" w:hAnsi="Times New Roman" w:cs="Times New Roman"/>
            <w:b/>
            <w:bCs/>
          </w:rPr>
          <w:t>§ 1917.2</w:t>
        </w:r>
      </w:hyperlink>
      <w:r w:rsidRPr="00936607">
        <w:rPr>
          <w:rFonts w:ascii="Times New Roman" w:hAnsi="Times New Roman" w:cs="Times New Roman"/>
          <w:b/>
          <w:bCs/>
        </w:rPr>
        <w:t>, definition of hazardous cargo, material, substance or atmosphere).</w:t>
      </w:r>
    </w:p>
    <w:p w:rsidR="00936607" w:rsidRPr="00936607" w:rsidP="00936607" w14:paraId="61898639" w14:textId="77777777">
      <w:pPr>
        <w:rPr>
          <w:rFonts w:ascii="Times New Roman" w:hAnsi="Times New Roman" w:cs="Times New Roman"/>
        </w:rPr>
      </w:pPr>
      <w:r w:rsidRPr="00936607">
        <w:rPr>
          <w:rFonts w:ascii="Times New Roman" w:hAnsi="Times New Roman" w:cs="Times New Roman"/>
        </w:rPr>
        <w:t>(a)</w:t>
      </w:r>
    </w:p>
    <w:p w:rsidR="00936607" w:rsidRPr="00936607" w:rsidP="00936607" w14:paraId="73EF3336" w14:textId="77777777">
      <w:pPr>
        <w:rPr>
          <w:rFonts w:ascii="Times New Roman" w:hAnsi="Times New Roman" w:cs="Times New Roman"/>
        </w:rPr>
      </w:pPr>
      <w:r w:rsidRPr="00936607">
        <w:rPr>
          <w:rFonts w:ascii="Times New Roman" w:hAnsi="Times New Roman" w:cs="Times New Roman"/>
        </w:rPr>
        <w:t xml:space="preserve">(1) Tanks in terminal areas used for receiving or storing </w:t>
      </w:r>
      <w:r w:rsidRPr="00936607">
        <w:rPr>
          <w:rFonts w:ascii="Times New Roman" w:hAnsi="Times New Roman" w:cs="Times New Roman"/>
        </w:rPr>
        <w:t>bailwater</w:t>
      </w:r>
      <w:r w:rsidRPr="00936607">
        <w:rPr>
          <w:rFonts w:ascii="Times New Roman" w:hAnsi="Times New Roman" w:cs="Times New Roman"/>
        </w:rPr>
        <w:t xml:space="preserve"> for recirculating into vessel holds in discharging operations shall be opened or ventilated to minimize contamination of water circulated to the vessel. </w:t>
      </w:r>
      <w:r w:rsidRPr="00936607">
        <w:rPr>
          <w:rFonts w:ascii="Times New Roman" w:hAnsi="Times New Roman" w:cs="Times New Roman"/>
        </w:rPr>
        <w:t>Bailwater</w:t>
      </w:r>
      <w:r w:rsidRPr="00936607">
        <w:rPr>
          <w:rFonts w:ascii="Times New Roman" w:hAnsi="Times New Roman" w:cs="Times New Roman"/>
        </w:rPr>
        <w:t xml:space="preserve"> tanks shall be thoroughly drained upon completion of each day's operations and shall be left open to the air. Drainage is unnecessary when </w:t>
      </w:r>
      <w:r w:rsidRPr="00936607">
        <w:rPr>
          <w:rFonts w:ascii="Times New Roman" w:hAnsi="Times New Roman" w:cs="Times New Roman"/>
        </w:rPr>
        <w:t>bailwater</w:t>
      </w:r>
      <w:r w:rsidRPr="00936607">
        <w:rPr>
          <w:rFonts w:ascii="Times New Roman" w:hAnsi="Times New Roman" w:cs="Times New Roman"/>
        </w:rPr>
        <w:t xml:space="preserve"> has been treated to remove hydrogen sulfide-producing contaminants and the efficiency of such treatment has been established by the employer.</w:t>
      </w:r>
    </w:p>
    <w:p w:rsidR="00936607" w:rsidRPr="00936607" w:rsidP="00936607" w14:paraId="3A8C9E25" w14:textId="77777777">
      <w:pPr>
        <w:rPr>
          <w:rFonts w:ascii="Times New Roman" w:hAnsi="Times New Roman" w:cs="Times New Roman"/>
        </w:rPr>
      </w:pPr>
      <w:r w:rsidRPr="00936607">
        <w:rPr>
          <w:rFonts w:ascii="Times New Roman" w:hAnsi="Times New Roman" w:cs="Times New Roman"/>
        </w:rPr>
        <w:t>(2) Before employees enter a dock tank, it shall first be drained, rinsed and tested for hydrogen sulfide and oxygen deficiency. Employees shall not enter the tank when the hydrogen sulfide level exceeds 20 ppm or oxygen content is less than 19.5 percent, except in emergencies.</w:t>
      </w:r>
    </w:p>
    <w:p w:rsidR="00936607" w:rsidRPr="00936607" w:rsidP="00936607" w14:paraId="3F9BD146" w14:textId="77777777">
      <w:pPr>
        <w:rPr>
          <w:rFonts w:ascii="Times New Roman" w:hAnsi="Times New Roman" w:cs="Times New Roman"/>
        </w:rPr>
      </w:pPr>
      <w:r w:rsidRPr="00936607">
        <w:rPr>
          <w:rFonts w:ascii="Times New Roman" w:hAnsi="Times New Roman" w:cs="Times New Roman"/>
        </w:rPr>
        <w:t>(3) Tests shall be conducted by designated personnel with suitable test equipment and respiratory protective equipment complying with the provisions of </w:t>
      </w:r>
      <w:hyperlink r:id="rId33" w:history="1">
        <w:r w:rsidRPr="00936607">
          <w:rPr>
            <w:rStyle w:val="Hyperlink"/>
            <w:rFonts w:ascii="Times New Roman" w:hAnsi="Times New Roman" w:cs="Times New Roman"/>
          </w:rPr>
          <w:t>§ 1910.134 of this chapter</w:t>
        </w:r>
      </w:hyperlink>
      <w:r w:rsidRPr="00936607">
        <w:rPr>
          <w:rFonts w:ascii="Times New Roman" w:hAnsi="Times New Roman" w:cs="Times New Roman"/>
        </w:rPr>
        <w:t>.</w:t>
      </w:r>
    </w:p>
    <w:p w:rsidR="00936607" w:rsidRPr="00936607" w:rsidP="00936607" w14:paraId="57B8507B" w14:textId="77777777">
      <w:pPr>
        <w:rPr>
          <w:rFonts w:ascii="Times New Roman" w:hAnsi="Times New Roman" w:cs="Times New Roman"/>
        </w:rPr>
      </w:pPr>
      <w:r w:rsidRPr="00936607">
        <w:rPr>
          <w:rFonts w:ascii="Times New Roman" w:hAnsi="Times New Roman" w:cs="Times New Roman"/>
        </w:rPr>
        <w:t xml:space="preserve">(b) Pipelines and hoses on the dock or terminal used for receiving and circulating used </w:t>
      </w:r>
      <w:r w:rsidRPr="00936607">
        <w:rPr>
          <w:rFonts w:ascii="Times New Roman" w:hAnsi="Times New Roman" w:cs="Times New Roman"/>
        </w:rPr>
        <w:t>bailwater</w:t>
      </w:r>
      <w:r w:rsidRPr="00936607">
        <w:rPr>
          <w:rFonts w:ascii="Times New Roman" w:hAnsi="Times New Roman" w:cs="Times New Roman"/>
        </w:rPr>
        <w:t xml:space="preserve"> shall be completely drained upon completion of each day's operation and left open to the air.</w:t>
      </w:r>
    </w:p>
    <w:p w:rsidR="00936607" w:rsidRPr="00936607" w:rsidP="00936607" w14:paraId="54F467A8" w14:textId="77777777">
      <w:pPr>
        <w:rPr>
          <w:rFonts w:ascii="Times New Roman" w:hAnsi="Times New Roman" w:cs="Times New Roman"/>
        </w:rPr>
      </w:pPr>
      <w:r w:rsidRPr="00936607">
        <w:rPr>
          <w:rFonts w:ascii="Times New Roman" w:hAnsi="Times New Roman" w:cs="Times New Roman"/>
        </w:rPr>
        <w:t>(c) At least four units of respiratory protective equipment consisting of supplied-air respirators or self-contained breathing apparatus complying with the requirements of </w:t>
      </w:r>
      <w:hyperlink r:id="rId33" w:history="1">
        <w:r w:rsidRPr="00936607">
          <w:rPr>
            <w:rStyle w:val="Hyperlink"/>
            <w:rFonts w:ascii="Times New Roman" w:hAnsi="Times New Roman" w:cs="Times New Roman"/>
          </w:rPr>
          <w:t>§ 1910.134 of this chapter</w:t>
        </w:r>
      </w:hyperlink>
      <w:r w:rsidRPr="00936607">
        <w:rPr>
          <w:rFonts w:ascii="Times New Roman" w:hAnsi="Times New Roman" w:cs="Times New Roman"/>
        </w:rPr>
        <w:t> shall be available in a suitably labeled cabinet for immediate use in case of emergency caused by oxygen deficiency or hydrogen sulfide. Any employee entering a tank in an emergency shall, in addition to respiratory protective equipment, wear a lifeline and safety harness to facilitate rescue. At least two other employees, similarly equipped, shall be continuously stationed outside the tank to observe and to provide rescue services.</w:t>
      </w:r>
    </w:p>
    <w:p w:rsidR="00936607" w:rsidRPr="00936607" w:rsidP="00936607" w14:paraId="3F39843A" w14:textId="77777777">
      <w:pPr>
        <w:rPr>
          <w:rFonts w:ascii="Times New Roman" w:hAnsi="Times New Roman" w:cs="Times New Roman"/>
        </w:rPr>
      </w:pPr>
      <w:r w:rsidRPr="00936607">
        <w:rPr>
          <w:rFonts w:ascii="Times New Roman" w:hAnsi="Times New Roman" w:cs="Times New Roman"/>
        </w:rPr>
        <w:t xml:space="preserve">(d) The plant superintendent and foremen shall be trained and knowledgeable about the hazards of hydrogen sulfide and oxygen deficiency. They shall be trained in the use of appropriate </w:t>
      </w:r>
      <w:r w:rsidRPr="00936607">
        <w:rPr>
          <w:rFonts w:ascii="Times New Roman" w:hAnsi="Times New Roman" w:cs="Times New Roman"/>
        </w:rPr>
        <w:t>respiratory and other protective equipment, and in rescue procedures. Other supervisory plant personnel shall be informed of these hazards and instructed in the necessary safety measures, including use of respiratory and rescue equipment.</w:t>
      </w:r>
    </w:p>
    <w:p w:rsidR="00936607" w:rsidRPr="00936607" w:rsidP="00936607" w14:paraId="1C928A00" w14:textId="77777777">
      <w:pPr>
        <w:rPr>
          <w:rFonts w:ascii="Times New Roman" w:hAnsi="Times New Roman" w:cs="Times New Roman"/>
        </w:rPr>
      </w:pPr>
      <w:r w:rsidRPr="00936607">
        <w:rPr>
          <w:rFonts w:ascii="Times New Roman" w:hAnsi="Times New Roman" w:cs="Times New Roman"/>
        </w:rPr>
        <w:t xml:space="preserve">(e) Supervisory personnel shall be on hand at dockside to supervise discharging of </w:t>
      </w:r>
      <w:r w:rsidRPr="00936607">
        <w:rPr>
          <w:rFonts w:ascii="Times New Roman" w:hAnsi="Times New Roman" w:cs="Times New Roman"/>
        </w:rPr>
        <w:t>bailwater</w:t>
      </w:r>
      <w:r w:rsidRPr="00936607">
        <w:rPr>
          <w:rFonts w:ascii="Times New Roman" w:hAnsi="Times New Roman" w:cs="Times New Roman"/>
        </w:rPr>
        <w:t xml:space="preserve"> from vessels.</w:t>
      </w:r>
    </w:p>
    <w:p w:rsidR="00936607" w:rsidRPr="00936607" w:rsidP="00936607" w14:paraId="3CC4EF2D"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20" w:history="1">
        <w:r w:rsidRPr="00936607">
          <w:rPr>
            <w:rStyle w:val="Hyperlink"/>
            <w:rFonts w:ascii="Times New Roman" w:hAnsi="Times New Roman" w:cs="Times New Roman"/>
            <w:i/>
            <w:iCs/>
          </w:rPr>
          <w:t>65 FR 40940</w:t>
        </w:r>
      </w:hyperlink>
      <w:r w:rsidRPr="00936607">
        <w:rPr>
          <w:rFonts w:ascii="Times New Roman" w:hAnsi="Times New Roman" w:cs="Times New Roman"/>
          <w:i/>
          <w:iCs/>
        </w:rPr>
        <w:t>, June 30, 2000]</w:t>
      </w:r>
    </w:p>
    <w:p w:rsidR="00936607" w:rsidRPr="00936607" w:rsidP="00936607" w14:paraId="6A186EA2" w14:textId="77777777">
      <w:pPr>
        <w:rPr>
          <w:rFonts w:ascii="Times New Roman" w:hAnsi="Times New Roman" w:cs="Times New Roman"/>
          <w:b/>
          <w:bCs/>
        </w:rPr>
      </w:pPr>
      <w:r w:rsidRPr="00936607">
        <w:rPr>
          <w:rFonts w:ascii="Times New Roman" w:hAnsi="Times New Roman" w:cs="Times New Roman"/>
          <w:b/>
          <w:bCs/>
        </w:rPr>
        <w:t>Subpart E—Personal Protection</w:t>
      </w:r>
    </w:p>
    <w:p w:rsidR="00936607" w:rsidRPr="00936607" w:rsidP="00936607" w14:paraId="46591C29" w14:textId="77777777">
      <w:pPr>
        <w:rPr>
          <w:rFonts w:ascii="Times New Roman" w:hAnsi="Times New Roman" w:cs="Times New Roman"/>
          <w:b/>
          <w:bCs/>
        </w:rPr>
      </w:pPr>
      <w:r w:rsidRPr="00936607">
        <w:rPr>
          <w:rFonts w:ascii="Times New Roman" w:hAnsi="Times New Roman" w:cs="Times New Roman"/>
          <w:b/>
          <w:bCs/>
        </w:rPr>
        <w:t>§ 1917.91 Eye and face protection.</w:t>
      </w:r>
    </w:p>
    <w:p w:rsidR="00936607" w:rsidRPr="00936607" w:rsidP="00936607" w14:paraId="639A2C88" w14:textId="77777777">
      <w:pPr>
        <w:rPr>
          <w:rFonts w:ascii="Times New Roman" w:hAnsi="Times New Roman" w:cs="Times New Roman"/>
        </w:rPr>
      </w:pPr>
      <w:r w:rsidRPr="00936607">
        <w:rPr>
          <w:rFonts w:ascii="Times New Roman" w:hAnsi="Times New Roman" w:cs="Times New Roman"/>
        </w:rPr>
        <w:t>(a)</w:t>
      </w:r>
    </w:p>
    <w:p w:rsidR="00936607" w:rsidRPr="00936607" w:rsidP="00936607" w14:paraId="2CAB3CDE" w14:textId="77777777">
      <w:pPr>
        <w:rPr>
          <w:rFonts w:ascii="Times New Roman" w:hAnsi="Times New Roman" w:cs="Times New Roman"/>
        </w:rPr>
      </w:pPr>
      <w:r w:rsidRPr="00936607">
        <w:rPr>
          <w:rFonts w:ascii="Times New Roman" w:hAnsi="Times New Roman" w:cs="Times New Roman"/>
        </w:rPr>
        <w:t>(1)</w:t>
      </w:r>
    </w:p>
    <w:p w:rsidR="00936607" w:rsidRPr="00936607" w:rsidP="00936607" w14:paraId="404AD3DC"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The employer shall ensure that each affected employee uses protective eye and face protection devices that comply with any of the following consensus standards:</w:t>
      </w:r>
    </w:p>
    <w:p w:rsidR="00936607" w:rsidRPr="00936607" w:rsidP="00936607" w14:paraId="11AE7624" w14:textId="77777777">
      <w:pPr>
        <w:rPr>
          <w:rFonts w:ascii="Times New Roman" w:hAnsi="Times New Roman" w:cs="Times New Roman"/>
        </w:rPr>
      </w:pPr>
      <w:r w:rsidRPr="00936607">
        <w:rPr>
          <w:rFonts w:ascii="Times New Roman" w:hAnsi="Times New Roman" w:cs="Times New Roman"/>
        </w:rPr>
        <w:t>(A) ANSI/ISEA Z87.1-2010, Occupational and Educational Personal Eye and Face Protection Devices, incorporated by reference in </w:t>
      </w:r>
      <w:hyperlink r:id="rId57" w:history="1">
        <w:r w:rsidRPr="00936607">
          <w:rPr>
            <w:rStyle w:val="Hyperlink"/>
            <w:rFonts w:ascii="Times New Roman" w:hAnsi="Times New Roman" w:cs="Times New Roman"/>
          </w:rPr>
          <w:t>§ 1917.3</w:t>
        </w:r>
      </w:hyperlink>
      <w:r w:rsidRPr="00936607">
        <w:rPr>
          <w:rFonts w:ascii="Times New Roman" w:hAnsi="Times New Roman" w:cs="Times New Roman"/>
        </w:rPr>
        <w:t>;</w:t>
      </w:r>
    </w:p>
    <w:p w:rsidR="00936607" w:rsidRPr="00936607" w:rsidP="00936607" w14:paraId="6CF70709" w14:textId="77777777">
      <w:pPr>
        <w:rPr>
          <w:rFonts w:ascii="Times New Roman" w:hAnsi="Times New Roman" w:cs="Times New Roman"/>
        </w:rPr>
      </w:pPr>
      <w:r w:rsidRPr="00936607">
        <w:rPr>
          <w:rFonts w:ascii="Times New Roman" w:hAnsi="Times New Roman" w:cs="Times New Roman"/>
        </w:rPr>
        <w:t>(B) ANSI Z87.1-2003, Occupational and Educational Personal Eye and Face Protection Devices, incorporated by reference in </w:t>
      </w:r>
      <w:hyperlink r:id="rId57" w:history="1">
        <w:r w:rsidRPr="00936607">
          <w:rPr>
            <w:rStyle w:val="Hyperlink"/>
            <w:rFonts w:ascii="Times New Roman" w:hAnsi="Times New Roman" w:cs="Times New Roman"/>
          </w:rPr>
          <w:t>§ 1917.3</w:t>
        </w:r>
      </w:hyperlink>
      <w:r w:rsidRPr="00936607">
        <w:rPr>
          <w:rFonts w:ascii="Times New Roman" w:hAnsi="Times New Roman" w:cs="Times New Roman"/>
        </w:rPr>
        <w:t>;</w:t>
      </w:r>
    </w:p>
    <w:p w:rsidR="00936607" w:rsidRPr="00936607" w:rsidP="00936607" w14:paraId="5BD5DACE" w14:textId="77777777">
      <w:pPr>
        <w:rPr>
          <w:rFonts w:ascii="Times New Roman" w:hAnsi="Times New Roman" w:cs="Times New Roman"/>
        </w:rPr>
      </w:pPr>
      <w:r w:rsidRPr="00936607">
        <w:rPr>
          <w:rFonts w:ascii="Times New Roman" w:hAnsi="Times New Roman" w:cs="Times New Roman"/>
        </w:rPr>
        <w:t>or</w:t>
      </w:r>
    </w:p>
    <w:p w:rsidR="00936607" w:rsidRPr="00936607" w:rsidP="00936607" w14:paraId="3637F876" w14:textId="77777777">
      <w:pPr>
        <w:rPr>
          <w:rFonts w:ascii="Times New Roman" w:hAnsi="Times New Roman" w:cs="Times New Roman"/>
        </w:rPr>
      </w:pPr>
      <w:r w:rsidRPr="00936607">
        <w:rPr>
          <w:rFonts w:ascii="Times New Roman" w:hAnsi="Times New Roman" w:cs="Times New Roman"/>
        </w:rPr>
        <w:t>(C) ANSI Z87.1-1989 (R-1998), Practice for Occupational and Educational Eye and Face Protection, incorporated by reference in </w:t>
      </w:r>
      <w:hyperlink r:id="rId57" w:history="1">
        <w:r w:rsidRPr="00936607">
          <w:rPr>
            <w:rStyle w:val="Hyperlink"/>
            <w:rFonts w:ascii="Times New Roman" w:hAnsi="Times New Roman" w:cs="Times New Roman"/>
          </w:rPr>
          <w:t>§ 1917.3</w:t>
        </w:r>
      </w:hyperlink>
      <w:r w:rsidRPr="00936607">
        <w:rPr>
          <w:rFonts w:ascii="Times New Roman" w:hAnsi="Times New Roman" w:cs="Times New Roman"/>
        </w:rPr>
        <w:t>;</w:t>
      </w:r>
    </w:p>
    <w:p w:rsidR="00936607" w:rsidRPr="00936607" w:rsidP="00936607" w14:paraId="1C43A8BA" w14:textId="77777777">
      <w:pPr>
        <w:rPr>
          <w:rFonts w:ascii="Times New Roman" w:hAnsi="Times New Roman" w:cs="Times New Roman"/>
        </w:rPr>
      </w:pPr>
      <w:r w:rsidRPr="00936607">
        <w:rPr>
          <w:rFonts w:ascii="Times New Roman" w:hAnsi="Times New Roman" w:cs="Times New Roman"/>
        </w:rPr>
        <w:t xml:space="preserve">(ii) Protective eye and face protection devices that the employer demonstrates are at least as effective as protective eye and face protection devices that are constructed in accordance with one of the above consensus standards will be deemed to </w:t>
      </w:r>
      <w:r w:rsidRPr="00936607">
        <w:rPr>
          <w:rFonts w:ascii="Times New Roman" w:hAnsi="Times New Roman" w:cs="Times New Roman"/>
        </w:rPr>
        <w:t>be in compliance with</w:t>
      </w:r>
      <w:r w:rsidRPr="00936607">
        <w:rPr>
          <w:rFonts w:ascii="Times New Roman" w:hAnsi="Times New Roman" w:cs="Times New Roman"/>
        </w:rPr>
        <w:t xml:space="preserve"> the requirements of this section.</w:t>
      </w:r>
    </w:p>
    <w:p w:rsidR="00936607" w:rsidRPr="00936607" w:rsidP="00936607" w14:paraId="6AACA396" w14:textId="77777777">
      <w:pPr>
        <w:rPr>
          <w:rFonts w:ascii="Times New Roman" w:hAnsi="Times New Roman" w:cs="Times New Roman"/>
        </w:rPr>
      </w:pPr>
      <w:r w:rsidRPr="00936607">
        <w:rPr>
          <w:rFonts w:ascii="Times New Roman" w:hAnsi="Times New Roman" w:cs="Times New Roman"/>
        </w:rPr>
        <w:t>(2) For employees wearing corrective spectacles, eye protection equipment required by </w:t>
      </w:r>
      <w:hyperlink r:id="rId65" w:anchor="p-1917.91(a)(1)" w:history="1">
        <w:r w:rsidRPr="00936607">
          <w:rPr>
            <w:rStyle w:val="Hyperlink"/>
            <w:rFonts w:ascii="Times New Roman" w:hAnsi="Times New Roman" w:cs="Times New Roman"/>
          </w:rPr>
          <w:t>paragraph (a)(1)</w:t>
        </w:r>
      </w:hyperlink>
      <w:r w:rsidRPr="00936607">
        <w:rPr>
          <w:rFonts w:ascii="Times New Roman" w:hAnsi="Times New Roman" w:cs="Times New Roman"/>
        </w:rPr>
        <w:t> of this section must be of a type which can be worn over spectacles. Prescription ground safety lenses may be substituted if they provide equivalent protection.</w:t>
      </w:r>
    </w:p>
    <w:p w:rsidR="00936607" w:rsidRPr="00936607" w:rsidP="00936607" w14:paraId="7C0C9E49" w14:textId="77777777">
      <w:pPr>
        <w:rPr>
          <w:rFonts w:ascii="Times New Roman" w:hAnsi="Times New Roman" w:cs="Times New Roman"/>
        </w:rPr>
      </w:pPr>
      <w:r w:rsidRPr="00936607">
        <w:rPr>
          <w:rFonts w:ascii="Times New Roman" w:hAnsi="Times New Roman" w:cs="Times New Roman"/>
        </w:rPr>
        <w:t>(3) For additional requirements covering eye protection against radiant energy, see </w:t>
      </w:r>
      <w:hyperlink r:id="rId86" w:anchor="p-1917.152(h)" w:history="1">
        <w:r w:rsidRPr="00936607">
          <w:rPr>
            <w:rStyle w:val="Hyperlink"/>
            <w:rFonts w:ascii="Times New Roman" w:hAnsi="Times New Roman" w:cs="Times New Roman"/>
          </w:rPr>
          <w:t>§ 1917.152(h)</w:t>
        </w:r>
      </w:hyperlink>
      <w:r w:rsidRPr="00936607">
        <w:rPr>
          <w:rFonts w:ascii="Times New Roman" w:hAnsi="Times New Roman" w:cs="Times New Roman"/>
        </w:rPr>
        <w:t>.</w:t>
      </w:r>
    </w:p>
    <w:p w:rsidR="00936607" w:rsidRPr="00936607" w:rsidP="00936607" w14:paraId="0B214CD6" w14:textId="77777777">
      <w:pPr>
        <w:rPr>
          <w:rFonts w:ascii="Times New Roman" w:hAnsi="Times New Roman" w:cs="Times New Roman"/>
        </w:rPr>
      </w:pPr>
      <w:r w:rsidRPr="00936607">
        <w:rPr>
          <w:rFonts w:ascii="Times New Roman" w:hAnsi="Times New Roman" w:cs="Times New Roman"/>
        </w:rPr>
        <w:t>(b) Eye protection equipment shall be maintained in good condition.</w:t>
      </w:r>
    </w:p>
    <w:p w:rsidR="00936607" w:rsidRPr="00936607" w:rsidP="00936607" w14:paraId="178D5A07" w14:textId="77777777">
      <w:pPr>
        <w:rPr>
          <w:rFonts w:ascii="Times New Roman" w:hAnsi="Times New Roman" w:cs="Times New Roman"/>
        </w:rPr>
      </w:pPr>
      <w:r w:rsidRPr="00936607">
        <w:rPr>
          <w:rFonts w:ascii="Times New Roman" w:hAnsi="Times New Roman" w:cs="Times New Roman"/>
        </w:rPr>
        <w:t>(c) Used eye protection equipment shall be cleaned and disinfected before reissuance to another employee.</w:t>
      </w:r>
    </w:p>
    <w:p w:rsidR="00936607" w:rsidRPr="00936607" w:rsidP="00936607" w14:paraId="24C37F6F"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30" w:history="1">
        <w:r w:rsidRPr="00936607">
          <w:rPr>
            <w:rStyle w:val="Hyperlink"/>
            <w:rFonts w:ascii="Times New Roman" w:hAnsi="Times New Roman" w:cs="Times New Roman"/>
            <w:i/>
            <w:iCs/>
          </w:rPr>
          <w:t>62 FR 40201</w:t>
        </w:r>
      </w:hyperlink>
      <w:r w:rsidRPr="00936607">
        <w:rPr>
          <w:rFonts w:ascii="Times New Roman" w:hAnsi="Times New Roman" w:cs="Times New Roman"/>
          <w:i/>
          <w:iCs/>
        </w:rPr>
        <w:t>, July 25, 1997; </w:t>
      </w:r>
      <w:hyperlink r:id="rId131" w:history="1">
        <w:r w:rsidRPr="00936607">
          <w:rPr>
            <w:rStyle w:val="Hyperlink"/>
            <w:rFonts w:ascii="Times New Roman" w:hAnsi="Times New Roman" w:cs="Times New Roman"/>
            <w:i/>
            <w:iCs/>
          </w:rPr>
          <w:t>74 FR 46359</w:t>
        </w:r>
      </w:hyperlink>
      <w:r w:rsidRPr="00936607">
        <w:rPr>
          <w:rFonts w:ascii="Times New Roman" w:hAnsi="Times New Roman" w:cs="Times New Roman"/>
          <w:i/>
          <w:iCs/>
        </w:rPr>
        <w:t>, Sept. 9, 2009; </w:t>
      </w:r>
      <w:hyperlink r:id="rId76" w:history="1">
        <w:r w:rsidRPr="00936607">
          <w:rPr>
            <w:rStyle w:val="Hyperlink"/>
            <w:rFonts w:ascii="Times New Roman" w:hAnsi="Times New Roman" w:cs="Times New Roman"/>
            <w:i/>
            <w:iCs/>
          </w:rPr>
          <w:t>81 FR 16091</w:t>
        </w:r>
      </w:hyperlink>
      <w:r w:rsidRPr="00936607">
        <w:rPr>
          <w:rFonts w:ascii="Times New Roman" w:hAnsi="Times New Roman" w:cs="Times New Roman"/>
          <w:i/>
          <w:iCs/>
        </w:rPr>
        <w:t>, Mar. 25, 2016]</w:t>
      </w:r>
    </w:p>
    <w:p w:rsidR="00936607" w:rsidRPr="00936607" w:rsidP="00936607" w14:paraId="7AFC8456" w14:textId="77777777">
      <w:pPr>
        <w:rPr>
          <w:rFonts w:ascii="Times New Roman" w:hAnsi="Times New Roman" w:cs="Times New Roman"/>
          <w:b/>
          <w:bCs/>
        </w:rPr>
      </w:pPr>
      <w:r w:rsidRPr="00936607">
        <w:rPr>
          <w:rFonts w:ascii="Times New Roman" w:hAnsi="Times New Roman" w:cs="Times New Roman"/>
          <w:b/>
          <w:bCs/>
        </w:rPr>
        <w:t>§ 1917.92 Respiratory protection.</w:t>
      </w:r>
    </w:p>
    <w:p w:rsidR="00936607" w:rsidRPr="00936607" w:rsidP="00936607" w14:paraId="446DCE3A" w14:textId="77777777">
      <w:pPr>
        <w:rPr>
          <w:rFonts w:ascii="Times New Roman" w:hAnsi="Times New Roman" w:cs="Times New Roman"/>
        </w:rPr>
      </w:pPr>
      <w:r w:rsidRPr="00936607">
        <w:rPr>
          <w:rFonts w:ascii="Times New Roman" w:hAnsi="Times New Roman" w:cs="Times New Roman"/>
        </w:rPr>
        <w:t>(See </w:t>
      </w:r>
      <w:hyperlink r:id="rId51" w:anchor="p-1917.1(a)(2)(x)" w:history="1">
        <w:r w:rsidRPr="00936607">
          <w:rPr>
            <w:rStyle w:val="Hyperlink"/>
            <w:rFonts w:ascii="Times New Roman" w:hAnsi="Times New Roman" w:cs="Times New Roman"/>
          </w:rPr>
          <w:t>§ 1917.1(a)(2)(x)</w:t>
        </w:r>
      </w:hyperlink>
      <w:r w:rsidRPr="00936607">
        <w:rPr>
          <w:rFonts w:ascii="Times New Roman" w:hAnsi="Times New Roman" w:cs="Times New Roman"/>
        </w:rPr>
        <w:t>).</w:t>
      </w:r>
    </w:p>
    <w:p w:rsidR="00936607" w:rsidRPr="00936607" w:rsidP="00936607" w14:paraId="438D71FE" w14:textId="77777777">
      <w:pPr>
        <w:rPr>
          <w:rFonts w:ascii="Times New Roman" w:hAnsi="Times New Roman" w:cs="Times New Roman"/>
          <w:i/>
          <w:iCs/>
        </w:rPr>
      </w:pPr>
      <w:r w:rsidRPr="00936607">
        <w:rPr>
          <w:rFonts w:ascii="Times New Roman" w:hAnsi="Times New Roman" w:cs="Times New Roman"/>
          <w:i/>
          <w:iCs/>
        </w:rPr>
        <w:t>[</w:t>
      </w:r>
      <w:hyperlink r:id="rId132" w:history="1">
        <w:r w:rsidRPr="00936607">
          <w:rPr>
            <w:rStyle w:val="Hyperlink"/>
            <w:rFonts w:ascii="Times New Roman" w:hAnsi="Times New Roman" w:cs="Times New Roman"/>
            <w:i/>
            <w:iCs/>
          </w:rPr>
          <w:t>65 FR 40941</w:t>
        </w:r>
      </w:hyperlink>
      <w:r w:rsidRPr="00936607">
        <w:rPr>
          <w:rFonts w:ascii="Times New Roman" w:hAnsi="Times New Roman" w:cs="Times New Roman"/>
          <w:i/>
          <w:iCs/>
        </w:rPr>
        <w:t>, June 30, 2000]</w:t>
      </w:r>
    </w:p>
    <w:p w:rsidR="00936607" w:rsidRPr="00936607" w:rsidP="00936607" w14:paraId="245AFED5" w14:textId="77777777">
      <w:pPr>
        <w:rPr>
          <w:rFonts w:ascii="Times New Roman" w:hAnsi="Times New Roman" w:cs="Times New Roman"/>
          <w:b/>
          <w:bCs/>
        </w:rPr>
      </w:pPr>
      <w:r w:rsidRPr="00936607">
        <w:rPr>
          <w:rFonts w:ascii="Times New Roman" w:hAnsi="Times New Roman" w:cs="Times New Roman"/>
          <w:b/>
          <w:bCs/>
        </w:rPr>
        <w:t>§ 1917.93 Head protection.</w:t>
      </w:r>
    </w:p>
    <w:p w:rsidR="00936607" w:rsidRPr="00936607" w:rsidP="00936607" w14:paraId="51EEF7E3" w14:textId="77777777">
      <w:pPr>
        <w:rPr>
          <w:rFonts w:ascii="Times New Roman" w:hAnsi="Times New Roman" w:cs="Times New Roman"/>
        </w:rPr>
      </w:pPr>
      <w:r w:rsidRPr="00936607">
        <w:rPr>
          <w:rFonts w:ascii="Times New Roman" w:hAnsi="Times New Roman" w:cs="Times New Roman"/>
        </w:rPr>
        <w:t>(a) The employer shall ensure that each affected employee wears a protective helmet when working in areas where there is a potential for injury to the head from falling objects.</w:t>
      </w:r>
    </w:p>
    <w:p w:rsidR="00936607" w:rsidRPr="00936607" w:rsidP="00936607" w14:paraId="57A89661" w14:textId="77777777">
      <w:pPr>
        <w:rPr>
          <w:rFonts w:ascii="Times New Roman" w:hAnsi="Times New Roman" w:cs="Times New Roman"/>
        </w:rPr>
      </w:pPr>
      <w:r w:rsidRPr="00936607">
        <w:rPr>
          <w:rFonts w:ascii="Times New Roman" w:hAnsi="Times New Roman" w:cs="Times New Roman"/>
        </w:rPr>
        <w:t>(b)</w:t>
      </w:r>
    </w:p>
    <w:p w:rsidR="00936607" w:rsidRPr="00936607" w:rsidP="00936607" w14:paraId="799DFC0C" w14:textId="77777777">
      <w:pPr>
        <w:rPr>
          <w:rFonts w:ascii="Times New Roman" w:hAnsi="Times New Roman" w:cs="Times New Roman"/>
        </w:rPr>
      </w:pPr>
      <w:r w:rsidRPr="00936607">
        <w:rPr>
          <w:rFonts w:ascii="Times New Roman" w:hAnsi="Times New Roman" w:cs="Times New Roman"/>
        </w:rPr>
        <w:t>(1) The employer must ensure that head protection complies with any of the following consensus standards:</w:t>
      </w:r>
    </w:p>
    <w:p w:rsidR="00936607" w:rsidRPr="00936607" w:rsidP="00936607" w14:paraId="3CDB5F61"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American National Standards Institute (ANSI) Z89.1-2009, “American National Standard for Industrial Head Protection,” incorporated by reference in </w:t>
      </w:r>
      <w:hyperlink r:id="rId57" w:history="1">
        <w:r w:rsidRPr="00936607">
          <w:rPr>
            <w:rStyle w:val="Hyperlink"/>
            <w:rFonts w:ascii="Times New Roman" w:hAnsi="Times New Roman" w:cs="Times New Roman"/>
          </w:rPr>
          <w:t>§ 1917.3</w:t>
        </w:r>
      </w:hyperlink>
      <w:r w:rsidRPr="00936607">
        <w:rPr>
          <w:rFonts w:ascii="Times New Roman" w:hAnsi="Times New Roman" w:cs="Times New Roman"/>
        </w:rPr>
        <w:t>;</w:t>
      </w:r>
    </w:p>
    <w:p w:rsidR="00936607" w:rsidRPr="00936607" w:rsidP="00936607" w14:paraId="46E6F25E" w14:textId="77777777">
      <w:pPr>
        <w:rPr>
          <w:rFonts w:ascii="Times New Roman" w:hAnsi="Times New Roman" w:cs="Times New Roman"/>
        </w:rPr>
      </w:pPr>
      <w:r w:rsidRPr="00936607">
        <w:rPr>
          <w:rFonts w:ascii="Times New Roman" w:hAnsi="Times New Roman" w:cs="Times New Roman"/>
        </w:rPr>
        <w:t>(ii) American National Standards Institute (ANSI) Z89.1-2003, “American National Standard for Industrial Head Protection,” incorporated by reference in </w:t>
      </w:r>
      <w:hyperlink r:id="rId57" w:history="1">
        <w:r w:rsidRPr="00936607">
          <w:rPr>
            <w:rStyle w:val="Hyperlink"/>
            <w:rFonts w:ascii="Times New Roman" w:hAnsi="Times New Roman" w:cs="Times New Roman"/>
          </w:rPr>
          <w:t>§ 1917.3</w:t>
        </w:r>
      </w:hyperlink>
      <w:r w:rsidRPr="00936607">
        <w:rPr>
          <w:rFonts w:ascii="Times New Roman" w:hAnsi="Times New Roman" w:cs="Times New Roman"/>
        </w:rPr>
        <w:t>; or</w:t>
      </w:r>
    </w:p>
    <w:p w:rsidR="00936607" w:rsidRPr="00936607" w:rsidP="00936607" w14:paraId="24ECC9BB" w14:textId="77777777">
      <w:pPr>
        <w:rPr>
          <w:rFonts w:ascii="Times New Roman" w:hAnsi="Times New Roman" w:cs="Times New Roman"/>
        </w:rPr>
      </w:pPr>
      <w:r w:rsidRPr="00936607">
        <w:rPr>
          <w:rFonts w:ascii="Times New Roman" w:hAnsi="Times New Roman" w:cs="Times New Roman"/>
        </w:rPr>
        <w:t>(iii) American National Standards Institute (ANSI) Z89.1-1997, “American National Standard for Personnel Protection—Protective Headwear for Industrial Workers—Requirements,” incorporated by reference in </w:t>
      </w:r>
      <w:hyperlink r:id="rId57" w:history="1">
        <w:r w:rsidRPr="00936607">
          <w:rPr>
            <w:rStyle w:val="Hyperlink"/>
            <w:rFonts w:ascii="Times New Roman" w:hAnsi="Times New Roman" w:cs="Times New Roman"/>
          </w:rPr>
          <w:t>§ 1917.3</w:t>
        </w:r>
      </w:hyperlink>
      <w:r w:rsidRPr="00936607">
        <w:rPr>
          <w:rFonts w:ascii="Times New Roman" w:hAnsi="Times New Roman" w:cs="Times New Roman"/>
        </w:rPr>
        <w:t>.</w:t>
      </w:r>
    </w:p>
    <w:p w:rsidR="00936607" w:rsidRPr="00936607" w:rsidP="00936607" w14:paraId="2B03CCA6" w14:textId="77777777">
      <w:pPr>
        <w:rPr>
          <w:rFonts w:ascii="Times New Roman" w:hAnsi="Times New Roman" w:cs="Times New Roman"/>
        </w:rPr>
      </w:pPr>
      <w:r w:rsidRPr="00936607">
        <w:rPr>
          <w:rFonts w:ascii="Times New Roman" w:hAnsi="Times New Roman" w:cs="Times New Roman"/>
        </w:rPr>
        <w:t xml:space="preserve">(2) Head protection devices that the employer demonstrates are at least as effective as head protection devices that are constructed in accordance with one of the above consensus standards will be deemed to </w:t>
      </w:r>
      <w:r w:rsidRPr="00936607">
        <w:rPr>
          <w:rFonts w:ascii="Times New Roman" w:hAnsi="Times New Roman" w:cs="Times New Roman"/>
        </w:rPr>
        <w:t>be in compliance with</w:t>
      </w:r>
      <w:r w:rsidRPr="00936607">
        <w:rPr>
          <w:rFonts w:ascii="Times New Roman" w:hAnsi="Times New Roman" w:cs="Times New Roman"/>
        </w:rPr>
        <w:t xml:space="preserve"> the requirements of this section.</w:t>
      </w:r>
    </w:p>
    <w:p w:rsidR="00936607" w:rsidRPr="00936607" w:rsidP="00936607" w14:paraId="4BCEBB3E" w14:textId="77777777">
      <w:pPr>
        <w:rPr>
          <w:rFonts w:ascii="Times New Roman" w:hAnsi="Times New Roman" w:cs="Times New Roman"/>
        </w:rPr>
      </w:pPr>
      <w:r w:rsidRPr="00936607">
        <w:rPr>
          <w:rFonts w:ascii="Times New Roman" w:hAnsi="Times New Roman" w:cs="Times New Roman"/>
        </w:rPr>
        <w:t>(c) Protective hats previously worn shall be cleaned and disinfected before issuance by the employer to another employee.</w:t>
      </w:r>
    </w:p>
    <w:p w:rsidR="00936607" w:rsidRPr="00936607" w:rsidP="00936607" w14:paraId="54F2298A"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30" w:history="1">
        <w:r w:rsidRPr="00936607">
          <w:rPr>
            <w:rStyle w:val="Hyperlink"/>
            <w:rFonts w:ascii="Times New Roman" w:hAnsi="Times New Roman" w:cs="Times New Roman"/>
            <w:i/>
            <w:iCs/>
          </w:rPr>
          <w:t>62 FR 40201</w:t>
        </w:r>
      </w:hyperlink>
      <w:r w:rsidRPr="00936607">
        <w:rPr>
          <w:rFonts w:ascii="Times New Roman" w:hAnsi="Times New Roman" w:cs="Times New Roman"/>
          <w:i/>
          <w:iCs/>
        </w:rPr>
        <w:t>, July 25, 1997; </w:t>
      </w:r>
      <w:hyperlink r:id="rId131" w:history="1">
        <w:r w:rsidRPr="00936607">
          <w:rPr>
            <w:rStyle w:val="Hyperlink"/>
            <w:rFonts w:ascii="Times New Roman" w:hAnsi="Times New Roman" w:cs="Times New Roman"/>
            <w:i/>
            <w:iCs/>
          </w:rPr>
          <w:t>74 FR 46359</w:t>
        </w:r>
      </w:hyperlink>
      <w:r w:rsidRPr="00936607">
        <w:rPr>
          <w:rFonts w:ascii="Times New Roman" w:hAnsi="Times New Roman" w:cs="Times New Roman"/>
          <w:i/>
          <w:iCs/>
        </w:rPr>
        <w:t>, Sept. 9, 2009; </w:t>
      </w:r>
      <w:hyperlink r:id="rId75" w:history="1">
        <w:r w:rsidRPr="00936607">
          <w:rPr>
            <w:rStyle w:val="Hyperlink"/>
            <w:rFonts w:ascii="Times New Roman" w:hAnsi="Times New Roman" w:cs="Times New Roman"/>
            <w:i/>
            <w:iCs/>
          </w:rPr>
          <w:t>77 FR 37599</w:t>
        </w:r>
      </w:hyperlink>
      <w:r w:rsidRPr="00936607">
        <w:rPr>
          <w:rFonts w:ascii="Times New Roman" w:hAnsi="Times New Roman" w:cs="Times New Roman"/>
          <w:i/>
          <w:iCs/>
        </w:rPr>
        <w:t>, June 22, 2012]</w:t>
      </w:r>
    </w:p>
    <w:p w:rsidR="00936607" w:rsidRPr="00936607" w:rsidP="00936607" w14:paraId="6930822D" w14:textId="77777777">
      <w:pPr>
        <w:rPr>
          <w:rFonts w:ascii="Times New Roman" w:hAnsi="Times New Roman" w:cs="Times New Roman"/>
          <w:b/>
          <w:bCs/>
        </w:rPr>
      </w:pPr>
      <w:r w:rsidRPr="00936607">
        <w:rPr>
          <w:rFonts w:ascii="Times New Roman" w:hAnsi="Times New Roman" w:cs="Times New Roman"/>
          <w:b/>
          <w:bCs/>
        </w:rPr>
        <w:t>§ 1917.94 Foot protection.</w:t>
      </w:r>
    </w:p>
    <w:p w:rsidR="00936607" w:rsidRPr="00936607" w:rsidP="00936607" w14:paraId="04FED989" w14:textId="77777777">
      <w:pPr>
        <w:rPr>
          <w:rFonts w:ascii="Times New Roman" w:hAnsi="Times New Roman" w:cs="Times New Roman"/>
        </w:rPr>
      </w:pPr>
      <w:r w:rsidRPr="00936607">
        <w:rPr>
          <w:rFonts w:ascii="Times New Roman" w:hAnsi="Times New Roman" w:cs="Times New Roman"/>
        </w:rPr>
        <w:t>(a) The employer shall ensure that each affected employee wears protective footwear when working in areas where there is a danger of foot injuries due to falling or rolling objects or objects piercing the sole.</w:t>
      </w:r>
    </w:p>
    <w:p w:rsidR="00936607" w:rsidRPr="00936607" w:rsidP="00936607" w14:paraId="3FEC0070" w14:textId="77777777">
      <w:pPr>
        <w:rPr>
          <w:rFonts w:ascii="Times New Roman" w:hAnsi="Times New Roman" w:cs="Times New Roman"/>
        </w:rPr>
      </w:pPr>
      <w:r w:rsidRPr="00936607">
        <w:rPr>
          <w:rFonts w:ascii="Times New Roman" w:hAnsi="Times New Roman" w:cs="Times New Roman"/>
        </w:rPr>
        <w:t>(b)</w:t>
      </w:r>
    </w:p>
    <w:p w:rsidR="00936607" w:rsidRPr="00936607" w:rsidP="00936607" w14:paraId="5BD98DD8" w14:textId="77777777">
      <w:pPr>
        <w:rPr>
          <w:rFonts w:ascii="Times New Roman" w:hAnsi="Times New Roman" w:cs="Times New Roman"/>
        </w:rPr>
      </w:pPr>
      <w:r w:rsidRPr="00936607">
        <w:rPr>
          <w:rFonts w:ascii="Times New Roman" w:hAnsi="Times New Roman" w:cs="Times New Roman"/>
        </w:rPr>
        <w:t>(1) The employer must ensure that protective footwear complies with any of the following consensus standards:</w:t>
      </w:r>
    </w:p>
    <w:p w:rsidR="00936607" w:rsidRPr="00936607" w:rsidP="00936607" w14:paraId="44238A69"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ASTM F-2412-2005, “Standard Test Methods for Foot Protection,” and ASTM F-2413-2005, “Standard Specification for Performance Requirements for Protective Footwear,” which are incorporated by reference in </w:t>
      </w:r>
      <w:hyperlink r:id="rId57" w:history="1">
        <w:r w:rsidRPr="00936607">
          <w:rPr>
            <w:rStyle w:val="Hyperlink"/>
            <w:rFonts w:ascii="Times New Roman" w:hAnsi="Times New Roman" w:cs="Times New Roman"/>
          </w:rPr>
          <w:t>§ 1917.3</w:t>
        </w:r>
      </w:hyperlink>
      <w:r w:rsidRPr="00936607">
        <w:rPr>
          <w:rFonts w:ascii="Times New Roman" w:hAnsi="Times New Roman" w:cs="Times New Roman"/>
        </w:rPr>
        <w:t>;</w:t>
      </w:r>
    </w:p>
    <w:p w:rsidR="00936607" w:rsidRPr="00936607" w:rsidP="00936607" w14:paraId="2281AA0D" w14:textId="77777777">
      <w:pPr>
        <w:rPr>
          <w:rFonts w:ascii="Times New Roman" w:hAnsi="Times New Roman" w:cs="Times New Roman"/>
        </w:rPr>
      </w:pPr>
      <w:r w:rsidRPr="00936607">
        <w:rPr>
          <w:rFonts w:ascii="Times New Roman" w:hAnsi="Times New Roman" w:cs="Times New Roman"/>
        </w:rPr>
        <w:t>(ii) ANSI Z41-1999, “American National Standard for Personal Protection—Protective Footwear,” which is incorporated by reference in </w:t>
      </w:r>
      <w:hyperlink r:id="rId57" w:history="1">
        <w:r w:rsidRPr="00936607">
          <w:rPr>
            <w:rStyle w:val="Hyperlink"/>
            <w:rFonts w:ascii="Times New Roman" w:hAnsi="Times New Roman" w:cs="Times New Roman"/>
          </w:rPr>
          <w:t>§ 1917.3</w:t>
        </w:r>
      </w:hyperlink>
      <w:r w:rsidRPr="00936607">
        <w:rPr>
          <w:rFonts w:ascii="Times New Roman" w:hAnsi="Times New Roman" w:cs="Times New Roman"/>
        </w:rPr>
        <w:t>; or</w:t>
      </w:r>
    </w:p>
    <w:p w:rsidR="00936607" w:rsidRPr="00936607" w:rsidP="00936607" w14:paraId="63656846" w14:textId="77777777">
      <w:pPr>
        <w:rPr>
          <w:rFonts w:ascii="Times New Roman" w:hAnsi="Times New Roman" w:cs="Times New Roman"/>
        </w:rPr>
      </w:pPr>
      <w:r w:rsidRPr="00936607">
        <w:rPr>
          <w:rFonts w:ascii="Times New Roman" w:hAnsi="Times New Roman" w:cs="Times New Roman"/>
        </w:rPr>
        <w:t>(iii) ANSI Z41-1991, “American National Standard for Personal Protection—Protective Footwear,” which is incorporated by reference in </w:t>
      </w:r>
      <w:hyperlink r:id="rId57" w:history="1">
        <w:r w:rsidRPr="00936607">
          <w:rPr>
            <w:rStyle w:val="Hyperlink"/>
            <w:rFonts w:ascii="Times New Roman" w:hAnsi="Times New Roman" w:cs="Times New Roman"/>
          </w:rPr>
          <w:t>§ 1917.3</w:t>
        </w:r>
      </w:hyperlink>
      <w:r w:rsidRPr="00936607">
        <w:rPr>
          <w:rFonts w:ascii="Times New Roman" w:hAnsi="Times New Roman" w:cs="Times New Roman"/>
        </w:rPr>
        <w:t>.</w:t>
      </w:r>
    </w:p>
    <w:p w:rsidR="00936607" w:rsidRPr="00936607" w:rsidP="00936607" w14:paraId="445E1E12" w14:textId="77777777">
      <w:pPr>
        <w:rPr>
          <w:rFonts w:ascii="Times New Roman" w:hAnsi="Times New Roman" w:cs="Times New Roman"/>
        </w:rPr>
      </w:pPr>
      <w:r w:rsidRPr="00936607">
        <w:rPr>
          <w:rFonts w:ascii="Times New Roman" w:hAnsi="Times New Roman" w:cs="Times New Roman"/>
        </w:rPr>
        <w:t xml:space="preserve">(2) Protective footwear that the employer demonstrates is at least as effective as protective footwear that is constructed in accordance with one of the above consensus standards will be deemed to </w:t>
      </w:r>
      <w:r w:rsidRPr="00936607">
        <w:rPr>
          <w:rFonts w:ascii="Times New Roman" w:hAnsi="Times New Roman" w:cs="Times New Roman"/>
        </w:rPr>
        <w:t>be in compliance with</w:t>
      </w:r>
      <w:r w:rsidRPr="00936607">
        <w:rPr>
          <w:rFonts w:ascii="Times New Roman" w:hAnsi="Times New Roman" w:cs="Times New Roman"/>
        </w:rPr>
        <w:t xml:space="preserve"> the requirements of this section.</w:t>
      </w:r>
    </w:p>
    <w:p w:rsidR="00936607" w:rsidRPr="00936607" w:rsidP="00936607" w14:paraId="69B46DCE" w14:textId="77777777">
      <w:pPr>
        <w:rPr>
          <w:rFonts w:ascii="Times New Roman" w:hAnsi="Times New Roman" w:cs="Times New Roman"/>
          <w:i/>
          <w:iCs/>
        </w:rPr>
      </w:pPr>
      <w:r w:rsidRPr="00936607">
        <w:rPr>
          <w:rFonts w:ascii="Times New Roman" w:hAnsi="Times New Roman" w:cs="Times New Roman"/>
          <w:i/>
          <w:iCs/>
        </w:rPr>
        <w:t>[</w:t>
      </w:r>
      <w:hyperlink r:id="rId130" w:history="1">
        <w:r w:rsidRPr="00936607">
          <w:rPr>
            <w:rStyle w:val="Hyperlink"/>
            <w:rFonts w:ascii="Times New Roman" w:hAnsi="Times New Roman" w:cs="Times New Roman"/>
            <w:i/>
            <w:iCs/>
          </w:rPr>
          <w:t>62 FR 40201</w:t>
        </w:r>
      </w:hyperlink>
      <w:r w:rsidRPr="00936607">
        <w:rPr>
          <w:rFonts w:ascii="Times New Roman" w:hAnsi="Times New Roman" w:cs="Times New Roman"/>
          <w:i/>
          <w:iCs/>
        </w:rPr>
        <w:t>, July 25, 1997, as amended at </w:t>
      </w:r>
      <w:hyperlink r:id="rId131" w:history="1">
        <w:r w:rsidRPr="00936607">
          <w:rPr>
            <w:rStyle w:val="Hyperlink"/>
            <w:rFonts w:ascii="Times New Roman" w:hAnsi="Times New Roman" w:cs="Times New Roman"/>
            <w:i/>
            <w:iCs/>
          </w:rPr>
          <w:t>74 FR 46359</w:t>
        </w:r>
      </w:hyperlink>
      <w:r w:rsidRPr="00936607">
        <w:rPr>
          <w:rFonts w:ascii="Times New Roman" w:hAnsi="Times New Roman" w:cs="Times New Roman"/>
          <w:i/>
          <w:iCs/>
        </w:rPr>
        <w:t>, Sept. 9, 2009]</w:t>
      </w:r>
    </w:p>
    <w:p w:rsidR="00936607" w:rsidRPr="00936607" w:rsidP="00936607" w14:paraId="49E56CCC" w14:textId="77777777">
      <w:pPr>
        <w:rPr>
          <w:rFonts w:ascii="Times New Roman" w:hAnsi="Times New Roman" w:cs="Times New Roman"/>
          <w:b/>
          <w:bCs/>
        </w:rPr>
      </w:pPr>
      <w:r w:rsidRPr="00936607">
        <w:rPr>
          <w:rFonts w:ascii="Times New Roman" w:hAnsi="Times New Roman" w:cs="Times New Roman"/>
          <w:b/>
          <w:bCs/>
        </w:rPr>
        <w:t>§ 1917.95 Other protective measures.</w:t>
      </w:r>
    </w:p>
    <w:p w:rsidR="00936607" w:rsidRPr="00936607" w:rsidP="00936607" w14:paraId="018BBCB5"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Protective clothing.</w:t>
      </w:r>
    </w:p>
    <w:p w:rsidR="00936607" w:rsidRPr="00936607" w:rsidP="00936607" w14:paraId="68D32320" w14:textId="77777777">
      <w:pPr>
        <w:rPr>
          <w:rFonts w:ascii="Times New Roman" w:hAnsi="Times New Roman" w:cs="Times New Roman"/>
        </w:rPr>
      </w:pPr>
      <w:r w:rsidRPr="00936607">
        <w:rPr>
          <w:rFonts w:ascii="Times New Roman" w:hAnsi="Times New Roman" w:cs="Times New Roman"/>
        </w:rPr>
        <w:t>(1) Employees performing work that requires special protective clothing shall be directed by the employer to wear the necessary special protective clothing.</w:t>
      </w:r>
    </w:p>
    <w:p w:rsidR="00936607" w:rsidRPr="00936607" w:rsidP="00936607" w14:paraId="06F76563" w14:textId="77777777">
      <w:pPr>
        <w:rPr>
          <w:rFonts w:ascii="Times New Roman" w:hAnsi="Times New Roman" w:cs="Times New Roman"/>
        </w:rPr>
      </w:pPr>
      <w:r w:rsidRPr="00936607">
        <w:rPr>
          <w:rFonts w:ascii="Times New Roman" w:hAnsi="Times New Roman" w:cs="Times New Roman"/>
        </w:rPr>
        <w:t>(2) When necessary, protective clothing previously worn shall be cleaned and disinfected before reissuance.</w:t>
      </w:r>
    </w:p>
    <w:p w:rsidR="00936607" w:rsidRPr="00936607" w:rsidP="00936607" w14:paraId="5BF92EFA"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Personal flotation devices</w:t>
      </w:r>
      <w:r w:rsidRPr="00936607">
        <w:rPr>
          <w:rFonts w:ascii="Times New Roman" w:hAnsi="Times New Roman" w:cs="Times New Roman"/>
        </w:rPr>
        <w:t> (</w:t>
      </w:r>
      <w:r w:rsidRPr="00936607">
        <w:rPr>
          <w:rFonts w:ascii="Times New Roman" w:hAnsi="Times New Roman" w:cs="Times New Roman"/>
          <w:i/>
          <w:iCs/>
        </w:rPr>
        <w:t>PFDs</w:t>
      </w:r>
      <w:r w:rsidRPr="00936607">
        <w:rPr>
          <w:rFonts w:ascii="Times New Roman" w:hAnsi="Times New Roman" w:cs="Times New Roman"/>
        </w:rPr>
        <w:t>).</w:t>
      </w:r>
    </w:p>
    <w:p w:rsidR="00936607" w:rsidRPr="00936607" w:rsidP="00936607" w14:paraId="018C0683" w14:textId="77777777">
      <w:pPr>
        <w:rPr>
          <w:rFonts w:ascii="Times New Roman" w:hAnsi="Times New Roman" w:cs="Times New Roman"/>
        </w:rPr>
      </w:pPr>
      <w:r w:rsidRPr="00936607">
        <w:rPr>
          <w:rFonts w:ascii="Times New Roman" w:hAnsi="Times New Roman" w:cs="Times New Roman"/>
        </w:rPr>
        <w:t>(1) The employer shall provide, and shall direct the wearing of PFDs for those employees, such as line handlers, who are engaged in work in which they may be pulled into the water:</w:t>
      </w:r>
    </w:p>
    <w:p w:rsidR="00936607" w:rsidRPr="00936607" w:rsidP="00936607" w14:paraId="73E29352"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When such employees are working in isolation, or</w:t>
      </w:r>
    </w:p>
    <w:p w:rsidR="00936607" w:rsidRPr="00936607" w:rsidP="00936607" w14:paraId="563AB8C9" w14:textId="77777777">
      <w:pPr>
        <w:rPr>
          <w:rFonts w:ascii="Times New Roman" w:hAnsi="Times New Roman" w:cs="Times New Roman"/>
        </w:rPr>
      </w:pPr>
      <w:r w:rsidRPr="00936607">
        <w:rPr>
          <w:rFonts w:ascii="Times New Roman" w:hAnsi="Times New Roman" w:cs="Times New Roman"/>
        </w:rPr>
        <w:t xml:space="preserve">(ii) Where physical limitations of available working space </w:t>
      </w:r>
      <w:r w:rsidRPr="00936607">
        <w:rPr>
          <w:rFonts w:ascii="Times New Roman" w:hAnsi="Times New Roman" w:cs="Times New Roman"/>
        </w:rPr>
        <w:t>creates</w:t>
      </w:r>
      <w:r w:rsidRPr="00936607">
        <w:rPr>
          <w:rFonts w:ascii="Times New Roman" w:hAnsi="Times New Roman" w:cs="Times New Roman"/>
        </w:rPr>
        <w:t xml:space="preserve"> a hazard of falling into the water, or</w:t>
      </w:r>
    </w:p>
    <w:p w:rsidR="00936607" w:rsidRPr="00936607" w:rsidP="00936607" w14:paraId="25CFD01C" w14:textId="77777777">
      <w:pPr>
        <w:rPr>
          <w:rFonts w:ascii="Times New Roman" w:hAnsi="Times New Roman" w:cs="Times New Roman"/>
        </w:rPr>
      </w:pPr>
      <w:r w:rsidRPr="00936607">
        <w:rPr>
          <w:rFonts w:ascii="Times New Roman" w:hAnsi="Times New Roman" w:cs="Times New Roman"/>
        </w:rPr>
        <w:t xml:space="preserve">(iii) Where the work area is obstructed by cargo or other obstacles </w:t>
      </w:r>
      <w:r w:rsidRPr="00936607">
        <w:rPr>
          <w:rFonts w:ascii="Times New Roman" w:hAnsi="Times New Roman" w:cs="Times New Roman"/>
        </w:rPr>
        <w:t>so as to</w:t>
      </w:r>
      <w:r w:rsidRPr="00936607">
        <w:rPr>
          <w:rFonts w:ascii="Times New Roman" w:hAnsi="Times New Roman" w:cs="Times New Roman"/>
        </w:rPr>
        <w:t xml:space="preserve"> prevent employees from obtaining safe footing for their work.</w:t>
      </w:r>
    </w:p>
    <w:p w:rsidR="00936607" w:rsidRPr="00936607" w:rsidP="00936607" w14:paraId="306F9AE3" w14:textId="77777777">
      <w:pPr>
        <w:rPr>
          <w:rFonts w:ascii="Times New Roman" w:hAnsi="Times New Roman" w:cs="Times New Roman"/>
        </w:rPr>
      </w:pPr>
      <w:r w:rsidRPr="00936607">
        <w:rPr>
          <w:rFonts w:ascii="Times New Roman" w:hAnsi="Times New Roman" w:cs="Times New Roman"/>
        </w:rPr>
        <w:t>(2) PFDs (life preservers, life jackets, or work vests) worn by each affected employee must be United States Coast Guard (USCG) approved pursuant to </w:t>
      </w:r>
      <w:hyperlink r:id="rId133" w:history="1">
        <w:r w:rsidRPr="00936607">
          <w:rPr>
            <w:rStyle w:val="Hyperlink"/>
            <w:rFonts w:ascii="Times New Roman" w:hAnsi="Times New Roman" w:cs="Times New Roman"/>
          </w:rPr>
          <w:t>46 CFR part 160</w:t>
        </w:r>
      </w:hyperlink>
      <w:r w:rsidRPr="00936607">
        <w:rPr>
          <w:rFonts w:ascii="Times New Roman" w:hAnsi="Times New Roman" w:cs="Times New Roman"/>
        </w:rPr>
        <w:t> (Type I, II, III, or V PFD) and marked for use as a work vest, for commercial use, or for use on vessels.</w:t>
      </w:r>
    </w:p>
    <w:p w:rsidR="00936607" w:rsidRPr="00936607" w:rsidP="00936607" w14:paraId="4495D2B4" w14:textId="77777777">
      <w:pPr>
        <w:rPr>
          <w:rFonts w:ascii="Times New Roman" w:hAnsi="Times New Roman" w:cs="Times New Roman"/>
        </w:rPr>
      </w:pPr>
      <w:r w:rsidRPr="00936607">
        <w:rPr>
          <w:rFonts w:ascii="Times New Roman" w:hAnsi="Times New Roman" w:cs="Times New Roman"/>
        </w:rPr>
        <w:t xml:space="preserve">(3) Personal flotation devices shall be maintained in safe condition and shall be considered unserviceable when damaged </w:t>
      </w:r>
      <w:r w:rsidRPr="00936607">
        <w:rPr>
          <w:rFonts w:ascii="Times New Roman" w:hAnsi="Times New Roman" w:cs="Times New Roman"/>
        </w:rPr>
        <w:t>so as to</w:t>
      </w:r>
      <w:r w:rsidRPr="00936607">
        <w:rPr>
          <w:rFonts w:ascii="Times New Roman" w:hAnsi="Times New Roman" w:cs="Times New Roman"/>
        </w:rPr>
        <w:t xml:space="preserve"> affect buoyancy or fastening capability.</w:t>
      </w:r>
    </w:p>
    <w:p w:rsidR="00936607" w:rsidRPr="00936607" w:rsidP="00936607" w14:paraId="42C10DDF" w14:textId="77777777">
      <w:pPr>
        <w:rPr>
          <w:rFonts w:ascii="Times New Roman" w:hAnsi="Times New Roman" w:cs="Times New Roman"/>
        </w:rPr>
      </w:pPr>
      <w:r w:rsidRPr="00936607">
        <w:rPr>
          <w:rFonts w:ascii="Times New Roman" w:hAnsi="Times New Roman" w:cs="Times New Roman"/>
        </w:rPr>
        <w:t>(c) </w:t>
      </w:r>
      <w:r w:rsidRPr="00936607">
        <w:rPr>
          <w:rFonts w:ascii="Times New Roman" w:hAnsi="Times New Roman" w:cs="Times New Roman"/>
          <w:i/>
          <w:iCs/>
        </w:rPr>
        <w:t>Emergency facilities.</w:t>
      </w:r>
      <w:r w:rsidRPr="00936607">
        <w:rPr>
          <w:rFonts w:ascii="Times New Roman" w:hAnsi="Times New Roman" w:cs="Times New Roman"/>
        </w:rPr>
        <w:t> When employees are exposed to hazardous substances which may require emergency bathing, eye washing or other facilities, the employer shall provide such facilities and maintain them in good working order.</w:t>
      </w:r>
    </w:p>
    <w:p w:rsidR="00936607" w:rsidRPr="00936607" w:rsidP="00936607" w14:paraId="033DEC9F"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30" w:history="1">
        <w:r w:rsidRPr="00936607">
          <w:rPr>
            <w:rStyle w:val="Hyperlink"/>
            <w:rFonts w:ascii="Times New Roman" w:hAnsi="Times New Roman" w:cs="Times New Roman"/>
            <w:i/>
            <w:iCs/>
          </w:rPr>
          <w:t>62 FR 40201</w:t>
        </w:r>
      </w:hyperlink>
      <w:r w:rsidRPr="00936607">
        <w:rPr>
          <w:rFonts w:ascii="Times New Roman" w:hAnsi="Times New Roman" w:cs="Times New Roman"/>
          <w:i/>
          <w:iCs/>
        </w:rPr>
        <w:t>, July 25, 1997; </w:t>
      </w:r>
      <w:hyperlink r:id="rId132" w:history="1">
        <w:r w:rsidRPr="00936607">
          <w:rPr>
            <w:rStyle w:val="Hyperlink"/>
            <w:rFonts w:ascii="Times New Roman" w:hAnsi="Times New Roman" w:cs="Times New Roman"/>
            <w:i/>
            <w:iCs/>
          </w:rPr>
          <w:t>65 FR 40941</w:t>
        </w:r>
      </w:hyperlink>
      <w:r w:rsidRPr="00936607">
        <w:rPr>
          <w:rFonts w:ascii="Times New Roman" w:hAnsi="Times New Roman" w:cs="Times New Roman"/>
          <w:i/>
          <w:iCs/>
        </w:rPr>
        <w:t>, June 30, 2000]</w:t>
      </w:r>
    </w:p>
    <w:p w:rsidR="00936607" w:rsidRPr="00936607" w:rsidP="00936607" w14:paraId="79AB439C" w14:textId="77777777">
      <w:pPr>
        <w:rPr>
          <w:rFonts w:ascii="Times New Roman" w:hAnsi="Times New Roman" w:cs="Times New Roman"/>
          <w:b/>
          <w:bCs/>
        </w:rPr>
      </w:pPr>
      <w:r w:rsidRPr="00936607">
        <w:rPr>
          <w:rFonts w:ascii="Times New Roman" w:hAnsi="Times New Roman" w:cs="Times New Roman"/>
          <w:b/>
          <w:bCs/>
        </w:rPr>
        <w:t>§ 1917.96 Payment for protective equipment.</w:t>
      </w:r>
    </w:p>
    <w:p w:rsidR="00936607" w:rsidRPr="00936607" w:rsidP="00936607" w14:paraId="3A4DAC30" w14:textId="77777777">
      <w:pPr>
        <w:rPr>
          <w:rFonts w:ascii="Times New Roman" w:hAnsi="Times New Roman" w:cs="Times New Roman"/>
        </w:rPr>
      </w:pPr>
      <w:r w:rsidRPr="00936607">
        <w:rPr>
          <w:rFonts w:ascii="Times New Roman" w:hAnsi="Times New Roman" w:cs="Times New Roman"/>
        </w:rPr>
        <w:t>(a) Except as provided by </w:t>
      </w:r>
      <w:hyperlink r:id="rId134" w:anchor="p-1917.96(b)" w:history="1">
        <w:r w:rsidRPr="00936607">
          <w:rPr>
            <w:rStyle w:val="Hyperlink"/>
            <w:rFonts w:ascii="Times New Roman" w:hAnsi="Times New Roman" w:cs="Times New Roman"/>
          </w:rPr>
          <w:t>paragraphs (b)</w:t>
        </w:r>
      </w:hyperlink>
      <w:r w:rsidRPr="00936607">
        <w:rPr>
          <w:rFonts w:ascii="Times New Roman" w:hAnsi="Times New Roman" w:cs="Times New Roman"/>
        </w:rPr>
        <w:t> through </w:t>
      </w:r>
      <w:hyperlink r:id="rId134" w:anchor="p-1917.96(f)" w:history="1">
        <w:r w:rsidRPr="00936607">
          <w:rPr>
            <w:rStyle w:val="Hyperlink"/>
            <w:rFonts w:ascii="Times New Roman" w:hAnsi="Times New Roman" w:cs="Times New Roman"/>
          </w:rPr>
          <w:t>(f)</w:t>
        </w:r>
      </w:hyperlink>
      <w:r w:rsidRPr="00936607">
        <w:rPr>
          <w:rFonts w:ascii="Times New Roman" w:hAnsi="Times New Roman" w:cs="Times New Roman"/>
        </w:rPr>
        <w:t> of this section, the protective equipment, including personal protective equipment (PPE), used to comply with this part, shall be provided by the employer at no cost to employees.</w:t>
      </w:r>
    </w:p>
    <w:p w:rsidR="00936607" w:rsidRPr="00936607" w:rsidP="00936607" w14:paraId="50D38939" w14:textId="77777777">
      <w:pPr>
        <w:rPr>
          <w:rFonts w:ascii="Times New Roman" w:hAnsi="Times New Roman" w:cs="Times New Roman"/>
        </w:rPr>
      </w:pPr>
      <w:r w:rsidRPr="00936607">
        <w:rPr>
          <w:rFonts w:ascii="Times New Roman" w:hAnsi="Times New Roman" w:cs="Times New Roman"/>
        </w:rPr>
        <w:t xml:space="preserve">(b) The employer is not required to pay for non-specialty safety-toe protective footwear (including steel-toe shoes or steel-toe boots) and non-specialty prescription safety eyewear, provided that the employer permits such items to be worn off the </w:t>
      </w:r>
      <w:r w:rsidRPr="00936607">
        <w:rPr>
          <w:rFonts w:ascii="Times New Roman" w:hAnsi="Times New Roman" w:cs="Times New Roman"/>
        </w:rPr>
        <w:t>job-site</w:t>
      </w:r>
      <w:r w:rsidRPr="00936607">
        <w:rPr>
          <w:rFonts w:ascii="Times New Roman" w:hAnsi="Times New Roman" w:cs="Times New Roman"/>
        </w:rPr>
        <w:t>.</w:t>
      </w:r>
    </w:p>
    <w:p w:rsidR="00936607" w:rsidRPr="00936607" w:rsidP="00936607" w14:paraId="5E443D1A" w14:textId="77777777">
      <w:pPr>
        <w:rPr>
          <w:rFonts w:ascii="Times New Roman" w:hAnsi="Times New Roman" w:cs="Times New Roman"/>
        </w:rPr>
      </w:pPr>
      <w:r w:rsidRPr="00936607">
        <w:rPr>
          <w:rFonts w:ascii="Times New Roman" w:hAnsi="Times New Roman" w:cs="Times New Roman"/>
        </w:rPr>
        <w:t>(c) When the employer provides metatarsal guards and allows the employee, at his or her request, to use shoes or boots with built-in metatarsal protection, the employer is not required to reimburse the employee for the shoes or boots.</w:t>
      </w:r>
    </w:p>
    <w:p w:rsidR="00936607" w:rsidRPr="00936607" w:rsidP="00936607" w14:paraId="7AE8EFC6" w14:textId="77777777">
      <w:pPr>
        <w:rPr>
          <w:rFonts w:ascii="Times New Roman" w:hAnsi="Times New Roman" w:cs="Times New Roman"/>
        </w:rPr>
      </w:pPr>
      <w:r w:rsidRPr="00936607">
        <w:rPr>
          <w:rFonts w:ascii="Times New Roman" w:hAnsi="Times New Roman" w:cs="Times New Roman"/>
        </w:rPr>
        <w:t>(d) The employer is not required to pay for:</w:t>
      </w:r>
    </w:p>
    <w:p w:rsidR="00936607" w:rsidRPr="00936607" w:rsidP="00936607" w14:paraId="55437D42" w14:textId="77777777">
      <w:pPr>
        <w:rPr>
          <w:rFonts w:ascii="Times New Roman" w:hAnsi="Times New Roman" w:cs="Times New Roman"/>
        </w:rPr>
      </w:pPr>
      <w:r w:rsidRPr="00936607">
        <w:rPr>
          <w:rFonts w:ascii="Times New Roman" w:hAnsi="Times New Roman" w:cs="Times New Roman"/>
        </w:rPr>
        <w:t>(1) Everyday clothing, such as long-sleeve shirts, long pants, street shoes, and normal work boots; or</w:t>
      </w:r>
    </w:p>
    <w:p w:rsidR="00936607" w:rsidRPr="00936607" w:rsidP="00936607" w14:paraId="19293069" w14:textId="77777777">
      <w:pPr>
        <w:rPr>
          <w:rFonts w:ascii="Times New Roman" w:hAnsi="Times New Roman" w:cs="Times New Roman"/>
        </w:rPr>
      </w:pPr>
      <w:r w:rsidRPr="00936607">
        <w:rPr>
          <w:rFonts w:ascii="Times New Roman" w:hAnsi="Times New Roman" w:cs="Times New Roman"/>
        </w:rPr>
        <w:t>(2) Ordinary clothing, skin creams, or other items, used solely for protection from weather, such as winter coats, jackets, gloves, parkas, rubber boots, hats, raincoats, ordinary sunglasses, and sunscreen.</w:t>
      </w:r>
    </w:p>
    <w:p w:rsidR="00936607" w:rsidRPr="00936607" w:rsidP="00936607" w14:paraId="5C32E10B" w14:textId="77777777">
      <w:pPr>
        <w:rPr>
          <w:rFonts w:ascii="Times New Roman" w:hAnsi="Times New Roman" w:cs="Times New Roman"/>
        </w:rPr>
      </w:pPr>
      <w:r w:rsidRPr="00936607">
        <w:rPr>
          <w:rFonts w:ascii="Times New Roman" w:hAnsi="Times New Roman" w:cs="Times New Roman"/>
        </w:rPr>
        <w:t>(e) The employer must pay for replacement PPE, except when the employee has lost or intentionally damaged the PPE.</w:t>
      </w:r>
    </w:p>
    <w:p w:rsidR="00936607" w:rsidRPr="00936607" w:rsidP="00936607" w14:paraId="26F045FA" w14:textId="77777777">
      <w:pPr>
        <w:rPr>
          <w:rFonts w:ascii="Times New Roman" w:hAnsi="Times New Roman" w:cs="Times New Roman"/>
        </w:rPr>
      </w:pPr>
      <w:r w:rsidRPr="00936607">
        <w:rPr>
          <w:rFonts w:ascii="Times New Roman" w:hAnsi="Times New Roman" w:cs="Times New Roman"/>
        </w:rPr>
        <w:t>(f) Where an employee provides adequate protective equipment he or she owns, the employer may allow the employee to use it and is not required to reimburse the employee for that equipment. The employer shall not require an employee to provide or pay for his or her own PPE, unless the PPE is excepted by </w:t>
      </w:r>
      <w:hyperlink r:id="rId134" w:anchor="p-1917.96(b)" w:history="1">
        <w:r w:rsidRPr="00936607">
          <w:rPr>
            <w:rStyle w:val="Hyperlink"/>
            <w:rFonts w:ascii="Times New Roman" w:hAnsi="Times New Roman" w:cs="Times New Roman"/>
          </w:rPr>
          <w:t>paragraphs (b)</w:t>
        </w:r>
      </w:hyperlink>
      <w:r w:rsidRPr="00936607">
        <w:rPr>
          <w:rFonts w:ascii="Times New Roman" w:hAnsi="Times New Roman" w:cs="Times New Roman"/>
        </w:rPr>
        <w:t> through </w:t>
      </w:r>
      <w:hyperlink r:id="rId134" w:anchor="p-1917.96(e)" w:history="1">
        <w:r w:rsidRPr="00936607">
          <w:rPr>
            <w:rStyle w:val="Hyperlink"/>
            <w:rFonts w:ascii="Times New Roman" w:hAnsi="Times New Roman" w:cs="Times New Roman"/>
          </w:rPr>
          <w:t>(e)</w:t>
        </w:r>
      </w:hyperlink>
      <w:r w:rsidRPr="00936607">
        <w:rPr>
          <w:rFonts w:ascii="Times New Roman" w:hAnsi="Times New Roman" w:cs="Times New Roman"/>
        </w:rPr>
        <w:t> of this section.</w:t>
      </w:r>
    </w:p>
    <w:p w:rsidR="00936607" w:rsidRPr="00936607" w:rsidP="00936607" w14:paraId="6AB95FA2" w14:textId="77777777">
      <w:pPr>
        <w:rPr>
          <w:rFonts w:ascii="Times New Roman" w:hAnsi="Times New Roman" w:cs="Times New Roman"/>
        </w:rPr>
      </w:pPr>
      <w:r w:rsidRPr="00936607">
        <w:rPr>
          <w:rFonts w:ascii="Times New Roman" w:hAnsi="Times New Roman" w:cs="Times New Roman"/>
        </w:rPr>
        <w:t>(g) This section shall become effective on February 13, 2008. Employers must implement the PPE payment requirements no later than May 15, 2008.</w:t>
      </w:r>
    </w:p>
    <w:p w:rsidR="00936607" w:rsidRPr="00936607" w:rsidP="00936607" w14:paraId="6496C58E" w14:textId="77777777">
      <w:pPr>
        <w:rPr>
          <w:rFonts w:ascii="Times New Roman" w:hAnsi="Times New Roman" w:cs="Times New Roman"/>
        </w:rPr>
      </w:pPr>
      <w:r w:rsidRPr="00936607">
        <w:rPr>
          <w:rFonts w:ascii="Times New Roman" w:hAnsi="Times New Roman" w:cs="Times New Roman"/>
        </w:rPr>
        <w:t>Note to </w:t>
      </w:r>
      <w:hyperlink r:id="rId134" w:history="1">
        <w:r w:rsidRPr="00936607">
          <w:rPr>
            <w:rStyle w:val="Hyperlink"/>
            <w:rFonts w:ascii="Times New Roman" w:hAnsi="Times New Roman" w:cs="Times New Roman"/>
          </w:rPr>
          <w:t>§ 1917.96</w:t>
        </w:r>
      </w:hyperlink>
      <w:r w:rsidRPr="00936607">
        <w:rPr>
          <w:rFonts w:ascii="Times New Roman" w:hAnsi="Times New Roman" w:cs="Times New Roman"/>
        </w:rPr>
        <w:t>:</w:t>
      </w:r>
    </w:p>
    <w:p w:rsidR="00936607" w:rsidRPr="00936607" w:rsidP="00936607" w14:paraId="0725D485" w14:textId="77777777">
      <w:pPr>
        <w:rPr>
          <w:rFonts w:ascii="Times New Roman" w:hAnsi="Times New Roman" w:cs="Times New Roman"/>
        </w:rPr>
      </w:pPr>
      <w:r w:rsidRPr="00936607">
        <w:rPr>
          <w:rFonts w:ascii="Times New Roman" w:hAnsi="Times New Roman" w:cs="Times New Roman"/>
        </w:rPr>
        <w:t> </w:t>
      </w:r>
    </w:p>
    <w:p w:rsidR="00936607" w:rsidRPr="00936607" w:rsidP="00936607" w14:paraId="5156B66D" w14:textId="77777777">
      <w:pPr>
        <w:rPr>
          <w:rFonts w:ascii="Times New Roman" w:hAnsi="Times New Roman" w:cs="Times New Roman"/>
        </w:rPr>
      </w:pPr>
      <w:r w:rsidRPr="00936607">
        <w:rPr>
          <w:rFonts w:ascii="Times New Roman" w:hAnsi="Times New Roman" w:cs="Times New Roman"/>
        </w:rPr>
        <w:t xml:space="preserve">When the provisions of another OSHA standard specify </w:t>
      </w:r>
      <w:r w:rsidRPr="00936607">
        <w:rPr>
          <w:rFonts w:ascii="Times New Roman" w:hAnsi="Times New Roman" w:cs="Times New Roman"/>
        </w:rPr>
        <w:t>whether or not</w:t>
      </w:r>
      <w:r w:rsidRPr="00936607">
        <w:rPr>
          <w:rFonts w:ascii="Times New Roman" w:hAnsi="Times New Roman" w:cs="Times New Roman"/>
        </w:rPr>
        <w:t xml:space="preserve"> the employer must pay for specific equipment, the payment provisions of that standard shall prevail.</w:t>
      </w:r>
    </w:p>
    <w:p w:rsidR="00936607" w:rsidRPr="00936607" w:rsidP="00936607" w14:paraId="06A151B6" w14:textId="77777777">
      <w:pPr>
        <w:rPr>
          <w:rFonts w:ascii="Times New Roman" w:hAnsi="Times New Roman" w:cs="Times New Roman"/>
          <w:i/>
          <w:iCs/>
        </w:rPr>
      </w:pPr>
      <w:r w:rsidRPr="00936607">
        <w:rPr>
          <w:rFonts w:ascii="Times New Roman" w:hAnsi="Times New Roman" w:cs="Times New Roman"/>
          <w:i/>
          <w:iCs/>
        </w:rPr>
        <w:t>[</w:t>
      </w:r>
      <w:hyperlink r:id="rId135" w:history="1">
        <w:r w:rsidRPr="00936607">
          <w:rPr>
            <w:rStyle w:val="Hyperlink"/>
            <w:rFonts w:ascii="Times New Roman" w:hAnsi="Times New Roman" w:cs="Times New Roman"/>
            <w:i/>
            <w:iCs/>
          </w:rPr>
          <w:t>72 FR 64429</w:t>
        </w:r>
      </w:hyperlink>
      <w:r w:rsidRPr="00936607">
        <w:rPr>
          <w:rFonts w:ascii="Times New Roman" w:hAnsi="Times New Roman" w:cs="Times New Roman"/>
          <w:i/>
          <w:iCs/>
        </w:rPr>
        <w:t>, Nov. 15, 2007]</w:t>
      </w:r>
    </w:p>
    <w:p w:rsidR="00936607" w:rsidRPr="00936607" w:rsidP="00936607" w14:paraId="75C86BFC" w14:textId="77777777">
      <w:pPr>
        <w:rPr>
          <w:rFonts w:ascii="Times New Roman" w:hAnsi="Times New Roman" w:cs="Times New Roman"/>
          <w:b/>
          <w:bCs/>
        </w:rPr>
      </w:pPr>
      <w:r w:rsidRPr="00936607">
        <w:rPr>
          <w:rFonts w:ascii="Times New Roman" w:hAnsi="Times New Roman" w:cs="Times New Roman"/>
          <w:b/>
          <w:bCs/>
        </w:rPr>
        <w:t>Subpart F—Terminal Facilities</w:t>
      </w:r>
    </w:p>
    <w:p w:rsidR="00936607" w:rsidRPr="00936607" w:rsidP="00936607" w14:paraId="24E39D95" w14:textId="77777777">
      <w:pPr>
        <w:rPr>
          <w:rFonts w:ascii="Times New Roman" w:hAnsi="Times New Roman" w:cs="Times New Roman"/>
          <w:b/>
          <w:bCs/>
        </w:rPr>
      </w:pPr>
      <w:r w:rsidRPr="00936607">
        <w:rPr>
          <w:rFonts w:ascii="Times New Roman" w:hAnsi="Times New Roman" w:cs="Times New Roman"/>
          <w:b/>
          <w:bCs/>
        </w:rPr>
        <w:t>§ 1917.111 Maintenance and load limits.</w:t>
      </w:r>
    </w:p>
    <w:p w:rsidR="00936607" w:rsidRPr="00936607" w:rsidP="00936607" w14:paraId="4B211A7F" w14:textId="77777777">
      <w:pPr>
        <w:rPr>
          <w:rFonts w:ascii="Times New Roman" w:hAnsi="Times New Roman" w:cs="Times New Roman"/>
        </w:rPr>
      </w:pPr>
      <w:r w:rsidRPr="00936607">
        <w:rPr>
          <w:rFonts w:ascii="Times New Roman" w:hAnsi="Times New Roman" w:cs="Times New Roman"/>
        </w:rPr>
        <w:t>(a) The structural integrity of docks, piers, wharves, terminals and working surfaces shall be maintained.</w:t>
      </w:r>
    </w:p>
    <w:p w:rsidR="00936607" w:rsidRPr="00936607" w:rsidP="00936607" w14:paraId="50024AE9" w14:textId="77777777">
      <w:pPr>
        <w:rPr>
          <w:rFonts w:ascii="Times New Roman" w:hAnsi="Times New Roman" w:cs="Times New Roman"/>
        </w:rPr>
      </w:pPr>
      <w:r w:rsidRPr="00936607">
        <w:rPr>
          <w:rFonts w:ascii="Times New Roman" w:hAnsi="Times New Roman" w:cs="Times New Roman"/>
        </w:rPr>
        <w:t>(b) Maximum safe load limits, in pounds per square foot (kilograms per square meter), of floors elevated above ground level, and pier structures over the water shall be conspicuously posted in all cargo areas.</w:t>
      </w:r>
    </w:p>
    <w:p w:rsidR="00936607" w:rsidRPr="00936607" w:rsidP="00936607" w14:paraId="03009F25" w14:textId="77777777">
      <w:pPr>
        <w:rPr>
          <w:rFonts w:ascii="Times New Roman" w:hAnsi="Times New Roman" w:cs="Times New Roman"/>
        </w:rPr>
      </w:pPr>
      <w:r w:rsidRPr="00936607">
        <w:rPr>
          <w:rFonts w:ascii="Times New Roman" w:hAnsi="Times New Roman" w:cs="Times New Roman"/>
        </w:rPr>
        <w:t>(c) Maximum safe load limits shall not be exceeded.</w:t>
      </w:r>
    </w:p>
    <w:p w:rsidR="00936607" w:rsidRPr="00936607" w:rsidP="00936607" w14:paraId="49E60164" w14:textId="77777777">
      <w:pPr>
        <w:rPr>
          <w:rFonts w:ascii="Times New Roman" w:hAnsi="Times New Roman" w:cs="Times New Roman"/>
        </w:rPr>
      </w:pPr>
      <w:r w:rsidRPr="00936607">
        <w:rPr>
          <w:rFonts w:ascii="Times New Roman" w:hAnsi="Times New Roman" w:cs="Times New Roman"/>
        </w:rPr>
        <w:t>(d) All walking and working surfaces in the terminal area shall be maintained in good repair.</w:t>
      </w:r>
    </w:p>
    <w:p w:rsidR="00936607" w:rsidRPr="00936607" w:rsidP="00936607" w14:paraId="17D046F4" w14:textId="77777777">
      <w:pPr>
        <w:rPr>
          <w:rFonts w:ascii="Times New Roman" w:hAnsi="Times New Roman" w:cs="Times New Roman"/>
          <w:b/>
          <w:bCs/>
        </w:rPr>
      </w:pPr>
      <w:r w:rsidRPr="00936607">
        <w:rPr>
          <w:rFonts w:ascii="Times New Roman" w:hAnsi="Times New Roman" w:cs="Times New Roman"/>
          <w:b/>
          <w:bCs/>
        </w:rPr>
        <w:t>§ 1917.112 Guarding of edges.</w:t>
      </w:r>
    </w:p>
    <w:p w:rsidR="00936607" w:rsidRPr="00936607" w:rsidP="00936607" w14:paraId="2C3EBF28"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Vehicle protection.</w:t>
      </w:r>
    </w:p>
    <w:p w:rsidR="00936607" w:rsidRPr="00936607" w:rsidP="00936607" w14:paraId="7E382410" w14:textId="77777777">
      <w:pPr>
        <w:rPr>
          <w:rFonts w:ascii="Times New Roman" w:hAnsi="Times New Roman" w:cs="Times New Roman"/>
        </w:rPr>
      </w:pPr>
      <w:r w:rsidRPr="00936607">
        <w:rPr>
          <w:rFonts w:ascii="Times New Roman" w:hAnsi="Times New Roman" w:cs="Times New Roman"/>
        </w:rPr>
        <w:t>(1) Vehicle curbs, bull rails, or other effective barriers at least six inches (15.24 cm) in height shall be provided at the waterside edges of aprons and bulkheads, except where vehicles are prohibited. Curbs or bull rails installed after October 3, 1983, shall be at least 10 inches (25.4 cm) in height.</w:t>
      </w:r>
    </w:p>
    <w:p w:rsidR="00936607" w:rsidRPr="00936607" w:rsidP="00936607" w14:paraId="4ACC8567" w14:textId="77777777">
      <w:pPr>
        <w:rPr>
          <w:rFonts w:ascii="Times New Roman" w:hAnsi="Times New Roman" w:cs="Times New Roman"/>
        </w:rPr>
      </w:pPr>
      <w:r w:rsidRPr="00936607">
        <w:rPr>
          <w:rFonts w:ascii="Times New Roman" w:hAnsi="Times New Roman" w:cs="Times New Roman"/>
        </w:rPr>
        <w:t>(2) The provisions of </w:t>
      </w:r>
      <w:hyperlink r:id="rId110" w:anchor="p-1917.112(a)(1)" w:history="1">
        <w:r w:rsidRPr="00936607">
          <w:rPr>
            <w:rStyle w:val="Hyperlink"/>
            <w:rFonts w:ascii="Times New Roman" w:hAnsi="Times New Roman" w:cs="Times New Roman"/>
          </w:rPr>
          <w:t>paragraph (a)(1)</w:t>
        </w:r>
      </w:hyperlink>
      <w:r w:rsidRPr="00936607">
        <w:rPr>
          <w:rFonts w:ascii="Times New Roman" w:hAnsi="Times New Roman" w:cs="Times New Roman"/>
        </w:rPr>
        <w:t> of this section also apply at the edge of any fixed level above the common floor area from which vehicles may fall, except at loading docks, platforms and skids where cargo is moved by vehicles.</w:t>
      </w:r>
    </w:p>
    <w:p w:rsidR="00936607" w:rsidRPr="00936607" w:rsidP="00936607" w14:paraId="2326A98B"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Employee protection.</w:t>
      </w:r>
    </w:p>
    <w:p w:rsidR="00936607" w:rsidRPr="00936607" w:rsidP="00936607" w14:paraId="1D430D45" w14:textId="77777777">
      <w:pPr>
        <w:rPr>
          <w:rFonts w:ascii="Times New Roman" w:hAnsi="Times New Roman" w:cs="Times New Roman"/>
        </w:rPr>
      </w:pPr>
      <w:r w:rsidRPr="00936607">
        <w:rPr>
          <w:rFonts w:ascii="Times New Roman" w:hAnsi="Times New Roman" w:cs="Times New Roman"/>
        </w:rPr>
        <w:t>(1) Guardrails shall be provided at locations where employees are exposed to floor or wall openings or waterside edges, including bridges or gangway-like structures leading to pilings or vessel mooring or berthing installations, which present a hazard of falling more than 4 feet (1.22 m) or into the water, except as specified in </w:t>
      </w:r>
      <w:hyperlink r:id="rId110" w:anchor="p-1917.112(b)(2)" w:history="1">
        <w:r w:rsidRPr="00936607">
          <w:rPr>
            <w:rStyle w:val="Hyperlink"/>
            <w:rFonts w:ascii="Times New Roman" w:hAnsi="Times New Roman" w:cs="Times New Roman"/>
          </w:rPr>
          <w:t>paragraph (b)(2)</w:t>
        </w:r>
      </w:hyperlink>
      <w:r w:rsidRPr="00936607">
        <w:rPr>
          <w:rFonts w:ascii="Times New Roman" w:hAnsi="Times New Roman" w:cs="Times New Roman"/>
        </w:rPr>
        <w:t> of this section.</w:t>
      </w:r>
    </w:p>
    <w:p w:rsidR="00936607" w:rsidRPr="00936607" w:rsidP="00936607" w14:paraId="3060C664" w14:textId="77777777">
      <w:pPr>
        <w:rPr>
          <w:rFonts w:ascii="Times New Roman" w:hAnsi="Times New Roman" w:cs="Times New Roman"/>
        </w:rPr>
      </w:pPr>
      <w:r w:rsidRPr="00936607">
        <w:rPr>
          <w:rFonts w:ascii="Times New Roman" w:hAnsi="Times New Roman" w:cs="Times New Roman"/>
        </w:rPr>
        <w:t>(2) Guardrails are not required:</w:t>
      </w:r>
    </w:p>
    <w:p w:rsidR="00936607" w:rsidRPr="00936607" w:rsidP="00936607" w14:paraId="0BA7B842"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At loading platforms and </w:t>
      </w:r>
      <w:r w:rsidRPr="00936607">
        <w:rPr>
          <w:rFonts w:ascii="Times New Roman" w:hAnsi="Times New Roman" w:cs="Times New Roman"/>
        </w:rPr>
        <w:t>docks;</w:t>
      </w:r>
    </w:p>
    <w:p w:rsidR="00936607" w:rsidRPr="00936607" w:rsidP="00936607" w14:paraId="3C546BDB" w14:textId="77777777">
      <w:pPr>
        <w:rPr>
          <w:rFonts w:ascii="Times New Roman" w:hAnsi="Times New Roman" w:cs="Times New Roman"/>
        </w:rPr>
      </w:pPr>
      <w:r w:rsidRPr="00936607">
        <w:rPr>
          <w:rFonts w:ascii="Times New Roman" w:hAnsi="Times New Roman" w:cs="Times New Roman"/>
        </w:rPr>
        <w:t xml:space="preserve">(ii) At waterside edges used for cargo </w:t>
      </w:r>
      <w:r w:rsidRPr="00936607">
        <w:rPr>
          <w:rFonts w:ascii="Times New Roman" w:hAnsi="Times New Roman" w:cs="Times New Roman"/>
        </w:rPr>
        <w:t>handling;</w:t>
      </w:r>
    </w:p>
    <w:p w:rsidR="00936607" w:rsidRPr="00936607" w:rsidP="00936607" w14:paraId="0DBA8D06" w14:textId="77777777">
      <w:pPr>
        <w:rPr>
          <w:rFonts w:ascii="Times New Roman" w:hAnsi="Times New Roman" w:cs="Times New Roman"/>
        </w:rPr>
      </w:pPr>
      <w:r w:rsidRPr="00936607">
        <w:rPr>
          <w:rFonts w:ascii="Times New Roman" w:hAnsi="Times New Roman" w:cs="Times New Roman"/>
        </w:rPr>
        <w:t>(iii) On the working sides of work platforms, skids or similar workplaces; or</w:t>
      </w:r>
    </w:p>
    <w:p w:rsidR="00936607" w:rsidRPr="00936607" w:rsidP="00936607" w14:paraId="48C0D833" w14:textId="77777777">
      <w:pPr>
        <w:rPr>
          <w:rFonts w:ascii="Times New Roman" w:hAnsi="Times New Roman" w:cs="Times New Roman"/>
        </w:rPr>
      </w:pPr>
      <w:r w:rsidRPr="00936607">
        <w:rPr>
          <w:rFonts w:ascii="Times New Roman" w:hAnsi="Times New Roman" w:cs="Times New Roman"/>
        </w:rPr>
        <w:t>(iv) On railroad rolling stock, highway vehicles, intermodal containers or similar equipment.</w:t>
      </w:r>
    </w:p>
    <w:p w:rsidR="00936607" w:rsidRPr="00936607" w:rsidP="00936607" w14:paraId="2932FF22" w14:textId="77777777">
      <w:pPr>
        <w:rPr>
          <w:rFonts w:ascii="Times New Roman" w:hAnsi="Times New Roman" w:cs="Times New Roman"/>
        </w:rPr>
      </w:pPr>
      <w:r w:rsidRPr="00936607">
        <w:rPr>
          <w:rFonts w:ascii="Times New Roman" w:hAnsi="Times New Roman" w:cs="Times New Roman"/>
        </w:rPr>
        <w:t>(3) Where guardrails are impracticable due to machinery requirements or work processes, an alternate means of protecting employees from falling, such as nets, shall be used.</w:t>
      </w:r>
    </w:p>
    <w:p w:rsidR="00936607" w:rsidRPr="00936607" w:rsidP="00936607" w14:paraId="247296B1" w14:textId="77777777">
      <w:pPr>
        <w:rPr>
          <w:rFonts w:ascii="Times New Roman" w:hAnsi="Times New Roman" w:cs="Times New Roman"/>
        </w:rPr>
      </w:pPr>
      <w:r w:rsidRPr="00936607">
        <w:rPr>
          <w:rFonts w:ascii="Times New Roman" w:hAnsi="Times New Roman" w:cs="Times New Roman"/>
        </w:rPr>
        <w:t>(c) </w:t>
      </w:r>
      <w:r w:rsidRPr="00936607">
        <w:rPr>
          <w:rFonts w:ascii="Times New Roman" w:hAnsi="Times New Roman" w:cs="Times New Roman"/>
          <w:i/>
          <w:iCs/>
        </w:rPr>
        <w:t>Criteria for guardrails.</w:t>
      </w:r>
      <w:r w:rsidRPr="00936607">
        <w:rPr>
          <w:rFonts w:ascii="Times New Roman" w:hAnsi="Times New Roman" w:cs="Times New Roman"/>
        </w:rPr>
        <w:t> Guardrails shall meet the following criteria:</w:t>
      </w:r>
    </w:p>
    <w:p w:rsidR="00936607" w:rsidRPr="00936607" w:rsidP="00936607" w14:paraId="5B0BC7E3" w14:textId="77777777">
      <w:pPr>
        <w:rPr>
          <w:rFonts w:ascii="Times New Roman" w:hAnsi="Times New Roman" w:cs="Times New Roman"/>
        </w:rPr>
      </w:pPr>
      <w:r w:rsidRPr="00936607">
        <w:rPr>
          <w:rFonts w:ascii="Times New Roman" w:hAnsi="Times New Roman" w:cs="Times New Roman"/>
        </w:rPr>
        <w:t>(1) They shall be capable of withstanding a force of at least 200 pounds (890 N) applied in any direction at mid-span of the top rail (when used), or at the uppermost point if there is no top rail.</w:t>
      </w:r>
    </w:p>
    <w:p w:rsidR="00936607" w:rsidRPr="00936607" w:rsidP="00936607" w14:paraId="6E002328" w14:textId="77777777">
      <w:pPr>
        <w:rPr>
          <w:rFonts w:ascii="Times New Roman" w:hAnsi="Times New Roman" w:cs="Times New Roman"/>
        </w:rPr>
      </w:pPr>
      <w:r w:rsidRPr="00936607">
        <w:rPr>
          <w:rFonts w:ascii="Times New Roman" w:hAnsi="Times New Roman" w:cs="Times New Roman"/>
        </w:rPr>
        <w:t xml:space="preserve">(2) If not of solid baluster, grillwork, slatted or similar construction, guardrails shall consist of top rails and </w:t>
      </w:r>
      <w:r w:rsidRPr="00936607">
        <w:rPr>
          <w:rFonts w:ascii="Times New Roman" w:hAnsi="Times New Roman" w:cs="Times New Roman"/>
        </w:rPr>
        <w:t>midrails</w:t>
      </w:r>
      <w:r w:rsidRPr="00936607">
        <w:rPr>
          <w:rFonts w:ascii="Times New Roman" w:hAnsi="Times New Roman" w:cs="Times New Roman"/>
        </w:rPr>
        <w:t xml:space="preserve">. </w:t>
      </w:r>
      <w:r w:rsidRPr="00936607">
        <w:rPr>
          <w:rFonts w:ascii="Times New Roman" w:hAnsi="Times New Roman" w:cs="Times New Roman"/>
        </w:rPr>
        <w:t>Midrails</w:t>
      </w:r>
      <w:r w:rsidRPr="00936607">
        <w:rPr>
          <w:rFonts w:ascii="Times New Roman" w:hAnsi="Times New Roman" w:cs="Times New Roman"/>
        </w:rPr>
        <w:t>, when used, shall be positioned at approximately half the height of the top rail.</w:t>
      </w:r>
    </w:p>
    <w:p w:rsidR="00936607" w:rsidRPr="00936607" w:rsidP="00936607" w14:paraId="1651B19E" w14:textId="77777777">
      <w:pPr>
        <w:rPr>
          <w:rFonts w:ascii="Times New Roman" w:hAnsi="Times New Roman" w:cs="Times New Roman"/>
        </w:rPr>
      </w:pPr>
      <w:r w:rsidRPr="00936607">
        <w:rPr>
          <w:rFonts w:ascii="Times New Roman" w:hAnsi="Times New Roman" w:cs="Times New Roman"/>
        </w:rPr>
        <w:t>(3) The top surface of guardrails installed before October 3, 1983, shall be at least 36 inches (0.91 m) high. Those installed after October 3, 1983, shall be 42 inches (1.07 m), plus or minus 2 inches (5.1 cm), high.</w:t>
      </w:r>
    </w:p>
    <w:p w:rsidR="00936607" w:rsidRPr="00936607" w:rsidP="00936607" w14:paraId="5717A615" w14:textId="77777777">
      <w:pPr>
        <w:rPr>
          <w:rFonts w:ascii="Times New Roman" w:hAnsi="Times New Roman" w:cs="Times New Roman"/>
        </w:rPr>
      </w:pPr>
      <w:r w:rsidRPr="00936607">
        <w:rPr>
          <w:rFonts w:ascii="Times New Roman" w:hAnsi="Times New Roman" w:cs="Times New Roman"/>
        </w:rPr>
        <w:t>(4) Any non-rigid railing such as chain or wire rope shall have a maximum sag limit at the mid-point between posts of not more than 6 inches (15.24 cm).</w:t>
      </w:r>
    </w:p>
    <w:p w:rsidR="00936607" w:rsidRPr="00936607" w:rsidP="00936607" w14:paraId="414B497F" w14:textId="77777777">
      <w:pPr>
        <w:rPr>
          <w:rFonts w:ascii="Times New Roman" w:hAnsi="Times New Roman" w:cs="Times New Roman"/>
        </w:rPr>
      </w:pPr>
      <w:r w:rsidRPr="00936607">
        <w:rPr>
          <w:rFonts w:ascii="Times New Roman" w:hAnsi="Times New Roman" w:cs="Times New Roman"/>
        </w:rPr>
        <w:t>(5) Top rails shall be free of puncture and laceration hazards.</w:t>
      </w:r>
    </w:p>
    <w:p w:rsidR="00936607" w:rsidRPr="00936607" w:rsidP="00936607" w14:paraId="004F6D20" w14:textId="77777777">
      <w:pPr>
        <w:rPr>
          <w:rFonts w:ascii="Times New Roman" w:hAnsi="Times New Roman" w:cs="Times New Roman"/>
        </w:rPr>
      </w:pPr>
      <w:r w:rsidRPr="00936607">
        <w:rPr>
          <w:rFonts w:ascii="Times New Roman" w:hAnsi="Times New Roman" w:cs="Times New Roman"/>
        </w:rPr>
        <w:t>(6) Rail ends shall not overhang to constitute a hazard, but this does not prohibit scrollwork, boxed ends or similar non-hazardous projections.</w:t>
      </w:r>
    </w:p>
    <w:p w:rsidR="00936607" w:rsidRPr="00936607" w:rsidP="00936607" w14:paraId="021A0BE4" w14:textId="77777777">
      <w:pPr>
        <w:rPr>
          <w:rFonts w:ascii="Times New Roman" w:hAnsi="Times New Roman" w:cs="Times New Roman"/>
        </w:rPr>
      </w:pPr>
      <w:r w:rsidRPr="00936607">
        <w:rPr>
          <w:rFonts w:ascii="Times New Roman" w:hAnsi="Times New Roman" w:cs="Times New Roman"/>
        </w:rPr>
        <w:t>(d) </w:t>
      </w:r>
      <w:r w:rsidRPr="00936607">
        <w:rPr>
          <w:rFonts w:ascii="Times New Roman" w:hAnsi="Times New Roman" w:cs="Times New Roman"/>
          <w:i/>
          <w:iCs/>
        </w:rPr>
        <w:t>Toeboards</w:t>
      </w:r>
      <w:r w:rsidRPr="00936607">
        <w:rPr>
          <w:rFonts w:ascii="Times New Roman" w:hAnsi="Times New Roman" w:cs="Times New Roman"/>
          <w:i/>
          <w:iCs/>
        </w:rPr>
        <w:t>.</w:t>
      </w:r>
      <w:r w:rsidRPr="00936607">
        <w:rPr>
          <w:rFonts w:ascii="Times New Roman" w:hAnsi="Times New Roman" w:cs="Times New Roman"/>
        </w:rPr>
        <w:t> </w:t>
      </w:r>
      <w:r w:rsidRPr="00936607">
        <w:rPr>
          <w:rFonts w:ascii="Times New Roman" w:hAnsi="Times New Roman" w:cs="Times New Roman"/>
        </w:rPr>
        <w:t>Toeboards</w:t>
      </w:r>
      <w:r w:rsidRPr="00936607">
        <w:rPr>
          <w:rFonts w:ascii="Times New Roman" w:hAnsi="Times New Roman" w:cs="Times New Roman"/>
        </w:rPr>
        <w:t xml:space="preserve"> shall be provided when employees below could be exposed to falling objects such as tools. </w:t>
      </w:r>
      <w:r w:rsidRPr="00936607">
        <w:rPr>
          <w:rFonts w:ascii="Times New Roman" w:hAnsi="Times New Roman" w:cs="Times New Roman"/>
        </w:rPr>
        <w:t>Toeboards</w:t>
      </w:r>
      <w:r w:rsidRPr="00936607">
        <w:rPr>
          <w:rFonts w:ascii="Times New Roman" w:hAnsi="Times New Roman" w:cs="Times New Roman"/>
        </w:rPr>
        <w:t xml:space="preserve"> shall be at least 3</w:t>
      </w:r>
      <w:r w:rsidRPr="00936607">
        <w:rPr>
          <w:rFonts w:ascii="Times New Roman" w:hAnsi="Times New Roman" w:cs="Times New Roman"/>
          <w:vertAlign w:val="superscript"/>
        </w:rPr>
        <w:t>1</w:t>
      </w:r>
      <w:r w:rsidRPr="00936607">
        <w:rPr>
          <w:rFonts w:ascii="Times New Roman" w:hAnsi="Times New Roman" w:cs="Times New Roman"/>
        </w:rPr>
        <w:t>⁄</w:t>
      </w:r>
      <w:r w:rsidRPr="00936607">
        <w:rPr>
          <w:rFonts w:ascii="Times New Roman" w:hAnsi="Times New Roman" w:cs="Times New Roman"/>
          <w:vertAlign w:val="subscript"/>
        </w:rPr>
        <w:t>2</w:t>
      </w:r>
      <w:r w:rsidRPr="00936607">
        <w:rPr>
          <w:rFonts w:ascii="Times New Roman" w:hAnsi="Times New Roman" w:cs="Times New Roman"/>
        </w:rPr>
        <w:t xml:space="preserve"> inches (8.9 cm) in height from top edge to floor </w:t>
      </w:r>
      <w:r w:rsidRPr="00936607">
        <w:rPr>
          <w:rFonts w:ascii="Times New Roman" w:hAnsi="Times New Roman" w:cs="Times New Roman"/>
        </w:rPr>
        <w:t>level, and</w:t>
      </w:r>
      <w:r w:rsidRPr="00936607">
        <w:rPr>
          <w:rFonts w:ascii="Times New Roman" w:hAnsi="Times New Roman" w:cs="Times New Roman"/>
        </w:rPr>
        <w:t xml:space="preserve"> be capable of withstanding a force of 50 pounds (222 N) applied in any direction. Drainage clearance under </w:t>
      </w:r>
      <w:r w:rsidRPr="00936607">
        <w:rPr>
          <w:rFonts w:ascii="Times New Roman" w:hAnsi="Times New Roman" w:cs="Times New Roman"/>
        </w:rPr>
        <w:t>toeboards</w:t>
      </w:r>
      <w:r w:rsidRPr="00936607">
        <w:rPr>
          <w:rFonts w:ascii="Times New Roman" w:hAnsi="Times New Roman" w:cs="Times New Roman"/>
        </w:rPr>
        <w:t xml:space="preserve"> is permitted.</w:t>
      </w:r>
    </w:p>
    <w:p w:rsidR="00936607" w:rsidRPr="00936607" w:rsidP="00936607" w14:paraId="3C46E433" w14:textId="77777777">
      <w:pPr>
        <w:rPr>
          <w:rFonts w:ascii="Times New Roman" w:hAnsi="Times New Roman" w:cs="Times New Roman"/>
        </w:rPr>
      </w:pPr>
      <w:r w:rsidRPr="00936607">
        <w:rPr>
          <w:rFonts w:ascii="Times New Roman" w:hAnsi="Times New Roman" w:cs="Times New Roman"/>
        </w:rPr>
        <w:t>(e) </w:t>
      </w:r>
      <w:r w:rsidRPr="00936607">
        <w:rPr>
          <w:rFonts w:ascii="Times New Roman" w:hAnsi="Times New Roman" w:cs="Times New Roman"/>
          <w:i/>
          <w:iCs/>
        </w:rPr>
        <w:t>Stair railings.</w:t>
      </w:r>
      <w:r w:rsidRPr="00936607">
        <w:rPr>
          <w:rFonts w:ascii="Times New Roman" w:hAnsi="Times New Roman" w:cs="Times New Roman"/>
        </w:rPr>
        <w:t xml:space="preserve"> Stair railings shall be capable of withstanding a force of at least 200 pounds (890 N) applied in any </w:t>
      </w:r>
      <w:r w:rsidRPr="00936607">
        <w:rPr>
          <w:rFonts w:ascii="Times New Roman" w:hAnsi="Times New Roman" w:cs="Times New Roman"/>
        </w:rPr>
        <w:t>direction, and</w:t>
      </w:r>
      <w:r w:rsidRPr="00936607">
        <w:rPr>
          <w:rFonts w:ascii="Times New Roman" w:hAnsi="Times New Roman" w:cs="Times New Roman"/>
        </w:rPr>
        <w:t xml:space="preserve"> shall not be more than 36 inches (0.91 m) nor less than 32 inches (0.81 m) in height from the upper top rail surface to the tread surface in line with the leading edge of the tread. Railings and </w:t>
      </w:r>
      <w:r w:rsidRPr="00936607">
        <w:rPr>
          <w:rFonts w:ascii="Times New Roman" w:hAnsi="Times New Roman" w:cs="Times New Roman"/>
        </w:rPr>
        <w:t>midrails</w:t>
      </w:r>
      <w:r w:rsidRPr="00936607">
        <w:rPr>
          <w:rFonts w:ascii="Times New Roman" w:hAnsi="Times New Roman" w:cs="Times New Roman"/>
        </w:rPr>
        <w:t xml:space="preserve"> shall be provided at any stairway having four or more risers, as follows:</w:t>
      </w:r>
    </w:p>
    <w:p w:rsidR="00936607" w:rsidRPr="00936607" w:rsidP="00936607" w14:paraId="06AD4D7D" w14:textId="77777777">
      <w:pPr>
        <w:rPr>
          <w:rFonts w:ascii="Times New Roman" w:hAnsi="Times New Roman" w:cs="Times New Roman"/>
        </w:rPr>
      </w:pPr>
      <w:r w:rsidRPr="00936607">
        <w:rPr>
          <w:rFonts w:ascii="Times New Roman" w:hAnsi="Times New Roman" w:cs="Times New Roman"/>
        </w:rPr>
        <w:t>(1) For stairways less than 44 inches (1.12 m) wide, at least one railing; and</w:t>
      </w:r>
    </w:p>
    <w:p w:rsidR="00936607" w:rsidRPr="00936607" w:rsidP="00936607" w14:paraId="41826736" w14:textId="77777777">
      <w:pPr>
        <w:rPr>
          <w:rFonts w:ascii="Times New Roman" w:hAnsi="Times New Roman" w:cs="Times New Roman"/>
        </w:rPr>
      </w:pPr>
      <w:r w:rsidRPr="00936607">
        <w:rPr>
          <w:rFonts w:ascii="Times New Roman" w:hAnsi="Times New Roman" w:cs="Times New Roman"/>
        </w:rPr>
        <w:t>(2) For stairways more than 44 inches (1.12 m) but less than 88 inches (2.24 m) wide, a stair rail or handrail on each side, and if 88 or more inches wide, an additional intermediate handrail.</w:t>
      </w:r>
    </w:p>
    <w:p w:rsidR="00936607" w:rsidRPr="00936607" w:rsidP="00936607" w14:paraId="42BE624D" w14:textId="77777777">
      <w:pPr>
        <w:rPr>
          <w:rFonts w:ascii="Times New Roman" w:hAnsi="Times New Roman" w:cs="Times New Roman"/>
        </w:rPr>
      </w:pPr>
      <w:r w:rsidRPr="00936607">
        <w:rPr>
          <w:rFonts w:ascii="Times New Roman" w:hAnsi="Times New Roman" w:cs="Times New Roman"/>
        </w:rPr>
        <w:t>(f) </w:t>
      </w:r>
      <w:r w:rsidRPr="00936607">
        <w:rPr>
          <w:rFonts w:ascii="Times New Roman" w:hAnsi="Times New Roman" w:cs="Times New Roman"/>
          <w:i/>
          <w:iCs/>
        </w:rPr>
        <w:t>Condition.</w:t>
      </w:r>
      <w:r w:rsidRPr="00936607">
        <w:rPr>
          <w:rFonts w:ascii="Times New Roman" w:hAnsi="Times New Roman" w:cs="Times New Roman"/>
        </w:rPr>
        <w:t> Railings shall be maintained free of sharp edges and in good repair.</w:t>
      </w:r>
    </w:p>
    <w:p w:rsidR="00936607" w:rsidRPr="00936607" w:rsidP="00936607" w14:paraId="1CCDFC17"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30" w:history="1">
        <w:r w:rsidRPr="00936607">
          <w:rPr>
            <w:rStyle w:val="Hyperlink"/>
            <w:rFonts w:ascii="Times New Roman" w:hAnsi="Times New Roman" w:cs="Times New Roman"/>
            <w:i/>
            <w:iCs/>
          </w:rPr>
          <w:t>62 FR 40201</w:t>
        </w:r>
      </w:hyperlink>
      <w:r w:rsidRPr="00936607">
        <w:rPr>
          <w:rFonts w:ascii="Times New Roman" w:hAnsi="Times New Roman" w:cs="Times New Roman"/>
          <w:i/>
          <w:iCs/>
        </w:rPr>
        <w:t>, July 25, 1997; </w:t>
      </w:r>
      <w:hyperlink r:id="rId132" w:history="1">
        <w:r w:rsidRPr="00936607">
          <w:rPr>
            <w:rStyle w:val="Hyperlink"/>
            <w:rFonts w:ascii="Times New Roman" w:hAnsi="Times New Roman" w:cs="Times New Roman"/>
            <w:i/>
            <w:iCs/>
          </w:rPr>
          <w:t>65 FR 40941</w:t>
        </w:r>
      </w:hyperlink>
      <w:r w:rsidRPr="00936607">
        <w:rPr>
          <w:rFonts w:ascii="Times New Roman" w:hAnsi="Times New Roman" w:cs="Times New Roman"/>
          <w:i/>
          <w:iCs/>
        </w:rPr>
        <w:t>, June 30, 2000]</w:t>
      </w:r>
    </w:p>
    <w:p w:rsidR="00936607" w:rsidRPr="00936607" w:rsidP="00936607" w14:paraId="254CC936" w14:textId="77777777">
      <w:pPr>
        <w:rPr>
          <w:rFonts w:ascii="Times New Roman" w:hAnsi="Times New Roman" w:cs="Times New Roman"/>
          <w:b/>
          <w:bCs/>
        </w:rPr>
      </w:pPr>
      <w:r w:rsidRPr="00936607">
        <w:rPr>
          <w:rFonts w:ascii="Times New Roman" w:hAnsi="Times New Roman" w:cs="Times New Roman"/>
          <w:b/>
          <w:bCs/>
        </w:rPr>
        <w:t>§ 1917.113 Clearance heights.</w:t>
      </w:r>
    </w:p>
    <w:p w:rsidR="00936607" w:rsidRPr="00936607" w:rsidP="00936607" w14:paraId="0DCFE1B4" w14:textId="77777777">
      <w:pPr>
        <w:rPr>
          <w:rFonts w:ascii="Times New Roman" w:hAnsi="Times New Roman" w:cs="Times New Roman"/>
        </w:rPr>
      </w:pPr>
      <w:r w:rsidRPr="00936607">
        <w:rPr>
          <w:rFonts w:ascii="Times New Roman" w:hAnsi="Times New Roman" w:cs="Times New Roman"/>
        </w:rPr>
        <w:t>Clearance heights shall be prominently posted where the height is insufficient for vehicles and equipment.</w:t>
      </w:r>
    </w:p>
    <w:p w:rsidR="00936607" w:rsidRPr="00936607" w:rsidP="00936607" w14:paraId="7B127BFF" w14:textId="77777777">
      <w:pPr>
        <w:rPr>
          <w:rFonts w:ascii="Times New Roman" w:hAnsi="Times New Roman" w:cs="Times New Roman"/>
          <w:b/>
          <w:bCs/>
        </w:rPr>
      </w:pPr>
      <w:r w:rsidRPr="00936607">
        <w:rPr>
          <w:rFonts w:ascii="Times New Roman" w:hAnsi="Times New Roman" w:cs="Times New Roman"/>
          <w:b/>
          <w:bCs/>
        </w:rPr>
        <w:t>§ 1917.114 Cargo doors.</w:t>
      </w:r>
    </w:p>
    <w:p w:rsidR="00936607" w:rsidRPr="00936607" w:rsidP="00936607" w14:paraId="0F2BDC07"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Mechanically operated.</w:t>
      </w:r>
    </w:p>
    <w:p w:rsidR="00936607" w:rsidRPr="00936607" w:rsidP="00936607" w14:paraId="20A4ABB9" w14:textId="77777777">
      <w:pPr>
        <w:rPr>
          <w:rFonts w:ascii="Times New Roman" w:hAnsi="Times New Roman" w:cs="Times New Roman"/>
        </w:rPr>
      </w:pPr>
      <w:r w:rsidRPr="00936607">
        <w:rPr>
          <w:rFonts w:ascii="Times New Roman" w:hAnsi="Times New Roman" w:cs="Times New Roman"/>
        </w:rPr>
        <w:t>(1) Cargo door counterweights shall be guarded.</w:t>
      </w:r>
    </w:p>
    <w:p w:rsidR="00936607" w:rsidRPr="00936607" w:rsidP="00936607" w14:paraId="685C8E01" w14:textId="77777777">
      <w:pPr>
        <w:rPr>
          <w:rFonts w:ascii="Times New Roman" w:hAnsi="Times New Roman" w:cs="Times New Roman"/>
        </w:rPr>
      </w:pPr>
      <w:r w:rsidRPr="00936607">
        <w:rPr>
          <w:rFonts w:ascii="Times New Roman" w:hAnsi="Times New Roman" w:cs="Times New Roman"/>
        </w:rPr>
        <w:t xml:space="preserve">(2) Lift trucks and cranes shall not be used to move mechanically operated doors except when </w:t>
      </w:r>
      <w:r w:rsidRPr="00936607">
        <w:rPr>
          <w:rFonts w:ascii="Times New Roman" w:hAnsi="Times New Roman" w:cs="Times New Roman"/>
        </w:rPr>
        <w:t>necessary</w:t>
      </w:r>
      <w:r w:rsidRPr="00936607">
        <w:rPr>
          <w:rFonts w:ascii="Times New Roman" w:hAnsi="Times New Roman" w:cs="Times New Roman"/>
        </w:rPr>
        <w:t xml:space="preserve"> during repair on the doors, in which case ropes or other guarding shall be provided to prevent entry into the area where the door may fall or slide.</w:t>
      </w:r>
    </w:p>
    <w:p w:rsidR="00936607" w:rsidRPr="00936607" w:rsidP="00936607" w14:paraId="41C0A63D" w14:textId="77777777">
      <w:pPr>
        <w:rPr>
          <w:rFonts w:ascii="Times New Roman" w:hAnsi="Times New Roman" w:cs="Times New Roman"/>
        </w:rPr>
      </w:pPr>
      <w:r w:rsidRPr="00936607">
        <w:rPr>
          <w:rFonts w:ascii="Times New Roman" w:hAnsi="Times New Roman" w:cs="Times New Roman"/>
        </w:rPr>
        <w:t>(3) Vertically operated doors partially opened for work or ventilation shall be secured to prevent accidental closing.</w:t>
      </w:r>
    </w:p>
    <w:p w:rsidR="00936607" w:rsidRPr="00936607" w:rsidP="00936607" w14:paraId="16B63EE4"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Tackle operated.</w:t>
      </w:r>
    </w:p>
    <w:p w:rsidR="00936607" w:rsidRPr="00936607" w:rsidP="00936607" w14:paraId="6897644D" w14:textId="77777777">
      <w:pPr>
        <w:rPr>
          <w:rFonts w:ascii="Times New Roman" w:hAnsi="Times New Roman" w:cs="Times New Roman"/>
        </w:rPr>
      </w:pPr>
      <w:r w:rsidRPr="00936607">
        <w:rPr>
          <w:rFonts w:ascii="Times New Roman" w:hAnsi="Times New Roman" w:cs="Times New Roman"/>
        </w:rPr>
        <w:t>(1) The door shall be connected to its lifting tackle with shackles or equally secure means.</w:t>
      </w:r>
    </w:p>
    <w:p w:rsidR="00936607" w:rsidRPr="00936607" w:rsidP="00936607" w14:paraId="12EFD603" w14:textId="77777777">
      <w:pPr>
        <w:rPr>
          <w:rFonts w:ascii="Times New Roman" w:hAnsi="Times New Roman" w:cs="Times New Roman"/>
        </w:rPr>
      </w:pPr>
      <w:r w:rsidRPr="00936607">
        <w:rPr>
          <w:rFonts w:ascii="Times New Roman" w:hAnsi="Times New Roman" w:cs="Times New Roman"/>
        </w:rPr>
        <w:t>(2) Lifting bridles and tackles shall have a safety factor of five, based upon maximum anticipated static loading conditions.</w:t>
      </w:r>
    </w:p>
    <w:p w:rsidR="00936607" w:rsidRPr="00936607" w:rsidP="00936607" w14:paraId="15F1E41E" w14:textId="77777777">
      <w:pPr>
        <w:rPr>
          <w:rFonts w:ascii="Times New Roman" w:hAnsi="Times New Roman" w:cs="Times New Roman"/>
        </w:rPr>
      </w:pPr>
      <w:r w:rsidRPr="00936607">
        <w:rPr>
          <w:rFonts w:ascii="Times New Roman" w:hAnsi="Times New Roman" w:cs="Times New Roman"/>
        </w:rPr>
        <w:t>(3) Devices shall be provided to hold overhead doors in the open position and to secure them when closed.</w:t>
      </w:r>
    </w:p>
    <w:p w:rsidR="00936607" w:rsidRPr="00936607" w:rsidP="00936607" w14:paraId="7BC9211F" w14:textId="77777777">
      <w:pPr>
        <w:rPr>
          <w:rFonts w:ascii="Times New Roman" w:hAnsi="Times New Roman" w:cs="Times New Roman"/>
        </w:rPr>
      </w:pPr>
      <w:r w:rsidRPr="00936607">
        <w:rPr>
          <w:rFonts w:ascii="Times New Roman" w:hAnsi="Times New Roman" w:cs="Times New Roman"/>
        </w:rPr>
        <w:t>(4) Lifting gear and hardware shall be maintained in safe condition.</w:t>
      </w:r>
    </w:p>
    <w:p w:rsidR="00936607" w:rsidRPr="00936607" w:rsidP="00936607" w14:paraId="6E089460" w14:textId="77777777">
      <w:pPr>
        <w:rPr>
          <w:rFonts w:ascii="Times New Roman" w:hAnsi="Times New Roman" w:cs="Times New Roman"/>
        </w:rPr>
      </w:pPr>
      <w:r w:rsidRPr="00936607">
        <w:rPr>
          <w:rFonts w:ascii="Times New Roman" w:hAnsi="Times New Roman" w:cs="Times New Roman"/>
        </w:rPr>
        <w:t>(5) Lifting ropes, when used, shall be placed out of the work area and off the floor.</w:t>
      </w:r>
    </w:p>
    <w:p w:rsidR="00936607" w:rsidRPr="00936607" w:rsidP="00936607" w14:paraId="5A31194A" w14:textId="77777777">
      <w:pPr>
        <w:rPr>
          <w:rFonts w:ascii="Times New Roman" w:hAnsi="Times New Roman" w:cs="Times New Roman"/>
        </w:rPr>
      </w:pPr>
      <w:r w:rsidRPr="00936607">
        <w:rPr>
          <w:rFonts w:ascii="Times New Roman" w:hAnsi="Times New Roman" w:cs="Times New Roman"/>
        </w:rPr>
        <w:t>(c) </w:t>
      </w:r>
      <w:r w:rsidRPr="00936607">
        <w:rPr>
          <w:rFonts w:ascii="Times New Roman" w:hAnsi="Times New Roman" w:cs="Times New Roman"/>
          <w:i/>
          <w:iCs/>
        </w:rPr>
        <w:t>Horizontal sliding.</w:t>
      </w:r>
    </w:p>
    <w:p w:rsidR="00936607" w:rsidRPr="00936607" w:rsidP="00936607" w14:paraId="28A413CF" w14:textId="77777777">
      <w:pPr>
        <w:rPr>
          <w:rFonts w:ascii="Times New Roman" w:hAnsi="Times New Roman" w:cs="Times New Roman"/>
        </w:rPr>
      </w:pPr>
      <w:r w:rsidRPr="00936607">
        <w:rPr>
          <w:rFonts w:ascii="Times New Roman" w:hAnsi="Times New Roman" w:cs="Times New Roman"/>
        </w:rPr>
        <w:t>(1) Horizontal sliding door rollers shall be constructed to prevent the door from jumping from overhead tracks.</w:t>
      </w:r>
    </w:p>
    <w:p w:rsidR="00936607" w:rsidRPr="00936607" w:rsidP="00936607" w14:paraId="3998C391" w14:textId="77777777">
      <w:pPr>
        <w:rPr>
          <w:rFonts w:ascii="Times New Roman" w:hAnsi="Times New Roman" w:cs="Times New Roman"/>
        </w:rPr>
      </w:pPr>
      <w:r w:rsidRPr="00936607">
        <w:rPr>
          <w:rFonts w:ascii="Times New Roman" w:hAnsi="Times New Roman" w:cs="Times New Roman"/>
        </w:rPr>
        <w:t>(2) Sliding doors shall be secured to prevent them from swinging.</w:t>
      </w:r>
    </w:p>
    <w:p w:rsidR="00936607" w:rsidRPr="00936607" w:rsidP="00936607" w14:paraId="34936393" w14:textId="77777777">
      <w:pPr>
        <w:rPr>
          <w:rFonts w:ascii="Times New Roman" w:hAnsi="Times New Roman" w:cs="Times New Roman"/>
          <w:b/>
          <w:bCs/>
        </w:rPr>
      </w:pPr>
      <w:r w:rsidRPr="00936607">
        <w:rPr>
          <w:rFonts w:ascii="Times New Roman" w:hAnsi="Times New Roman" w:cs="Times New Roman"/>
          <w:b/>
          <w:bCs/>
        </w:rPr>
        <w:t>§ 1917.115 Platforms and skids.</w:t>
      </w:r>
    </w:p>
    <w:p w:rsidR="00936607" w:rsidRPr="00936607" w:rsidP="00936607" w14:paraId="155FC656" w14:textId="77777777">
      <w:pPr>
        <w:rPr>
          <w:rFonts w:ascii="Times New Roman" w:hAnsi="Times New Roman" w:cs="Times New Roman"/>
        </w:rPr>
      </w:pPr>
      <w:r w:rsidRPr="00936607">
        <w:rPr>
          <w:rFonts w:ascii="Times New Roman" w:hAnsi="Times New Roman" w:cs="Times New Roman"/>
        </w:rPr>
        <w:t>(a) Platforms and skids extending from piers, transit sheds or lofts and used for landing or hooking on drafts shall be provided at the open sides with guardrails meeting the requirements of </w:t>
      </w:r>
      <w:hyperlink r:id="rId110" w:anchor="p-1917.112(c)" w:history="1">
        <w:r w:rsidRPr="00936607">
          <w:rPr>
            <w:rStyle w:val="Hyperlink"/>
            <w:rFonts w:ascii="Times New Roman" w:hAnsi="Times New Roman" w:cs="Times New Roman"/>
          </w:rPr>
          <w:t>§ 1917.112(c)</w:t>
        </w:r>
      </w:hyperlink>
      <w:r w:rsidRPr="00936607">
        <w:rPr>
          <w:rFonts w:ascii="Times New Roman" w:hAnsi="Times New Roman" w:cs="Times New Roman"/>
        </w:rPr>
        <w:t> or alternate means, such as nets, to protect employees against falls.</w:t>
      </w:r>
    </w:p>
    <w:p w:rsidR="00936607" w:rsidRPr="00936607" w:rsidP="00936607" w14:paraId="1648931B" w14:textId="77777777">
      <w:pPr>
        <w:rPr>
          <w:rFonts w:ascii="Times New Roman" w:hAnsi="Times New Roman" w:cs="Times New Roman"/>
        </w:rPr>
      </w:pPr>
      <w:r w:rsidRPr="00936607">
        <w:rPr>
          <w:rFonts w:ascii="Times New Roman" w:hAnsi="Times New Roman" w:cs="Times New Roman"/>
        </w:rPr>
        <w:t>(b) Any employee working below a second-story platform or skid shall be protected from falling objects by a net stretched from the platform or skid to the vessel.</w:t>
      </w:r>
    </w:p>
    <w:p w:rsidR="00936607" w:rsidRPr="00936607" w:rsidP="00936607" w14:paraId="79403FAF" w14:textId="77777777">
      <w:pPr>
        <w:rPr>
          <w:rFonts w:ascii="Times New Roman" w:hAnsi="Times New Roman" w:cs="Times New Roman"/>
        </w:rPr>
      </w:pPr>
      <w:r w:rsidRPr="00936607">
        <w:rPr>
          <w:rFonts w:ascii="Times New Roman" w:hAnsi="Times New Roman" w:cs="Times New Roman"/>
        </w:rPr>
        <w:t>(c) Platforms and skids shall be strong enough to bear the loads handled and shall be maintained in safe condition. Safe working loads, which shall be posted or marked on or adjacent to platforms and skids, shall have a minimum safety factor of five for any part, based upon maximum anticipated static loading conditions and the ultimate strength of the construction material.</w:t>
      </w:r>
    </w:p>
    <w:p w:rsidR="00936607" w:rsidRPr="00936607" w:rsidP="00936607" w14:paraId="30D8045A" w14:textId="77777777">
      <w:pPr>
        <w:rPr>
          <w:rFonts w:ascii="Times New Roman" w:hAnsi="Times New Roman" w:cs="Times New Roman"/>
        </w:rPr>
      </w:pPr>
      <w:r w:rsidRPr="00936607">
        <w:rPr>
          <w:rFonts w:ascii="Times New Roman" w:hAnsi="Times New Roman" w:cs="Times New Roman"/>
        </w:rPr>
        <w:t>(d) The employer shall provide and maintain platform and skid attachments that will prevent accidental movement of the skid or platform.</w:t>
      </w:r>
    </w:p>
    <w:p w:rsidR="00936607" w:rsidRPr="00936607" w:rsidP="00936607" w14:paraId="6A2BBA33" w14:textId="77777777">
      <w:pPr>
        <w:rPr>
          <w:rFonts w:ascii="Times New Roman" w:hAnsi="Times New Roman" w:cs="Times New Roman"/>
          <w:b/>
          <w:bCs/>
        </w:rPr>
      </w:pPr>
      <w:r w:rsidRPr="00936607">
        <w:rPr>
          <w:rFonts w:ascii="Times New Roman" w:hAnsi="Times New Roman" w:cs="Times New Roman"/>
          <w:b/>
          <w:bCs/>
        </w:rPr>
        <w:t>§ 1917.116 Elevators and escalators.</w:t>
      </w:r>
    </w:p>
    <w:p w:rsidR="00936607" w:rsidRPr="00936607" w:rsidP="00936607" w14:paraId="2A9317A3" w14:textId="77777777">
      <w:pPr>
        <w:rPr>
          <w:rFonts w:ascii="Times New Roman" w:hAnsi="Times New Roman" w:cs="Times New Roman"/>
        </w:rPr>
      </w:pPr>
      <w:r w:rsidRPr="00936607">
        <w:rPr>
          <w:rFonts w:ascii="Times New Roman" w:hAnsi="Times New Roman" w:cs="Times New Roman"/>
        </w:rPr>
        <w:t>(a) “Elevator” means a permanent hoisting and lowering mechanism with a car or platform moving vertically in guides and serving two or more floors of a structure. The term excludes such devices as conveyors, tiering or piling machines, material hoists, skip or furnace hoists, wharf ramps, lift bridges, car lifts and dumpers.</w:t>
      </w:r>
    </w:p>
    <w:p w:rsidR="00936607" w:rsidRPr="00936607" w:rsidP="00936607" w14:paraId="67FE8B46" w14:textId="77777777">
      <w:pPr>
        <w:rPr>
          <w:rFonts w:ascii="Times New Roman" w:hAnsi="Times New Roman" w:cs="Times New Roman"/>
        </w:rPr>
      </w:pPr>
      <w:r w:rsidRPr="00936607">
        <w:rPr>
          <w:rFonts w:ascii="Times New Roman" w:hAnsi="Times New Roman" w:cs="Times New Roman"/>
        </w:rPr>
        <w:t>(b) “Escalator” means a power-driven continuous moving stairway principally intended for the use of persons.</w:t>
      </w:r>
    </w:p>
    <w:p w:rsidR="00936607" w:rsidRPr="00936607" w:rsidP="00936607" w14:paraId="2B31EC13" w14:textId="77777777">
      <w:pPr>
        <w:rPr>
          <w:rFonts w:ascii="Times New Roman" w:hAnsi="Times New Roman" w:cs="Times New Roman"/>
        </w:rPr>
      </w:pPr>
      <w:r w:rsidRPr="00936607">
        <w:rPr>
          <w:rFonts w:ascii="Times New Roman" w:hAnsi="Times New Roman" w:cs="Times New Roman"/>
        </w:rPr>
        <w:t>(c) No elevator or escalator with a defect which affects safety shall be used.</w:t>
      </w:r>
    </w:p>
    <w:p w:rsidR="00936607" w:rsidRPr="00936607" w:rsidP="00936607" w14:paraId="353A611B" w14:textId="77777777">
      <w:pPr>
        <w:rPr>
          <w:rFonts w:ascii="Times New Roman" w:hAnsi="Times New Roman" w:cs="Times New Roman"/>
        </w:rPr>
      </w:pPr>
      <w:r w:rsidRPr="00936607">
        <w:rPr>
          <w:rFonts w:ascii="Times New Roman" w:hAnsi="Times New Roman" w:cs="Times New Roman"/>
        </w:rPr>
        <w:t>(d) Elevator safety devices shall not be overridden or made inoperable.</w:t>
      </w:r>
    </w:p>
    <w:p w:rsidR="00936607" w:rsidRPr="00936607" w:rsidP="00936607" w14:paraId="1BAC183C" w14:textId="77777777">
      <w:pPr>
        <w:rPr>
          <w:rFonts w:ascii="Times New Roman" w:hAnsi="Times New Roman" w:cs="Times New Roman"/>
        </w:rPr>
      </w:pPr>
      <w:r w:rsidRPr="00936607">
        <w:rPr>
          <w:rFonts w:ascii="Times New Roman" w:hAnsi="Times New Roman" w:cs="Times New Roman"/>
        </w:rPr>
        <w:t>(e) Elevators and escalators shall be thoroughly inspected at intervals not exceeding one year. Additional monthly inspections for satisfactory operation shall be conducted by designated persons. Records of the results of the latest annual elevator inspections shall be posted in elevators. Records of annual escalator inspections shall be posted in the vicinity of the escalator or be available at the terminal.</w:t>
      </w:r>
    </w:p>
    <w:p w:rsidR="00936607" w:rsidRPr="00936607" w:rsidP="00936607" w14:paraId="342A7DF4" w14:textId="77777777">
      <w:pPr>
        <w:rPr>
          <w:rFonts w:ascii="Times New Roman" w:hAnsi="Times New Roman" w:cs="Times New Roman"/>
        </w:rPr>
      </w:pPr>
      <w:r w:rsidRPr="00936607">
        <w:rPr>
          <w:rFonts w:ascii="Times New Roman" w:hAnsi="Times New Roman" w:cs="Times New Roman"/>
        </w:rPr>
        <w:t>(f) Elevator landing openings shall be provided with doors, gates or equivalent protection which shall be in place when the elevator is not at that landing, to prevent employees from falling into the shaft.</w:t>
      </w:r>
    </w:p>
    <w:p w:rsidR="00936607" w:rsidRPr="00936607" w:rsidP="00936607" w14:paraId="5D2ED068" w14:textId="77777777">
      <w:pPr>
        <w:rPr>
          <w:rFonts w:ascii="Times New Roman" w:hAnsi="Times New Roman" w:cs="Times New Roman"/>
        </w:rPr>
      </w:pPr>
      <w:r w:rsidRPr="00936607">
        <w:rPr>
          <w:rFonts w:ascii="Times New Roman" w:hAnsi="Times New Roman" w:cs="Times New Roman"/>
        </w:rPr>
        <w:t>(g) The elevator's or escalator's maximum load limits shall be posted and not exceeded. Elevator load limits shall be posted conspicuously both inside and outside of the car.</w:t>
      </w:r>
    </w:p>
    <w:p w:rsidR="00936607" w:rsidRPr="00936607" w:rsidP="00936607" w14:paraId="67FE0CA8" w14:textId="77777777">
      <w:pPr>
        <w:rPr>
          <w:rFonts w:ascii="Times New Roman" w:hAnsi="Times New Roman" w:cs="Times New Roman"/>
        </w:rPr>
      </w:pPr>
      <w:r w:rsidRPr="00936607">
        <w:rPr>
          <w:rFonts w:ascii="Times New Roman" w:hAnsi="Times New Roman" w:cs="Times New Roman"/>
        </w:rPr>
        <w:t>(h) Elevators shall be operated only by designated persons except for automatic or door interlocking elevators which provide full shaft door closing and automatic car leveling.</w:t>
      </w:r>
    </w:p>
    <w:p w:rsidR="00936607" w:rsidRPr="00936607" w:rsidP="00936607" w14:paraId="183871EF"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90" w:history="1">
        <w:r w:rsidRPr="00936607">
          <w:rPr>
            <w:rStyle w:val="Hyperlink"/>
            <w:rFonts w:ascii="Times New Roman" w:hAnsi="Times New Roman" w:cs="Times New Roman"/>
            <w:i/>
            <w:iCs/>
          </w:rPr>
          <w:t>49 FR 28551</w:t>
        </w:r>
      </w:hyperlink>
      <w:r w:rsidRPr="00936607">
        <w:rPr>
          <w:rFonts w:ascii="Times New Roman" w:hAnsi="Times New Roman" w:cs="Times New Roman"/>
          <w:i/>
          <w:iCs/>
        </w:rPr>
        <w:t>, July 13, 1984; </w:t>
      </w:r>
      <w:hyperlink r:id="rId91" w:history="1">
        <w:r w:rsidRPr="00936607">
          <w:rPr>
            <w:rStyle w:val="Hyperlink"/>
            <w:rFonts w:ascii="Times New Roman" w:hAnsi="Times New Roman" w:cs="Times New Roman"/>
            <w:i/>
            <w:iCs/>
          </w:rPr>
          <w:t>61 FR 5509</w:t>
        </w:r>
      </w:hyperlink>
      <w:r w:rsidRPr="00936607">
        <w:rPr>
          <w:rFonts w:ascii="Times New Roman" w:hAnsi="Times New Roman" w:cs="Times New Roman"/>
          <w:i/>
          <w:iCs/>
        </w:rPr>
        <w:t>, Feb. 13, 1996]</w:t>
      </w:r>
    </w:p>
    <w:p w:rsidR="00936607" w:rsidRPr="00936607" w:rsidP="00936607" w14:paraId="48779CB0" w14:textId="77777777">
      <w:pPr>
        <w:rPr>
          <w:rFonts w:ascii="Times New Roman" w:hAnsi="Times New Roman" w:cs="Times New Roman"/>
          <w:b/>
          <w:bCs/>
        </w:rPr>
      </w:pPr>
      <w:r w:rsidRPr="00936607">
        <w:rPr>
          <w:rFonts w:ascii="Times New Roman" w:hAnsi="Times New Roman" w:cs="Times New Roman"/>
          <w:b/>
          <w:bCs/>
        </w:rPr>
        <w:t>§ 1917.117 Manlifts.</w:t>
      </w:r>
    </w:p>
    <w:p w:rsidR="00936607" w:rsidRPr="00936607" w:rsidP="00936607" w14:paraId="2FC2F4FD"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Inspection.</w:t>
      </w:r>
      <w:r w:rsidRPr="00936607">
        <w:rPr>
          <w:rFonts w:ascii="Times New Roman" w:hAnsi="Times New Roman" w:cs="Times New Roman"/>
        </w:rPr>
        <w:t> Manlifts shall be inspected monthly by a designated person. Safety switches shall be checked weekly. Manlifts found to be unsafe shall not be operated until repaired. Inspections shall include at least the following:</w:t>
      </w:r>
    </w:p>
    <w:p w:rsidR="00936607" w:rsidRPr="00936607" w:rsidP="00936607" w14:paraId="653D5AB6" w14:textId="77777777">
      <w:pPr>
        <w:rPr>
          <w:rFonts w:ascii="Times New Roman" w:hAnsi="Times New Roman" w:cs="Times New Roman"/>
        </w:rPr>
      </w:pPr>
      <w:r w:rsidRPr="00936607">
        <w:rPr>
          <w:rFonts w:ascii="Times New Roman" w:hAnsi="Times New Roman" w:cs="Times New Roman"/>
        </w:rPr>
        <w:t xml:space="preserve">(1) Step </w:t>
      </w:r>
      <w:r w:rsidRPr="00936607">
        <w:rPr>
          <w:rFonts w:ascii="Times New Roman" w:hAnsi="Times New Roman" w:cs="Times New Roman"/>
        </w:rPr>
        <w:t>fastenings;</w:t>
      </w:r>
    </w:p>
    <w:p w:rsidR="00936607" w:rsidRPr="00936607" w:rsidP="00936607" w14:paraId="7DCDD8EC" w14:textId="77777777">
      <w:pPr>
        <w:rPr>
          <w:rFonts w:ascii="Times New Roman" w:hAnsi="Times New Roman" w:cs="Times New Roman"/>
        </w:rPr>
      </w:pPr>
      <w:r w:rsidRPr="00936607">
        <w:rPr>
          <w:rFonts w:ascii="Times New Roman" w:hAnsi="Times New Roman" w:cs="Times New Roman"/>
        </w:rPr>
        <w:t>(2) </w:t>
      </w:r>
      <w:r w:rsidRPr="00936607">
        <w:rPr>
          <w:rFonts w:ascii="Times New Roman" w:hAnsi="Times New Roman" w:cs="Times New Roman"/>
        </w:rPr>
        <w:t>Rails;</w:t>
      </w:r>
    </w:p>
    <w:p w:rsidR="00936607" w:rsidRPr="00936607" w:rsidP="00936607" w14:paraId="5D07C9A6" w14:textId="77777777">
      <w:pPr>
        <w:rPr>
          <w:rFonts w:ascii="Times New Roman" w:hAnsi="Times New Roman" w:cs="Times New Roman"/>
        </w:rPr>
      </w:pPr>
      <w:r w:rsidRPr="00936607">
        <w:rPr>
          <w:rFonts w:ascii="Times New Roman" w:hAnsi="Times New Roman" w:cs="Times New Roman"/>
        </w:rPr>
        <w:t xml:space="preserve">(3) Rail supports and </w:t>
      </w:r>
      <w:r w:rsidRPr="00936607">
        <w:rPr>
          <w:rFonts w:ascii="Times New Roman" w:hAnsi="Times New Roman" w:cs="Times New Roman"/>
        </w:rPr>
        <w:t>fastenings;</w:t>
      </w:r>
    </w:p>
    <w:p w:rsidR="00936607" w:rsidRPr="00936607" w:rsidP="00936607" w14:paraId="0ECFBF26" w14:textId="77777777">
      <w:pPr>
        <w:rPr>
          <w:rFonts w:ascii="Times New Roman" w:hAnsi="Times New Roman" w:cs="Times New Roman"/>
        </w:rPr>
      </w:pPr>
      <w:r w:rsidRPr="00936607">
        <w:rPr>
          <w:rFonts w:ascii="Times New Roman" w:hAnsi="Times New Roman" w:cs="Times New Roman"/>
        </w:rPr>
        <w:t xml:space="preserve">(4) Roller and </w:t>
      </w:r>
      <w:r w:rsidRPr="00936607">
        <w:rPr>
          <w:rFonts w:ascii="Times New Roman" w:hAnsi="Times New Roman" w:cs="Times New Roman"/>
        </w:rPr>
        <w:t>slides;</w:t>
      </w:r>
    </w:p>
    <w:p w:rsidR="00936607" w:rsidRPr="00936607" w:rsidP="00936607" w14:paraId="52E4C01D" w14:textId="77777777">
      <w:pPr>
        <w:rPr>
          <w:rFonts w:ascii="Times New Roman" w:hAnsi="Times New Roman" w:cs="Times New Roman"/>
        </w:rPr>
      </w:pPr>
      <w:r w:rsidRPr="00936607">
        <w:rPr>
          <w:rFonts w:ascii="Times New Roman" w:hAnsi="Times New Roman" w:cs="Times New Roman"/>
        </w:rPr>
        <w:t xml:space="preserve">(5) Belt and belt </w:t>
      </w:r>
      <w:r w:rsidRPr="00936607">
        <w:rPr>
          <w:rFonts w:ascii="Times New Roman" w:hAnsi="Times New Roman" w:cs="Times New Roman"/>
        </w:rPr>
        <w:t>tension;</w:t>
      </w:r>
    </w:p>
    <w:p w:rsidR="00936607" w:rsidRPr="00936607" w:rsidP="00936607" w14:paraId="2CAAF1ED" w14:textId="77777777">
      <w:pPr>
        <w:rPr>
          <w:rFonts w:ascii="Times New Roman" w:hAnsi="Times New Roman" w:cs="Times New Roman"/>
        </w:rPr>
      </w:pPr>
      <w:r w:rsidRPr="00936607">
        <w:rPr>
          <w:rFonts w:ascii="Times New Roman" w:hAnsi="Times New Roman" w:cs="Times New Roman"/>
        </w:rPr>
        <w:t xml:space="preserve">(6) Handholds and </w:t>
      </w:r>
      <w:r w:rsidRPr="00936607">
        <w:rPr>
          <w:rFonts w:ascii="Times New Roman" w:hAnsi="Times New Roman" w:cs="Times New Roman"/>
        </w:rPr>
        <w:t>fastenings;</w:t>
      </w:r>
    </w:p>
    <w:p w:rsidR="00936607" w:rsidRPr="00936607" w:rsidP="00936607" w14:paraId="350FDF53" w14:textId="77777777">
      <w:pPr>
        <w:rPr>
          <w:rFonts w:ascii="Times New Roman" w:hAnsi="Times New Roman" w:cs="Times New Roman"/>
        </w:rPr>
      </w:pPr>
      <w:r w:rsidRPr="00936607">
        <w:rPr>
          <w:rFonts w:ascii="Times New Roman" w:hAnsi="Times New Roman" w:cs="Times New Roman"/>
        </w:rPr>
        <w:t xml:space="preserve">(7) Floor </w:t>
      </w:r>
      <w:r w:rsidRPr="00936607">
        <w:rPr>
          <w:rFonts w:ascii="Times New Roman" w:hAnsi="Times New Roman" w:cs="Times New Roman"/>
        </w:rPr>
        <w:t>landings;</w:t>
      </w:r>
    </w:p>
    <w:p w:rsidR="00936607" w:rsidRPr="00936607" w:rsidP="00936607" w14:paraId="3CF73EE8" w14:textId="77777777">
      <w:pPr>
        <w:rPr>
          <w:rFonts w:ascii="Times New Roman" w:hAnsi="Times New Roman" w:cs="Times New Roman"/>
        </w:rPr>
      </w:pPr>
      <w:r w:rsidRPr="00936607">
        <w:rPr>
          <w:rFonts w:ascii="Times New Roman" w:hAnsi="Times New Roman" w:cs="Times New Roman"/>
        </w:rPr>
        <w:t>(8) </w:t>
      </w:r>
      <w:r w:rsidRPr="00936607">
        <w:rPr>
          <w:rFonts w:ascii="Times New Roman" w:hAnsi="Times New Roman" w:cs="Times New Roman"/>
        </w:rPr>
        <w:t>Guardrails;</w:t>
      </w:r>
    </w:p>
    <w:p w:rsidR="00936607" w:rsidRPr="00936607" w:rsidP="00936607" w14:paraId="74351641" w14:textId="77777777">
      <w:pPr>
        <w:rPr>
          <w:rFonts w:ascii="Times New Roman" w:hAnsi="Times New Roman" w:cs="Times New Roman"/>
        </w:rPr>
      </w:pPr>
      <w:r w:rsidRPr="00936607">
        <w:rPr>
          <w:rFonts w:ascii="Times New Roman" w:hAnsi="Times New Roman" w:cs="Times New Roman"/>
        </w:rPr>
        <w:t>(9) </w:t>
      </w:r>
      <w:r w:rsidRPr="00936607">
        <w:rPr>
          <w:rFonts w:ascii="Times New Roman" w:hAnsi="Times New Roman" w:cs="Times New Roman"/>
        </w:rPr>
        <w:t>Lubrication;</w:t>
      </w:r>
    </w:p>
    <w:p w:rsidR="00936607" w:rsidRPr="00936607" w:rsidP="00936607" w14:paraId="33A3C2DC" w14:textId="77777777">
      <w:pPr>
        <w:rPr>
          <w:rFonts w:ascii="Times New Roman" w:hAnsi="Times New Roman" w:cs="Times New Roman"/>
        </w:rPr>
      </w:pPr>
      <w:r w:rsidRPr="00936607">
        <w:rPr>
          <w:rFonts w:ascii="Times New Roman" w:hAnsi="Times New Roman" w:cs="Times New Roman"/>
        </w:rPr>
        <w:t xml:space="preserve">(10) Safety </w:t>
      </w:r>
      <w:r w:rsidRPr="00936607">
        <w:rPr>
          <w:rFonts w:ascii="Times New Roman" w:hAnsi="Times New Roman" w:cs="Times New Roman"/>
        </w:rPr>
        <w:t>switches;</w:t>
      </w:r>
    </w:p>
    <w:p w:rsidR="00936607" w:rsidRPr="00936607" w:rsidP="00936607" w14:paraId="2C774684" w14:textId="77777777">
      <w:pPr>
        <w:rPr>
          <w:rFonts w:ascii="Times New Roman" w:hAnsi="Times New Roman" w:cs="Times New Roman"/>
        </w:rPr>
      </w:pPr>
      <w:r w:rsidRPr="00936607">
        <w:rPr>
          <w:rFonts w:ascii="Times New Roman" w:hAnsi="Times New Roman" w:cs="Times New Roman"/>
        </w:rPr>
        <w:t xml:space="preserve">(11) Warning signs and </w:t>
      </w:r>
      <w:r w:rsidRPr="00936607">
        <w:rPr>
          <w:rFonts w:ascii="Times New Roman" w:hAnsi="Times New Roman" w:cs="Times New Roman"/>
        </w:rPr>
        <w:t>lights;</w:t>
      </w:r>
    </w:p>
    <w:p w:rsidR="00936607" w:rsidRPr="00936607" w:rsidP="00936607" w14:paraId="76D91290" w14:textId="77777777">
      <w:pPr>
        <w:rPr>
          <w:rFonts w:ascii="Times New Roman" w:hAnsi="Times New Roman" w:cs="Times New Roman"/>
        </w:rPr>
      </w:pPr>
      <w:r w:rsidRPr="00936607">
        <w:rPr>
          <w:rFonts w:ascii="Times New Roman" w:hAnsi="Times New Roman" w:cs="Times New Roman"/>
        </w:rPr>
        <w:t>(12) </w:t>
      </w:r>
      <w:r w:rsidRPr="00936607">
        <w:rPr>
          <w:rFonts w:ascii="Times New Roman" w:hAnsi="Times New Roman" w:cs="Times New Roman"/>
        </w:rPr>
        <w:t>Illumination;</w:t>
      </w:r>
    </w:p>
    <w:p w:rsidR="00936607" w:rsidRPr="00936607" w:rsidP="00936607" w14:paraId="00AA0BA3" w14:textId="77777777">
      <w:pPr>
        <w:rPr>
          <w:rFonts w:ascii="Times New Roman" w:hAnsi="Times New Roman" w:cs="Times New Roman"/>
        </w:rPr>
      </w:pPr>
      <w:r w:rsidRPr="00936607">
        <w:rPr>
          <w:rFonts w:ascii="Times New Roman" w:hAnsi="Times New Roman" w:cs="Times New Roman"/>
        </w:rPr>
        <w:t xml:space="preserve">(13) Drive </w:t>
      </w:r>
      <w:r w:rsidRPr="00936607">
        <w:rPr>
          <w:rFonts w:ascii="Times New Roman" w:hAnsi="Times New Roman" w:cs="Times New Roman"/>
        </w:rPr>
        <w:t>pulley;</w:t>
      </w:r>
    </w:p>
    <w:p w:rsidR="00936607" w:rsidRPr="00936607" w:rsidP="00936607" w14:paraId="168D204B" w14:textId="77777777">
      <w:pPr>
        <w:rPr>
          <w:rFonts w:ascii="Times New Roman" w:hAnsi="Times New Roman" w:cs="Times New Roman"/>
        </w:rPr>
      </w:pPr>
      <w:r w:rsidRPr="00936607">
        <w:rPr>
          <w:rFonts w:ascii="Times New Roman" w:hAnsi="Times New Roman" w:cs="Times New Roman"/>
        </w:rPr>
        <w:t xml:space="preserve">(14) Bottom (boot) pulley and </w:t>
      </w:r>
      <w:r w:rsidRPr="00936607">
        <w:rPr>
          <w:rFonts w:ascii="Times New Roman" w:hAnsi="Times New Roman" w:cs="Times New Roman"/>
        </w:rPr>
        <w:t>clearance;</w:t>
      </w:r>
    </w:p>
    <w:p w:rsidR="00936607" w:rsidRPr="00936607" w:rsidP="00936607" w14:paraId="3F1C99F1" w14:textId="77777777">
      <w:pPr>
        <w:rPr>
          <w:rFonts w:ascii="Times New Roman" w:hAnsi="Times New Roman" w:cs="Times New Roman"/>
        </w:rPr>
      </w:pPr>
      <w:r w:rsidRPr="00936607">
        <w:rPr>
          <w:rFonts w:ascii="Times New Roman" w:hAnsi="Times New Roman" w:cs="Times New Roman"/>
        </w:rPr>
        <w:t xml:space="preserve">(15) Pulley </w:t>
      </w:r>
      <w:r w:rsidRPr="00936607">
        <w:rPr>
          <w:rFonts w:ascii="Times New Roman" w:hAnsi="Times New Roman" w:cs="Times New Roman"/>
        </w:rPr>
        <w:t>supports;</w:t>
      </w:r>
    </w:p>
    <w:p w:rsidR="00936607" w:rsidRPr="00936607" w:rsidP="00936607" w14:paraId="474A7679" w14:textId="77777777">
      <w:pPr>
        <w:rPr>
          <w:rFonts w:ascii="Times New Roman" w:hAnsi="Times New Roman" w:cs="Times New Roman"/>
        </w:rPr>
      </w:pPr>
      <w:r w:rsidRPr="00936607">
        <w:rPr>
          <w:rFonts w:ascii="Times New Roman" w:hAnsi="Times New Roman" w:cs="Times New Roman"/>
        </w:rPr>
        <w:t>(16) </w:t>
      </w:r>
      <w:r w:rsidRPr="00936607">
        <w:rPr>
          <w:rFonts w:ascii="Times New Roman" w:hAnsi="Times New Roman" w:cs="Times New Roman"/>
        </w:rPr>
        <w:t>Motor;</w:t>
      </w:r>
    </w:p>
    <w:p w:rsidR="00936607" w:rsidRPr="00936607" w:rsidP="00936607" w14:paraId="0EAFDFDE" w14:textId="77777777">
      <w:pPr>
        <w:rPr>
          <w:rFonts w:ascii="Times New Roman" w:hAnsi="Times New Roman" w:cs="Times New Roman"/>
        </w:rPr>
      </w:pPr>
      <w:r w:rsidRPr="00936607">
        <w:rPr>
          <w:rFonts w:ascii="Times New Roman" w:hAnsi="Times New Roman" w:cs="Times New Roman"/>
        </w:rPr>
        <w:t xml:space="preserve">(17) Drive </w:t>
      </w:r>
      <w:r w:rsidRPr="00936607">
        <w:rPr>
          <w:rFonts w:ascii="Times New Roman" w:hAnsi="Times New Roman" w:cs="Times New Roman"/>
        </w:rPr>
        <w:t>mechanism;</w:t>
      </w:r>
    </w:p>
    <w:p w:rsidR="00936607" w:rsidRPr="00936607" w:rsidP="00936607" w14:paraId="0C2C0E4F" w14:textId="77777777">
      <w:pPr>
        <w:rPr>
          <w:rFonts w:ascii="Times New Roman" w:hAnsi="Times New Roman" w:cs="Times New Roman"/>
        </w:rPr>
      </w:pPr>
      <w:r w:rsidRPr="00936607">
        <w:rPr>
          <w:rFonts w:ascii="Times New Roman" w:hAnsi="Times New Roman" w:cs="Times New Roman"/>
        </w:rPr>
        <w:t>(18) </w:t>
      </w:r>
      <w:r w:rsidRPr="00936607">
        <w:rPr>
          <w:rFonts w:ascii="Times New Roman" w:hAnsi="Times New Roman" w:cs="Times New Roman"/>
        </w:rPr>
        <w:t>Brake;</w:t>
      </w:r>
    </w:p>
    <w:p w:rsidR="00936607" w:rsidRPr="00936607" w:rsidP="00936607" w14:paraId="112DAB31" w14:textId="77777777">
      <w:pPr>
        <w:rPr>
          <w:rFonts w:ascii="Times New Roman" w:hAnsi="Times New Roman" w:cs="Times New Roman"/>
        </w:rPr>
      </w:pPr>
      <w:r w:rsidRPr="00936607">
        <w:rPr>
          <w:rFonts w:ascii="Times New Roman" w:hAnsi="Times New Roman" w:cs="Times New Roman"/>
        </w:rPr>
        <w:t xml:space="preserve">(19) Electrical </w:t>
      </w:r>
      <w:r w:rsidRPr="00936607">
        <w:rPr>
          <w:rFonts w:ascii="Times New Roman" w:hAnsi="Times New Roman" w:cs="Times New Roman"/>
        </w:rPr>
        <w:t>switches;</w:t>
      </w:r>
    </w:p>
    <w:p w:rsidR="00936607" w:rsidRPr="00936607" w:rsidP="00936607" w14:paraId="200D3D03" w14:textId="77777777">
      <w:pPr>
        <w:rPr>
          <w:rFonts w:ascii="Times New Roman" w:hAnsi="Times New Roman" w:cs="Times New Roman"/>
        </w:rPr>
      </w:pPr>
      <w:r w:rsidRPr="00936607">
        <w:rPr>
          <w:rFonts w:ascii="Times New Roman" w:hAnsi="Times New Roman" w:cs="Times New Roman"/>
        </w:rPr>
        <w:t xml:space="preserve">(20) Vibration and </w:t>
      </w:r>
      <w:r w:rsidRPr="00936607">
        <w:rPr>
          <w:rFonts w:ascii="Times New Roman" w:hAnsi="Times New Roman" w:cs="Times New Roman"/>
        </w:rPr>
        <w:t>misalignment;</w:t>
      </w:r>
    </w:p>
    <w:p w:rsidR="00936607" w:rsidRPr="00936607" w:rsidP="00936607" w14:paraId="36EA5722" w14:textId="77777777">
      <w:pPr>
        <w:rPr>
          <w:rFonts w:ascii="Times New Roman" w:hAnsi="Times New Roman" w:cs="Times New Roman"/>
        </w:rPr>
      </w:pPr>
      <w:r w:rsidRPr="00936607">
        <w:rPr>
          <w:rFonts w:ascii="Times New Roman" w:hAnsi="Times New Roman" w:cs="Times New Roman"/>
        </w:rPr>
        <w:t>(21) “Skip” on up or down run when mounting the step (indicating worn gears); and</w:t>
      </w:r>
    </w:p>
    <w:p w:rsidR="00936607" w:rsidRPr="00936607" w:rsidP="00936607" w14:paraId="571D9249" w14:textId="77777777">
      <w:pPr>
        <w:rPr>
          <w:rFonts w:ascii="Times New Roman" w:hAnsi="Times New Roman" w:cs="Times New Roman"/>
        </w:rPr>
      </w:pPr>
      <w:r w:rsidRPr="00936607">
        <w:rPr>
          <w:rFonts w:ascii="Times New Roman" w:hAnsi="Times New Roman" w:cs="Times New Roman"/>
        </w:rPr>
        <w:t>(22) Emergency exit ladders.</w:t>
      </w:r>
    </w:p>
    <w:p w:rsidR="00936607" w:rsidRPr="00936607" w:rsidP="00936607" w14:paraId="2481D9AE"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Inspection records.</w:t>
      </w:r>
      <w:r w:rsidRPr="00936607">
        <w:rPr>
          <w:rFonts w:ascii="Times New Roman" w:hAnsi="Times New Roman" w:cs="Times New Roman"/>
        </w:rPr>
        <w:t> Inspection records shall be kept for at least one year. The record of the most recent inspection shall be posted in the vicinity of the manlift or in the terminal.</w:t>
      </w:r>
    </w:p>
    <w:p w:rsidR="00936607" w:rsidRPr="00936607" w:rsidP="00936607" w14:paraId="2488B5EA" w14:textId="77777777">
      <w:pPr>
        <w:rPr>
          <w:rFonts w:ascii="Times New Roman" w:hAnsi="Times New Roman" w:cs="Times New Roman"/>
        </w:rPr>
      </w:pPr>
      <w:r w:rsidRPr="00936607">
        <w:rPr>
          <w:rFonts w:ascii="Times New Roman" w:hAnsi="Times New Roman" w:cs="Times New Roman"/>
        </w:rPr>
        <w:t>(c) </w:t>
      </w:r>
      <w:r w:rsidRPr="00936607">
        <w:rPr>
          <w:rFonts w:ascii="Times New Roman" w:hAnsi="Times New Roman" w:cs="Times New Roman"/>
          <w:i/>
          <w:iCs/>
        </w:rPr>
        <w:t>Emergency stop.</w:t>
      </w:r>
      <w:r w:rsidRPr="00936607">
        <w:rPr>
          <w:rFonts w:ascii="Times New Roman" w:hAnsi="Times New Roman" w:cs="Times New Roman"/>
        </w:rPr>
        <w:t> An emergency stop device shall be available within easy reach from any position on the belt.</w:t>
      </w:r>
    </w:p>
    <w:p w:rsidR="00936607" w:rsidRPr="00936607" w:rsidP="00936607" w14:paraId="2BB79359" w14:textId="77777777">
      <w:pPr>
        <w:rPr>
          <w:rFonts w:ascii="Times New Roman" w:hAnsi="Times New Roman" w:cs="Times New Roman"/>
        </w:rPr>
      </w:pPr>
      <w:r w:rsidRPr="00936607">
        <w:rPr>
          <w:rFonts w:ascii="Times New Roman" w:hAnsi="Times New Roman" w:cs="Times New Roman"/>
        </w:rPr>
        <w:t>(d) </w:t>
      </w:r>
      <w:r w:rsidRPr="00936607">
        <w:rPr>
          <w:rFonts w:ascii="Times New Roman" w:hAnsi="Times New Roman" w:cs="Times New Roman"/>
          <w:i/>
          <w:iCs/>
        </w:rPr>
        <w:t>Instructions.</w:t>
      </w:r>
      <w:r w:rsidRPr="00936607">
        <w:rPr>
          <w:rFonts w:ascii="Times New Roman" w:hAnsi="Times New Roman" w:cs="Times New Roman"/>
        </w:rPr>
        <w:t> Manlift use instructions shall be conspicuously posted.</w:t>
      </w:r>
    </w:p>
    <w:p w:rsidR="00936607" w:rsidRPr="00936607" w:rsidP="00936607" w14:paraId="3C9C7FCB" w14:textId="77777777">
      <w:pPr>
        <w:rPr>
          <w:rFonts w:ascii="Times New Roman" w:hAnsi="Times New Roman" w:cs="Times New Roman"/>
        </w:rPr>
      </w:pPr>
      <w:r w:rsidRPr="00936607">
        <w:rPr>
          <w:rFonts w:ascii="Times New Roman" w:hAnsi="Times New Roman" w:cs="Times New Roman"/>
        </w:rPr>
        <w:t>(e) </w:t>
      </w:r>
      <w:r w:rsidRPr="00936607">
        <w:rPr>
          <w:rFonts w:ascii="Times New Roman" w:hAnsi="Times New Roman" w:cs="Times New Roman"/>
          <w:i/>
          <w:iCs/>
        </w:rPr>
        <w:t>Top floor warning sign and light.</w:t>
      </w:r>
      <w:r w:rsidRPr="00936607">
        <w:rPr>
          <w:rFonts w:ascii="Times New Roman" w:hAnsi="Times New Roman" w:cs="Times New Roman"/>
        </w:rPr>
        <w:t> An illuminated sign and red light that are visible to the user shall be provided under the top floor opening of the manlift to warn the user to get off at that floor.</w:t>
      </w:r>
    </w:p>
    <w:p w:rsidR="00936607" w:rsidRPr="00936607" w:rsidP="00936607" w14:paraId="5ADF6D01" w14:textId="77777777">
      <w:pPr>
        <w:rPr>
          <w:rFonts w:ascii="Times New Roman" w:hAnsi="Times New Roman" w:cs="Times New Roman"/>
        </w:rPr>
      </w:pPr>
      <w:r w:rsidRPr="00936607">
        <w:rPr>
          <w:rFonts w:ascii="Times New Roman" w:hAnsi="Times New Roman" w:cs="Times New Roman"/>
        </w:rPr>
        <w:t>(f) </w:t>
      </w:r>
      <w:r w:rsidRPr="00936607">
        <w:rPr>
          <w:rFonts w:ascii="Times New Roman" w:hAnsi="Times New Roman" w:cs="Times New Roman"/>
          <w:i/>
          <w:iCs/>
        </w:rPr>
        <w:t>Bottom floor warning sign.</w:t>
      </w:r>
      <w:r w:rsidRPr="00936607">
        <w:rPr>
          <w:rFonts w:ascii="Times New Roman" w:hAnsi="Times New Roman" w:cs="Times New Roman"/>
        </w:rPr>
        <w:t> A sign visible to descending passengers shall be provided to warn them to get off at the bottom floor.</w:t>
      </w:r>
    </w:p>
    <w:p w:rsidR="00936607" w:rsidRPr="00936607" w:rsidP="00936607" w14:paraId="4865AC89" w14:textId="77777777">
      <w:pPr>
        <w:rPr>
          <w:rFonts w:ascii="Times New Roman" w:hAnsi="Times New Roman" w:cs="Times New Roman"/>
        </w:rPr>
      </w:pPr>
      <w:r w:rsidRPr="00936607">
        <w:rPr>
          <w:rFonts w:ascii="Times New Roman" w:hAnsi="Times New Roman" w:cs="Times New Roman"/>
        </w:rPr>
        <w:t>(g) </w:t>
      </w:r>
      <w:r w:rsidRPr="00936607">
        <w:rPr>
          <w:rFonts w:ascii="Times New Roman" w:hAnsi="Times New Roman" w:cs="Times New Roman"/>
          <w:i/>
          <w:iCs/>
        </w:rPr>
        <w:t>Upper limit stop.</w:t>
      </w:r>
      <w:r w:rsidRPr="00936607">
        <w:rPr>
          <w:rFonts w:ascii="Times New Roman" w:hAnsi="Times New Roman" w:cs="Times New Roman"/>
        </w:rPr>
        <w:t xml:space="preserve"> An automatic stop device shall be provided to stop the manlift when a loaded step passes the top landing, except that manlifts installed after October 3, </w:t>
      </w:r>
      <w:r w:rsidRPr="00936607">
        <w:rPr>
          <w:rFonts w:ascii="Times New Roman" w:hAnsi="Times New Roman" w:cs="Times New Roman"/>
        </w:rPr>
        <w:t>1983</w:t>
      </w:r>
      <w:r w:rsidRPr="00936607">
        <w:rPr>
          <w:rFonts w:ascii="Times New Roman" w:hAnsi="Times New Roman" w:cs="Times New Roman"/>
        </w:rPr>
        <w:t xml:space="preserve"> shall have two such devices.</w:t>
      </w:r>
    </w:p>
    <w:p w:rsidR="00936607" w:rsidRPr="00936607" w:rsidP="00936607" w14:paraId="7F98D031" w14:textId="77777777">
      <w:pPr>
        <w:rPr>
          <w:rFonts w:ascii="Times New Roman" w:hAnsi="Times New Roman" w:cs="Times New Roman"/>
        </w:rPr>
      </w:pPr>
      <w:r w:rsidRPr="00936607">
        <w:rPr>
          <w:rFonts w:ascii="Times New Roman" w:hAnsi="Times New Roman" w:cs="Times New Roman"/>
        </w:rPr>
        <w:t>(h) </w:t>
      </w:r>
      <w:r w:rsidRPr="00936607">
        <w:rPr>
          <w:rFonts w:ascii="Times New Roman" w:hAnsi="Times New Roman" w:cs="Times New Roman"/>
          <w:i/>
          <w:iCs/>
        </w:rPr>
        <w:t>Handholds and steps.</w:t>
      </w:r>
      <w:r w:rsidRPr="00936607">
        <w:rPr>
          <w:rFonts w:ascii="Times New Roman" w:hAnsi="Times New Roman" w:cs="Times New Roman"/>
        </w:rPr>
        <w:t> Each step shall be provided with a corresponding handhold.</w:t>
      </w:r>
    </w:p>
    <w:p w:rsidR="00936607" w:rsidRPr="00936607" w:rsidP="00936607" w14:paraId="2477F27F"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w:t>
      </w:r>
      <w:r w:rsidRPr="00936607">
        <w:rPr>
          <w:rFonts w:ascii="Times New Roman" w:hAnsi="Times New Roman" w:cs="Times New Roman"/>
          <w:i/>
          <w:iCs/>
        </w:rPr>
        <w:t>Emergency ladder.</w:t>
      </w:r>
      <w:r w:rsidRPr="00936607">
        <w:rPr>
          <w:rFonts w:ascii="Times New Roman" w:hAnsi="Times New Roman" w:cs="Times New Roman"/>
        </w:rPr>
        <w:t> A fixed emergency ladder accessible from any position on the lift and in accordance with the requirements of </w:t>
      </w:r>
      <w:hyperlink r:id="rId118" w:anchor="p-1917.118(d)" w:history="1">
        <w:r w:rsidRPr="00936607">
          <w:rPr>
            <w:rStyle w:val="Hyperlink"/>
            <w:rFonts w:ascii="Times New Roman" w:hAnsi="Times New Roman" w:cs="Times New Roman"/>
          </w:rPr>
          <w:t>§ 1917.118(d)</w:t>
        </w:r>
      </w:hyperlink>
      <w:r w:rsidRPr="00936607">
        <w:rPr>
          <w:rFonts w:ascii="Times New Roman" w:hAnsi="Times New Roman" w:cs="Times New Roman"/>
        </w:rPr>
        <w:t> shall be provided for the entire run of the manlift.</w:t>
      </w:r>
    </w:p>
    <w:p w:rsidR="00936607" w:rsidRPr="00936607" w:rsidP="00936607" w14:paraId="289EAE02" w14:textId="77777777">
      <w:pPr>
        <w:rPr>
          <w:rFonts w:ascii="Times New Roman" w:hAnsi="Times New Roman" w:cs="Times New Roman"/>
        </w:rPr>
      </w:pPr>
      <w:r w:rsidRPr="00936607">
        <w:rPr>
          <w:rFonts w:ascii="Times New Roman" w:hAnsi="Times New Roman" w:cs="Times New Roman"/>
        </w:rPr>
        <w:t>(j) </w:t>
      </w:r>
      <w:r w:rsidRPr="00936607">
        <w:rPr>
          <w:rFonts w:ascii="Times New Roman" w:hAnsi="Times New Roman" w:cs="Times New Roman"/>
          <w:i/>
          <w:iCs/>
        </w:rPr>
        <w:t>Landings.</w:t>
      </w:r>
    </w:p>
    <w:p w:rsidR="00936607" w:rsidRPr="00936607" w:rsidP="00936607" w14:paraId="6A863B38" w14:textId="77777777">
      <w:pPr>
        <w:rPr>
          <w:rFonts w:ascii="Times New Roman" w:hAnsi="Times New Roman" w:cs="Times New Roman"/>
        </w:rPr>
      </w:pPr>
      <w:r w:rsidRPr="00936607">
        <w:rPr>
          <w:rFonts w:ascii="Times New Roman" w:hAnsi="Times New Roman" w:cs="Times New Roman"/>
        </w:rPr>
        <w:t xml:space="preserve">(1) Clear and unobstructed landing spaces shall be provided at each level. Manlifts constructed after October 3, </w:t>
      </w:r>
      <w:r w:rsidRPr="00936607">
        <w:rPr>
          <w:rFonts w:ascii="Times New Roman" w:hAnsi="Times New Roman" w:cs="Times New Roman"/>
        </w:rPr>
        <w:t>1983</w:t>
      </w:r>
      <w:r w:rsidRPr="00936607">
        <w:rPr>
          <w:rFonts w:ascii="Times New Roman" w:hAnsi="Times New Roman" w:cs="Times New Roman"/>
        </w:rPr>
        <w:t xml:space="preserve"> and that have a distance of 50 feet (15.24 m) or more between floor landings shall have an emergency landing every 25 feet (7.62 m) or less of manlift travel.</w:t>
      </w:r>
    </w:p>
    <w:p w:rsidR="00936607" w:rsidRPr="00936607" w:rsidP="00936607" w14:paraId="3A9AD1E6" w14:textId="77777777">
      <w:pPr>
        <w:rPr>
          <w:rFonts w:ascii="Times New Roman" w:hAnsi="Times New Roman" w:cs="Times New Roman"/>
        </w:rPr>
      </w:pPr>
      <w:r w:rsidRPr="00936607">
        <w:rPr>
          <w:rFonts w:ascii="Times New Roman" w:hAnsi="Times New Roman" w:cs="Times New Roman"/>
        </w:rPr>
        <w:t>(2) Open sides of emergency landings shall be protected by guardrails.</w:t>
      </w:r>
    </w:p>
    <w:p w:rsidR="00936607" w:rsidRPr="00936607" w:rsidP="00936607" w14:paraId="60733660" w14:textId="77777777">
      <w:pPr>
        <w:rPr>
          <w:rFonts w:ascii="Times New Roman" w:hAnsi="Times New Roman" w:cs="Times New Roman"/>
        </w:rPr>
      </w:pPr>
      <w:r w:rsidRPr="00936607">
        <w:rPr>
          <w:rFonts w:ascii="Times New Roman" w:hAnsi="Times New Roman" w:cs="Times New Roman"/>
        </w:rPr>
        <w:t>(3) Floor landing entrances and exits shall be guarded by mazes, self-closing gates, or equivalent devices.</w:t>
      </w:r>
    </w:p>
    <w:p w:rsidR="00936607" w:rsidRPr="00936607" w:rsidP="00936607" w14:paraId="3EF9E834" w14:textId="77777777">
      <w:pPr>
        <w:rPr>
          <w:rFonts w:ascii="Times New Roman" w:hAnsi="Times New Roman" w:cs="Times New Roman"/>
        </w:rPr>
      </w:pPr>
      <w:r w:rsidRPr="00936607">
        <w:rPr>
          <w:rFonts w:ascii="Times New Roman" w:hAnsi="Times New Roman" w:cs="Times New Roman"/>
        </w:rPr>
        <w:t>(4) Landings shall be of sufficient size and strength to support 250 pounds (1,112 N).</w:t>
      </w:r>
    </w:p>
    <w:p w:rsidR="00936607" w:rsidRPr="00936607" w:rsidP="00936607" w14:paraId="144DD8E0" w14:textId="77777777">
      <w:pPr>
        <w:rPr>
          <w:rFonts w:ascii="Times New Roman" w:hAnsi="Times New Roman" w:cs="Times New Roman"/>
        </w:rPr>
      </w:pPr>
      <w:r w:rsidRPr="00936607">
        <w:rPr>
          <w:rFonts w:ascii="Times New Roman" w:hAnsi="Times New Roman" w:cs="Times New Roman"/>
        </w:rPr>
        <w:t>(k) </w:t>
      </w:r>
      <w:r w:rsidRPr="00936607">
        <w:rPr>
          <w:rFonts w:ascii="Times New Roman" w:hAnsi="Times New Roman" w:cs="Times New Roman"/>
          <w:i/>
          <w:iCs/>
        </w:rPr>
        <w:t>Floor opening guards.</w:t>
      </w:r>
      <w:r w:rsidRPr="00936607">
        <w:rPr>
          <w:rFonts w:ascii="Times New Roman" w:hAnsi="Times New Roman" w:cs="Times New Roman"/>
        </w:rPr>
        <w:t> The ascending sides of manlift floor openings shall be provided with cones or bevel guards to direct the user through the openings.</w:t>
      </w:r>
    </w:p>
    <w:p w:rsidR="00936607" w:rsidRPr="00936607" w:rsidP="00936607" w14:paraId="0985D5E1" w14:textId="77777777">
      <w:pPr>
        <w:rPr>
          <w:rFonts w:ascii="Times New Roman" w:hAnsi="Times New Roman" w:cs="Times New Roman"/>
        </w:rPr>
      </w:pPr>
      <w:r w:rsidRPr="00936607">
        <w:rPr>
          <w:rFonts w:ascii="Times New Roman" w:hAnsi="Times New Roman" w:cs="Times New Roman"/>
        </w:rPr>
        <w:t>(l) </w:t>
      </w:r>
      <w:r w:rsidRPr="00936607">
        <w:rPr>
          <w:rFonts w:ascii="Times New Roman" w:hAnsi="Times New Roman" w:cs="Times New Roman"/>
          <w:i/>
          <w:iCs/>
        </w:rPr>
        <w:t>Maintenance.</w:t>
      </w:r>
      <w:r w:rsidRPr="00936607">
        <w:rPr>
          <w:rFonts w:ascii="Times New Roman" w:hAnsi="Times New Roman" w:cs="Times New Roman"/>
        </w:rPr>
        <w:t> Manlifts shall be equipped, maintained, and used in accordance with the manufacturer's specifications, which shall be available at the terminal.</w:t>
      </w:r>
    </w:p>
    <w:p w:rsidR="00936607" w:rsidRPr="00936607" w:rsidP="00936607" w14:paraId="6E6ADDAB" w14:textId="77777777">
      <w:pPr>
        <w:rPr>
          <w:rFonts w:ascii="Times New Roman" w:hAnsi="Times New Roman" w:cs="Times New Roman"/>
        </w:rPr>
      </w:pPr>
      <w:r w:rsidRPr="00936607">
        <w:rPr>
          <w:rFonts w:ascii="Times New Roman" w:hAnsi="Times New Roman" w:cs="Times New Roman"/>
        </w:rPr>
        <w:t>(m) </w:t>
      </w:r>
      <w:r w:rsidRPr="00936607">
        <w:rPr>
          <w:rFonts w:ascii="Times New Roman" w:hAnsi="Times New Roman" w:cs="Times New Roman"/>
          <w:i/>
          <w:iCs/>
        </w:rPr>
        <w:t>Bottom pulley.</w:t>
      </w:r>
    </w:p>
    <w:p w:rsidR="00936607" w:rsidRPr="00936607" w:rsidP="00936607" w14:paraId="14C6ED86" w14:textId="77777777">
      <w:pPr>
        <w:rPr>
          <w:rFonts w:ascii="Times New Roman" w:hAnsi="Times New Roman" w:cs="Times New Roman"/>
        </w:rPr>
      </w:pPr>
      <w:r w:rsidRPr="00936607">
        <w:rPr>
          <w:rFonts w:ascii="Times New Roman" w:hAnsi="Times New Roman" w:cs="Times New Roman"/>
        </w:rPr>
        <w:t>(1) The lower pulley shall be supported by the lowest landing.</w:t>
      </w:r>
    </w:p>
    <w:p w:rsidR="00936607" w:rsidRPr="00936607" w:rsidP="00936607" w14:paraId="2E92DFA9" w14:textId="77777777">
      <w:pPr>
        <w:rPr>
          <w:rFonts w:ascii="Times New Roman" w:hAnsi="Times New Roman" w:cs="Times New Roman"/>
        </w:rPr>
      </w:pPr>
      <w:r w:rsidRPr="00936607">
        <w:rPr>
          <w:rFonts w:ascii="Times New Roman" w:hAnsi="Times New Roman" w:cs="Times New Roman"/>
        </w:rPr>
        <w:t>(2) Sides of the bottom pulley support shall be guarded to prevent contact with the pulley or the steps.</w:t>
      </w:r>
    </w:p>
    <w:p w:rsidR="00936607" w:rsidRPr="00936607" w:rsidP="00936607" w14:paraId="539B0FCA" w14:textId="77777777">
      <w:pPr>
        <w:rPr>
          <w:rFonts w:ascii="Times New Roman" w:hAnsi="Times New Roman" w:cs="Times New Roman"/>
        </w:rPr>
      </w:pPr>
      <w:r w:rsidRPr="00936607">
        <w:rPr>
          <w:rFonts w:ascii="Times New Roman" w:hAnsi="Times New Roman" w:cs="Times New Roman"/>
        </w:rPr>
        <w:t>(n) </w:t>
      </w:r>
      <w:r w:rsidRPr="00936607">
        <w:rPr>
          <w:rFonts w:ascii="Times New Roman" w:hAnsi="Times New Roman" w:cs="Times New Roman"/>
          <w:i/>
          <w:iCs/>
        </w:rPr>
        <w:t>Top clearance.</w:t>
      </w:r>
      <w:r w:rsidRPr="00936607">
        <w:rPr>
          <w:rFonts w:ascii="Times New Roman" w:hAnsi="Times New Roman" w:cs="Times New Roman"/>
        </w:rPr>
        <w:t> A clearance of at least 11 feet (3.35 m) shall be provided between the top landing and the ceiling.</w:t>
      </w:r>
    </w:p>
    <w:p w:rsidR="00936607" w:rsidRPr="00936607" w:rsidP="00936607" w14:paraId="7EB99777" w14:textId="77777777">
      <w:pPr>
        <w:rPr>
          <w:rFonts w:ascii="Times New Roman" w:hAnsi="Times New Roman" w:cs="Times New Roman"/>
        </w:rPr>
      </w:pPr>
      <w:r w:rsidRPr="00936607">
        <w:rPr>
          <w:rFonts w:ascii="Times New Roman" w:hAnsi="Times New Roman" w:cs="Times New Roman"/>
        </w:rPr>
        <w:t>(o) </w:t>
      </w:r>
      <w:r w:rsidRPr="00936607">
        <w:rPr>
          <w:rFonts w:ascii="Times New Roman" w:hAnsi="Times New Roman" w:cs="Times New Roman"/>
          <w:i/>
          <w:iCs/>
        </w:rPr>
        <w:t>Brakes.</w:t>
      </w:r>
      <w:r w:rsidRPr="00936607">
        <w:rPr>
          <w:rFonts w:ascii="Times New Roman" w:hAnsi="Times New Roman" w:cs="Times New Roman"/>
        </w:rPr>
        <w:t> Manlifts shall be equipped with brakes that are:</w:t>
      </w:r>
    </w:p>
    <w:p w:rsidR="00936607" w:rsidRPr="00936607" w:rsidP="00936607" w14:paraId="30F49D54" w14:textId="77777777">
      <w:pPr>
        <w:rPr>
          <w:rFonts w:ascii="Times New Roman" w:hAnsi="Times New Roman" w:cs="Times New Roman"/>
        </w:rPr>
      </w:pPr>
      <w:r w:rsidRPr="00936607">
        <w:rPr>
          <w:rFonts w:ascii="Times New Roman" w:hAnsi="Times New Roman" w:cs="Times New Roman"/>
        </w:rPr>
        <w:t>(1) Self-</w:t>
      </w:r>
      <w:r w:rsidRPr="00936607">
        <w:rPr>
          <w:rFonts w:ascii="Times New Roman" w:hAnsi="Times New Roman" w:cs="Times New Roman"/>
        </w:rPr>
        <w:t>engaging;</w:t>
      </w:r>
    </w:p>
    <w:p w:rsidR="00936607" w:rsidRPr="00936607" w:rsidP="00936607" w14:paraId="334464FA" w14:textId="77777777">
      <w:pPr>
        <w:rPr>
          <w:rFonts w:ascii="Times New Roman" w:hAnsi="Times New Roman" w:cs="Times New Roman"/>
        </w:rPr>
      </w:pPr>
      <w:r w:rsidRPr="00936607">
        <w:rPr>
          <w:rFonts w:ascii="Times New Roman" w:hAnsi="Times New Roman" w:cs="Times New Roman"/>
        </w:rPr>
        <w:t>(2) Electrically released; and</w:t>
      </w:r>
    </w:p>
    <w:p w:rsidR="00936607" w:rsidRPr="00936607" w:rsidP="00936607" w14:paraId="61E28CE8" w14:textId="77777777">
      <w:pPr>
        <w:rPr>
          <w:rFonts w:ascii="Times New Roman" w:hAnsi="Times New Roman" w:cs="Times New Roman"/>
        </w:rPr>
      </w:pPr>
      <w:r w:rsidRPr="00936607">
        <w:rPr>
          <w:rFonts w:ascii="Times New Roman" w:hAnsi="Times New Roman" w:cs="Times New Roman"/>
        </w:rPr>
        <w:t>(3) Capable of stopping and holding the manlift when the descending side is loaded with the maximum rated load.</w:t>
      </w:r>
    </w:p>
    <w:p w:rsidR="00936607" w:rsidRPr="00936607" w:rsidP="00936607" w14:paraId="4B448210"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32" w:history="1">
        <w:r w:rsidRPr="00936607">
          <w:rPr>
            <w:rStyle w:val="Hyperlink"/>
            <w:rFonts w:ascii="Times New Roman" w:hAnsi="Times New Roman" w:cs="Times New Roman"/>
            <w:i/>
            <w:iCs/>
          </w:rPr>
          <w:t>65 FR 40941</w:t>
        </w:r>
      </w:hyperlink>
      <w:r w:rsidRPr="00936607">
        <w:rPr>
          <w:rFonts w:ascii="Times New Roman" w:hAnsi="Times New Roman" w:cs="Times New Roman"/>
          <w:i/>
          <w:iCs/>
        </w:rPr>
        <w:t>, June 30, 2000]</w:t>
      </w:r>
    </w:p>
    <w:p w:rsidR="00936607" w:rsidRPr="00936607" w:rsidP="00936607" w14:paraId="1E3E7B3A" w14:textId="77777777">
      <w:pPr>
        <w:rPr>
          <w:rFonts w:ascii="Times New Roman" w:hAnsi="Times New Roman" w:cs="Times New Roman"/>
          <w:b/>
          <w:bCs/>
        </w:rPr>
      </w:pPr>
      <w:r w:rsidRPr="00936607">
        <w:rPr>
          <w:rFonts w:ascii="Times New Roman" w:hAnsi="Times New Roman" w:cs="Times New Roman"/>
          <w:b/>
          <w:bCs/>
        </w:rPr>
        <w:t>§ 1917.118 Fixed ladders.</w:t>
      </w:r>
    </w:p>
    <w:p w:rsidR="00936607" w:rsidRPr="00936607" w:rsidP="00936607" w14:paraId="5E0A2A9F"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Scope and applicability.</w:t>
      </w:r>
      <w:r w:rsidRPr="00936607">
        <w:rPr>
          <w:rFonts w:ascii="Times New Roman" w:hAnsi="Times New Roman" w:cs="Times New Roman"/>
        </w:rPr>
        <w:t> This section applies to all fixed ladders except:</w:t>
      </w:r>
    </w:p>
    <w:p w:rsidR="00936607" w:rsidRPr="00936607" w:rsidP="00936607" w14:paraId="47120BB3" w14:textId="77777777">
      <w:pPr>
        <w:rPr>
          <w:rFonts w:ascii="Times New Roman" w:hAnsi="Times New Roman" w:cs="Times New Roman"/>
        </w:rPr>
      </w:pPr>
      <w:r w:rsidRPr="00936607">
        <w:rPr>
          <w:rFonts w:ascii="Times New Roman" w:hAnsi="Times New Roman" w:cs="Times New Roman"/>
        </w:rPr>
        <w:t xml:space="preserve">(1) Ladders forming an integral part of railway cars, highway carriers, cargo containers or other transportation carrier </w:t>
      </w:r>
      <w:r w:rsidRPr="00936607">
        <w:rPr>
          <w:rFonts w:ascii="Times New Roman" w:hAnsi="Times New Roman" w:cs="Times New Roman"/>
        </w:rPr>
        <w:t>equipment;</w:t>
      </w:r>
    </w:p>
    <w:p w:rsidR="00936607" w:rsidRPr="00936607" w:rsidP="00936607" w14:paraId="1A57A81F" w14:textId="77777777">
      <w:pPr>
        <w:rPr>
          <w:rFonts w:ascii="Times New Roman" w:hAnsi="Times New Roman" w:cs="Times New Roman"/>
        </w:rPr>
      </w:pPr>
      <w:r w:rsidRPr="00936607">
        <w:rPr>
          <w:rFonts w:ascii="Times New Roman" w:hAnsi="Times New Roman" w:cs="Times New Roman"/>
        </w:rPr>
        <w:t xml:space="preserve">(2) Climbing devices such as step bolts or structural members of tanks and </w:t>
      </w:r>
      <w:r w:rsidRPr="00936607">
        <w:rPr>
          <w:rFonts w:ascii="Times New Roman" w:hAnsi="Times New Roman" w:cs="Times New Roman"/>
        </w:rPr>
        <w:t>towers;</w:t>
      </w:r>
    </w:p>
    <w:p w:rsidR="00936607" w:rsidRPr="00936607" w:rsidP="00936607" w14:paraId="2FD97BCA" w14:textId="77777777">
      <w:pPr>
        <w:rPr>
          <w:rFonts w:ascii="Times New Roman" w:hAnsi="Times New Roman" w:cs="Times New Roman"/>
        </w:rPr>
      </w:pPr>
      <w:r w:rsidRPr="00936607">
        <w:rPr>
          <w:rFonts w:ascii="Times New Roman" w:hAnsi="Times New Roman" w:cs="Times New Roman"/>
        </w:rPr>
        <w:t>(3) Ladders built into or vertically attached to tubular scaffold framing; and</w:t>
      </w:r>
    </w:p>
    <w:p w:rsidR="00936607" w:rsidRPr="00936607" w:rsidP="00936607" w14:paraId="456EB5A5" w14:textId="77777777">
      <w:pPr>
        <w:rPr>
          <w:rFonts w:ascii="Times New Roman" w:hAnsi="Times New Roman" w:cs="Times New Roman"/>
        </w:rPr>
      </w:pPr>
      <w:r w:rsidRPr="00936607">
        <w:rPr>
          <w:rFonts w:ascii="Times New Roman" w:hAnsi="Times New Roman" w:cs="Times New Roman"/>
        </w:rPr>
        <w:t xml:space="preserve">(4) Ladders used only for </w:t>
      </w:r>
      <w:r w:rsidRPr="00936607">
        <w:rPr>
          <w:rFonts w:ascii="Times New Roman" w:hAnsi="Times New Roman" w:cs="Times New Roman"/>
        </w:rPr>
        <w:t>fire-fighting</w:t>
      </w:r>
      <w:r w:rsidRPr="00936607">
        <w:rPr>
          <w:rFonts w:ascii="Times New Roman" w:hAnsi="Times New Roman" w:cs="Times New Roman"/>
        </w:rPr>
        <w:t xml:space="preserve"> or emergency purposes.</w:t>
      </w:r>
    </w:p>
    <w:p w:rsidR="00936607" w:rsidRPr="00936607" w:rsidP="00936607" w14:paraId="433B5CCC"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Definitions</w:t>
      </w:r>
      <w:r w:rsidRPr="00936607">
        <w:rPr>
          <w:rFonts w:ascii="Times New Roman" w:hAnsi="Times New Roman" w:cs="Times New Roman"/>
        </w:rPr>
        <w:t> —</w:t>
      </w:r>
    </w:p>
    <w:p w:rsidR="00936607" w:rsidRPr="00936607" w:rsidP="00936607" w14:paraId="5763E07D" w14:textId="77777777">
      <w:pPr>
        <w:rPr>
          <w:rFonts w:ascii="Times New Roman" w:hAnsi="Times New Roman" w:cs="Times New Roman"/>
        </w:rPr>
      </w:pPr>
      <w:r w:rsidRPr="00936607">
        <w:rPr>
          <w:rFonts w:ascii="Times New Roman" w:hAnsi="Times New Roman" w:cs="Times New Roman"/>
        </w:rPr>
        <w:t>(1) </w:t>
      </w:r>
      <w:r w:rsidRPr="00936607">
        <w:rPr>
          <w:rFonts w:ascii="Times New Roman" w:hAnsi="Times New Roman" w:cs="Times New Roman"/>
          <w:i/>
          <w:iCs/>
        </w:rPr>
        <w:t>Cage</w:t>
      </w:r>
      <w:r w:rsidRPr="00936607">
        <w:rPr>
          <w:rFonts w:ascii="Times New Roman" w:hAnsi="Times New Roman" w:cs="Times New Roman"/>
        </w:rPr>
        <w:t xml:space="preserve"> (basket guard) means a barrier enclosing or nearly enclosing a ladder's climbing space and fastened to one or </w:t>
      </w:r>
      <w:r w:rsidRPr="00936607">
        <w:rPr>
          <w:rFonts w:ascii="Times New Roman" w:hAnsi="Times New Roman" w:cs="Times New Roman"/>
        </w:rPr>
        <w:t>both of the ladder's</w:t>
      </w:r>
      <w:r w:rsidRPr="00936607">
        <w:rPr>
          <w:rFonts w:ascii="Times New Roman" w:hAnsi="Times New Roman" w:cs="Times New Roman"/>
        </w:rPr>
        <w:t xml:space="preserve"> side rails or to another structure.</w:t>
      </w:r>
    </w:p>
    <w:p w:rsidR="00936607" w:rsidRPr="00936607" w:rsidP="00936607" w14:paraId="2DA80835" w14:textId="77777777">
      <w:pPr>
        <w:rPr>
          <w:rFonts w:ascii="Times New Roman" w:hAnsi="Times New Roman" w:cs="Times New Roman"/>
        </w:rPr>
      </w:pPr>
      <w:r w:rsidRPr="00936607">
        <w:rPr>
          <w:rFonts w:ascii="Times New Roman" w:hAnsi="Times New Roman" w:cs="Times New Roman"/>
        </w:rPr>
        <w:t>(2) </w:t>
      </w:r>
      <w:r w:rsidRPr="00936607">
        <w:rPr>
          <w:rFonts w:ascii="Times New Roman" w:hAnsi="Times New Roman" w:cs="Times New Roman"/>
          <w:i/>
          <w:iCs/>
        </w:rPr>
        <w:t>Fixed ladder</w:t>
      </w:r>
      <w:r w:rsidRPr="00936607">
        <w:rPr>
          <w:rFonts w:ascii="Times New Roman" w:hAnsi="Times New Roman" w:cs="Times New Roman"/>
        </w:rPr>
        <w:t> means a ladder, including individual rung ladders, permanently attached to a structure, building or piece of equipment.</w:t>
      </w:r>
    </w:p>
    <w:p w:rsidR="00936607" w:rsidRPr="00936607" w:rsidP="00936607" w14:paraId="224FA934" w14:textId="77777777">
      <w:pPr>
        <w:rPr>
          <w:rFonts w:ascii="Times New Roman" w:hAnsi="Times New Roman" w:cs="Times New Roman"/>
        </w:rPr>
      </w:pPr>
      <w:r w:rsidRPr="00936607">
        <w:rPr>
          <w:rFonts w:ascii="Times New Roman" w:hAnsi="Times New Roman" w:cs="Times New Roman"/>
        </w:rPr>
        <w:t>(3) </w:t>
      </w:r>
      <w:r w:rsidRPr="00936607">
        <w:rPr>
          <w:rFonts w:ascii="Times New Roman" w:hAnsi="Times New Roman" w:cs="Times New Roman"/>
          <w:i/>
          <w:iCs/>
        </w:rPr>
        <w:t>Ladder safety device</w:t>
      </w:r>
      <w:r w:rsidRPr="00936607">
        <w:rPr>
          <w:rFonts w:ascii="Times New Roman" w:hAnsi="Times New Roman" w:cs="Times New Roman"/>
        </w:rPr>
        <w:t> means a support system limiting an employee's drop or fall from the ladder, and which may incorporate friction brakes, lifelines and lanyards, or sliding attachments.</w:t>
      </w:r>
    </w:p>
    <w:p w:rsidR="00936607" w:rsidRPr="00936607" w:rsidP="00936607" w14:paraId="651B0276" w14:textId="77777777">
      <w:pPr>
        <w:rPr>
          <w:rFonts w:ascii="Times New Roman" w:hAnsi="Times New Roman" w:cs="Times New Roman"/>
        </w:rPr>
      </w:pPr>
      <w:r w:rsidRPr="00936607">
        <w:rPr>
          <w:rFonts w:ascii="Times New Roman" w:hAnsi="Times New Roman" w:cs="Times New Roman"/>
        </w:rPr>
        <w:t>(4) </w:t>
      </w:r>
      <w:r w:rsidRPr="00936607">
        <w:rPr>
          <w:rFonts w:ascii="Times New Roman" w:hAnsi="Times New Roman" w:cs="Times New Roman"/>
          <w:i/>
          <w:iCs/>
        </w:rPr>
        <w:t>Well</w:t>
      </w:r>
      <w:r w:rsidRPr="00936607">
        <w:rPr>
          <w:rFonts w:ascii="Times New Roman" w:hAnsi="Times New Roman" w:cs="Times New Roman"/>
        </w:rPr>
        <w:t> means a permanent complete enclosure around a fixed ladder, which is attached to the walls of the well.</w:t>
      </w:r>
    </w:p>
    <w:p w:rsidR="00936607" w:rsidRPr="00936607" w:rsidP="00936607" w14:paraId="583A4926" w14:textId="77777777">
      <w:pPr>
        <w:rPr>
          <w:rFonts w:ascii="Times New Roman" w:hAnsi="Times New Roman" w:cs="Times New Roman"/>
        </w:rPr>
      </w:pPr>
      <w:r w:rsidRPr="00936607">
        <w:rPr>
          <w:rFonts w:ascii="Times New Roman" w:hAnsi="Times New Roman" w:cs="Times New Roman"/>
        </w:rPr>
        <w:t>(c) </w:t>
      </w:r>
      <w:r w:rsidRPr="00936607">
        <w:rPr>
          <w:rFonts w:ascii="Times New Roman" w:hAnsi="Times New Roman" w:cs="Times New Roman"/>
          <w:i/>
          <w:iCs/>
        </w:rPr>
        <w:t>Defects.</w:t>
      </w:r>
    </w:p>
    <w:p w:rsidR="00936607" w:rsidRPr="00936607" w:rsidP="00936607" w14:paraId="4F15204E" w14:textId="77777777">
      <w:pPr>
        <w:rPr>
          <w:rFonts w:ascii="Times New Roman" w:hAnsi="Times New Roman" w:cs="Times New Roman"/>
        </w:rPr>
      </w:pPr>
      <w:r w:rsidRPr="00936607">
        <w:rPr>
          <w:rFonts w:ascii="Times New Roman" w:hAnsi="Times New Roman" w:cs="Times New Roman"/>
        </w:rPr>
        <w:t>(1) Ladders with broken, split or missing rungs, steps or rails, broken welds or connections, corrosion or wastage or other defect which may affect safe use shall be removed from service.</w:t>
      </w:r>
    </w:p>
    <w:p w:rsidR="00936607" w:rsidRPr="00936607" w:rsidP="00936607" w14:paraId="78852095" w14:textId="77777777">
      <w:pPr>
        <w:rPr>
          <w:rFonts w:ascii="Times New Roman" w:hAnsi="Times New Roman" w:cs="Times New Roman"/>
        </w:rPr>
      </w:pPr>
      <w:r w:rsidRPr="00936607">
        <w:rPr>
          <w:rFonts w:ascii="Times New Roman" w:hAnsi="Times New Roman" w:cs="Times New Roman"/>
        </w:rPr>
        <w:t>(2) Ladder repairs shall provide strength at least equivalent to that of the original ladder.</w:t>
      </w:r>
    </w:p>
    <w:p w:rsidR="00936607" w:rsidRPr="00936607" w:rsidP="00936607" w14:paraId="263FE293" w14:textId="77777777">
      <w:pPr>
        <w:rPr>
          <w:rFonts w:ascii="Times New Roman" w:hAnsi="Times New Roman" w:cs="Times New Roman"/>
        </w:rPr>
      </w:pPr>
      <w:r w:rsidRPr="00936607">
        <w:rPr>
          <w:rFonts w:ascii="Times New Roman" w:hAnsi="Times New Roman" w:cs="Times New Roman"/>
        </w:rPr>
        <w:t>(d) </w:t>
      </w:r>
      <w:r w:rsidRPr="00936607">
        <w:rPr>
          <w:rFonts w:ascii="Times New Roman" w:hAnsi="Times New Roman" w:cs="Times New Roman"/>
          <w:i/>
          <w:iCs/>
        </w:rPr>
        <w:t>Ladder specifications.</w:t>
      </w:r>
    </w:p>
    <w:p w:rsidR="00936607" w:rsidRPr="00936607" w:rsidP="00936607" w14:paraId="7BE3F159" w14:textId="77777777">
      <w:pPr>
        <w:rPr>
          <w:rFonts w:ascii="Times New Roman" w:hAnsi="Times New Roman" w:cs="Times New Roman"/>
        </w:rPr>
      </w:pPr>
      <w:r w:rsidRPr="00936607">
        <w:rPr>
          <w:rFonts w:ascii="Times New Roman" w:hAnsi="Times New Roman" w:cs="Times New Roman"/>
        </w:rPr>
        <w:t>(1)</w:t>
      </w:r>
    </w:p>
    <w:p w:rsidR="00936607" w:rsidRPr="00936607" w:rsidP="00936607" w14:paraId="72AEDC43"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Ladders installed before October 3, 1983, shall be capable of withstanding without damage a minimum concentrated load, applied uniformly over a 3</w:t>
      </w:r>
      <w:r w:rsidRPr="00936607">
        <w:rPr>
          <w:rFonts w:ascii="Times New Roman" w:hAnsi="Times New Roman" w:cs="Times New Roman"/>
          <w:vertAlign w:val="superscript"/>
        </w:rPr>
        <w:t>1</w:t>
      </w:r>
      <w:r w:rsidRPr="00936607">
        <w:rPr>
          <w:rFonts w:ascii="Times New Roman" w:hAnsi="Times New Roman" w:cs="Times New Roman"/>
        </w:rPr>
        <w:t>⁄</w:t>
      </w:r>
      <w:r w:rsidRPr="00936607">
        <w:rPr>
          <w:rFonts w:ascii="Times New Roman" w:hAnsi="Times New Roman" w:cs="Times New Roman"/>
          <w:vertAlign w:val="subscript"/>
        </w:rPr>
        <w:t>2</w:t>
      </w:r>
      <w:r w:rsidRPr="00936607">
        <w:rPr>
          <w:rFonts w:ascii="Times New Roman" w:hAnsi="Times New Roman" w:cs="Times New Roman"/>
        </w:rPr>
        <w:t> inch</w:t>
      </w:r>
      <w:r w:rsidRPr="00936607">
        <w:rPr>
          <w:rFonts w:ascii="Times New Roman" w:hAnsi="Times New Roman" w:cs="Times New Roman"/>
        </w:rPr>
        <w:t xml:space="preserve"> (8.9 cm) width at the rung center, of 200 pounds (890 N).</w:t>
      </w:r>
    </w:p>
    <w:p w:rsidR="00936607" w:rsidRPr="00936607" w:rsidP="00936607" w14:paraId="3944FD23" w14:textId="77777777">
      <w:pPr>
        <w:rPr>
          <w:rFonts w:ascii="Times New Roman" w:hAnsi="Times New Roman" w:cs="Times New Roman"/>
        </w:rPr>
      </w:pPr>
      <w:r w:rsidRPr="00936607">
        <w:rPr>
          <w:rFonts w:ascii="Times New Roman" w:hAnsi="Times New Roman" w:cs="Times New Roman"/>
        </w:rPr>
        <w:t>(ii) Ladders installed after October 3, 1983 shall be capable of withstanding 250 pounds (1,112 N) applied as described in </w:t>
      </w:r>
      <w:hyperlink r:id="rId118" w:anchor="p-1917.118(d)(1)(i)" w:history="1">
        <w:r w:rsidRPr="00936607">
          <w:rPr>
            <w:rStyle w:val="Hyperlink"/>
            <w:rFonts w:ascii="Times New Roman" w:hAnsi="Times New Roman" w:cs="Times New Roman"/>
          </w:rPr>
          <w:t>paragraph (d)(1)(</w:t>
        </w:r>
        <w:r w:rsidRPr="00936607">
          <w:rPr>
            <w:rStyle w:val="Hyperlink"/>
            <w:rFonts w:ascii="Times New Roman" w:hAnsi="Times New Roman" w:cs="Times New Roman"/>
          </w:rPr>
          <w:t>i</w:t>
        </w:r>
        <w:r w:rsidRPr="00936607">
          <w:rPr>
            <w:rStyle w:val="Hyperlink"/>
            <w:rFonts w:ascii="Times New Roman" w:hAnsi="Times New Roman" w:cs="Times New Roman"/>
          </w:rPr>
          <w:t>)</w:t>
        </w:r>
      </w:hyperlink>
      <w:r w:rsidRPr="00936607">
        <w:rPr>
          <w:rFonts w:ascii="Times New Roman" w:hAnsi="Times New Roman" w:cs="Times New Roman"/>
        </w:rPr>
        <w:t xml:space="preserve"> of this section. If used by more than one employee simultaneously, the ladder as a unit shall be capable of simultaneous additional loading in </w:t>
      </w:r>
      <w:r w:rsidRPr="00936607">
        <w:rPr>
          <w:rFonts w:ascii="Times New Roman" w:hAnsi="Times New Roman" w:cs="Times New Roman"/>
        </w:rPr>
        <w:t>250 pound</w:t>
      </w:r>
      <w:r w:rsidRPr="00936607">
        <w:rPr>
          <w:rFonts w:ascii="Times New Roman" w:hAnsi="Times New Roman" w:cs="Times New Roman"/>
        </w:rPr>
        <w:t xml:space="preserve"> (1,112 N) increments for each additional employee, applied to a corresponding number of rungs. The unit shall have a safety factor of four (4), based on ultimate strength, in the designed service.</w:t>
      </w:r>
    </w:p>
    <w:p w:rsidR="00936607" w:rsidRPr="00936607" w:rsidP="00936607" w14:paraId="26AFF8DD" w14:textId="77777777">
      <w:pPr>
        <w:rPr>
          <w:rFonts w:ascii="Times New Roman" w:hAnsi="Times New Roman" w:cs="Times New Roman"/>
        </w:rPr>
      </w:pPr>
      <w:r w:rsidRPr="00936607">
        <w:rPr>
          <w:rFonts w:ascii="Times New Roman" w:hAnsi="Times New Roman" w:cs="Times New Roman"/>
        </w:rPr>
        <w:t>(2)</w:t>
      </w:r>
    </w:p>
    <w:p w:rsidR="00936607" w:rsidRPr="00936607" w:rsidP="00936607" w14:paraId="47EB0542"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Ladders installed before October 3, 1983, shall have rungs evenly spaced from nine to 16</w:t>
      </w:r>
      <w:r w:rsidRPr="00936607">
        <w:rPr>
          <w:rFonts w:ascii="Times New Roman" w:hAnsi="Times New Roman" w:cs="Times New Roman"/>
          <w:vertAlign w:val="superscript"/>
        </w:rPr>
        <w:t>1</w:t>
      </w:r>
      <w:r w:rsidRPr="00936607">
        <w:rPr>
          <w:rFonts w:ascii="Times New Roman" w:hAnsi="Times New Roman" w:cs="Times New Roman"/>
        </w:rPr>
        <w:t>⁄</w:t>
      </w:r>
      <w:r w:rsidRPr="00936607">
        <w:rPr>
          <w:rFonts w:ascii="Times New Roman" w:hAnsi="Times New Roman" w:cs="Times New Roman"/>
          <w:vertAlign w:val="subscript"/>
        </w:rPr>
        <w:t>2</w:t>
      </w:r>
      <w:r w:rsidRPr="00936607">
        <w:rPr>
          <w:rFonts w:ascii="Times New Roman" w:hAnsi="Times New Roman" w:cs="Times New Roman"/>
        </w:rPr>
        <w:t> inches (22.9 to 41.9 cm) apart, center to center.</w:t>
      </w:r>
    </w:p>
    <w:p w:rsidR="00936607" w:rsidRPr="00936607" w:rsidP="00936607" w14:paraId="1E35A00D" w14:textId="77777777">
      <w:pPr>
        <w:rPr>
          <w:rFonts w:ascii="Times New Roman" w:hAnsi="Times New Roman" w:cs="Times New Roman"/>
        </w:rPr>
      </w:pPr>
      <w:r w:rsidRPr="00936607">
        <w:rPr>
          <w:rFonts w:ascii="Times New Roman" w:hAnsi="Times New Roman" w:cs="Times New Roman"/>
        </w:rPr>
        <w:t xml:space="preserve">(ii) Ladders installed after October 3, </w:t>
      </w:r>
      <w:r w:rsidRPr="00936607">
        <w:rPr>
          <w:rFonts w:ascii="Times New Roman" w:hAnsi="Times New Roman" w:cs="Times New Roman"/>
        </w:rPr>
        <w:t>1983</w:t>
      </w:r>
      <w:r w:rsidRPr="00936607">
        <w:rPr>
          <w:rFonts w:ascii="Times New Roman" w:hAnsi="Times New Roman" w:cs="Times New Roman"/>
        </w:rPr>
        <w:t xml:space="preserve"> shall have rungs evenly spaced from 12±2 inches (30.5±5.08 cm) apart, center to center.</w:t>
      </w:r>
    </w:p>
    <w:p w:rsidR="00936607" w:rsidRPr="00936607" w:rsidP="00936607" w14:paraId="0A49DBDB" w14:textId="77777777">
      <w:pPr>
        <w:rPr>
          <w:rFonts w:ascii="Times New Roman" w:hAnsi="Times New Roman" w:cs="Times New Roman"/>
        </w:rPr>
      </w:pPr>
      <w:r w:rsidRPr="00936607">
        <w:rPr>
          <w:rFonts w:ascii="Times New Roman" w:hAnsi="Times New Roman" w:cs="Times New Roman"/>
        </w:rPr>
        <w:t>(3)</w:t>
      </w:r>
    </w:p>
    <w:p w:rsidR="00936607" w:rsidRPr="00936607" w:rsidP="00936607" w14:paraId="4E841ED3"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Ladders installed before October 3, </w:t>
      </w:r>
      <w:r w:rsidRPr="00936607">
        <w:rPr>
          <w:rFonts w:ascii="Times New Roman" w:hAnsi="Times New Roman" w:cs="Times New Roman"/>
        </w:rPr>
        <w:t>1983</w:t>
      </w:r>
      <w:r w:rsidRPr="00936607">
        <w:rPr>
          <w:rFonts w:ascii="Times New Roman" w:hAnsi="Times New Roman" w:cs="Times New Roman"/>
        </w:rPr>
        <w:t xml:space="preserve"> shall have a width between side rails of at least 10 inches (25.4 cm).</w:t>
      </w:r>
    </w:p>
    <w:p w:rsidR="00936607" w:rsidRPr="00936607" w:rsidP="00936607" w14:paraId="3D9F5C52" w14:textId="77777777">
      <w:pPr>
        <w:rPr>
          <w:rFonts w:ascii="Times New Roman" w:hAnsi="Times New Roman" w:cs="Times New Roman"/>
        </w:rPr>
      </w:pPr>
      <w:r w:rsidRPr="00936607">
        <w:rPr>
          <w:rFonts w:ascii="Times New Roman" w:hAnsi="Times New Roman" w:cs="Times New Roman"/>
        </w:rPr>
        <w:t xml:space="preserve">(ii) Ladders installed after October 3, </w:t>
      </w:r>
      <w:r w:rsidRPr="00936607">
        <w:rPr>
          <w:rFonts w:ascii="Times New Roman" w:hAnsi="Times New Roman" w:cs="Times New Roman"/>
        </w:rPr>
        <w:t>1983</w:t>
      </w:r>
      <w:r w:rsidRPr="00936607">
        <w:rPr>
          <w:rFonts w:ascii="Times New Roman" w:hAnsi="Times New Roman" w:cs="Times New Roman"/>
        </w:rPr>
        <w:t xml:space="preserve"> shall have a width between side rails of at least 12 inches (30.48 cm).</w:t>
      </w:r>
    </w:p>
    <w:p w:rsidR="00936607" w:rsidRPr="00936607" w:rsidP="00936607" w14:paraId="25A57D33" w14:textId="77777777">
      <w:pPr>
        <w:rPr>
          <w:rFonts w:ascii="Times New Roman" w:hAnsi="Times New Roman" w:cs="Times New Roman"/>
        </w:rPr>
      </w:pPr>
      <w:r w:rsidRPr="00936607">
        <w:rPr>
          <w:rFonts w:ascii="Times New Roman" w:hAnsi="Times New Roman" w:cs="Times New Roman"/>
        </w:rPr>
        <w:t>(4) The minimum distance between the rung center line and the nearest permanent object behind the rung shall be 4 inches (10.16 cm), except that in ladders installed after October 3, 1983, the minimum distance shall be 7 inches (17.78 cm) unless physical limitations make a lesser distance, not less than 4</w:t>
      </w:r>
      <w:r w:rsidRPr="00936607">
        <w:rPr>
          <w:rFonts w:ascii="Times New Roman" w:hAnsi="Times New Roman" w:cs="Times New Roman"/>
          <w:vertAlign w:val="superscript"/>
        </w:rPr>
        <w:t>1</w:t>
      </w:r>
      <w:r w:rsidRPr="00936607">
        <w:rPr>
          <w:rFonts w:ascii="Times New Roman" w:hAnsi="Times New Roman" w:cs="Times New Roman"/>
        </w:rPr>
        <w:t>⁄</w:t>
      </w:r>
      <w:r w:rsidRPr="00936607">
        <w:rPr>
          <w:rFonts w:ascii="Times New Roman" w:hAnsi="Times New Roman" w:cs="Times New Roman"/>
          <w:vertAlign w:val="subscript"/>
        </w:rPr>
        <w:t>2</w:t>
      </w:r>
      <w:r w:rsidRPr="00936607">
        <w:rPr>
          <w:rFonts w:ascii="Times New Roman" w:hAnsi="Times New Roman" w:cs="Times New Roman"/>
        </w:rPr>
        <w:t> inches (11.43 cm), necessary.</w:t>
      </w:r>
    </w:p>
    <w:p w:rsidR="00936607" w:rsidRPr="00936607" w:rsidP="00936607" w14:paraId="58C0C4F9" w14:textId="77777777">
      <w:pPr>
        <w:rPr>
          <w:rFonts w:ascii="Times New Roman" w:hAnsi="Times New Roman" w:cs="Times New Roman"/>
        </w:rPr>
      </w:pPr>
      <w:r w:rsidRPr="00936607">
        <w:rPr>
          <w:rFonts w:ascii="Times New Roman" w:hAnsi="Times New Roman" w:cs="Times New Roman"/>
        </w:rPr>
        <w:t xml:space="preserve">(5) When a ladder passes through an opening or past overhead obstructions, a minimum </w:t>
      </w:r>
      <w:r w:rsidRPr="00936607">
        <w:rPr>
          <w:rFonts w:ascii="Times New Roman" w:hAnsi="Times New Roman" w:cs="Times New Roman"/>
        </w:rPr>
        <w:t>24 inch</w:t>
      </w:r>
      <w:r w:rsidRPr="00936607">
        <w:rPr>
          <w:rFonts w:ascii="Times New Roman" w:hAnsi="Times New Roman" w:cs="Times New Roman"/>
        </w:rPr>
        <w:t xml:space="preserve"> (.61 m) clearance shall exist between the climbing side and any obstruction. Where this distance is less than 30 inches (0.76 m), a deflection device shall be installed for guidance through the opening.</w:t>
      </w:r>
    </w:p>
    <w:p w:rsidR="00936607" w:rsidRPr="00936607" w:rsidP="00936607" w14:paraId="76516E2E" w14:textId="77777777">
      <w:pPr>
        <w:rPr>
          <w:rFonts w:ascii="Times New Roman" w:hAnsi="Times New Roman" w:cs="Times New Roman"/>
        </w:rPr>
      </w:pPr>
      <w:r w:rsidRPr="00936607">
        <w:rPr>
          <w:rFonts w:ascii="Times New Roman" w:hAnsi="Times New Roman" w:cs="Times New Roman"/>
        </w:rPr>
        <w:t>(6) The side rails of ladders shall extend at least 36 inches (0.91 m) above the top landing surface, unless grab bars or equivalent holds are provided.</w:t>
      </w:r>
    </w:p>
    <w:p w:rsidR="00936607" w:rsidRPr="00936607" w:rsidP="00936607" w14:paraId="2CFCBFDE" w14:textId="77777777">
      <w:pPr>
        <w:rPr>
          <w:rFonts w:ascii="Times New Roman" w:hAnsi="Times New Roman" w:cs="Times New Roman"/>
        </w:rPr>
      </w:pPr>
      <w:r w:rsidRPr="00936607">
        <w:rPr>
          <w:rFonts w:ascii="Times New Roman" w:hAnsi="Times New Roman" w:cs="Times New Roman"/>
        </w:rPr>
        <w:t>(7) Ladders whose pitch exceeds 90° to the horizontal (slanting backward on the climbing side) shall not be used.</w:t>
      </w:r>
    </w:p>
    <w:p w:rsidR="00936607" w:rsidRPr="00936607" w:rsidP="00936607" w14:paraId="77596383" w14:textId="77777777">
      <w:pPr>
        <w:rPr>
          <w:rFonts w:ascii="Times New Roman" w:hAnsi="Times New Roman" w:cs="Times New Roman"/>
        </w:rPr>
      </w:pPr>
      <w:r w:rsidRPr="00936607">
        <w:rPr>
          <w:rFonts w:ascii="Times New Roman" w:hAnsi="Times New Roman" w:cs="Times New Roman"/>
        </w:rPr>
        <w:t>(e) </w:t>
      </w:r>
      <w:r w:rsidRPr="00936607">
        <w:rPr>
          <w:rFonts w:ascii="Times New Roman" w:hAnsi="Times New Roman" w:cs="Times New Roman"/>
          <w:i/>
          <w:iCs/>
        </w:rPr>
        <w:t>Protection against falls.</w:t>
      </w:r>
    </w:p>
    <w:p w:rsidR="00936607" w:rsidRPr="00936607" w:rsidP="00936607" w14:paraId="3B4B9DD0" w14:textId="77777777">
      <w:pPr>
        <w:rPr>
          <w:rFonts w:ascii="Times New Roman" w:hAnsi="Times New Roman" w:cs="Times New Roman"/>
        </w:rPr>
      </w:pPr>
      <w:r w:rsidRPr="00936607">
        <w:rPr>
          <w:rFonts w:ascii="Times New Roman" w:hAnsi="Times New Roman" w:cs="Times New Roman"/>
        </w:rPr>
        <w:t>(1) Fixed ladders more than 20 feet (6.1 m) in height shall be provided with a cage, well, or ladder safety device.</w:t>
      </w:r>
    </w:p>
    <w:p w:rsidR="00936607" w:rsidRPr="00936607" w:rsidP="00936607" w14:paraId="5EF20CE7" w14:textId="77777777">
      <w:pPr>
        <w:rPr>
          <w:rFonts w:ascii="Times New Roman" w:hAnsi="Times New Roman" w:cs="Times New Roman"/>
        </w:rPr>
      </w:pPr>
      <w:r w:rsidRPr="00936607">
        <w:rPr>
          <w:rFonts w:ascii="Times New Roman" w:hAnsi="Times New Roman" w:cs="Times New Roman"/>
        </w:rPr>
        <w:t>(2) When a well or cage is used, ladders with length of climb exceeding 30 feet (9.14 m) shall comply with the following provisions:</w:t>
      </w:r>
    </w:p>
    <w:p w:rsidR="00936607" w:rsidRPr="00936607" w:rsidP="00936607" w14:paraId="06E5D9AE"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The ladder shall consist of multiple sections not exceeding 30 feet (9.14 m) </w:t>
      </w:r>
      <w:r w:rsidRPr="00936607">
        <w:rPr>
          <w:rFonts w:ascii="Times New Roman" w:hAnsi="Times New Roman" w:cs="Times New Roman"/>
        </w:rPr>
        <w:t>each;</w:t>
      </w:r>
    </w:p>
    <w:p w:rsidR="00936607" w:rsidRPr="00936607" w:rsidP="00936607" w14:paraId="3ADCA0EF" w14:textId="77777777">
      <w:pPr>
        <w:rPr>
          <w:rFonts w:ascii="Times New Roman" w:hAnsi="Times New Roman" w:cs="Times New Roman"/>
        </w:rPr>
      </w:pPr>
      <w:r w:rsidRPr="00936607">
        <w:rPr>
          <w:rFonts w:ascii="Times New Roman" w:hAnsi="Times New Roman" w:cs="Times New Roman"/>
        </w:rPr>
        <w:t>(ii) Each section shall be horizontally offset from adjacent sections, except as specified in </w:t>
      </w:r>
      <w:hyperlink r:id="rId118" w:anchor="p-1917.118(e)(2)(iv)" w:history="1">
        <w:r w:rsidRPr="00936607">
          <w:rPr>
            <w:rStyle w:val="Hyperlink"/>
            <w:rFonts w:ascii="Times New Roman" w:hAnsi="Times New Roman" w:cs="Times New Roman"/>
          </w:rPr>
          <w:t>paragraph (e)(2)(iv)</w:t>
        </w:r>
      </w:hyperlink>
      <w:r w:rsidRPr="00936607">
        <w:rPr>
          <w:rFonts w:ascii="Times New Roman" w:hAnsi="Times New Roman" w:cs="Times New Roman"/>
        </w:rPr>
        <w:t> of this section, and</w:t>
      </w:r>
    </w:p>
    <w:p w:rsidR="00936607" w:rsidRPr="00936607" w:rsidP="00936607" w14:paraId="3D16B78F" w14:textId="77777777">
      <w:pPr>
        <w:rPr>
          <w:rFonts w:ascii="Times New Roman" w:hAnsi="Times New Roman" w:cs="Times New Roman"/>
        </w:rPr>
      </w:pPr>
      <w:r w:rsidRPr="00936607">
        <w:rPr>
          <w:rFonts w:ascii="Times New Roman" w:hAnsi="Times New Roman" w:cs="Times New Roman"/>
        </w:rPr>
        <w:t>(iii) A landing platform capable of supporting a load of 100 pounds per square foot (4.79 kPa) and fitted with guardrails complying with Sec. 1917.112(c) shall be provided at least every 30 feet (9.14 m), except as specified in </w:t>
      </w:r>
      <w:hyperlink r:id="rId118" w:anchor="p-1917.118(e)(2)(iv)" w:history="1">
        <w:r w:rsidRPr="00936607">
          <w:rPr>
            <w:rStyle w:val="Hyperlink"/>
            <w:rFonts w:ascii="Times New Roman" w:hAnsi="Times New Roman" w:cs="Times New Roman"/>
          </w:rPr>
          <w:t>paragraph (e)(2)(iv)</w:t>
        </w:r>
      </w:hyperlink>
      <w:r w:rsidRPr="00936607">
        <w:rPr>
          <w:rFonts w:ascii="Times New Roman" w:hAnsi="Times New Roman" w:cs="Times New Roman"/>
        </w:rPr>
        <w:t> of this section.</w:t>
      </w:r>
    </w:p>
    <w:p w:rsidR="00936607" w:rsidRPr="00936607" w:rsidP="00936607" w14:paraId="2B8CAE69" w14:textId="77777777">
      <w:pPr>
        <w:rPr>
          <w:rFonts w:ascii="Times New Roman" w:hAnsi="Times New Roman" w:cs="Times New Roman"/>
        </w:rPr>
      </w:pPr>
      <w:r w:rsidRPr="00936607">
        <w:rPr>
          <w:rFonts w:ascii="Times New Roman" w:hAnsi="Times New Roman" w:cs="Times New Roman"/>
        </w:rPr>
        <w:t>(iv) For ladders installed after October 3, 1983, offset sections and landing platforms are not required if hinged platforms capable of supporting 100 pounds per square foot (4.79 kPa), and which are kept closed except when opened for passage, are within the cage or well at intervals not exceeding 30 feet (9.14 m).</w:t>
      </w:r>
    </w:p>
    <w:p w:rsidR="00936607" w:rsidRPr="00936607" w:rsidP="00936607" w14:paraId="4F0BB43B" w14:textId="77777777">
      <w:pPr>
        <w:rPr>
          <w:rFonts w:ascii="Times New Roman" w:hAnsi="Times New Roman" w:cs="Times New Roman"/>
        </w:rPr>
      </w:pPr>
      <w:r w:rsidRPr="00936607">
        <w:rPr>
          <w:rFonts w:ascii="Times New Roman" w:hAnsi="Times New Roman" w:cs="Times New Roman"/>
        </w:rPr>
        <w:t xml:space="preserve">(3) Ladders equipped with ladder safety devices shall have rest </w:t>
      </w:r>
      <w:r w:rsidRPr="00936607">
        <w:rPr>
          <w:rFonts w:ascii="Times New Roman" w:hAnsi="Times New Roman" w:cs="Times New Roman"/>
        </w:rPr>
        <w:t>platforms;</w:t>
      </w:r>
    </w:p>
    <w:p w:rsidR="00936607" w:rsidRPr="00936607" w:rsidP="00936607" w14:paraId="0F0E1D38"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Capable of supporting a load of 100 pounds per square foot (4.79 kPa</w:t>
      </w:r>
      <w:r w:rsidRPr="00936607">
        <w:rPr>
          <w:rFonts w:ascii="Times New Roman" w:hAnsi="Times New Roman" w:cs="Times New Roman"/>
        </w:rPr>
        <w:t>);</w:t>
      </w:r>
    </w:p>
    <w:p w:rsidR="00936607" w:rsidRPr="00936607" w:rsidP="00936607" w14:paraId="2B83A265" w14:textId="77777777">
      <w:pPr>
        <w:rPr>
          <w:rFonts w:ascii="Times New Roman" w:hAnsi="Times New Roman" w:cs="Times New Roman"/>
        </w:rPr>
      </w:pPr>
      <w:r w:rsidRPr="00936607">
        <w:rPr>
          <w:rFonts w:ascii="Times New Roman" w:hAnsi="Times New Roman" w:cs="Times New Roman"/>
        </w:rPr>
        <w:t>(ii) Located at intervals of 150 feet (45.7 m) or less; and</w:t>
      </w:r>
    </w:p>
    <w:p w:rsidR="00936607" w:rsidRPr="00936607" w:rsidP="00936607" w14:paraId="73F9C73E" w14:textId="77777777">
      <w:pPr>
        <w:rPr>
          <w:rFonts w:ascii="Times New Roman" w:hAnsi="Times New Roman" w:cs="Times New Roman"/>
        </w:rPr>
      </w:pPr>
      <w:r w:rsidRPr="00936607">
        <w:rPr>
          <w:rFonts w:ascii="Times New Roman" w:hAnsi="Times New Roman" w:cs="Times New Roman"/>
        </w:rPr>
        <w:t>(iii) Protected by guardrails complying with </w:t>
      </w:r>
      <w:hyperlink r:id="rId110" w:anchor="p-1917.112(c)" w:history="1">
        <w:r w:rsidRPr="00936607">
          <w:rPr>
            <w:rStyle w:val="Hyperlink"/>
            <w:rFonts w:ascii="Times New Roman" w:hAnsi="Times New Roman" w:cs="Times New Roman"/>
          </w:rPr>
          <w:t>§ 1917.112(c)</w:t>
        </w:r>
      </w:hyperlink>
      <w:r w:rsidRPr="00936607">
        <w:rPr>
          <w:rFonts w:ascii="Times New Roman" w:hAnsi="Times New Roman" w:cs="Times New Roman"/>
        </w:rPr>
        <w:t> of three sides.</w:t>
      </w:r>
    </w:p>
    <w:p w:rsidR="00936607" w:rsidRPr="00936607" w:rsidP="00936607" w14:paraId="505D8B76" w14:textId="77777777">
      <w:pPr>
        <w:rPr>
          <w:rFonts w:ascii="Times New Roman" w:hAnsi="Times New Roman" w:cs="Times New Roman"/>
        </w:rPr>
      </w:pPr>
      <w:r w:rsidRPr="00936607">
        <w:rPr>
          <w:rFonts w:ascii="Times New Roman" w:hAnsi="Times New Roman" w:cs="Times New Roman"/>
        </w:rPr>
        <w:t>(4) Where used, ladder safety devices shall:</w:t>
      </w:r>
    </w:p>
    <w:p w:rsidR="00936607" w:rsidRPr="00936607" w:rsidP="00936607" w14:paraId="2FBC041C"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Be installed and maintained in accordance with the manufacturer's instructions, which shall be available for </w:t>
      </w:r>
      <w:r w:rsidRPr="00936607">
        <w:rPr>
          <w:rFonts w:ascii="Times New Roman" w:hAnsi="Times New Roman" w:cs="Times New Roman"/>
        </w:rPr>
        <w:t>inspection;</w:t>
      </w:r>
    </w:p>
    <w:p w:rsidR="00936607" w:rsidRPr="00936607" w:rsidP="00936607" w14:paraId="5AF682A2" w14:textId="77777777">
      <w:pPr>
        <w:rPr>
          <w:rFonts w:ascii="Times New Roman" w:hAnsi="Times New Roman" w:cs="Times New Roman"/>
        </w:rPr>
      </w:pPr>
      <w:r w:rsidRPr="00936607">
        <w:rPr>
          <w:rFonts w:ascii="Times New Roman" w:hAnsi="Times New Roman" w:cs="Times New Roman"/>
        </w:rPr>
        <w:t xml:space="preserve">(ii) Be repaired only with replacement parts having performance capability at least equal to that of the original </w:t>
      </w:r>
      <w:r w:rsidRPr="00936607">
        <w:rPr>
          <w:rFonts w:ascii="Times New Roman" w:hAnsi="Times New Roman" w:cs="Times New Roman"/>
        </w:rPr>
        <w:t>parts;</w:t>
      </w:r>
    </w:p>
    <w:p w:rsidR="00936607" w:rsidRPr="00936607" w:rsidP="00936607" w14:paraId="3DFE603C" w14:textId="77777777">
      <w:pPr>
        <w:rPr>
          <w:rFonts w:ascii="Times New Roman" w:hAnsi="Times New Roman" w:cs="Times New Roman"/>
        </w:rPr>
      </w:pPr>
      <w:r w:rsidRPr="00936607">
        <w:rPr>
          <w:rFonts w:ascii="Times New Roman" w:hAnsi="Times New Roman" w:cs="Times New Roman"/>
        </w:rPr>
        <w:t>(iii) Have a connection length between carrier centerlines and safety belts of 10±2 inches (25.4±5.08 cm); and</w:t>
      </w:r>
    </w:p>
    <w:p w:rsidR="00936607" w:rsidRPr="00936607" w:rsidP="00936607" w14:paraId="62BEC067" w14:textId="77777777">
      <w:pPr>
        <w:rPr>
          <w:rFonts w:ascii="Times New Roman" w:hAnsi="Times New Roman" w:cs="Times New Roman"/>
        </w:rPr>
      </w:pPr>
      <w:r w:rsidRPr="00936607">
        <w:rPr>
          <w:rFonts w:ascii="Times New Roman" w:hAnsi="Times New Roman" w:cs="Times New Roman"/>
        </w:rPr>
        <w:t>(iv) Be installed in a manner that does not reduce the ladder's structural capability.</w:t>
      </w:r>
    </w:p>
    <w:p w:rsidR="00936607" w:rsidRPr="00936607" w:rsidP="00936607" w14:paraId="4AE80AC1" w14:textId="77777777">
      <w:pPr>
        <w:rPr>
          <w:rFonts w:ascii="Times New Roman" w:hAnsi="Times New Roman" w:cs="Times New Roman"/>
        </w:rPr>
      </w:pPr>
      <w:r w:rsidRPr="00936607">
        <w:rPr>
          <w:rFonts w:ascii="Times New Roman" w:hAnsi="Times New Roman" w:cs="Times New Roman"/>
        </w:rPr>
        <w:t>(5) Ladder cages or wells shall:</w:t>
      </w:r>
    </w:p>
    <w:p w:rsidR="00936607" w:rsidRPr="00936607" w:rsidP="00936607" w14:paraId="42F17810"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Be of rigid construction that allows unobstructed use but prevents an employee from falling through or dislodging the cage or well by falling against </w:t>
      </w:r>
      <w:r w:rsidRPr="00936607">
        <w:rPr>
          <w:rFonts w:ascii="Times New Roman" w:hAnsi="Times New Roman" w:cs="Times New Roman"/>
        </w:rPr>
        <w:t>it;</w:t>
      </w:r>
    </w:p>
    <w:p w:rsidR="00936607" w:rsidRPr="00936607" w:rsidP="00936607" w14:paraId="4497D182" w14:textId="77777777">
      <w:pPr>
        <w:rPr>
          <w:rFonts w:ascii="Times New Roman" w:hAnsi="Times New Roman" w:cs="Times New Roman"/>
        </w:rPr>
      </w:pPr>
      <w:r w:rsidRPr="00936607">
        <w:rPr>
          <w:rFonts w:ascii="Times New Roman" w:hAnsi="Times New Roman" w:cs="Times New Roman"/>
        </w:rPr>
        <w:t xml:space="preserve">(ii) Have smooth inner </w:t>
      </w:r>
      <w:r w:rsidRPr="00936607">
        <w:rPr>
          <w:rFonts w:ascii="Times New Roman" w:hAnsi="Times New Roman" w:cs="Times New Roman"/>
        </w:rPr>
        <w:t>surfaces;</w:t>
      </w:r>
    </w:p>
    <w:p w:rsidR="00936607" w:rsidRPr="00936607" w:rsidP="00936607" w14:paraId="0F4D3DF3" w14:textId="77777777">
      <w:pPr>
        <w:rPr>
          <w:rFonts w:ascii="Times New Roman" w:hAnsi="Times New Roman" w:cs="Times New Roman"/>
        </w:rPr>
      </w:pPr>
      <w:r w:rsidRPr="00936607">
        <w:rPr>
          <w:rFonts w:ascii="Times New Roman" w:hAnsi="Times New Roman" w:cs="Times New Roman"/>
        </w:rPr>
        <w:t>(iii) Extend at least 36 inches (0.91m) above landings; and</w:t>
      </w:r>
    </w:p>
    <w:p w:rsidR="00936607" w:rsidRPr="00936607" w:rsidP="00936607" w14:paraId="214E3EF6" w14:textId="77777777">
      <w:pPr>
        <w:rPr>
          <w:rFonts w:ascii="Times New Roman" w:hAnsi="Times New Roman" w:cs="Times New Roman"/>
        </w:rPr>
      </w:pPr>
      <w:r w:rsidRPr="00936607">
        <w:rPr>
          <w:rFonts w:ascii="Times New Roman" w:hAnsi="Times New Roman" w:cs="Times New Roman"/>
        </w:rPr>
        <w:t>(iv) Extend to within 8 feet (2.44 m) above the ground or base, except that a maximum of 20 feet (6.1 m) is permitted where the cage or well would extend into traffic lanes.</w:t>
      </w:r>
    </w:p>
    <w:p w:rsidR="00936607" w:rsidRPr="00936607" w:rsidP="00936607" w14:paraId="51D2393C" w14:textId="77777777">
      <w:pPr>
        <w:rPr>
          <w:rFonts w:ascii="Times New Roman" w:hAnsi="Times New Roman" w:cs="Times New Roman"/>
        </w:rPr>
      </w:pPr>
      <w:r w:rsidRPr="00936607">
        <w:rPr>
          <w:rFonts w:ascii="Times New Roman" w:hAnsi="Times New Roman" w:cs="Times New Roman"/>
        </w:rPr>
        <w:t>(6) Ladders installed after (effective date of standard) on radio, microwave communications, electrical power and similar towers, poles and structures, including stacks and chimneys, shall meet the requirements of this </w:t>
      </w:r>
      <w:hyperlink r:id="rId118" w:anchor="p-1917.118(e)" w:history="1">
        <w:r w:rsidRPr="00936607">
          <w:rPr>
            <w:rStyle w:val="Hyperlink"/>
            <w:rFonts w:ascii="Times New Roman" w:hAnsi="Times New Roman" w:cs="Times New Roman"/>
          </w:rPr>
          <w:t>paragraph (e)</w:t>
        </w:r>
      </w:hyperlink>
      <w:r w:rsidRPr="00936607">
        <w:rPr>
          <w:rFonts w:ascii="Times New Roman" w:hAnsi="Times New Roman" w:cs="Times New Roman"/>
        </w:rPr>
        <w:t>.</w:t>
      </w:r>
    </w:p>
    <w:p w:rsidR="00936607" w:rsidRPr="00936607" w:rsidP="00936607" w14:paraId="08EA92C9" w14:textId="77777777">
      <w:pPr>
        <w:rPr>
          <w:rFonts w:ascii="Times New Roman" w:hAnsi="Times New Roman" w:cs="Times New Roman"/>
        </w:rPr>
      </w:pPr>
      <w:r w:rsidRPr="00936607">
        <w:rPr>
          <w:rFonts w:ascii="Times New Roman" w:hAnsi="Times New Roman" w:cs="Times New Roman"/>
        </w:rPr>
        <w:t>(f) </w:t>
      </w:r>
      <w:r w:rsidRPr="00936607">
        <w:rPr>
          <w:rFonts w:ascii="Times New Roman" w:hAnsi="Times New Roman" w:cs="Times New Roman"/>
          <w:i/>
          <w:iCs/>
        </w:rPr>
        <w:t>Individual rung ladders.</w:t>
      </w:r>
      <w:r w:rsidRPr="00936607">
        <w:rPr>
          <w:rFonts w:ascii="Times New Roman" w:hAnsi="Times New Roman" w:cs="Times New Roman"/>
        </w:rPr>
        <w:t> Ladders consisting of individual rungs that are attached to walls, conical manhole sections or river cells shall:</w:t>
      </w:r>
    </w:p>
    <w:p w:rsidR="00936607" w:rsidRPr="00936607" w:rsidP="00936607" w14:paraId="2A0DD049" w14:textId="77777777">
      <w:pPr>
        <w:rPr>
          <w:rFonts w:ascii="Times New Roman" w:hAnsi="Times New Roman" w:cs="Times New Roman"/>
        </w:rPr>
      </w:pPr>
      <w:r w:rsidRPr="00936607">
        <w:rPr>
          <w:rFonts w:ascii="Times New Roman" w:hAnsi="Times New Roman" w:cs="Times New Roman"/>
        </w:rPr>
        <w:t xml:space="preserve">(1) Be capable of supporting a load of 350 pounds (1557 N) without </w:t>
      </w:r>
      <w:r w:rsidRPr="00936607">
        <w:rPr>
          <w:rFonts w:ascii="Times New Roman" w:hAnsi="Times New Roman" w:cs="Times New Roman"/>
        </w:rPr>
        <w:t>deformation;</w:t>
      </w:r>
    </w:p>
    <w:p w:rsidR="00936607" w:rsidRPr="00936607" w:rsidP="00936607" w14:paraId="6EFC3AE3" w14:textId="77777777">
      <w:pPr>
        <w:rPr>
          <w:rFonts w:ascii="Times New Roman" w:hAnsi="Times New Roman" w:cs="Times New Roman"/>
        </w:rPr>
      </w:pPr>
      <w:r w:rsidRPr="00936607">
        <w:rPr>
          <w:rFonts w:ascii="Times New Roman" w:hAnsi="Times New Roman" w:cs="Times New Roman"/>
        </w:rPr>
        <w:t>(2) Form a continuous ladder, uniformly spaced vertically from 12 inches to 16 inches (30.5 to 40.6 cm) apart, with a minimum width of 10 inches (25.4 cm) and projecting at least 4</w:t>
      </w:r>
      <w:r w:rsidRPr="00936607">
        <w:rPr>
          <w:rFonts w:ascii="Times New Roman" w:hAnsi="Times New Roman" w:cs="Times New Roman"/>
          <w:vertAlign w:val="superscript"/>
        </w:rPr>
        <w:t>1</w:t>
      </w:r>
      <w:r w:rsidRPr="00936607">
        <w:rPr>
          <w:rFonts w:ascii="Times New Roman" w:hAnsi="Times New Roman" w:cs="Times New Roman"/>
        </w:rPr>
        <w:t>⁄</w:t>
      </w:r>
      <w:r w:rsidRPr="00936607">
        <w:rPr>
          <w:rFonts w:ascii="Times New Roman" w:hAnsi="Times New Roman" w:cs="Times New Roman"/>
          <w:vertAlign w:val="subscript"/>
        </w:rPr>
        <w:t>2</w:t>
      </w:r>
      <w:r w:rsidRPr="00936607">
        <w:rPr>
          <w:rFonts w:ascii="Times New Roman" w:hAnsi="Times New Roman" w:cs="Times New Roman"/>
        </w:rPr>
        <w:t xml:space="preserve"> inches (11.43 cm) from the </w:t>
      </w:r>
      <w:r w:rsidRPr="00936607">
        <w:rPr>
          <w:rFonts w:ascii="Times New Roman" w:hAnsi="Times New Roman" w:cs="Times New Roman"/>
        </w:rPr>
        <w:t>wall;</w:t>
      </w:r>
    </w:p>
    <w:p w:rsidR="00936607" w:rsidRPr="00936607" w:rsidP="00936607" w14:paraId="5D6C0369" w14:textId="77777777">
      <w:pPr>
        <w:rPr>
          <w:rFonts w:ascii="Times New Roman" w:hAnsi="Times New Roman" w:cs="Times New Roman"/>
        </w:rPr>
      </w:pPr>
      <w:r w:rsidRPr="00936607">
        <w:rPr>
          <w:rFonts w:ascii="Times New Roman" w:hAnsi="Times New Roman" w:cs="Times New Roman"/>
        </w:rPr>
        <w:t>(3) Be so constructed that an employee's foot cannot slide off the ends; and</w:t>
      </w:r>
    </w:p>
    <w:p w:rsidR="00936607" w:rsidRPr="00936607" w:rsidP="00936607" w14:paraId="13CBB12F" w14:textId="77777777">
      <w:pPr>
        <w:rPr>
          <w:rFonts w:ascii="Times New Roman" w:hAnsi="Times New Roman" w:cs="Times New Roman"/>
        </w:rPr>
      </w:pPr>
      <w:r w:rsidRPr="00936607">
        <w:rPr>
          <w:rFonts w:ascii="Times New Roman" w:hAnsi="Times New Roman" w:cs="Times New Roman"/>
        </w:rPr>
        <w:t>(4) Be firmly attached and without sharp edges.</w:t>
      </w:r>
    </w:p>
    <w:p w:rsidR="00936607" w:rsidRPr="00936607" w:rsidP="00936607" w14:paraId="085909FB"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30" w:history="1">
        <w:r w:rsidRPr="00936607">
          <w:rPr>
            <w:rStyle w:val="Hyperlink"/>
            <w:rFonts w:ascii="Times New Roman" w:hAnsi="Times New Roman" w:cs="Times New Roman"/>
            <w:i/>
            <w:iCs/>
          </w:rPr>
          <w:t>62 FR 40201</w:t>
        </w:r>
      </w:hyperlink>
      <w:r w:rsidRPr="00936607">
        <w:rPr>
          <w:rFonts w:ascii="Times New Roman" w:hAnsi="Times New Roman" w:cs="Times New Roman"/>
          <w:i/>
          <w:iCs/>
        </w:rPr>
        <w:t>, July 25, 1997; </w:t>
      </w:r>
      <w:hyperlink r:id="rId132" w:history="1">
        <w:r w:rsidRPr="00936607">
          <w:rPr>
            <w:rStyle w:val="Hyperlink"/>
            <w:rFonts w:ascii="Times New Roman" w:hAnsi="Times New Roman" w:cs="Times New Roman"/>
            <w:i/>
            <w:iCs/>
          </w:rPr>
          <w:t>65 FR 40941</w:t>
        </w:r>
      </w:hyperlink>
      <w:r w:rsidRPr="00936607">
        <w:rPr>
          <w:rFonts w:ascii="Times New Roman" w:hAnsi="Times New Roman" w:cs="Times New Roman"/>
          <w:i/>
          <w:iCs/>
        </w:rPr>
        <w:t>, June 30, 2000]</w:t>
      </w:r>
    </w:p>
    <w:p w:rsidR="00936607" w:rsidRPr="00936607" w:rsidP="00936607" w14:paraId="5AE0949C" w14:textId="77777777">
      <w:pPr>
        <w:rPr>
          <w:rFonts w:ascii="Times New Roman" w:hAnsi="Times New Roman" w:cs="Times New Roman"/>
          <w:b/>
          <w:bCs/>
        </w:rPr>
      </w:pPr>
      <w:r w:rsidRPr="00936607">
        <w:rPr>
          <w:rFonts w:ascii="Times New Roman" w:hAnsi="Times New Roman" w:cs="Times New Roman"/>
          <w:b/>
          <w:bCs/>
        </w:rPr>
        <w:t>§ 1917.119 Portable ladders.</w:t>
      </w:r>
    </w:p>
    <w:p w:rsidR="00936607" w:rsidRPr="00936607" w:rsidP="00936607" w14:paraId="74B207E0"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Scope and applicability.</w:t>
      </w:r>
      <w:r w:rsidRPr="00936607">
        <w:rPr>
          <w:rFonts w:ascii="Times New Roman" w:hAnsi="Times New Roman" w:cs="Times New Roman"/>
        </w:rPr>
        <w:t> This section applies to all portable ladders, including job-made ladders for temporary use, unless otherwise specified.</w:t>
      </w:r>
    </w:p>
    <w:p w:rsidR="00936607" w:rsidRPr="00936607" w:rsidP="00936607" w14:paraId="6CE50918"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Standards for existing manufactured portable ladders.</w:t>
      </w:r>
    </w:p>
    <w:p w:rsidR="00936607" w:rsidRPr="00936607" w:rsidP="00936607" w14:paraId="299ACD24" w14:textId="77777777">
      <w:pPr>
        <w:rPr>
          <w:rFonts w:ascii="Times New Roman" w:hAnsi="Times New Roman" w:cs="Times New Roman"/>
        </w:rPr>
      </w:pPr>
      <w:r w:rsidRPr="00936607">
        <w:rPr>
          <w:rFonts w:ascii="Times New Roman" w:hAnsi="Times New Roman" w:cs="Times New Roman"/>
        </w:rPr>
        <w:t>(1) Rungs of manufactured portable ladders obtained before October 3, 1983, shall be capable of supporting a 200-pound (890 N) load without deformation.</w:t>
      </w:r>
    </w:p>
    <w:p w:rsidR="00936607" w:rsidRPr="00936607" w:rsidP="00936607" w14:paraId="32BC9574" w14:textId="77777777">
      <w:pPr>
        <w:rPr>
          <w:rFonts w:ascii="Times New Roman" w:hAnsi="Times New Roman" w:cs="Times New Roman"/>
        </w:rPr>
      </w:pPr>
      <w:r w:rsidRPr="00936607">
        <w:rPr>
          <w:rFonts w:ascii="Times New Roman" w:hAnsi="Times New Roman" w:cs="Times New Roman"/>
        </w:rPr>
        <w:t>(2) Rungs shall be evenly spaced from 9 to 16</w:t>
      </w:r>
      <w:r w:rsidRPr="00936607">
        <w:rPr>
          <w:rFonts w:ascii="Times New Roman" w:hAnsi="Times New Roman" w:cs="Times New Roman"/>
          <w:vertAlign w:val="superscript"/>
        </w:rPr>
        <w:t>1</w:t>
      </w:r>
      <w:r w:rsidRPr="00936607">
        <w:rPr>
          <w:rFonts w:ascii="Times New Roman" w:hAnsi="Times New Roman" w:cs="Times New Roman"/>
        </w:rPr>
        <w:t>⁄</w:t>
      </w:r>
      <w:r w:rsidRPr="00936607">
        <w:rPr>
          <w:rFonts w:ascii="Times New Roman" w:hAnsi="Times New Roman" w:cs="Times New Roman"/>
          <w:vertAlign w:val="subscript"/>
        </w:rPr>
        <w:t>2</w:t>
      </w:r>
      <w:r w:rsidRPr="00936607">
        <w:rPr>
          <w:rFonts w:ascii="Times New Roman" w:hAnsi="Times New Roman" w:cs="Times New Roman"/>
        </w:rPr>
        <w:t> inches (22.9 to 41.9 cm), center to center.</w:t>
      </w:r>
    </w:p>
    <w:p w:rsidR="00936607" w:rsidRPr="00936607" w:rsidP="00936607" w14:paraId="07BE3F89" w14:textId="77777777">
      <w:pPr>
        <w:rPr>
          <w:rFonts w:ascii="Times New Roman" w:hAnsi="Times New Roman" w:cs="Times New Roman"/>
        </w:rPr>
      </w:pPr>
      <w:r w:rsidRPr="00936607">
        <w:rPr>
          <w:rFonts w:ascii="Times New Roman" w:hAnsi="Times New Roman" w:cs="Times New Roman"/>
        </w:rPr>
        <w:t>(3) Rungs shall be continuous members between rails. Each rung of a double-rung ladder (two side rails and a center rail) shall extend the full width of the ladder.</w:t>
      </w:r>
    </w:p>
    <w:p w:rsidR="00936607" w:rsidRPr="00936607" w:rsidP="00936607" w14:paraId="28982DAF" w14:textId="77777777">
      <w:pPr>
        <w:rPr>
          <w:rFonts w:ascii="Times New Roman" w:hAnsi="Times New Roman" w:cs="Times New Roman"/>
        </w:rPr>
      </w:pPr>
      <w:r w:rsidRPr="00936607">
        <w:rPr>
          <w:rFonts w:ascii="Times New Roman" w:hAnsi="Times New Roman" w:cs="Times New Roman"/>
        </w:rPr>
        <w:t xml:space="preserve">(4) Width between side rails at the base of the ladder shall be at least 12 inches (30.48 cm) for ladders 10 feet (3.05 m) or less in overall </w:t>
      </w:r>
      <w:r w:rsidRPr="00936607">
        <w:rPr>
          <w:rFonts w:ascii="Times New Roman" w:hAnsi="Times New Roman" w:cs="Times New Roman"/>
        </w:rPr>
        <w:t>length, and</w:t>
      </w:r>
      <w:r w:rsidRPr="00936607">
        <w:rPr>
          <w:rFonts w:ascii="Times New Roman" w:hAnsi="Times New Roman" w:cs="Times New Roman"/>
        </w:rPr>
        <w:t xml:space="preserve"> shall increase at least </w:t>
      </w:r>
      <w:r w:rsidRPr="00936607">
        <w:rPr>
          <w:rFonts w:ascii="Times New Roman" w:hAnsi="Times New Roman" w:cs="Times New Roman"/>
          <w:vertAlign w:val="superscript"/>
        </w:rPr>
        <w:t>1</w:t>
      </w:r>
      <w:r w:rsidRPr="00936607">
        <w:rPr>
          <w:rFonts w:ascii="Times New Roman" w:hAnsi="Times New Roman" w:cs="Times New Roman"/>
        </w:rPr>
        <w:t>⁄</w:t>
      </w:r>
      <w:r w:rsidRPr="00936607">
        <w:rPr>
          <w:rFonts w:ascii="Times New Roman" w:hAnsi="Times New Roman" w:cs="Times New Roman"/>
          <w:vertAlign w:val="subscript"/>
        </w:rPr>
        <w:t>4</w:t>
      </w:r>
      <w:r w:rsidRPr="00936607">
        <w:rPr>
          <w:rFonts w:ascii="Times New Roman" w:hAnsi="Times New Roman" w:cs="Times New Roman"/>
        </w:rPr>
        <w:t> inch (0.64 cm) for each additional 2 feet (0.61 m) of ladder length.</w:t>
      </w:r>
    </w:p>
    <w:p w:rsidR="00936607" w:rsidRPr="00936607" w:rsidP="00936607" w14:paraId="711D4DEA" w14:textId="77777777">
      <w:pPr>
        <w:rPr>
          <w:rFonts w:ascii="Times New Roman" w:hAnsi="Times New Roman" w:cs="Times New Roman"/>
        </w:rPr>
      </w:pPr>
      <w:r w:rsidRPr="00936607">
        <w:rPr>
          <w:rFonts w:ascii="Times New Roman" w:hAnsi="Times New Roman" w:cs="Times New Roman"/>
        </w:rPr>
        <w:t>(c) </w:t>
      </w:r>
      <w:r w:rsidRPr="00936607">
        <w:rPr>
          <w:rFonts w:ascii="Times New Roman" w:hAnsi="Times New Roman" w:cs="Times New Roman"/>
          <w:i/>
          <w:iCs/>
        </w:rPr>
        <w:t>Standards for manufactured portable ladders.</w:t>
      </w:r>
      <w:r w:rsidRPr="00936607">
        <w:rPr>
          <w:rFonts w:ascii="Times New Roman" w:hAnsi="Times New Roman" w:cs="Times New Roman"/>
        </w:rPr>
        <w:t xml:space="preserve"> Portable manufactured ladders obtained after January 21, </w:t>
      </w:r>
      <w:r w:rsidRPr="00936607">
        <w:rPr>
          <w:rFonts w:ascii="Times New Roman" w:hAnsi="Times New Roman" w:cs="Times New Roman"/>
        </w:rPr>
        <w:t>1998</w:t>
      </w:r>
      <w:r w:rsidRPr="00936607">
        <w:rPr>
          <w:rFonts w:ascii="Times New Roman" w:hAnsi="Times New Roman" w:cs="Times New Roman"/>
        </w:rPr>
        <w:t xml:space="preserve"> shall bear identification indicating that they meet the appropriate ladder construction requirements of the following standards:</w:t>
      </w:r>
    </w:p>
    <w:p w:rsidR="00936607" w:rsidRPr="00936607" w:rsidP="00936607" w14:paraId="0C4304D2" w14:textId="77777777">
      <w:pPr>
        <w:rPr>
          <w:rFonts w:ascii="Times New Roman" w:hAnsi="Times New Roman" w:cs="Times New Roman"/>
        </w:rPr>
      </w:pPr>
      <w:r w:rsidRPr="00936607">
        <w:rPr>
          <w:rFonts w:ascii="Times New Roman" w:hAnsi="Times New Roman" w:cs="Times New Roman"/>
        </w:rPr>
        <w:t>ANSI A14.1-1990, Safety Requirements for Portable Wood Ladders</w:t>
      </w:r>
    </w:p>
    <w:p w:rsidR="00936607" w:rsidRPr="00936607" w:rsidP="00936607" w14:paraId="021C94AE" w14:textId="77777777">
      <w:pPr>
        <w:rPr>
          <w:rFonts w:ascii="Times New Roman" w:hAnsi="Times New Roman" w:cs="Times New Roman"/>
        </w:rPr>
      </w:pPr>
      <w:r w:rsidRPr="00936607">
        <w:rPr>
          <w:rFonts w:ascii="Times New Roman" w:hAnsi="Times New Roman" w:cs="Times New Roman"/>
        </w:rPr>
        <w:t>ANSI A14.2-1990, Safety Requirements for Portable Metal Ladders</w:t>
      </w:r>
    </w:p>
    <w:p w:rsidR="00936607" w:rsidRPr="00936607" w:rsidP="00936607" w14:paraId="1D808705" w14:textId="77777777">
      <w:pPr>
        <w:rPr>
          <w:rFonts w:ascii="Times New Roman" w:hAnsi="Times New Roman" w:cs="Times New Roman"/>
        </w:rPr>
      </w:pPr>
      <w:r w:rsidRPr="00936607">
        <w:rPr>
          <w:rFonts w:ascii="Times New Roman" w:hAnsi="Times New Roman" w:cs="Times New Roman"/>
        </w:rPr>
        <w:t>ANSI A14.5-1992, Safety Requirements for Portable Reinforced Plastic Ladders</w:t>
      </w:r>
    </w:p>
    <w:p w:rsidR="00936607" w:rsidRPr="00936607" w:rsidP="00936607" w14:paraId="66C879F2" w14:textId="77777777">
      <w:pPr>
        <w:rPr>
          <w:rFonts w:ascii="Times New Roman" w:hAnsi="Times New Roman" w:cs="Times New Roman"/>
        </w:rPr>
      </w:pPr>
      <w:r w:rsidRPr="00936607">
        <w:rPr>
          <w:rFonts w:ascii="Times New Roman" w:hAnsi="Times New Roman" w:cs="Times New Roman"/>
        </w:rPr>
        <w:t>(d) </w:t>
      </w:r>
      <w:r w:rsidRPr="00936607">
        <w:rPr>
          <w:rFonts w:ascii="Times New Roman" w:hAnsi="Times New Roman" w:cs="Times New Roman"/>
          <w:i/>
          <w:iCs/>
        </w:rPr>
        <w:t>Standards for job-made portable ladders.</w:t>
      </w:r>
      <w:r w:rsidRPr="00936607">
        <w:rPr>
          <w:rFonts w:ascii="Times New Roman" w:hAnsi="Times New Roman" w:cs="Times New Roman"/>
        </w:rPr>
        <w:t> Job-made ladders shall:</w:t>
      </w:r>
    </w:p>
    <w:p w:rsidR="00936607" w:rsidRPr="00936607" w:rsidP="00936607" w14:paraId="33FB336C" w14:textId="77777777">
      <w:pPr>
        <w:rPr>
          <w:rFonts w:ascii="Times New Roman" w:hAnsi="Times New Roman" w:cs="Times New Roman"/>
        </w:rPr>
      </w:pPr>
      <w:r w:rsidRPr="00936607">
        <w:rPr>
          <w:rFonts w:ascii="Times New Roman" w:hAnsi="Times New Roman" w:cs="Times New Roman"/>
        </w:rPr>
        <w:t xml:space="preserve">(1) Have a minimum and uniform distance between rungs of 12 inches (30.48 cm), center to </w:t>
      </w:r>
      <w:r w:rsidRPr="00936607">
        <w:rPr>
          <w:rFonts w:ascii="Times New Roman" w:hAnsi="Times New Roman" w:cs="Times New Roman"/>
        </w:rPr>
        <w:t>center;</w:t>
      </w:r>
    </w:p>
    <w:p w:rsidR="00936607" w:rsidRPr="00936607" w:rsidP="00936607" w14:paraId="46F08F66" w14:textId="77777777">
      <w:pPr>
        <w:rPr>
          <w:rFonts w:ascii="Times New Roman" w:hAnsi="Times New Roman" w:cs="Times New Roman"/>
        </w:rPr>
      </w:pPr>
      <w:r w:rsidRPr="00936607">
        <w:rPr>
          <w:rFonts w:ascii="Times New Roman" w:hAnsi="Times New Roman" w:cs="Times New Roman"/>
        </w:rPr>
        <w:t>(2) Are capable of supporting a 250-pound (1,112 N) load without deformation; and</w:t>
      </w:r>
    </w:p>
    <w:p w:rsidR="00936607" w:rsidRPr="00936607" w:rsidP="00936607" w14:paraId="15BA1BBE" w14:textId="77777777">
      <w:pPr>
        <w:rPr>
          <w:rFonts w:ascii="Times New Roman" w:hAnsi="Times New Roman" w:cs="Times New Roman"/>
        </w:rPr>
      </w:pPr>
      <w:r w:rsidRPr="00936607">
        <w:rPr>
          <w:rFonts w:ascii="Times New Roman" w:hAnsi="Times New Roman" w:cs="Times New Roman"/>
        </w:rPr>
        <w:t>(3) Have a minimum width between side rails of 12 inches (30.48 cm) for ladders 10 feet (3.05 m) in height. Width between rails shall increase at least </w:t>
      </w:r>
      <w:r w:rsidRPr="00936607">
        <w:rPr>
          <w:rFonts w:ascii="Times New Roman" w:hAnsi="Times New Roman" w:cs="Times New Roman"/>
          <w:vertAlign w:val="superscript"/>
        </w:rPr>
        <w:t>1</w:t>
      </w:r>
      <w:r w:rsidRPr="00936607">
        <w:rPr>
          <w:rFonts w:ascii="Times New Roman" w:hAnsi="Times New Roman" w:cs="Times New Roman"/>
        </w:rPr>
        <w:t>⁄</w:t>
      </w:r>
      <w:r w:rsidRPr="00936607">
        <w:rPr>
          <w:rFonts w:ascii="Times New Roman" w:hAnsi="Times New Roman" w:cs="Times New Roman"/>
          <w:vertAlign w:val="subscript"/>
        </w:rPr>
        <w:t>4</w:t>
      </w:r>
      <w:r w:rsidRPr="00936607">
        <w:rPr>
          <w:rFonts w:ascii="Times New Roman" w:hAnsi="Times New Roman" w:cs="Times New Roman"/>
        </w:rPr>
        <w:t> inch (0.64 cm) for each additional 2 feet (0.61 m) of ladder length.</w:t>
      </w:r>
    </w:p>
    <w:p w:rsidR="00936607" w:rsidRPr="00936607" w:rsidP="00936607" w14:paraId="1FC6F9C7" w14:textId="77777777">
      <w:pPr>
        <w:rPr>
          <w:rFonts w:ascii="Times New Roman" w:hAnsi="Times New Roman" w:cs="Times New Roman"/>
        </w:rPr>
      </w:pPr>
      <w:r w:rsidRPr="00936607">
        <w:rPr>
          <w:rFonts w:ascii="Times New Roman" w:hAnsi="Times New Roman" w:cs="Times New Roman"/>
        </w:rPr>
        <w:t>(e) </w:t>
      </w:r>
      <w:r w:rsidRPr="00936607">
        <w:rPr>
          <w:rFonts w:ascii="Times New Roman" w:hAnsi="Times New Roman" w:cs="Times New Roman"/>
          <w:i/>
          <w:iCs/>
        </w:rPr>
        <w:t>Maintenance and inspection.</w:t>
      </w:r>
    </w:p>
    <w:p w:rsidR="00936607" w:rsidRPr="00936607" w:rsidP="00936607" w14:paraId="2F691226" w14:textId="77777777">
      <w:pPr>
        <w:rPr>
          <w:rFonts w:ascii="Times New Roman" w:hAnsi="Times New Roman" w:cs="Times New Roman"/>
        </w:rPr>
      </w:pPr>
      <w:r w:rsidRPr="00936607">
        <w:rPr>
          <w:rFonts w:ascii="Times New Roman" w:hAnsi="Times New Roman" w:cs="Times New Roman"/>
        </w:rPr>
        <w:t>(1) The employer shall maintain portable ladders in safe condition. Ladders with the following defects shall not be used and either shall be tagged as unusable if kept on the premises or shall be removed from the worksite:</w:t>
      </w:r>
    </w:p>
    <w:p w:rsidR="00936607" w:rsidRPr="00936607" w:rsidP="00936607" w14:paraId="6CEA00E3"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Broken, split or missing rungs, cleats or </w:t>
      </w:r>
      <w:r w:rsidRPr="00936607">
        <w:rPr>
          <w:rFonts w:ascii="Times New Roman" w:hAnsi="Times New Roman" w:cs="Times New Roman"/>
        </w:rPr>
        <w:t>steps;</w:t>
      </w:r>
    </w:p>
    <w:p w:rsidR="00936607" w:rsidRPr="00936607" w:rsidP="00936607" w14:paraId="6830F06F" w14:textId="77777777">
      <w:pPr>
        <w:rPr>
          <w:rFonts w:ascii="Times New Roman" w:hAnsi="Times New Roman" w:cs="Times New Roman"/>
        </w:rPr>
      </w:pPr>
      <w:r w:rsidRPr="00936607">
        <w:rPr>
          <w:rFonts w:ascii="Times New Roman" w:hAnsi="Times New Roman" w:cs="Times New Roman"/>
        </w:rPr>
        <w:t xml:space="preserve">(ii) Broken or split side </w:t>
      </w:r>
      <w:r w:rsidRPr="00936607">
        <w:rPr>
          <w:rFonts w:ascii="Times New Roman" w:hAnsi="Times New Roman" w:cs="Times New Roman"/>
        </w:rPr>
        <w:t>rails;</w:t>
      </w:r>
    </w:p>
    <w:p w:rsidR="00936607" w:rsidRPr="00936607" w:rsidP="00936607" w14:paraId="3884C8C9" w14:textId="77777777">
      <w:pPr>
        <w:rPr>
          <w:rFonts w:ascii="Times New Roman" w:hAnsi="Times New Roman" w:cs="Times New Roman"/>
        </w:rPr>
      </w:pPr>
      <w:r w:rsidRPr="00936607">
        <w:rPr>
          <w:rFonts w:ascii="Times New Roman" w:hAnsi="Times New Roman" w:cs="Times New Roman"/>
        </w:rPr>
        <w:t xml:space="preserve">(iii) Missing or loose bolts, rivets or </w:t>
      </w:r>
      <w:r w:rsidRPr="00936607">
        <w:rPr>
          <w:rFonts w:ascii="Times New Roman" w:hAnsi="Times New Roman" w:cs="Times New Roman"/>
        </w:rPr>
        <w:t>fastenings;</w:t>
      </w:r>
    </w:p>
    <w:p w:rsidR="00936607" w:rsidRPr="00936607" w:rsidP="00936607" w14:paraId="5917A787" w14:textId="77777777">
      <w:pPr>
        <w:rPr>
          <w:rFonts w:ascii="Times New Roman" w:hAnsi="Times New Roman" w:cs="Times New Roman"/>
        </w:rPr>
      </w:pPr>
      <w:r w:rsidRPr="00936607">
        <w:rPr>
          <w:rFonts w:ascii="Times New Roman" w:hAnsi="Times New Roman" w:cs="Times New Roman"/>
        </w:rPr>
        <w:t>(iv) Defective ropes; or</w:t>
      </w:r>
    </w:p>
    <w:p w:rsidR="00936607" w:rsidRPr="00936607" w:rsidP="00936607" w14:paraId="7B82BE15" w14:textId="77777777">
      <w:pPr>
        <w:rPr>
          <w:rFonts w:ascii="Times New Roman" w:hAnsi="Times New Roman" w:cs="Times New Roman"/>
        </w:rPr>
      </w:pPr>
      <w:r w:rsidRPr="00936607">
        <w:rPr>
          <w:rFonts w:ascii="Times New Roman" w:hAnsi="Times New Roman" w:cs="Times New Roman"/>
        </w:rPr>
        <w:t>(v) Any other structural defect.</w:t>
      </w:r>
    </w:p>
    <w:p w:rsidR="00936607" w:rsidRPr="00936607" w:rsidP="00936607" w14:paraId="61C315E0" w14:textId="77777777">
      <w:pPr>
        <w:rPr>
          <w:rFonts w:ascii="Times New Roman" w:hAnsi="Times New Roman" w:cs="Times New Roman"/>
        </w:rPr>
      </w:pPr>
      <w:r w:rsidRPr="00936607">
        <w:rPr>
          <w:rFonts w:ascii="Times New Roman" w:hAnsi="Times New Roman" w:cs="Times New Roman"/>
        </w:rPr>
        <w:t>(2) Ladders shall be inspected for defects prior to each day's use, and after any occurrence, such as a fall, which could damage the ladder.</w:t>
      </w:r>
    </w:p>
    <w:p w:rsidR="00936607" w:rsidRPr="00936607" w:rsidP="00936607" w14:paraId="142B2219" w14:textId="77777777">
      <w:pPr>
        <w:rPr>
          <w:rFonts w:ascii="Times New Roman" w:hAnsi="Times New Roman" w:cs="Times New Roman"/>
        </w:rPr>
      </w:pPr>
      <w:r w:rsidRPr="00936607">
        <w:rPr>
          <w:rFonts w:ascii="Times New Roman" w:hAnsi="Times New Roman" w:cs="Times New Roman"/>
        </w:rPr>
        <w:t>(f) </w:t>
      </w:r>
      <w:r w:rsidRPr="00936607">
        <w:rPr>
          <w:rFonts w:ascii="Times New Roman" w:hAnsi="Times New Roman" w:cs="Times New Roman"/>
          <w:i/>
          <w:iCs/>
        </w:rPr>
        <w:t>Ladder usage.</w:t>
      </w:r>
    </w:p>
    <w:p w:rsidR="00936607" w:rsidRPr="00936607" w:rsidP="00936607" w14:paraId="55C7C5E3" w14:textId="77777777">
      <w:pPr>
        <w:rPr>
          <w:rFonts w:ascii="Times New Roman" w:hAnsi="Times New Roman" w:cs="Times New Roman"/>
        </w:rPr>
      </w:pPr>
      <w:r w:rsidRPr="00936607">
        <w:rPr>
          <w:rFonts w:ascii="Times New Roman" w:hAnsi="Times New Roman" w:cs="Times New Roman"/>
        </w:rPr>
        <w:t>(1) Ladders made by fastening rungs or devices across a single rail are prohibited.</w:t>
      </w:r>
    </w:p>
    <w:p w:rsidR="00936607" w:rsidRPr="00936607" w:rsidP="00936607" w14:paraId="6BFF8721" w14:textId="77777777">
      <w:pPr>
        <w:rPr>
          <w:rFonts w:ascii="Times New Roman" w:hAnsi="Times New Roman" w:cs="Times New Roman"/>
        </w:rPr>
      </w:pPr>
      <w:r w:rsidRPr="00936607">
        <w:rPr>
          <w:rFonts w:ascii="Times New Roman" w:hAnsi="Times New Roman" w:cs="Times New Roman"/>
        </w:rPr>
        <w:t>(2) Ladders shall not be used:</w:t>
      </w:r>
    </w:p>
    <w:p w:rsidR="00936607" w:rsidRPr="00936607" w:rsidP="00936607" w14:paraId="44EFEBE2"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As guys, braces or skids; or</w:t>
      </w:r>
    </w:p>
    <w:p w:rsidR="00936607" w:rsidRPr="00936607" w:rsidP="00936607" w14:paraId="43391059" w14:textId="77777777">
      <w:pPr>
        <w:rPr>
          <w:rFonts w:ascii="Times New Roman" w:hAnsi="Times New Roman" w:cs="Times New Roman"/>
        </w:rPr>
      </w:pPr>
      <w:r w:rsidRPr="00936607">
        <w:rPr>
          <w:rFonts w:ascii="Times New Roman" w:hAnsi="Times New Roman" w:cs="Times New Roman"/>
        </w:rPr>
        <w:t>(ii) As platforms, runways or scaffolds.</w:t>
      </w:r>
    </w:p>
    <w:p w:rsidR="00936607" w:rsidRPr="00936607" w:rsidP="00936607" w14:paraId="7F34F89A" w14:textId="77777777">
      <w:pPr>
        <w:rPr>
          <w:rFonts w:ascii="Times New Roman" w:hAnsi="Times New Roman" w:cs="Times New Roman"/>
        </w:rPr>
      </w:pPr>
      <w:r w:rsidRPr="00936607">
        <w:rPr>
          <w:rFonts w:ascii="Times New Roman" w:hAnsi="Times New Roman" w:cs="Times New Roman"/>
        </w:rPr>
        <w:t xml:space="preserve">(3) Metal and wire-reinforced ladders with wooden side rails shall not be used when employees on the ladder might </w:t>
      </w:r>
      <w:r w:rsidRPr="00936607">
        <w:rPr>
          <w:rFonts w:ascii="Times New Roman" w:hAnsi="Times New Roman" w:cs="Times New Roman"/>
        </w:rPr>
        <w:t>come into contact with</w:t>
      </w:r>
      <w:r w:rsidRPr="00936607">
        <w:rPr>
          <w:rFonts w:ascii="Times New Roman" w:hAnsi="Times New Roman" w:cs="Times New Roman"/>
        </w:rPr>
        <w:t xml:space="preserve"> energized electrical conductors.</w:t>
      </w:r>
    </w:p>
    <w:p w:rsidR="00936607" w:rsidRPr="00936607" w:rsidP="00936607" w14:paraId="2E3216B8" w14:textId="77777777">
      <w:pPr>
        <w:rPr>
          <w:rFonts w:ascii="Times New Roman" w:hAnsi="Times New Roman" w:cs="Times New Roman"/>
        </w:rPr>
      </w:pPr>
      <w:r w:rsidRPr="00936607">
        <w:rPr>
          <w:rFonts w:ascii="Times New Roman" w:hAnsi="Times New Roman" w:cs="Times New Roman"/>
        </w:rPr>
        <w:t>(4) Individual sections from different multi-sectional ladders or two or more single straight ladders shall not be tied or fastened together to achieve additional length.</w:t>
      </w:r>
    </w:p>
    <w:p w:rsidR="00936607" w:rsidRPr="00936607" w:rsidP="00936607" w14:paraId="529E648A" w14:textId="77777777">
      <w:pPr>
        <w:rPr>
          <w:rFonts w:ascii="Times New Roman" w:hAnsi="Times New Roman" w:cs="Times New Roman"/>
        </w:rPr>
      </w:pPr>
      <w:r w:rsidRPr="00936607">
        <w:rPr>
          <w:rFonts w:ascii="Times New Roman" w:hAnsi="Times New Roman" w:cs="Times New Roman"/>
        </w:rPr>
        <w:t>(5) Except for combination ladders, self-supporting ladders shall not be used as single straight ladders.</w:t>
      </w:r>
    </w:p>
    <w:p w:rsidR="00936607" w:rsidRPr="00936607" w:rsidP="00936607" w14:paraId="2183D7DA" w14:textId="77777777">
      <w:pPr>
        <w:rPr>
          <w:rFonts w:ascii="Times New Roman" w:hAnsi="Times New Roman" w:cs="Times New Roman"/>
        </w:rPr>
      </w:pPr>
      <w:r w:rsidRPr="00936607">
        <w:rPr>
          <w:rFonts w:ascii="Times New Roman" w:hAnsi="Times New Roman" w:cs="Times New Roman"/>
        </w:rPr>
        <w:t>(6) Unless intended for cantilever operation, non-self-supporting ladders shall not be used to climb above the top support point.</w:t>
      </w:r>
    </w:p>
    <w:p w:rsidR="00936607" w:rsidRPr="00936607" w:rsidP="00936607" w14:paraId="59FC983E" w14:textId="77777777">
      <w:pPr>
        <w:rPr>
          <w:rFonts w:ascii="Times New Roman" w:hAnsi="Times New Roman" w:cs="Times New Roman"/>
        </w:rPr>
      </w:pPr>
      <w:r w:rsidRPr="00936607">
        <w:rPr>
          <w:rFonts w:ascii="Times New Roman" w:hAnsi="Times New Roman" w:cs="Times New Roman"/>
        </w:rPr>
        <w:t>(7) Ladders shall extend at least 36 inches (0.91 m) above the upper support level if employees are to leave or mount the ladder at that level, except that where such extension is impractical other equivalent means such as grab bars may be used to provide a hand grip.</w:t>
      </w:r>
    </w:p>
    <w:p w:rsidR="00936607" w:rsidRPr="00936607" w:rsidP="00936607" w14:paraId="4A695864" w14:textId="77777777">
      <w:pPr>
        <w:rPr>
          <w:rFonts w:ascii="Times New Roman" w:hAnsi="Times New Roman" w:cs="Times New Roman"/>
        </w:rPr>
      </w:pPr>
      <w:r w:rsidRPr="00936607">
        <w:rPr>
          <w:rFonts w:ascii="Times New Roman" w:hAnsi="Times New Roman" w:cs="Times New Roman"/>
        </w:rPr>
        <w:t>(8) Ladders shall be securely positioned on a level and firm base.</w:t>
      </w:r>
    </w:p>
    <w:p w:rsidR="00936607" w:rsidRPr="00936607" w:rsidP="00936607" w14:paraId="4670D450" w14:textId="77777777">
      <w:pPr>
        <w:rPr>
          <w:rFonts w:ascii="Times New Roman" w:hAnsi="Times New Roman" w:cs="Times New Roman"/>
        </w:rPr>
      </w:pPr>
      <w:r w:rsidRPr="00936607">
        <w:rPr>
          <w:rFonts w:ascii="Times New Roman" w:hAnsi="Times New Roman" w:cs="Times New Roman"/>
        </w:rPr>
        <w:t>(9) Ladders shall be fitted with slip-resistant bases and secured at top or bottom to prevent the ladder from slipping.</w:t>
      </w:r>
    </w:p>
    <w:p w:rsidR="00936607" w:rsidRPr="00936607" w:rsidP="00936607" w14:paraId="718DCEAF" w14:textId="77777777">
      <w:pPr>
        <w:rPr>
          <w:rFonts w:ascii="Times New Roman" w:hAnsi="Times New Roman" w:cs="Times New Roman"/>
        </w:rPr>
      </w:pPr>
      <w:r w:rsidRPr="00936607">
        <w:rPr>
          <w:rFonts w:ascii="Times New Roman" w:hAnsi="Times New Roman" w:cs="Times New Roman"/>
        </w:rPr>
        <w:t>(10) The employer shall direct that ladders shall be placed so that employees climbing are not exposed to injury from projecting objects or doors that open toward the ladder.</w:t>
      </w:r>
    </w:p>
    <w:p w:rsidR="00936607" w:rsidRPr="00936607" w:rsidP="00936607" w14:paraId="683F16AB"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30" w:history="1">
        <w:r w:rsidRPr="00936607">
          <w:rPr>
            <w:rStyle w:val="Hyperlink"/>
            <w:rFonts w:ascii="Times New Roman" w:hAnsi="Times New Roman" w:cs="Times New Roman"/>
            <w:i/>
            <w:iCs/>
          </w:rPr>
          <w:t>62 FR 40201</w:t>
        </w:r>
      </w:hyperlink>
      <w:r w:rsidRPr="00936607">
        <w:rPr>
          <w:rFonts w:ascii="Times New Roman" w:hAnsi="Times New Roman" w:cs="Times New Roman"/>
          <w:i/>
          <w:iCs/>
        </w:rPr>
        <w:t>, July 25, 1997; </w:t>
      </w:r>
      <w:hyperlink r:id="rId132" w:history="1">
        <w:r w:rsidRPr="00936607">
          <w:rPr>
            <w:rStyle w:val="Hyperlink"/>
            <w:rFonts w:ascii="Times New Roman" w:hAnsi="Times New Roman" w:cs="Times New Roman"/>
            <w:i/>
            <w:iCs/>
          </w:rPr>
          <w:t>65 FR 40941</w:t>
        </w:r>
      </w:hyperlink>
      <w:r w:rsidRPr="00936607">
        <w:rPr>
          <w:rFonts w:ascii="Times New Roman" w:hAnsi="Times New Roman" w:cs="Times New Roman"/>
          <w:i/>
          <w:iCs/>
        </w:rPr>
        <w:t>, June 30, 2000]</w:t>
      </w:r>
    </w:p>
    <w:p w:rsidR="00936607" w:rsidRPr="00936607" w:rsidP="00936607" w14:paraId="57558B24" w14:textId="77777777">
      <w:pPr>
        <w:rPr>
          <w:rFonts w:ascii="Times New Roman" w:hAnsi="Times New Roman" w:cs="Times New Roman"/>
          <w:b/>
          <w:bCs/>
        </w:rPr>
      </w:pPr>
      <w:r w:rsidRPr="00936607">
        <w:rPr>
          <w:rFonts w:ascii="Times New Roman" w:hAnsi="Times New Roman" w:cs="Times New Roman"/>
          <w:b/>
          <w:bCs/>
        </w:rPr>
        <w:t>§ 1917.120 Fixed stairways.</w:t>
      </w:r>
    </w:p>
    <w:p w:rsidR="00936607" w:rsidRPr="00936607" w:rsidP="00936607" w14:paraId="07C7C8EF"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Definition.</w:t>
      </w:r>
      <w:r w:rsidRPr="00936607">
        <w:rPr>
          <w:rFonts w:ascii="Times New Roman" w:hAnsi="Times New Roman" w:cs="Times New Roman"/>
        </w:rPr>
        <w:t xml:space="preserve"> “Fixed stairway” means interior and exterior stairs serving machinery, tanks and equipment, and stairs to or from floors, platforms or pits. The term does not apply to stairs intended only for fire exit purposes, to articulated stairs (the angle of which changes with the rise and fall of the base support) or to stairs forming an </w:t>
      </w:r>
      <w:r w:rsidRPr="00936607">
        <w:rPr>
          <w:rFonts w:ascii="Times New Roman" w:hAnsi="Times New Roman" w:cs="Times New Roman"/>
        </w:rPr>
        <w:t>intergral</w:t>
      </w:r>
      <w:r w:rsidRPr="00936607">
        <w:rPr>
          <w:rFonts w:ascii="Times New Roman" w:hAnsi="Times New Roman" w:cs="Times New Roman"/>
        </w:rPr>
        <w:t xml:space="preserve"> part of machinery.</w:t>
      </w:r>
    </w:p>
    <w:p w:rsidR="00936607" w:rsidRPr="00936607" w:rsidP="00936607" w14:paraId="16743F09"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New installations.</w:t>
      </w:r>
    </w:p>
    <w:p w:rsidR="00936607" w:rsidRPr="00936607" w:rsidP="00936607" w14:paraId="04A2F751" w14:textId="77777777">
      <w:pPr>
        <w:rPr>
          <w:rFonts w:ascii="Times New Roman" w:hAnsi="Times New Roman" w:cs="Times New Roman"/>
        </w:rPr>
      </w:pPr>
      <w:r w:rsidRPr="00936607">
        <w:rPr>
          <w:rFonts w:ascii="Times New Roman" w:hAnsi="Times New Roman" w:cs="Times New Roman"/>
        </w:rPr>
        <w:t xml:space="preserve">(1) Fixed stairs installed after October 3, </w:t>
      </w:r>
      <w:r w:rsidRPr="00936607">
        <w:rPr>
          <w:rFonts w:ascii="Times New Roman" w:hAnsi="Times New Roman" w:cs="Times New Roman"/>
        </w:rPr>
        <w:t>1983</w:t>
      </w:r>
      <w:r w:rsidRPr="00936607">
        <w:rPr>
          <w:rFonts w:ascii="Times New Roman" w:hAnsi="Times New Roman" w:cs="Times New Roman"/>
        </w:rPr>
        <w:t xml:space="preserve"> shall be positioned within the range of 30 degrees to 50 degrees to the horizontal with uniform riser height and tread width throughout each run and be capable of a minimum loading of 100 pounds per square foot (445 N) and a minimum concentrated load of 300 pounds (1,334 N) at the center of any </w:t>
      </w:r>
      <w:r w:rsidRPr="00936607">
        <w:rPr>
          <w:rFonts w:ascii="Times New Roman" w:hAnsi="Times New Roman" w:cs="Times New Roman"/>
        </w:rPr>
        <w:t>treadspan</w:t>
      </w:r>
      <w:r w:rsidRPr="00936607">
        <w:rPr>
          <w:rFonts w:ascii="Times New Roman" w:hAnsi="Times New Roman" w:cs="Times New Roman"/>
        </w:rPr>
        <w:t>. Riser height shall be from 6 to 7.5 inches (15.24 to 19.05 cm), stair width a minimum of 22 inches (55.88 cm) between vertical barriers, tread depth a minimum of 12±2 inches (30.48±5.08 cm), and tread nosing shall be straight leading edges.</w:t>
      </w:r>
    </w:p>
    <w:p w:rsidR="00936607" w:rsidRPr="00936607" w:rsidP="00936607" w14:paraId="7AF696FE" w14:textId="77777777">
      <w:pPr>
        <w:rPr>
          <w:rFonts w:ascii="Times New Roman" w:hAnsi="Times New Roman" w:cs="Times New Roman"/>
        </w:rPr>
      </w:pPr>
      <w:r w:rsidRPr="00936607">
        <w:rPr>
          <w:rFonts w:ascii="Times New Roman" w:hAnsi="Times New Roman" w:cs="Times New Roman"/>
        </w:rPr>
        <w:t>(2) Stair landings shall be at least 20 inches (50.8 cm) in depth. Where doors or gates open on a stairway, a landing platform shall be provided. Door swing shall not reduce effective standing area on the landing to less than 18 inches (45.72 cm) in depth.</w:t>
      </w:r>
    </w:p>
    <w:p w:rsidR="00936607" w:rsidRPr="00936607" w:rsidP="00936607" w14:paraId="610B93CB" w14:textId="77777777">
      <w:pPr>
        <w:rPr>
          <w:rFonts w:ascii="Times New Roman" w:hAnsi="Times New Roman" w:cs="Times New Roman"/>
        </w:rPr>
      </w:pPr>
      <w:r w:rsidRPr="00936607">
        <w:rPr>
          <w:rFonts w:ascii="Times New Roman" w:hAnsi="Times New Roman" w:cs="Times New Roman"/>
        </w:rPr>
        <w:t>(3) Fixed stairs having four or more risers shall have stair railings or handrails complying with </w:t>
      </w:r>
      <w:hyperlink r:id="rId110" w:anchor="p-1917.112(c)(1)" w:history="1">
        <w:r w:rsidRPr="00936607">
          <w:rPr>
            <w:rStyle w:val="Hyperlink"/>
            <w:rFonts w:ascii="Times New Roman" w:hAnsi="Times New Roman" w:cs="Times New Roman"/>
          </w:rPr>
          <w:t>§ 1917.112(c)(1)</w:t>
        </w:r>
      </w:hyperlink>
      <w:r w:rsidRPr="00936607">
        <w:rPr>
          <w:rFonts w:ascii="Times New Roman" w:hAnsi="Times New Roman" w:cs="Times New Roman"/>
        </w:rPr>
        <w:t>.</w:t>
      </w:r>
    </w:p>
    <w:p w:rsidR="00936607" w:rsidRPr="00936607" w:rsidP="00936607" w14:paraId="1431C6F6" w14:textId="77777777">
      <w:pPr>
        <w:rPr>
          <w:rFonts w:ascii="Times New Roman" w:hAnsi="Times New Roman" w:cs="Times New Roman"/>
        </w:rPr>
      </w:pPr>
      <w:r w:rsidRPr="00936607">
        <w:rPr>
          <w:rFonts w:ascii="Times New Roman" w:hAnsi="Times New Roman" w:cs="Times New Roman"/>
        </w:rPr>
        <w:t>(4) Railing height from tread surface at the riser face shall be 33±3 inches (83.82 cm ±7.62 cm).</w:t>
      </w:r>
    </w:p>
    <w:p w:rsidR="00936607" w:rsidRPr="00936607" w:rsidP="00936607" w14:paraId="54AA9AA4" w14:textId="77777777">
      <w:pPr>
        <w:rPr>
          <w:rFonts w:ascii="Times New Roman" w:hAnsi="Times New Roman" w:cs="Times New Roman"/>
        </w:rPr>
      </w:pPr>
      <w:r w:rsidRPr="00936607">
        <w:rPr>
          <w:rFonts w:ascii="Times New Roman" w:hAnsi="Times New Roman" w:cs="Times New Roman"/>
        </w:rPr>
        <w:t>(5) Restricted areas. When physical features require stairs steeper than those provided for by </w:t>
      </w:r>
      <w:hyperlink r:id="rId136" w:anchor="p-1917.120(b)(1)" w:history="1">
        <w:r w:rsidRPr="00936607">
          <w:rPr>
            <w:rStyle w:val="Hyperlink"/>
            <w:rFonts w:ascii="Times New Roman" w:hAnsi="Times New Roman" w:cs="Times New Roman"/>
          </w:rPr>
          <w:t>paragraph (b)(1)</w:t>
        </w:r>
      </w:hyperlink>
      <w:r w:rsidRPr="00936607">
        <w:rPr>
          <w:rFonts w:ascii="Times New Roman" w:hAnsi="Times New Roman" w:cs="Times New Roman"/>
        </w:rPr>
        <w:t> of this section, stairs at angles of 50° to 75° from the horizontal may be used if they:</w:t>
      </w:r>
    </w:p>
    <w:p w:rsidR="00936607" w:rsidRPr="00936607" w:rsidP="00936607" w14:paraId="2FFB6629"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Are capable of a single concentrated load of 200 pounds (890 N) at the tread </w:t>
      </w:r>
      <w:r w:rsidRPr="00936607">
        <w:rPr>
          <w:rFonts w:ascii="Times New Roman" w:hAnsi="Times New Roman" w:cs="Times New Roman"/>
        </w:rPr>
        <w:t>centers;</w:t>
      </w:r>
    </w:p>
    <w:p w:rsidR="00936607" w:rsidRPr="00936607" w:rsidP="00936607" w14:paraId="5A8B11E7" w14:textId="77777777">
      <w:pPr>
        <w:rPr>
          <w:rFonts w:ascii="Times New Roman" w:hAnsi="Times New Roman" w:cs="Times New Roman"/>
        </w:rPr>
      </w:pPr>
      <w:r w:rsidRPr="00936607">
        <w:rPr>
          <w:rFonts w:ascii="Times New Roman" w:hAnsi="Times New Roman" w:cs="Times New Roman"/>
        </w:rPr>
        <w:t>(ii) Have open treads at least 4 inches (10.16 cm) in depth and 18 inches (45.72 cm) in width with a uniformly spaced vertical rise between treads of 6 to 9.5 inches (15.24 to 24.13 cm); and</w:t>
      </w:r>
    </w:p>
    <w:p w:rsidR="00936607" w:rsidRPr="00936607" w:rsidP="00936607" w14:paraId="243AB10C" w14:textId="77777777">
      <w:pPr>
        <w:rPr>
          <w:rFonts w:ascii="Times New Roman" w:hAnsi="Times New Roman" w:cs="Times New Roman"/>
        </w:rPr>
      </w:pPr>
      <w:r w:rsidRPr="00936607">
        <w:rPr>
          <w:rFonts w:ascii="Times New Roman" w:hAnsi="Times New Roman" w:cs="Times New Roman"/>
        </w:rPr>
        <w:t>(iii) Have handrails that meet the requirements of </w:t>
      </w:r>
      <w:hyperlink r:id="rId110" w:anchor="p-1917.112(c)(1)" w:history="1">
        <w:r w:rsidRPr="00936607">
          <w:rPr>
            <w:rStyle w:val="Hyperlink"/>
            <w:rFonts w:ascii="Times New Roman" w:hAnsi="Times New Roman" w:cs="Times New Roman"/>
          </w:rPr>
          <w:t>§ 1917.112(c)(1)</w:t>
        </w:r>
      </w:hyperlink>
      <w:r w:rsidRPr="00936607">
        <w:rPr>
          <w:rFonts w:ascii="Times New Roman" w:hAnsi="Times New Roman" w:cs="Times New Roman"/>
        </w:rPr>
        <w:t> on both sides and that are not less than 30 inches (76.2 cm) in height from the tread surface at the riser face.</w:t>
      </w:r>
    </w:p>
    <w:p w:rsidR="00936607" w:rsidRPr="00936607" w:rsidP="00936607" w14:paraId="7AA6E2F0" w14:textId="77777777">
      <w:pPr>
        <w:rPr>
          <w:rFonts w:ascii="Times New Roman" w:hAnsi="Times New Roman" w:cs="Times New Roman"/>
        </w:rPr>
      </w:pPr>
      <w:r w:rsidRPr="00936607">
        <w:rPr>
          <w:rFonts w:ascii="Times New Roman" w:hAnsi="Times New Roman" w:cs="Times New Roman"/>
        </w:rPr>
        <w:t>(6) Maintenance. Fixed stairways shall be maintained in safe condition and shall not be obstructed.</w:t>
      </w:r>
    </w:p>
    <w:p w:rsidR="00936607" w:rsidRPr="00936607" w:rsidP="00936607" w14:paraId="6F5CF943"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37" w:history="1">
        <w:r w:rsidRPr="00936607">
          <w:rPr>
            <w:rStyle w:val="Hyperlink"/>
            <w:rFonts w:ascii="Times New Roman" w:hAnsi="Times New Roman" w:cs="Times New Roman"/>
            <w:i/>
            <w:iCs/>
          </w:rPr>
          <w:t>65 FR 40942</w:t>
        </w:r>
      </w:hyperlink>
      <w:r w:rsidRPr="00936607">
        <w:rPr>
          <w:rFonts w:ascii="Times New Roman" w:hAnsi="Times New Roman" w:cs="Times New Roman"/>
          <w:i/>
          <w:iCs/>
        </w:rPr>
        <w:t>, June 30, 2000]</w:t>
      </w:r>
    </w:p>
    <w:p w:rsidR="00936607" w:rsidRPr="00936607" w:rsidP="00936607" w14:paraId="5CD364B7" w14:textId="77777777">
      <w:pPr>
        <w:rPr>
          <w:rFonts w:ascii="Times New Roman" w:hAnsi="Times New Roman" w:cs="Times New Roman"/>
          <w:b/>
          <w:bCs/>
        </w:rPr>
      </w:pPr>
      <w:r w:rsidRPr="00936607">
        <w:rPr>
          <w:rFonts w:ascii="Times New Roman" w:hAnsi="Times New Roman" w:cs="Times New Roman"/>
          <w:b/>
          <w:bCs/>
        </w:rPr>
        <w:t>§ 1917.121 Spiral stairways.</w:t>
      </w:r>
    </w:p>
    <w:p w:rsidR="00936607" w:rsidRPr="00936607" w:rsidP="00936607" w14:paraId="34CBB78B"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Definition.</w:t>
      </w:r>
      <w:r w:rsidRPr="00936607">
        <w:rPr>
          <w:rFonts w:ascii="Times New Roman" w:hAnsi="Times New Roman" w:cs="Times New Roman"/>
        </w:rPr>
        <w:t> “Spiral stairway” means one with closed circular form, uniform sector-shaped treads and a supporting column.</w:t>
      </w:r>
    </w:p>
    <w:p w:rsidR="00936607" w:rsidRPr="00936607" w:rsidP="00936607" w14:paraId="064D1B07"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Requirements.</w:t>
      </w:r>
      <w:r w:rsidRPr="00936607">
        <w:rPr>
          <w:rFonts w:ascii="Times New Roman" w:hAnsi="Times New Roman" w:cs="Times New Roman"/>
        </w:rPr>
        <w:t> Spiral stairways shall meet the following requirements:</w:t>
      </w:r>
    </w:p>
    <w:p w:rsidR="00936607" w:rsidRPr="00936607" w:rsidP="00936607" w14:paraId="5712929D" w14:textId="77777777">
      <w:pPr>
        <w:rPr>
          <w:rFonts w:ascii="Times New Roman" w:hAnsi="Times New Roman" w:cs="Times New Roman"/>
        </w:rPr>
      </w:pPr>
      <w:r w:rsidRPr="00936607">
        <w:rPr>
          <w:rFonts w:ascii="Times New Roman" w:hAnsi="Times New Roman" w:cs="Times New Roman"/>
        </w:rPr>
        <w:t>(1) Stairways shall conform to the minimum dimensions of Figure F-</w:t>
      </w:r>
      <w:r w:rsidRPr="00936607">
        <w:rPr>
          <w:rFonts w:ascii="Times New Roman" w:hAnsi="Times New Roman" w:cs="Times New Roman"/>
        </w:rPr>
        <w:t>1;</w:t>
      </w:r>
    </w:p>
    <w:p w:rsidR="00936607" w:rsidRPr="00936607" w:rsidP="00936607" w14:paraId="7E8F7E47" w14:textId="309C6F87">
      <w:pPr>
        <w:rPr>
          <w:rFonts w:ascii="Times New Roman" w:hAnsi="Times New Roman" w:cs="Times New Roman"/>
        </w:rPr>
      </w:pPr>
      <w:r w:rsidRPr="00936607">
        <w:rPr>
          <w:rFonts w:ascii="Times New Roman" w:hAnsi="Times New Roman" w:cs="Times New Roman"/>
        </w:rPr>
        <w:drawing>
          <wp:inline distT="0" distB="0" distL="0" distR="0">
            <wp:extent cx="2501900" cy="2927350"/>
            <wp:effectExtent l="0" t="0" r="0" b="6350"/>
            <wp:docPr id="557386357" name="Picture 3" descr="Shape&#10;&#10;AI-generated content may be incorrect.">
              <a:hlinkClick xmlns:a="http://schemas.openxmlformats.org/drawingml/2006/main" xmlns:r="http://schemas.openxmlformats.org/officeDocument/2006/relationships"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86357" name="Picture 3" descr="Shape&#10;&#10;AI-generated content may be incorrect.">
                      <a:hlinkClick xmlns:a="http://schemas.openxmlformats.org/drawingml/2006/main" xmlns:r="http://schemas.openxmlformats.org/officeDocument/2006/relationships" r:id="rId138"/>
                    </pic:cNvPr>
                    <pic:cNvPicPr>
                      <a:picLocks noChangeAspect="1" noChangeArrowheads="1"/>
                    </pic:cNvPicPr>
                  </pic:nvPicPr>
                  <pic:blipFill>
                    <a:blip xmlns:r="http://schemas.openxmlformats.org/officeDocument/2006/relationships" r:embed="rId13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01900" cy="2927350"/>
                    </a:xfrm>
                    <a:prstGeom prst="rect">
                      <a:avLst/>
                    </a:prstGeom>
                    <a:noFill/>
                    <a:ln>
                      <a:noFill/>
                    </a:ln>
                  </pic:spPr>
                </pic:pic>
              </a:graphicData>
            </a:graphic>
          </wp:inline>
        </w:drawing>
      </w:r>
    </w:p>
    <w:p w:rsidR="00936607" w:rsidRPr="00936607" w:rsidP="00936607" w14:paraId="61EC638D" w14:textId="77777777">
      <w:pPr>
        <w:rPr>
          <w:rFonts w:ascii="Times New Roman" w:hAnsi="Times New Roman" w:cs="Times New Roman"/>
        </w:rPr>
      </w:pPr>
      <w:r w:rsidRPr="00936607">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3549"/>
        <w:gridCol w:w="2965"/>
        <w:gridCol w:w="2846"/>
      </w:tblGrid>
      <w:tr w14:paraId="4751565D" w14:textId="77777777" w:rsidTr="0093660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3"/>
            <w:tcBorders>
              <w:top w:val="nil"/>
              <w:left w:val="nil"/>
              <w:bottom w:val="nil"/>
              <w:right w:val="nil"/>
            </w:tcBorders>
            <w:shd w:val="clear" w:color="auto" w:fill="ECECEC"/>
            <w:tcMar>
              <w:top w:w="120" w:type="dxa"/>
              <w:left w:w="120" w:type="dxa"/>
              <w:bottom w:w="120" w:type="dxa"/>
              <w:right w:w="120" w:type="dxa"/>
            </w:tcMar>
            <w:vAlign w:val="center"/>
            <w:hideMark/>
          </w:tcPr>
          <w:p w:rsidR="00936607" w:rsidRPr="00936607" w:rsidP="00936607" w14:paraId="44B3F881" w14:textId="77777777">
            <w:pPr>
              <w:rPr>
                <w:rFonts w:ascii="Times New Roman" w:hAnsi="Times New Roman" w:cs="Times New Roman"/>
                <w:b/>
                <w:bCs/>
              </w:rPr>
            </w:pPr>
            <w:r w:rsidRPr="00936607">
              <w:rPr>
                <w:rFonts w:ascii="Times New Roman" w:hAnsi="Times New Roman" w:cs="Times New Roman"/>
                <w:b/>
                <w:bCs/>
              </w:rPr>
              <w:t>Spiral Stairway—Minimum Dimensions</w:t>
            </w:r>
          </w:p>
        </w:tc>
      </w:tr>
      <w:tr w14:paraId="06F147C6" w14:textId="77777777" w:rsidTr="0093660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936607" w:rsidRPr="00936607" w:rsidP="00936607" w14:paraId="166AFE09" w14:textId="77777777">
            <w:pPr>
              <w:rPr>
                <w:rFonts w:ascii="Times New Roman" w:hAnsi="Times New Roman" w:cs="Times New Roman"/>
                <w:b/>
                <w:bCs/>
              </w:rPr>
            </w:pP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936607" w:rsidRPr="00936607" w:rsidP="00936607" w14:paraId="21A0675A" w14:textId="77777777">
            <w:pPr>
              <w:rPr>
                <w:rFonts w:ascii="Times New Roman" w:hAnsi="Times New Roman" w:cs="Times New Roman"/>
                <w:b/>
                <w:bCs/>
              </w:rPr>
            </w:pPr>
            <w:r w:rsidRPr="00936607">
              <w:rPr>
                <w:rFonts w:ascii="Times New Roman" w:hAnsi="Times New Roman" w:cs="Times New Roman"/>
                <w:b/>
                <w:bCs/>
              </w:rPr>
              <w:t>A (half-tread width)</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936607" w:rsidRPr="00936607" w:rsidP="00936607" w14:paraId="21A9B77F" w14:textId="77777777">
            <w:pPr>
              <w:rPr>
                <w:rFonts w:ascii="Times New Roman" w:hAnsi="Times New Roman" w:cs="Times New Roman"/>
                <w:b/>
                <w:bCs/>
              </w:rPr>
            </w:pPr>
            <w:r w:rsidRPr="00936607">
              <w:rPr>
                <w:rFonts w:ascii="Times New Roman" w:hAnsi="Times New Roman" w:cs="Times New Roman"/>
                <w:b/>
                <w:bCs/>
              </w:rPr>
              <w:t>B</w:t>
            </w:r>
          </w:p>
        </w:tc>
      </w:tr>
      <w:tr w14:paraId="2041771E"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15B3917" w14:textId="77777777">
            <w:pPr>
              <w:rPr>
                <w:rFonts w:ascii="Times New Roman" w:hAnsi="Times New Roman" w:cs="Times New Roman"/>
              </w:rPr>
            </w:pPr>
            <w:r w:rsidRPr="00936607">
              <w:rPr>
                <w:rFonts w:ascii="Times New Roman" w:hAnsi="Times New Roman" w:cs="Times New Roman"/>
              </w:rPr>
              <w:t>Normal use by employees</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3AA101B" w14:textId="77777777">
            <w:pPr>
              <w:rPr>
                <w:rFonts w:ascii="Times New Roman" w:hAnsi="Times New Roman" w:cs="Times New Roman"/>
              </w:rPr>
            </w:pPr>
            <w:r w:rsidRPr="00936607">
              <w:rPr>
                <w:rFonts w:ascii="Times New Roman" w:hAnsi="Times New Roman" w:cs="Times New Roman"/>
              </w:rPr>
              <w:t>11 inches (27.94 cm)</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3E38B340" w14:textId="77777777">
            <w:pPr>
              <w:rPr>
                <w:rFonts w:ascii="Times New Roman" w:hAnsi="Times New Roman" w:cs="Times New Roman"/>
              </w:rPr>
            </w:pPr>
            <w:r w:rsidRPr="00936607">
              <w:rPr>
                <w:rFonts w:ascii="Times New Roman" w:hAnsi="Times New Roman" w:cs="Times New Roman"/>
              </w:rPr>
              <w:t>6 inches (15.24 cm).</w:t>
            </w:r>
          </w:p>
        </w:tc>
      </w:tr>
      <w:tr w14:paraId="2D4DAAC1"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0A837DB6" w14:textId="77777777">
            <w:pPr>
              <w:rPr>
                <w:rFonts w:ascii="Times New Roman" w:hAnsi="Times New Roman" w:cs="Times New Roman"/>
              </w:rPr>
            </w:pPr>
            <w:r w:rsidRPr="00936607">
              <w:rPr>
                <w:rFonts w:ascii="Times New Roman" w:hAnsi="Times New Roman" w:cs="Times New Roman"/>
              </w:rPr>
              <w:t>Limited access</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717A715A" w14:textId="77777777">
            <w:pPr>
              <w:rPr>
                <w:rFonts w:ascii="Times New Roman" w:hAnsi="Times New Roman" w:cs="Times New Roman"/>
              </w:rPr>
            </w:pPr>
            <w:r w:rsidRPr="00936607">
              <w:rPr>
                <w:rFonts w:ascii="Times New Roman" w:hAnsi="Times New Roman" w:cs="Times New Roman"/>
              </w:rPr>
              <w:t>9 inches (22.86 cm)</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936607" w:rsidRPr="00936607" w:rsidP="00936607" w14:paraId="015B796B" w14:textId="77777777">
            <w:pPr>
              <w:rPr>
                <w:rFonts w:ascii="Times New Roman" w:hAnsi="Times New Roman" w:cs="Times New Roman"/>
              </w:rPr>
            </w:pPr>
            <w:r w:rsidRPr="00936607">
              <w:rPr>
                <w:rFonts w:ascii="Times New Roman" w:hAnsi="Times New Roman" w:cs="Times New Roman"/>
              </w:rPr>
              <w:t>5 inches (12.7 cm).</w:t>
            </w:r>
          </w:p>
        </w:tc>
      </w:tr>
    </w:tbl>
    <w:p w:rsidR="00936607" w:rsidRPr="00936607" w:rsidP="00936607" w14:paraId="179C8063" w14:textId="77777777">
      <w:pPr>
        <w:rPr>
          <w:rFonts w:ascii="Times New Roman" w:hAnsi="Times New Roman" w:cs="Times New Roman"/>
        </w:rPr>
      </w:pPr>
      <w:r w:rsidRPr="00936607">
        <w:rPr>
          <w:rFonts w:ascii="Times New Roman" w:hAnsi="Times New Roman" w:cs="Times New Roman"/>
        </w:rPr>
        <w:t>(2) Stairway risers shall be uniform and shall range from 6</w:t>
      </w:r>
      <w:r w:rsidRPr="00936607">
        <w:rPr>
          <w:rFonts w:ascii="Times New Roman" w:hAnsi="Times New Roman" w:cs="Times New Roman"/>
          <w:vertAlign w:val="superscript"/>
        </w:rPr>
        <w:t>1</w:t>
      </w:r>
      <w:r w:rsidRPr="00936607">
        <w:rPr>
          <w:rFonts w:ascii="Times New Roman" w:hAnsi="Times New Roman" w:cs="Times New Roman"/>
        </w:rPr>
        <w:t>⁄</w:t>
      </w:r>
      <w:r w:rsidRPr="00936607">
        <w:rPr>
          <w:rFonts w:ascii="Times New Roman" w:hAnsi="Times New Roman" w:cs="Times New Roman"/>
          <w:vertAlign w:val="subscript"/>
        </w:rPr>
        <w:t>2</w:t>
      </w:r>
      <w:r w:rsidRPr="00936607">
        <w:rPr>
          <w:rFonts w:ascii="Times New Roman" w:hAnsi="Times New Roman" w:cs="Times New Roman"/>
        </w:rPr>
        <w:t> to 10</w:t>
      </w:r>
      <w:r w:rsidRPr="00936607">
        <w:rPr>
          <w:rFonts w:ascii="Times New Roman" w:hAnsi="Times New Roman" w:cs="Times New Roman"/>
          <w:vertAlign w:val="superscript"/>
        </w:rPr>
        <w:t>1</w:t>
      </w:r>
      <w:r w:rsidRPr="00936607">
        <w:rPr>
          <w:rFonts w:ascii="Times New Roman" w:hAnsi="Times New Roman" w:cs="Times New Roman"/>
        </w:rPr>
        <w:t>⁄</w:t>
      </w:r>
      <w:r w:rsidRPr="00936607">
        <w:rPr>
          <w:rFonts w:ascii="Times New Roman" w:hAnsi="Times New Roman" w:cs="Times New Roman"/>
          <w:vertAlign w:val="subscript"/>
        </w:rPr>
        <w:t>2</w:t>
      </w:r>
      <w:r w:rsidRPr="00936607">
        <w:rPr>
          <w:rFonts w:ascii="Times New Roman" w:hAnsi="Times New Roman" w:cs="Times New Roman"/>
        </w:rPr>
        <w:t xml:space="preserve"> inches (16.5 to 26.67 cm) in </w:t>
      </w:r>
      <w:r w:rsidRPr="00936607">
        <w:rPr>
          <w:rFonts w:ascii="Times New Roman" w:hAnsi="Times New Roman" w:cs="Times New Roman"/>
        </w:rPr>
        <w:t>height;</w:t>
      </w:r>
    </w:p>
    <w:p w:rsidR="00936607" w:rsidRPr="00936607" w:rsidP="00936607" w14:paraId="69F625E0" w14:textId="77777777">
      <w:pPr>
        <w:rPr>
          <w:rFonts w:ascii="Times New Roman" w:hAnsi="Times New Roman" w:cs="Times New Roman"/>
        </w:rPr>
      </w:pPr>
      <w:r w:rsidRPr="00936607">
        <w:rPr>
          <w:rFonts w:ascii="Times New Roman" w:hAnsi="Times New Roman" w:cs="Times New Roman"/>
        </w:rPr>
        <w:t>(3) Minimum loading capability shall be 100 pounds per square foot (4.79kN), and minimum tread center concentrated loading shall be 300 pounds (1334 N</w:t>
      </w:r>
      <w:r w:rsidRPr="00936607">
        <w:rPr>
          <w:rFonts w:ascii="Times New Roman" w:hAnsi="Times New Roman" w:cs="Times New Roman"/>
        </w:rPr>
        <w:t>);</w:t>
      </w:r>
    </w:p>
    <w:p w:rsidR="00936607" w:rsidRPr="00936607" w:rsidP="00936607" w14:paraId="2317E4A5" w14:textId="77777777">
      <w:pPr>
        <w:rPr>
          <w:rFonts w:ascii="Times New Roman" w:hAnsi="Times New Roman" w:cs="Times New Roman"/>
        </w:rPr>
      </w:pPr>
      <w:r w:rsidRPr="00936607">
        <w:rPr>
          <w:rFonts w:ascii="Times New Roman" w:hAnsi="Times New Roman" w:cs="Times New Roman"/>
        </w:rPr>
        <w:t>(4) Railings shall conform to the requirements of </w:t>
      </w:r>
      <w:hyperlink r:id="rId110" w:anchor="p-1917.112(c)(1)" w:history="1">
        <w:r w:rsidRPr="00936607">
          <w:rPr>
            <w:rStyle w:val="Hyperlink"/>
            <w:rFonts w:ascii="Times New Roman" w:hAnsi="Times New Roman" w:cs="Times New Roman"/>
          </w:rPr>
          <w:t>§ 1917.112(c)(1)</w:t>
        </w:r>
      </w:hyperlink>
      <w:r w:rsidRPr="00936607">
        <w:rPr>
          <w:rFonts w:ascii="Times New Roman" w:hAnsi="Times New Roman" w:cs="Times New Roman"/>
        </w:rPr>
        <w:t>. If balusters are used, there shall be a minimum of one per tread. Handrails shall be a minimum of 1</w:t>
      </w:r>
      <w:r w:rsidRPr="00936607">
        <w:rPr>
          <w:rFonts w:ascii="Times New Roman" w:hAnsi="Times New Roman" w:cs="Times New Roman"/>
          <w:vertAlign w:val="superscript"/>
        </w:rPr>
        <w:t>1</w:t>
      </w:r>
      <w:r w:rsidRPr="00936607">
        <w:rPr>
          <w:rFonts w:ascii="Times New Roman" w:hAnsi="Times New Roman" w:cs="Times New Roman"/>
        </w:rPr>
        <w:t>⁄</w:t>
      </w:r>
      <w:r w:rsidRPr="00936607">
        <w:rPr>
          <w:rFonts w:ascii="Times New Roman" w:hAnsi="Times New Roman" w:cs="Times New Roman"/>
          <w:vertAlign w:val="subscript"/>
        </w:rPr>
        <w:t>4</w:t>
      </w:r>
      <w:r w:rsidRPr="00936607">
        <w:rPr>
          <w:rFonts w:ascii="Times New Roman" w:hAnsi="Times New Roman" w:cs="Times New Roman"/>
        </w:rPr>
        <w:t> inches (3.18 cm) in outside diameter; and</w:t>
      </w:r>
    </w:p>
    <w:p w:rsidR="00936607" w:rsidRPr="00936607" w:rsidP="00936607" w14:paraId="66AB5D10" w14:textId="77777777">
      <w:pPr>
        <w:rPr>
          <w:rFonts w:ascii="Times New Roman" w:hAnsi="Times New Roman" w:cs="Times New Roman"/>
        </w:rPr>
      </w:pPr>
      <w:r w:rsidRPr="00936607">
        <w:rPr>
          <w:rFonts w:ascii="Times New Roman" w:hAnsi="Times New Roman" w:cs="Times New Roman"/>
        </w:rPr>
        <w:t>(5) Vertical clearance shall be at least 6 feet, 6 inches (1.98 m) above the top step.</w:t>
      </w:r>
    </w:p>
    <w:p w:rsidR="00936607" w:rsidRPr="00936607" w:rsidP="00936607" w14:paraId="571E27D2" w14:textId="77777777">
      <w:pPr>
        <w:rPr>
          <w:rFonts w:ascii="Times New Roman" w:hAnsi="Times New Roman" w:cs="Times New Roman"/>
        </w:rPr>
      </w:pPr>
      <w:r w:rsidRPr="00936607">
        <w:rPr>
          <w:rFonts w:ascii="Times New Roman" w:hAnsi="Times New Roman" w:cs="Times New Roman"/>
        </w:rPr>
        <w:t>(c) </w:t>
      </w:r>
      <w:r w:rsidRPr="00936607">
        <w:rPr>
          <w:rFonts w:ascii="Times New Roman" w:hAnsi="Times New Roman" w:cs="Times New Roman"/>
          <w:i/>
          <w:iCs/>
        </w:rPr>
        <w:t>Maintenance.</w:t>
      </w:r>
      <w:r w:rsidRPr="00936607">
        <w:rPr>
          <w:rFonts w:ascii="Times New Roman" w:hAnsi="Times New Roman" w:cs="Times New Roman"/>
        </w:rPr>
        <w:t> Spiral stairways shall be maintained in safe condition.</w:t>
      </w:r>
    </w:p>
    <w:p w:rsidR="00936607" w:rsidRPr="00936607" w:rsidP="00936607" w14:paraId="3AEA8A8A"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30" w:history="1">
        <w:r w:rsidRPr="00936607">
          <w:rPr>
            <w:rStyle w:val="Hyperlink"/>
            <w:rFonts w:ascii="Times New Roman" w:hAnsi="Times New Roman" w:cs="Times New Roman"/>
            <w:i/>
            <w:iCs/>
          </w:rPr>
          <w:t>62 FR 40201</w:t>
        </w:r>
      </w:hyperlink>
      <w:r w:rsidRPr="00936607">
        <w:rPr>
          <w:rFonts w:ascii="Times New Roman" w:hAnsi="Times New Roman" w:cs="Times New Roman"/>
          <w:i/>
          <w:iCs/>
        </w:rPr>
        <w:t>, July 25, 1997; </w:t>
      </w:r>
      <w:hyperlink r:id="rId137" w:history="1">
        <w:r w:rsidRPr="00936607">
          <w:rPr>
            <w:rStyle w:val="Hyperlink"/>
            <w:rFonts w:ascii="Times New Roman" w:hAnsi="Times New Roman" w:cs="Times New Roman"/>
            <w:i/>
            <w:iCs/>
          </w:rPr>
          <w:t>65 FR 40942</w:t>
        </w:r>
      </w:hyperlink>
      <w:r w:rsidRPr="00936607">
        <w:rPr>
          <w:rFonts w:ascii="Times New Roman" w:hAnsi="Times New Roman" w:cs="Times New Roman"/>
          <w:i/>
          <w:iCs/>
        </w:rPr>
        <w:t>, June 30, 2000]</w:t>
      </w:r>
    </w:p>
    <w:p w:rsidR="00936607" w:rsidRPr="00936607" w:rsidP="00936607" w14:paraId="52D1B583" w14:textId="77777777">
      <w:pPr>
        <w:rPr>
          <w:rFonts w:ascii="Times New Roman" w:hAnsi="Times New Roman" w:cs="Times New Roman"/>
          <w:b/>
          <w:bCs/>
        </w:rPr>
      </w:pPr>
      <w:r w:rsidRPr="00936607">
        <w:rPr>
          <w:rFonts w:ascii="Times New Roman" w:hAnsi="Times New Roman" w:cs="Times New Roman"/>
          <w:b/>
          <w:bCs/>
        </w:rPr>
        <w:t>§ 1917.122 Employee exits.</w:t>
      </w:r>
    </w:p>
    <w:p w:rsidR="00936607" w:rsidRPr="00936607" w:rsidP="00936607" w14:paraId="522D3336" w14:textId="77777777">
      <w:pPr>
        <w:rPr>
          <w:rFonts w:ascii="Times New Roman" w:hAnsi="Times New Roman" w:cs="Times New Roman"/>
        </w:rPr>
      </w:pPr>
      <w:r w:rsidRPr="00936607">
        <w:rPr>
          <w:rFonts w:ascii="Times New Roman" w:hAnsi="Times New Roman" w:cs="Times New Roman"/>
        </w:rPr>
        <w:t>(a) Employee exits shall be clearly marked.</w:t>
      </w:r>
    </w:p>
    <w:p w:rsidR="00936607" w:rsidRPr="00936607" w:rsidP="00936607" w14:paraId="2B12898B" w14:textId="77777777">
      <w:pPr>
        <w:rPr>
          <w:rFonts w:ascii="Times New Roman" w:hAnsi="Times New Roman" w:cs="Times New Roman"/>
        </w:rPr>
      </w:pPr>
      <w:r w:rsidRPr="00936607">
        <w:rPr>
          <w:rFonts w:ascii="Times New Roman" w:hAnsi="Times New Roman" w:cs="Times New Roman"/>
        </w:rPr>
        <w:t xml:space="preserve">(b) If an employee exit is not visible from employees' </w:t>
      </w:r>
      <w:r w:rsidRPr="00936607">
        <w:rPr>
          <w:rFonts w:ascii="Times New Roman" w:hAnsi="Times New Roman" w:cs="Times New Roman"/>
        </w:rPr>
        <w:t>work stations</w:t>
      </w:r>
      <w:r w:rsidRPr="00936607">
        <w:rPr>
          <w:rFonts w:ascii="Times New Roman" w:hAnsi="Times New Roman" w:cs="Times New Roman"/>
        </w:rPr>
        <w:t>, directional signs indicating routes to the exit shall be posted.</w:t>
      </w:r>
    </w:p>
    <w:p w:rsidR="00936607" w:rsidRPr="00936607" w:rsidP="00936607" w14:paraId="013354B2" w14:textId="77777777">
      <w:pPr>
        <w:rPr>
          <w:rFonts w:ascii="Times New Roman" w:hAnsi="Times New Roman" w:cs="Times New Roman"/>
        </w:rPr>
      </w:pPr>
      <w:r w:rsidRPr="00936607">
        <w:rPr>
          <w:rFonts w:ascii="Times New Roman" w:hAnsi="Times New Roman" w:cs="Times New Roman"/>
        </w:rPr>
        <w:t>(c) Exits shall be readily accessible and sufficient in number to provide employees with a convenient means of escape in emergencies. A clear passage to the exit shall be maintained.</w:t>
      </w:r>
    </w:p>
    <w:p w:rsidR="00936607" w:rsidRPr="00936607" w:rsidP="00936607" w14:paraId="2944D0CF" w14:textId="77777777">
      <w:pPr>
        <w:rPr>
          <w:rFonts w:ascii="Times New Roman" w:hAnsi="Times New Roman" w:cs="Times New Roman"/>
        </w:rPr>
      </w:pPr>
      <w:r w:rsidRPr="00936607">
        <w:rPr>
          <w:rFonts w:ascii="Times New Roman" w:hAnsi="Times New Roman" w:cs="Times New Roman"/>
        </w:rPr>
        <w:t>(d) The minimum width of any employee exit shall be 28 inches (71.12 cm).</w:t>
      </w:r>
    </w:p>
    <w:p w:rsidR="00936607" w:rsidRPr="00936607" w:rsidP="00936607" w14:paraId="500B6C1E"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37" w:history="1">
        <w:r w:rsidRPr="00936607">
          <w:rPr>
            <w:rStyle w:val="Hyperlink"/>
            <w:rFonts w:ascii="Times New Roman" w:hAnsi="Times New Roman" w:cs="Times New Roman"/>
            <w:i/>
            <w:iCs/>
          </w:rPr>
          <w:t>65 FR 40942</w:t>
        </w:r>
      </w:hyperlink>
      <w:r w:rsidRPr="00936607">
        <w:rPr>
          <w:rFonts w:ascii="Times New Roman" w:hAnsi="Times New Roman" w:cs="Times New Roman"/>
          <w:i/>
          <w:iCs/>
        </w:rPr>
        <w:t>, June 30, 2000]</w:t>
      </w:r>
    </w:p>
    <w:p w:rsidR="00936607" w:rsidRPr="00936607" w:rsidP="00936607" w14:paraId="613F94D9" w14:textId="77777777">
      <w:pPr>
        <w:rPr>
          <w:rFonts w:ascii="Times New Roman" w:hAnsi="Times New Roman" w:cs="Times New Roman"/>
          <w:b/>
          <w:bCs/>
        </w:rPr>
      </w:pPr>
      <w:r w:rsidRPr="00936607">
        <w:rPr>
          <w:rFonts w:ascii="Times New Roman" w:hAnsi="Times New Roman" w:cs="Times New Roman"/>
          <w:b/>
          <w:bCs/>
        </w:rPr>
        <w:t>§ 1917.123 Illumination.</w:t>
      </w:r>
      <w:r w:rsidRPr="00936607">
        <w:rPr>
          <w:rFonts w:ascii="Times New Roman" w:hAnsi="Times New Roman" w:cs="Times New Roman"/>
          <w:b/>
          <w:bCs/>
          <w:vertAlign w:val="superscript"/>
        </w:rPr>
        <w:t>[9]</w:t>
      </w:r>
    </w:p>
    <w:p w:rsidR="00936607" w:rsidRPr="00936607" w:rsidP="00936607" w14:paraId="5F3E382D" w14:textId="77777777">
      <w:pPr>
        <w:rPr>
          <w:rFonts w:ascii="Times New Roman" w:hAnsi="Times New Roman" w:cs="Times New Roman"/>
        </w:rPr>
      </w:pPr>
      <w:r w:rsidRPr="00936607">
        <w:rPr>
          <w:rFonts w:ascii="Times New Roman" w:hAnsi="Times New Roman" w:cs="Times New Roman"/>
        </w:rPr>
        <w:t>(a) Working and walking areas shall be illuminated. Unless conditions described in the regulations of the United States Coast Guard (</w:t>
      </w:r>
      <w:hyperlink r:id="rId109" w:anchor="p-126.15(1)" w:history="1">
        <w:r w:rsidRPr="00936607">
          <w:rPr>
            <w:rStyle w:val="Hyperlink"/>
            <w:rFonts w:ascii="Times New Roman" w:hAnsi="Times New Roman" w:cs="Times New Roman"/>
          </w:rPr>
          <w:t>33 CFR 126.15(1)</w:t>
        </w:r>
      </w:hyperlink>
      <w:r w:rsidRPr="00936607">
        <w:rPr>
          <w:rFonts w:ascii="Times New Roman" w:hAnsi="Times New Roman" w:cs="Times New Roman"/>
        </w:rPr>
        <w:t> and </w:t>
      </w:r>
      <w:hyperlink r:id="rId109" w:anchor="p-126.15(n)" w:history="1">
        <w:r w:rsidRPr="00936607">
          <w:rPr>
            <w:rStyle w:val="Hyperlink"/>
            <w:rFonts w:ascii="Times New Roman" w:hAnsi="Times New Roman" w:cs="Times New Roman"/>
          </w:rPr>
          <w:t>(n)</w:t>
        </w:r>
      </w:hyperlink>
      <w:r w:rsidRPr="00936607">
        <w:rPr>
          <w:rFonts w:ascii="Times New Roman" w:hAnsi="Times New Roman" w:cs="Times New Roman"/>
        </w:rPr>
        <w:t>, and </w:t>
      </w:r>
      <w:hyperlink r:id="rId140" w:history="1">
        <w:r w:rsidRPr="00936607">
          <w:rPr>
            <w:rStyle w:val="Hyperlink"/>
            <w:rFonts w:ascii="Times New Roman" w:hAnsi="Times New Roman" w:cs="Times New Roman"/>
          </w:rPr>
          <w:t>33 CFR 154.570</w:t>
        </w:r>
      </w:hyperlink>
      <w:r w:rsidRPr="00936607">
        <w:rPr>
          <w:rFonts w:ascii="Times New Roman" w:hAnsi="Times New Roman" w:cs="Times New Roman"/>
        </w:rPr>
        <w:t>) exist in the case of specific operations, illumination in active work areas (for example, cargo transfer points) shall be of an average minimum light intensity of 5 foot-candles. The illumination in other work areas (for example, farm areas) shall be of an average minimum light intensity of 1 foot-candle except for security purposes when a minimum light intensity of </w:t>
      </w:r>
      <w:r w:rsidRPr="00936607">
        <w:rPr>
          <w:rFonts w:ascii="Times New Roman" w:hAnsi="Times New Roman" w:cs="Times New Roman"/>
          <w:vertAlign w:val="superscript"/>
        </w:rPr>
        <w:t>1</w:t>
      </w:r>
      <w:r w:rsidRPr="00936607">
        <w:rPr>
          <w:rFonts w:ascii="Times New Roman" w:hAnsi="Times New Roman" w:cs="Times New Roman"/>
        </w:rPr>
        <w:t>⁄</w:t>
      </w:r>
      <w:r w:rsidRPr="00936607">
        <w:rPr>
          <w:rFonts w:ascii="Times New Roman" w:hAnsi="Times New Roman" w:cs="Times New Roman"/>
          <w:vertAlign w:val="subscript"/>
        </w:rPr>
        <w:t>2</w:t>
      </w:r>
      <w:r w:rsidRPr="00936607">
        <w:rPr>
          <w:rFonts w:ascii="Times New Roman" w:hAnsi="Times New Roman" w:cs="Times New Roman"/>
        </w:rPr>
        <w:t xml:space="preserve"> foot-candle shall be maintained. Where occasional work tasks require </w:t>
      </w:r>
      <w:r w:rsidRPr="00936607">
        <w:rPr>
          <w:rFonts w:ascii="Times New Roman" w:hAnsi="Times New Roman" w:cs="Times New Roman"/>
        </w:rPr>
        <w:t>more light</w:t>
      </w:r>
      <w:r w:rsidRPr="00936607">
        <w:rPr>
          <w:rFonts w:ascii="Times New Roman" w:hAnsi="Times New Roman" w:cs="Times New Roman"/>
        </w:rPr>
        <w:t xml:space="preserve"> than that which is consistently and permanently provided, supplemental lighting shall be used.</w:t>
      </w:r>
    </w:p>
    <w:p w:rsidR="00936607" w:rsidRPr="00936607" w:rsidP="00936607" w14:paraId="70FDED09" w14:textId="77777777">
      <w:pPr>
        <w:rPr>
          <w:rFonts w:ascii="Times New Roman" w:hAnsi="Times New Roman" w:cs="Times New Roman"/>
        </w:rPr>
      </w:pPr>
      <w:r w:rsidRPr="00936607">
        <w:rPr>
          <w:rFonts w:ascii="Times New Roman" w:hAnsi="Times New Roman" w:cs="Times New Roman"/>
        </w:rPr>
        <w:t>(b) The lighting intensity shall be measured at the task/working surface, in the plane in which the task/working surface is present.</w:t>
      </w:r>
    </w:p>
    <w:p w:rsidR="00936607" w:rsidRPr="00936607" w:rsidP="00936607" w14:paraId="587B788A" w14:textId="77777777">
      <w:pPr>
        <w:rPr>
          <w:rFonts w:ascii="Times New Roman" w:hAnsi="Times New Roman" w:cs="Times New Roman"/>
        </w:rPr>
      </w:pPr>
      <w:r w:rsidRPr="00936607">
        <w:rPr>
          <w:rFonts w:ascii="Times New Roman" w:hAnsi="Times New Roman" w:cs="Times New Roman"/>
        </w:rPr>
        <w:t>(c) Lights shall, so far as possible, be placed so that they will not shine in the eyes of employees.</w:t>
      </w:r>
    </w:p>
    <w:p w:rsidR="00936607" w:rsidRPr="00936607" w:rsidP="00936607" w14:paraId="13CC3328"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30" w:history="1">
        <w:r w:rsidRPr="00936607">
          <w:rPr>
            <w:rStyle w:val="Hyperlink"/>
            <w:rFonts w:ascii="Times New Roman" w:hAnsi="Times New Roman" w:cs="Times New Roman"/>
            <w:i/>
            <w:iCs/>
          </w:rPr>
          <w:t>62 FR 40201</w:t>
        </w:r>
      </w:hyperlink>
      <w:r w:rsidRPr="00936607">
        <w:rPr>
          <w:rFonts w:ascii="Times New Roman" w:hAnsi="Times New Roman" w:cs="Times New Roman"/>
          <w:i/>
          <w:iCs/>
        </w:rPr>
        <w:t>, July 25, 1997]</w:t>
      </w:r>
    </w:p>
    <w:p w:rsidR="00936607" w:rsidRPr="00936607" w:rsidP="00936607" w14:paraId="1BD34406" w14:textId="77777777">
      <w:pPr>
        <w:rPr>
          <w:rFonts w:ascii="Times New Roman" w:hAnsi="Times New Roman" w:cs="Times New Roman"/>
          <w:b/>
          <w:bCs/>
        </w:rPr>
      </w:pPr>
      <w:r w:rsidRPr="00936607">
        <w:rPr>
          <w:rFonts w:ascii="Times New Roman" w:hAnsi="Times New Roman" w:cs="Times New Roman"/>
          <w:b/>
          <w:bCs/>
        </w:rPr>
        <w:t>Footnotes - </w:t>
      </w:r>
      <w:hyperlink r:id="rId141" w:history="1">
        <w:r w:rsidRPr="00936607">
          <w:rPr>
            <w:rStyle w:val="Hyperlink"/>
            <w:rFonts w:ascii="Times New Roman" w:hAnsi="Times New Roman" w:cs="Times New Roman"/>
            <w:b/>
            <w:bCs/>
          </w:rPr>
          <w:t>1917.123</w:t>
        </w:r>
      </w:hyperlink>
    </w:p>
    <w:p w:rsidR="00936607" w:rsidRPr="00936607" w:rsidP="00936607" w14:paraId="12E56064" w14:textId="77777777">
      <w:pPr>
        <w:rPr>
          <w:rFonts w:ascii="Times New Roman" w:hAnsi="Times New Roman" w:cs="Times New Roman"/>
        </w:rPr>
      </w:pPr>
      <w:r w:rsidRPr="00936607">
        <w:rPr>
          <w:rFonts w:ascii="Times New Roman" w:hAnsi="Times New Roman" w:cs="Times New Roman"/>
          <w:vertAlign w:val="superscript"/>
        </w:rPr>
        <w:t>[</w:t>
      </w:r>
      <w:hyperlink r:id="rId36" w:anchor="1917.123-footref-9" w:history="1">
        <w:r w:rsidRPr="00936607">
          <w:rPr>
            <w:rStyle w:val="Hyperlink"/>
            <w:rFonts w:ascii="Times New Roman" w:hAnsi="Times New Roman" w:cs="Times New Roman"/>
            <w:vertAlign w:val="superscript"/>
          </w:rPr>
          <w:t>9</w:t>
        </w:r>
      </w:hyperlink>
      <w:r w:rsidRPr="00936607">
        <w:rPr>
          <w:rFonts w:ascii="Times New Roman" w:hAnsi="Times New Roman" w:cs="Times New Roman"/>
          <w:vertAlign w:val="superscript"/>
        </w:rPr>
        <w:t>]</w:t>
      </w:r>
      <w:r w:rsidRPr="00936607">
        <w:rPr>
          <w:rFonts w:ascii="Times New Roman" w:hAnsi="Times New Roman" w:cs="Times New Roman"/>
        </w:rPr>
        <w:t> The United States Coast Guard, at </w:t>
      </w:r>
      <w:hyperlink r:id="rId109" w:anchor="p-126.15(1)" w:history="1">
        <w:r w:rsidRPr="00936607">
          <w:rPr>
            <w:rStyle w:val="Hyperlink"/>
            <w:rFonts w:ascii="Times New Roman" w:hAnsi="Times New Roman" w:cs="Times New Roman"/>
          </w:rPr>
          <w:t>33 CFR 126.15(1)</w:t>
        </w:r>
      </w:hyperlink>
      <w:r w:rsidRPr="00936607">
        <w:rPr>
          <w:rFonts w:ascii="Times New Roman" w:hAnsi="Times New Roman" w:cs="Times New Roman"/>
        </w:rPr>
        <w:t> and </w:t>
      </w:r>
      <w:hyperlink r:id="rId109" w:anchor="p-126.15(n)" w:history="1">
        <w:r w:rsidRPr="00936607">
          <w:rPr>
            <w:rStyle w:val="Hyperlink"/>
            <w:rFonts w:ascii="Times New Roman" w:hAnsi="Times New Roman" w:cs="Times New Roman"/>
          </w:rPr>
          <w:t>(n)</w:t>
        </w:r>
      </w:hyperlink>
      <w:r w:rsidRPr="00936607">
        <w:rPr>
          <w:rFonts w:ascii="Times New Roman" w:hAnsi="Times New Roman" w:cs="Times New Roman"/>
        </w:rPr>
        <w:t>, and </w:t>
      </w:r>
      <w:hyperlink r:id="rId140" w:history="1">
        <w:r w:rsidRPr="00936607">
          <w:rPr>
            <w:rStyle w:val="Hyperlink"/>
            <w:rFonts w:ascii="Times New Roman" w:hAnsi="Times New Roman" w:cs="Times New Roman"/>
          </w:rPr>
          <w:t>33 CFR 154.570</w:t>
        </w:r>
      </w:hyperlink>
      <w:r w:rsidRPr="00936607">
        <w:rPr>
          <w:rFonts w:ascii="Times New Roman" w:hAnsi="Times New Roman" w:cs="Times New Roman"/>
        </w:rPr>
        <w:t> sets out requirements for illumination at “designated waterfront facilities” and “large oil transfer facilities.”</w:t>
      </w:r>
    </w:p>
    <w:p w:rsidR="00936607" w:rsidRPr="00936607" w:rsidP="00936607" w14:paraId="04AF9760" w14:textId="77777777">
      <w:pPr>
        <w:rPr>
          <w:rFonts w:ascii="Times New Roman" w:hAnsi="Times New Roman" w:cs="Times New Roman"/>
          <w:b/>
          <w:bCs/>
        </w:rPr>
      </w:pPr>
      <w:r w:rsidRPr="00936607">
        <w:rPr>
          <w:rFonts w:ascii="Times New Roman" w:hAnsi="Times New Roman" w:cs="Times New Roman"/>
          <w:b/>
          <w:bCs/>
        </w:rPr>
        <w:t xml:space="preserve">§ 1917.124 </w:t>
      </w:r>
      <w:r w:rsidRPr="00936607">
        <w:rPr>
          <w:rFonts w:ascii="Times New Roman" w:hAnsi="Times New Roman" w:cs="Times New Roman"/>
          <w:b/>
          <w:bCs/>
        </w:rPr>
        <w:t>Dockboards</w:t>
      </w:r>
      <w:r w:rsidRPr="00936607">
        <w:rPr>
          <w:rFonts w:ascii="Times New Roman" w:hAnsi="Times New Roman" w:cs="Times New Roman"/>
          <w:b/>
          <w:bCs/>
        </w:rPr>
        <w:t xml:space="preserve"> (car and bridge plates).</w:t>
      </w:r>
    </w:p>
    <w:p w:rsidR="00936607" w:rsidRPr="00936607" w:rsidP="00936607" w14:paraId="5F4EF672"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General.</w:t>
      </w:r>
      <w:r w:rsidRPr="00936607">
        <w:rPr>
          <w:rFonts w:ascii="Times New Roman" w:hAnsi="Times New Roman" w:cs="Times New Roman"/>
        </w:rPr>
        <w:t> The employer shall provide safe means of passage between different surface levels and across openings.</w:t>
      </w:r>
    </w:p>
    <w:p w:rsidR="00936607" w:rsidRPr="00936607" w:rsidP="00936607" w14:paraId="73515292" w14:textId="77777777">
      <w:pPr>
        <w:rPr>
          <w:rFonts w:ascii="Times New Roman" w:hAnsi="Times New Roman" w:cs="Times New Roman"/>
        </w:rPr>
      </w:pPr>
      <w:r w:rsidRPr="00936607">
        <w:rPr>
          <w:rFonts w:ascii="Times New Roman" w:hAnsi="Times New Roman" w:cs="Times New Roman"/>
        </w:rPr>
        <w:t>(b) [Reserved]</w:t>
      </w:r>
    </w:p>
    <w:p w:rsidR="00936607" w:rsidRPr="00936607" w:rsidP="00936607" w14:paraId="11D99F1B" w14:textId="77777777">
      <w:pPr>
        <w:rPr>
          <w:rFonts w:ascii="Times New Roman" w:hAnsi="Times New Roman" w:cs="Times New Roman"/>
        </w:rPr>
      </w:pPr>
      <w:r w:rsidRPr="00936607">
        <w:rPr>
          <w:rFonts w:ascii="Times New Roman" w:hAnsi="Times New Roman" w:cs="Times New Roman"/>
        </w:rPr>
        <w:t>(c) </w:t>
      </w:r>
      <w:r w:rsidRPr="00936607">
        <w:rPr>
          <w:rFonts w:ascii="Times New Roman" w:hAnsi="Times New Roman" w:cs="Times New Roman"/>
          <w:i/>
          <w:iCs/>
        </w:rPr>
        <w:t>Dockboards</w:t>
      </w:r>
      <w:r w:rsidRPr="00936607">
        <w:rPr>
          <w:rFonts w:ascii="Times New Roman" w:hAnsi="Times New Roman" w:cs="Times New Roman"/>
          <w:i/>
          <w:iCs/>
        </w:rPr>
        <w:t xml:space="preserve"> (car and bridge plates).</w:t>
      </w:r>
    </w:p>
    <w:p w:rsidR="00936607" w:rsidRPr="00936607" w:rsidP="00936607" w14:paraId="64B99038" w14:textId="77777777">
      <w:pPr>
        <w:rPr>
          <w:rFonts w:ascii="Times New Roman" w:hAnsi="Times New Roman" w:cs="Times New Roman"/>
        </w:rPr>
      </w:pPr>
      <w:r w:rsidRPr="00936607">
        <w:rPr>
          <w:rFonts w:ascii="Times New Roman" w:hAnsi="Times New Roman" w:cs="Times New Roman"/>
        </w:rPr>
        <w:t>(1) </w:t>
      </w:r>
      <w:r w:rsidRPr="00936607">
        <w:rPr>
          <w:rFonts w:ascii="Times New Roman" w:hAnsi="Times New Roman" w:cs="Times New Roman"/>
        </w:rPr>
        <w:t>Dockboards</w:t>
      </w:r>
      <w:r w:rsidRPr="00936607">
        <w:rPr>
          <w:rFonts w:ascii="Times New Roman" w:hAnsi="Times New Roman" w:cs="Times New Roman"/>
        </w:rPr>
        <w:t xml:space="preserve"> shall be strong enough to support the loads imposed on them.</w:t>
      </w:r>
    </w:p>
    <w:p w:rsidR="00936607" w:rsidRPr="00936607" w:rsidP="00936607" w14:paraId="3DDEA423" w14:textId="77777777">
      <w:pPr>
        <w:rPr>
          <w:rFonts w:ascii="Times New Roman" w:hAnsi="Times New Roman" w:cs="Times New Roman"/>
        </w:rPr>
      </w:pPr>
      <w:r w:rsidRPr="00936607">
        <w:rPr>
          <w:rFonts w:ascii="Times New Roman" w:hAnsi="Times New Roman" w:cs="Times New Roman"/>
        </w:rPr>
        <w:t xml:space="preserve">(2) Portable </w:t>
      </w:r>
      <w:r w:rsidRPr="00936607">
        <w:rPr>
          <w:rFonts w:ascii="Times New Roman" w:hAnsi="Times New Roman" w:cs="Times New Roman"/>
        </w:rPr>
        <w:t>dockboards</w:t>
      </w:r>
      <w:r w:rsidRPr="00936607">
        <w:rPr>
          <w:rFonts w:ascii="Times New Roman" w:hAnsi="Times New Roman" w:cs="Times New Roman"/>
        </w:rPr>
        <w:t xml:space="preserve"> shall be anchored in position or be equipped with devices to prevent their movement.</w:t>
      </w:r>
    </w:p>
    <w:p w:rsidR="00936607" w:rsidRPr="00936607" w:rsidP="00936607" w14:paraId="214BACDB" w14:textId="77777777">
      <w:pPr>
        <w:rPr>
          <w:rFonts w:ascii="Times New Roman" w:hAnsi="Times New Roman" w:cs="Times New Roman"/>
        </w:rPr>
      </w:pPr>
      <w:r w:rsidRPr="00936607">
        <w:rPr>
          <w:rFonts w:ascii="Times New Roman" w:hAnsi="Times New Roman" w:cs="Times New Roman"/>
        </w:rPr>
        <w:t xml:space="preserve">(3) Hand holds or other effective means shall be provided on portable </w:t>
      </w:r>
      <w:r w:rsidRPr="00936607">
        <w:rPr>
          <w:rFonts w:ascii="Times New Roman" w:hAnsi="Times New Roman" w:cs="Times New Roman"/>
        </w:rPr>
        <w:t>dockboards</w:t>
      </w:r>
      <w:r w:rsidRPr="00936607">
        <w:rPr>
          <w:rFonts w:ascii="Times New Roman" w:hAnsi="Times New Roman" w:cs="Times New Roman"/>
        </w:rPr>
        <w:t xml:space="preserve"> to permit safe handling.</w:t>
      </w:r>
    </w:p>
    <w:p w:rsidR="00936607" w:rsidRPr="00936607" w:rsidP="00936607" w14:paraId="6F3314BD" w14:textId="77777777">
      <w:pPr>
        <w:rPr>
          <w:rFonts w:ascii="Times New Roman" w:hAnsi="Times New Roman" w:cs="Times New Roman"/>
        </w:rPr>
      </w:pPr>
      <w:r w:rsidRPr="00936607">
        <w:rPr>
          <w:rFonts w:ascii="Times New Roman" w:hAnsi="Times New Roman" w:cs="Times New Roman"/>
        </w:rPr>
        <w:t xml:space="preserve">(4) Positive means shall be used to prevent railcars or highway vehicles from being moved while </w:t>
      </w:r>
      <w:r w:rsidRPr="00936607">
        <w:rPr>
          <w:rFonts w:ascii="Times New Roman" w:hAnsi="Times New Roman" w:cs="Times New Roman"/>
        </w:rPr>
        <w:t>dockboards</w:t>
      </w:r>
      <w:r w:rsidRPr="00936607">
        <w:rPr>
          <w:rFonts w:ascii="Times New Roman" w:hAnsi="Times New Roman" w:cs="Times New Roman"/>
        </w:rPr>
        <w:t xml:space="preserve"> or bridge plates are in position.</w:t>
      </w:r>
    </w:p>
    <w:p w:rsidR="00936607" w:rsidRPr="00936607" w:rsidP="00936607" w14:paraId="15AF85EE" w14:textId="77777777">
      <w:pPr>
        <w:rPr>
          <w:rFonts w:ascii="Times New Roman" w:hAnsi="Times New Roman" w:cs="Times New Roman"/>
        </w:rPr>
      </w:pPr>
      <w:r w:rsidRPr="00936607">
        <w:rPr>
          <w:rFonts w:ascii="Times New Roman" w:hAnsi="Times New Roman" w:cs="Times New Roman"/>
        </w:rPr>
        <w:t>(5) Be designed, constructed, and maintained to prevent vehicles from running off the edge.</w:t>
      </w:r>
      <w:r w:rsidRPr="00936607">
        <w:rPr>
          <w:rFonts w:ascii="Times New Roman" w:hAnsi="Times New Roman" w:cs="Times New Roman"/>
          <w:vertAlign w:val="superscript"/>
        </w:rPr>
        <w:t>[</w:t>
      </w:r>
      <w:hyperlink r:id="rId36" w:anchor="1917.124-footnote-10" w:history="1">
        <w:r w:rsidRPr="00936607">
          <w:rPr>
            <w:rStyle w:val="Hyperlink"/>
            <w:rFonts w:ascii="Times New Roman" w:hAnsi="Times New Roman" w:cs="Times New Roman"/>
            <w:vertAlign w:val="superscript"/>
          </w:rPr>
          <w:t>10</w:t>
        </w:r>
      </w:hyperlink>
      <w:r w:rsidRPr="00936607">
        <w:rPr>
          <w:rFonts w:ascii="Times New Roman" w:hAnsi="Times New Roman" w:cs="Times New Roman"/>
          <w:vertAlign w:val="superscript"/>
        </w:rPr>
        <w:t>]</w:t>
      </w:r>
    </w:p>
    <w:p w:rsidR="00936607" w:rsidRPr="00936607" w:rsidP="00936607" w14:paraId="09B1CB43" w14:textId="77777777">
      <w:pPr>
        <w:rPr>
          <w:rFonts w:ascii="Times New Roman" w:hAnsi="Times New Roman" w:cs="Times New Roman"/>
        </w:rPr>
      </w:pPr>
      <w:r w:rsidRPr="00936607">
        <w:rPr>
          <w:rFonts w:ascii="Times New Roman" w:hAnsi="Times New Roman" w:cs="Times New Roman"/>
        </w:rPr>
        <w:t>(6) </w:t>
      </w:r>
      <w:r w:rsidRPr="00936607">
        <w:rPr>
          <w:rFonts w:ascii="Times New Roman" w:hAnsi="Times New Roman" w:cs="Times New Roman"/>
        </w:rPr>
        <w:t>Dockboards</w:t>
      </w:r>
      <w:r w:rsidRPr="00936607">
        <w:rPr>
          <w:rFonts w:ascii="Times New Roman" w:hAnsi="Times New Roman" w:cs="Times New Roman"/>
        </w:rPr>
        <w:t xml:space="preserve"> shall be well maintained.</w:t>
      </w:r>
    </w:p>
    <w:p w:rsidR="00936607" w:rsidRPr="00936607" w:rsidP="00936607" w14:paraId="04CF8DFA" w14:textId="77777777">
      <w:pPr>
        <w:rPr>
          <w:rFonts w:ascii="Times New Roman" w:hAnsi="Times New Roman" w:cs="Times New Roman"/>
        </w:rPr>
      </w:pPr>
      <w:r w:rsidRPr="00936607">
        <w:rPr>
          <w:rFonts w:ascii="Times New Roman" w:hAnsi="Times New Roman" w:cs="Times New Roman"/>
        </w:rPr>
        <w:t>(d) </w:t>
      </w:r>
      <w:r w:rsidRPr="00936607">
        <w:rPr>
          <w:rFonts w:ascii="Times New Roman" w:hAnsi="Times New Roman" w:cs="Times New Roman"/>
          <w:i/>
          <w:iCs/>
        </w:rPr>
        <w:t>Ramps.</w:t>
      </w:r>
    </w:p>
    <w:p w:rsidR="00936607" w:rsidRPr="00936607" w:rsidP="00936607" w14:paraId="298671FC" w14:textId="77777777">
      <w:pPr>
        <w:rPr>
          <w:rFonts w:ascii="Times New Roman" w:hAnsi="Times New Roman" w:cs="Times New Roman"/>
        </w:rPr>
      </w:pPr>
      <w:r w:rsidRPr="00936607">
        <w:rPr>
          <w:rFonts w:ascii="Times New Roman" w:hAnsi="Times New Roman" w:cs="Times New Roman"/>
        </w:rPr>
        <w:t>(1) Ramps shall be strong enough to support the loads imposed on them and be designed, constructed, and maintained to prevent vehicles from running off the edge.</w:t>
      </w:r>
      <w:r w:rsidRPr="00936607">
        <w:rPr>
          <w:rFonts w:ascii="Times New Roman" w:hAnsi="Times New Roman" w:cs="Times New Roman"/>
          <w:vertAlign w:val="superscript"/>
        </w:rPr>
        <w:t>[</w:t>
      </w:r>
      <w:hyperlink r:id="rId36" w:anchor="1917.124-footnote-11" w:history="1">
        <w:r w:rsidRPr="00936607">
          <w:rPr>
            <w:rStyle w:val="Hyperlink"/>
            <w:rFonts w:ascii="Times New Roman" w:hAnsi="Times New Roman" w:cs="Times New Roman"/>
            <w:vertAlign w:val="superscript"/>
          </w:rPr>
          <w:t>11</w:t>
        </w:r>
      </w:hyperlink>
      <w:r w:rsidRPr="00936607">
        <w:rPr>
          <w:rFonts w:ascii="Times New Roman" w:hAnsi="Times New Roman" w:cs="Times New Roman"/>
          <w:vertAlign w:val="superscript"/>
        </w:rPr>
        <w:t>]</w:t>
      </w:r>
    </w:p>
    <w:p w:rsidR="00936607" w:rsidRPr="00936607" w:rsidP="00936607" w14:paraId="25CF92EF" w14:textId="77777777">
      <w:pPr>
        <w:rPr>
          <w:rFonts w:ascii="Times New Roman" w:hAnsi="Times New Roman" w:cs="Times New Roman"/>
        </w:rPr>
      </w:pPr>
      <w:r w:rsidRPr="00936607">
        <w:rPr>
          <w:rFonts w:ascii="Times New Roman" w:hAnsi="Times New Roman" w:cs="Times New Roman"/>
        </w:rPr>
        <w:t>(2) Ramps shall be equipped with a guardrail meeting the requirement of </w:t>
      </w:r>
      <w:hyperlink r:id="rId110" w:anchor="p-1917.112(c)(1)" w:history="1">
        <w:r w:rsidRPr="00936607">
          <w:rPr>
            <w:rStyle w:val="Hyperlink"/>
            <w:rFonts w:ascii="Times New Roman" w:hAnsi="Times New Roman" w:cs="Times New Roman"/>
          </w:rPr>
          <w:t>§ 1917.112(c)(1)</w:t>
        </w:r>
      </w:hyperlink>
      <w:r w:rsidRPr="00936607">
        <w:rPr>
          <w:rFonts w:ascii="Times New Roman" w:hAnsi="Times New Roman" w:cs="Times New Roman"/>
        </w:rPr>
        <w:t> if the slope is more than 20 degrees to the horizontal or if employees could fall more than 4 feet (1.22 m).</w:t>
      </w:r>
    </w:p>
    <w:p w:rsidR="00936607" w:rsidRPr="00936607" w:rsidP="00936607" w14:paraId="2744B21E" w14:textId="77777777">
      <w:pPr>
        <w:rPr>
          <w:rFonts w:ascii="Times New Roman" w:hAnsi="Times New Roman" w:cs="Times New Roman"/>
        </w:rPr>
      </w:pPr>
      <w:r w:rsidRPr="00936607">
        <w:rPr>
          <w:rFonts w:ascii="Times New Roman" w:hAnsi="Times New Roman" w:cs="Times New Roman"/>
        </w:rPr>
        <w:t>(3) Ramps shall have slip-resistant surfaces.</w:t>
      </w:r>
    </w:p>
    <w:p w:rsidR="00936607" w:rsidRPr="00936607" w:rsidP="00936607" w14:paraId="1171F3D4" w14:textId="77777777">
      <w:pPr>
        <w:rPr>
          <w:rFonts w:ascii="Times New Roman" w:hAnsi="Times New Roman" w:cs="Times New Roman"/>
        </w:rPr>
      </w:pPr>
      <w:r w:rsidRPr="00936607">
        <w:rPr>
          <w:rFonts w:ascii="Times New Roman" w:hAnsi="Times New Roman" w:cs="Times New Roman"/>
        </w:rPr>
        <w:t>(4) When necessary to prevent displacement by vehicle wheels, steel plates or similar devices used to temporarily bridge or cover uneven surfaces or tracks, shall be anchored.</w:t>
      </w:r>
    </w:p>
    <w:p w:rsidR="00936607" w:rsidRPr="00936607" w:rsidP="00936607" w14:paraId="5BA3D811" w14:textId="77777777">
      <w:pPr>
        <w:rPr>
          <w:rFonts w:ascii="Times New Roman" w:hAnsi="Times New Roman" w:cs="Times New Roman"/>
        </w:rPr>
      </w:pPr>
      <w:r w:rsidRPr="00936607">
        <w:rPr>
          <w:rFonts w:ascii="Times New Roman" w:hAnsi="Times New Roman" w:cs="Times New Roman"/>
        </w:rPr>
        <w:t>(5) Ramps shall be well maintained.</w:t>
      </w:r>
    </w:p>
    <w:p w:rsidR="00936607" w:rsidRPr="00936607" w:rsidP="00936607" w14:paraId="37A4EC07"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30" w:history="1">
        <w:r w:rsidRPr="00936607">
          <w:rPr>
            <w:rStyle w:val="Hyperlink"/>
            <w:rFonts w:ascii="Times New Roman" w:hAnsi="Times New Roman" w:cs="Times New Roman"/>
            <w:i/>
            <w:iCs/>
          </w:rPr>
          <w:t>62 FR 40201</w:t>
        </w:r>
      </w:hyperlink>
      <w:r w:rsidRPr="00936607">
        <w:rPr>
          <w:rFonts w:ascii="Times New Roman" w:hAnsi="Times New Roman" w:cs="Times New Roman"/>
          <w:i/>
          <w:iCs/>
        </w:rPr>
        <w:t>, July 25, 1997; </w:t>
      </w:r>
      <w:hyperlink r:id="rId137" w:history="1">
        <w:r w:rsidRPr="00936607">
          <w:rPr>
            <w:rStyle w:val="Hyperlink"/>
            <w:rFonts w:ascii="Times New Roman" w:hAnsi="Times New Roman" w:cs="Times New Roman"/>
            <w:i/>
            <w:iCs/>
          </w:rPr>
          <w:t>65 FR 40942</w:t>
        </w:r>
      </w:hyperlink>
      <w:r w:rsidRPr="00936607">
        <w:rPr>
          <w:rFonts w:ascii="Times New Roman" w:hAnsi="Times New Roman" w:cs="Times New Roman"/>
          <w:i/>
          <w:iCs/>
        </w:rPr>
        <w:t>, June 30, 2000]</w:t>
      </w:r>
    </w:p>
    <w:p w:rsidR="00936607" w:rsidRPr="00936607" w:rsidP="00936607" w14:paraId="4CFF98F1" w14:textId="77777777">
      <w:pPr>
        <w:rPr>
          <w:rFonts w:ascii="Times New Roman" w:hAnsi="Times New Roman" w:cs="Times New Roman"/>
          <w:b/>
          <w:bCs/>
        </w:rPr>
      </w:pPr>
      <w:r w:rsidRPr="00936607">
        <w:rPr>
          <w:rFonts w:ascii="Times New Roman" w:hAnsi="Times New Roman" w:cs="Times New Roman"/>
          <w:b/>
          <w:bCs/>
        </w:rPr>
        <w:t>Footnotes - </w:t>
      </w:r>
      <w:hyperlink r:id="rId142" w:history="1">
        <w:r w:rsidRPr="00936607">
          <w:rPr>
            <w:rStyle w:val="Hyperlink"/>
            <w:rFonts w:ascii="Times New Roman" w:hAnsi="Times New Roman" w:cs="Times New Roman"/>
            <w:b/>
            <w:bCs/>
          </w:rPr>
          <w:t>1917.124</w:t>
        </w:r>
      </w:hyperlink>
    </w:p>
    <w:p w:rsidR="00936607" w:rsidRPr="00936607" w:rsidP="00936607" w14:paraId="049B2B93" w14:textId="77777777">
      <w:pPr>
        <w:rPr>
          <w:rFonts w:ascii="Times New Roman" w:hAnsi="Times New Roman" w:cs="Times New Roman"/>
        </w:rPr>
      </w:pPr>
      <w:r w:rsidRPr="00936607">
        <w:rPr>
          <w:rFonts w:ascii="Times New Roman" w:hAnsi="Times New Roman" w:cs="Times New Roman"/>
          <w:vertAlign w:val="superscript"/>
        </w:rPr>
        <w:t>[</w:t>
      </w:r>
      <w:hyperlink r:id="rId36" w:anchor="1917.124-footref-10" w:history="1">
        <w:r w:rsidRPr="00936607">
          <w:rPr>
            <w:rStyle w:val="Hyperlink"/>
            <w:rFonts w:ascii="Times New Roman" w:hAnsi="Times New Roman" w:cs="Times New Roman"/>
            <w:vertAlign w:val="superscript"/>
          </w:rPr>
          <w:t>10</w:t>
        </w:r>
      </w:hyperlink>
      <w:r w:rsidRPr="00936607">
        <w:rPr>
          <w:rFonts w:ascii="Times New Roman" w:hAnsi="Times New Roman" w:cs="Times New Roman"/>
          <w:vertAlign w:val="superscript"/>
        </w:rPr>
        <w:t>]</w:t>
      </w:r>
      <w:r w:rsidRPr="00936607">
        <w:rPr>
          <w:rFonts w:ascii="Times New Roman" w:hAnsi="Times New Roman" w:cs="Times New Roman"/>
        </w:rPr>
        <w:t> When the gap to be bridged to greater than 36 inches (.91 m), an acceptable means of preventing vehicles from running off the edge is a minimum side board height of two and three-quarter inches.</w:t>
      </w:r>
    </w:p>
    <w:p w:rsidR="00936607" w:rsidRPr="00936607" w:rsidP="00936607" w14:paraId="4FE34798" w14:textId="77777777">
      <w:pPr>
        <w:rPr>
          <w:rFonts w:ascii="Times New Roman" w:hAnsi="Times New Roman" w:cs="Times New Roman"/>
        </w:rPr>
      </w:pPr>
      <w:r w:rsidRPr="00936607">
        <w:rPr>
          <w:rFonts w:ascii="Times New Roman" w:hAnsi="Times New Roman" w:cs="Times New Roman"/>
          <w:vertAlign w:val="superscript"/>
        </w:rPr>
        <w:t>[</w:t>
      </w:r>
      <w:hyperlink r:id="rId36" w:anchor="1917.124-footref-11" w:history="1">
        <w:r w:rsidRPr="00936607">
          <w:rPr>
            <w:rStyle w:val="Hyperlink"/>
            <w:rFonts w:ascii="Times New Roman" w:hAnsi="Times New Roman" w:cs="Times New Roman"/>
            <w:vertAlign w:val="superscript"/>
          </w:rPr>
          <w:t>11</w:t>
        </w:r>
      </w:hyperlink>
      <w:r w:rsidRPr="00936607">
        <w:rPr>
          <w:rFonts w:ascii="Times New Roman" w:hAnsi="Times New Roman" w:cs="Times New Roman"/>
          <w:vertAlign w:val="superscript"/>
        </w:rPr>
        <w:t>]</w:t>
      </w:r>
      <w:r w:rsidRPr="00936607">
        <w:rPr>
          <w:rFonts w:ascii="Times New Roman" w:hAnsi="Times New Roman" w:cs="Times New Roman"/>
        </w:rPr>
        <w:t xml:space="preserve"> When the gap to be bridged is greater than 36 inches (.91 m), an acceptable means of preventing vehicles from running off the edge is a </w:t>
      </w:r>
      <w:r w:rsidRPr="00936607">
        <w:rPr>
          <w:rFonts w:ascii="Times New Roman" w:hAnsi="Times New Roman" w:cs="Times New Roman"/>
        </w:rPr>
        <w:t>minumum</w:t>
      </w:r>
      <w:r w:rsidRPr="00936607">
        <w:rPr>
          <w:rFonts w:ascii="Times New Roman" w:hAnsi="Times New Roman" w:cs="Times New Roman"/>
        </w:rPr>
        <w:t xml:space="preserve"> side board height of two and three-quarter inches.</w:t>
      </w:r>
    </w:p>
    <w:p w:rsidR="00936607" w:rsidRPr="00936607" w:rsidP="00936607" w14:paraId="5D3E7DF7" w14:textId="77777777">
      <w:pPr>
        <w:rPr>
          <w:rFonts w:ascii="Times New Roman" w:hAnsi="Times New Roman" w:cs="Times New Roman"/>
          <w:b/>
          <w:bCs/>
        </w:rPr>
      </w:pPr>
      <w:r w:rsidRPr="00936607">
        <w:rPr>
          <w:rFonts w:ascii="Times New Roman" w:hAnsi="Times New Roman" w:cs="Times New Roman"/>
          <w:b/>
          <w:bCs/>
        </w:rPr>
        <w:t>§ 1917.125 Guarding temporary hazards.</w:t>
      </w:r>
    </w:p>
    <w:p w:rsidR="00936607" w:rsidRPr="00936607" w:rsidP="00936607" w14:paraId="41734E36" w14:textId="77777777">
      <w:pPr>
        <w:rPr>
          <w:rFonts w:ascii="Times New Roman" w:hAnsi="Times New Roman" w:cs="Times New Roman"/>
        </w:rPr>
      </w:pPr>
      <w:r w:rsidRPr="00936607">
        <w:rPr>
          <w:rFonts w:ascii="Times New Roman" w:hAnsi="Times New Roman" w:cs="Times New Roman"/>
        </w:rPr>
        <w:t>Ditches, pits, excavations and surfaces in poor repair shall be guarded by readily visible barricades, rails or other equally effective means.</w:t>
      </w:r>
    </w:p>
    <w:p w:rsidR="00936607" w:rsidRPr="00936607" w:rsidP="00936607" w14:paraId="7F8C5384" w14:textId="77777777">
      <w:pPr>
        <w:rPr>
          <w:rFonts w:ascii="Times New Roman" w:hAnsi="Times New Roman" w:cs="Times New Roman"/>
          <w:b/>
          <w:bCs/>
        </w:rPr>
      </w:pPr>
      <w:r w:rsidRPr="00936607">
        <w:rPr>
          <w:rFonts w:ascii="Times New Roman" w:hAnsi="Times New Roman" w:cs="Times New Roman"/>
          <w:b/>
          <w:bCs/>
        </w:rPr>
        <w:t xml:space="preserve">§ 1917.126 </w:t>
      </w:r>
      <w:r w:rsidRPr="00936607">
        <w:rPr>
          <w:rFonts w:ascii="Times New Roman" w:hAnsi="Times New Roman" w:cs="Times New Roman"/>
          <w:b/>
          <w:bCs/>
        </w:rPr>
        <w:t>River banks</w:t>
      </w:r>
      <w:r w:rsidRPr="00936607">
        <w:rPr>
          <w:rFonts w:ascii="Times New Roman" w:hAnsi="Times New Roman" w:cs="Times New Roman"/>
          <w:b/>
          <w:bCs/>
        </w:rPr>
        <w:t>.</w:t>
      </w:r>
    </w:p>
    <w:p w:rsidR="00936607" w:rsidRPr="00936607" w:rsidP="00936607" w14:paraId="456CF05B" w14:textId="77777777">
      <w:pPr>
        <w:rPr>
          <w:rFonts w:ascii="Times New Roman" w:hAnsi="Times New Roman" w:cs="Times New Roman"/>
        </w:rPr>
      </w:pPr>
      <w:r w:rsidRPr="00936607">
        <w:rPr>
          <w:rFonts w:ascii="Times New Roman" w:hAnsi="Times New Roman" w:cs="Times New Roman"/>
        </w:rPr>
        <w:t xml:space="preserve">(a) This section applies to temporary installations or temporary operations near a </w:t>
      </w:r>
      <w:r w:rsidRPr="00936607">
        <w:rPr>
          <w:rFonts w:ascii="Times New Roman" w:hAnsi="Times New Roman" w:cs="Times New Roman"/>
        </w:rPr>
        <w:t>river bank</w:t>
      </w:r>
      <w:r w:rsidRPr="00936607">
        <w:rPr>
          <w:rFonts w:ascii="Times New Roman" w:hAnsi="Times New Roman" w:cs="Times New Roman"/>
        </w:rPr>
        <w:t>.</w:t>
      </w:r>
    </w:p>
    <w:p w:rsidR="00936607" w:rsidRPr="00936607" w:rsidP="00936607" w14:paraId="7F4DA135" w14:textId="77777777">
      <w:pPr>
        <w:rPr>
          <w:rFonts w:ascii="Times New Roman" w:hAnsi="Times New Roman" w:cs="Times New Roman"/>
        </w:rPr>
      </w:pPr>
      <w:r w:rsidRPr="00936607">
        <w:rPr>
          <w:rFonts w:ascii="Times New Roman" w:hAnsi="Times New Roman" w:cs="Times New Roman"/>
        </w:rPr>
        <w:t xml:space="preserve">(b) Where working surfaces at </w:t>
      </w:r>
      <w:r w:rsidRPr="00936607">
        <w:rPr>
          <w:rFonts w:ascii="Times New Roman" w:hAnsi="Times New Roman" w:cs="Times New Roman"/>
        </w:rPr>
        <w:t>river banks</w:t>
      </w:r>
      <w:r w:rsidRPr="00936607">
        <w:rPr>
          <w:rFonts w:ascii="Times New Roman" w:hAnsi="Times New Roman" w:cs="Times New Roman"/>
        </w:rPr>
        <w:t xml:space="preserve"> slope so steeply that an employee could slip or fall into the water, the outer perimeter of the working surface shall be protected by posting or other portable protection such as roping off. In these situations, employees must wear a personal flotation device meeting the requirements of </w:t>
      </w:r>
      <w:hyperlink r:id="rId81" w:anchor="p-1917.95(b)" w:history="1">
        <w:r w:rsidRPr="00936607">
          <w:rPr>
            <w:rStyle w:val="Hyperlink"/>
            <w:rFonts w:ascii="Times New Roman" w:hAnsi="Times New Roman" w:cs="Times New Roman"/>
          </w:rPr>
          <w:t>§ 1917.95(b)</w:t>
        </w:r>
      </w:hyperlink>
      <w:r w:rsidRPr="00936607">
        <w:rPr>
          <w:rFonts w:ascii="Times New Roman" w:hAnsi="Times New Roman" w:cs="Times New Roman"/>
        </w:rPr>
        <w:t>.</w:t>
      </w:r>
    </w:p>
    <w:p w:rsidR="00936607" w:rsidRPr="00936607" w:rsidP="00936607" w14:paraId="602E5966"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30" w:history="1">
        <w:r w:rsidRPr="00936607">
          <w:rPr>
            <w:rStyle w:val="Hyperlink"/>
            <w:rFonts w:ascii="Times New Roman" w:hAnsi="Times New Roman" w:cs="Times New Roman"/>
            <w:i/>
            <w:iCs/>
          </w:rPr>
          <w:t>62 FR 40201</w:t>
        </w:r>
      </w:hyperlink>
      <w:r w:rsidRPr="00936607">
        <w:rPr>
          <w:rFonts w:ascii="Times New Roman" w:hAnsi="Times New Roman" w:cs="Times New Roman"/>
          <w:i/>
          <w:iCs/>
        </w:rPr>
        <w:t>, July 25, 1997]</w:t>
      </w:r>
    </w:p>
    <w:p w:rsidR="00936607" w:rsidRPr="00936607" w:rsidP="00936607" w14:paraId="6D2894AA" w14:textId="77777777">
      <w:pPr>
        <w:rPr>
          <w:rFonts w:ascii="Times New Roman" w:hAnsi="Times New Roman" w:cs="Times New Roman"/>
          <w:b/>
          <w:bCs/>
        </w:rPr>
      </w:pPr>
      <w:r w:rsidRPr="00936607">
        <w:rPr>
          <w:rFonts w:ascii="Times New Roman" w:hAnsi="Times New Roman" w:cs="Times New Roman"/>
          <w:b/>
          <w:bCs/>
        </w:rPr>
        <w:t>§ 1917.127 Sanitation.</w:t>
      </w:r>
    </w:p>
    <w:p w:rsidR="00936607" w:rsidRPr="00936607" w:rsidP="00936607" w14:paraId="48DC2C34"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Washing and toilet facilities.</w:t>
      </w:r>
    </w:p>
    <w:p w:rsidR="00936607" w:rsidRPr="00936607" w:rsidP="00936607" w14:paraId="419896D7" w14:textId="77777777">
      <w:pPr>
        <w:rPr>
          <w:rFonts w:ascii="Times New Roman" w:hAnsi="Times New Roman" w:cs="Times New Roman"/>
        </w:rPr>
      </w:pPr>
      <w:r w:rsidRPr="00936607">
        <w:rPr>
          <w:rFonts w:ascii="Times New Roman" w:hAnsi="Times New Roman" w:cs="Times New Roman"/>
        </w:rPr>
        <w:t>(1) The employer shall provide accessible washing and toilet facilities sufficient for the sanitary requirements of employees. The facilities shall have:</w:t>
      </w:r>
    </w:p>
    <w:p w:rsidR="00936607" w:rsidRPr="00936607" w:rsidP="00936607" w14:paraId="15DF88AE"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Running water, including hot and cold or tepid water at a minimum of one accessible location (when cargo handling is conducted at locations without permanent facilities, potable water may be provided in lieu of running water</w:t>
      </w:r>
      <w:r w:rsidRPr="00936607">
        <w:rPr>
          <w:rFonts w:ascii="Times New Roman" w:hAnsi="Times New Roman" w:cs="Times New Roman"/>
        </w:rPr>
        <w:t>);</w:t>
      </w:r>
    </w:p>
    <w:p w:rsidR="00936607" w:rsidRPr="00936607" w:rsidP="00936607" w14:paraId="3B8B3522" w14:textId="77777777">
      <w:pPr>
        <w:rPr>
          <w:rFonts w:ascii="Times New Roman" w:hAnsi="Times New Roman" w:cs="Times New Roman"/>
        </w:rPr>
      </w:pPr>
      <w:r w:rsidRPr="00936607">
        <w:rPr>
          <w:rFonts w:ascii="Times New Roman" w:hAnsi="Times New Roman" w:cs="Times New Roman"/>
        </w:rPr>
        <w:t>(ii) </w:t>
      </w:r>
      <w:r w:rsidRPr="00936607">
        <w:rPr>
          <w:rFonts w:ascii="Times New Roman" w:hAnsi="Times New Roman" w:cs="Times New Roman"/>
        </w:rPr>
        <w:t>Soap;</w:t>
      </w:r>
    </w:p>
    <w:p w:rsidR="00936607" w:rsidRPr="00936607" w:rsidP="00936607" w14:paraId="66821C7C" w14:textId="77777777">
      <w:pPr>
        <w:rPr>
          <w:rFonts w:ascii="Times New Roman" w:hAnsi="Times New Roman" w:cs="Times New Roman"/>
        </w:rPr>
      </w:pPr>
      <w:r w:rsidRPr="00936607">
        <w:rPr>
          <w:rFonts w:ascii="Times New Roman" w:hAnsi="Times New Roman" w:cs="Times New Roman"/>
        </w:rPr>
        <w:t>(iii) Individual hand towels, clean individual sections of continuous toweling, or air blowers; and</w:t>
      </w:r>
    </w:p>
    <w:p w:rsidR="00936607" w:rsidRPr="00936607" w:rsidP="00936607" w14:paraId="288BB7A9" w14:textId="77777777">
      <w:pPr>
        <w:rPr>
          <w:rFonts w:ascii="Times New Roman" w:hAnsi="Times New Roman" w:cs="Times New Roman"/>
        </w:rPr>
      </w:pPr>
      <w:r w:rsidRPr="00936607">
        <w:rPr>
          <w:rFonts w:ascii="Times New Roman" w:hAnsi="Times New Roman" w:cs="Times New Roman"/>
        </w:rPr>
        <w:t>(iv) Fixed or portable toilets in separate compartments with latch-equipped doors. Separate toilet facilities shall be provided for male and female employees except when toilet rooms will be occupied by only one person at a time.</w:t>
      </w:r>
    </w:p>
    <w:p w:rsidR="00936607" w:rsidRPr="00936607" w:rsidP="00936607" w14:paraId="1311967B" w14:textId="77777777">
      <w:pPr>
        <w:rPr>
          <w:rFonts w:ascii="Times New Roman" w:hAnsi="Times New Roman" w:cs="Times New Roman"/>
        </w:rPr>
      </w:pPr>
      <w:r w:rsidRPr="00936607">
        <w:rPr>
          <w:rFonts w:ascii="Times New Roman" w:hAnsi="Times New Roman" w:cs="Times New Roman"/>
        </w:rPr>
        <w:t>(2) Washing and toilet facilities shall be regularly cleaned and maintained in good order.</w:t>
      </w:r>
    </w:p>
    <w:p w:rsidR="00936607" w:rsidRPr="00936607" w:rsidP="00936607" w14:paraId="24C6961F"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Drinking water.</w:t>
      </w:r>
    </w:p>
    <w:p w:rsidR="00936607" w:rsidRPr="00936607" w:rsidP="00936607" w14:paraId="7179E7E5" w14:textId="77777777">
      <w:pPr>
        <w:rPr>
          <w:rFonts w:ascii="Times New Roman" w:hAnsi="Times New Roman" w:cs="Times New Roman"/>
        </w:rPr>
      </w:pPr>
      <w:r w:rsidRPr="00936607">
        <w:rPr>
          <w:rFonts w:ascii="Times New Roman" w:hAnsi="Times New Roman" w:cs="Times New Roman"/>
        </w:rPr>
        <w:t xml:space="preserve">(1) Potable drinking water shall </w:t>
      </w:r>
      <w:r w:rsidRPr="00936607">
        <w:rPr>
          <w:rFonts w:ascii="Times New Roman" w:hAnsi="Times New Roman" w:cs="Times New Roman"/>
        </w:rPr>
        <w:t>be accessible to employees at all times</w:t>
      </w:r>
      <w:r w:rsidRPr="00936607">
        <w:rPr>
          <w:rFonts w:ascii="Times New Roman" w:hAnsi="Times New Roman" w:cs="Times New Roman"/>
        </w:rPr>
        <w:t>.</w:t>
      </w:r>
    </w:p>
    <w:p w:rsidR="00936607" w:rsidRPr="00936607" w:rsidP="00936607" w14:paraId="6CC224B7" w14:textId="77777777">
      <w:pPr>
        <w:rPr>
          <w:rFonts w:ascii="Times New Roman" w:hAnsi="Times New Roman" w:cs="Times New Roman"/>
        </w:rPr>
      </w:pPr>
      <w:r w:rsidRPr="00936607">
        <w:rPr>
          <w:rFonts w:ascii="Times New Roman" w:hAnsi="Times New Roman" w:cs="Times New Roman"/>
        </w:rPr>
        <w:t>(2) Potable drinking water containers shall be clean, containing only water and ice, and shall be fitted with covers.</w:t>
      </w:r>
    </w:p>
    <w:p w:rsidR="00936607" w:rsidRPr="00936607" w:rsidP="00936607" w14:paraId="6F07694D" w14:textId="77777777">
      <w:pPr>
        <w:rPr>
          <w:rFonts w:ascii="Times New Roman" w:hAnsi="Times New Roman" w:cs="Times New Roman"/>
        </w:rPr>
      </w:pPr>
      <w:r w:rsidRPr="00936607">
        <w:rPr>
          <w:rFonts w:ascii="Times New Roman" w:hAnsi="Times New Roman" w:cs="Times New Roman"/>
        </w:rPr>
        <w:t>(3) Common drinking cups are prohibited.</w:t>
      </w:r>
    </w:p>
    <w:p w:rsidR="00936607" w:rsidRPr="00936607" w:rsidP="00936607" w14:paraId="0A5FB3AD" w14:textId="77777777">
      <w:pPr>
        <w:rPr>
          <w:rFonts w:ascii="Times New Roman" w:hAnsi="Times New Roman" w:cs="Times New Roman"/>
        </w:rPr>
      </w:pPr>
      <w:r w:rsidRPr="00936607">
        <w:rPr>
          <w:rFonts w:ascii="Times New Roman" w:hAnsi="Times New Roman" w:cs="Times New Roman"/>
        </w:rPr>
        <w:t>(c) </w:t>
      </w:r>
      <w:r w:rsidRPr="00936607">
        <w:rPr>
          <w:rFonts w:ascii="Times New Roman" w:hAnsi="Times New Roman" w:cs="Times New Roman"/>
          <w:i/>
          <w:iCs/>
        </w:rPr>
        <w:t>Prohibited eating areas.</w:t>
      </w:r>
      <w:r w:rsidRPr="00936607">
        <w:rPr>
          <w:rFonts w:ascii="Times New Roman" w:hAnsi="Times New Roman" w:cs="Times New Roman"/>
        </w:rPr>
        <w:t> Consumption of food or beverages in areas where hazardous materials are being stored or handled shall be prohibited.</w:t>
      </w:r>
    </w:p>
    <w:p w:rsidR="00936607" w:rsidRPr="00936607" w:rsidP="00936607" w14:paraId="147C9B56" w14:textId="77777777">
      <w:pPr>
        <w:rPr>
          <w:rFonts w:ascii="Times New Roman" w:hAnsi="Times New Roman" w:cs="Times New Roman"/>
        </w:rPr>
      </w:pPr>
      <w:r w:rsidRPr="00936607">
        <w:rPr>
          <w:rFonts w:ascii="Times New Roman" w:hAnsi="Times New Roman" w:cs="Times New Roman"/>
        </w:rPr>
        <w:t>(d) </w:t>
      </w:r>
      <w:r w:rsidRPr="00936607">
        <w:rPr>
          <w:rFonts w:ascii="Times New Roman" w:hAnsi="Times New Roman" w:cs="Times New Roman"/>
          <w:i/>
          <w:iCs/>
        </w:rPr>
        <w:t>Garbage and overboard discharges.</w:t>
      </w:r>
      <w:r w:rsidRPr="00936607">
        <w:rPr>
          <w:rFonts w:ascii="Times New Roman" w:hAnsi="Times New Roman" w:cs="Times New Roman"/>
        </w:rPr>
        <w:t> Work shall not be conducted in the immediate vicinity of uncovered garbage or in the way of overboard discharges from the vessel's sanitary lines unless employees are protected from the garbage or discharge by a baffle or splash boards.</w:t>
      </w:r>
    </w:p>
    <w:p w:rsidR="00936607" w:rsidRPr="00936607" w:rsidP="00936607" w14:paraId="0B600185"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56" w:history="1">
        <w:r w:rsidRPr="00936607">
          <w:rPr>
            <w:rStyle w:val="Hyperlink"/>
            <w:rFonts w:ascii="Times New Roman" w:hAnsi="Times New Roman" w:cs="Times New Roman"/>
            <w:i/>
            <w:iCs/>
          </w:rPr>
          <w:t>76 FR 33610</w:t>
        </w:r>
      </w:hyperlink>
      <w:r w:rsidRPr="00936607">
        <w:rPr>
          <w:rFonts w:ascii="Times New Roman" w:hAnsi="Times New Roman" w:cs="Times New Roman"/>
          <w:i/>
          <w:iCs/>
        </w:rPr>
        <w:t>, June 8, 2011]</w:t>
      </w:r>
    </w:p>
    <w:p w:rsidR="00936607" w:rsidRPr="00936607" w:rsidP="00936607" w14:paraId="7D270588" w14:textId="77777777">
      <w:pPr>
        <w:rPr>
          <w:rFonts w:ascii="Times New Roman" w:hAnsi="Times New Roman" w:cs="Times New Roman"/>
          <w:b/>
          <w:bCs/>
        </w:rPr>
      </w:pPr>
      <w:r w:rsidRPr="00936607">
        <w:rPr>
          <w:rFonts w:ascii="Times New Roman" w:hAnsi="Times New Roman" w:cs="Times New Roman"/>
          <w:b/>
          <w:bCs/>
        </w:rPr>
        <w:t>§ 1917.128 Signs and marking.</w:t>
      </w:r>
    </w:p>
    <w:p w:rsidR="00936607" w:rsidRPr="00936607" w:rsidP="00936607" w14:paraId="5D0C37C7"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General.</w:t>
      </w:r>
      <w:r w:rsidRPr="00936607">
        <w:rPr>
          <w:rFonts w:ascii="Times New Roman" w:hAnsi="Times New Roman" w:cs="Times New Roman"/>
        </w:rPr>
        <w:t xml:space="preserve"> Signs required by this part shall be clearly worded and </w:t>
      </w:r>
      <w:r w:rsidRPr="00936607">
        <w:rPr>
          <w:rFonts w:ascii="Times New Roman" w:hAnsi="Times New Roman" w:cs="Times New Roman"/>
        </w:rPr>
        <w:t>legible, and</w:t>
      </w:r>
      <w:r w:rsidRPr="00936607">
        <w:rPr>
          <w:rFonts w:ascii="Times New Roman" w:hAnsi="Times New Roman" w:cs="Times New Roman"/>
        </w:rPr>
        <w:t xml:space="preserve"> shall contain a key word or legend indicating the reason for the sign.</w:t>
      </w:r>
    </w:p>
    <w:p w:rsidR="00936607" w:rsidRPr="00936607" w:rsidP="00936607" w14:paraId="38C4B36C" w14:textId="77777777">
      <w:pPr>
        <w:rPr>
          <w:rFonts w:ascii="Times New Roman" w:hAnsi="Times New Roman" w:cs="Times New Roman"/>
        </w:rPr>
      </w:pPr>
      <w:r w:rsidRPr="00936607">
        <w:rPr>
          <w:rFonts w:ascii="Times New Roman" w:hAnsi="Times New Roman" w:cs="Times New Roman"/>
        </w:rPr>
        <w:t>(1) Key words are such words as Danger, Warning, Caution.</w:t>
      </w:r>
    </w:p>
    <w:p w:rsidR="00936607" w:rsidRPr="00936607" w:rsidP="00936607" w14:paraId="6D23FFD0" w14:textId="77777777">
      <w:pPr>
        <w:rPr>
          <w:rFonts w:ascii="Times New Roman" w:hAnsi="Times New Roman" w:cs="Times New Roman"/>
        </w:rPr>
      </w:pPr>
      <w:r w:rsidRPr="00936607">
        <w:rPr>
          <w:rFonts w:ascii="Times New Roman" w:hAnsi="Times New Roman" w:cs="Times New Roman"/>
        </w:rPr>
        <w:t>(2) Legends are more specific explanations such as High Voltage, Close Clearance, Pedestrian Crossing.</w:t>
      </w:r>
    </w:p>
    <w:p w:rsidR="00936607" w:rsidRPr="00936607" w:rsidP="00936607" w14:paraId="1919B6A4"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Specific.</w:t>
      </w:r>
      <w:r w:rsidRPr="00936607">
        <w:rPr>
          <w:rFonts w:ascii="Times New Roman" w:hAnsi="Times New Roman" w:cs="Times New Roman"/>
        </w:rPr>
        <w:t> Every marine terminal shall have conspicuously posted signs as follows:</w:t>
      </w:r>
    </w:p>
    <w:p w:rsidR="00936607" w:rsidRPr="00936607" w:rsidP="00936607" w14:paraId="0A807099" w14:textId="77777777">
      <w:pPr>
        <w:rPr>
          <w:rFonts w:ascii="Times New Roman" w:hAnsi="Times New Roman" w:cs="Times New Roman"/>
        </w:rPr>
      </w:pPr>
      <w:r w:rsidRPr="00936607">
        <w:rPr>
          <w:rFonts w:ascii="Times New Roman" w:hAnsi="Times New Roman" w:cs="Times New Roman"/>
        </w:rPr>
        <w:t xml:space="preserve">(1) Locations of first aid </w:t>
      </w:r>
      <w:r w:rsidRPr="00936607">
        <w:rPr>
          <w:rFonts w:ascii="Times New Roman" w:hAnsi="Times New Roman" w:cs="Times New Roman"/>
        </w:rPr>
        <w:t>facilities;</w:t>
      </w:r>
    </w:p>
    <w:p w:rsidR="00936607" w:rsidRPr="00936607" w:rsidP="00936607" w14:paraId="7C6C47D7" w14:textId="77777777">
      <w:pPr>
        <w:rPr>
          <w:rFonts w:ascii="Times New Roman" w:hAnsi="Times New Roman" w:cs="Times New Roman"/>
        </w:rPr>
      </w:pPr>
      <w:r w:rsidRPr="00936607">
        <w:rPr>
          <w:rFonts w:ascii="Times New Roman" w:hAnsi="Times New Roman" w:cs="Times New Roman"/>
        </w:rPr>
        <w:t xml:space="preserve">(2) Locations of </w:t>
      </w:r>
      <w:r w:rsidRPr="00936607">
        <w:rPr>
          <w:rFonts w:ascii="Times New Roman" w:hAnsi="Times New Roman" w:cs="Times New Roman"/>
        </w:rPr>
        <w:t>telephones;</w:t>
      </w:r>
    </w:p>
    <w:p w:rsidR="00936607" w:rsidRPr="00936607" w:rsidP="00936607" w14:paraId="610CEE07" w14:textId="77777777">
      <w:pPr>
        <w:rPr>
          <w:rFonts w:ascii="Times New Roman" w:hAnsi="Times New Roman" w:cs="Times New Roman"/>
        </w:rPr>
      </w:pPr>
      <w:r w:rsidRPr="00936607">
        <w:rPr>
          <w:rFonts w:ascii="Times New Roman" w:hAnsi="Times New Roman" w:cs="Times New Roman"/>
        </w:rPr>
        <w:t>(3) Telephone numbers of the closest ambulance service, hospital or other source of medical attention, police, fire department, and emergency squad (if any); and</w:t>
      </w:r>
    </w:p>
    <w:p w:rsidR="00936607" w:rsidRPr="00936607" w:rsidP="00936607" w14:paraId="4814642D" w14:textId="77777777">
      <w:pPr>
        <w:rPr>
          <w:rFonts w:ascii="Times New Roman" w:hAnsi="Times New Roman" w:cs="Times New Roman"/>
        </w:rPr>
      </w:pPr>
      <w:r w:rsidRPr="00936607">
        <w:rPr>
          <w:rFonts w:ascii="Times New Roman" w:hAnsi="Times New Roman" w:cs="Times New Roman"/>
        </w:rPr>
        <w:t>(4) Locations of firefighting and emergency equipment and fire exits.</w:t>
      </w:r>
    </w:p>
    <w:p w:rsidR="00936607" w:rsidRPr="00936607" w:rsidP="00936607" w14:paraId="5153DFD3" w14:textId="77777777">
      <w:pPr>
        <w:rPr>
          <w:rFonts w:ascii="Times New Roman" w:hAnsi="Times New Roman" w:cs="Times New Roman"/>
          <w:b/>
          <w:bCs/>
        </w:rPr>
      </w:pPr>
      <w:r w:rsidRPr="00936607">
        <w:rPr>
          <w:rFonts w:ascii="Times New Roman" w:hAnsi="Times New Roman" w:cs="Times New Roman"/>
          <w:b/>
          <w:bCs/>
        </w:rPr>
        <w:t>Subpart G—Related Terminal Operations and Equipment</w:t>
      </w:r>
    </w:p>
    <w:p w:rsidR="00936607" w:rsidRPr="00936607" w:rsidP="00936607" w14:paraId="19BE7473" w14:textId="77777777">
      <w:pPr>
        <w:rPr>
          <w:rFonts w:ascii="Times New Roman" w:hAnsi="Times New Roman" w:cs="Times New Roman"/>
          <w:b/>
          <w:bCs/>
        </w:rPr>
      </w:pPr>
      <w:r w:rsidRPr="00936607">
        <w:rPr>
          <w:rFonts w:ascii="Times New Roman" w:hAnsi="Times New Roman" w:cs="Times New Roman"/>
          <w:b/>
          <w:bCs/>
        </w:rPr>
        <w:t>§ 1917.151 Machine guarding.</w:t>
      </w:r>
    </w:p>
    <w:p w:rsidR="00936607" w:rsidRPr="00936607" w:rsidP="00936607" w14:paraId="3A862E9A"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Definition.</w:t>
      </w:r>
      <w:r w:rsidRPr="00936607">
        <w:rPr>
          <w:rFonts w:ascii="Times New Roman" w:hAnsi="Times New Roman" w:cs="Times New Roman"/>
        </w:rPr>
        <w:t> “Guarded” means shielded, fenced, or enclosed by covers, casings, shields, troughs, spillways or railings, or guarded by position or location. Examples of guarding methods are guarding by location (positioning hazards so they are inaccessible to employees) and point of operation guarding (using barrier guards, two-hand tripping devices, electronic safety devices, or other such devices).</w:t>
      </w:r>
    </w:p>
    <w:p w:rsidR="00936607" w:rsidRPr="00936607" w:rsidP="00936607" w14:paraId="48B6A715"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General.</w:t>
      </w:r>
    </w:p>
    <w:p w:rsidR="00936607" w:rsidRPr="00936607" w:rsidP="00936607" w14:paraId="2234A201" w14:textId="77777777">
      <w:pPr>
        <w:rPr>
          <w:rFonts w:ascii="Times New Roman" w:hAnsi="Times New Roman" w:cs="Times New Roman"/>
        </w:rPr>
      </w:pPr>
      <w:r w:rsidRPr="00936607">
        <w:rPr>
          <w:rFonts w:ascii="Times New Roman" w:hAnsi="Times New Roman" w:cs="Times New Roman"/>
        </w:rPr>
        <w:t>(1) Danger zones on machines and equipment used by employees shall be guarded.</w:t>
      </w:r>
    </w:p>
    <w:p w:rsidR="00936607" w:rsidRPr="00936607" w:rsidP="00936607" w14:paraId="5837BDE1" w14:textId="77777777">
      <w:pPr>
        <w:rPr>
          <w:rFonts w:ascii="Times New Roman" w:hAnsi="Times New Roman" w:cs="Times New Roman"/>
        </w:rPr>
      </w:pPr>
      <w:r w:rsidRPr="00936607">
        <w:rPr>
          <w:rFonts w:ascii="Times New Roman" w:hAnsi="Times New Roman" w:cs="Times New Roman"/>
        </w:rPr>
        <w:t>(2) Where chips and dust produced by machine operation may result in a hazard to the operator, the machinery shall be equipped with an effective exhaust system at the point of origin, or other equally effective means shall be provided to protect the operator.</w:t>
      </w:r>
    </w:p>
    <w:p w:rsidR="00936607" w:rsidRPr="00936607" w:rsidP="00936607" w14:paraId="6D7C3F72" w14:textId="77777777">
      <w:pPr>
        <w:rPr>
          <w:rFonts w:ascii="Times New Roman" w:hAnsi="Times New Roman" w:cs="Times New Roman"/>
        </w:rPr>
      </w:pPr>
      <w:r w:rsidRPr="00936607">
        <w:rPr>
          <w:rFonts w:ascii="Times New Roman" w:hAnsi="Times New Roman" w:cs="Times New Roman"/>
        </w:rPr>
        <w:t>(3) Fixed machinery shall be secured to prevent shifting.</w:t>
      </w:r>
    </w:p>
    <w:p w:rsidR="00936607" w:rsidRPr="00936607" w:rsidP="00936607" w14:paraId="529AE908" w14:textId="77777777">
      <w:pPr>
        <w:rPr>
          <w:rFonts w:ascii="Times New Roman" w:hAnsi="Times New Roman" w:cs="Times New Roman"/>
        </w:rPr>
      </w:pPr>
      <w:r w:rsidRPr="00936607">
        <w:rPr>
          <w:rFonts w:ascii="Times New Roman" w:hAnsi="Times New Roman" w:cs="Times New Roman"/>
        </w:rPr>
        <w:t>(4) A power cut-off device for machinery and equipment shall be provided at the operator's working position.</w:t>
      </w:r>
    </w:p>
    <w:p w:rsidR="00936607" w:rsidRPr="00936607" w:rsidP="00936607" w14:paraId="1BEAB20C" w14:textId="77777777">
      <w:pPr>
        <w:rPr>
          <w:rFonts w:ascii="Times New Roman" w:hAnsi="Times New Roman" w:cs="Times New Roman"/>
        </w:rPr>
      </w:pPr>
      <w:r w:rsidRPr="00936607">
        <w:rPr>
          <w:rFonts w:ascii="Times New Roman" w:hAnsi="Times New Roman" w:cs="Times New Roman"/>
        </w:rPr>
        <w:t>(5) Machines driven by belts and shafting shall be fitted with a belt-locking or equivalent protective device if the belt can be shifted.</w:t>
      </w:r>
    </w:p>
    <w:p w:rsidR="00936607" w:rsidRPr="00936607" w:rsidP="00936607" w14:paraId="15BD3D8B" w14:textId="77777777">
      <w:pPr>
        <w:rPr>
          <w:rFonts w:ascii="Times New Roman" w:hAnsi="Times New Roman" w:cs="Times New Roman"/>
        </w:rPr>
      </w:pPr>
      <w:r w:rsidRPr="00936607">
        <w:rPr>
          <w:rFonts w:ascii="Times New Roman" w:hAnsi="Times New Roman" w:cs="Times New Roman"/>
        </w:rPr>
        <w:t>(6) In operations where injury to the operator might result if motors were to restart after power failures, provisions shall be made to prevent machines from automatically restarting upon restoration of power.</w:t>
      </w:r>
    </w:p>
    <w:p w:rsidR="00936607" w:rsidRPr="00936607" w:rsidP="00936607" w14:paraId="17EEC667" w14:textId="77777777">
      <w:pPr>
        <w:rPr>
          <w:rFonts w:ascii="Times New Roman" w:hAnsi="Times New Roman" w:cs="Times New Roman"/>
        </w:rPr>
      </w:pPr>
      <w:r w:rsidRPr="00936607">
        <w:rPr>
          <w:rFonts w:ascii="Times New Roman" w:hAnsi="Times New Roman" w:cs="Times New Roman"/>
        </w:rPr>
        <w:t>(7) The power supply to machines shall be turned off, locked out, and tagged out during repair, adjustment, or servicing.</w:t>
      </w:r>
    </w:p>
    <w:p w:rsidR="00936607" w:rsidRPr="00936607" w:rsidP="00936607" w14:paraId="3E3E2D24" w14:textId="77777777">
      <w:pPr>
        <w:rPr>
          <w:rFonts w:ascii="Times New Roman" w:hAnsi="Times New Roman" w:cs="Times New Roman"/>
        </w:rPr>
      </w:pPr>
      <w:r w:rsidRPr="00936607">
        <w:rPr>
          <w:rFonts w:ascii="Times New Roman" w:hAnsi="Times New Roman" w:cs="Times New Roman"/>
        </w:rPr>
        <w:t>(8) Machines shall be maintained in a safe working condition.</w:t>
      </w:r>
    </w:p>
    <w:p w:rsidR="00936607" w:rsidRPr="00936607" w:rsidP="00936607" w14:paraId="7256A21B" w14:textId="77777777">
      <w:pPr>
        <w:rPr>
          <w:rFonts w:ascii="Times New Roman" w:hAnsi="Times New Roman" w:cs="Times New Roman"/>
        </w:rPr>
      </w:pPr>
      <w:r w:rsidRPr="00936607">
        <w:rPr>
          <w:rFonts w:ascii="Times New Roman" w:hAnsi="Times New Roman" w:cs="Times New Roman"/>
        </w:rPr>
        <w:t>(9) Only designated employees shall maintain or repair machinery and equipment.</w:t>
      </w:r>
    </w:p>
    <w:p w:rsidR="00936607" w:rsidRPr="00936607" w:rsidP="00936607" w14:paraId="0095D275" w14:textId="77777777">
      <w:pPr>
        <w:rPr>
          <w:rFonts w:ascii="Times New Roman" w:hAnsi="Times New Roman" w:cs="Times New Roman"/>
        </w:rPr>
      </w:pPr>
      <w:r w:rsidRPr="00936607">
        <w:rPr>
          <w:rFonts w:ascii="Times New Roman" w:hAnsi="Times New Roman" w:cs="Times New Roman"/>
        </w:rPr>
        <w:t>(10) Machines with defects that affect the safety of operation shall not be used.</w:t>
      </w:r>
    </w:p>
    <w:p w:rsidR="00936607" w:rsidRPr="00936607" w:rsidP="00936607" w14:paraId="0EB794AB" w14:textId="77777777">
      <w:pPr>
        <w:rPr>
          <w:rFonts w:ascii="Times New Roman" w:hAnsi="Times New Roman" w:cs="Times New Roman"/>
        </w:rPr>
      </w:pPr>
      <w:r w:rsidRPr="00936607">
        <w:rPr>
          <w:rFonts w:ascii="Times New Roman" w:hAnsi="Times New Roman" w:cs="Times New Roman"/>
        </w:rPr>
        <w:t>(c) </w:t>
      </w:r>
      <w:r w:rsidRPr="00936607">
        <w:rPr>
          <w:rFonts w:ascii="Times New Roman" w:hAnsi="Times New Roman" w:cs="Times New Roman"/>
          <w:i/>
          <w:iCs/>
        </w:rPr>
        <w:t>Hand-fed circular ripsaws and hand-fed circular crosscut table saws.</w:t>
      </w:r>
      <w:r w:rsidRPr="00936607">
        <w:rPr>
          <w:rFonts w:ascii="Times New Roman" w:hAnsi="Times New Roman" w:cs="Times New Roman"/>
        </w:rPr>
        <w:t> Unless fixed or manually adjustable enclosures or guarding provides equivalent protection, hand-fed circular ripsaws and hand-fed circular crosscut table saws shall be guarded as follows to keep employees clear of any danger zones:</w:t>
      </w:r>
    </w:p>
    <w:p w:rsidR="00936607" w:rsidRPr="00936607" w:rsidP="00936607" w14:paraId="33CF2683" w14:textId="77777777">
      <w:pPr>
        <w:rPr>
          <w:rFonts w:ascii="Times New Roman" w:hAnsi="Times New Roman" w:cs="Times New Roman"/>
        </w:rPr>
      </w:pPr>
      <w:r w:rsidRPr="00936607">
        <w:rPr>
          <w:rFonts w:ascii="Times New Roman" w:hAnsi="Times New Roman" w:cs="Times New Roman"/>
        </w:rPr>
        <w:t xml:space="preserve">(1) They shall be equipped with hoods completely enclosing those portions of the saw above the table and the material being </w:t>
      </w:r>
      <w:r w:rsidRPr="00936607">
        <w:rPr>
          <w:rFonts w:ascii="Times New Roman" w:hAnsi="Times New Roman" w:cs="Times New Roman"/>
        </w:rPr>
        <w:t>cut;</w:t>
      </w:r>
    </w:p>
    <w:p w:rsidR="00936607" w:rsidRPr="00936607" w:rsidP="00936607" w14:paraId="2D052C05" w14:textId="77777777">
      <w:pPr>
        <w:rPr>
          <w:rFonts w:ascii="Times New Roman" w:hAnsi="Times New Roman" w:cs="Times New Roman"/>
        </w:rPr>
      </w:pPr>
      <w:r w:rsidRPr="00936607">
        <w:rPr>
          <w:rFonts w:ascii="Times New Roman" w:hAnsi="Times New Roman" w:cs="Times New Roman"/>
        </w:rPr>
        <w:t xml:space="preserve">(2) They shall have spreaders to prevent material from squeezing the saw. Spreaders shall be in true alignment with the saw. Spreaders may be removed only during grooving, </w:t>
      </w:r>
      <w:r w:rsidRPr="00936607">
        <w:rPr>
          <w:rFonts w:ascii="Times New Roman" w:hAnsi="Times New Roman" w:cs="Times New Roman"/>
        </w:rPr>
        <w:t>dadoing</w:t>
      </w:r>
      <w:r w:rsidRPr="00936607">
        <w:rPr>
          <w:rFonts w:ascii="Times New Roman" w:hAnsi="Times New Roman" w:cs="Times New Roman"/>
        </w:rPr>
        <w:t>, or rabbeting operations, and shall be replaced at the completion of such operations; and</w:t>
      </w:r>
    </w:p>
    <w:p w:rsidR="00936607" w:rsidRPr="00936607" w:rsidP="00936607" w14:paraId="3A769565" w14:textId="77777777">
      <w:pPr>
        <w:rPr>
          <w:rFonts w:ascii="Times New Roman" w:hAnsi="Times New Roman" w:cs="Times New Roman"/>
        </w:rPr>
      </w:pPr>
      <w:r w:rsidRPr="00936607">
        <w:rPr>
          <w:rFonts w:ascii="Times New Roman" w:hAnsi="Times New Roman" w:cs="Times New Roman"/>
        </w:rPr>
        <w:t>(3) They shall have non-kickback fingers or dogs to oppose the tendency of the saw to pick up material or throw material toward the operator.</w:t>
      </w:r>
    </w:p>
    <w:p w:rsidR="00936607" w:rsidRPr="00936607" w:rsidP="00936607" w14:paraId="724E1027" w14:textId="77777777">
      <w:pPr>
        <w:rPr>
          <w:rFonts w:ascii="Times New Roman" w:hAnsi="Times New Roman" w:cs="Times New Roman"/>
        </w:rPr>
      </w:pPr>
      <w:r w:rsidRPr="00936607">
        <w:rPr>
          <w:rFonts w:ascii="Times New Roman" w:hAnsi="Times New Roman" w:cs="Times New Roman"/>
        </w:rPr>
        <w:t>(d) </w:t>
      </w:r>
      <w:r w:rsidRPr="00936607">
        <w:rPr>
          <w:rFonts w:ascii="Times New Roman" w:hAnsi="Times New Roman" w:cs="Times New Roman"/>
          <w:i/>
          <w:iCs/>
        </w:rPr>
        <w:t>Swing cutoff saws.</w:t>
      </w:r>
    </w:p>
    <w:p w:rsidR="00936607" w:rsidRPr="00936607" w:rsidP="00936607" w14:paraId="37CEA333" w14:textId="77777777">
      <w:pPr>
        <w:rPr>
          <w:rFonts w:ascii="Times New Roman" w:hAnsi="Times New Roman" w:cs="Times New Roman"/>
        </w:rPr>
      </w:pPr>
      <w:r w:rsidRPr="00936607">
        <w:rPr>
          <w:rFonts w:ascii="Times New Roman" w:hAnsi="Times New Roman" w:cs="Times New Roman"/>
        </w:rPr>
        <w:t>(1) Swing cutoff saws shall have hoods completely enclosing the upper half of the saw, the arbor end and the point of operation at all saw positions to protect the operator from material thrown up by the saw. The hood shall automatically cover the lower portion of the blade, so that when the saw returns to the back of the table the hood rises on top of the fence, and when the saw is moved forward the hood drops on top, remaining in contact with the table or the material.</w:t>
      </w:r>
    </w:p>
    <w:p w:rsidR="00936607" w:rsidRPr="00936607" w:rsidP="00936607" w14:paraId="0D57BF43" w14:textId="77777777">
      <w:pPr>
        <w:rPr>
          <w:rFonts w:ascii="Times New Roman" w:hAnsi="Times New Roman" w:cs="Times New Roman"/>
        </w:rPr>
      </w:pPr>
      <w:r w:rsidRPr="00936607">
        <w:rPr>
          <w:rFonts w:ascii="Times New Roman" w:hAnsi="Times New Roman" w:cs="Times New Roman"/>
        </w:rPr>
        <w:t>(2) Swing cutoff saws shall have a device to return the saw automatically to the back of the table without rebound. The device shall not be dependent upon rope, cord or springs.</w:t>
      </w:r>
    </w:p>
    <w:p w:rsidR="00936607" w:rsidRPr="00936607" w:rsidP="00936607" w14:paraId="7A5117BF" w14:textId="77777777">
      <w:pPr>
        <w:rPr>
          <w:rFonts w:ascii="Times New Roman" w:hAnsi="Times New Roman" w:cs="Times New Roman"/>
        </w:rPr>
      </w:pPr>
      <w:r w:rsidRPr="00936607">
        <w:rPr>
          <w:rFonts w:ascii="Times New Roman" w:hAnsi="Times New Roman" w:cs="Times New Roman"/>
        </w:rPr>
        <w:t>(3) Devices shall be provided to prevent saws from swinging beyond the front or back edges of the table.</w:t>
      </w:r>
    </w:p>
    <w:p w:rsidR="00936607" w:rsidRPr="00936607" w:rsidP="00936607" w14:paraId="1408F340" w14:textId="77777777">
      <w:pPr>
        <w:rPr>
          <w:rFonts w:ascii="Times New Roman" w:hAnsi="Times New Roman" w:cs="Times New Roman"/>
        </w:rPr>
      </w:pPr>
      <w:r w:rsidRPr="00936607">
        <w:rPr>
          <w:rFonts w:ascii="Times New Roman" w:hAnsi="Times New Roman" w:cs="Times New Roman"/>
        </w:rPr>
        <w:t xml:space="preserve">(4) Inverted swing cutoff saws shall have hoods covering the part of the saw protruding above the </w:t>
      </w:r>
      <w:r w:rsidRPr="00936607">
        <w:rPr>
          <w:rFonts w:ascii="Times New Roman" w:hAnsi="Times New Roman" w:cs="Times New Roman"/>
        </w:rPr>
        <w:t>table top</w:t>
      </w:r>
      <w:r w:rsidRPr="00936607">
        <w:rPr>
          <w:rFonts w:ascii="Times New Roman" w:hAnsi="Times New Roman" w:cs="Times New Roman"/>
        </w:rPr>
        <w:t xml:space="preserve"> or the material being cut. Hoods shall automatically adjust to the thickness of, and remain in contact with, material being cut.</w:t>
      </w:r>
    </w:p>
    <w:p w:rsidR="00936607" w:rsidRPr="00936607" w:rsidP="00936607" w14:paraId="36689147" w14:textId="77777777">
      <w:pPr>
        <w:rPr>
          <w:rFonts w:ascii="Times New Roman" w:hAnsi="Times New Roman" w:cs="Times New Roman"/>
        </w:rPr>
      </w:pPr>
      <w:r w:rsidRPr="00936607">
        <w:rPr>
          <w:rFonts w:ascii="Times New Roman" w:hAnsi="Times New Roman" w:cs="Times New Roman"/>
        </w:rPr>
        <w:t>(e) </w:t>
      </w:r>
      <w:r w:rsidRPr="00936607">
        <w:rPr>
          <w:rFonts w:ascii="Times New Roman" w:hAnsi="Times New Roman" w:cs="Times New Roman"/>
          <w:i/>
          <w:iCs/>
        </w:rPr>
        <w:t>Radial saws.</w:t>
      </w:r>
      <w:r w:rsidRPr="00936607">
        <w:rPr>
          <w:rFonts w:ascii="Times New Roman" w:hAnsi="Times New Roman" w:cs="Times New Roman"/>
        </w:rPr>
        <w:t> Unless fixed or manually adjustable enclosures or guards provide equivalent protection, radial saws shall be guarded as follows:</w:t>
      </w:r>
    </w:p>
    <w:p w:rsidR="00936607" w:rsidRPr="00936607" w:rsidP="00936607" w14:paraId="649A1F04" w14:textId="77777777">
      <w:pPr>
        <w:rPr>
          <w:rFonts w:ascii="Times New Roman" w:hAnsi="Times New Roman" w:cs="Times New Roman"/>
        </w:rPr>
      </w:pPr>
      <w:r w:rsidRPr="00936607">
        <w:rPr>
          <w:rFonts w:ascii="Times New Roman" w:hAnsi="Times New Roman" w:cs="Times New Roman"/>
        </w:rPr>
        <w:t xml:space="preserve">(1) The upper hood of radial saws shall enclose the upper portion of the blade up to and including the end of the saw arbor and shall protect the operator from being struck by debris. The sides of the lower exposed portion of the blade shall be guarded to the blade diameter by a device automatically adjusting to the thickness of the stock and remaining in contact with the stock. The lower guard may be removed only when the saw is used for bevel </w:t>
      </w:r>
      <w:r w:rsidRPr="00936607">
        <w:rPr>
          <w:rFonts w:ascii="Times New Roman" w:hAnsi="Times New Roman" w:cs="Times New Roman"/>
        </w:rPr>
        <w:t>cuts;</w:t>
      </w:r>
    </w:p>
    <w:p w:rsidR="00936607" w:rsidRPr="00936607" w:rsidP="00936607" w14:paraId="07A4CE93" w14:textId="77777777">
      <w:pPr>
        <w:rPr>
          <w:rFonts w:ascii="Times New Roman" w:hAnsi="Times New Roman" w:cs="Times New Roman"/>
        </w:rPr>
      </w:pPr>
      <w:r w:rsidRPr="00936607">
        <w:rPr>
          <w:rFonts w:ascii="Times New Roman" w:hAnsi="Times New Roman" w:cs="Times New Roman"/>
        </w:rPr>
        <w:t xml:space="preserve">(2) Radial saws used for ripping shall have non-kickback fingers or dogs on both sides to oppose the thrust or tendency of the saw to pick up material or throw material toward the </w:t>
      </w:r>
      <w:r w:rsidRPr="00936607">
        <w:rPr>
          <w:rFonts w:ascii="Times New Roman" w:hAnsi="Times New Roman" w:cs="Times New Roman"/>
        </w:rPr>
        <w:t>operator;</w:t>
      </w:r>
    </w:p>
    <w:p w:rsidR="00936607" w:rsidRPr="00936607" w:rsidP="00936607" w14:paraId="58958304" w14:textId="77777777">
      <w:pPr>
        <w:rPr>
          <w:rFonts w:ascii="Times New Roman" w:hAnsi="Times New Roman" w:cs="Times New Roman"/>
        </w:rPr>
      </w:pPr>
      <w:r w:rsidRPr="00936607">
        <w:rPr>
          <w:rFonts w:ascii="Times New Roman" w:hAnsi="Times New Roman" w:cs="Times New Roman"/>
        </w:rPr>
        <w:t xml:space="preserve">(3) Adjustable stop shall be provided to prevent travel of radial saw blades beyond the table's </w:t>
      </w:r>
      <w:r w:rsidRPr="00936607">
        <w:rPr>
          <w:rFonts w:ascii="Times New Roman" w:hAnsi="Times New Roman" w:cs="Times New Roman"/>
        </w:rPr>
        <w:t>edge;</w:t>
      </w:r>
    </w:p>
    <w:p w:rsidR="00936607" w:rsidRPr="00936607" w:rsidP="00936607" w14:paraId="7AD01155" w14:textId="77777777">
      <w:pPr>
        <w:rPr>
          <w:rFonts w:ascii="Times New Roman" w:hAnsi="Times New Roman" w:cs="Times New Roman"/>
        </w:rPr>
      </w:pPr>
      <w:r w:rsidRPr="00936607">
        <w:rPr>
          <w:rFonts w:ascii="Times New Roman" w:hAnsi="Times New Roman" w:cs="Times New Roman"/>
        </w:rPr>
        <w:t>(4) Radial saws shall be installed so that the cutting head returns to the starting position without rebound when released; and</w:t>
      </w:r>
    </w:p>
    <w:p w:rsidR="00936607" w:rsidRPr="00936607" w:rsidP="00936607" w14:paraId="1B35E4C4" w14:textId="77777777">
      <w:pPr>
        <w:rPr>
          <w:rFonts w:ascii="Times New Roman" w:hAnsi="Times New Roman" w:cs="Times New Roman"/>
        </w:rPr>
      </w:pPr>
      <w:r w:rsidRPr="00936607">
        <w:rPr>
          <w:rFonts w:ascii="Times New Roman" w:hAnsi="Times New Roman" w:cs="Times New Roman"/>
        </w:rPr>
        <w:t>(5) The employer shall direct that employees perform ripping and ploughing against the saw turning direction. Rotation direction and an indication of the end of the saw to be used shall be conspicuously marked on the hood.</w:t>
      </w:r>
    </w:p>
    <w:p w:rsidR="00936607" w:rsidRPr="00936607" w:rsidP="00936607" w14:paraId="7D95E27B" w14:textId="77777777">
      <w:pPr>
        <w:rPr>
          <w:rFonts w:ascii="Times New Roman" w:hAnsi="Times New Roman" w:cs="Times New Roman"/>
        </w:rPr>
      </w:pPr>
      <w:r w:rsidRPr="00936607">
        <w:rPr>
          <w:rFonts w:ascii="Times New Roman" w:hAnsi="Times New Roman" w:cs="Times New Roman"/>
        </w:rPr>
        <w:t>(f) </w:t>
      </w:r>
      <w:r w:rsidRPr="00936607">
        <w:rPr>
          <w:rFonts w:ascii="Times New Roman" w:hAnsi="Times New Roman" w:cs="Times New Roman"/>
          <w:i/>
          <w:iCs/>
        </w:rPr>
        <w:t>Band saws and band resaws.</w:t>
      </w:r>
    </w:p>
    <w:p w:rsidR="00936607" w:rsidRPr="00936607" w:rsidP="00936607" w14:paraId="7A1E7A1F" w14:textId="77777777">
      <w:pPr>
        <w:rPr>
          <w:rFonts w:ascii="Times New Roman" w:hAnsi="Times New Roman" w:cs="Times New Roman"/>
        </w:rPr>
      </w:pPr>
      <w:r w:rsidRPr="00936607">
        <w:rPr>
          <w:rFonts w:ascii="Times New Roman" w:hAnsi="Times New Roman" w:cs="Times New Roman"/>
        </w:rPr>
        <w:t>(1) Saw blades and band saw wheels shall be enclosed or guarded, except for the working portion of the blade between the bottom of the guide rolls and the table, to protect employees from point-of-operation hazards and flying debris.</w:t>
      </w:r>
    </w:p>
    <w:p w:rsidR="00936607" w:rsidRPr="00936607" w:rsidP="00936607" w14:paraId="7E3FF7C3" w14:textId="77777777">
      <w:pPr>
        <w:rPr>
          <w:rFonts w:ascii="Times New Roman" w:hAnsi="Times New Roman" w:cs="Times New Roman"/>
        </w:rPr>
      </w:pPr>
      <w:r w:rsidRPr="00936607">
        <w:rPr>
          <w:rFonts w:ascii="Times New Roman" w:hAnsi="Times New Roman" w:cs="Times New Roman"/>
        </w:rPr>
        <w:t>(2) Band saws shall be equipped with brakes to stop the band saw wheel if the blade breaks.</w:t>
      </w:r>
    </w:p>
    <w:p w:rsidR="00936607" w:rsidRPr="00936607" w:rsidP="00936607" w14:paraId="7710E175" w14:textId="77777777">
      <w:pPr>
        <w:rPr>
          <w:rFonts w:ascii="Times New Roman" w:hAnsi="Times New Roman" w:cs="Times New Roman"/>
        </w:rPr>
      </w:pPr>
      <w:r w:rsidRPr="00936607">
        <w:rPr>
          <w:rFonts w:ascii="Times New Roman" w:hAnsi="Times New Roman" w:cs="Times New Roman"/>
        </w:rPr>
        <w:t>(3) Band saws shall be equipped with a tension control device to keep the blade taut.</w:t>
      </w:r>
    </w:p>
    <w:p w:rsidR="00936607" w:rsidRPr="00936607" w:rsidP="00936607" w14:paraId="5DA63BD0" w14:textId="77777777">
      <w:pPr>
        <w:rPr>
          <w:rFonts w:ascii="Times New Roman" w:hAnsi="Times New Roman" w:cs="Times New Roman"/>
        </w:rPr>
      </w:pPr>
      <w:r w:rsidRPr="00936607">
        <w:rPr>
          <w:rFonts w:ascii="Times New Roman" w:hAnsi="Times New Roman" w:cs="Times New Roman"/>
        </w:rPr>
        <w:t>(g) </w:t>
      </w:r>
      <w:r w:rsidRPr="00936607">
        <w:rPr>
          <w:rFonts w:ascii="Times New Roman" w:hAnsi="Times New Roman" w:cs="Times New Roman"/>
          <w:i/>
          <w:iCs/>
        </w:rPr>
        <w:t>Abrasive wheels and machinery.</w:t>
      </w:r>
    </w:p>
    <w:p w:rsidR="00936607" w:rsidRPr="00936607" w:rsidP="00936607" w14:paraId="4D519392" w14:textId="77777777">
      <w:pPr>
        <w:rPr>
          <w:rFonts w:ascii="Times New Roman" w:hAnsi="Times New Roman" w:cs="Times New Roman"/>
        </w:rPr>
      </w:pPr>
      <w:r w:rsidRPr="00936607">
        <w:rPr>
          <w:rFonts w:ascii="Times New Roman" w:hAnsi="Times New Roman" w:cs="Times New Roman"/>
        </w:rPr>
        <w:t>(1) Abrasive wheels shall be used only on machines having enclosure guards to restrain pieces of grinding wheels and to protect employees if the wheel breaks, except as provided in </w:t>
      </w:r>
      <w:hyperlink r:id="rId143" w:anchor="p-1917.151(g)(2)" w:history="1">
        <w:r w:rsidRPr="00936607">
          <w:rPr>
            <w:rStyle w:val="Hyperlink"/>
            <w:rFonts w:ascii="Times New Roman" w:hAnsi="Times New Roman" w:cs="Times New Roman"/>
          </w:rPr>
          <w:t>paragraphs (g)(2)</w:t>
        </w:r>
      </w:hyperlink>
      <w:r w:rsidRPr="00936607">
        <w:rPr>
          <w:rFonts w:ascii="Times New Roman" w:hAnsi="Times New Roman" w:cs="Times New Roman"/>
        </w:rPr>
        <w:t> and </w:t>
      </w:r>
      <w:hyperlink r:id="rId143" w:anchor="p-1917.151(g)(3)" w:history="1">
        <w:r w:rsidRPr="00936607">
          <w:rPr>
            <w:rStyle w:val="Hyperlink"/>
            <w:rFonts w:ascii="Times New Roman" w:hAnsi="Times New Roman" w:cs="Times New Roman"/>
          </w:rPr>
          <w:t>(g)(3)</w:t>
        </w:r>
      </w:hyperlink>
      <w:r w:rsidRPr="00936607">
        <w:rPr>
          <w:rFonts w:ascii="Times New Roman" w:hAnsi="Times New Roman" w:cs="Times New Roman"/>
        </w:rPr>
        <w:t xml:space="preserve"> of this section. Where the operator must stand in front of the safety guard </w:t>
      </w:r>
      <w:r w:rsidRPr="00936607">
        <w:rPr>
          <w:rFonts w:ascii="Times New Roman" w:hAnsi="Times New Roman" w:cs="Times New Roman"/>
        </w:rPr>
        <w:t>opening, the safety guard shall be adjustable or have an adjustable tongue or piece at the top of the opening. The safety guard or the tongue shall be adjusted so that they are always close to the periphery of the wheel. Guards shall be aligned with the wheel and the strength of fastenings shall be greater than the strength of the guard.</w:t>
      </w:r>
    </w:p>
    <w:p w:rsidR="00936607" w:rsidRPr="00936607" w:rsidP="00936607" w14:paraId="4D972F4A" w14:textId="77777777">
      <w:pPr>
        <w:rPr>
          <w:rFonts w:ascii="Times New Roman" w:hAnsi="Times New Roman" w:cs="Times New Roman"/>
        </w:rPr>
      </w:pPr>
      <w:r w:rsidRPr="00936607">
        <w:rPr>
          <w:rFonts w:ascii="Times New Roman" w:hAnsi="Times New Roman" w:cs="Times New Roman"/>
        </w:rPr>
        <w:t>(2) When the work provides equivalent protection, or when the machine is designed as a portable saw, guards may be constructed with the spindle end, nut and outer flange exposed. When the work entirely covers the side of the wheel, the side covers of the guard may be removed.</w:t>
      </w:r>
    </w:p>
    <w:p w:rsidR="00936607" w:rsidRPr="00936607" w:rsidP="00936607" w14:paraId="3BFE0F43" w14:textId="77777777">
      <w:pPr>
        <w:rPr>
          <w:rFonts w:ascii="Times New Roman" w:hAnsi="Times New Roman" w:cs="Times New Roman"/>
        </w:rPr>
      </w:pPr>
      <w:r w:rsidRPr="00936607">
        <w:rPr>
          <w:rFonts w:ascii="Times New Roman" w:hAnsi="Times New Roman" w:cs="Times New Roman"/>
        </w:rPr>
        <w:t>(3) Guarding is not required:</w:t>
      </w:r>
    </w:p>
    <w:p w:rsidR="00936607" w:rsidRPr="00936607" w:rsidP="00936607" w14:paraId="1C9C4DF7"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For wheels used for internal work while the wheel is contained within the work being ground; or</w:t>
      </w:r>
    </w:p>
    <w:p w:rsidR="00936607" w:rsidRPr="00936607" w:rsidP="00936607" w14:paraId="3367C14A" w14:textId="77777777">
      <w:pPr>
        <w:rPr>
          <w:rFonts w:ascii="Times New Roman" w:hAnsi="Times New Roman" w:cs="Times New Roman"/>
        </w:rPr>
      </w:pPr>
      <w:r w:rsidRPr="00936607">
        <w:rPr>
          <w:rFonts w:ascii="Times New Roman" w:hAnsi="Times New Roman" w:cs="Times New Roman"/>
        </w:rPr>
        <w:t>(ii) For mounted wheels 2 inches (5 cm) and smaller in diameter used in portable operations.</w:t>
      </w:r>
    </w:p>
    <w:p w:rsidR="00936607" w:rsidRPr="00936607" w:rsidP="00936607" w14:paraId="2E6F1571" w14:textId="77777777">
      <w:pPr>
        <w:rPr>
          <w:rFonts w:ascii="Times New Roman" w:hAnsi="Times New Roman" w:cs="Times New Roman"/>
        </w:rPr>
      </w:pPr>
      <w:r w:rsidRPr="00936607">
        <w:rPr>
          <w:rFonts w:ascii="Times New Roman" w:hAnsi="Times New Roman" w:cs="Times New Roman"/>
        </w:rPr>
        <w:t>(4) Work rests shall be used on fixed grinding machines. Work rests shall be rigidly constructed and adjustable for wheel wear. They shall be adjusted closely to the wheel with a maximum opening of </w:t>
      </w:r>
      <w:r w:rsidRPr="00936607">
        <w:rPr>
          <w:rFonts w:ascii="Times New Roman" w:hAnsi="Times New Roman" w:cs="Times New Roman"/>
          <w:vertAlign w:val="superscript"/>
        </w:rPr>
        <w:t>1</w:t>
      </w:r>
      <w:r w:rsidRPr="00936607">
        <w:rPr>
          <w:rFonts w:ascii="Times New Roman" w:hAnsi="Times New Roman" w:cs="Times New Roman"/>
        </w:rPr>
        <w:t>⁄</w:t>
      </w:r>
      <w:r w:rsidRPr="00936607">
        <w:rPr>
          <w:rFonts w:ascii="Times New Roman" w:hAnsi="Times New Roman" w:cs="Times New Roman"/>
          <w:vertAlign w:val="subscript"/>
        </w:rPr>
        <w:t>8</w:t>
      </w:r>
      <w:r w:rsidRPr="00936607">
        <w:rPr>
          <w:rFonts w:ascii="Times New Roman" w:hAnsi="Times New Roman" w:cs="Times New Roman"/>
        </w:rPr>
        <w:t>-inch (3.18 mm) and shall be securely clamped. Adjustment shall not be made while the wheel is in motion.</w:t>
      </w:r>
    </w:p>
    <w:p w:rsidR="00936607" w:rsidRPr="00936607" w:rsidP="00936607" w14:paraId="7696568E" w14:textId="77777777">
      <w:pPr>
        <w:rPr>
          <w:rFonts w:ascii="Times New Roman" w:hAnsi="Times New Roman" w:cs="Times New Roman"/>
        </w:rPr>
      </w:pPr>
      <w:r w:rsidRPr="00936607">
        <w:rPr>
          <w:rFonts w:ascii="Times New Roman" w:hAnsi="Times New Roman" w:cs="Times New Roman"/>
        </w:rPr>
        <w:t>(5) Grinding wheels shall fit freely on the spindle. The spindle nut shall be tightened only enough to hold the wheel in place.</w:t>
      </w:r>
    </w:p>
    <w:p w:rsidR="00936607" w:rsidRPr="00936607" w:rsidP="00936607" w14:paraId="008382DF" w14:textId="77777777">
      <w:pPr>
        <w:rPr>
          <w:rFonts w:ascii="Times New Roman" w:hAnsi="Times New Roman" w:cs="Times New Roman"/>
        </w:rPr>
      </w:pPr>
      <w:r w:rsidRPr="00936607">
        <w:rPr>
          <w:rFonts w:ascii="Times New Roman" w:hAnsi="Times New Roman" w:cs="Times New Roman"/>
        </w:rPr>
        <w:t>(6) Grinding machine wheels shall turn at a speed that is compatible with the rated speed of the wheel.</w:t>
      </w:r>
    </w:p>
    <w:p w:rsidR="00936607" w:rsidRPr="00936607" w:rsidP="00936607" w14:paraId="50404D19" w14:textId="77777777">
      <w:pPr>
        <w:rPr>
          <w:rFonts w:ascii="Times New Roman" w:hAnsi="Times New Roman" w:cs="Times New Roman"/>
        </w:rPr>
      </w:pPr>
      <w:r w:rsidRPr="00936607">
        <w:rPr>
          <w:rFonts w:ascii="Times New Roman" w:hAnsi="Times New Roman" w:cs="Times New Roman"/>
        </w:rPr>
        <w:t>(7) Flanges and blotters shall be used only with wheels designed for their use. Flanges shall be of a type ensuring retention of pieces of the wheel in case of breakage.</w:t>
      </w:r>
    </w:p>
    <w:p w:rsidR="00936607" w:rsidRPr="00936607" w:rsidP="00936607" w14:paraId="4DDA98BD" w14:textId="77777777">
      <w:pPr>
        <w:rPr>
          <w:rFonts w:ascii="Times New Roman" w:hAnsi="Times New Roman" w:cs="Times New Roman"/>
        </w:rPr>
      </w:pPr>
      <w:r w:rsidRPr="00936607">
        <w:rPr>
          <w:rFonts w:ascii="Times New Roman" w:hAnsi="Times New Roman" w:cs="Times New Roman"/>
        </w:rPr>
        <w:t>(8) Abrasive wheels with operational defects shall not be used.</w:t>
      </w:r>
    </w:p>
    <w:p w:rsidR="00936607" w:rsidRPr="00936607" w:rsidP="00936607" w14:paraId="56227C1A" w14:textId="77777777">
      <w:pPr>
        <w:rPr>
          <w:rFonts w:ascii="Times New Roman" w:hAnsi="Times New Roman" w:cs="Times New Roman"/>
        </w:rPr>
      </w:pPr>
      <w:r w:rsidRPr="00936607">
        <w:rPr>
          <w:rFonts w:ascii="Times New Roman" w:hAnsi="Times New Roman" w:cs="Times New Roman"/>
        </w:rPr>
        <w:t>(h) </w:t>
      </w:r>
      <w:r w:rsidRPr="00936607">
        <w:rPr>
          <w:rFonts w:ascii="Times New Roman" w:hAnsi="Times New Roman" w:cs="Times New Roman"/>
          <w:i/>
          <w:iCs/>
        </w:rPr>
        <w:t>Rotating parts, drives and connections.</w:t>
      </w:r>
    </w:p>
    <w:p w:rsidR="00936607" w:rsidRPr="00936607" w:rsidP="00936607" w14:paraId="03FFCB70" w14:textId="77777777">
      <w:pPr>
        <w:rPr>
          <w:rFonts w:ascii="Times New Roman" w:hAnsi="Times New Roman" w:cs="Times New Roman"/>
        </w:rPr>
      </w:pPr>
      <w:r w:rsidRPr="00936607">
        <w:rPr>
          <w:rFonts w:ascii="Times New Roman" w:hAnsi="Times New Roman" w:cs="Times New Roman"/>
        </w:rPr>
        <w:t>(1) Rotating parts, such as gears and pulleys, that are located 7 feet (2.13 m) or less above working surfaces shall be guarded to prevent employee contact with moving parts.</w:t>
      </w:r>
    </w:p>
    <w:p w:rsidR="00936607" w:rsidRPr="00936607" w:rsidP="00936607" w14:paraId="072C40F0" w14:textId="77777777">
      <w:pPr>
        <w:rPr>
          <w:rFonts w:ascii="Times New Roman" w:hAnsi="Times New Roman" w:cs="Times New Roman"/>
        </w:rPr>
      </w:pPr>
      <w:r w:rsidRPr="00936607">
        <w:rPr>
          <w:rFonts w:ascii="Times New Roman" w:hAnsi="Times New Roman" w:cs="Times New Roman"/>
        </w:rPr>
        <w:t xml:space="preserve">(2) Belt, rope and chain drives shall be guarded to prevent employees from </w:t>
      </w:r>
      <w:r w:rsidRPr="00936607">
        <w:rPr>
          <w:rFonts w:ascii="Times New Roman" w:hAnsi="Times New Roman" w:cs="Times New Roman"/>
        </w:rPr>
        <w:t>coming into contact with</w:t>
      </w:r>
      <w:r w:rsidRPr="00936607">
        <w:rPr>
          <w:rFonts w:ascii="Times New Roman" w:hAnsi="Times New Roman" w:cs="Times New Roman"/>
        </w:rPr>
        <w:t xml:space="preserve"> moving parts.</w:t>
      </w:r>
    </w:p>
    <w:p w:rsidR="00936607" w:rsidRPr="00936607" w:rsidP="00936607" w14:paraId="47C3E1F9" w14:textId="77777777">
      <w:pPr>
        <w:rPr>
          <w:rFonts w:ascii="Times New Roman" w:hAnsi="Times New Roman" w:cs="Times New Roman"/>
        </w:rPr>
      </w:pPr>
      <w:r w:rsidRPr="00936607">
        <w:rPr>
          <w:rFonts w:ascii="Times New Roman" w:hAnsi="Times New Roman" w:cs="Times New Roman"/>
        </w:rPr>
        <w:t xml:space="preserve">(3) Gears, sprockets and chains shall be guarded to prevent employees from </w:t>
      </w:r>
      <w:r w:rsidRPr="00936607">
        <w:rPr>
          <w:rFonts w:ascii="Times New Roman" w:hAnsi="Times New Roman" w:cs="Times New Roman"/>
        </w:rPr>
        <w:t>coming into contact with</w:t>
      </w:r>
      <w:r w:rsidRPr="00936607">
        <w:rPr>
          <w:rFonts w:ascii="Times New Roman" w:hAnsi="Times New Roman" w:cs="Times New Roman"/>
        </w:rPr>
        <w:t xml:space="preserve"> moving parts. This requirement does not apply to manually operated sprockets.</w:t>
      </w:r>
    </w:p>
    <w:p w:rsidR="00936607" w:rsidRPr="00936607" w:rsidP="00936607" w14:paraId="40C0DC6F"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37" w:history="1">
        <w:r w:rsidRPr="00936607">
          <w:rPr>
            <w:rStyle w:val="Hyperlink"/>
            <w:rFonts w:ascii="Times New Roman" w:hAnsi="Times New Roman" w:cs="Times New Roman"/>
            <w:i/>
            <w:iCs/>
          </w:rPr>
          <w:t>65 FR 40942</w:t>
        </w:r>
      </w:hyperlink>
      <w:r w:rsidRPr="00936607">
        <w:rPr>
          <w:rFonts w:ascii="Times New Roman" w:hAnsi="Times New Roman" w:cs="Times New Roman"/>
          <w:i/>
          <w:iCs/>
        </w:rPr>
        <w:t>, June 30, 2000]</w:t>
      </w:r>
    </w:p>
    <w:p w:rsidR="00936607" w:rsidRPr="00936607" w:rsidP="00936607" w14:paraId="41D55309" w14:textId="77777777">
      <w:pPr>
        <w:rPr>
          <w:rFonts w:ascii="Times New Roman" w:hAnsi="Times New Roman" w:cs="Times New Roman"/>
          <w:b/>
          <w:bCs/>
        </w:rPr>
      </w:pPr>
      <w:r w:rsidRPr="00936607">
        <w:rPr>
          <w:rFonts w:ascii="Times New Roman" w:hAnsi="Times New Roman" w:cs="Times New Roman"/>
          <w:b/>
          <w:bCs/>
        </w:rPr>
        <w:t>§ 1917.152 Welding, cutting and heating (hot work)</w:t>
      </w:r>
      <w:r w:rsidRPr="00936607">
        <w:rPr>
          <w:rFonts w:ascii="Times New Roman" w:hAnsi="Times New Roman" w:cs="Times New Roman"/>
          <w:b/>
          <w:bCs/>
          <w:vertAlign w:val="superscript"/>
        </w:rPr>
        <w:t>[12]</w:t>
      </w:r>
      <w:r w:rsidRPr="00936607">
        <w:rPr>
          <w:rFonts w:ascii="Times New Roman" w:hAnsi="Times New Roman" w:cs="Times New Roman"/>
          <w:b/>
          <w:bCs/>
        </w:rPr>
        <w:t> (See also </w:t>
      </w:r>
      <w:hyperlink r:id="rId24" w:history="1">
        <w:r w:rsidRPr="00936607">
          <w:rPr>
            <w:rStyle w:val="Hyperlink"/>
            <w:rFonts w:ascii="Times New Roman" w:hAnsi="Times New Roman" w:cs="Times New Roman"/>
            <w:b/>
            <w:bCs/>
          </w:rPr>
          <w:t>§ 1917.2</w:t>
        </w:r>
      </w:hyperlink>
      <w:r w:rsidRPr="00936607">
        <w:rPr>
          <w:rFonts w:ascii="Times New Roman" w:hAnsi="Times New Roman" w:cs="Times New Roman"/>
          <w:b/>
          <w:bCs/>
        </w:rPr>
        <w:t>, definition of Hazardous cargo, materials, substance, or atmosphere).</w:t>
      </w:r>
    </w:p>
    <w:p w:rsidR="00936607" w:rsidRPr="00936607" w:rsidP="00936607" w14:paraId="2FDF4967"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Definition.</w:t>
      </w:r>
      <w:r w:rsidRPr="00936607">
        <w:rPr>
          <w:rFonts w:ascii="Times New Roman" w:hAnsi="Times New Roman" w:cs="Times New Roman"/>
        </w:rPr>
        <w:t> “Hot work” means riveting, welding, flame cutting or other fire or spark-producing operation.</w:t>
      </w:r>
    </w:p>
    <w:p w:rsidR="00936607" w:rsidRPr="00936607" w:rsidP="00936607" w14:paraId="240FB2AF"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Hot work in confined spaces.</w:t>
      </w:r>
      <w:r w:rsidRPr="00936607">
        <w:rPr>
          <w:rFonts w:ascii="Times New Roman" w:hAnsi="Times New Roman" w:cs="Times New Roman"/>
        </w:rPr>
        <w:t> Hot work shall not be performed in a confined space until a designated person has tested the atmosphere and determined that it is not hazardous.</w:t>
      </w:r>
    </w:p>
    <w:p w:rsidR="00936607" w:rsidRPr="00936607" w:rsidP="00936607" w14:paraId="0946BB3E" w14:textId="77777777">
      <w:pPr>
        <w:rPr>
          <w:rFonts w:ascii="Times New Roman" w:hAnsi="Times New Roman" w:cs="Times New Roman"/>
        </w:rPr>
      </w:pPr>
      <w:r w:rsidRPr="00936607">
        <w:rPr>
          <w:rFonts w:ascii="Times New Roman" w:hAnsi="Times New Roman" w:cs="Times New Roman"/>
        </w:rPr>
        <w:t>(c) </w:t>
      </w:r>
      <w:r w:rsidRPr="00936607">
        <w:rPr>
          <w:rFonts w:ascii="Times New Roman" w:hAnsi="Times New Roman" w:cs="Times New Roman"/>
          <w:i/>
          <w:iCs/>
        </w:rPr>
        <w:t>Fire protection.</w:t>
      </w:r>
    </w:p>
    <w:p w:rsidR="00936607" w:rsidRPr="00936607" w:rsidP="00936607" w14:paraId="798A00ED" w14:textId="77777777">
      <w:pPr>
        <w:rPr>
          <w:rFonts w:ascii="Times New Roman" w:hAnsi="Times New Roman" w:cs="Times New Roman"/>
        </w:rPr>
      </w:pPr>
      <w:r w:rsidRPr="00936607">
        <w:rPr>
          <w:rFonts w:ascii="Times New Roman" w:hAnsi="Times New Roman" w:cs="Times New Roman"/>
        </w:rPr>
        <w:t>(1) To the extent possible, hot work shall be performed in designated locations that are free of fire hazards.</w:t>
      </w:r>
    </w:p>
    <w:p w:rsidR="00936607" w:rsidRPr="00936607" w:rsidP="00936607" w14:paraId="3E528846" w14:textId="77777777">
      <w:pPr>
        <w:rPr>
          <w:rFonts w:ascii="Times New Roman" w:hAnsi="Times New Roman" w:cs="Times New Roman"/>
        </w:rPr>
      </w:pPr>
      <w:r w:rsidRPr="00936607">
        <w:rPr>
          <w:rFonts w:ascii="Times New Roman" w:hAnsi="Times New Roman" w:cs="Times New Roman"/>
        </w:rPr>
        <w:t>(2) When hot work must be performed in a location that is not free of fire hazards, all necessary precautions shall be taken to confine heat, sparks, and slag so that they cannot contact flammable or combustible material.</w:t>
      </w:r>
    </w:p>
    <w:p w:rsidR="00936607" w:rsidRPr="00936607" w:rsidP="00936607" w14:paraId="7F42A8C9" w14:textId="77777777">
      <w:pPr>
        <w:rPr>
          <w:rFonts w:ascii="Times New Roman" w:hAnsi="Times New Roman" w:cs="Times New Roman"/>
        </w:rPr>
      </w:pPr>
      <w:r w:rsidRPr="00936607">
        <w:rPr>
          <w:rFonts w:ascii="Times New Roman" w:hAnsi="Times New Roman" w:cs="Times New Roman"/>
        </w:rPr>
        <w:t xml:space="preserve">(3) Fire extinguishing equipment suitable for the location shall be immediately available and shall be </w:t>
      </w:r>
      <w:r w:rsidRPr="00936607">
        <w:rPr>
          <w:rFonts w:ascii="Times New Roman" w:hAnsi="Times New Roman" w:cs="Times New Roman"/>
        </w:rPr>
        <w:t>maintained in readiness for use at all times</w:t>
      </w:r>
      <w:r w:rsidRPr="00936607">
        <w:rPr>
          <w:rFonts w:ascii="Times New Roman" w:hAnsi="Times New Roman" w:cs="Times New Roman"/>
        </w:rPr>
        <w:t>.</w:t>
      </w:r>
    </w:p>
    <w:p w:rsidR="00936607" w:rsidRPr="00936607" w:rsidP="00936607" w14:paraId="3B523289" w14:textId="77777777">
      <w:pPr>
        <w:rPr>
          <w:rFonts w:ascii="Times New Roman" w:hAnsi="Times New Roman" w:cs="Times New Roman"/>
        </w:rPr>
      </w:pPr>
      <w:r w:rsidRPr="00936607">
        <w:rPr>
          <w:rFonts w:ascii="Times New Roman" w:hAnsi="Times New Roman" w:cs="Times New Roman"/>
        </w:rPr>
        <w:t>(4) When the hot work operation is such that normal fire prevention precautions are not sufficient, additional personnel shall be assigned to guard against fire during hot work and for a sufficient time after completion of the work to ensure that no fire hazard remains. The employer shall instruct all employees involved in hot work operations as to potential fire hazards and the use of firefighting equipment.</w:t>
      </w:r>
    </w:p>
    <w:p w:rsidR="00936607" w:rsidRPr="00936607" w:rsidP="00936607" w14:paraId="5B699400" w14:textId="77777777">
      <w:pPr>
        <w:rPr>
          <w:rFonts w:ascii="Times New Roman" w:hAnsi="Times New Roman" w:cs="Times New Roman"/>
        </w:rPr>
      </w:pPr>
      <w:r w:rsidRPr="00936607">
        <w:rPr>
          <w:rFonts w:ascii="Times New Roman" w:hAnsi="Times New Roman" w:cs="Times New Roman"/>
        </w:rPr>
        <w:t>(5) Drums and containers which contain or have contained flammable or combustible liquids shall be kept closed. Empty containers shall be removed from the hot work area.</w:t>
      </w:r>
    </w:p>
    <w:p w:rsidR="00936607" w:rsidRPr="00936607" w:rsidP="00936607" w14:paraId="7C5FA2DB" w14:textId="77777777">
      <w:pPr>
        <w:rPr>
          <w:rFonts w:ascii="Times New Roman" w:hAnsi="Times New Roman" w:cs="Times New Roman"/>
        </w:rPr>
      </w:pPr>
      <w:r w:rsidRPr="00936607">
        <w:rPr>
          <w:rFonts w:ascii="Times New Roman" w:hAnsi="Times New Roman" w:cs="Times New Roman"/>
        </w:rPr>
        <w:t>(6) When openings or cracks in flooring cannot be closed, precautions shall be taken to ensure that no employees or flammable or combustible materials on the floor below are exposed to sparks dropping through the floor. Similar precautions shall be taken regarding cracks or holes in walls, open doorways and open or broken windows.</w:t>
      </w:r>
    </w:p>
    <w:p w:rsidR="00936607" w:rsidRPr="00936607" w:rsidP="00936607" w14:paraId="7BF7AA1C" w14:textId="77777777">
      <w:pPr>
        <w:rPr>
          <w:rFonts w:ascii="Times New Roman" w:hAnsi="Times New Roman" w:cs="Times New Roman"/>
        </w:rPr>
      </w:pPr>
      <w:r w:rsidRPr="00936607">
        <w:rPr>
          <w:rFonts w:ascii="Times New Roman" w:hAnsi="Times New Roman" w:cs="Times New Roman"/>
        </w:rPr>
        <w:t>(7) Hot work shall not be performed:</w:t>
      </w:r>
    </w:p>
    <w:p w:rsidR="00936607" w:rsidRPr="00936607" w:rsidP="00936607" w14:paraId="6745EC6E"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In flammable or potentially flammable atmospheres:</w:t>
      </w:r>
    </w:p>
    <w:p w:rsidR="00936607" w:rsidRPr="00936607" w:rsidP="00936607" w14:paraId="008C2656" w14:textId="77777777">
      <w:pPr>
        <w:rPr>
          <w:rFonts w:ascii="Times New Roman" w:hAnsi="Times New Roman" w:cs="Times New Roman"/>
        </w:rPr>
      </w:pPr>
      <w:r w:rsidRPr="00936607">
        <w:rPr>
          <w:rFonts w:ascii="Times New Roman" w:hAnsi="Times New Roman" w:cs="Times New Roman"/>
        </w:rPr>
        <w:t>(ii) On or in equipment or tanks that have contained flammable gas or liquid or combustible liquid or dust-producing material, until a designated person has tested the atmosphere inside the equipment or tanks and determined that it is not hazardous; or</w:t>
      </w:r>
    </w:p>
    <w:p w:rsidR="00936607" w:rsidRPr="00936607" w:rsidP="00936607" w14:paraId="1BA753B6" w14:textId="77777777">
      <w:pPr>
        <w:rPr>
          <w:rFonts w:ascii="Times New Roman" w:hAnsi="Times New Roman" w:cs="Times New Roman"/>
        </w:rPr>
      </w:pPr>
      <w:r w:rsidRPr="00936607">
        <w:rPr>
          <w:rFonts w:ascii="Times New Roman" w:hAnsi="Times New Roman" w:cs="Times New Roman"/>
        </w:rPr>
        <w:t xml:space="preserve">(iii) Near any area in which exposed readily ignitable materials such as bulk </w:t>
      </w:r>
      <w:r w:rsidRPr="00936607">
        <w:rPr>
          <w:rFonts w:ascii="Times New Roman" w:hAnsi="Times New Roman" w:cs="Times New Roman"/>
        </w:rPr>
        <w:t>sulphur</w:t>
      </w:r>
      <w:r w:rsidRPr="00936607">
        <w:rPr>
          <w:rFonts w:ascii="Times New Roman" w:hAnsi="Times New Roman" w:cs="Times New Roman"/>
        </w:rPr>
        <w:t xml:space="preserve">, baled paper or cotton are stored. Bulk </w:t>
      </w:r>
      <w:r w:rsidRPr="00936607">
        <w:rPr>
          <w:rFonts w:ascii="Times New Roman" w:hAnsi="Times New Roman" w:cs="Times New Roman"/>
        </w:rPr>
        <w:t>sulphur</w:t>
      </w:r>
      <w:r w:rsidRPr="00936607">
        <w:rPr>
          <w:rFonts w:ascii="Times New Roman" w:hAnsi="Times New Roman" w:cs="Times New Roman"/>
        </w:rPr>
        <w:t xml:space="preserve"> is excluded from this prohibition if suitable precautions are followed, the person in charge is knowledgeable and the person performing the work has been instructed in preventing and extinguishing </w:t>
      </w:r>
      <w:r w:rsidRPr="00936607">
        <w:rPr>
          <w:rFonts w:ascii="Times New Roman" w:hAnsi="Times New Roman" w:cs="Times New Roman"/>
        </w:rPr>
        <w:t>sulphur</w:t>
      </w:r>
      <w:r w:rsidRPr="00936607">
        <w:rPr>
          <w:rFonts w:ascii="Times New Roman" w:hAnsi="Times New Roman" w:cs="Times New Roman"/>
        </w:rPr>
        <w:t xml:space="preserve"> fires.</w:t>
      </w:r>
    </w:p>
    <w:p w:rsidR="00936607" w:rsidRPr="00936607" w:rsidP="00936607" w14:paraId="7D4335DF" w14:textId="77777777">
      <w:pPr>
        <w:rPr>
          <w:rFonts w:ascii="Times New Roman" w:hAnsi="Times New Roman" w:cs="Times New Roman"/>
        </w:rPr>
      </w:pPr>
      <w:r w:rsidRPr="00936607">
        <w:rPr>
          <w:rFonts w:ascii="Times New Roman" w:hAnsi="Times New Roman" w:cs="Times New Roman"/>
        </w:rPr>
        <w:t>(8)</w:t>
      </w:r>
    </w:p>
    <w:p w:rsidR="00936607" w:rsidRPr="00936607" w:rsidP="00936607" w14:paraId="16769FAB"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Drums, containers or hollow structures that have contained flammable or combustible substances shall either be filled with water or </w:t>
      </w:r>
      <w:r w:rsidRPr="00936607">
        <w:rPr>
          <w:rFonts w:ascii="Times New Roman" w:hAnsi="Times New Roman" w:cs="Times New Roman"/>
        </w:rPr>
        <w:t>cleaned, and</w:t>
      </w:r>
      <w:r w:rsidRPr="00936607">
        <w:rPr>
          <w:rFonts w:ascii="Times New Roman" w:hAnsi="Times New Roman" w:cs="Times New Roman"/>
        </w:rPr>
        <w:t xml:space="preserve"> shall then be ventilated. A designated person shall test the atmosphere and determine that it is not hazardous before hot work is performed on or in such structures.</w:t>
      </w:r>
    </w:p>
    <w:p w:rsidR="00936607" w:rsidRPr="00936607" w:rsidP="00936607" w14:paraId="5FD8115A" w14:textId="77777777">
      <w:pPr>
        <w:rPr>
          <w:rFonts w:ascii="Times New Roman" w:hAnsi="Times New Roman" w:cs="Times New Roman"/>
        </w:rPr>
      </w:pPr>
      <w:r w:rsidRPr="00936607">
        <w:rPr>
          <w:rFonts w:ascii="Times New Roman" w:hAnsi="Times New Roman" w:cs="Times New Roman"/>
        </w:rPr>
        <w:t>(ii) Before heat is applied to a drum, container or hollow structure, an opening to release built-up pressure during heat application shall be provided.</w:t>
      </w:r>
    </w:p>
    <w:p w:rsidR="00936607" w:rsidRPr="00936607" w:rsidP="00936607" w14:paraId="7F1E864E" w14:textId="77777777">
      <w:pPr>
        <w:rPr>
          <w:rFonts w:ascii="Times New Roman" w:hAnsi="Times New Roman" w:cs="Times New Roman"/>
        </w:rPr>
      </w:pPr>
      <w:r w:rsidRPr="00936607">
        <w:rPr>
          <w:rFonts w:ascii="Times New Roman" w:hAnsi="Times New Roman" w:cs="Times New Roman"/>
        </w:rPr>
        <w:t>(d) </w:t>
      </w:r>
      <w:r w:rsidRPr="00936607">
        <w:rPr>
          <w:rFonts w:ascii="Times New Roman" w:hAnsi="Times New Roman" w:cs="Times New Roman"/>
          <w:i/>
          <w:iCs/>
        </w:rPr>
        <w:t>Gas welding and cutting.</w:t>
      </w:r>
    </w:p>
    <w:p w:rsidR="00936607" w:rsidRPr="00936607" w:rsidP="00936607" w14:paraId="51134BA8" w14:textId="77777777">
      <w:pPr>
        <w:rPr>
          <w:rFonts w:ascii="Times New Roman" w:hAnsi="Times New Roman" w:cs="Times New Roman"/>
        </w:rPr>
      </w:pPr>
      <w:r w:rsidRPr="00936607">
        <w:rPr>
          <w:rFonts w:ascii="Times New Roman" w:hAnsi="Times New Roman" w:cs="Times New Roman"/>
        </w:rPr>
        <w:t>(1) Compressed gas cylinders:</w:t>
      </w:r>
    </w:p>
    <w:p w:rsidR="00936607" w:rsidRPr="00936607" w:rsidP="00936607" w14:paraId="6C4A4678"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Shall have valve protection caps in place except when in use, hooked up or secured for movement. Oil shall not be used to lubricate </w:t>
      </w:r>
      <w:r w:rsidRPr="00936607">
        <w:rPr>
          <w:rFonts w:ascii="Times New Roman" w:hAnsi="Times New Roman" w:cs="Times New Roman"/>
        </w:rPr>
        <w:t>caps;</w:t>
      </w:r>
    </w:p>
    <w:p w:rsidR="00936607" w:rsidRPr="00936607" w:rsidP="00936607" w14:paraId="787E4CA5" w14:textId="77777777">
      <w:pPr>
        <w:rPr>
          <w:rFonts w:ascii="Times New Roman" w:hAnsi="Times New Roman" w:cs="Times New Roman"/>
        </w:rPr>
      </w:pPr>
      <w:r w:rsidRPr="00936607">
        <w:rPr>
          <w:rFonts w:ascii="Times New Roman" w:hAnsi="Times New Roman" w:cs="Times New Roman"/>
        </w:rPr>
        <w:t xml:space="preserve">(ii) Shall be hoisted only while secured, as on a cradle or pallet, and shall not be hoisted by magnet, choker sling or cylinder </w:t>
      </w:r>
      <w:r w:rsidRPr="00936607">
        <w:rPr>
          <w:rFonts w:ascii="Times New Roman" w:hAnsi="Times New Roman" w:cs="Times New Roman"/>
        </w:rPr>
        <w:t>caps;</w:t>
      </w:r>
    </w:p>
    <w:p w:rsidR="00936607" w:rsidRPr="00936607" w:rsidP="00936607" w14:paraId="204F5B3E" w14:textId="77777777">
      <w:pPr>
        <w:rPr>
          <w:rFonts w:ascii="Times New Roman" w:hAnsi="Times New Roman" w:cs="Times New Roman"/>
        </w:rPr>
      </w:pPr>
      <w:r w:rsidRPr="00936607">
        <w:rPr>
          <w:rFonts w:ascii="Times New Roman" w:hAnsi="Times New Roman" w:cs="Times New Roman"/>
        </w:rPr>
        <w:t xml:space="preserve">(iii) Shall be moved only by tilting or rolling on their bottom </w:t>
      </w:r>
      <w:r w:rsidRPr="00936607">
        <w:rPr>
          <w:rFonts w:ascii="Times New Roman" w:hAnsi="Times New Roman" w:cs="Times New Roman"/>
        </w:rPr>
        <w:t>edges;</w:t>
      </w:r>
    </w:p>
    <w:p w:rsidR="00936607" w:rsidRPr="00936607" w:rsidP="00936607" w14:paraId="1F6C1265" w14:textId="77777777">
      <w:pPr>
        <w:rPr>
          <w:rFonts w:ascii="Times New Roman" w:hAnsi="Times New Roman" w:cs="Times New Roman"/>
        </w:rPr>
      </w:pPr>
      <w:r w:rsidRPr="00936607">
        <w:rPr>
          <w:rFonts w:ascii="Times New Roman" w:hAnsi="Times New Roman" w:cs="Times New Roman"/>
        </w:rPr>
        <w:t xml:space="preserve">(iv) Shall be secured when moved by </w:t>
      </w:r>
      <w:r w:rsidRPr="00936607">
        <w:rPr>
          <w:rFonts w:ascii="Times New Roman" w:hAnsi="Times New Roman" w:cs="Times New Roman"/>
        </w:rPr>
        <w:t>vehicle;</w:t>
      </w:r>
    </w:p>
    <w:p w:rsidR="00936607" w:rsidRPr="00936607" w:rsidP="00936607" w14:paraId="100A815D" w14:textId="77777777">
      <w:pPr>
        <w:rPr>
          <w:rFonts w:ascii="Times New Roman" w:hAnsi="Times New Roman" w:cs="Times New Roman"/>
        </w:rPr>
      </w:pPr>
      <w:r w:rsidRPr="00936607">
        <w:rPr>
          <w:rFonts w:ascii="Times New Roman" w:hAnsi="Times New Roman" w:cs="Times New Roman"/>
        </w:rPr>
        <w:t xml:space="preserve">(v) Shall be secured while in </w:t>
      </w:r>
      <w:r w:rsidRPr="00936607">
        <w:rPr>
          <w:rFonts w:ascii="Times New Roman" w:hAnsi="Times New Roman" w:cs="Times New Roman"/>
        </w:rPr>
        <w:t>use;</w:t>
      </w:r>
    </w:p>
    <w:p w:rsidR="00936607" w:rsidRPr="00936607" w:rsidP="00936607" w14:paraId="7E118A00" w14:textId="77777777">
      <w:pPr>
        <w:rPr>
          <w:rFonts w:ascii="Times New Roman" w:hAnsi="Times New Roman" w:cs="Times New Roman"/>
        </w:rPr>
      </w:pPr>
      <w:r w:rsidRPr="00936607">
        <w:rPr>
          <w:rFonts w:ascii="Times New Roman" w:hAnsi="Times New Roman" w:cs="Times New Roman"/>
        </w:rPr>
        <w:t xml:space="preserve">(vi) Shall have valves closed when cylinders are empty, being moved or </w:t>
      </w:r>
      <w:r w:rsidRPr="00936607">
        <w:rPr>
          <w:rFonts w:ascii="Times New Roman" w:hAnsi="Times New Roman" w:cs="Times New Roman"/>
        </w:rPr>
        <w:t>stored;</w:t>
      </w:r>
    </w:p>
    <w:p w:rsidR="00936607" w:rsidRPr="00936607" w:rsidP="00936607" w14:paraId="01E80B34" w14:textId="77777777">
      <w:pPr>
        <w:rPr>
          <w:rFonts w:ascii="Times New Roman" w:hAnsi="Times New Roman" w:cs="Times New Roman"/>
        </w:rPr>
      </w:pPr>
      <w:r w:rsidRPr="00936607">
        <w:rPr>
          <w:rFonts w:ascii="Times New Roman" w:hAnsi="Times New Roman" w:cs="Times New Roman"/>
        </w:rPr>
        <w:t xml:space="preserve">(vii) Shall be secured upright except when hoisted or </w:t>
      </w:r>
      <w:r w:rsidRPr="00936607">
        <w:rPr>
          <w:rFonts w:ascii="Times New Roman" w:hAnsi="Times New Roman" w:cs="Times New Roman"/>
        </w:rPr>
        <w:t>carried;</w:t>
      </w:r>
    </w:p>
    <w:p w:rsidR="00936607" w:rsidRPr="00936607" w:rsidP="00936607" w14:paraId="3E027E44" w14:textId="77777777">
      <w:pPr>
        <w:rPr>
          <w:rFonts w:ascii="Times New Roman" w:hAnsi="Times New Roman" w:cs="Times New Roman"/>
        </w:rPr>
      </w:pPr>
      <w:r w:rsidRPr="00936607">
        <w:rPr>
          <w:rFonts w:ascii="Times New Roman" w:hAnsi="Times New Roman" w:cs="Times New Roman"/>
        </w:rPr>
        <w:t xml:space="preserve">(viii) Shall not be freed when frozen by prying the valves or caps with bars or by hitting the valve with a </w:t>
      </w:r>
      <w:r w:rsidRPr="00936607">
        <w:rPr>
          <w:rFonts w:ascii="Times New Roman" w:hAnsi="Times New Roman" w:cs="Times New Roman"/>
        </w:rPr>
        <w:t>tool;</w:t>
      </w:r>
    </w:p>
    <w:p w:rsidR="00936607" w:rsidRPr="00936607" w:rsidP="00936607" w14:paraId="00B2CF46" w14:textId="77777777">
      <w:pPr>
        <w:rPr>
          <w:rFonts w:ascii="Times New Roman" w:hAnsi="Times New Roman" w:cs="Times New Roman"/>
        </w:rPr>
      </w:pPr>
      <w:r w:rsidRPr="00936607">
        <w:rPr>
          <w:rFonts w:ascii="Times New Roman" w:hAnsi="Times New Roman" w:cs="Times New Roman"/>
        </w:rPr>
        <w:t xml:space="preserve">(ix) Shall not be thawed by boiling </w:t>
      </w:r>
      <w:r w:rsidRPr="00936607">
        <w:rPr>
          <w:rFonts w:ascii="Times New Roman" w:hAnsi="Times New Roman" w:cs="Times New Roman"/>
        </w:rPr>
        <w:t>water;</w:t>
      </w:r>
    </w:p>
    <w:p w:rsidR="00936607" w:rsidRPr="00936607" w:rsidP="00936607" w14:paraId="66C66F5E" w14:textId="77777777">
      <w:pPr>
        <w:rPr>
          <w:rFonts w:ascii="Times New Roman" w:hAnsi="Times New Roman" w:cs="Times New Roman"/>
        </w:rPr>
      </w:pPr>
      <w:r w:rsidRPr="00936607">
        <w:rPr>
          <w:rFonts w:ascii="Times New Roman" w:hAnsi="Times New Roman" w:cs="Times New Roman"/>
        </w:rPr>
        <w:t xml:space="preserve">(x) Shall not be exposed to sparks, hot slag, or </w:t>
      </w:r>
      <w:r w:rsidRPr="00936607">
        <w:rPr>
          <w:rFonts w:ascii="Times New Roman" w:hAnsi="Times New Roman" w:cs="Times New Roman"/>
        </w:rPr>
        <w:t>flame;</w:t>
      </w:r>
    </w:p>
    <w:p w:rsidR="00936607" w:rsidRPr="00936607" w:rsidP="00936607" w14:paraId="65AB592A" w14:textId="77777777">
      <w:pPr>
        <w:rPr>
          <w:rFonts w:ascii="Times New Roman" w:hAnsi="Times New Roman" w:cs="Times New Roman"/>
        </w:rPr>
      </w:pPr>
      <w:r w:rsidRPr="00936607">
        <w:rPr>
          <w:rFonts w:ascii="Times New Roman" w:hAnsi="Times New Roman" w:cs="Times New Roman"/>
        </w:rPr>
        <w:t xml:space="preserve">(xi) Shall not be permitted to become part of electrical circuits or have electrodes struck against them to strike </w:t>
      </w:r>
      <w:r w:rsidRPr="00936607">
        <w:rPr>
          <w:rFonts w:ascii="Times New Roman" w:hAnsi="Times New Roman" w:cs="Times New Roman"/>
        </w:rPr>
        <w:t>arcs;</w:t>
      </w:r>
    </w:p>
    <w:p w:rsidR="00936607" w:rsidRPr="00936607" w:rsidP="00936607" w14:paraId="79889AC3" w14:textId="77777777">
      <w:pPr>
        <w:rPr>
          <w:rFonts w:ascii="Times New Roman" w:hAnsi="Times New Roman" w:cs="Times New Roman"/>
        </w:rPr>
      </w:pPr>
      <w:r w:rsidRPr="00936607">
        <w:rPr>
          <w:rFonts w:ascii="Times New Roman" w:hAnsi="Times New Roman" w:cs="Times New Roman"/>
        </w:rPr>
        <w:t xml:space="preserve">(xii) Shall not be used as rollers or </w:t>
      </w:r>
      <w:r w:rsidRPr="00936607">
        <w:rPr>
          <w:rFonts w:ascii="Times New Roman" w:hAnsi="Times New Roman" w:cs="Times New Roman"/>
        </w:rPr>
        <w:t>supports;</w:t>
      </w:r>
    </w:p>
    <w:p w:rsidR="00936607" w:rsidRPr="00936607" w:rsidP="00936607" w14:paraId="08A62A5F" w14:textId="77777777">
      <w:pPr>
        <w:rPr>
          <w:rFonts w:ascii="Times New Roman" w:hAnsi="Times New Roman" w:cs="Times New Roman"/>
        </w:rPr>
      </w:pPr>
      <w:r w:rsidRPr="00936607">
        <w:rPr>
          <w:rFonts w:ascii="Times New Roman" w:hAnsi="Times New Roman" w:cs="Times New Roman"/>
        </w:rPr>
        <w:t xml:space="preserve">(xiii) Shall not have contents used for purposes not authorized by the </w:t>
      </w:r>
      <w:r w:rsidRPr="00936607">
        <w:rPr>
          <w:rFonts w:ascii="Times New Roman" w:hAnsi="Times New Roman" w:cs="Times New Roman"/>
        </w:rPr>
        <w:t>supplier;</w:t>
      </w:r>
    </w:p>
    <w:p w:rsidR="00936607" w:rsidRPr="00936607" w:rsidP="00936607" w14:paraId="69B437FB" w14:textId="77777777">
      <w:pPr>
        <w:rPr>
          <w:rFonts w:ascii="Times New Roman" w:hAnsi="Times New Roman" w:cs="Times New Roman"/>
        </w:rPr>
      </w:pPr>
      <w:r w:rsidRPr="00936607">
        <w:rPr>
          <w:rFonts w:ascii="Times New Roman" w:hAnsi="Times New Roman" w:cs="Times New Roman"/>
        </w:rPr>
        <w:t xml:space="preserve">(xiv) Shall not be used if damaged or </w:t>
      </w:r>
      <w:r w:rsidRPr="00936607">
        <w:rPr>
          <w:rFonts w:ascii="Times New Roman" w:hAnsi="Times New Roman" w:cs="Times New Roman"/>
        </w:rPr>
        <w:t>defective;</w:t>
      </w:r>
    </w:p>
    <w:p w:rsidR="00936607" w:rsidRPr="00936607" w:rsidP="00936607" w14:paraId="41D47E3C" w14:textId="77777777">
      <w:pPr>
        <w:rPr>
          <w:rFonts w:ascii="Times New Roman" w:hAnsi="Times New Roman" w:cs="Times New Roman"/>
        </w:rPr>
      </w:pPr>
      <w:r w:rsidRPr="00936607">
        <w:rPr>
          <w:rFonts w:ascii="Times New Roman" w:hAnsi="Times New Roman" w:cs="Times New Roman"/>
        </w:rPr>
        <w:t xml:space="preserve">(xv) Shall not have gases mixed within, except by gas </w:t>
      </w:r>
      <w:r w:rsidRPr="00936607">
        <w:rPr>
          <w:rFonts w:ascii="Times New Roman" w:hAnsi="Times New Roman" w:cs="Times New Roman"/>
        </w:rPr>
        <w:t>suppliers;</w:t>
      </w:r>
    </w:p>
    <w:p w:rsidR="00936607" w:rsidRPr="00936607" w:rsidP="00936607" w14:paraId="0FFBACC6" w14:textId="77777777">
      <w:pPr>
        <w:rPr>
          <w:rFonts w:ascii="Times New Roman" w:hAnsi="Times New Roman" w:cs="Times New Roman"/>
        </w:rPr>
      </w:pPr>
      <w:r w:rsidRPr="00936607">
        <w:rPr>
          <w:rFonts w:ascii="Times New Roman" w:hAnsi="Times New Roman" w:cs="Times New Roman"/>
        </w:rPr>
        <w:t>(xvi) Shall be stored so that oxygen cylinders are separated from fuel gas cylinders and combustible materials by either a minimum distance of 20 feet (6.1 m) or a barrier having a fire-resistance rating of 30 minutes; and</w:t>
      </w:r>
    </w:p>
    <w:p w:rsidR="00936607" w:rsidRPr="00936607" w:rsidP="00936607" w14:paraId="451FEDC3" w14:textId="77777777">
      <w:pPr>
        <w:rPr>
          <w:rFonts w:ascii="Times New Roman" w:hAnsi="Times New Roman" w:cs="Times New Roman"/>
        </w:rPr>
      </w:pPr>
      <w:r w:rsidRPr="00936607">
        <w:rPr>
          <w:rFonts w:ascii="Times New Roman" w:hAnsi="Times New Roman" w:cs="Times New Roman"/>
        </w:rPr>
        <w:t>(xvii) Shall not have objects that might either damage the safety device or obstruct the valve placed on top of the cylinder when in use.</w:t>
      </w:r>
    </w:p>
    <w:p w:rsidR="00936607" w:rsidRPr="00936607" w:rsidP="00936607" w14:paraId="74F136C4" w14:textId="77777777">
      <w:pPr>
        <w:rPr>
          <w:rFonts w:ascii="Times New Roman" w:hAnsi="Times New Roman" w:cs="Times New Roman"/>
        </w:rPr>
      </w:pPr>
      <w:r w:rsidRPr="00936607">
        <w:rPr>
          <w:rFonts w:ascii="Times New Roman" w:hAnsi="Times New Roman" w:cs="Times New Roman"/>
        </w:rPr>
        <w:t>(2) </w:t>
      </w:r>
      <w:r w:rsidRPr="00936607">
        <w:rPr>
          <w:rFonts w:ascii="Times New Roman" w:hAnsi="Times New Roman" w:cs="Times New Roman"/>
          <w:i/>
          <w:iCs/>
        </w:rPr>
        <w:t>Use of fuel gas.</w:t>
      </w:r>
      <w:r w:rsidRPr="00936607">
        <w:rPr>
          <w:rFonts w:ascii="Times New Roman" w:hAnsi="Times New Roman" w:cs="Times New Roman"/>
        </w:rPr>
        <w:t> Fuel gas shall be used only as follows:</w:t>
      </w:r>
    </w:p>
    <w:p w:rsidR="00936607" w:rsidRPr="00936607" w:rsidP="00936607" w14:paraId="64CEF0BE"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Before regulators are connected to cylinder valves, the valves shall be opened slightly (cracked) and closed immediately to clear away dust or dirt. Valves shall not be cracked if gas could reach possible sources of </w:t>
      </w:r>
      <w:r w:rsidRPr="00936607">
        <w:rPr>
          <w:rFonts w:ascii="Times New Roman" w:hAnsi="Times New Roman" w:cs="Times New Roman"/>
        </w:rPr>
        <w:t>ignition;</w:t>
      </w:r>
    </w:p>
    <w:p w:rsidR="00936607" w:rsidRPr="00936607" w:rsidP="00936607" w14:paraId="71F68675" w14:textId="77777777">
      <w:pPr>
        <w:rPr>
          <w:rFonts w:ascii="Times New Roman" w:hAnsi="Times New Roman" w:cs="Times New Roman"/>
        </w:rPr>
      </w:pPr>
      <w:r w:rsidRPr="00936607">
        <w:rPr>
          <w:rFonts w:ascii="Times New Roman" w:hAnsi="Times New Roman" w:cs="Times New Roman"/>
        </w:rPr>
        <w:t>(ii) Cylinder valves shall be opened slowly to prevent regulator damage and shall not be opened more than 1</w:t>
      </w:r>
      <w:r w:rsidRPr="00936607">
        <w:rPr>
          <w:rFonts w:ascii="Times New Roman" w:hAnsi="Times New Roman" w:cs="Times New Roman"/>
          <w:vertAlign w:val="superscript"/>
        </w:rPr>
        <w:t>1</w:t>
      </w:r>
      <w:r w:rsidRPr="00936607">
        <w:rPr>
          <w:rFonts w:ascii="Times New Roman" w:hAnsi="Times New Roman" w:cs="Times New Roman"/>
        </w:rPr>
        <w:t>⁄</w:t>
      </w:r>
      <w:r w:rsidRPr="00936607">
        <w:rPr>
          <w:rFonts w:ascii="Times New Roman" w:hAnsi="Times New Roman" w:cs="Times New Roman"/>
          <w:vertAlign w:val="subscript"/>
        </w:rPr>
        <w:t>2</w:t>
      </w:r>
      <w:r w:rsidRPr="00936607">
        <w:rPr>
          <w:rFonts w:ascii="Times New Roman" w:hAnsi="Times New Roman" w:cs="Times New Roman"/>
        </w:rPr>
        <w:t> turns. Any special wrench required for emergency closing shall be positioned on the valve stem during cylinder use. For manifolded or coupled cylinders, at least one wrench shall be immediately available. Nothing shall be placed on top of a cylinder or associated parts when the cylinder is in use.</w:t>
      </w:r>
    </w:p>
    <w:p w:rsidR="00936607" w:rsidRPr="00936607" w:rsidP="00936607" w14:paraId="199123C1" w14:textId="77777777">
      <w:pPr>
        <w:rPr>
          <w:rFonts w:ascii="Times New Roman" w:hAnsi="Times New Roman" w:cs="Times New Roman"/>
        </w:rPr>
      </w:pPr>
      <w:r w:rsidRPr="00936607">
        <w:rPr>
          <w:rFonts w:ascii="Times New Roman" w:hAnsi="Times New Roman" w:cs="Times New Roman"/>
        </w:rPr>
        <w:t xml:space="preserve">(iii) Pressure-reducing regulators shall be attached to cylinder valves when cylinders are supplying torches or devices equipped with shut-off </w:t>
      </w:r>
      <w:r w:rsidRPr="00936607">
        <w:rPr>
          <w:rFonts w:ascii="Times New Roman" w:hAnsi="Times New Roman" w:cs="Times New Roman"/>
        </w:rPr>
        <w:t>valves;</w:t>
      </w:r>
    </w:p>
    <w:p w:rsidR="00936607" w:rsidRPr="00936607" w:rsidP="00936607" w14:paraId="7015504B" w14:textId="77777777">
      <w:pPr>
        <w:rPr>
          <w:rFonts w:ascii="Times New Roman" w:hAnsi="Times New Roman" w:cs="Times New Roman"/>
        </w:rPr>
      </w:pPr>
      <w:r w:rsidRPr="00936607">
        <w:rPr>
          <w:rFonts w:ascii="Times New Roman" w:hAnsi="Times New Roman" w:cs="Times New Roman"/>
        </w:rPr>
        <w:t xml:space="preserve">(iv) Cylinder valves shall be closed and gas released from the regulator or manifold before regulators are </w:t>
      </w:r>
      <w:r w:rsidRPr="00936607">
        <w:rPr>
          <w:rFonts w:ascii="Times New Roman" w:hAnsi="Times New Roman" w:cs="Times New Roman"/>
        </w:rPr>
        <w:t>removed;</w:t>
      </w:r>
    </w:p>
    <w:p w:rsidR="00936607" w:rsidRPr="00936607" w:rsidP="00936607" w14:paraId="7CB63B63" w14:textId="77777777">
      <w:pPr>
        <w:rPr>
          <w:rFonts w:ascii="Times New Roman" w:hAnsi="Times New Roman" w:cs="Times New Roman"/>
        </w:rPr>
      </w:pPr>
      <w:r w:rsidRPr="00936607">
        <w:rPr>
          <w:rFonts w:ascii="Times New Roman" w:hAnsi="Times New Roman" w:cs="Times New Roman"/>
        </w:rPr>
        <w:t>(v) Leaking fuel gas cylinder valves shall be closed and the gland nut tightened. If the leak continues, the cylinder shall be tagged, removed from service, and moved to a location where the leak will not be hazardous. If a regulator attached to a valve stops a leak, the cylinder need not be removed from the workplace but shall be tagged and may not be used again before it is repaired; and</w:t>
      </w:r>
    </w:p>
    <w:p w:rsidR="00936607" w:rsidRPr="00936607" w:rsidP="00936607" w14:paraId="761145C3" w14:textId="77777777">
      <w:pPr>
        <w:rPr>
          <w:rFonts w:ascii="Times New Roman" w:hAnsi="Times New Roman" w:cs="Times New Roman"/>
        </w:rPr>
      </w:pPr>
      <w:r w:rsidRPr="00936607">
        <w:rPr>
          <w:rFonts w:ascii="Times New Roman" w:hAnsi="Times New Roman" w:cs="Times New Roman"/>
        </w:rPr>
        <w:t>(vi) If a plug or safety device leaks, the cylinder shall be tagged, removed from service, and moved to a location where the leak will not be hazardous.</w:t>
      </w:r>
    </w:p>
    <w:p w:rsidR="00936607" w:rsidRPr="00936607" w:rsidP="00936607" w14:paraId="0FAE5356" w14:textId="77777777">
      <w:pPr>
        <w:rPr>
          <w:rFonts w:ascii="Times New Roman" w:hAnsi="Times New Roman" w:cs="Times New Roman"/>
        </w:rPr>
      </w:pPr>
      <w:r w:rsidRPr="00936607">
        <w:rPr>
          <w:rFonts w:ascii="Times New Roman" w:hAnsi="Times New Roman" w:cs="Times New Roman"/>
        </w:rPr>
        <w:t>(3) </w:t>
      </w:r>
      <w:r w:rsidRPr="00936607">
        <w:rPr>
          <w:rFonts w:ascii="Times New Roman" w:hAnsi="Times New Roman" w:cs="Times New Roman"/>
          <w:i/>
          <w:iCs/>
        </w:rPr>
        <w:t>Hose.</w:t>
      </w:r>
    </w:p>
    <w:p w:rsidR="00936607" w:rsidRPr="00936607" w:rsidP="00936607" w14:paraId="2DBFC9B5"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Fuel gas and oxygen hoses shall be easily distinguishable from each other by color or sense of touch. Oxygen and fuel hoses shall not be interchangeable. Hoses having more than one gas passage shall not be used.</w:t>
      </w:r>
    </w:p>
    <w:p w:rsidR="00936607" w:rsidRPr="00936607" w:rsidP="00936607" w14:paraId="31A9F8D3" w14:textId="77777777">
      <w:pPr>
        <w:rPr>
          <w:rFonts w:ascii="Times New Roman" w:hAnsi="Times New Roman" w:cs="Times New Roman"/>
        </w:rPr>
      </w:pPr>
      <w:r w:rsidRPr="00936607">
        <w:rPr>
          <w:rFonts w:ascii="Times New Roman" w:hAnsi="Times New Roman" w:cs="Times New Roman"/>
        </w:rPr>
        <w:t>(ii) When oxygen and fuel gas hoses are taped together, not more than four (4) of each 12 inches (10.16 cm of each 30.48 cm) shall be taped.</w:t>
      </w:r>
    </w:p>
    <w:p w:rsidR="00936607" w:rsidRPr="00936607" w:rsidP="00936607" w14:paraId="60BB88D9" w14:textId="77777777">
      <w:pPr>
        <w:rPr>
          <w:rFonts w:ascii="Times New Roman" w:hAnsi="Times New Roman" w:cs="Times New Roman"/>
        </w:rPr>
      </w:pPr>
      <w:r w:rsidRPr="00936607">
        <w:rPr>
          <w:rFonts w:ascii="Times New Roman" w:hAnsi="Times New Roman" w:cs="Times New Roman"/>
        </w:rPr>
        <w:t xml:space="preserve">(iii) Hose shall be inspected before use. Hose subjected to flashback or showing evidence of severe wear or damage shall be tested to twice the normal working pressure but not less than 200 </w:t>
      </w:r>
      <w:r w:rsidRPr="00936607">
        <w:rPr>
          <w:rFonts w:ascii="Times New Roman" w:hAnsi="Times New Roman" w:cs="Times New Roman"/>
        </w:rPr>
        <w:t>p.s.i</w:t>
      </w:r>
      <w:r w:rsidRPr="00936607">
        <w:rPr>
          <w:rFonts w:ascii="Times New Roman" w:hAnsi="Times New Roman" w:cs="Times New Roman"/>
        </w:rPr>
        <w:t>. (1378.96 kPa) before reuse. Defective hose shall not be used.</w:t>
      </w:r>
    </w:p>
    <w:p w:rsidR="00936607" w:rsidRPr="00936607" w:rsidP="00936607" w14:paraId="157DD0A4" w14:textId="77777777">
      <w:pPr>
        <w:rPr>
          <w:rFonts w:ascii="Times New Roman" w:hAnsi="Times New Roman" w:cs="Times New Roman"/>
        </w:rPr>
      </w:pPr>
      <w:r w:rsidRPr="00936607">
        <w:rPr>
          <w:rFonts w:ascii="Times New Roman" w:hAnsi="Times New Roman" w:cs="Times New Roman"/>
        </w:rPr>
        <w:t>(iv) Hose couplings shall not unlock or disconnect without rotary motion.</w:t>
      </w:r>
    </w:p>
    <w:p w:rsidR="00936607" w:rsidRPr="00936607" w:rsidP="00936607" w14:paraId="16B9D4F5" w14:textId="77777777">
      <w:pPr>
        <w:rPr>
          <w:rFonts w:ascii="Times New Roman" w:hAnsi="Times New Roman" w:cs="Times New Roman"/>
        </w:rPr>
      </w:pPr>
      <w:r w:rsidRPr="00936607">
        <w:rPr>
          <w:rFonts w:ascii="Times New Roman" w:hAnsi="Times New Roman" w:cs="Times New Roman"/>
        </w:rPr>
        <w:t xml:space="preserve">(v) Hose connections shall be clamped or securely fastened to withstand twice the normal working pressure but not less than 300 </w:t>
      </w:r>
      <w:r w:rsidRPr="00936607">
        <w:rPr>
          <w:rFonts w:ascii="Times New Roman" w:hAnsi="Times New Roman" w:cs="Times New Roman"/>
        </w:rPr>
        <w:t>p.s.i</w:t>
      </w:r>
      <w:r w:rsidRPr="00936607">
        <w:rPr>
          <w:rFonts w:ascii="Times New Roman" w:hAnsi="Times New Roman" w:cs="Times New Roman"/>
        </w:rPr>
        <w:t>. (2068.44 kPa) without leaking.</w:t>
      </w:r>
    </w:p>
    <w:p w:rsidR="00936607" w:rsidRPr="00936607" w:rsidP="00936607" w14:paraId="722B8960" w14:textId="77777777">
      <w:pPr>
        <w:rPr>
          <w:rFonts w:ascii="Times New Roman" w:hAnsi="Times New Roman" w:cs="Times New Roman"/>
        </w:rPr>
      </w:pPr>
      <w:r w:rsidRPr="00936607">
        <w:rPr>
          <w:rFonts w:ascii="Times New Roman" w:hAnsi="Times New Roman" w:cs="Times New Roman"/>
        </w:rPr>
        <w:t>(vi) Gas hose storage boxes shall be ventilated.</w:t>
      </w:r>
    </w:p>
    <w:p w:rsidR="00936607" w:rsidRPr="00936607" w:rsidP="00936607" w14:paraId="0B4227EE" w14:textId="77777777">
      <w:pPr>
        <w:rPr>
          <w:rFonts w:ascii="Times New Roman" w:hAnsi="Times New Roman" w:cs="Times New Roman"/>
        </w:rPr>
      </w:pPr>
      <w:r w:rsidRPr="00936607">
        <w:rPr>
          <w:rFonts w:ascii="Times New Roman" w:hAnsi="Times New Roman" w:cs="Times New Roman"/>
        </w:rPr>
        <w:t>(4) </w:t>
      </w:r>
      <w:r w:rsidRPr="00936607">
        <w:rPr>
          <w:rFonts w:ascii="Times New Roman" w:hAnsi="Times New Roman" w:cs="Times New Roman"/>
          <w:i/>
          <w:iCs/>
        </w:rPr>
        <w:t>Torches.</w:t>
      </w:r>
    </w:p>
    <w:p w:rsidR="00936607" w:rsidRPr="00936607" w:rsidP="00936607" w14:paraId="04029946"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Torch tip openings shall only be cleaned with devices designed for that purpose.</w:t>
      </w:r>
    </w:p>
    <w:p w:rsidR="00936607" w:rsidRPr="00936607" w:rsidP="00936607" w14:paraId="72BED4AA" w14:textId="77777777">
      <w:pPr>
        <w:rPr>
          <w:rFonts w:ascii="Times New Roman" w:hAnsi="Times New Roman" w:cs="Times New Roman"/>
        </w:rPr>
      </w:pPr>
      <w:r w:rsidRPr="00936607">
        <w:rPr>
          <w:rFonts w:ascii="Times New Roman" w:hAnsi="Times New Roman" w:cs="Times New Roman"/>
        </w:rPr>
        <w:t>(ii) Torches shall be inspected before each use for leaking shut-off valves, hose couplings and tip connections. Torches with such defects shall not be used.</w:t>
      </w:r>
    </w:p>
    <w:p w:rsidR="00936607" w:rsidRPr="00936607" w:rsidP="00936607" w14:paraId="1DF16D7A" w14:textId="77777777">
      <w:pPr>
        <w:rPr>
          <w:rFonts w:ascii="Times New Roman" w:hAnsi="Times New Roman" w:cs="Times New Roman"/>
        </w:rPr>
      </w:pPr>
      <w:r w:rsidRPr="00936607">
        <w:rPr>
          <w:rFonts w:ascii="Times New Roman" w:hAnsi="Times New Roman" w:cs="Times New Roman"/>
        </w:rPr>
        <w:t>(iii) Torches shall not be lighted from matches, cigarette lighters, other flames or hot work.</w:t>
      </w:r>
    </w:p>
    <w:p w:rsidR="00936607" w:rsidRPr="00936607" w:rsidP="00936607" w14:paraId="5201B491" w14:textId="77777777">
      <w:pPr>
        <w:rPr>
          <w:rFonts w:ascii="Times New Roman" w:hAnsi="Times New Roman" w:cs="Times New Roman"/>
        </w:rPr>
      </w:pPr>
      <w:r w:rsidRPr="00936607">
        <w:rPr>
          <w:rFonts w:ascii="Times New Roman" w:hAnsi="Times New Roman" w:cs="Times New Roman"/>
        </w:rPr>
        <w:t>(5) </w:t>
      </w:r>
      <w:r w:rsidRPr="00936607">
        <w:rPr>
          <w:rFonts w:ascii="Times New Roman" w:hAnsi="Times New Roman" w:cs="Times New Roman"/>
          <w:i/>
          <w:iCs/>
        </w:rPr>
        <w:t>Pressure regulators.</w:t>
      </w:r>
      <w:r w:rsidRPr="00936607">
        <w:rPr>
          <w:rFonts w:ascii="Times New Roman" w:hAnsi="Times New Roman" w:cs="Times New Roman"/>
        </w:rPr>
        <w:t> Pressure regulators, including associated gauges, shall be maintained in safe working order.</w:t>
      </w:r>
    </w:p>
    <w:p w:rsidR="00936607" w:rsidRPr="00936607" w:rsidP="00936607" w14:paraId="2678F0F3" w14:textId="77777777">
      <w:pPr>
        <w:rPr>
          <w:rFonts w:ascii="Times New Roman" w:hAnsi="Times New Roman" w:cs="Times New Roman"/>
        </w:rPr>
      </w:pPr>
      <w:r w:rsidRPr="00936607">
        <w:rPr>
          <w:rFonts w:ascii="Times New Roman" w:hAnsi="Times New Roman" w:cs="Times New Roman"/>
        </w:rPr>
        <w:t>(6) </w:t>
      </w:r>
      <w:r w:rsidRPr="00936607">
        <w:rPr>
          <w:rFonts w:ascii="Times New Roman" w:hAnsi="Times New Roman" w:cs="Times New Roman"/>
          <w:i/>
          <w:iCs/>
        </w:rPr>
        <w:t>Operational precaution.</w:t>
      </w:r>
      <w:r w:rsidRPr="00936607">
        <w:rPr>
          <w:rFonts w:ascii="Times New Roman" w:hAnsi="Times New Roman" w:cs="Times New Roman"/>
        </w:rPr>
        <w:t> Gas welding equipment shall be maintained free of oil and grease.</w:t>
      </w:r>
    </w:p>
    <w:p w:rsidR="00936607" w:rsidRPr="00936607" w:rsidP="00936607" w14:paraId="08C05EB1" w14:textId="77777777">
      <w:pPr>
        <w:rPr>
          <w:rFonts w:ascii="Times New Roman" w:hAnsi="Times New Roman" w:cs="Times New Roman"/>
        </w:rPr>
      </w:pPr>
      <w:r w:rsidRPr="00936607">
        <w:rPr>
          <w:rFonts w:ascii="Times New Roman" w:hAnsi="Times New Roman" w:cs="Times New Roman"/>
        </w:rPr>
        <w:t>(e) </w:t>
      </w:r>
      <w:r w:rsidRPr="00936607">
        <w:rPr>
          <w:rFonts w:ascii="Times New Roman" w:hAnsi="Times New Roman" w:cs="Times New Roman"/>
          <w:i/>
          <w:iCs/>
        </w:rPr>
        <w:t>Arc welding and cutting.</w:t>
      </w:r>
    </w:p>
    <w:p w:rsidR="00936607" w:rsidRPr="00936607" w:rsidP="00936607" w14:paraId="56FD598E" w14:textId="77777777">
      <w:pPr>
        <w:rPr>
          <w:rFonts w:ascii="Times New Roman" w:hAnsi="Times New Roman" w:cs="Times New Roman"/>
        </w:rPr>
      </w:pPr>
      <w:r w:rsidRPr="00936607">
        <w:rPr>
          <w:rFonts w:ascii="Times New Roman" w:hAnsi="Times New Roman" w:cs="Times New Roman"/>
        </w:rPr>
        <w:t>(1) Manual electrode holders.</w:t>
      </w:r>
    </w:p>
    <w:p w:rsidR="00936607" w:rsidRPr="00936607" w:rsidP="00936607" w14:paraId="506191B3"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The employer shall ensure that only manual electrode holders intended for arc welding and cutting and capable of handling the maximum current required for such welding or cutting shall be used.</w:t>
      </w:r>
    </w:p>
    <w:p w:rsidR="00936607" w:rsidRPr="00936607" w:rsidP="00936607" w14:paraId="4A1F5632" w14:textId="77777777">
      <w:pPr>
        <w:rPr>
          <w:rFonts w:ascii="Times New Roman" w:hAnsi="Times New Roman" w:cs="Times New Roman"/>
        </w:rPr>
      </w:pPr>
      <w:r w:rsidRPr="00936607">
        <w:rPr>
          <w:rFonts w:ascii="Times New Roman" w:hAnsi="Times New Roman" w:cs="Times New Roman"/>
        </w:rPr>
        <w:t>(ii) Current-carrying parts passing through those portions of the holder gripped by the user and through the outer surfaces of the jaws of the holder shall be insulated against the maximum voltage to ground.</w:t>
      </w:r>
    </w:p>
    <w:p w:rsidR="00936607" w:rsidRPr="00936607" w:rsidP="00936607" w14:paraId="2F3A91A9" w14:textId="77777777">
      <w:pPr>
        <w:rPr>
          <w:rFonts w:ascii="Times New Roman" w:hAnsi="Times New Roman" w:cs="Times New Roman"/>
        </w:rPr>
      </w:pPr>
      <w:r w:rsidRPr="00936607">
        <w:rPr>
          <w:rFonts w:ascii="Times New Roman" w:hAnsi="Times New Roman" w:cs="Times New Roman"/>
        </w:rPr>
        <w:t>(2) </w:t>
      </w:r>
      <w:r w:rsidRPr="00936607">
        <w:rPr>
          <w:rFonts w:ascii="Times New Roman" w:hAnsi="Times New Roman" w:cs="Times New Roman"/>
          <w:i/>
          <w:iCs/>
        </w:rPr>
        <w:t>Welding cables and connectors.</w:t>
      </w:r>
    </w:p>
    <w:p w:rsidR="00936607" w:rsidRPr="00936607" w:rsidP="00936607" w14:paraId="74F2BD88"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Arc welding and cutting cables shall be insulated, flexible and capable of handling the maximum current required by the operations, </w:t>
      </w:r>
      <w:r w:rsidRPr="00936607">
        <w:rPr>
          <w:rFonts w:ascii="Times New Roman" w:hAnsi="Times New Roman" w:cs="Times New Roman"/>
        </w:rPr>
        <w:t>taking into account</w:t>
      </w:r>
      <w:r w:rsidRPr="00936607">
        <w:rPr>
          <w:rFonts w:ascii="Times New Roman" w:hAnsi="Times New Roman" w:cs="Times New Roman"/>
        </w:rPr>
        <w:t xml:space="preserve"> the duty cycles.</w:t>
      </w:r>
    </w:p>
    <w:p w:rsidR="00936607" w:rsidRPr="00936607" w:rsidP="00936607" w14:paraId="1F5E1301" w14:textId="77777777">
      <w:pPr>
        <w:rPr>
          <w:rFonts w:ascii="Times New Roman" w:hAnsi="Times New Roman" w:cs="Times New Roman"/>
        </w:rPr>
      </w:pPr>
      <w:r w:rsidRPr="00936607">
        <w:rPr>
          <w:rFonts w:ascii="Times New Roman" w:hAnsi="Times New Roman" w:cs="Times New Roman"/>
        </w:rPr>
        <w:t>(ii) Only cable free from repair or splice for 10 feet (3 m) from the electrode holder shall be used unless insulated connectors or splices with insulating quality equal to that of the cable are provided.</w:t>
      </w:r>
    </w:p>
    <w:p w:rsidR="00936607" w:rsidRPr="00936607" w:rsidP="00936607" w14:paraId="770BC5EE" w14:textId="77777777">
      <w:pPr>
        <w:rPr>
          <w:rFonts w:ascii="Times New Roman" w:hAnsi="Times New Roman" w:cs="Times New Roman"/>
        </w:rPr>
      </w:pPr>
      <w:r w:rsidRPr="00936607">
        <w:rPr>
          <w:rFonts w:ascii="Times New Roman" w:hAnsi="Times New Roman" w:cs="Times New Roman"/>
        </w:rPr>
        <w:t>(iii) When a cable other than the lead mentioned in </w:t>
      </w:r>
      <w:hyperlink r:id="rId86" w:anchor="p-1917.152(e)(2)(ii)" w:history="1">
        <w:r w:rsidRPr="00936607">
          <w:rPr>
            <w:rStyle w:val="Hyperlink"/>
            <w:rFonts w:ascii="Times New Roman" w:hAnsi="Times New Roman" w:cs="Times New Roman"/>
          </w:rPr>
          <w:t>paragraph (e)(2)(ii)</w:t>
        </w:r>
      </w:hyperlink>
      <w:r w:rsidRPr="00936607">
        <w:rPr>
          <w:rFonts w:ascii="Times New Roman" w:hAnsi="Times New Roman" w:cs="Times New Roman"/>
        </w:rPr>
        <w:t> of this section wears and exposes bare conductors, the portion exposed shall not be used until it is protected by insulation equivalent in performance capacity to the original.</w:t>
      </w:r>
    </w:p>
    <w:p w:rsidR="00936607" w:rsidRPr="00936607" w:rsidP="00936607" w14:paraId="19B540FC" w14:textId="77777777">
      <w:pPr>
        <w:rPr>
          <w:rFonts w:ascii="Times New Roman" w:hAnsi="Times New Roman" w:cs="Times New Roman"/>
        </w:rPr>
      </w:pPr>
      <w:r w:rsidRPr="00936607">
        <w:rPr>
          <w:rFonts w:ascii="Times New Roman" w:hAnsi="Times New Roman" w:cs="Times New Roman"/>
        </w:rPr>
        <w:t>(iv) Insulated connectors of equivalent capacity shall be used for connecting or splicing cable. Cable lugs, where used as connectors, shall provide electrical contact. Exposed metal parts shall be insulated.</w:t>
      </w:r>
    </w:p>
    <w:p w:rsidR="00936607" w:rsidRPr="00936607" w:rsidP="00936607" w14:paraId="598AD165" w14:textId="77777777">
      <w:pPr>
        <w:rPr>
          <w:rFonts w:ascii="Times New Roman" w:hAnsi="Times New Roman" w:cs="Times New Roman"/>
        </w:rPr>
      </w:pPr>
      <w:r w:rsidRPr="00936607">
        <w:rPr>
          <w:rFonts w:ascii="Times New Roman" w:hAnsi="Times New Roman" w:cs="Times New Roman"/>
        </w:rPr>
        <w:t>(3) </w:t>
      </w:r>
      <w:r w:rsidRPr="00936607">
        <w:rPr>
          <w:rFonts w:ascii="Times New Roman" w:hAnsi="Times New Roman" w:cs="Times New Roman"/>
          <w:i/>
          <w:iCs/>
        </w:rPr>
        <w:t>Ground returns and machine grounding.</w:t>
      </w:r>
    </w:p>
    <w:p w:rsidR="00936607" w:rsidRPr="00936607" w:rsidP="00936607" w14:paraId="3D900554"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Ground return cables shall have current-carrying capacity equal to or exceeding the total maximum output capacities of the welding or cutting units served.</w:t>
      </w:r>
    </w:p>
    <w:p w:rsidR="00936607" w:rsidRPr="00936607" w:rsidP="00936607" w14:paraId="59294819" w14:textId="77777777">
      <w:pPr>
        <w:rPr>
          <w:rFonts w:ascii="Times New Roman" w:hAnsi="Times New Roman" w:cs="Times New Roman"/>
        </w:rPr>
      </w:pPr>
      <w:r w:rsidRPr="00936607">
        <w:rPr>
          <w:rFonts w:ascii="Times New Roman" w:hAnsi="Times New Roman" w:cs="Times New Roman"/>
        </w:rPr>
        <w:t>(ii) Structures or pipelines, other than those containing gases or flammable liquids or conduits containing electrical circuits, may be used in the ground return circuit if their current-carrying capacity equals or exceeds the total maximum output capacities of the welding or cutting units served.</w:t>
      </w:r>
    </w:p>
    <w:p w:rsidR="00936607" w:rsidRPr="00936607" w:rsidP="00936607" w14:paraId="1FBFC618" w14:textId="77777777">
      <w:pPr>
        <w:rPr>
          <w:rFonts w:ascii="Times New Roman" w:hAnsi="Times New Roman" w:cs="Times New Roman"/>
        </w:rPr>
      </w:pPr>
      <w:r w:rsidRPr="00936607">
        <w:rPr>
          <w:rFonts w:ascii="Times New Roman" w:hAnsi="Times New Roman" w:cs="Times New Roman"/>
        </w:rPr>
        <w:t>(iii) Structures or pipelines forming a temporary ground return circuit shall have electrical contact at all joints. Arcs, sparks or heat at any point in the circuit shall cause rejection as a ground circuit.</w:t>
      </w:r>
    </w:p>
    <w:p w:rsidR="00936607" w:rsidRPr="00936607" w:rsidP="00936607" w14:paraId="1B1F467C" w14:textId="77777777">
      <w:pPr>
        <w:rPr>
          <w:rFonts w:ascii="Times New Roman" w:hAnsi="Times New Roman" w:cs="Times New Roman"/>
        </w:rPr>
      </w:pPr>
      <w:r w:rsidRPr="00936607">
        <w:rPr>
          <w:rFonts w:ascii="Times New Roman" w:hAnsi="Times New Roman" w:cs="Times New Roman"/>
        </w:rPr>
        <w:t>(iv) Structures or pipelines acting continuously as ground return circuits shall have joints bonded and maintained to ensure that no electrolysis or fire hazard exists.</w:t>
      </w:r>
    </w:p>
    <w:p w:rsidR="00936607" w:rsidRPr="00936607" w:rsidP="00936607" w14:paraId="19DFCCA1" w14:textId="77777777">
      <w:pPr>
        <w:rPr>
          <w:rFonts w:ascii="Times New Roman" w:hAnsi="Times New Roman" w:cs="Times New Roman"/>
        </w:rPr>
      </w:pPr>
      <w:r w:rsidRPr="00936607">
        <w:rPr>
          <w:rFonts w:ascii="Times New Roman" w:hAnsi="Times New Roman" w:cs="Times New Roman"/>
        </w:rPr>
        <w:t>(v) Arc welding and cutting machine frames shall be grounded, either through a third wire in the cable containing the circuit conductor or through a separate wire at the source of the current. Grounding circuits shall have resistance low enough to permit sufficient current to flow to cause the fuse or circuit breaker to interrupt the current.</w:t>
      </w:r>
    </w:p>
    <w:p w:rsidR="00936607" w:rsidRPr="00936607" w:rsidP="00936607" w14:paraId="39B9FE33" w14:textId="77777777">
      <w:pPr>
        <w:rPr>
          <w:rFonts w:ascii="Times New Roman" w:hAnsi="Times New Roman" w:cs="Times New Roman"/>
        </w:rPr>
      </w:pPr>
      <w:r w:rsidRPr="00936607">
        <w:rPr>
          <w:rFonts w:ascii="Times New Roman" w:hAnsi="Times New Roman" w:cs="Times New Roman"/>
        </w:rPr>
        <w:t>(vi) Ground connections shall be mechanically and electrically adequate to carry the current.</w:t>
      </w:r>
    </w:p>
    <w:p w:rsidR="00936607" w:rsidRPr="00936607" w:rsidP="00936607" w14:paraId="2F59CFD5" w14:textId="77777777">
      <w:pPr>
        <w:rPr>
          <w:rFonts w:ascii="Times New Roman" w:hAnsi="Times New Roman" w:cs="Times New Roman"/>
        </w:rPr>
      </w:pPr>
      <w:r w:rsidRPr="00936607">
        <w:rPr>
          <w:rFonts w:ascii="Times New Roman" w:hAnsi="Times New Roman" w:cs="Times New Roman"/>
        </w:rPr>
        <w:t>(4) When electrode holders are left unattended, electrodes shall be removed and holders placed to prevent employee injury.</w:t>
      </w:r>
    </w:p>
    <w:p w:rsidR="00936607" w:rsidRPr="00936607" w:rsidP="00936607" w14:paraId="2386E809" w14:textId="77777777">
      <w:pPr>
        <w:rPr>
          <w:rFonts w:ascii="Times New Roman" w:hAnsi="Times New Roman" w:cs="Times New Roman"/>
        </w:rPr>
      </w:pPr>
      <w:r w:rsidRPr="00936607">
        <w:rPr>
          <w:rFonts w:ascii="Times New Roman" w:hAnsi="Times New Roman" w:cs="Times New Roman"/>
        </w:rPr>
        <w:t>(5) Hot electrode holders shall not be dipped in water.</w:t>
      </w:r>
    </w:p>
    <w:p w:rsidR="00936607" w:rsidRPr="00936607" w:rsidP="00936607" w14:paraId="098069F4" w14:textId="77777777">
      <w:pPr>
        <w:rPr>
          <w:rFonts w:ascii="Times New Roman" w:hAnsi="Times New Roman" w:cs="Times New Roman"/>
        </w:rPr>
      </w:pPr>
      <w:r w:rsidRPr="00936607">
        <w:rPr>
          <w:rFonts w:ascii="Times New Roman" w:hAnsi="Times New Roman" w:cs="Times New Roman"/>
        </w:rPr>
        <w:t>(6) The employer shall ensure that when arc welders or cutters leave or stop work or when machines are moved, the power supply switch shall be kept in the off position.</w:t>
      </w:r>
    </w:p>
    <w:p w:rsidR="00936607" w:rsidRPr="00936607" w:rsidP="00936607" w14:paraId="1E6D7076" w14:textId="77777777">
      <w:pPr>
        <w:rPr>
          <w:rFonts w:ascii="Times New Roman" w:hAnsi="Times New Roman" w:cs="Times New Roman"/>
        </w:rPr>
      </w:pPr>
      <w:r w:rsidRPr="00936607">
        <w:rPr>
          <w:rFonts w:ascii="Times New Roman" w:hAnsi="Times New Roman" w:cs="Times New Roman"/>
        </w:rPr>
        <w:t>(7) Arc welding or cutting equipment having a functional defect shall not be used.</w:t>
      </w:r>
    </w:p>
    <w:p w:rsidR="00936607" w:rsidRPr="00936607" w:rsidP="00936607" w14:paraId="678028E5" w14:textId="77777777">
      <w:pPr>
        <w:rPr>
          <w:rFonts w:ascii="Times New Roman" w:hAnsi="Times New Roman" w:cs="Times New Roman"/>
        </w:rPr>
      </w:pPr>
      <w:r w:rsidRPr="00936607">
        <w:rPr>
          <w:rFonts w:ascii="Times New Roman" w:hAnsi="Times New Roman" w:cs="Times New Roman"/>
        </w:rPr>
        <w:t>(8)</w:t>
      </w:r>
    </w:p>
    <w:p w:rsidR="00936607" w:rsidRPr="00936607" w:rsidP="00936607" w14:paraId="3AADC4B7"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Arc welding and cutting operations shall be separated from other operations by shields, screens, or curtains to protect employees in the vicinity from the direct rays and sparks of the arc.</w:t>
      </w:r>
    </w:p>
    <w:p w:rsidR="00936607" w:rsidRPr="00936607" w:rsidP="00936607" w14:paraId="37606D0F" w14:textId="77777777">
      <w:pPr>
        <w:rPr>
          <w:rFonts w:ascii="Times New Roman" w:hAnsi="Times New Roman" w:cs="Times New Roman"/>
        </w:rPr>
      </w:pPr>
      <w:r w:rsidRPr="00936607">
        <w:rPr>
          <w:rFonts w:ascii="Times New Roman" w:hAnsi="Times New Roman" w:cs="Times New Roman"/>
        </w:rPr>
        <w:t>(ii) Employees in areas not protected from the arc by screening shall be protected by appropriate filter lenses in accordance with </w:t>
      </w:r>
      <w:hyperlink r:id="rId86" w:anchor="p-1917.152(h)" w:history="1">
        <w:r w:rsidRPr="00936607">
          <w:rPr>
            <w:rStyle w:val="Hyperlink"/>
            <w:rFonts w:ascii="Times New Roman" w:hAnsi="Times New Roman" w:cs="Times New Roman"/>
          </w:rPr>
          <w:t>paragraph (h)</w:t>
        </w:r>
      </w:hyperlink>
      <w:r w:rsidRPr="00936607">
        <w:rPr>
          <w:rFonts w:ascii="Times New Roman" w:hAnsi="Times New Roman" w:cs="Times New Roman"/>
        </w:rPr>
        <w:t> of this section. When welders are exposed to their own arc or to each other's arc, they shall wear filter lenses complying with the requirements of </w:t>
      </w:r>
      <w:hyperlink r:id="rId86" w:anchor="p-1917.152(h)" w:history="1">
        <w:r w:rsidRPr="00936607">
          <w:rPr>
            <w:rStyle w:val="Hyperlink"/>
            <w:rFonts w:ascii="Times New Roman" w:hAnsi="Times New Roman" w:cs="Times New Roman"/>
          </w:rPr>
          <w:t>paragraph (h)</w:t>
        </w:r>
      </w:hyperlink>
      <w:r w:rsidRPr="00936607">
        <w:rPr>
          <w:rFonts w:ascii="Times New Roman" w:hAnsi="Times New Roman" w:cs="Times New Roman"/>
        </w:rPr>
        <w:t> of this section.</w:t>
      </w:r>
    </w:p>
    <w:p w:rsidR="00936607" w:rsidRPr="00936607" w:rsidP="00936607" w14:paraId="0944A45B" w14:textId="77777777">
      <w:pPr>
        <w:rPr>
          <w:rFonts w:ascii="Times New Roman" w:hAnsi="Times New Roman" w:cs="Times New Roman"/>
        </w:rPr>
      </w:pPr>
      <w:r w:rsidRPr="00936607">
        <w:rPr>
          <w:rFonts w:ascii="Times New Roman" w:hAnsi="Times New Roman" w:cs="Times New Roman"/>
        </w:rPr>
        <w:t>(9) The control apparatus of arc welding machines shall be enclosed, except for operating wheels, levers, and handles.</w:t>
      </w:r>
    </w:p>
    <w:p w:rsidR="00936607" w:rsidRPr="00936607" w:rsidP="00936607" w14:paraId="2961EA9C" w14:textId="77777777">
      <w:pPr>
        <w:rPr>
          <w:rFonts w:ascii="Times New Roman" w:hAnsi="Times New Roman" w:cs="Times New Roman"/>
        </w:rPr>
      </w:pPr>
      <w:r w:rsidRPr="00936607">
        <w:rPr>
          <w:rFonts w:ascii="Times New Roman" w:hAnsi="Times New Roman" w:cs="Times New Roman"/>
        </w:rPr>
        <w:t xml:space="preserve">(10) Input power terminals, top change devices and live metal parts connected to </w:t>
      </w:r>
      <w:r w:rsidRPr="00936607">
        <w:rPr>
          <w:rFonts w:ascii="Times New Roman" w:hAnsi="Times New Roman" w:cs="Times New Roman"/>
        </w:rPr>
        <w:t>imput</w:t>
      </w:r>
      <w:r w:rsidRPr="00936607">
        <w:rPr>
          <w:rFonts w:ascii="Times New Roman" w:hAnsi="Times New Roman" w:cs="Times New Roman"/>
        </w:rPr>
        <w:t xml:space="preserve"> circuits shall be enclosed and accessible only by means of insulated tools.</w:t>
      </w:r>
    </w:p>
    <w:p w:rsidR="00936607" w:rsidRPr="00936607" w:rsidP="00936607" w14:paraId="2C723B50" w14:textId="77777777">
      <w:pPr>
        <w:rPr>
          <w:rFonts w:ascii="Times New Roman" w:hAnsi="Times New Roman" w:cs="Times New Roman"/>
        </w:rPr>
      </w:pPr>
      <w:r w:rsidRPr="00936607">
        <w:rPr>
          <w:rFonts w:ascii="Times New Roman" w:hAnsi="Times New Roman" w:cs="Times New Roman"/>
        </w:rPr>
        <w:t>(11) When arc welding is performed in wet or high-humidity conditions, employees shall use additional protection, such as rubber pads or boots, against electric shock.</w:t>
      </w:r>
    </w:p>
    <w:p w:rsidR="00936607" w:rsidRPr="00936607" w:rsidP="00936607" w14:paraId="355A4155" w14:textId="77777777">
      <w:pPr>
        <w:rPr>
          <w:rFonts w:ascii="Times New Roman" w:hAnsi="Times New Roman" w:cs="Times New Roman"/>
        </w:rPr>
      </w:pPr>
      <w:r w:rsidRPr="00936607">
        <w:rPr>
          <w:rFonts w:ascii="Times New Roman" w:hAnsi="Times New Roman" w:cs="Times New Roman"/>
        </w:rPr>
        <w:t>(f) </w:t>
      </w:r>
      <w:r w:rsidRPr="00936607">
        <w:rPr>
          <w:rFonts w:ascii="Times New Roman" w:hAnsi="Times New Roman" w:cs="Times New Roman"/>
          <w:i/>
          <w:iCs/>
        </w:rPr>
        <w:t>Ventilation and employee protection in welding, cutting and heating</w:t>
      </w:r>
      <w:r w:rsidRPr="00936607">
        <w:rPr>
          <w:rFonts w:ascii="Times New Roman" w:hAnsi="Times New Roman" w:cs="Times New Roman"/>
        </w:rPr>
        <w:t> —</w:t>
      </w:r>
    </w:p>
    <w:p w:rsidR="00936607" w:rsidRPr="00936607" w:rsidP="00936607" w14:paraId="6289287A" w14:textId="77777777">
      <w:pPr>
        <w:rPr>
          <w:rFonts w:ascii="Times New Roman" w:hAnsi="Times New Roman" w:cs="Times New Roman"/>
        </w:rPr>
      </w:pPr>
      <w:r w:rsidRPr="00936607">
        <w:rPr>
          <w:rFonts w:ascii="Times New Roman" w:hAnsi="Times New Roman" w:cs="Times New Roman"/>
        </w:rPr>
        <w:t>(1) </w:t>
      </w:r>
      <w:r w:rsidRPr="00936607">
        <w:rPr>
          <w:rFonts w:ascii="Times New Roman" w:hAnsi="Times New Roman" w:cs="Times New Roman"/>
          <w:i/>
          <w:iCs/>
        </w:rPr>
        <w:t>Mechanical ventilation requirements.</w:t>
      </w:r>
      <w:r w:rsidRPr="00936607">
        <w:rPr>
          <w:rFonts w:ascii="Times New Roman" w:hAnsi="Times New Roman" w:cs="Times New Roman"/>
        </w:rPr>
        <w:t> The employer shall ensure that general mechanical ventilation or local exhaust systems shall meet the following requirements:</w:t>
      </w:r>
    </w:p>
    <w:p w:rsidR="00936607" w:rsidRPr="00936607" w:rsidP="00936607" w14:paraId="42E2BEEA"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General mechanical ventilation shall maintain vapors, fumes and smoke below a hazardous level.</w:t>
      </w:r>
    </w:p>
    <w:p w:rsidR="00936607" w:rsidRPr="00936607" w:rsidP="00936607" w14:paraId="0FC2F4BF" w14:textId="77777777">
      <w:pPr>
        <w:rPr>
          <w:rFonts w:ascii="Times New Roman" w:hAnsi="Times New Roman" w:cs="Times New Roman"/>
        </w:rPr>
      </w:pPr>
      <w:r w:rsidRPr="00936607">
        <w:rPr>
          <w:rFonts w:ascii="Times New Roman" w:hAnsi="Times New Roman" w:cs="Times New Roman"/>
        </w:rPr>
        <w:t>(ii) Local exhaust ventilation shall consist of movable hoods positioned close to the work and shall be of such capacity and arrangement as to keep breathing zone concentrations below hazardous levels.</w:t>
      </w:r>
    </w:p>
    <w:p w:rsidR="00936607" w:rsidRPr="00936607" w:rsidP="00936607" w14:paraId="4533FFC7" w14:textId="77777777">
      <w:pPr>
        <w:rPr>
          <w:rFonts w:ascii="Times New Roman" w:hAnsi="Times New Roman" w:cs="Times New Roman"/>
        </w:rPr>
      </w:pPr>
      <w:r w:rsidRPr="00936607">
        <w:rPr>
          <w:rFonts w:ascii="Times New Roman" w:hAnsi="Times New Roman" w:cs="Times New Roman"/>
        </w:rPr>
        <w:t xml:space="preserve">(iii) Exhausts from working spaces shall be discharged into the open air, clear of intake air </w:t>
      </w:r>
      <w:r w:rsidRPr="00936607">
        <w:rPr>
          <w:rFonts w:ascii="Times New Roman" w:hAnsi="Times New Roman" w:cs="Times New Roman"/>
        </w:rPr>
        <w:t>sources;</w:t>
      </w:r>
    </w:p>
    <w:p w:rsidR="00936607" w:rsidRPr="00936607" w:rsidP="00936607" w14:paraId="76E85E90" w14:textId="77777777">
      <w:pPr>
        <w:rPr>
          <w:rFonts w:ascii="Times New Roman" w:hAnsi="Times New Roman" w:cs="Times New Roman"/>
        </w:rPr>
      </w:pPr>
      <w:r w:rsidRPr="00936607">
        <w:rPr>
          <w:rFonts w:ascii="Times New Roman" w:hAnsi="Times New Roman" w:cs="Times New Roman"/>
        </w:rPr>
        <w:t>(iv) Replacement air shall be clean and respirable; and</w:t>
      </w:r>
    </w:p>
    <w:p w:rsidR="00936607" w:rsidRPr="00936607" w:rsidP="00936607" w14:paraId="4B80C262" w14:textId="77777777">
      <w:pPr>
        <w:rPr>
          <w:rFonts w:ascii="Times New Roman" w:hAnsi="Times New Roman" w:cs="Times New Roman"/>
        </w:rPr>
      </w:pPr>
      <w:r w:rsidRPr="00936607">
        <w:rPr>
          <w:rFonts w:ascii="Times New Roman" w:hAnsi="Times New Roman" w:cs="Times New Roman"/>
        </w:rPr>
        <w:t>(v) Oxygen shall not be used for ventilation, cooling or cleaning clothing or work areas.</w:t>
      </w:r>
    </w:p>
    <w:p w:rsidR="00936607" w:rsidRPr="00936607" w:rsidP="00936607" w14:paraId="25ADFE0C" w14:textId="77777777">
      <w:pPr>
        <w:rPr>
          <w:rFonts w:ascii="Times New Roman" w:hAnsi="Times New Roman" w:cs="Times New Roman"/>
        </w:rPr>
      </w:pPr>
      <w:r w:rsidRPr="00936607">
        <w:rPr>
          <w:rFonts w:ascii="Times New Roman" w:hAnsi="Times New Roman" w:cs="Times New Roman"/>
        </w:rPr>
        <w:t>(2) </w:t>
      </w:r>
      <w:r w:rsidRPr="00936607">
        <w:rPr>
          <w:rFonts w:ascii="Times New Roman" w:hAnsi="Times New Roman" w:cs="Times New Roman"/>
          <w:i/>
          <w:iCs/>
        </w:rPr>
        <w:t>Hot work in confined spaces.</w:t>
      </w:r>
      <w:r w:rsidRPr="00936607">
        <w:rPr>
          <w:rFonts w:ascii="Times New Roman" w:hAnsi="Times New Roman" w:cs="Times New Roman"/>
        </w:rPr>
        <w:t> Except as specified in </w:t>
      </w:r>
      <w:hyperlink r:id="rId86" w:anchor="p-1917.152(f)(3)(ii)" w:history="1">
        <w:r w:rsidRPr="00936607">
          <w:rPr>
            <w:rStyle w:val="Hyperlink"/>
            <w:rFonts w:ascii="Times New Roman" w:hAnsi="Times New Roman" w:cs="Times New Roman"/>
          </w:rPr>
          <w:t>paragraphs (f)(3)(ii)</w:t>
        </w:r>
      </w:hyperlink>
      <w:r w:rsidRPr="00936607">
        <w:rPr>
          <w:rFonts w:ascii="Times New Roman" w:hAnsi="Times New Roman" w:cs="Times New Roman"/>
        </w:rPr>
        <w:t> and </w:t>
      </w:r>
      <w:hyperlink r:id="rId86" w:anchor="p-1917.152(f)(3)(iii)" w:history="1">
        <w:r w:rsidRPr="00936607">
          <w:rPr>
            <w:rStyle w:val="Hyperlink"/>
            <w:rFonts w:ascii="Times New Roman" w:hAnsi="Times New Roman" w:cs="Times New Roman"/>
          </w:rPr>
          <w:t>(f)(3)(iii)</w:t>
        </w:r>
      </w:hyperlink>
      <w:r w:rsidRPr="00936607">
        <w:rPr>
          <w:rFonts w:ascii="Times New Roman" w:hAnsi="Times New Roman" w:cs="Times New Roman"/>
        </w:rPr>
        <w:t> of this section, when hot work is performed in a confined space the employer shall ensure that:</w:t>
      </w:r>
    </w:p>
    <w:p w:rsidR="00936607" w:rsidRPr="00936607" w:rsidP="00936607" w14:paraId="1EF7E109"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General mechanical or local exhaust ventilations shall be provided; or</w:t>
      </w:r>
    </w:p>
    <w:p w:rsidR="00936607" w:rsidRPr="00936607" w:rsidP="00936607" w14:paraId="2680E578" w14:textId="77777777">
      <w:pPr>
        <w:rPr>
          <w:rFonts w:ascii="Times New Roman" w:hAnsi="Times New Roman" w:cs="Times New Roman"/>
        </w:rPr>
      </w:pPr>
      <w:r w:rsidRPr="00936607">
        <w:rPr>
          <w:rFonts w:ascii="Times New Roman" w:hAnsi="Times New Roman" w:cs="Times New Roman"/>
        </w:rPr>
        <w:t>(ii) Employees in the space shall wear supplied air respirators in accordance with </w:t>
      </w:r>
      <w:hyperlink r:id="rId33" w:history="1">
        <w:r w:rsidRPr="00936607">
          <w:rPr>
            <w:rStyle w:val="Hyperlink"/>
            <w:rFonts w:ascii="Times New Roman" w:hAnsi="Times New Roman" w:cs="Times New Roman"/>
          </w:rPr>
          <w:t>§ 1910.134</w:t>
        </w:r>
      </w:hyperlink>
      <w:r w:rsidRPr="00936607">
        <w:rPr>
          <w:rFonts w:ascii="Times New Roman" w:hAnsi="Times New Roman" w:cs="Times New Roman"/>
        </w:rPr>
        <w:t> and a standby on the outside shall maintain communication with employees inside the space and shall be equipped and prepared to provide emergency aid.</w:t>
      </w:r>
    </w:p>
    <w:p w:rsidR="00936607" w:rsidRPr="00936607" w:rsidP="00936607" w14:paraId="39F00635" w14:textId="77777777">
      <w:pPr>
        <w:rPr>
          <w:rFonts w:ascii="Times New Roman" w:hAnsi="Times New Roman" w:cs="Times New Roman"/>
        </w:rPr>
      </w:pPr>
      <w:r w:rsidRPr="00936607">
        <w:rPr>
          <w:rFonts w:ascii="Times New Roman" w:hAnsi="Times New Roman" w:cs="Times New Roman"/>
        </w:rPr>
        <w:t>(3) </w:t>
      </w:r>
      <w:r w:rsidRPr="00936607">
        <w:rPr>
          <w:rFonts w:ascii="Times New Roman" w:hAnsi="Times New Roman" w:cs="Times New Roman"/>
          <w:i/>
          <w:iCs/>
        </w:rPr>
        <w:t>Welding, cutting or heating of toxic metals.</w:t>
      </w:r>
    </w:p>
    <w:p w:rsidR="00936607" w:rsidRPr="00936607" w:rsidP="00936607" w14:paraId="482B0262"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In confined or enclosed spaces, hot work involving the following metals shall only be performed with general mechanical or local exhaust ventilation that ensures that employees are not exposed to hazardous levels of fumes:</w:t>
      </w:r>
    </w:p>
    <w:p w:rsidR="00936607" w:rsidRPr="00936607" w:rsidP="00936607" w14:paraId="35074F5B" w14:textId="77777777">
      <w:pPr>
        <w:rPr>
          <w:rFonts w:ascii="Times New Roman" w:hAnsi="Times New Roman" w:cs="Times New Roman"/>
        </w:rPr>
      </w:pPr>
      <w:r w:rsidRPr="00936607">
        <w:rPr>
          <w:rFonts w:ascii="Times New Roman" w:hAnsi="Times New Roman" w:cs="Times New Roman"/>
        </w:rPr>
        <w:t xml:space="preserve">(A) Lead base </w:t>
      </w:r>
      <w:r w:rsidRPr="00936607">
        <w:rPr>
          <w:rFonts w:ascii="Times New Roman" w:hAnsi="Times New Roman" w:cs="Times New Roman"/>
        </w:rPr>
        <w:t>metals;</w:t>
      </w:r>
    </w:p>
    <w:p w:rsidR="00936607" w:rsidRPr="00936607" w:rsidP="00936607" w14:paraId="747C2328" w14:textId="77777777">
      <w:pPr>
        <w:rPr>
          <w:rFonts w:ascii="Times New Roman" w:hAnsi="Times New Roman" w:cs="Times New Roman"/>
        </w:rPr>
      </w:pPr>
      <w:r w:rsidRPr="00936607">
        <w:rPr>
          <w:rFonts w:ascii="Times New Roman" w:hAnsi="Times New Roman" w:cs="Times New Roman"/>
        </w:rPr>
        <w:t>(B) Cadmium-bearing filler materials; and</w:t>
      </w:r>
    </w:p>
    <w:p w:rsidR="00936607" w:rsidRPr="00936607" w:rsidP="00936607" w14:paraId="595DB236" w14:textId="77777777">
      <w:pPr>
        <w:rPr>
          <w:rFonts w:ascii="Times New Roman" w:hAnsi="Times New Roman" w:cs="Times New Roman"/>
        </w:rPr>
      </w:pPr>
      <w:r w:rsidRPr="00936607">
        <w:rPr>
          <w:rFonts w:ascii="Times New Roman" w:hAnsi="Times New Roman" w:cs="Times New Roman"/>
        </w:rPr>
        <w:t>(C) Chromium-bearing metals or metals coated with chromium-bearing materials.</w:t>
      </w:r>
    </w:p>
    <w:p w:rsidR="00936607" w:rsidRPr="00936607" w:rsidP="00936607" w14:paraId="7A8AA50B" w14:textId="77777777">
      <w:pPr>
        <w:rPr>
          <w:rFonts w:ascii="Times New Roman" w:hAnsi="Times New Roman" w:cs="Times New Roman"/>
        </w:rPr>
      </w:pPr>
      <w:r w:rsidRPr="00936607">
        <w:rPr>
          <w:rFonts w:ascii="Times New Roman" w:hAnsi="Times New Roman" w:cs="Times New Roman"/>
        </w:rPr>
        <w:t>(ii) In confined or enclosed spaces, hot work involving the following metals shall only be performed with local exhaust ventilation meeting the requirements of </w:t>
      </w:r>
      <w:hyperlink r:id="rId86" w:anchor="p-1917.152(f)(1)" w:history="1">
        <w:r w:rsidRPr="00936607">
          <w:rPr>
            <w:rStyle w:val="Hyperlink"/>
            <w:rFonts w:ascii="Times New Roman" w:hAnsi="Times New Roman" w:cs="Times New Roman"/>
          </w:rPr>
          <w:t>paragraph (f)(1)</w:t>
        </w:r>
      </w:hyperlink>
      <w:r w:rsidRPr="00936607">
        <w:rPr>
          <w:rFonts w:ascii="Times New Roman" w:hAnsi="Times New Roman" w:cs="Times New Roman"/>
        </w:rPr>
        <w:t> of this section or by employees wearing supplied air respirators in accordance with </w:t>
      </w:r>
      <w:hyperlink r:id="rId33" w:history="1">
        <w:r w:rsidRPr="00936607">
          <w:rPr>
            <w:rStyle w:val="Hyperlink"/>
            <w:rFonts w:ascii="Times New Roman" w:hAnsi="Times New Roman" w:cs="Times New Roman"/>
          </w:rPr>
          <w:t>§ 1910.134</w:t>
        </w:r>
      </w:hyperlink>
      <w:r w:rsidRPr="00936607">
        <w:rPr>
          <w:rFonts w:ascii="Times New Roman" w:hAnsi="Times New Roman" w:cs="Times New Roman"/>
        </w:rPr>
        <w:t>;</w:t>
      </w:r>
    </w:p>
    <w:p w:rsidR="00936607" w:rsidRPr="00936607" w:rsidP="00936607" w14:paraId="33EA98A0" w14:textId="77777777">
      <w:pPr>
        <w:rPr>
          <w:rFonts w:ascii="Times New Roman" w:hAnsi="Times New Roman" w:cs="Times New Roman"/>
        </w:rPr>
      </w:pPr>
      <w:r w:rsidRPr="00936607">
        <w:rPr>
          <w:rFonts w:ascii="Times New Roman" w:hAnsi="Times New Roman" w:cs="Times New Roman"/>
        </w:rPr>
        <w:t xml:space="preserve">(A) Zinc-bearing base or filler metals or metals coated with zinc-bearing </w:t>
      </w:r>
      <w:r w:rsidRPr="00936607">
        <w:rPr>
          <w:rFonts w:ascii="Times New Roman" w:hAnsi="Times New Roman" w:cs="Times New Roman"/>
        </w:rPr>
        <w:t>materials;</w:t>
      </w:r>
    </w:p>
    <w:p w:rsidR="00936607" w:rsidRPr="00936607" w:rsidP="00936607" w14:paraId="49EDEEE4" w14:textId="77777777">
      <w:pPr>
        <w:rPr>
          <w:rFonts w:ascii="Times New Roman" w:hAnsi="Times New Roman" w:cs="Times New Roman"/>
        </w:rPr>
      </w:pPr>
      <w:r w:rsidRPr="00936607">
        <w:rPr>
          <w:rFonts w:ascii="Times New Roman" w:hAnsi="Times New Roman" w:cs="Times New Roman"/>
        </w:rPr>
        <w:t xml:space="preserve">(B) Metals containing lead other than as an impurity, or coated with lead-bearing </w:t>
      </w:r>
      <w:r w:rsidRPr="00936607">
        <w:rPr>
          <w:rFonts w:ascii="Times New Roman" w:hAnsi="Times New Roman" w:cs="Times New Roman"/>
        </w:rPr>
        <w:t>materials;</w:t>
      </w:r>
    </w:p>
    <w:p w:rsidR="00936607" w:rsidRPr="00936607" w:rsidP="00936607" w14:paraId="47F28695" w14:textId="77777777">
      <w:pPr>
        <w:rPr>
          <w:rFonts w:ascii="Times New Roman" w:hAnsi="Times New Roman" w:cs="Times New Roman"/>
        </w:rPr>
      </w:pPr>
      <w:r w:rsidRPr="00936607">
        <w:rPr>
          <w:rFonts w:ascii="Times New Roman" w:hAnsi="Times New Roman" w:cs="Times New Roman"/>
        </w:rPr>
        <w:t>(C) Cadmium-bearing or cadmium-coated base metals; and</w:t>
      </w:r>
    </w:p>
    <w:p w:rsidR="00936607" w:rsidRPr="00936607" w:rsidP="00936607" w14:paraId="3E21CF3B" w14:textId="77777777">
      <w:pPr>
        <w:rPr>
          <w:rFonts w:ascii="Times New Roman" w:hAnsi="Times New Roman" w:cs="Times New Roman"/>
        </w:rPr>
      </w:pPr>
      <w:r w:rsidRPr="00936607">
        <w:rPr>
          <w:rFonts w:ascii="Times New Roman" w:hAnsi="Times New Roman" w:cs="Times New Roman"/>
        </w:rPr>
        <w:t>(D) Metals coated with mercury-bearing materials.</w:t>
      </w:r>
    </w:p>
    <w:p w:rsidR="00936607" w:rsidRPr="00936607" w:rsidP="00936607" w14:paraId="3217E0C1" w14:textId="77777777">
      <w:pPr>
        <w:rPr>
          <w:rFonts w:ascii="Times New Roman" w:hAnsi="Times New Roman" w:cs="Times New Roman"/>
        </w:rPr>
      </w:pPr>
      <w:r w:rsidRPr="00936607">
        <w:rPr>
          <w:rFonts w:ascii="Times New Roman" w:hAnsi="Times New Roman" w:cs="Times New Roman"/>
        </w:rPr>
        <w:t>(iii) Employees performing hot work in confined or enclosed spaces involving beryllium-containing base or filler metals shall be protected by local exhaust ventilation and wear supplied air respirators or self-contained breathing apparatus, in accordance with the requirements of </w:t>
      </w:r>
      <w:hyperlink r:id="rId33" w:history="1">
        <w:r w:rsidRPr="00936607">
          <w:rPr>
            <w:rStyle w:val="Hyperlink"/>
            <w:rFonts w:ascii="Times New Roman" w:hAnsi="Times New Roman" w:cs="Times New Roman"/>
          </w:rPr>
          <w:t>§ 1910.134</w:t>
        </w:r>
      </w:hyperlink>
      <w:r w:rsidRPr="00936607">
        <w:rPr>
          <w:rFonts w:ascii="Times New Roman" w:hAnsi="Times New Roman" w:cs="Times New Roman"/>
        </w:rPr>
        <w:t>.</w:t>
      </w:r>
    </w:p>
    <w:p w:rsidR="00936607" w:rsidRPr="00936607" w:rsidP="00936607" w14:paraId="5916092E" w14:textId="77777777">
      <w:pPr>
        <w:rPr>
          <w:rFonts w:ascii="Times New Roman" w:hAnsi="Times New Roman" w:cs="Times New Roman"/>
        </w:rPr>
      </w:pPr>
      <w:r w:rsidRPr="00936607">
        <w:rPr>
          <w:rFonts w:ascii="Times New Roman" w:hAnsi="Times New Roman" w:cs="Times New Roman"/>
        </w:rPr>
        <w:t>(iv) The employer shall ensure that employees performing hot work in the open air that involves any of the metals listed in </w:t>
      </w:r>
      <w:hyperlink r:id="rId86" w:anchor="p-1917.152(f)(3)(i)" w:history="1">
        <w:r w:rsidRPr="00936607">
          <w:rPr>
            <w:rStyle w:val="Hyperlink"/>
            <w:rFonts w:ascii="Times New Roman" w:hAnsi="Times New Roman" w:cs="Times New Roman"/>
          </w:rPr>
          <w:t>paragraphs (f)(3)(</w:t>
        </w:r>
        <w:r w:rsidRPr="00936607">
          <w:rPr>
            <w:rStyle w:val="Hyperlink"/>
            <w:rFonts w:ascii="Times New Roman" w:hAnsi="Times New Roman" w:cs="Times New Roman"/>
          </w:rPr>
          <w:t>i</w:t>
        </w:r>
        <w:r w:rsidRPr="00936607">
          <w:rPr>
            <w:rStyle w:val="Hyperlink"/>
            <w:rFonts w:ascii="Times New Roman" w:hAnsi="Times New Roman" w:cs="Times New Roman"/>
          </w:rPr>
          <w:t>)</w:t>
        </w:r>
      </w:hyperlink>
      <w:r w:rsidRPr="00936607">
        <w:rPr>
          <w:rFonts w:ascii="Times New Roman" w:hAnsi="Times New Roman" w:cs="Times New Roman"/>
        </w:rPr>
        <w:t> and </w:t>
      </w:r>
      <w:hyperlink r:id="rId86" w:anchor="p-1917.152(f)(3)(ii)" w:history="1">
        <w:r w:rsidRPr="00936607">
          <w:rPr>
            <w:rStyle w:val="Hyperlink"/>
            <w:rFonts w:ascii="Times New Roman" w:hAnsi="Times New Roman" w:cs="Times New Roman"/>
          </w:rPr>
          <w:t>(f)(3)(ii)</w:t>
        </w:r>
      </w:hyperlink>
      <w:r w:rsidRPr="00936607">
        <w:rPr>
          <w:rFonts w:ascii="Times New Roman" w:hAnsi="Times New Roman" w:cs="Times New Roman"/>
        </w:rPr>
        <w:t> of this section shall be protected by respirators in accordance with the requirements of </w:t>
      </w:r>
      <w:hyperlink r:id="rId33" w:history="1">
        <w:r w:rsidRPr="00936607">
          <w:rPr>
            <w:rStyle w:val="Hyperlink"/>
            <w:rFonts w:ascii="Times New Roman" w:hAnsi="Times New Roman" w:cs="Times New Roman"/>
          </w:rPr>
          <w:t>§ 1910.134</w:t>
        </w:r>
      </w:hyperlink>
      <w:r w:rsidRPr="00936607">
        <w:rPr>
          <w:rFonts w:ascii="Times New Roman" w:hAnsi="Times New Roman" w:cs="Times New Roman"/>
        </w:rPr>
        <w:t>, and those working on beryllium-containing base or filler metals shall be protected by supplied air respirators, in accordance with the requirements of </w:t>
      </w:r>
      <w:hyperlink r:id="rId33" w:history="1">
        <w:r w:rsidRPr="00936607">
          <w:rPr>
            <w:rStyle w:val="Hyperlink"/>
            <w:rFonts w:ascii="Times New Roman" w:hAnsi="Times New Roman" w:cs="Times New Roman"/>
          </w:rPr>
          <w:t>§ 1910.134</w:t>
        </w:r>
      </w:hyperlink>
      <w:r w:rsidRPr="00936607">
        <w:rPr>
          <w:rFonts w:ascii="Times New Roman" w:hAnsi="Times New Roman" w:cs="Times New Roman"/>
        </w:rPr>
        <w:t>.</w:t>
      </w:r>
    </w:p>
    <w:p w:rsidR="00936607" w:rsidRPr="00936607" w:rsidP="00936607" w14:paraId="3D6B04F9" w14:textId="77777777">
      <w:pPr>
        <w:rPr>
          <w:rFonts w:ascii="Times New Roman" w:hAnsi="Times New Roman" w:cs="Times New Roman"/>
        </w:rPr>
      </w:pPr>
      <w:r w:rsidRPr="00936607">
        <w:rPr>
          <w:rFonts w:ascii="Times New Roman" w:hAnsi="Times New Roman" w:cs="Times New Roman"/>
        </w:rPr>
        <w:t>(v) Any employee exposed to the same atmosphere as the welder or burner shall be protected by the same type of respiratory and other protective equipment as that worn by the welder or burner.</w:t>
      </w:r>
    </w:p>
    <w:p w:rsidR="00936607" w:rsidRPr="00936607" w:rsidP="00936607" w14:paraId="4DAAA770" w14:textId="77777777">
      <w:pPr>
        <w:rPr>
          <w:rFonts w:ascii="Times New Roman" w:hAnsi="Times New Roman" w:cs="Times New Roman"/>
        </w:rPr>
      </w:pPr>
      <w:r w:rsidRPr="00936607">
        <w:rPr>
          <w:rFonts w:ascii="Times New Roman" w:hAnsi="Times New Roman" w:cs="Times New Roman"/>
        </w:rPr>
        <w:t>(4) </w:t>
      </w:r>
      <w:r w:rsidRPr="00936607">
        <w:rPr>
          <w:rFonts w:ascii="Times New Roman" w:hAnsi="Times New Roman" w:cs="Times New Roman"/>
          <w:i/>
          <w:iCs/>
        </w:rPr>
        <w:t>Inert-gas metal-arc welding.</w:t>
      </w:r>
      <w:r w:rsidRPr="00936607">
        <w:rPr>
          <w:rFonts w:ascii="Times New Roman" w:hAnsi="Times New Roman" w:cs="Times New Roman"/>
        </w:rPr>
        <w:t> Employees shall not engage in and shall not be exposed to the inert-gas metal-arc welding process unless the following precautions are taken:</w:t>
      </w:r>
    </w:p>
    <w:p w:rsidR="00936607" w:rsidRPr="00936607" w:rsidP="00936607" w14:paraId="26E64B81"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Chlorinated solvents shall not be used within 200 feet (61 m) of the exposed arc. Surfaces prepared with chlorinated solvents shall be thoroughly dry before welding is performed on them.</w:t>
      </w:r>
    </w:p>
    <w:p w:rsidR="00936607" w:rsidRPr="00936607" w:rsidP="00936607" w14:paraId="6BEB6934" w14:textId="77777777">
      <w:pPr>
        <w:rPr>
          <w:rFonts w:ascii="Times New Roman" w:hAnsi="Times New Roman" w:cs="Times New Roman"/>
        </w:rPr>
      </w:pPr>
      <w:r w:rsidRPr="00936607">
        <w:rPr>
          <w:rFonts w:ascii="Times New Roman" w:hAnsi="Times New Roman" w:cs="Times New Roman"/>
        </w:rPr>
        <w:t>(ii) Employees in areas not protected from the arc by screening shall be protected by appropriate filter lenses in accordance with the requirements of </w:t>
      </w:r>
      <w:hyperlink r:id="rId86" w:anchor="p-1917.152(h)" w:history="1">
        <w:r w:rsidRPr="00936607">
          <w:rPr>
            <w:rStyle w:val="Hyperlink"/>
            <w:rFonts w:ascii="Times New Roman" w:hAnsi="Times New Roman" w:cs="Times New Roman"/>
          </w:rPr>
          <w:t>paragraph (h)</w:t>
        </w:r>
      </w:hyperlink>
      <w:r w:rsidRPr="00936607">
        <w:rPr>
          <w:rFonts w:ascii="Times New Roman" w:hAnsi="Times New Roman" w:cs="Times New Roman"/>
        </w:rPr>
        <w:t> of this section. When welders are exposed to their own arc or to each other's arc, filter lenses complying with the requirements of </w:t>
      </w:r>
      <w:hyperlink r:id="rId86" w:anchor="p-1917.152(h)" w:history="1">
        <w:r w:rsidRPr="00936607">
          <w:rPr>
            <w:rStyle w:val="Hyperlink"/>
            <w:rFonts w:ascii="Times New Roman" w:hAnsi="Times New Roman" w:cs="Times New Roman"/>
          </w:rPr>
          <w:t>paragraph (h)</w:t>
        </w:r>
      </w:hyperlink>
      <w:r w:rsidRPr="00936607">
        <w:rPr>
          <w:rFonts w:ascii="Times New Roman" w:hAnsi="Times New Roman" w:cs="Times New Roman"/>
        </w:rPr>
        <w:t> of this section shall be worn to protect against flashes and radiant energy.</w:t>
      </w:r>
    </w:p>
    <w:p w:rsidR="00936607" w:rsidRPr="00936607" w:rsidP="00936607" w14:paraId="412FEBD3" w14:textId="77777777">
      <w:pPr>
        <w:rPr>
          <w:rFonts w:ascii="Times New Roman" w:hAnsi="Times New Roman" w:cs="Times New Roman"/>
        </w:rPr>
      </w:pPr>
      <w:r w:rsidRPr="00936607">
        <w:rPr>
          <w:rFonts w:ascii="Times New Roman" w:hAnsi="Times New Roman" w:cs="Times New Roman"/>
        </w:rPr>
        <w:t>(iii) Employees exposed to radiation shall have their skin covered completely to prevent ultraviolet burns and damage. Helmets and hand shields shall not have leaks, openings or highly reflective surfaces.</w:t>
      </w:r>
    </w:p>
    <w:p w:rsidR="00936607" w:rsidRPr="00936607" w:rsidP="00936607" w14:paraId="6676C1E9" w14:textId="77777777">
      <w:pPr>
        <w:rPr>
          <w:rFonts w:ascii="Times New Roman" w:hAnsi="Times New Roman" w:cs="Times New Roman"/>
        </w:rPr>
      </w:pPr>
      <w:r w:rsidRPr="00936607">
        <w:rPr>
          <w:rFonts w:ascii="Times New Roman" w:hAnsi="Times New Roman" w:cs="Times New Roman"/>
        </w:rPr>
        <w:t>(iv) Inert-gas metal-arc welding on stainless steel shall not be performed unless exposed employees are protected either by local exhaust ventilation or by wearing supplied air respirators.</w:t>
      </w:r>
    </w:p>
    <w:p w:rsidR="00936607" w:rsidRPr="00936607" w:rsidP="00936607" w14:paraId="74F9F3B0" w14:textId="77777777">
      <w:pPr>
        <w:rPr>
          <w:rFonts w:ascii="Times New Roman" w:hAnsi="Times New Roman" w:cs="Times New Roman"/>
        </w:rPr>
      </w:pPr>
      <w:r w:rsidRPr="00936607">
        <w:rPr>
          <w:rFonts w:ascii="Times New Roman" w:hAnsi="Times New Roman" w:cs="Times New Roman"/>
        </w:rPr>
        <w:t>(g) </w:t>
      </w:r>
      <w:r w:rsidRPr="00936607">
        <w:rPr>
          <w:rFonts w:ascii="Times New Roman" w:hAnsi="Times New Roman" w:cs="Times New Roman"/>
          <w:i/>
          <w:iCs/>
        </w:rPr>
        <w:t>Welding, cutting and heating on preservative coatings.</w:t>
      </w:r>
    </w:p>
    <w:p w:rsidR="00936607" w:rsidRPr="00936607" w:rsidP="00936607" w14:paraId="3406A44B" w14:textId="77777777">
      <w:pPr>
        <w:rPr>
          <w:rFonts w:ascii="Times New Roman" w:hAnsi="Times New Roman" w:cs="Times New Roman"/>
        </w:rPr>
      </w:pPr>
      <w:r w:rsidRPr="00936607">
        <w:rPr>
          <w:rFonts w:ascii="Times New Roman" w:hAnsi="Times New Roman" w:cs="Times New Roman"/>
        </w:rPr>
        <w:t>(1) Before hot work is commenced on surfaces covered by a preservative coating of unknown flammability, a test shall be made by a designated person to determine the coating's flammability. Preservative coatings shall be considered highly flammable when scrapings burn with extreme rapidity.</w:t>
      </w:r>
    </w:p>
    <w:p w:rsidR="00936607" w:rsidRPr="00936607" w:rsidP="00936607" w14:paraId="7DD9A6BC" w14:textId="77777777">
      <w:pPr>
        <w:rPr>
          <w:rFonts w:ascii="Times New Roman" w:hAnsi="Times New Roman" w:cs="Times New Roman"/>
        </w:rPr>
      </w:pPr>
      <w:r w:rsidRPr="00936607">
        <w:rPr>
          <w:rFonts w:ascii="Times New Roman" w:hAnsi="Times New Roman" w:cs="Times New Roman"/>
        </w:rPr>
        <w:t>(2) Appropriate precaution shall be taken to prevent ignition of highly flammable hardened preservative coatings. Highly flammable coatings shall be stripped from the area to be heated. An uncoiled fire hose with fog nozzle, under pressure, shall be immediately available in the hot work area.</w:t>
      </w:r>
    </w:p>
    <w:p w:rsidR="00936607" w:rsidRPr="00936607" w:rsidP="00936607" w14:paraId="21DE842B" w14:textId="77777777">
      <w:pPr>
        <w:rPr>
          <w:rFonts w:ascii="Times New Roman" w:hAnsi="Times New Roman" w:cs="Times New Roman"/>
        </w:rPr>
      </w:pPr>
      <w:r w:rsidRPr="00936607">
        <w:rPr>
          <w:rFonts w:ascii="Times New Roman" w:hAnsi="Times New Roman" w:cs="Times New Roman"/>
        </w:rPr>
        <w:t>(3) Surfaces covered with preservative coatings shall be stripped for at least 4 inches (10.16 cm) from the area of heat application or employees shall be protected by supplied air respirators in accordance with the requirements of </w:t>
      </w:r>
      <w:hyperlink r:id="rId33" w:history="1">
        <w:r w:rsidRPr="00936607">
          <w:rPr>
            <w:rStyle w:val="Hyperlink"/>
            <w:rFonts w:ascii="Times New Roman" w:hAnsi="Times New Roman" w:cs="Times New Roman"/>
          </w:rPr>
          <w:t>§ 1910.134 of this chapter</w:t>
        </w:r>
      </w:hyperlink>
      <w:r w:rsidRPr="00936607">
        <w:rPr>
          <w:rFonts w:ascii="Times New Roman" w:hAnsi="Times New Roman" w:cs="Times New Roman"/>
        </w:rPr>
        <w:t>.</w:t>
      </w:r>
    </w:p>
    <w:p w:rsidR="00936607" w:rsidRPr="00936607" w:rsidP="00936607" w14:paraId="7081217C" w14:textId="77777777">
      <w:pPr>
        <w:rPr>
          <w:rFonts w:ascii="Times New Roman" w:hAnsi="Times New Roman" w:cs="Times New Roman"/>
        </w:rPr>
      </w:pPr>
      <w:r w:rsidRPr="00936607">
        <w:rPr>
          <w:rFonts w:ascii="Times New Roman" w:hAnsi="Times New Roman" w:cs="Times New Roman"/>
        </w:rPr>
        <w:t>(h) </w:t>
      </w:r>
      <w:r w:rsidRPr="00936607">
        <w:rPr>
          <w:rFonts w:ascii="Times New Roman" w:hAnsi="Times New Roman" w:cs="Times New Roman"/>
          <w:i/>
          <w:iCs/>
        </w:rPr>
        <w:t>Protection against radiant energy.</w:t>
      </w:r>
    </w:p>
    <w:p w:rsidR="00936607" w:rsidRPr="00936607" w:rsidP="00936607" w14:paraId="24EE9745" w14:textId="77777777">
      <w:pPr>
        <w:rPr>
          <w:rFonts w:ascii="Times New Roman" w:hAnsi="Times New Roman" w:cs="Times New Roman"/>
        </w:rPr>
      </w:pPr>
      <w:r w:rsidRPr="00936607">
        <w:rPr>
          <w:rFonts w:ascii="Times New Roman" w:hAnsi="Times New Roman" w:cs="Times New Roman"/>
        </w:rPr>
        <w:t>(1) Employees shall be protected from radiant energy eye hazards by spectacles, cup goggles, helmets, hand shields or face shields with filter lenses complying with the requirements of this paragraph.</w:t>
      </w:r>
    </w:p>
    <w:p w:rsidR="00936607" w:rsidRPr="00936607" w:rsidP="00936607" w14:paraId="702E0A67" w14:textId="77777777">
      <w:pPr>
        <w:rPr>
          <w:rFonts w:ascii="Times New Roman" w:hAnsi="Times New Roman" w:cs="Times New Roman"/>
        </w:rPr>
      </w:pPr>
      <w:r w:rsidRPr="00936607">
        <w:rPr>
          <w:rFonts w:ascii="Times New Roman" w:hAnsi="Times New Roman" w:cs="Times New Roman"/>
        </w:rPr>
        <w:t>(2) Filter lenses shall have an appropriate shade number, as indicated in Table G-1, for the work performed. Variations of one or two shade numbers are permissible to suit individual preferences.</w:t>
      </w:r>
    </w:p>
    <w:p w:rsidR="00936607" w:rsidRPr="00936607" w:rsidP="00936607" w14:paraId="3152178A" w14:textId="77777777">
      <w:pPr>
        <w:rPr>
          <w:rFonts w:ascii="Times New Roman" w:hAnsi="Times New Roman" w:cs="Times New Roman"/>
        </w:rPr>
      </w:pPr>
      <w:r w:rsidRPr="00936607">
        <w:rPr>
          <w:rFonts w:ascii="Times New Roman" w:hAnsi="Times New Roman" w:cs="Times New Roman"/>
        </w:rPr>
        <w:t xml:space="preserve">(3) If filter lenses are used in goggles worn under the helmet, the shade numbers of both lenses </w:t>
      </w:r>
      <w:r w:rsidRPr="00936607">
        <w:rPr>
          <w:rFonts w:ascii="Times New Roman" w:hAnsi="Times New Roman" w:cs="Times New Roman"/>
        </w:rPr>
        <w:t>equals</w:t>
      </w:r>
      <w:r w:rsidRPr="00936607">
        <w:rPr>
          <w:rFonts w:ascii="Times New Roman" w:hAnsi="Times New Roman" w:cs="Times New Roman"/>
        </w:rPr>
        <w:t xml:space="preserve"> the value shown in Table G-1 for the operation.</w:t>
      </w:r>
    </w:p>
    <w:p w:rsidR="00936607" w:rsidRPr="00936607" w:rsidP="00936607" w14:paraId="355DE85E" w14:textId="77777777">
      <w:pPr>
        <w:rPr>
          <w:rFonts w:ascii="Times New Roman" w:hAnsi="Times New Roman" w:cs="Times New Roman"/>
        </w:rPr>
      </w:pPr>
      <w:r w:rsidRPr="00936607">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7944"/>
        <w:gridCol w:w="1416"/>
      </w:tblGrid>
      <w:tr w14:paraId="45B25F81" w14:textId="77777777" w:rsidTr="0093660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2"/>
            <w:tcBorders>
              <w:top w:val="nil"/>
              <w:left w:val="nil"/>
              <w:bottom w:val="nil"/>
              <w:right w:val="nil"/>
            </w:tcBorders>
            <w:shd w:val="clear" w:color="auto" w:fill="ECECEC"/>
            <w:tcMar>
              <w:top w:w="120" w:type="dxa"/>
              <w:left w:w="120" w:type="dxa"/>
              <w:bottom w:w="120" w:type="dxa"/>
              <w:right w:w="120" w:type="dxa"/>
            </w:tcMar>
            <w:vAlign w:val="center"/>
            <w:hideMark/>
          </w:tcPr>
          <w:p w:rsidR="00936607" w:rsidRPr="00936607" w:rsidP="00936607" w14:paraId="6EA832D1" w14:textId="77777777">
            <w:pPr>
              <w:rPr>
                <w:rFonts w:ascii="Times New Roman" w:hAnsi="Times New Roman" w:cs="Times New Roman"/>
                <w:b/>
                <w:bCs/>
              </w:rPr>
            </w:pPr>
            <w:r w:rsidRPr="00936607">
              <w:rPr>
                <w:rFonts w:ascii="Times New Roman" w:hAnsi="Times New Roman" w:cs="Times New Roman"/>
                <w:b/>
                <w:bCs/>
              </w:rPr>
              <w:t>Table G-1—Filter Lenses for Protection Against Radiant Energy</w:t>
            </w:r>
          </w:p>
        </w:tc>
      </w:tr>
      <w:tr w14:paraId="013D2CAF" w14:textId="77777777" w:rsidTr="0093660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936607" w:rsidRPr="00936607" w:rsidP="00936607" w14:paraId="6706C123" w14:textId="77777777">
            <w:pPr>
              <w:rPr>
                <w:rFonts w:ascii="Times New Roman" w:hAnsi="Times New Roman" w:cs="Times New Roman"/>
                <w:b/>
                <w:bCs/>
              </w:rPr>
            </w:pPr>
            <w:r w:rsidRPr="00936607">
              <w:rPr>
                <w:rFonts w:ascii="Times New Roman" w:hAnsi="Times New Roman" w:cs="Times New Roman"/>
                <w:b/>
                <w:bCs/>
              </w:rPr>
              <w:t>Operation</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936607" w:rsidRPr="00936607" w:rsidP="00936607" w14:paraId="092C3D6D" w14:textId="77777777">
            <w:pPr>
              <w:rPr>
                <w:rFonts w:ascii="Times New Roman" w:hAnsi="Times New Roman" w:cs="Times New Roman"/>
                <w:b/>
                <w:bCs/>
              </w:rPr>
            </w:pPr>
            <w:r w:rsidRPr="00936607">
              <w:rPr>
                <w:rFonts w:ascii="Times New Roman" w:hAnsi="Times New Roman" w:cs="Times New Roman"/>
                <w:b/>
                <w:bCs/>
              </w:rPr>
              <w:t>Shade No.</w:t>
            </w:r>
          </w:p>
        </w:tc>
      </w:tr>
      <w:tr w14:paraId="67B08ADF"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2E7DDE3" w14:textId="77777777">
            <w:pPr>
              <w:rPr>
                <w:rFonts w:ascii="Times New Roman" w:hAnsi="Times New Roman" w:cs="Times New Roman"/>
              </w:rPr>
            </w:pPr>
            <w:r w:rsidRPr="00936607">
              <w:rPr>
                <w:rFonts w:ascii="Times New Roman" w:hAnsi="Times New Roman" w:cs="Times New Roman"/>
              </w:rPr>
              <w:t>Soldering</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34381CAB" w14:textId="77777777">
            <w:pPr>
              <w:rPr>
                <w:rFonts w:ascii="Times New Roman" w:hAnsi="Times New Roman" w:cs="Times New Roman"/>
              </w:rPr>
            </w:pPr>
            <w:r w:rsidRPr="00936607">
              <w:rPr>
                <w:rFonts w:ascii="Times New Roman" w:hAnsi="Times New Roman" w:cs="Times New Roman"/>
              </w:rPr>
              <w:t>2.</w:t>
            </w:r>
          </w:p>
        </w:tc>
      </w:tr>
      <w:tr w14:paraId="47C8D80A"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ACC7EC9" w14:textId="77777777">
            <w:pPr>
              <w:rPr>
                <w:rFonts w:ascii="Times New Roman" w:hAnsi="Times New Roman" w:cs="Times New Roman"/>
              </w:rPr>
            </w:pPr>
            <w:r w:rsidRPr="00936607">
              <w:rPr>
                <w:rFonts w:ascii="Times New Roman" w:hAnsi="Times New Roman" w:cs="Times New Roman"/>
              </w:rPr>
              <w:t>Torch Brazing</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1228F197" w14:textId="77777777">
            <w:pPr>
              <w:rPr>
                <w:rFonts w:ascii="Times New Roman" w:hAnsi="Times New Roman" w:cs="Times New Roman"/>
              </w:rPr>
            </w:pPr>
            <w:r w:rsidRPr="00936607">
              <w:rPr>
                <w:rFonts w:ascii="Times New Roman" w:hAnsi="Times New Roman" w:cs="Times New Roman"/>
              </w:rPr>
              <w:t>3 or 4.</w:t>
            </w:r>
          </w:p>
        </w:tc>
      </w:tr>
      <w:tr w14:paraId="493C3131"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F14DB95" w14:textId="77777777">
            <w:pPr>
              <w:rPr>
                <w:rFonts w:ascii="Times New Roman" w:hAnsi="Times New Roman" w:cs="Times New Roman"/>
              </w:rPr>
            </w:pPr>
            <w:r w:rsidRPr="00936607">
              <w:rPr>
                <w:rFonts w:ascii="Times New Roman" w:hAnsi="Times New Roman" w:cs="Times New Roman"/>
              </w:rPr>
              <w:t>Light cutting, up to 1 inch</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5E38EF2B" w14:textId="77777777">
            <w:pPr>
              <w:rPr>
                <w:rFonts w:ascii="Times New Roman" w:hAnsi="Times New Roman" w:cs="Times New Roman"/>
              </w:rPr>
            </w:pPr>
            <w:r w:rsidRPr="00936607">
              <w:rPr>
                <w:rFonts w:ascii="Times New Roman" w:hAnsi="Times New Roman" w:cs="Times New Roman"/>
              </w:rPr>
              <w:t>3 or 4.</w:t>
            </w:r>
          </w:p>
        </w:tc>
      </w:tr>
      <w:tr w14:paraId="17EE5699"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5380636" w14:textId="77777777">
            <w:pPr>
              <w:rPr>
                <w:rFonts w:ascii="Times New Roman" w:hAnsi="Times New Roman" w:cs="Times New Roman"/>
              </w:rPr>
            </w:pPr>
            <w:r w:rsidRPr="00936607">
              <w:rPr>
                <w:rFonts w:ascii="Times New Roman" w:hAnsi="Times New Roman" w:cs="Times New Roman"/>
              </w:rPr>
              <w:t>Medium cutting, 1-6 inches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7152FE2F" w14:textId="77777777">
            <w:pPr>
              <w:rPr>
                <w:rFonts w:ascii="Times New Roman" w:hAnsi="Times New Roman" w:cs="Times New Roman"/>
              </w:rPr>
            </w:pPr>
            <w:r w:rsidRPr="00936607">
              <w:rPr>
                <w:rFonts w:ascii="Times New Roman" w:hAnsi="Times New Roman" w:cs="Times New Roman"/>
              </w:rPr>
              <w:t>4 or 5.</w:t>
            </w:r>
          </w:p>
        </w:tc>
      </w:tr>
      <w:tr w14:paraId="15905C2B"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D7CF96F" w14:textId="77777777">
            <w:pPr>
              <w:rPr>
                <w:rFonts w:ascii="Times New Roman" w:hAnsi="Times New Roman" w:cs="Times New Roman"/>
              </w:rPr>
            </w:pPr>
            <w:r w:rsidRPr="00936607">
              <w:rPr>
                <w:rFonts w:ascii="Times New Roman" w:hAnsi="Times New Roman" w:cs="Times New Roman"/>
              </w:rPr>
              <w:t>Heavy cutting, over 6 inches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2E79E69A" w14:textId="77777777">
            <w:pPr>
              <w:rPr>
                <w:rFonts w:ascii="Times New Roman" w:hAnsi="Times New Roman" w:cs="Times New Roman"/>
              </w:rPr>
            </w:pPr>
            <w:r w:rsidRPr="00936607">
              <w:rPr>
                <w:rFonts w:ascii="Times New Roman" w:hAnsi="Times New Roman" w:cs="Times New Roman"/>
              </w:rPr>
              <w:t>5 or 6.</w:t>
            </w:r>
          </w:p>
        </w:tc>
      </w:tr>
      <w:tr w14:paraId="259378F6"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E2C9644" w14:textId="77777777">
            <w:pPr>
              <w:rPr>
                <w:rFonts w:ascii="Times New Roman" w:hAnsi="Times New Roman" w:cs="Times New Roman"/>
              </w:rPr>
            </w:pPr>
            <w:r w:rsidRPr="00936607">
              <w:rPr>
                <w:rFonts w:ascii="Times New Roman" w:hAnsi="Times New Roman" w:cs="Times New Roman"/>
              </w:rPr>
              <w:t>Light gas welding, up to 1/8 inch</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6F8D94D4" w14:textId="77777777">
            <w:pPr>
              <w:rPr>
                <w:rFonts w:ascii="Times New Roman" w:hAnsi="Times New Roman" w:cs="Times New Roman"/>
              </w:rPr>
            </w:pPr>
            <w:r w:rsidRPr="00936607">
              <w:rPr>
                <w:rFonts w:ascii="Times New Roman" w:hAnsi="Times New Roman" w:cs="Times New Roman"/>
              </w:rPr>
              <w:t>4 or 5.</w:t>
            </w:r>
          </w:p>
        </w:tc>
      </w:tr>
      <w:tr w14:paraId="1F47817A"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594373B" w14:textId="77777777">
            <w:pPr>
              <w:rPr>
                <w:rFonts w:ascii="Times New Roman" w:hAnsi="Times New Roman" w:cs="Times New Roman"/>
              </w:rPr>
            </w:pPr>
            <w:r w:rsidRPr="00936607">
              <w:rPr>
                <w:rFonts w:ascii="Times New Roman" w:hAnsi="Times New Roman" w:cs="Times New Roman"/>
              </w:rPr>
              <w:t>Medium gas welding, 1/8-1/2 inch</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42179F4F" w14:textId="77777777">
            <w:pPr>
              <w:rPr>
                <w:rFonts w:ascii="Times New Roman" w:hAnsi="Times New Roman" w:cs="Times New Roman"/>
              </w:rPr>
            </w:pPr>
            <w:r w:rsidRPr="00936607">
              <w:rPr>
                <w:rFonts w:ascii="Times New Roman" w:hAnsi="Times New Roman" w:cs="Times New Roman"/>
              </w:rPr>
              <w:t>5 or 6.</w:t>
            </w:r>
          </w:p>
        </w:tc>
      </w:tr>
      <w:tr w14:paraId="5D069302"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53EEEC1" w14:textId="77777777">
            <w:pPr>
              <w:rPr>
                <w:rFonts w:ascii="Times New Roman" w:hAnsi="Times New Roman" w:cs="Times New Roman"/>
              </w:rPr>
            </w:pPr>
            <w:r w:rsidRPr="00936607">
              <w:rPr>
                <w:rFonts w:ascii="Times New Roman" w:hAnsi="Times New Roman" w:cs="Times New Roman"/>
              </w:rPr>
              <w:t>Heavy gas welding, over 1/2 inch</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2A5A15E4" w14:textId="77777777">
            <w:pPr>
              <w:rPr>
                <w:rFonts w:ascii="Times New Roman" w:hAnsi="Times New Roman" w:cs="Times New Roman"/>
              </w:rPr>
            </w:pPr>
            <w:r w:rsidRPr="00936607">
              <w:rPr>
                <w:rFonts w:ascii="Times New Roman" w:hAnsi="Times New Roman" w:cs="Times New Roman"/>
              </w:rPr>
              <w:t>6 or 8.</w:t>
            </w:r>
          </w:p>
        </w:tc>
      </w:tr>
      <w:tr w14:paraId="33730D74"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042A2FE" w14:textId="77777777">
            <w:pPr>
              <w:rPr>
                <w:rFonts w:ascii="Times New Roman" w:hAnsi="Times New Roman" w:cs="Times New Roman"/>
              </w:rPr>
            </w:pPr>
            <w:r w:rsidRPr="00936607">
              <w:rPr>
                <w:rFonts w:ascii="Times New Roman" w:hAnsi="Times New Roman" w:cs="Times New Roman"/>
              </w:rPr>
              <w:t>Shielded Metal-Arc Welding 1/16 to 5/32-inch electrodes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7773E05B" w14:textId="77777777">
            <w:pPr>
              <w:rPr>
                <w:rFonts w:ascii="Times New Roman" w:hAnsi="Times New Roman" w:cs="Times New Roman"/>
              </w:rPr>
            </w:pPr>
            <w:r w:rsidRPr="00936607">
              <w:rPr>
                <w:rFonts w:ascii="Times New Roman" w:hAnsi="Times New Roman" w:cs="Times New Roman"/>
              </w:rPr>
              <w:t>10</w:t>
            </w:r>
          </w:p>
        </w:tc>
      </w:tr>
      <w:tr w14:paraId="3502A960"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FD7E17F" w14:textId="77777777">
            <w:pPr>
              <w:rPr>
                <w:rFonts w:ascii="Times New Roman" w:hAnsi="Times New Roman" w:cs="Times New Roman"/>
              </w:rPr>
            </w:pPr>
            <w:r w:rsidRPr="00936607">
              <w:rPr>
                <w:rFonts w:ascii="Times New Roman" w:hAnsi="Times New Roman" w:cs="Times New Roman"/>
              </w:rPr>
              <w:t>Inert-gas Metal-Arc Welding (Non-ferrous) 1/16- to 5/32-inch electrodes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77F2B47A" w14:textId="77777777">
            <w:pPr>
              <w:rPr>
                <w:rFonts w:ascii="Times New Roman" w:hAnsi="Times New Roman" w:cs="Times New Roman"/>
              </w:rPr>
            </w:pPr>
            <w:r w:rsidRPr="00936607">
              <w:rPr>
                <w:rFonts w:ascii="Times New Roman" w:hAnsi="Times New Roman" w:cs="Times New Roman"/>
              </w:rPr>
              <w:t>11.</w:t>
            </w:r>
          </w:p>
        </w:tc>
      </w:tr>
      <w:tr w14:paraId="54368B97"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228A7DC" w14:textId="77777777">
            <w:pPr>
              <w:rPr>
                <w:rFonts w:ascii="Times New Roman" w:hAnsi="Times New Roman" w:cs="Times New Roman"/>
              </w:rPr>
            </w:pPr>
            <w:r w:rsidRPr="00936607">
              <w:rPr>
                <w:rFonts w:ascii="Times New Roman" w:hAnsi="Times New Roman" w:cs="Times New Roman"/>
              </w:rPr>
              <w:t>Shielded Metal-Arc Welding:</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2CBC708D" w14:textId="77777777">
            <w:pPr>
              <w:rPr>
                <w:rFonts w:ascii="Times New Roman" w:hAnsi="Times New Roman" w:cs="Times New Roman"/>
              </w:rPr>
            </w:pPr>
          </w:p>
        </w:tc>
      </w:tr>
      <w:tr w14:paraId="05DF7DC1"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720" w:type="dxa"/>
              <w:bottom w:w="120" w:type="dxa"/>
              <w:right w:w="120" w:type="dxa"/>
            </w:tcMar>
            <w:hideMark/>
          </w:tcPr>
          <w:p w:rsidR="00936607" w:rsidRPr="00936607" w:rsidP="00936607" w14:paraId="4B960CCD" w14:textId="77777777">
            <w:pPr>
              <w:rPr>
                <w:rFonts w:ascii="Times New Roman" w:hAnsi="Times New Roman" w:cs="Times New Roman"/>
              </w:rPr>
            </w:pPr>
            <w:r w:rsidRPr="00936607">
              <w:rPr>
                <w:rFonts w:ascii="Times New Roman" w:hAnsi="Times New Roman" w:cs="Times New Roman"/>
              </w:rPr>
              <w:t>3/16- to 1/4-inch electrodes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5675F25B" w14:textId="77777777">
            <w:pPr>
              <w:rPr>
                <w:rFonts w:ascii="Times New Roman" w:hAnsi="Times New Roman" w:cs="Times New Roman"/>
              </w:rPr>
            </w:pPr>
            <w:r w:rsidRPr="00936607">
              <w:rPr>
                <w:rFonts w:ascii="Times New Roman" w:hAnsi="Times New Roman" w:cs="Times New Roman"/>
              </w:rPr>
              <w:t>12.</w:t>
            </w:r>
          </w:p>
        </w:tc>
      </w:tr>
      <w:tr w14:paraId="016B7BF1"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720" w:type="dxa"/>
              <w:bottom w:w="120" w:type="dxa"/>
              <w:right w:w="120" w:type="dxa"/>
            </w:tcMar>
            <w:hideMark/>
          </w:tcPr>
          <w:p w:rsidR="00936607" w:rsidRPr="00936607" w:rsidP="00936607" w14:paraId="69E80FC8" w14:textId="77777777">
            <w:pPr>
              <w:rPr>
                <w:rFonts w:ascii="Times New Roman" w:hAnsi="Times New Roman" w:cs="Times New Roman"/>
              </w:rPr>
            </w:pPr>
            <w:r w:rsidRPr="00936607">
              <w:rPr>
                <w:rFonts w:ascii="Times New Roman" w:hAnsi="Times New Roman" w:cs="Times New Roman"/>
              </w:rPr>
              <w:t>5/16- and 3/8-inch electrodes</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936607" w:rsidRPr="00936607" w:rsidP="00936607" w14:paraId="06B24E1E" w14:textId="77777777">
            <w:pPr>
              <w:rPr>
                <w:rFonts w:ascii="Times New Roman" w:hAnsi="Times New Roman" w:cs="Times New Roman"/>
              </w:rPr>
            </w:pPr>
            <w:r w:rsidRPr="00936607">
              <w:rPr>
                <w:rFonts w:ascii="Times New Roman" w:hAnsi="Times New Roman" w:cs="Times New Roman"/>
              </w:rPr>
              <w:t>14.</w:t>
            </w:r>
          </w:p>
        </w:tc>
      </w:tr>
    </w:tbl>
    <w:p w:rsidR="00936607" w:rsidRPr="00936607" w:rsidP="00936607" w14:paraId="137E7205"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44" w:history="1">
        <w:r w:rsidRPr="00936607">
          <w:rPr>
            <w:rStyle w:val="Hyperlink"/>
            <w:rFonts w:ascii="Times New Roman" w:hAnsi="Times New Roman" w:cs="Times New Roman"/>
            <w:i/>
            <w:iCs/>
          </w:rPr>
          <w:t>62 FR 40202</w:t>
        </w:r>
      </w:hyperlink>
      <w:r w:rsidRPr="00936607">
        <w:rPr>
          <w:rFonts w:ascii="Times New Roman" w:hAnsi="Times New Roman" w:cs="Times New Roman"/>
          <w:i/>
          <w:iCs/>
        </w:rPr>
        <w:t>, July 25, 1997; </w:t>
      </w:r>
      <w:hyperlink r:id="rId137" w:history="1">
        <w:r w:rsidRPr="00936607">
          <w:rPr>
            <w:rStyle w:val="Hyperlink"/>
            <w:rFonts w:ascii="Times New Roman" w:hAnsi="Times New Roman" w:cs="Times New Roman"/>
            <w:i/>
            <w:iCs/>
          </w:rPr>
          <w:t>65 FR 40942</w:t>
        </w:r>
      </w:hyperlink>
      <w:r w:rsidRPr="00936607">
        <w:rPr>
          <w:rFonts w:ascii="Times New Roman" w:hAnsi="Times New Roman" w:cs="Times New Roman"/>
          <w:i/>
          <w:iCs/>
        </w:rPr>
        <w:t>, June 30, 2000]</w:t>
      </w:r>
    </w:p>
    <w:p w:rsidR="00936607" w:rsidRPr="00936607" w:rsidP="00936607" w14:paraId="74E8D666" w14:textId="77777777">
      <w:pPr>
        <w:rPr>
          <w:rFonts w:ascii="Times New Roman" w:hAnsi="Times New Roman" w:cs="Times New Roman"/>
          <w:b/>
          <w:bCs/>
        </w:rPr>
      </w:pPr>
      <w:r w:rsidRPr="00936607">
        <w:rPr>
          <w:rFonts w:ascii="Times New Roman" w:hAnsi="Times New Roman" w:cs="Times New Roman"/>
          <w:b/>
          <w:bCs/>
        </w:rPr>
        <w:t>Footnotes - </w:t>
      </w:r>
      <w:hyperlink r:id="rId86" w:history="1">
        <w:r w:rsidRPr="00936607">
          <w:rPr>
            <w:rStyle w:val="Hyperlink"/>
            <w:rFonts w:ascii="Times New Roman" w:hAnsi="Times New Roman" w:cs="Times New Roman"/>
            <w:b/>
            <w:bCs/>
          </w:rPr>
          <w:t>1917.152</w:t>
        </w:r>
      </w:hyperlink>
    </w:p>
    <w:p w:rsidR="00936607" w:rsidRPr="00936607" w:rsidP="00936607" w14:paraId="2375EF52" w14:textId="77777777">
      <w:pPr>
        <w:rPr>
          <w:rFonts w:ascii="Times New Roman" w:hAnsi="Times New Roman" w:cs="Times New Roman"/>
        </w:rPr>
      </w:pPr>
      <w:r w:rsidRPr="00936607">
        <w:rPr>
          <w:rFonts w:ascii="Times New Roman" w:hAnsi="Times New Roman" w:cs="Times New Roman"/>
          <w:vertAlign w:val="superscript"/>
        </w:rPr>
        <w:t>[</w:t>
      </w:r>
      <w:hyperlink r:id="rId36" w:anchor="1917.152-footref-12" w:history="1">
        <w:r w:rsidRPr="00936607">
          <w:rPr>
            <w:rStyle w:val="Hyperlink"/>
            <w:rFonts w:ascii="Times New Roman" w:hAnsi="Times New Roman" w:cs="Times New Roman"/>
            <w:vertAlign w:val="superscript"/>
          </w:rPr>
          <w:t>12</w:t>
        </w:r>
      </w:hyperlink>
      <w:r w:rsidRPr="00936607">
        <w:rPr>
          <w:rFonts w:ascii="Times New Roman" w:hAnsi="Times New Roman" w:cs="Times New Roman"/>
          <w:vertAlign w:val="superscript"/>
        </w:rPr>
        <w:t>]</w:t>
      </w:r>
      <w:r w:rsidRPr="00936607">
        <w:rPr>
          <w:rFonts w:ascii="Times New Roman" w:hAnsi="Times New Roman" w:cs="Times New Roman"/>
        </w:rPr>
        <w:t> The U.S. Coast Guard, at </w:t>
      </w:r>
      <w:hyperlink r:id="rId109" w:anchor="p-126.15(c)" w:history="1">
        <w:r w:rsidRPr="00936607">
          <w:rPr>
            <w:rStyle w:val="Hyperlink"/>
            <w:rFonts w:ascii="Times New Roman" w:hAnsi="Times New Roman" w:cs="Times New Roman"/>
          </w:rPr>
          <w:t>33 CFR 126.15(c)</w:t>
        </w:r>
      </w:hyperlink>
      <w:r w:rsidRPr="00936607">
        <w:rPr>
          <w:rFonts w:ascii="Times New Roman" w:hAnsi="Times New Roman" w:cs="Times New Roman"/>
        </w:rPr>
        <w:t>, requires prior permission of the Captain of the Port if welding or other hot work is to be carried out at a facility where dangerous cargoes as defined by </w:t>
      </w:r>
      <w:hyperlink r:id="rId145" w:history="1">
        <w:r w:rsidRPr="00936607">
          <w:rPr>
            <w:rStyle w:val="Hyperlink"/>
            <w:rFonts w:ascii="Times New Roman" w:hAnsi="Times New Roman" w:cs="Times New Roman"/>
          </w:rPr>
          <w:t>33 CFR 126.07</w:t>
        </w:r>
      </w:hyperlink>
      <w:r w:rsidRPr="00936607">
        <w:rPr>
          <w:rFonts w:ascii="Times New Roman" w:hAnsi="Times New Roman" w:cs="Times New Roman"/>
        </w:rPr>
        <w:t> are located or being handled.</w:t>
      </w:r>
    </w:p>
    <w:p w:rsidR="00936607" w:rsidRPr="00936607" w:rsidP="00936607" w14:paraId="7E6ADA01" w14:textId="77777777">
      <w:pPr>
        <w:rPr>
          <w:rFonts w:ascii="Times New Roman" w:hAnsi="Times New Roman" w:cs="Times New Roman"/>
          <w:b/>
          <w:bCs/>
        </w:rPr>
      </w:pPr>
      <w:r w:rsidRPr="00936607">
        <w:rPr>
          <w:rFonts w:ascii="Times New Roman" w:hAnsi="Times New Roman" w:cs="Times New Roman"/>
          <w:b/>
          <w:bCs/>
        </w:rPr>
        <w:t>§ 1917.153 Spray painting (See also </w:t>
      </w:r>
      <w:hyperlink r:id="rId24" w:history="1">
        <w:r w:rsidRPr="00936607">
          <w:rPr>
            <w:rStyle w:val="Hyperlink"/>
            <w:rFonts w:ascii="Times New Roman" w:hAnsi="Times New Roman" w:cs="Times New Roman"/>
            <w:b/>
            <w:bCs/>
          </w:rPr>
          <w:t>§ 1917.2</w:t>
        </w:r>
      </w:hyperlink>
      <w:r w:rsidRPr="00936607">
        <w:rPr>
          <w:rFonts w:ascii="Times New Roman" w:hAnsi="Times New Roman" w:cs="Times New Roman"/>
          <w:b/>
          <w:bCs/>
        </w:rPr>
        <w:t>, definition of Hazardous cargo, materials, substance, or atmosphere).</w:t>
      </w:r>
    </w:p>
    <w:p w:rsidR="00936607" w:rsidRPr="00936607" w:rsidP="00936607" w14:paraId="643A4190"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Scope.</w:t>
      </w:r>
      <w:r w:rsidRPr="00936607">
        <w:rPr>
          <w:rFonts w:ascii="Times New Roman" w:hAnsi="Times New Roman" w:cs="Times New Roman"/>
        </w:rPr>
        <w:t> This section covers painting operations connected with maintenance of structures, equipment and gear at the marine terminal and of transient equipment serviced at the terminal. It does not apply to overall painting of terminal structures under construction, major repair or rebuilding of terminal structures, or portable spraying apparatus not used regularly in the same location.</w:t>
      </w:r>
    </w:p>
    <w:p w:rsidR="00936607" w:rsidRPr="00936607" w:rsidP="00936607" w14:paraId="29F20C0D"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Definitions</w:t>
      </w:r>
      <w:r w:rsidRPr="00936607">
        <w:rPr>
          <w:rFonts w:ascii="Times New Roman" w:hAnsi="Times New Roman" w:cs="Times New Roman"/>
        </w:rPr>
        <w:t> —</w:t>
      </w:r>
    </w:p>
    <w:p w:rsidR="00936607" w:rsidRPr="00936607" w:rsidP="00936607" w14:paraId="45C5274A" w14:textId="77777777">
      <w:pPr>
        <w:rPr>
          <w:rFonts w:ascii="Times New Roman" w:hAnsi="Times New Roman" w:cs="Times New Roman"/>
        </w:rPr>
      </w:pPr>
      <w:r w:rsidRPr="00936607">
        <w:rPr>
          <w:rFonts w:ascii="Times New Roman" w:hAnsi="Times New Roman" w:cs="Times New Roman"/>
        </w:rPr>
        <w:t>(1) </w:t>
      </w:r>
      <w:r w:rsidRPr="00936607">
        <w:rPr>
          <w:rFonts w:ascii="Times New Roman" w:hAnsi="Times New Roman" w:cs="Times New Roman"/>
          <w:i/>
          <w:iCs/>
        </w:rPr>
        <w:t>Spraying area</w:t>
      </w:r>
      <w:r w:rsidRPr="00936607">
        <w:rPr>
          <w:rFonts w:ascii="Times New Roman" w:hAnsi="Times New Roman" w:cs="Times New Roman"/>
        </w:rPr>
        <w:t> means any area where flammable vapors, mists or combustible residues, dusts or deposits may be present due to paint spraying operations.</w:t>
      </w:r>
    </w:p>
    <w:p w:rsidR="00936607" w:rsidRPr="00936607" w:rsidP="00936607" w14:paraId="3781102F" w14:textId="77777777">
      <w:pPr>
        <w:rPr>
          <w:rFonts w:ascii="Times New Roman" w:hAnsi="Times New Roman" w:cs="Times New Roman"/>
        </w:rPr>
      </w:pPr>
      <w:r w:rsidRPr="00936607">
        <w:rPr>
          <w:rFonts w:ascii="Times New Roman" w:hAnsi="Times New Roman" w:cs="Times New Roman"/>
        </w:rPr>
        <w:t>(2) </w:t>
      </w:r>
      <w:r w:rsidRPr="00936607">
        <w:rPr>
          <w:rFonts w:ascii="Times New Roman" w:hAnsi="Times New Roman" w:cs="Times New Roman"/>
          <w:i/>
          <w:iCs/>
        </w:rPr>
        <w:t>Spray booth</w:t>
      </w:r>
      <w:r w:rsidRPr="00936607">
        <w:rPr>
          <w:rFonts w:ascii="Times New Roman" w:hAnsi="Times New Roman" w:cs="Times New Roman"/>
        </w:rPr>
        <w:t> means an enclosure containing a flammable or combustible spraying operation and confining and limiting the escape of paint, vapor and residue by means of a powered exhaust system.</w:t>
      </w:r>
    </w:p>
    <w:p w:rsidR="00936607" w:rsidRPr="00936607" w:rsidP="00936607" w14:paraId="6D56ADCB" w14:textId="77777777">
      <w:pPr>
        <w:rPr>
          <w:rFonts w:ascii="Times New Roman" w:hAnsi="Times New Roman" w:cs="Times New Roman"/>
        </w:rPr>
      </w:pPr>
      <w:r w:rsidRPr="00936607">
        <w:rPr>
          <w:rFonts w:ascii="Times New Roman" w:hAnsi="Times New Roman" w:cs="Times New Roman"/>
        </w:rPr>
        <w:t>(3) </w:t>
      </w:r>
      <w:r w:rsidRPr="00936607">
        <w:rPr>
          <w:rFonts w:ascii="Times New Roman" w:hAnsi="Times New Roman" w:cs="Times New Roman"/>
          <w:i/>
          <w:iCs/>
        </w:rPr>
        <w:t>Approved</w:t>
      </w:r>
      <w:r w:rsidRPr="00936607">
        <w:rPr>
          <w:rFonts w:ascii="Times New Roman" w:hAnsi="Times New Roman" w:cs="Times New Roman"/>
        </w:rPr>
        <w:t> means, for the purpose of this section, that the equipment has been approved for the specified use by a nationally recognized testing laboratory.</w:t>
      </w:r>
    </w:p>
    <w:p w:rsidR="00936607" w:rsidRPr="00936607" w:rsidP="00936607" w14:paraId="315632F8" w14:textId="77777777">
      <w:pPr>
        <w:rPr>
          <w:rFonts w:ascii="Times New Roman" w:hAnsi="Times New Roman" w:cs="Times New Roman"/>
        </w:rPr>
      </w:pPr>
      <w:r w:rsidRPr="00936607">
        <w:rPr>
          <w:rFonts w:ascii="Times New Roman" w:hAnsi="Times New Roman" w:cs="Times New Roman"/>
        </w:rPr>
        <w:t>(c) </w:t>
      </w:r>
      <w:r w:rsidRPr="00936607">
        <w:rPr>
          <w:rFonts w:ascii="Times New Roman" w:hAnsi="Times New Roman" w:cs="Times New Roman"/>
          <w:i/>
          <w:iCs/>
        </w:rPr>
        <w:t>Spray painting requirements for indoor and outdoor spraying areas and booths.</w:t>
      </w:r>
    </w:p>
    <w:p w:rsidR="00936607" w:rsidRPr="00936607" w:rsidP="00936607" w14:paraId="52EE0F10" w14:textId="77777777">
      <w:pPr>
        <w:rPr>
          <w:rFonts w:ascii="Times New Roman" w:hAnsi="Times New Roman" w:cs="Times New Roman"/>
        </w:rPr>
      </w:pPr>
      <w:r w:rsidRPr="00936607">
        <w:rPr>
          <w:rFonts w:ascii="Times New Roman" w:hAnsi="Times New Roman" w:cs="Times New Roman"/>
        </w:rPr>
        <w:t>(1) Shut-off valves, containers or piping with attached hoses or flexible connections shall have shut-off valves closed at the connection when not in use.</w:t>
      </w:r>
    </w:p>
    <w:p w:rsidR="00936607" w:rsidRPr="00936607" w:rsidP="00936607" w14:paraId="11C4B0C8" w14:textId="77777777">
      <w:pPr>
        <w:rPr>
          <w:rFonts w:ascii="Times New Roman" w:hAnsi="Times New Roman" w:cs="Times New Roman"/>
        </w:rPr>
      </w:pPr>
      <w:r w:rsidRPr="00936607">
        <w:rPr>
          <w:rFonts w:ascii="Times New Roman" w:hAnsi="Times New Roman" w:cs="Times New Roman"/>
        </w:rPr>
        <w:t>(2) Pumps used to transfer paint supplies shall have automatic pressure-relieving devices.</w:t>
      </w:r>
    </w:p>
    <w:p w:rsidR="00936607" w:rsidRPr="00936607" w:rsidP="00936607" w14:paraId="41BEA593" w14:textId="77777777">
      <w:pPr>
        <w:rPr>
          <w:rFonts w:ascii="Times New Roman" w:hAnsi="Times New Roman" w:cs="Times New Roman"/>
        </w:rPr>
      </w:pPr>
      <w:r w:rsidRPr="00936607">
        <w:rPr>
          <w:rFonts w:ascii="Times New Roman" w:hAnsi="Times New Roman" w:cs="Times New Roman"/>
        </w:rPr>
        <w:t>(3) Hoses and couplings shall be inspected before use. Hoses showing deterioration, leakage or weakness in the carcass or at the couplings shall be removed from service.</w:t>
      </w:r>
    </w:p>
    <w:p w:rsidR="00936607" w:rsidRPr="00936607" w:rsidP="00936607" w14:paraId="49E2C5BA" w14:textId="77777777">
      <w:pPr>
        <w:rPr>
          <w:rFonts w:ascii="Times New Roman" w:hAnsi="Times New Roman" w:cs="Times New Roman"/>
        </w:rPr>
      </w:pPr>
      <w:r w:rsidRPr="00936607">
        <w:rPr>
          <w:rFonts w:ascii="Times New Roman" w:hAnsi="Times New Roman" w:cs="Times New Roman"/>
        </w:rPr>
        <w:t>(4)</w:t>
      </w:r>
    </w:p>
    <w:p w:rsidR="00936607" w:rsidRPr="00936607" w:rsidP="00936607" w14:paraId="1BC85BCC"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No open flame or spark-producing equipment shall be within 20 feet (6.1 m) of a spraying area unless it is separated from the spraying area by a fire-retardant partition.</w:t>
      </w:r>
    </w:p>
    <w:p w:rsidR="00936607" w:rsidRPr="00936607" w:rsidP="00936607" w14:paraId="707651CF" w14:textId="77777777">
      <w:pPr>
        <w:rPr>
          <w:rFonts w:ascii="Times New Roman" w:hAnsi="Times New Roman" w:cs="Times New Roman"/>
        </w:rPr>
      </w:pPr>
      <w:r w:rsidRPr="00936607">
        <w:rPr>
          <w:rFonts w:ascii="Times New Roman" w:hAnsi="Times New Roman" w:cs="Times New Roman"/>
        </w:rPr>
        <w:t xml:space="preserve">(ii) Hot surfaces shall not </w:t>
      </w:r>
      <w:r w:rsidRPr="00936607">
        <w:rPr>
          <w:rFonts w:ascii="Times New Roman" w:hAnsi="Times New Roman" w:cs="Times New Roman"/>
        </w:rPr>
        <w:t>be located in</w:t>
      </w:r>
      <w:r w:rsidRPr="00936607">
        <w:rPr>
          <w:rFonts w:ascii="Times New Roman" w:hAnsi="Times New Roman" w:cs="Times New Roman"/>
        </w:rPr>
        <w:t xml:space="preserve"> spraying areas.</w:t>
      </w:r>
    </w:p>
    <w:p w:rsidR="00936607" w:rsidRPr="00936607" w:rsidP="00936607" w14:paraId="062D74F4" w14:textId="77777777">
      <w:pPr>
        <w:rPr>
          <w:rFonts w:ascii="Times New Roman" w:hAnsi="Times New Roman" w:cs="Times New Roman"/>
        </w:rPr>
      </w:pPr>
      <w:r w:rsidRPr="00936607">
        <w:rPr>
          <w:rFonts w:ascii="Times New Roman" w:hAnsi="Times New Roman" w:cs="Times New Roman"/>
        </w:rPr>
        <w:t>(iii) Whenever combustible residues may accumulate on electrical installations, wiring shall be in rigid conduit or in boxes containing no taps, splices or connections.</w:t>
      </w:r>
    </w:p>
    <w:p w:rsidR="00936607" w:rsidRPr="00936607" w:rsidP="00936607" w14:paraId="18EC66C5" w14:textId="77777777">
      <w:pPr>
        <w:rPr>
          <w:rFonts w:ascii="Times New Roman" w:hAnsi="Times New Roman" w:cs="Times New Roman"/>
        </w:rPr>
      </w:pPr>
      <w:r w:rsidRPr="00936607">
        <w:rPr>
          <w:rFonts w:ascii="Times New Roman" w:hAnsi="Times New Roman" w:cs="Times New Roman"/>
        </w:rPr>
        <w:t>(iv) Portable electric lights shall not be used during spraying operations. Lights used during cleaning or repairing operations shall be approved for the location in which they are used.</w:t>
      </w:r>
    </w:p>
    <w:p w:rsidR="00936607" w:rsidRPr="00936607" w:rsidP="00936607" w14:paraId="402F5AE6" w14:textId="77777777">
      <w:pPr>
        <w:rPr>
          <w:rFonts w:ascii="Times New Roman" w:hAnsi="Times New Roman" w:cs="Times New Roman"/>
        </w:rPr>
      </w:pPr>
      <w:r w:rsidRPr="00936607">
        <w:rPr>
          <w:rFonts w:ascii="Times New Roman" w:hAnsi="Times New Roman" w:cs="Times New Roman"/>
        </w:rPr>
        <w:t>(5) When flammable or combustible liquids are being transferred between containers, both containers shall be bonded and grounded.</w:t>
      </w:r>
    </w:p>
    <w:p w:rsidR="00936607" w:rsidRPr="00936607" w:rsidP="00936607" w14:paraId="73BF0065" w14:textId="77777777">
      <w:pPr>
        <w:rPr>
          <w:rFonts w:ascii="Times New Roman" w:hAnsi="Times New Roman" w:cs="Times New Roman"/>
        </w:rPr>
      </w:pPr>
      <w:r w:rsidRPr="00936607">
        <w:rPr>
          <w:rFonts w:ascii="Times New Roman" w:hAnsi="Times New Roman" w:cs="Times New Roman"/>
        </w:rPr>
        <w:t>(6)</w:t>
      </w:r>
    </w:p>
    <w:p w:rsidR="00936607" w:rsidRPr="00936607" w:rsidP="00936607" w14:paraId="017F108A"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Spraying shall be performed only in designated spray booths or spraying areas.</w:t>
      </w:r>
    </w:p>
    <w:p w:rsidR="00936607" w:rsidRPr="00936607" w:rsidP="00936607" w14:paraId="02AA3CB4" w14:textId="77777777">
      <w:pPr>
        <w:rPr>
          <w:rFonts w:ascii="Times New Roman" w:hAnsi="Times New Roman" w:cs="Times New Roman"/>
        </w:rPr>
      </w:pPr>
      <w:r w:rsidRPr="00936607">
        <w:rPr>
          <w:rFonts w:ascii="Times New Roman" w:hAnsi="Times New Roman" w:cs="Times New Roman"/>
        </w:rPr>
        <w:t>(ii) Spraying areas shall be kept as free from combustible residue accumulations as practicable.</w:t>
      </w:r>
    </w:p>
    <w:p w:rsidR="00936607" w:rsidRPr="00936607" w:rsidP="00936607" w14:paraId="57E76C34" w14:textId="77777777">
      <w:pPr>
        <w:rPr>
          <w:rFonts w:ascii="Times New Roman" w:hAnsi="Times New Roman" w:cs="Times New Roman"/>
        </w:rPr>
      </w:pPr>
      <w:r w:rsidRPr="00936607">
        <w:rPr>
          <w:rFonts w:ascii="Times New Roman" w:hAnsi="Times New Roman" w:cs="Times New Roman"/>
        </w:rPr>
        <w:t>(iii) Residue scrapings, debris, rags, and waste shall be removed from the spraying area as they accumulate.</w:t>
      </w:r>
    </w:p>
    <w:p w:rsidR="00936607" w:rsidRPr="00936607" w:rsidP="00936607" w14:paraId="642EEFAC" w14:textId="77777777">
      <w:pPr>
        <w:rPr>
          <w:rFonts w:ascii="Times New Roman" w:hAnsi="Times New Roman" w:cs="Times New Roman"/>
        </w:rPr>
      </w:pPr>
      <w:r w:rsidRPr="00936607">
        <w:rPr>
          <w:rFonts w:ascii="Times New Roman" w:hAnsi="Times New Roman" w:cs="Times New Roman"/>
        </w:rPr>
        <w:t>(7) Spraying with organic peroxides and other dual-component coatings shall only be conducted in sprinkler-equipped spray booths.</w:t>
      </w:r>
    </w:p>
    <w:p w:rsidR="00936607" w:rsidRPr="00936607" w:rsidP="00936607" w14:paraId="77AD96D6" w14:textId="77777777">
      <w:pPr>
        <w:rPr>
          <w:rFonts w:ascii="Times New Roman" w:hAnsi="Times New Roman" w:cs="Times New Roman"/>
        </w:rPr>
      </w:pPr>
      <w:r w:rsidRPr="00936607">
        <w:rPr>
          <w:rFonts w:ascii="Times New Roman" w:hAnsi="Times New Roman" w:cs="Times New Roman"/>
        </w:rPr>
        <w:t>(8) Only the quantity of flammable or combustible liquids required for the operation shall be allowed in the spraying area, and in no case shall the amount exceed a one-day supply.</w:t>
      </w:r>
    </w:p>
    <w:p w:rsidR="00936607" w:rsidRPr="00936607" w:rsidP="00936607" w14:paraId="59808B86" w14:textId="77777777">
      <w:pPr>
        <w:rPr>
          <w:rFonts w:ascii="Times New Roman" w:hAnsi="Times New Roman" w:cs="Times New Roman"/>
        </w:rPr>
      </w:pPr>
      <w:r w:rsidRPr="00936607">
        <w:rPr>
          <w:rFonts w:ascii="Times New Roman" w:hAnsi="Times New Roman" w:cs="Times New Roman"/>
        </w:rPr>
        <w:t xml:space="preserve">(9) Smoking shall be </w:t>
      </w:r>
      <w:r w:rsidRPr="00936607">
        <w:rPr>
          <w:rFonts w:ascii="Times New Roman" w:hAnsi="Times New Roman" w:cs="Times New Roman"/>
        </w:rPr>
        <w:t>prohibited</w:t>
      </w:r>
      <w:r w:rsidRPr="00936607">
        <w:rPr>
          <w:rFonts w:ascii="Times New Roman" w:hAnsi="Times New Roman" w:cs="Times New Roman"/>
        </w:rPr>
        <w:t xml:space="preserve"> and “No Smoking” signs shall be posted in spraying and paint storage areas.</w:t>
      </w:r>
    </w:p>
    <w:p w:rsidR="00936607" w:rsidRPr="00936607" w:rsidP="00936607" w14:paraId="33757038" w14:textId="77777777">
      <w:pPr>
        <w:rPr>
          <w:rFonts w:ascii="Times New Roman" w:hAnsi="Times New Roman" w:cs="Times New Roman"/>
        </w:rPr>
      </w:pPr>
      <w:r w:rsidRPr="00936607">
        <w:rPr>
          <w:rFonts w:ascii="Times New Roman" w:hAnsi="Times New Roman" w:cs="Times New Roman"/>
        </w:rPr>
        <w:t>(d) </w:t>
      </w:r>
      <w:r w:rsidRPr="00936607">
        <w:rPr>
          <w:rFonts w:ascii="Times New Roman" w:hAnsi="Times New Roman" w:cs="Times New Roman"/>
          <w:i/>
          <w:iCs/>
        </w:rPr>
        <w:t>Additional requirements for spraying areas and spray booths.</w:t>
      </w:r>
    </w:p>
    <w:p w:rsidR="00936607" w:rsidRPr="00936607" w:rsidP="00936607" w14:paraId="3B5ED455" w14:textId="77777777">
      <w:pPr>
        <w:rPr>
          <w:rFonts w:ascii="Times New Roman" w:hAnsi="Times New Roman" w:cs="Times New Roman"/>
        </w:rPr>
      </w:pPr>
      <w:r w:rsidRPr="00936607">
        <w:rPr>
          <w:rFonts w:ascii="Times New Roman" w:hAnsi="Times New Roman" w:cs="Times New Roman"/>
        </w:rPr>
        <w:t xml:space="preserve">(1) Distribution or baffle plates shall be of noncombustible material and shall be removable or accessible for cleaning. They shall not </w:t>
      </w:r>
      <w:r w:rsidRPr="00936607">
        <w:rPr>
          <w:rFonts w:ascii="Times New Roman" w:hAnsi="Times New Roman" w:cs="Times New Roman"/>
        </w:rPr>
        <w:t>be located in</w:t>
      </w:r>
      <w:r w:rsidRPr="00936607">
        <w:rPr>
          <w:rFonts w:ascii="Times New Roman" w:hAnsi="Times New Roman" w:cs="Times New Roman"/>
        </w:rPr>
        <w:t xml:space="preserve"> exhaust ducts.</w:t>
      </w:r>
    </w:p>
    <w:p w:rsidR="00936607" w:rsidRPr="00936607" w:rsidP="00936607" w14:paraId="40049F5D" w14:textId="77777777">
      <w:pPr>
        <w:rPr>
          <w:rFonts w:ascii="Times New Roman" w:hAnsi="Times New Roman" w:cs="Times New Roman"/>
        </w:rPr>
      </w:pPr>
      <w:r w:rsidRPr="00936607">
        <w:rPr>
          <w:rFonts w:ascii="Times New Roman" w:hAnsi="Times New Roman" w:cs="Times New Roman"/>
        </w:rPr>
        <w:t>(2) Any discarded filter shall be removed from the work area or placed in water.</w:t>
      </w:r>
    </w:p>
    <w:p w:rsidR="00936607" w:rsidRPr="00936607" w:rsidP="00936607" w14:paraId="0C628E80" w14:textId="77777777">
      <w:pPr>
        <w:rPr>
          <w:rFonts w:ascii="Times New Roman" w:hAnsi="Times New Roman" w:cs="Times New Roman"/>
        </w:rPr>
      </w:pPr>
      <w:r w:rsidRPr="00936607">
        <w:rPr>
          <w:rFonts w:ascii="Times New Roman" w:hAnsi="Times New Roman" w:cs="Times New Roman"/>
        </w:rPr>
        <w:t>(3) Filters shall not be used when the material being sprayed is highly susceptible to spontaneous heating and ignition.</w:t>
      </w:r>
    </w:p>
    <w:p w:rsidR="00936607" w:rsidRPr="00936607" w:rsidP="00936607" w14:paraId="3C018490" w14:textId="77777777">
      <w:pPr>
        <w:rPr>
          <w:rFonts w:ascii="Times New Roman" w:hAnsi="Times New Roman" w:cs="Times New Roman"/>
        </w:rPr>
      </w:pPr>
      <w:r w:rsidRPr="00936607">
        <w:rPr>
          <w:rFonts w:ascii="Times New Roman" w:hAnsi="Times New Roman" w:cs="Times New Roman"/>
        </w:rPr>
        <w:t>(4) Filters shall be noncombustible or of an approved type. The same filter shall not be used when spraying with different coating materials if the combination of materials may spontaneously ignite.</w:t>
      </w:r>
    </w:p>
    <w:p w:rsidR="00936607" w:rsidRPr="00936607" w:rsidP="00936607" w14:paraId="21476DC5" w14:textId="77777777">
      <w:pPr>
        <w:rPr>
          <w:rFonts w:ascii="Times New Roman" w:hAnsi="Times New Roman" w:cs="Times New Roman"/>
        </w:rPr>
      </w:pPr>
      <w:r w:rsidRPr="00936607">
        <w:rPr>
          <w:rFonts w:ascii="Times New Roman" w:hAnsi="Times New Roman" w:cs="Times New Roman"/>
        </w:rPr>
        <w:t>(5) Spraying areas shall be mechanically ventilated for removal of flammable and combustible vapor and mist.</w:t>
      </w:r>
    </w:p>
    <w:p w:rsidR="00936607" w:rsidRPr="00936607" w:rsidP="00936607" w14:paraId="4C4ACFCB" w14:textId="77777777">
      <w:pPr>
        <w:rPr>
          <w:rFonts w:ascii="Times New Roman" w:hAnsi="Times New Roman" w:cs="Times New Roman"/>
        </w:rPr>
      </w:pPr>
      <w:r w:rsidRPr="00936607">
        <w:rPr>
          <w:rFonts w:ascii="Times New Roman" w:hAnsi="Times New Roman" w:cs="Times New Roman"/>
        </w:rPr>
        <w:t>(6) Mechanical ventilation shall be in operation during spraying operations and long enough thereafter to exhaust hazardous vapor concentrations.</w:t>
      </w:r>
    </w:p>
    <w:p w:rsidR="00936607" w:rsidRPr="00936607" w:rsidP="00936607" w14:paraId="6D12858C" w14:textId="77777777">
      <w:pPr>
        <w:rPr>
          <w:rFonts w:ascii="Times New Roman" w:hAnsi="Times New Roman" w:cs="Times New Roman"/>
        </w:rPr>
      </w:pPr>
      <w:r w:rsidRPr="00936607">
        <w:rPr>
          <w:rFonts w:ascii="Times New Roman" w:hAnsi="Times New Roman" w:cs="Times New Roman"/>
        </w:rPr>
        <w:t xml:space="preserve">(7) Rotating fan elements shall be </w:t>
      </w:r>
      <w:r w:rsidRPr="00936607">
        <w:rPr>
          <w:rFonts w:ascii="Times New Roman" w:hAnsi="Times New Roman" w:cs="Times New Roman"/>
        </w:rPr>
        <w:t>nonsparking</w:t>
      </w:r>
      <w:r w:rsidRPr="00936607">
        <w:rPr>
          <w:rFonts w:ascii="Times New Roman" w:hAnsi="Times New Roman" w:cs="Times New Roman"/>
        </w:rPr>
        <w:t xml:space="preserve"> or the casing shall consist of or be lined with </w:t>
      </w:r>
      <w:r w:rsidRPr="00936607">
        <w:rPr>
          <w:rFonts w:ascii="Times New Roman" w:hAnsi="Times New Roman" w:cs="Times New Roman"/>
        </w:rPr>
        <w:t>nonsparking</w:t>
      </w:r>
      <w:r w:rsidRPr="00936607">
        <w:rPr>
          <w:rFonts w:ascii="Times New Roman" w:hAnsi="Times New Roman" w:cs="Times New Roman"/>
        </w:rPr>
        <w:t xml:space="preserve"> material.</w:t>
      </w:r>
    </w:p>
    <w:p w:rsidR="00936607" w:rsidRPr="00936607" w:rsidP="00936607" w14:paraId="7A9A2DCA" w14:textId="77777777">
      <w:pPr>
        <w:rPr>
          <w:rFonts w:ascii="Times New Roman" w:hAnsi="Times New Roman" w:cs="Times New Roman"/>
        </w:rPr>
      </w:pPr>
      <w:r w:rsidRPr="00936607">
        <w:rPr>
          <w:rFonts w:ascii="Times New Roman" w:hAnsi="Times New Roman" w:cs="Times New Roman"/>
        </w:rPr>
        <w:t>(8) Piping systems conveying flammable or combustible liquids to the spraying booth or area shall be made of metal and be both bonded and grounded.</w:t>
      </w:r>
    </w:p>
    <w:p w:rsidR="00936607" w:rsidRPr="00936607" w:rsidP="00936607" w14:paraId="07DB87D0" w14:textId="77777777">
      <w:pPr>
        <w:rPr>
          <w:rFonts w:ascii="Times New Roman" w:hAnsi="Times New Roman" w:cs="Times New Roman"/>
        </w:rPr>
      </w:pPr>
      <w:r w:rsidRPr="00936607">
        <w:rPr>
          <w:rFonts w:ascii="Times New Roman" w:hAnsi="Times New Roman" w:cs="Times New Roman"/>
        </w:rPr>
        <w:t>(9) Air exhausted from spray operations shall not contaminate makeup air or other ventilation intakes. Exhausted air shall not be recirculated unless it is first cleaned of any hazardous contaminants.</w:t>
      </w:r>
    </w:p>
    <w:p w:rsidR="00936607" w:rsidRPr="00936607" w:rsidP="00936607" w14:paraId="0BF5D98F" w14:textId="77777777">
      <w:pPr>
        <w:rPr>
          <w:rFonts w:ascii="Times New Roman" w:hAnsi="Times New Roman" w:cs="Times New Roman"/>
        </w:rPr>
      </w:pPr>
      <w:r w:rsidRPr="00936607">
        <w:rPr>
          <w:rFonts w:ascii="Times New Roman" w:hAnsi="Times New Roman" w:cs="Times New Roman"/>
        </w:rPr>
        <w:t>(10) </w:t>
      </w:r>
      <w:r w:rsidRPr="00936607">
        <w:rPr>
          <w:rFonts w:ascii="Times New Roman" w:hAnsi="Times New Roman" w:cs="Times New Roman"/>
        </w:rPr>
        <w:t>Original closed containers,</w:t>
      </w:r>
      <w:r w:rsidRPr="00936607">
        <w:rPr>
          <w:rFonts w:ascii="Times New Roman" w:hAnsi="Times New Roman" w:cs="Times New Roman"/>
        </w:rPr>
        <w:t xml:space="preserve"> approved portable tanks, approved safety cans or a piping system shall be used to bring flammable or combustible liquids into spraying areas.</w:t>
      </w:r>
    </w:p>
    <w:p w:rsidR="00936607" w:rsidRPr="00936607" w:rsidP="00936607" w14:paraId="71A7EFC1" w14:textId="77777777">
      <w:pPr>
        <w:rPr>
          <w:rFonts w:ascii="Times New Roman" w:hAnsi="Times New Roman" w:cs="Times New Roman"/>
        </w:rPr>
      </w:pPr>
      <w:r w:rsidRPr="00936607">
        <w:rPr>
          <w:rFonts w:ascii="Times New Roman" w:hAnsi="Times New Roman" w:cs="Times New Roman"/>
        </w:rPr>
        <w:t>(11) If flammable or combustible liquids are supplied to spray nozzles by positive displacement pumps, the pump discharge line shall have a relief valve discharging either to a pump section or detached location, or the line shall be equipped with a device to stop the prime mover when discharge pressure exceeds the system's safe operating pressure.</w:t>
      </w:r>
    </w:p>
    <w:p w:rsidR="00936607" w:rsidRPr="00936607" w:rsidP="00936607" w14:paraId="52A5B0C7" w14:textId="77777777">
      <w:pPr>
        <w:rPr>
          <w:rFonts w:ascii="Times New Roman" w:hAnsi="Times New Roman" w:cs="Times New Roman"/>
        </w:rPr>
      </w:pPr>
      <w:r w:rsidRPr="00936607">
        <w:rPr>
          <w:rFonts w:ascii="Times New Roman" w:hAnsi="Times New Roman" w:cs="Times New Roman"/>
        </w:rPr>
        <w:t>(12) Wiring, motors and equipment in a spray booth shall be of approved explosion-proof type for Class I, Group D locations and conform to </w:t>
      </w:r>
      <w:hyperlink r:id="rId146" w:history="1">
        <w:r w:rsidRPr="00936607">
          <w:rPr>
            <w:rStyle w:val="Hyperlink"/>
            <w:rFonts w:ascii="Times New Roman" w:hAnsi="Times New Roman" w:cs="Times New Roman"/>
          </w:rPr>
          <w:t>subpart S of Part 1910 of this chapter</w:t>
        </w:r>
      </w:hyperlink>
      <w:r w:rsidRPr="00936607">
        <w:rPr>
          <w:rFonts w:ascii="Times New Roman" w:hAnsi="Times New Roman" w:cs="Times New Roman"/>
        </w:rPr>
        <w:t> for Class I, Division 1, Hazardous Locations. Wiring, motors and equipment within 20 feet (6.1m) of any interior spraying area and not separated by vapor-tight partitions shall not produce sparks during operation and shall conform to the requirements of </w:t>
      </w:r>
      <w:hyperlink r:id="rId146" w:history="1">
        <w:r w:rsidRPr="00936607">
          <w:rPr>
            <w:rStyle w:val="Hyperlink"/>
            <w:rFonts w:ascii="Times New Roman" w:hAnsi="Times New Roman" w:cs="Times New Roman"/>
          </w:rPr>
          <w:t>subpart S of Part 1910 of this chapter</w:t>
        </w:r>
      </w:hyperlink>
      <w:r w:rsidRPr="00936607">
        <w:rPr>
          <w:rFonts w:ascii="Times New Roman" w:hAnsi="Times New Roman" w:cs="Times New Roman"/>
        </w:rPr>
        <w:t> for Class I, Division 2, Hazardous Locations.</w:t>
      </w:r>
    </w:p>
    <w:p w:rsidR="00936607" w:rsidRPr="00936607" w:rsidP="00936607" w14:paraId="397BB143" w14:textId="77777777">
      <w:pPr>
        <w:rPr>
          <w:rFonts w:ascii="Times New Roman" w:hAnsi="Times New Roman" w:cs="Times New Roman"/>
        </w:rPr>
      </w:pPr>
      <w:r w:rsidRPr="00936607">
        <w:rPr>
          <w:rFonts w:ascii="Times New Roman" w:hAnsi="Times New Roman" w:cs="Times New Roman"/>
        </w:rPr>
        <w:t>(13) Outside electrical lights within 10 feet (3.05m) of spraying areas and not separated from the areas by partitions shall be enclosed and protected from damage.</w:t>
      </w:r>
    </w:p>
    <w:p w:rsidR="00936607" w:rsidRPr="00936607" w:rsidP="00936607" w14:paraId="594C318D" w14:textId="77777777">
      <w:pPr>
        <w:rPr>
          <w:rFonts w:ascii="Times New Roman" w:hAnsi="Times New Roman" w:cs="Times New Roman"/>
        </w:rPr>
      </w:pPr>
      <w:r w:rsidRPr="00936607">
        <w:rPr>
          <w:rFonts w:ascii="Times New Roman" w:hAnsi="Times New Roman" w:cs="Times New Roman"/>
        </w:rPr>
        <w:t>(e) </w:t>
      </w:r>
      <w:r w:rsidRPr="00936607">
        <w:rPr>
          <w:rFonts w:ascii="Times New Roman" w:hAnsi="Times New Roman" w:cs="Times New Roman"/>
          <w:i/>
          <w:iCs/>
        </w:rPr>
        <w:t>Additional requirements for spray booths.</w:t>
      </w:r>
    </w:p>
    <w:p w:rsidR="00936607" w:rsidRPr="00936607" w:rsidP="00936607" w14:paraId="5B15E2BC" w14:textId="77777777">
      <w:pPr>
        <w:rPr>
          <w:rFonts w:ascii="Times New Roman" w:hAnsi="Times New Roman" w:cs="Times New Roman"/>
        </w:rPr>
      </w:pPr>
      <w:r w:rsidRPr="00936607">
        <w:rPr>
          <w:rFonts w:ascii="Times New Roman" w:hAnsi="Times New Roman" w:cs="Times New Roman"/>
        </w:rPr>
        <w:t>(1) Spray booths shall be substantially constructed of noncombustible material and have smooth interior surfaces. Spray booth floors shall be covered with noncombustible material. As an aid to cleaning, paper may be used to cover the floor during painting operations if it is removed after the painting is completed.</w:t>
      </w:r>
    </w:p>
    <w:p w:rsidR="00936607" w:rsidRPr="00936607" w:rsidP="00936607" w14:paraId="71A83171" w14:textId="77777777">
      <w:pPr>
        <w:rPr>
          <w:rFonts w:ascii="Times New Roman" w:hAnsi="Times New Roman" w:cs="Times New Roman"/>
        </w:rPr>
      </w:pPr>
      <w:r w:rsidRPr="00936607">
        <w:rPr>
          <w:rFonts w:ascii="Times New Roman" w:hAnsi="Times New Roman" w:cs="Times New Roman"/>
        </w:rPr>
        <w:t>(2) Spray booths shall be separated from other operations by at least 3 feet (0.91m) or by fire-retardant partitions or walls.</w:t>
      </w:r>
    </w:p>
    <w:p w:rsidR="00936607" w:rsidRPr="00936607" w:rsidP="00936607" w14:paraId="5C7DB283" w14:textId="77777777">
      <w:pPr>
        <w:rPr>
          <w:rFonts w:ascii="Times New Roman" w:hAnsi="Times New Roman" w:cs="Times New Roman"/>
        </w:rPr>
      </w:pPr>
      <w:r w:rsidRPr="00936607">
        <w:rPr>
          <w:rFonts w:ascii="Times New Roman" w:hAnsi="Times New Roman" w:cs="Times New Roman"/>
        </w:rPr>
        <w:t>(3) A space of at least 3 feet (0.91m) on all sides of the spray booth shall be maintained free of storage or combustible materials.</w:t>
      </w:r>
    </w:p>
    <w:p w:rsidR="00936607" w:rsidRPr="00936607" w:rsidP="00936607" w14:paraId="5D362C2C" w14:textId="77777777">
      <w:pPr>
        <w:rPr>
          <w:rFonts w:ascii="Times New Roman" w:hAnsi="Times New Roman" w:cs="Times New Roman"/>
        </w:rPr>
      </w:pPr>
      <w:r w:rsidRPr="00936607">
        <w:rPr>
          <w:rFonts w:ascii="Times New Roman" w:hAnsi="Times New Roman" w:cs="Times New Roman"/>
        </w:rPr>
        <w:t>(4) Metal parts of spray booths, exhaust ducts, piping and airless high-pressure spray guns and conductive objects being sprayed shall be grounded.</w:t>
      </w:r>
    </w:p>
    <w:p w:rsidR="00936607" w:rsidRPr="00936607" w:rsidP="00936607" w14:paraId="024972FF" w14:textId="77777777">
      <w:pPr>
        <w:rPr>
          <w:rFonts w:ascii="Times New Roman" w:hAnsi="Times New Roman" w:cs="Times New Roman"/>
        </w:rPr>
      </w:pPr>
      <w:r w:rsidRPr="00936607">
        <w:rPr>
          <w:rFonts w:ascii="Times New Roman" w:hAnsi="Times New Roman" w:cs="Times New Roman"/>
        </w:rPr>
        <w:t>(5) Electric motors driving exhaust fans shall not be located inside booths or ducts.</w:t>
      </w:r>
    </w:p>
    <w:p w:rsidR="00936607" w:rsidRPr="00936607" w:rsidP="00936607" w14:paraId="56CD6066" w14:textId="77777777">
      <w:pPr>
        <w:rPr>
          <w:rFonts w:ascii="Times New Roman" w:hAnsi="Times New Roman" w:cs="Times New Roman"/>
        </w:rPr>
      </w:pPr>
      <w:r w:rsidRPr="00936607">
        <w:rPr>
          <w:rFonts w:ascii="Times New Roman" w:hAnsi="Times New Roman" w:cs="Times New Roman"/>
        </w:rPr>
        <w:t>(6) Belts shall not enter ducts or booths unless the belts are completely enclosed.</w:t>
      </w:r>
    </w:p>
    <w:p w:rsidR="00936607" w:rsidRPr="00936607" w:rsidP="00936607" w14:paraId="1FF81901" w14:textId="77777777">
      <w:pPr>
        <w:rPr>
          <w:rFonts w:ascii="Times New Roman" w:hAnsi="Times New Roman" w:cs="Times New Roman"/>
        </w:rPr>
      </w:pPr>
      <w:r w:rsidRPr="00936607">
        <w:rPr>
          <w:rFonts w:ascii="Times New Roman" w:hAnsi="Times New Roman" w:cs="Times New Roman"/>
        </w:rPr>
        <w:t>(7) Exhaust ducts shall be made of steel, shall have sufficient access doors to permit cleaning, and shall have a minimum clearance of 18 inches (0.46m) from combustible materials. Any installed dampers shall be fully opened when the ventilating system is operating.</w:t>
      </w:r>
    </w:p>
    <w:p w:rsidR="00936607" w:rsidRPr="00936607" w:rsidP="00936607" w14:paraId="0BE3EDB8" w14:textId="77777777">
      <w:pPr>
        <w:rPr>
          <w:rFonts w:ascii="Times New Roman" w:hAnsi="Times New Roman" w:cs="Times New Roman"/>
        </w:rPr>
      </w:pPr>
      <w:r w:rsidRPr="00936607">
        <w:rPr>
          <w:rFonts w:ascii="Times New Roman" w:hAnsi="Times New Roman" w:cs="Times New Roman"/>
        </w:rPr>
        <w:t>(8) Spray booths shall not be alternately used to spray different types of coating materials if the combination of the materials may spontaneously ignite unless deposits of the first material are removed from the booth and from exhaust ducts before spraying of the second material begins.</w:t>
      </w:r>
    </w:p>
    <w:p w:rsidR="00936607" w:rsidRPr="00936607" w:rsidP="00936607" w14:paraId="422361B8"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37" w:history="1">
        <w:r w:rsidRPr="00936607">
          <w:rPr>
            <w:rStyle w:val="Hyperlink"/>
            <w:rFonts w:ascii="Times New Roman" w:hAnsi="Times New Roman" w:cs="Times New Roman"/>
            <w:i/>
            <w:iCs/>
          </w:rPr>
          <w:t>65 FR 40942</w:t>
        </w:r>
      </w:hyperlink>
      <w:r w:rsidRPr="00936607">
        <w:rPr>
          <w:rFonts w:ascii="Times New Roman" w:hAnsi="Times New Roman" w:cs="Times New Roman"/>
          <w:i/>
          <w:iCs/>
        </w:rPr>
        <w:t>, June 30, 2000]</w:t>
      </w:r>
    </w:p>
    <w:p w:rsidR="00936607" w:rsidRPr="00936607" w:rsidP="00936607" w14:paraId="62689A52" w14:textId="77777777">
      <w:pPr>
        <w:rPr>
          <w:rFonts w:ascii="Times New Roman" w:hAnsi="Times New Roman" w:cs="Times New Roman"/>
          <w:b/>
          <w:bCs/>
        </w:rPr>
      </w:pPr>
      <w:r w:rsidRPr="00936607">
        <w:rPr>
          <w:rFonts w:ascii="Times New Roman" w:hAnsi="Times New Roman" w:cs="Times New Roman"/>
          <w:b/>
          <w:bCs/>
        </w:rPr>
        <w:t>§ 1917.154 Compressed air.</w:t>
      </w:r>
    </w:p>
    <w:p w:rsidR="00936607" w:rsidRPr="00936607" w:rsidP="00936607" w14:paraId="61F52AC2" w14:textId="77777777">
      <w:pPr>
        <w:rPr>
          <w:rFonts w:ascii="Times New Roman" w:hAnsi="Times New Roman" w:cs="Times New Roman"/>
        </w:rPr>
      </w:pPr>
      <w:r w:rsidRPr="00936607">
        <w:rPr>
          <w:rFonts w:ascii="Times New Roman" w:hAnsi="Times New Roman" w:cs="Times New Roman"/>
        </w:rPr>
        <w:t>Employees shall be protected by chip guarding and personal protective equipment complying with the provisions of </w:t>
      </w:r>
      <w:hyperlink r:id="rId88" w:history="1">
        <w:r w:rsidRPr="00936607">
          <w:rPr>
            <w:rStyle w:val="Hyperlink"/>
            <w:rFonts w:ascii="Times New Roman" w:hAnsi="Times New Roman" w:cs="Times New Roman"/>
          </w:rPr>
          <w:t>subpart E of this part</w:t>
        </w:r>
      </w:hyperlink>
      <w:r w:rsidRPr="00936607">
        <w:rPr>
          <w:rFonts w:ascii="Times New Roman" w:hAnsi="Times New Roman" w:cs="Times New Roman"/>
        </w:rPr>
        <w:t> during cleaning with compressed air. Compressed air used for cleaning shall not exceed a pressure of 30 psi. Compressed air shall not be used to clean employees.</w:t>
      </w:r>
    </w:p>
    <w:p w:rsidR="00936607" w:rsidRPr="00936607" w:rsidP="00936607" w14:paraId="15762EB1" w14:textId="77777777">
      <w:pPr>
        <w:rPr>
          <w:rFonts w:ascii="Times New Roman" w:hAnsi="Times New Roman" w:cs="Times New Roman"/>
          <w:b/>
          <w:bCs/>
        </w:rPr>
      </w:pPr>
      <w:r w:rsidRPr="00936607">
        <w:rPr>
          <w:rFonts w:ascii="Times New Roman" w:hAnsi="Times New Roman" w:cs="Times New Roman"/>
          <w:b/>
          <w:bCs/>
        </w:rPr>
        <w:t>§ 1917.155 Air receivers.</w:t>
      </w:r>
    </w:p>
    <w:p w:rsidR="00936607" w:rsidRPr="00936607" w:rsidP="00936607" w14:paraId="71EA0A73"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Application.</w:t>
      </w:r>
      <w:r w:rsidRPr="00936607">
        <w:rPr>
          <w:rFonts w:ascii="Times New Roman" w:hAnsi="Times New Roman" w:cs="Times New Roman"/>
        </w:rPr>
        <w:t> This section applies to compressed air receivers and equipment used for operations such as cleaning, drilling, hoisting and chipping. It does not apply to equipment used to convey materials or in such transportation applications as railways, vehicles or cranes.</w:t>
      </w:r>
    </w:p>
    <w:p w:rsidR="00936607" w:rsidRPr="00936607" w:rsidP="00936607" w14:paraId="3A9FC8ED"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Gauges and valves.</w:t>
      </w:r>
    </w:p>
    <w:p w:rsidR="00936607" w:rsidRPr="00936607" w:rsidP="00936607" w14:paraId="1EEBFC59" w14:textId="77777777">
      <w:pPr>
        <w:rPr>
          <w:rFonts w:ascii="Times New Roman" w:hAnsi="Times New Roman" w:cs="Times New Roman"/>
        </w:rPr>
      </w:pPr>
      <w:r w:rsidRPr="00936607">
        <w:rPr>
          <w:rFonts w:ascii="Times New Roman" w:hAnsi="Times New Roman" w:cs="Times New Roman"/>
        </w:rPr>
        <w:t>(1) Air receivers shall be equipped with indicating pressure gauges and spring-loaded safety valves. Safety valves shall prevent receiver pressure from exceeding 110 percent of the maximum allowable working pressure.</w:t>
      </w:r>
    </w:p>
    <w:p w:rsidR="00936607" w:rsidRPr="00936607" w:rsidP="00936607" w14:paraId="5E3CAA69" w14:textId="77777777">
      <w:pPr>
        <w:rPr>
          <w:rFonts w:ascii="Times New Roman" w:hAnsi="Times New Roman" w:cs="Times New Roman"/>
        </w:rPr>
      </w:pPr>
      <w:r w:rsidRPr="00936607">
        <w:rPr>
          <w:rFonts w:ascii="Times New Roman" w:hAnsi="Times New Roman" w:cs="Times New Roman"/>
        </w:rPr>
        <w:t>(2) No other valves shall be placed between air receivers and their safety valves.</w:t>
      </w:r>
    </w:p>
    <w:p w:rsidR="00936607" w:rsidRPr="00936607" w:rsidP="00936607" w14:paraId="5862744E" w14:textId="77777777">
      <w:pPr>
        <w:rPr>
          <w:rFonts w:ascii="Times New Roman" w:hAnsi="Times New Roman" w:cs="Times New Roman"/>
          <w:b/>
          <w:bCs/>
        </w:rPr>
      </w:pPr>
      <w:r w:rsidRPr="00936607">
        <w:rPr>
          <w:rFonts w:ascii="Times New Roman" w:hAnsi="Times New Roman" w:cs="Times New Roman"/>
          <w:b/>
          <w:bCs/>
        </w:rPr>
        <w:t>§ 1917.156 Fuel handling and storage.</w:t>
      </w:r>
    </w:p>
    <w:p w:rsidR="00936607" w:rsidRPr="00936607" w:rsidP="00936607" w14:paraId="5414BF55" w14:textId="77777777">
      <w:pPr>
        <w:rPr>
          <w:rFonts w:ascii="Times New Roman" w:hAnsi="Times New Roman" w:cs="Times New Roman"/>
        </w:rPr>
      </w:pPr>
      <w:r w:rsidRPr="00936607">
        <w:rPr>
          <w:rFonts w:ascii="Times New Roman" w:hAnsi="Times New Roman" w:cs="Times New Roman"/>
        </w:rPr>
        <w:t>(a) </w:t>
      </w:r>
      <w:r w:rsidRPr="00936607">
        <w:rPr>
          <w:rFonts w:ascii="Times New Roman" w:hAnsi="Times New Roman" w:cs="Times New Roman"/>
          <w:i/>
          <w:iCs/>
        </w:rPr>
        <w:t>Liquid fuel.</w:t>
      </w:r>
    </w:p>
    <w:p w:rsidR="00936607" w:rsidRPr="00936607" w:rsidP="00936607" w14:paraId="3AFD0868" w14:textId="77777777">
      <w:pPr>
        <w:rPr>
          <w:rFonts w:ascii="Times New Roman" w:hAnsi="Times New Roman" w:cs="Times New Roman"/>
        </w:rPr>
      </w:pPr>
      <w:r w:rsidRPr="00936607">
        <w:rPr>
          <w:rFonts w:ascii="Times New Roman" w:hAnsi="Times New Roman" w:cs="Times New Roman"/>
        </w:rPr>
        <w:t>(1) Only designated persons shall conduct fueling operations.</w:t>
      </w:r>
    </w:p>
    <w:p w:rsidR="00936607" w:rsidRPr="00936607" w:rsidP="00936607" w14:paraId="1838402C" w14:textId="77777777">
      <w:pPr>
        <w:rPr>
          <w:rFonts w:ascii="Times New Roman" w:hAnsi="Times New Roman" w:cs="Times New Roman"/>
        </w:rPr>
      </w:pPr>
      <w:r w:rsidRPr="00936607">
        <w:rPr>
          <w:rFonts w:ascii="Times New Roman" w:hAnsi="Times New Roman" w:cs="Times New Roman"/>
        </w:rPr>
        <w:t>(2) In case of spillage, filler caps shall be replaced and spillage disposed of before engines are started.</w:t>
      </w:r>
    </w:p>
    <w:p w:rsidR="00936607" w:rsidRPr="00936607" w:rsidP="00936607" w14:paraId="410288EA" w14:textId="77777777">
      <w:pPr>
        <w:rPr>
          <w:rFonts w:ascii="Times New Roman" w:hAnsi="Times New Roman" w:cs="Times New Roman"/>
        </w:rPr>
      </w:pPr>
      <w:r w:rsidRPr="00936607">
        <w:rPr>
          <w:rFonts w:ascii="Times New Roman" w:hAnsi="Times New Roman" w:cs="Times New Roman"/>
        </w:rPr>
        <w:t xml:space="preserve">(3) Engines shall be </w:t>
      </w:r>
      <w:r w:rsidRPr="00936607">
        <w:rPr>
          <w:rFonts w:ascii="Times New Roman" w:hAnsi="Times New Roman" w:cs="Times New Roman"/>
        </w:rPr>
        <w:t>stopped</w:t>
      </w:r>
      <w:r w:rsidRPr="00936607">
        <w:rPr>
          <w:rFonts w:ascii="Times New Roman" w:hAnsi="Times New Roman" w:cs="Times New Roman"/>
        </w:rPr>
        <w:t xml:space="preserve"> and operators shall not be on the equipment during refueling operations.</w:t>
      </w:r>
    </w:p>
    <w:p w:rsidR="00936607" w:rsidRPr="00936607" w:rsidP="00936607" w14:paraId="194B43F0" w14:textId="77777777">
      <w:pPr>
        <w:rPr>
          <w:rFonts w:ascii="Times New Roman" w:hAnsi="Times New Roman" w:cs="Times New Roman"/>
        </w:rPr>
      </w:pPr>
      <w:r w:rsidRPr="00936607">
        <w:rPr>
          <w:rFonts w:ascii="Times New Roman" w:hAnsi="Times New Roman" w:cs="Times New Roman"/>
        </w:rPr>
        <w:t>(4) Smoking and open flames shall be prohibited in areas used for fueling, fuel storage or enclosed storage of equipment containing fuel.</w:t>
      </w:r>
    </w:p>
    <w:p w:rsidR="00936607" w:rsidRPr="00936607" w:rsidP="00936607" w14:paraId="777A1A3D" w14:textId="77777777">
      <w:pPr>
        <w:rPr>
          <w:rFonts w:ascii="Times New Roman" w:hAnsi="Times New Roman" w:cs="Times New Roman"/>
        </w:rPr>
      </w:pPr>
      <w:r w:rsidRPr="00936607">
        <w:rPr>
          <w:rFonts w:ascii="Times New Roman" w:hAnsi="Times New Roman" w:cs="Times New Roman"/>
        </w:rPr>
        <w:t>(5) Equipment shall be refueled only at designated locations.</w:t>
      </w:r>
    </w:p>
    <w:p w:rsidR="00936607" w:rsidRPr="00936607" w:rsidP="00936607" w14:paraId="224D7E03" w14:textId="77777777">
      <w:pPr>
        <w:rPr>
          <w:rFonts w:ascii="Times New Roman" w:hAnsi="Times New Roman" w:cs="Times New Roman"/>
        </w:rPr>
      </w:pPr>
      <w:r w:rsidRPr="00936607">
        <w:rPr>
          <w:rFonts w:ascii="Times New Roman" w:hAnsi="Times New Roman" w:cs="Times New Roman"/>
        </w:rPr>
        <w:t>(6) Liquid fuels not handled by pump shall be handled and transported only in portable containers or equivalent means designed for that purpose. Portable containers shall be metal, have tight closures with screw or spring covers and shall be equipped with spouts or other means to allow pouring without spilling. Leaking containers shall not be used.</w:t>
      </w:r>
    </w:p>
    <w:p w:rsidR="00936607" w:rsidRPr="00936607" w:rsidP="00936607" w14:paraId="11E809A4" w14:textId="77777777">
      <w:pPr>
        <w:rPr>
          <w:rFonts w:ascii="Times New Roman" w:hAnsi="Times New Roman" w:cs="Times New Roman"/>
        </w:rPr>
      </w:pPr>
      <w:r w:rsidRPr="00936607">
        <w:rPr>
          <w:rFonts w:ascii="Times New Roman" w:hAnsi="Times New Roman" w:cs="Times New Roman"/>
        </w:rPr>
        <w:t>(7) Flammable liquids may be dispensed in the open from a tank or from other vehicles equipped for delivering fuel to another vehicle only if:</w:t>
      </w:r>
    </w:p>
    <w:p w:rsidR="00936607" w:rsidRPr="00936607" w:rsidP="00936607" w14:paraId="0DC6962C"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Dispensing hoses do not exceed 50 feet (15.24 m) in length; and</w:t>
      </w:r>
    </w:p>
    <w:p w:rsidR="00936607" w:rsidRPr="00936607" w:rsidP="00936607" w14:paraId="167BD54D" w14:textId="77777777">
      <w:pPr>
        <w:rPr>
          <w:rFonts w:ascii="Times New Roman" w:hAnsi="Times New Roman" w:cs="Times New Roman"/>
        </w:rPr>
      </w:pPr>
      <w:r w:rsidRPr="00936607">
        <w:rPr>
          <w:rFonts w:ascii="Times New Roman" w:hAnsi="Times New Roman" w:cs="Times New Roman"/>
        </w:rPr>
        <w:t>(ii) Any powered dispensing nozzles used are of the automatic-closing type.</w:t>
      </w:r>
    </w:p>
    <w:p w:rsidR="00936607" w:rsidRPr="00936607" w:rsidP="00936607" w14:paraId="27B2B11B" w14:textId="77777777">
      <w:pPr>
        <w:rPr>
          <w:rFonts w:ascii="Times New Roman" w:hAnsi="Times New Roman" w:cs="Times New Roman"/>
        </w:rPr>
      </w:pPr>
      <w:r w:rsidRPr="00936607">
        <w:rPr>
          <w:rFonts w:ascii="Times New Roman" w:hAnsi="Times New Roman" w:cs="Times New Roman"/>
        </w:rPr>
        <w:t>(8) Liquid fuel dispensing devices shall be provided with an easily accessible and clearly identified shut-off device, such as a switch or circuit breaker, to shut off the power in an emergency.</w:t>
      </w:r>
    </w:p>
    <w:p w:rsidR="00936607" w:rsidRPr="00936607" w:rsidP="00936607" w14:paraId="0D413340" w14:textId="77777777">
      <w:pPr>
        <w:rPr>
          <w:rFonts w:ascii="Times New Roman" w:hAnsi="Times New Roman" w:cs="Times New Roman"/>
        </w:rPr>
      </w:pPr>
      <w:r w:rsidRPr="00936607">
        <w:rPr>
          <w:rFonts w:ascii="Times New Roman" w:hAnsi="Times New Roman" w:cs="Times New Roman"/>
        </w:rPr>
        <w:t>(9) Liquid fuel dispensing devices, such as pumps, shall be mounted either on a concrete island or be otherwise protected against collision damage.</w:t>
      </w:r>
    </w:p>
    <w:p w:rsidR="00936607" w:rsidRPr="00936607" w:rsidP="00936607" w14:paraId="1957DAF2" w14:textId="77777777">
      <w:pPr>
        <w:rPr>
          <w:rFonts w:ascii="Times New Roman" w:hAnsi="Times New Roman" w:cs="Times New Roman"/>
        </w:rPr>
      </w:pPr>
      <w:r w:rsidRPr="00936607">
        <w:rPr>
          <w:rFonts w:ascii="Times New Roman" w:hAnsi="Times New Roman" w:cs="Times New Roman"/>
        </w:rPr>
        <w:t>(b) </w:t>
      </w:r>
      <w:r w:rsidRPr="00936607">
        <w:rPr>
          <w:rFonts w:ascii="Times New Roman" w:hAnsi="Times New Roman" w:cs="Times New Roman"/>
          <w:i/>
          <w:iCs/>
        </w:rPr>
        <w:t>Liquefied gas fuels</w:t>
      </w:r>
      <w:r w:rsidRPr="00936607">
        <w:rPr>
          <w:rFonts w:ascii="Times New Roman" w:hAnsi="Times New Roman" w:cs="Times New Roman"/>
        </w:rPr>
        <w:t> —</w:t>
      </w:r>
    </w:p>
    <w:p w:rsidR="00936607" w:rsidRPr="00936607" w:rsidP="00936607" w14:paraId="5A772E55" w14:textId="77777777">
      <w:pPr>
        <w:rPr>
          <w:rFonts w:ascii="Times New Roman" w:hAnsi="Times New Roman" w:cs="Times New Roman"/>
        </w:rPr>
      </w:pPr>
      <w:r w:rsidRPr="00936607">
        <w:rPr>
          <w:rFonts w:ascii="Times New Roman" w:hAnsi="Times New Roman" w:cs="Times New Roman"/>
        </w:rPr>
        <w:t>(1) </w:t>
      </w:r>
      <w:r w:rsidRPr="00936607">
        <w:rPr>
          <w:rFonts w:ascii="Times New Roman" w:hAnsi="Times New Roman" w:cs="Times New Roman"/>
          <w:i/>
          <w:iCs/>
        </w:rPr>
        <w:t>Fueling locations.</w:t>
      </w:r>
    </w:p>
    <w:p w:rsidR="00936607" w:rsidRPr="00936607" w:rsidP="00936607" w14:paraId="29396A77"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xml:space="preserve">) Liquefied </w:t>
      </w:r>
      <w:r w:rsidRPr="00936607">
        <w:rPr>
          <w:rFonts w:ascii="Times New Roman" w:hAnsi="Times New Roman" w:cs="Times New Roman"/>
        </w:rPr>
        <w:t>gas powered</w:t>
      </w:r>
      <w:r w:rsidRPr="00936607">
        <w:rPr>
          <w:rFonts w:ascii="Times New Roman" w:hAnsi="Times New Roman" w:cs="Times New Roman"/>
        </w:rPr>
        <w:t xml:space="preserve"> equipment shall be fueled only at designated locations.</w:t>
      </w:r>
    </w:p>
    <w:p w:rsidR="00936607" w:rsidRPr="00936607" w:rsidP="00936607" w14:paraId="1AB62D2D" w14:textId="77777777">
      <w:pPr>
        <w:rPr>
          <w:rFonts w:ascii="Times New Roman" w:hAnsi="Times New Roman" w:cs="Times New Roman"/>
        </w:rPr>
      </w:pPr>
      <w:r w:rsidRPr="00936607">
        <w:rPr>
          <w:rFonts w:ascii="Times New Roman" w:hAnsi="Times New Roman" w:cs="Times New Roman"/>
        </w:rPr>
        <w:t>(ii) Equipment with permanently mounted fuel containers shall be charged outdoors.</w:t>
      </w:r>
    </w:p>
    <w:p w:rsidR="00936607" w:rsidRPr="00936607" w:rsidP="00936607" w14:paraId="59EFD7EF" w14:textId="77777777">
      <w:pPr>
        <w:rPr>
          <w:rFonts w:ascii="Times New Roman" w:hAnsi="Times New Roman" w:cs="Times New Roman"/>
        </w:rPr>
      </w:pPr>
      <w:r w:rsidRPr="00936607">
        <w:rPr>
          <w:rFonts w:ascii="Times New Roman" w:hAnsi="Times New Roman" w:cs="Times New Roman"/>
        </w:rPr>
        <w:t>(iii) Equipment shall not be fueled or stored near underground entrances, elevator shafts or other places where gas or fumes might accumulate.</w:t>
      </w:r>
    </w:p>
    <w:p w:rsidR="00936607" w:rsidRPr="00936607" w:rsidP="00936607" w14:paraId="613BDBB1" w14:textId="77777777">
      <w:pPr>
        <w:rPr>
          <w:rFonts w:ascii="Times New Roman" w:hAnsi="Times New Roman" w:cs="Times New Roman"/>
        </w:rPr>
      </w:pPr>
      <w:r w:rsidRPr="00936607">
        <w:rPr>
          <w:rFonts w:ascii="Times New Roman" w:hAnsi="Times New Roman" w:cs="Times New Roman"/>
        </w:rPr>
        <w:t>(2) </w:t>
      </w:r>
      <w:r w:rsidRPr="00936607">
        <w:rPr>
          <w:rFonts w:ascii="Times New Roman" w:hAnsi="Times New Roman" w:cs="Times New Roman"/>
          <w:i/>
          <w:iCs/>
        </w:rPr>
        <w:t>Fuel containers.</w:t>
      </w:r>
    </w:p>
    <w:p w:rsidR="00936607" w:rsidRPr="00936607" w:rsidP="00936607" w14:paraId="5067F668"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When removable fuel containers are used, the escape of fuel when containers are exchanged shall be minimized by:</w:t>
      </w:r>
    </w:p>
    <w:p w:rsidR="00936607" w:rsidRPr="00936607" w:rsidP="00936607" w14:paraId="3F64DD35" w14:textId="77777777">
      <w:pPr>
        <w:rPr>
          <w:rFonts w:ascii="Times New Roman" w:hAnsi="Times New Roman" w:cs="Times New Roman"/>
        </w:rPr>
      </w:pPr>
      <w:r w:rsidRPr="00936607">
        <w:rPr>
          <w:rFonts w:ascii="Times New Roman" w:hAnsi="Times New Roman" w:cs="Times New Roman"/>
        </w:rPr>
        <w:t>(A) Automatic quick-closing couplings (closing in both directions when uncoupled) in fuel lines; or</w:t>
      </w:r>
    </w:p>
    <w:p w:rsidR="00936607" w:rsidRPr="00936607" w:rsidP="00936607" w14:paraId="1B870389" w14:textId="77777777">
      <w:pPr>
        <w:rPr>
          <w:rFonts w:ascii="Times New Roman" w:hAnsi="Times New Roman" w:cs="Times New Roman"/>
        </w:rPr>
      </w:pPr>
      <w:r w:rsidRPr="00936607">
        <w:rPr>
          <w:rFonts w:ascii="Times New Roman" w:hAnsi="Times New Roman" w:cs="Times New Roman"/>
        </w:rPr>
        <w:t>(B) Closing fuel container valves and allowing engines to run until residual fuel is exhausted.</w:t>
      </w:r>
    </w:p>
    <w:p w:rsidR="00936607" w:rsidRPr="00936607" w:rsidP="00936607" w14:paraId="259F6AF9" w14:textId="77777777">
      <w:pPr>
        <w:rPr>
          <w:rFonts w:ascii="Times New Roman" w:hAnsi="Times New Roman" w:cs="Times New Roman"/>
        </w:rPr>
      </w:pPr>
      <w:r w:rsidRPr="00936607">
        <w:rPr>
          <w:rFonts w:ascii="Times New Roman" w:hAnsi="Times New Roman" w:cs="Times New Roman"/>
        </w:rPr>
        <w:t>(ii) Pressure-relief valve openings shall be in continuous contact with the vapor space (top) of the cylinder.</w:t>
      </w:r>
    </w:p>
    <w:p w:rsidR="00936607" w:rsidRPr="00936607" w:rsidP="00936607" w14:paraId="6FD7A1E1" w14:textId="77777777">
      <w:pPr>
        <w:rPr>
          <w:rFonts w:ascii="Times New Roman" w:hAnsi="Times New Roman" w:cs="Times New Roman"/>
        </w:rPr>
      </w:pPr>
      <w:r w:rsidRPr="00936607">
        <w:rPr>
          <w:rFonts w:ascii="Times New Roman" w:hAnsi="Times New Roman" w:cs="Times New Roman"/>
        </w:rPr>
        <w:t>(iii) Fuel containers shall be secured to prevent their being jarred loose, slipping or rotating.</w:t>
      </w:r>
    </w:p>
    <w:p w:rsidR="00936607" w:rsidRPr="00936607" w:rsidP="00936607" w14:paraId="3E6A2342" w14:textId="77777777">
      <w:pPr>
        <w:rPr>
          <w:rFonts w:ascii="Times New Roman" w:hAnsi="Times New Roman" w:cs="Times New Roman"/>
        </w:rPr>
      </w:pPr>
      <w:r w:rsidRPr="00936607">
        <w:rPr>
          <w:rFonts w:ascii="Times New Roman" w:hAnsi="Times New Roman" w:cs="Times New Roman"/>
        </w:rPr>
        <w:t>(iv) Containers shall be located to prevent damage to the container. If located within a compartment, that compartment shall be vented. Containers near the engine or exhaust system shall be shielded against direct heat radiation.</w:t>
      </w:r>
    </w:p>
    <w:p w:rsidR="00936607" w:rsidRPr="00936607" w:rsidP="00936607" w14:paraId="08D771D2" w14:textId="77777777">
      <w:pPr>
        <w:rPr>
          <w:rFonts w:ascii="Times New Roman" w:hAnsi="Times New Roman" w:cs="Times New Roman"/>
        </w:rPr>
      </w:pPr>
      <w:r w:rsidRPr="00936607">
        <w:rPr>
          <w:rFonts w:ascii="Times New Roman" w:hAnsi="Times New Roman" w:cs="Times New Roman"/>
        </w:rPr>
        <w:t>(v) Container installation shall provide the container with at least the vehicle's road clearance under maximum spring deflection, which shall be to the bottom of the container or to the lowest fitting on the container or housing, whichever is lower.</w:t>
      </w:r>
    </w:p>
    <w:p w:rsidR="00936607" w:rsidRPr="00936607" w:rsidP="00936607" w14:paraId="4C364CC5" w14:textId="77777777">
      <w:pPr>
        <w:rPr>
          <w:rFonts w:ascii="Times New Roman" w:hAnsi="Times New Roman" w:cs="Times New Roman"/>
        </w:rPr>
      </w:pPr>
      <w:r w:rsidRPr="00936607">
        <w:rPr>
          <w:rFonts w:ascii="Times New Roman" w:hAnsi="Times New Roman" w:cs="Times New Roman"/>
        </w:rPr>
        <w:t>(vi) Valves and connections shall be protected from contact damage. Permanent protection shall be provided for fittings on removable containers.</w:t>
      </w:r>
    </w:p>
    <w:p w:rsidR="00936607" w:rsidRPr="00936607" w:rsidP="00936607" w14:paraId="5A2C0658" w14:textId="77777777">
      <w:pPr>
        <w:rPr>
          <w:rFonts w:ascii="Times New Roman" w:hAnsi="Times New Roman" w:cs="Times New Roman"/>
        </w:rPr>
      </w:pPr>
      <w:r w:rsidRPr="00936607">
        <w:rPr>
          <w:rFonts w:ascii="Times New Roman" w:hAnsi="Times New Roman" w:cs="Times New Roman"/>
        </w:rPr>
        <w:t>(vii) Defective containers shall be removed from service.</w:t>
      </w:r>
    </w:p>
    <w:p w:rsidR="00936607" w:rsidRPr="00936607" w:rsidP="00936607" w14:paraId="65FC4392" w14:textId="77777777">
      <w:pPr>
        <w:rPr>
          <w:rFonts w:ascii="Times New Roman" w:hAnsi="Times New Roman" w:cs="Times New Roman"/>
        </w:rPr>
      </w:pPr>
      <w:r w:rsidRPr="00936607">
        <w:rPr>
          <w:rFonts w:ascii="Times New Roman" w:hAnsi="Times New Roman" w:cs="Times New Roman"/>
        </w:rPr>
        <w:t>(3) </w:t>
      </w:r>
      <w:r w:rsidRPr="00936607">
        <w:rPr>
          <w:rFonts w:ascii="Times New Roman" w:hAnsi="Times New Roman" w:cs="Times New Roman"/>
          <w:i/>
          <w:iCs/>
        </w:rPr>
        <w:t>Fueling operations.</w:t>
      </w:r>
    </w:p>
    <w:p w:rsidR="00936607" w:rsidRPr="00936607" w:rsidP="00936607" w14:paraId="19B91D92"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To the extent applicable, fueling operations for liquefied gas fuels shall also comply with </w:t>
      </w:r>
      <w:hyperlink r:id="rId147" w:anchor="p-1917.156(a)" w:history="1">
        <w:r w:rsidRPr="00936607">
          <w:rPr>
            <w:rStyle w:val="Hyperlink"/>
            <w:rFonts w:ascii="Times New Roman" w:hAnsi="Times New Roman" w:cs="Times New Roman"/>
          </w:rPr>
          <w:t>paragraph (a)</w:t>
        </w:r>
      </w:hyperlink>
      <w:r w:rsidRPr="00936607">
        <w:rPr>
          <w:rFonts w:ascii="Times New Roman" w:hAnsi="Times New Roman" w:cs="Times New Roman"/>
        </w:rPr>
        <w:t> of this section.</w:t>
      </w:r>
    </w:p>
    <w:p w:rsidR="00936607" w:rsidRPr="00936607" w:rsidP="00936607" w14:paraId="6DB0223C" w14:textId="77777777">
      <w:pPr>
        <w:rPr>
          <w:rFonts w:ascii="Times New Roman" w:hAnsi="Times New Roman" w:cs="Times New Roman"/>
        </w:rPr>
      </w:pPr>
      <w:r w:rsidRPr="00936607">
        <w:rPr>
          <w:rFonts w:ascii="Times New Roman" w:hAnsi="Times New Roman" w:cs="Times New Roman"/>
        </w:rPr>
        <w:t>(ii) Using matches or flames to check for leaks is prohibited.</w:t>
      </w:r>
    </w:p>
    <w:p w:rsidR="00936607" w:rsidRPr="00936607" w:rsidP="00936607" w14:paraId="191E3A7B" w14:textId="77777777">
      <w:pPr>
        <w:rPr>
          <w:rFonts w:ascii="Times New Roman" w:hAnsi="Times New Roman" w:cs="Times New Roman"/>
        </w:rPr>
      </w:pPr>
      <w:r w:rsidRPr="00936607">
        <w:rPr>
          <w:rFonts w:ascii="Times New Roman" w:hAnsi="Times New Roman" w:cs="Times New Roman"/>
        </w:rPr>
        <w:t>(iii) Containers shall be examined before recharging and again before reuse for the following:</w:t>
      </w:r>
    </w:p>
    <w:p w:rsidR="00936607" w:rsidRPr="00936607" w:rsidP="00936607" w14:paraId="37B63CB4" w14:textId="77777777">
      <w:pPr>
        <w:rPr>
          <w:rFonts w:ascii="Times New Roman" w:hAnsi="Times New Roman" w:cs="Times New Roman"/>
        </w:rPr>
      </w:pPr>
      <w:r w:rsidRPr="00936607">
        <w:rPr>
          <w:rFonts w:ascii="Times New Roman" w:hAnsi="Times New Roman" w:cs="Times New Roman"/>
        </w:rPr>
        <w:t xml:space="preserve">(A) Dents, scrapes and gouges of pressure </w:t>
      </w:r>
      <w:r w:rsidRPr="00936607">
        <w:rPr>
          <w:rFonts w:ascii="Times New Roman" w:hAnsi="Times New Roman" w:cs="Times New Roman"/>
        </w:rPr>
        <w:t>vessels;</w:t>
      </w:r>
    </w:p>
    <w:p w:rsidR="00936607" w:rsidRPr="00936607" w:rsidP="00936607" w14:paraId="65438BD2" w14:textId="77777777">
      <w:pPr>
        <w:rPr>
          <w:rFonts w:ascii="Times New Roman" w:hAnsi="Times New Roman" w:cs="Times New Roman"/>
        </w:rPr>
      </w:pPr>
      <w:r w:rsidRPr="00936607">
        <w:rPr>
          <w:rFonts w:ascii="Times New Roman" w:hAnsi="Times New Roman" w:cs="Times New Roman"/>
        </w:rPr>
        <w:t xml:space="preserve">(B) Damage to valves and liquid level </w:t>
      </w:r>
      <w:r w:rsidRPr="00936607">
        <w:rPr>
          <w:rFonts w:ascii="Times New Roman" w:hAnsi="Times New Roman" w:cs="Times New Roman"/>
        </w:rPr>
        <w:t>gauges;</w:t>
      </w:r>
    </w:p>
    <w:p w:rsidR="00936607" w:rsidRPr="00936607" w:rsidP="00936607" w14:paraId="6B57ED99" w14:textId="77777777">
      <w:pPr>
        <w:rPr>
          <w:rFonts w:ascii="Times New Roman" w:hAnsi="Times New Roman" w:cs="Times New Roman"/>
        </w:rPr>
      </w:pPr>
      <w:r w:rsidRPr="00936607">
        <w:rPr>
          <w:rFonts w:ascii="Times New Roman" w:hAnsi="Times New Roman" w:cs="Times New Roman"/>
        </w:rPr>
        <w:t xml:space="preserve">(C) Debris in relief </w:t>
      </w:r>
      <w:r w:rsidRPr="00936607">
        <w:rPr>
          <w:rFonts w:ascii="Times New Roman" w:hAnsi="Times New Roman" w:cs="Times New Roman"/>
        </w:rPr>
        <w:t>valves;</w:t>
      </w:r>
    </w:p>
    <w:p w:rsidR="00936607" w:rsidRPr="00936607" w:rsidP="00936607" w14:paraId="2742FF85" w14:textId="77777777">
      <w:pPr>
        <w:rPr>
          <w:rFonts w:ascii="Times New Roman" w:hAnsi="Times New Roman" w:cs="Times New Roman"/>
        </w:rPr>
      </w:pPr>
      <w:r w:rsidRPr="00936607">
        <w:rPr>
          <w:rFonts w:ascii="Times New Roman" w:hAnsi="Times New Roman" w:cs="Times New Roman"/>
        </w:rPr>
        <w:t>(D) Leakage at valves or connections; and</w:t>
      </w:r>
    </w:p>
    <w:p w:rsidR="00936607" w:rsidRPr="00936607" w:rsidP="00936607" w14:paraId="50514B63" w14:textId="77777777">
      <w:pPr>
        <w:rPr>
          <w:rFonts w:ascii="Times New Roman" w:hAnsi="Times New Roman" w:cs="Times New Roman"/>
        </w:rPr>
      </w:pPr>
      <w:r w:rsidRPr="00936607">
        <w:rPr>
          <w:rFonts w:ascii="Times New Roman" w:hAnsi="Times New Roman" w:cs="Times New Roman"/>
        </w:rPr>
        <w:t>(E) Deterioration or loss of flexible seals in filling or servicing connections.</w:t>
      </w:r>
    </w:p>
    <w:p w:rsidR="00936607" w:rsidRPr="00936607" w:rsidP="00936607" w14:paraId="59C5E609" w14:textId="77777777">
      <w:pPr>
        <w:rPr>
          <w:rFonts w:ascii="Times New Roman" w:hAnsi="Times New Roman" w:cs="Times New Roman"/>
        </w:rPr>
      </w:pPr>
      <w:r w:rsidRPr="00936607">
        <w:rPr>
          <w:rFonts w:ascii="Times New Roman" w:hAnsi="Times New Roman" w:cs="Times New Roman"/>
        </w:rPr>
        <w:t>(4) </w:t>
      </w:r>
      <w:r w:rsidRPr="00936607">
        <w:rPr>
          <w:rFonts w:ascii="Times New Roman" w:hAnsi="Times New Roman" w:cs="Times New Roman"/>
          <w:i/>
          <w:iCs/>
        </w:rPr>
        <w:t>Fuel storage.</w:t>
      </w:r>
    </w:p>
    <w:p w:rsidR="00936607" w:rsidRPr="00936607" w:rsidP="00936607" w14:paraId="1816D5A4"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Stored fuel containers shall be located to minimize exposure to excessive temperatures and physical damage.</w:t>
      </w:r>
    </w:p>
    <w:p w:rsidR="00936607" w:rsidRPr="00936607" w:rsidP="00936607" w14:paraId="3F0EBD69" w14:textId="77777777">
      <w:pPr>
        <w:rPr>
          <w:rFonts w:ascii="Times New Roman" w:hAnsi="Times New Roman" w:cs="Times New Roman"/>
        </w:rPr>
      </w:pPr>
      <w:r w:rsidRPr="00936607">
        <w:rPr>
          <w:rFonts w:ascii="Times New Roman" w:hAnsi="Times New Roman" w:cs="Times New Roman"/>
        </w:rPr>
        <w:t>(ii) Containers shall not be stored near exits, stairways or areas normally used or intended for egress.</w:t>
      </w:r>
    </w:p>
    <w:p w:rsidR="00936607" w:rsidRPr="00936607" w:rsidP="00936607" w14:paraId="33852DE7" w14:textId="77777777">
      <w:pPr>
        <w:rPr>
          <w:rFonts w:ascii="Times New Roman" w:hAnsi="Times New Roman" w:cs="Times New Roman"/>
        </w:rPr>
      </w:pPr>
      <w:r w:rsidRPr="00936607">
        <w:rPr>
          <w:rFonts w:ascii="Times New Roman" w:hAnsi="Times New Roman" w:cs="Times New Roman"/>
        </w:rPr>
        <w:t>(iii) Outlet valves of containers in storage or transport shall be closed. Relief valves shall connect with vapor spaces.</w:t>
      </w:r>
    </w:p>
    <w:p w:rsidR="00936607" w:rsidRPr="00936607" w:rsidP="00936607" w14:paraId="173EB8B5" w14:textId="77777777">
      <w:pPr>
        <w:rPr>
          <w:rFonts w:ascii="Times New Roman" w:hAnsi="Times New Roman" w:cs="Times New Roman"/>
        </w:rPr>
      </w:pPr>
      <w:r w:rsidRPr="00936607">
        <w:rPr>
          <w:rFonts w:ascii="Times New Roman" w:hAnsi="Times New Roman" w:cs="Times New Roman"/>
        </w:rPr>
        <w:t>(5) </w:t>
      </w:r>
      <w:r w:rsidRPr="00936607">
        <w:rPr>
          <w:rFonts w:ascii="Times New Roman" w:hAnsi="Times New Roman" w:cs="Times New Roman"/>
          <w:i/>
          <w:iCs/>
        </w:rPr>
        <w:t>Vehicle storage and servicing.</w:t>
      </w:r>
    </w:p>
    <w:p w:rsidR="00936607" w:rsidRPr="00936607" w:rsidP="00936607" w14:paraId="5C40BDA9"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Liquefied gas fueled vehicles may be stored or serviced inside garages or shops only if there are no fuel system leaks.</w:t>
      </w:r>
    </w:p>
    <w:p w:rsidR="00936607" w:rsidRPr="00936607" w:rsidP="00936607" w14:paraId="3AB8E84B" w14:textId="77777777">
      <w:pPr>
        <w:rPr>
          <w:rFonts w:ascii="Times New Roman" w:hAnsi="Times New Roman" w:cs="Times New Roman"/>
        </w:rPr>
      </w:pPr>
      <w:r w:rsidRPr="00936607">
        <w:rPr>
          <w:rFonts w:ascii="Times New Roman" w:hAnsi="Times New Roman" w:cs="Times New Roman"/>
        </w:rPr>
        <w:t>(ii) Liquefied gas fueled vehicles under repair shall have container shut-off valves closed unless engine operation is necessary for repairs.</w:t>
      </w:r>
    </w:p>
    <w:p w:rsidR="00936607" w:rsidRPr="00936607" w:rsidP="00936607" w14:paraId="62B44E4D" w14:textId="77777777">
      <w:pPr>
        <w:rPr>
          <w:rFonts w:ascii="Times New Roman" w:hAnsi="Times New Roman" w:cs="Times New Roman"/>
        </w:rPr>
      </w:pPr>
      <w:r w:rsidRPr="00936607">
        <w:rPr>
          <w:rFonts w:ascii="Times New Roman" w:hAnsi="Times New Roman" w:cs="Times New Roman"/>
        </w:rPr>
        <w:t>(iii) Liquefied gas fueled vehicles shall not be parked near open flames, sources of ignition or unventilated open pits.</w:t>
      </w:r>
    </w:p>
    <w:p w:rsidR="00936607" w:rsidRPr="00936607" w:rsidP="00936607" w14:paraId="3A2CBDA2"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44" w:history="1">
        <w:r w:rsidRPr="00936607">
          <w:rPr>
            <w:rStyle w:val="Hyperlink"/>
            <w:rFonts w:ascii="Times New Roman" w:hAnsi="Times New Roman" w:cs="Times New Roman"/>
            <w:i/>
            <w:iCs/>
          </w:rPr>
          <w:t>62 FR 40202</w:t>
        </w:r>
      </w:hyperlink>
      <w:r w:rsidRPr="00936607">
        <w:rPr>
          <w:rFonts w:ascii="Times New Roman" w:hAnsi="Times New Roman" w:cs="Times New Roman"/>
          <w:i/>
          <w:iCs/>
        </w:rPr>
        <w:t>, July 25, 1997; </w:t>
      </w:r>
      <w:hyperlink r:id="rId148" w:history="1">
        <w:r w:rsidRPr="00936607">
          <w:rPr>
            <w:rStyle w:val="Hyperlink"/>
            <w:rFonts w:ascii="Times New Roman" w:hAnsi="Times New Roman" w:cs="Times New Roman"/>
            <w:i/>
            <w:iCs/>
          </w:rPr>
          <w:t>65 FR 40943</w:t>
        </w:r>
      </w:hyperlink>
      <w:r w:rsidRPr="00936607">
        <w:rPr>
          <w:rFonts w:ascii="Times New Roman" w:hAnsi="Times New Roman" w:cs="Times New Roman"/>
          <w:i/>
          <w:iCs/>
        </w:rPr>
        <w:t>, June 30, 2000]</w:t>
      </w:r>
    </w:p>
    <w:p w:rsidR="00936607" w:rsidRPr="00936607" w:rsidP="00936607" w14:paraId="6173CBA3" w14:textId="77777777">
      <w:pPr>
        <w:rPr>
          <w:rFonts w:ascii="Times New Roman" w:hAnsi="Times New Roman" w:cs="Times New Roman"/>
          <w:b/>
          <w:bCs/>
        </w:rPr>
      </w:pPr>
      <w:r w:rsidRPr="00936607">
        <w:rPr>
          <w:rFonts w:ascii="Times New Roman" w:hAnsi="Times New Roman" w:cs="Times New Roman"/>
          <w:b/>
          <w:bCs/>
        </w:rPr>
        <w:t>§ 1917.157 Battery charging and changing.</w:t>
      </w:r>
    </w:p>
    <w:p w:rsidR="00936607" w:rsidRPr="00936607" w:rsidP="00936607" w14:paraId="3258199C" w14:textId="77777777">
      <w:pPr>
        <w:rPr>
          <w:rFonts w:ascii="Times New Roman" w:hAnsi="Times New Roman" w:cs="Times New Roman"/>
        </w:rPr>
      </w:pPr>
      <w:r w:rsidRPr="00936607">
        <w:rPr>
          <w:rFonts w:ascii="Times New Roman" w:hAnsi="Times New Roman" w:cs="Times New Roman"/>
        </w:rPr>
        <w:t>(a) Only designated persons shall change or charge batteries.</w:t>
      </w:r>
    </w:p>
    <w:p w:rsidR="00936607" w:rsidRPr="00936607" w:rsidP="00936607" w14:paraId="78DB5700" w14:textId="77777777">
      <w:pPr>
        <w:rPr>
          <w:rFonts w:ascii="Times New Roman" w:hAnsi="Times New Roman" w:cs="Times New Roman"/>
        </w:rPr>
      </w:pPr>
      <w:r w:rsidRPr="00936607">
        <w:rPr>
          <w:rFonts w:ascii="Times New Roman" w:hAnsi="Times New Roman" w:cs="Times New Roman"/>
        </w:rPr>
        <w:t>(b) Battery charging and changing shall be performed only in areas designated by the employer.</w:t>
      </w:r>
    </w:p>
    <w:p w:rsidR="00936607" w:rsidRPr="00936607" w:rsidP="00936607" w14:paraId="11A59955" w14:textId="77777777">
      <w:pPr>
        <w:rPr>
          <w:rFonts w:ascii="Times New Roman" w:hAnsi="Times New Roman" w:cs="Times New Roman"/>
        </w:rPr>
      </w:pPr>
      <w:r w:rsidRPr="00936607">
        <w:rPr>
          <w:rFonts w:ascii="Times New Roman" w:hAnsi="Times New Roman" w:cs="Times New Roman"/>
        </w:rPr>
        <w:t>(c) Smoking and other ignition sources are prohibited in charging areas.</w:t>
      </w:r>
    </w:p>
    <w:p w:rsidR="00936607" w:rsidRPr="00936607" w:rsidP="00936607" w14:paraId="18F80EF3" w14:textId="77777777">
      <w:pPr>
        <w:rPr>
          <w:rFonts w:ascii="Times New Roman" w:hAnsi="Times New Roman" w:cs="Times New Roman"/>
        </w:rPr>
      </w:pPr>
      <w:r w:rsidRPr="00936607">
        <w:rPr>
          <w:rFonts w:ascii="Times New Roman" w:hAnsi="Times New Roman" w:cs="Times New Roman"/>
        </w:rPr>
        <w:t>(d) Filler caps shall be in place when batteries are being moved.</w:t>
      </w:r>
    </w:p>
    <w:p w:rsidR="00936607" w:rsidRPr="00936607" w:rsidP="00936607" w14:paraId="7F62352C" w14:textId="77777777">
      <w:pPr>
        <w:rPr>
          <w:rFonts w:ascii="Times New Roman" w:hAnsi="Times New Roman" w:cs="Times New Roman"/>
        </w:rPr>
      </w:pPr>
      <w:r w:rsidRPr="00936607">
        <w:rPr>
          <w:rFonts w:ascii="Times New Roman" w:hAnsi="Times New Roman" w:cs="Times New Roman"/>
        </w:rPr>
        <w:t>(e) Parking brakes shall be applied before batteries are charged or changed.</w:t>
      </w:r>
    </w:p>
    <w:p w:rsidR="00936607" w:rsidRPr="00936607" w:rsidP="00936607" w14:paraId="759EE253" w14:textId="77777777">
      <w:pPr>
        <w:rPr>
          <w:rFonts w:ascii="Times New Roman" w:hAnsi="Times New Roman" w:cs="Times New Roman"/>
        </w:rPr>
      </w:pPr>
      <w:r w:rsidRPr="00936607">
        <w:rPr>
          <w:rFonts w:ascii="Times New Roman" w:hAnsi="Times New Roman" w:cs="Times New Roman"/>
        </w:rPr>
        <w:t>(f) When a jumper battery is connected to a battery in a vehicle, the ground lead shall connect to ground away from the vehicle's battery. Ignition, lights and accessories on the vehicle shall be turned off before connections are made.</w:t>
      </w:r>
    </w:p>
    <w:p w:rsidR="00936607" w:rsidRPr="00936607" w:rsidP="00936607" w14:paraId="6B5D8867" w14:textId="77777777">
      <w:pPr>
        <w:rPr>
          <w:rFonts w:ascii="Times New Roman" w:hAnsi="Times New Roman" w:cs="Times New Roman"/>
        </w:rPr>
      </w:pPr>
      <w:r w:rsidRPr="00936607">
        <w:rPr>
          <w:rFonts w:ascii="Times New Roman" w:hAnsi="Times New Roman" w:cs="Times New Roman"/>
        </w:rPr>
        <w:t>(g) Batteries shall be free of corrosion buildup and cap vent holes shall be open.</w:t>
      </w:r>
    </w:p>
    <w:p w:rsidR="00936607" w:rsidRPr="00936607" w:rsidP="00936607" w14:paraId="7E46DA2A" w14:textId="77777777">
      <w:pPr>
        <w:rPr>
          <w:rFonts w:ascii="Times New Roman" w:hAnsi="Times New Roman" w:cs="Times New Roman"/>
        </w:rPr>
      </w:pPr>
      <w:r w:rsidRPr="00936607">
        <w:rPr>
          <w:rFonts w:ascii="Times New Roman" w:hAnsi="Times New Roman" w:cs="Times New Roman"/>
        </w:rPr>
        <w:t>(h) Adequate ventilation shall be provided during charging.</w:t>
      </w:r>
    </w:p>
    <w:p w:rsidR="00936607" w:rsidRPr="00936607" w:rsidP="00936607" w14:paraId="7F2C7C1C" w14:textId="77777777">
      <w:pPr>
        <w:rPr>
          <w:rFonts w:ascii="Times New Roman" w:hAnsi="Times New Roman" w:cs="Times New Roman"/>
        </w:rPr>
      </w:pPr>
      <w:r w:rsidRPr="00936607">
        <w:rPr>
          <w:rFonts w:ascii="Times New Roman" w:hAnsi="Times New Roman" w:cs="Times New Roman"/>
        </w:rPr>
        <w:t>(</w:t>
      </w:r>
      <w:r w:rsidRPr="00936607">
        <w:rPr>
          <w:rFonts w:ascii="Times New Roman" w:hAnsi="Times New Roman" w:cs="Times New Roman"/>
        </w:rPr>
        <w:t>i</w:t>
      </w:r>
      <w:r w:rsidRPr="00936607">
        <w:rPr>
          <w:rFonts w:ascii="Times New Roman" w:hAnsi="Times New Roman" w:cs="Times New Roman"/>
        </w:rPr>
        <w:t>) Facilities for flushing the eyes, body and work area with water shall be provided wherever electrolyte is handled, except that this requirement does not apply when employees are only checking battery electrolyte levels or adding water.</w:t>
      </w:r>
    </w:p>
    <w:p w:rsidR="00936607" w:rsidRPr="00936607" w:rsidP="00936607" w14:paraId="68A22BF1" w14:textId="77777777">
      <w:pPr>
        <w:rPr>
          <w:rFonts w:ascii="Times New Roman" w:hAnsi="Times New Roman" w:cs="Times New Roman"/>
        </w:rPr>
      </w:pPr>
      <w:r w:rsidRPr="00936607">
        <w:rPr>
          <w:rFonts w:ascii="Times New Roman" w:hAnsi="Times New Roman" w:cs="Times New Roman"/>
        </w:rPr>
        <w:t>(j) Carboy tilters or siphons shall be used to handle electrolyte in large containers.</w:t>
      </w:r>
    </w:p>
    <w:p w:rsidR="00936607" w:rsidRPr="00936607" w:rsidP="00936607" w14:paraId="307C9A70" w14:textId="77777777">
      <w:pPr>
        <w:rPr>
          <w:rFonts w:ascii="Times New Roman" w:hAnsi="Times New Roman" w:cs="Times New Roman"/>
        </w:rPr>
      </w:pPr>
      <w:r w:rsidRPr="00936607">
        <w:rPr>
          <w:rFonts w:ascii="Times New Roman" w:hAnsi="Times New Roman" w:cs="Times New Roman"/>
        </w:rPr>
        <w:t>(k) Battery handling equipment which could contact battery terminals or cell connectors shall be insulated or otherwise protected.</w:t>
      </w:r>
    </w:p>
    <w:p w:rsidR="00936607" w:rsidRPr="00936607" w:rsidP="00936607" w14:paraId="373D8504" w14:textId="77777777">
      <w:pPr>
        <w:rPr>
          <w:rFonts w:ascii="Times New Roman" w:hAnsi="Times New Roman" w:cs="Times New Roman"/>
        </w:rPr>
      </w:pPr>
      <w:r w:rsidRPr="00936607">
        <w:rPr>
          <w:rFonts w:ascii="Times New Roman" w:hAnsi="Times New Roman" w:cs="Times New Roman"/>
        </w:rPr>
        <w:t>(l) Metallic objects shall not be placed on uncovered batteries.</w:t>
      </w:r>
    </w:p>
    <w:p w:rsidR="00936607" w:rsidRPr="00936607" w:rsidP="00936607" w14:paraId="4E24CB7C" w14:textId="77777777">
      <w:pPr>
        <w:rPr>
          <w:rFonts w:ascii="Times New Roman" w:hAnsi="Times New Roman" w:cs="Times New Roman"/>
        </w:rPr>
      </w:pPr>
      <w:r w:rsidRPr="00936607">
        <w:rPr>
          <w:rFonts w:ascii="Times New Roman" w:hAnsi="Times New Roman" w:cs="Times New Roman"/>
        </w:rPr>
        <w:t>(m) When batteries are being charged, the vent caps shall be in place.</w:t>
      </w:r>
    </w:p>
    <w:p w:rsidR="00936607" w:rsidRPr="00936607" w:rsidP="00936607" w14:paraId="749F3680" w14:textId="77777777">
      <w:pPr>
        <w:rPr>
          <w:rFonts w:ascii="Times New Roman" w:hAnsi="Times New Roman" w:cs="Times New Roman"/>
        </w:rPr>
      </w:pPr>
      <w:r w:rsidRPr="00936607">
        <w:rPr>
          <w:rFonts w:ascii="Times New Roman" w:hAnsi="Times New Roman" w:cs="Times New Roman"/>
        </w:rPr>
        <w:t>(n) Chargers shall be turned off when leads are being connected or disconnected.</w:t>
      </w:r>
    </w:p>
    <w:p w:rsidR="00936607" w:rsidRPr="00936607" w:rsidP="00936607" w14:paraId="1AFAC044" w14:textId="77777777">
      <w:pPr>
        <w:rPr>
          <w:rFonts w:ascii="Times New Roman" w:hAnsi="Times New Roman" w:cs="Times New Roman"/>
        </w:rPr>
      </w:pPr>
      <w:r w:rsidRPr="00936607">
        <w:rPr>
          <w:rFonts w:ascii="Times New Roman" w:hAnsi="Times New Roman" w:cs="Times New Roman"/>
        </w:rPr>
        <w:t>(o) Installed batteries shall be secured to avoid physical or electrical contact with compartment walls or components.</w:t>
      </w:r>
    </w:p>
    <w:p w:rsidR="00936607" w:rsidRPr="00936607" w:rsidP="00936607" w14:paraId="20AEBC9C" w14:textId="77777777">
      <w:pPr>
        <w:rPr>
          <w:rFonts w:ascii="Times New Roman" w:hAnsi="Times New Roman" w:cs="Times New Roman"/>
          <w:i/>
          <w:iCs/>
        </w:rPr>
      </w:pPr>
      <w:r w:rsidRPr="00936607">
        <w:rPr>
          <w:rFonts w:ascii="Times New Roman" w:hAnsi="Times New Roman" w:cs="Times New Roman"/>
          <w:i/>
          <w:iCs/>
        </w:rPr>
        <w:t>[</w:t>
      </w:r>
      <w:hyperlink r:id="rId23" w:history="1">
        <w:r w:rsidRPr="00936607">
          <w:rPr>
            <w:rStyle w:val="Hyperlink"/>
            <w:rFonts w:ascii="Times New Roman" w:hAnsi="Times New Roman" w:cs="Times New Roman"/>
            <w:i/>
            <w:iCs/>
          </w:rPr>
          <w:t>48 FR 30909</w:t>
        </w:r>
      </w:hyperlink>
      <w:r w:rsidRPr="00936607">
        <w:rPr>
          <w:rFonts w:ascii="Times New Roman" w:hAnsi="Times New Roman" w:cs="Times New Roman"/>
          <w:i/>
          <w:iCs/>
        </w:rPr>
        <w:t>, July 5, 1983, as amended at </w:t>
      </w:r>
      <w:hyperlink r:id="rId144" w:history="1">
        <w:r w:rsidRPr="00936607">
          <w:rPr>
            <w:rStyle w:val="Hyperlink"/>
            <w:rFonts w:ascii="Times New Roman" w:hAnsi="Times New Roman" w:cs="Times New Roman"/>
            <w:i/>
            <w:iCs/>
          </w:rPr>
          <w:t>62 FR 40202</w:t>
        </w:r>
      </w:hyperlink>
      <w:r w:rsidRPr="00936607">
        <w:rPr>
          <w:rFonts w:ascii="Times New Roman" w:hAnsi="Times New Roman" w:cs="Times New Roman"/>
          <w:i/>
          <w:iCs/>
        </w:rPr>
        <w:t>, July 25, 1997]</w:t>
      </w:r>
    </w:p>
    <w:p w:rsidR="00936607" w:rsidRPr="00936607" w:rsidP="00936607" w14:paraId="6A866038" w14:textId="77777777">
      <w:pPr>
        <w:rPr>
          <w:rFonts w:ascii="Times New Roman" w:hAnsi="Times New Roman" w:cs="Times New Roman"/>
          <w:b/>
          <w:bCs/>
        </w:rPr>
      </w:pPr>
      <w:r w:rsidRPr="00936607">
        <w:rPr>
          <w:rFonts w:ascii="Times New Roman" w:hAnsi="Times New Roman" w:cs="Times New Roman"/>
          <w:b/>
          <w:bCs/>
        </w:rPr>
        <w:t>§ 1917.158 Prohibited operations.</w:t>
      </w:r>
    </w:p>
    <w:p w:rsidR="00936607" w:rsidRPr="00936607" w:rsidP="00936607" w14:paraId="40264359" w14:textId="77777777">
      <w:pPr>
        <w:rPr>
          <w:rFonts w:ascii="Times New Roman" w:hAnsi="Times New Roman" w:cs="Times New Roman"/>
        </w:rPr>
      </w:pPr>
      <w:r w:rsidRPr="00936607">
        <w:rPr>
          <w:rFonts w:ascii="Times New Roman" w:hAnsi="Times New Roman" w:cs="Times New Roman"/>
        </w:rPr>
        <w:t>(a) Spray painting and abrasive blasting operations shall not be conducted in the vicinity of cargo handling operations.</w:t>
      </w:r>
    </w:p>
    <w:p w:rsidR="00936607" w:rsidRPr="00936607" w:rsidP="00936607" w14:paraId="16F2829A" w14:textId="77777777">
      <w:pPr>
        <w:rPr>
          <w:rFonts w:ascii="Times New Roman" w:hAnsi="Times New Roman" w:cs="Times New Roman"/>
        </w:rPr>
      </w:pPr>
      <w:r w:rsidRPr="00936607">
        <w:rPr>
          <w:rFonts w:ascii="Times New Roman" w:hAnsi="Times New Roman" w:cs="Times New Roman"/>
        </w:rPr>
        <w:t>(b) Welding and burning operations shall not be conducted in the vicinity of cargo handling operations unless such hot work is part of the cargo operation.</w:t>
      </w:r>
    </w:p>
    <w:p w:rsidR="00936607" w:rsidRPr="00936607" w:rsidP="00936607" w14:paraId="70891C8B" w14:textId="77777777">
      <w:pPr>
        <w:rPr>
          <w:rFonts w:ascii="Times New Roman" w:hAnsi="Times New Roman" w:cs="Times New Roman"/>
          <w:b/>
          <w:bCs/>
        </w:rPr>
      </w:pPr>
      <w:r w:rsidRPr="00936607">
        <w:rPr>
          <w:rFonts w:ascii="Times New Roman" w:hAnsi="Times New Roman" w:cs="Times New Roman"/>
          <w:b/>
          <w:bCs/>
        </w:rPr>
        <w:t>Appendix I to Part 1917—Special Cargo Gear and Container Spreader Test Requirements (Mandatory) [see </w:t>
      </w:r>
      <w:hyperlink r:id="rId71" w:history="1">
        <w:r w:rsidRPr="00936607">
          <w:rPr>
            <w:rStyle w:val="Hyperlink"/>
            <w:rFonts w:ascii="Times New Roman" w:hAnsi="Times New Roman" w:cs="Times New Roman"/>
            <w:b/>
            <w:bCs/>
          </w:rPr>
          <w:t>§ 1917.50</w:t>
        </w:r>
      </w:hyperlink>
      <w:r w:rsidRPr="00936607">
        <w:rPr>
          <w:rFonts w:ascii="Times New Roman" w:hAnsi="Times New Roman" w:cs="Times New Roman"/>
          <w:b/>
          <w:bCs/>
        </w:rPr>
        <w:t>(c)(5)]</w:t>
      </w:r>
    </w:p>
    <w:p w:rsidR="00936607" w:rsidRPr="00936607" w:rsidP="00936607" w14:paraId="5718EF17" w14:textId="77777777">
      <w:pPr>
        <w:rPr>
          <w:rFonts w:ascii="Times New Roman" w:hAnsi="Times New Roman" w:cs="Times New Roman"/>
        </w:rPr>
      </w:pPr>
      <w:r w:rsidRPr="00936607">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2440"/>
        <w:gridCol w:w="2308"/>
        <w:gridCol w:w="2229"/>
        <w:gridCol w:w="1108"/>
        <w:gridCol w:w="1275"/>
      </w:tblGrid>
      <w:tr w14:paraId="2F5F575D" w14:textId="77777777" w:rsidTr="0093660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72992317" w14:textId="77777777">
            <w:pPr>
              <w:rPr>
                <w:rFonts w:ascii="Times New Roman" w:hAnsi="Times New Roman" w:cs="Times New Roman"/>
              </w:rPr>
            </w:pPr>
            <w:r w:rsidRPr="00936607">
              <w:rPr>
                <w:rFonts w:ascii="Times New Roman" w:hAnsi="Times New Roman" w:cs="Times New Roman"/>
              </w:rPr>
              <w:t>Type gear</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77E40C1C" w14:textId="77777777">
            <w:pPr>
              <w:rPr>
                <w:rFonts w:ascii="Times New Roman" w:hAnsi="Times New Roman" w:cs="Times New Roman"/>
              </w:rPr>
            </w:pPr>
            <w:r w:rsidRPr="00936607">
              <w:rPr>
                <w:rFonts w:ascii="Times New Roman" w:hAnsi="Times New Roman" w:cs="Times New Roman"/>
              </w:rPr>
              <w:t>Test requirement</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02B1779A" w14:textId="77777777">
            <w:pPr>
              <w:rPr>
                <w:rFonts w:ascii="Times New Roman" w:hAnsi="Times New Roman" w:cs="Times New Roman"/>
              </w:rPr>
            </w:pPr>
            <w:r w:rsidRPr="00936607">
              <w:rPr>
                <w:rFonts w:ascii="Times New Roman" w:hAnsi="Times New Roman" w:cs="Times New Roman"/>
              </w:rPr>
              <w:t>Tested by</w:t>
            </w:r>
          </w:p>
        </w:tc>
        <w:tc>
          <w:tcPr>
            <w:tcW w:w="0" w:type="auto"/>
            <w:gridSpan w:val="2"/>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936607" w:rsidRPr="00936607" w:rsidP="00936607" w14:paraId="6D45F1EF" w14:textId="77777777">
            <w:pPr>
              <w:rPr>
                <w:rFonts w:ascii="Times New Roman" w:hAnsi="Times New Roman" w:cs="Times New Roman"/>
              </w:rPr>
            </w:pPr>
            <w:r w:rsidRPr="00936607">
              <w:rPr>
                <w:rFonts w:ascii="Times New Roman" w:hAnsi="Times New Roman" w:cs="Times New Roman"/>
              </w:rPr>
              <w:t>Proof test</w:t>
            </w:r>
          </w:p>
        </w:tc>
      </w:tr>
      <w:tr w14:paraId="67541344"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5"/>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936607" w:rsidRPr="00936607" w:rsidP="00936607" w14:paraId="77A746CD" w14:textId="77777777">
            <w:pPr>
              <w:rPr>
                <w:rFonts w:ascii="Times New Roman" w:hAnsi="Times New Roman" w:cs="Times New Roman"/>
              </w:rPr>
            </w:pPr>
            <w:r w:rsidRPr="00936607">
              <w:rPr>
                <w:rFonts w:ascii="Times New Roman" w:hAnsi="Times New Roman" w:cs="Times New Roman"/>
              </w:rPr>
              <w:t>A. All Special Cargo Handling Gear Purchased or Manufactured on or After January 21, 1998</w:t>
            </w:r>
          </w:p>
        </w:tc>
      </w:tr>
      <w:tr w14:paraId="1059F724"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F740E04" w14:textId="77777777">
            <w:pPr>
              <w:rPr>
                <w:rFonts w:ascii="Times New Roman" w:hAnsi="Times New Roman" w:cs="Times New Roman"/>
              </w:rPr>
            </w:pPr>
            <w:r w:rsidRPr="00936607">
              <w:rPr>
                <w:rFonts w:ascii="Times New Roman" w:hAnsi="Times New Roman" w:cs="Times New Roman"/>
              </w:rPr>
              <w:t>1. Safe Working Load—greater than 5 short tons (10,000 lbs./4.5 metric tons)</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24A8206" w14:textId="77777777">
            <w:pPr>
              <w:rPr>
                <w:rFonts w:ascii="Times New Roman" w:hAnsi="Times New Roman" w:cs="Times New Roman"/>
              </w:rPr>
            </w:pPr>
            <w:r w:rsidRPr="00936607">
              <w:rPr>
                <w:rFonts w:ascii="Times New Roman" w:hAnsi="Times New Roman" w:cs="Times New Roman"/>
              </w:rPr>
              <w:t>Prior to initial use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F6B0077" w14:textId="77777777">
            <w:pPr>
              <w:rPr>
                <w:rFonts w:ascii="Times New Roman" w:hAnsi="Times New Roman" w:cs="Times New Roman"/>
              </w:rPr>
            </w:pPr>
            <w:r w:rsidRPr="00936607">
              <w:rPr>
                <w:rFonts w:ascii="Times New Roman" w:hAnsi="Times New Roman" w:cs="Times New Roman"/>
              </w:rPr>
              <w:t>OSHA accredited agency only</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6FD985F" w14:textId="77777777">
            <w:pPr>
              <w:rPr>
                <w:rFonts w:ascii="Times New Roman" w:hAnsi="Times New Roman" w:cs="Times New Roman"/>
              </w:rPr>
            </w:pPr>
            <w:r w:rsidRPr="00936607">
              <w:rPr>
                <w:rFonts w:ascii="Times New Roman" w:hAnsi="Times New Roman" w:cs="Times New Roman"/>
              </w:rPr>
              <w:t>Up to 20 short tons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49CB1E65" w14:textId="77777777">
            <w:pPr>
              <w:rPr>
                <w:rFonts w:ascii="Times New Roman" w:hAnsi="Times New Roman" w:cs="Times New Roman"/>
              </w:rPr>
            </w:pPr>
            <w:r w:rsidRPr="00936607">
              <w:rPr>
                <w:rFonts w:ascii="Times New Roman" w:hAnsi="Times New Roman" w:cs="Times New Roman"/>
              </w:rPr>
              <w:t>125% SWL</w:t>
            </w:r>
          </w:p>
        </w:tc>
      </w:tr>
      <w:tr w14:paraId="149B2902"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66AC983"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9C19197" w14:textId="77777777">
            <w:pPr>
              <w:rPr>
                <w:rFonts w:ascii="Times New Roman" w:hAnsi="Times New Roman" w:cs="Times New Roman"/>
              </w:rPr>
            </w:pPr>
            <w:r w:rsidRPr="00936607">
              <w:rPr>
                <w:rFonts w:ascii="Times New Roman" w:hAnsi="Times New Roman" w:cs="Times New Roman"/>
              </w:rPr>
              <w:t>Prior to reuse after structural damage repair</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1FB1005"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7A25235" w14:textId="77777777">
            <w:pPr>
              <w:rPr>
                <w:rFonts w:ascii="Times New Roman" w:hAnsi="Times New Roman" w:cs="Times New Roman"/>
              </w:rPr>
            </w:pPr>
            <w:r w:rsidRPr="00936607">
              <w:rPr>
                <w:rFonts w:ascii="Times New Roman" w:hAnsi="Times New Roman" w:cs="Times New Roman"/>
              </w:rPr>
              <w:t>From 20 to 50 short tons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49386C2F" w14:textId="77777777">
            <w:pPr>
              <w:rPr>
                <w:rFonts w:ascii="Times New Roman" w:hAnsi="Times New Roman" w:cs="Times New Roman"/>
              </w:rPr>
            </w:pPr>
            <w:r w:rsidRPr="00936607">
              <w:rPr>
                <w:rFonts w:ascii="Times New Roman" w:hAnsi="Times New Roman" w:cs="Times New Roman"/>
              </w:rPr>
              <w:t xml:space="preserve">5 short tons </w:t>
            </w:r>
            <w:r w:rsidRPr="00936607">
              <w:rPr>
                <w:rFonts w:ascii="Times New Roman" w:hAnsi="Times New Roman" w:cs="Times New Roman"/>
              </w:rPr>
              <w:t>in excess of</w:t>
            </w:r>
            <w:r w:rsidRPr="00936607">
              <w:rPr>
                <w:rFonts w:ascii="Times New Roman" w:hAnsi="Times New Roman" w:cs="Times New Roman"/>
              </w:rPr>
              <w:t xml:space="preserve"> SWL</w:t>
            </w:r>
          </w:p>
        </w:tc>
      </w:tr>
      <w:tr w14:paraId="380D4FA6"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1F80F4B7" w14:textId="77777777">
            <w:pPr>
              <w:rPr>
                <w:rFonts w:ascii="Times New Roman" w:hAnsi="Times New Roman" w:cs="Times New Roman"/>
              </w:rPr>
            </w:pP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3138D2CB" w14:textId="77777777">
            <w:pPr>
              <w:rPr>
                <w:rFonts w:ascii="Times New Roman" w:hAnsi="Times New Roman" w:cs="Times New Roman"/>
              </w:rPr>
            </w:pPr>
            <w:r w:rsidRPr="00936607">
              <w:rPr>
                <w:rFonts w:ascii="Times New Roman" w:hAnsi="Times New Roman" w:cs="Times New Roman"/>
              </w:rPr>
              <w:t>Every four years after initial proof load test</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6BFB8611" w14:textId="77777777">
            <w:pPr>
              <w:rPr>
                <w:rFonts w:ascii="Times New Roman" w:hAnsi="Times New Roman" w:cs="Times New Roman"/>
              </w:rPr>
            </w:pPr>
            <w:r w:rsidRPr="00936607">
              <w:rPr>
                <w:rFonts w:ascii="Times New Roman" w:hAnsi="Times New Roman" w:cs="Times New Roman"/>
              </w:rPr>
              <w:t>OSHA accredited agency or designated person (40)(1) 125% SWL</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2B532F97" w14:textId="77777777">
            <w:pPr>
              <w:rPr>
                <w:rFonts w:ascii="Times New Roman" w:hAnsi="Times New Roman" w:cs="Times New Roman"/>
              </w:rPr>
            </w:pPr>
            <w:r w:rsidRPr="00936607">
              <w:rPr>
                <w:rFonts w:ascii="Times New Roman" w:hAnsi="Times New Roman" w:cs="Times New Roman"/>
              </w:rPr>
              <w:t>Over 50 short tons</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936607" w:rsidRPr="00936607" w:rsidP="00936607" w14:paraId="31557F9C" w14:textId="77777777">
            <w:pPr>
              <w:rPr>
                <w:rFonts w:ascii="Times New Roman" w:hAnsi="Times New Roman" w:cs="Times New Roman"/>
              </w:rPr>
            </w:pPr>
            <w:r w:rsidRPr="00936607">
              <w:rPr>
                <w:rFonts w:ascii="Times New Roman" w:hAnsi="Times New Roman" w:cs="Times New Roman"/>
              </w:rPr>
              <w:t>110% SWL</w:t>
            </w:r>
          </w:p>
        </w:tc>
      </w:tr>
      <w:tr w14:paraId="128B6198"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71B5742F" w14:textId="77777777">
            <w:pPr>
              <w:rPr>
                <w:rFonts w:ascii="Times New Roman" w:hAnsi="Times New Roman" w:cs="Times New Roman"/>
              </w:rPr>
            </w:pPr>
            <w:r w:rsidRPr="00936607">
              <w:rPr>
                <w:rFonts w:ascii="Times New Roman" w:hAnsi="Times New Roman" w:cs="Times New Roman"/>
              </w:rPr>
              <w:t>2. Safe Working Load—5 short tons or less</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593729F5" w14:textId="77777777">
            <w:pPr>
              <w:rPr>
                <w:rFonts w:ascii="Times New Roman" w:hAnsi="Times New Roman" w:cs="Times New Roman"/>
              </w:rPr>
            </w:pPr>
            <w:r w:rsidRPr="00936607">
              <w:rPr>
                <w:rFonts w:ascii="Times New Roman" w:hAnsi="Times New Roman" w:cs="Times New Roman"/>
              </w:rPr>
              <w:t>Prior to initial use</w:t>
            </w:r>
            <w:r w:rsidRPr="00936607">
              <w:rPr>
                <w:rFonts w:ascii="Times New Roman" w:hAnsi="Times New Roman" w:cs="Times New Roman"/>
              </w:rPr>
              <w:br/>
              <w:t>Prior to reuse after structural damage repair</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345171A6" w14:textId="77777777">
            <w:pPr>
              <w:rPr>
                <w:rFonts w:ascii="Times New Roman" w:hAnsi="Times New Roman" w:cs="Times New Roman"/>
              </w:rPr>
            </w:pPr>
            <w:r w:rsidRPr="00936607">
              <w:rPr>
                <w:rFonts w:ascii="Times New Roman" w:hAnsi="Times New Roman" w:cs="Times New Roman"/>
              </w:rPr>
              <w:t>OSHA accredited agency or designated person</w:t>
            </w:r>
          </w:p>
        </w:tc>
        <w:tc>
          <w:tcPr>
            <w:tcW w:w="0" w:type="auto"/>
            <w:gridSpan w:val="2"/>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936607" w:rsidRPr="00936607" w:rsidP="00936607" w14:paraId="3381B862" w14:textId="77777777">
            <w:pPr>
              <w:rPr>
                <w:rFonts w:ascii="Times New Roman" w:hAnsi="Times New Roman" w:cs="Times New Roman"/>
              </w:rPr>
            </w:pPr>
            <w:r w:rsidRPr="00936607">
              <w:rPr>
                <w:rFonts w:ascii="Times New Roman" w:hAnsi="Times New Roman" w:cs="Times New Roman"/>
              </w:rPr>
              <w:t>125% SWL</w:t>
            </w:r>
          </w:p>
        </w:tc>
      </w:tr>
      <w:tr w14:paraId="5C79DC97"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82BBD78" w14:textId="77777777">
            <w:pPr>
              <w:rPr>
                <w:rFonts w:ascii="Times New Roman" w:hAnsi="Times New Roman" w:cs="Times New Roman"/>
              </w:rPr>
            </w:pPr>
            <w:r w:rsidRPr="00936607">
              <w:rPr>
                <w:rFonts w:ascii="Times New Roman" w:hAnsi="Times New Roman" w:cs="Times New Roman"/>
              </w:rPr>
              <w:t>3. Intermodal container spreaders not part of vessel's cargo handling gear</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1104F62" w14:textId="77777777">
            <w:pPr>
              <w:rPr>
                <w:rFonts w:ascii="Times New Roman" w:hAnsi="Times New Roman" w:cs="Times New Roman"/>
              </w:rPr>
            </w:pPr>
            <w:r w:rsidRPr="00936607">
              <w:rPr>
                <w:rFonts w:ascii="Times New Roman" w:hAnsi="Times New Roman" w:cs="Times New Roman"/>
              </w:rPr>
              <w:t>Prior to initial use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9C20B37"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643501B0" w14:textId="77777777">
            <w:pPr>
              <w:rPr>
                <w:rFonts w:ascii="Times New Roman" w:hAnsi="Times New Roman" w:cs="Times New Roman"/>
              </w:rPr>
            </w:pP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608EAC6E" w14:textId="77777777">
            <w:pPr>
              <w:rPr>
                <w:rFonts w:ascii="Times New Roman" w:hAnsi="Times New Roman" w:cs="Times New Roman"/>
              </w:rPr>
            </w:pPr>
          </w:p>
        </w:tc>
      </w:tr>
      <w:tr w14:paraId="455C2B82"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A106485"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1ED3015" w14:textId="77777777">
            <w:pPr>
              <w:rPr>
                <w:rFonts w:ascii="Times New Roman" w:hAnsi="Times New Roman" w:cs="Times New Roman"/>
              </w:rPr>
            </w:pPr>
            <w:r w:rsidRPr="00936607">
              <w:rPr>
                <w:rFonts w:ascii="Times New Roman" w:hAnsi="Times New Roman" w:cs="Times New Roman"/>
              </w:rPr>
              <w:t>Prior to reuse after structural damage repair</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35A99CE" w14:textId="77777777">
            <w:pPr>
              <w:rPr>
                <w:rFonts w:ascii="Times New Roman" w:hAnsi="Times New Roman" w:cs="Times New Roman"/>
              </w:rPr>
            </w:pPr>
            <w:r w:rsidRPr="00936607">
              <w:rPr>
                <w:rFonts w:ascii="Times New Roman" w:hAnsi="Times New Roman" w:cs="Times New Roman"/>
              </w:rPr>
              <w:t>OSHA accredited agency only</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5CB3733" w14:textId="77777777">
            <w:pPr>
              <w:rPr>
                <w:rFonts w:ascii="Times New Roman" w:hAnsi="Times New Roman" w:cs="Times New Roman"/>
              </w:rPr>
            </w:pP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50115E51" w14:textId="77777777">
            <w:pPr>
              <w:rPr>
                <w:rFonts w:ascii="Times New Roman" w:hAnsi="Times New Roman" w:cs="Times New Roman"/>
              </w:rPr>
            </w:pPr>
          </w:p>
        </w:tc>
      </w:tr>
      <w:tr w14:paraId="03FDB490"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7BFDEB25" w14:textId="77777777">
            <w:pPr>
              <w:rPr>
                <w:rFonts w:ascii="Times New Roman" w:hAnsi="Times New Roman" w:cs="Times New Roman"/>
              </w:rPr>
            </w:pP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5732F13C" w14:textId="77777777">
            <w:pPr>
              <w:rPr>
                <w:rFonts w:ascii="Times New Roman" w:hAnsi="Times New Roman" w:cs="Times New Roman"/>
              </w:rPr>
            </w:pPr>
            <w:r w:rsidRPr="00936607">
              <w:rPr>
                <w:rFonts w:ascii="Times New Roman" w:hAnsi="Times New Roman" w:cs="Times New Roman"/>
              </w:rPr>
              <w:t>Every four years after initial proof load test</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585D824E" w14:textId="77777777">
            <w:pPr>
              <w:rPr>
                <w:rFonts w:ascii="Times New Roman" w:hAnsi="Times New Roman" w:cs="Times New Roman"/>
              </w:rPr>
            </w:pPr>
            <w:r w:rsidRPr="00936607">
              <w:rPr>
                <w:rFonts w:ascii="Times New Roman" w:hAnsi="Times New Roman" w:cs="Times New Roman"/>
              </w:rPr>
              <w:t>OSHA accredited agency or designated person</w:t>
            </w:r>
          </w:p>
        </w:tc>
        <w:tc>
          <w:tcPr>
            <w:tcW w:w="0" w:type="auto"/>
            <w:gridSpan w:val="2"/>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936607" w:rsidRPr="00936607" w:rsidP="00936607" w14:paraId="165CDFAD" w14:textId="77777777">
            <w:pPr>
              <w:rPr>
                <w:rFonts w:ascii="Times New Roman" w:hAnsi="Times New Roman" w:cs="Times New Roman"/>
              </w:rPr>
            </w:pPr>
            <w:r w:rsidRPr="00936607">
              <w:rPr>
                <w:rFonts w:ascii="Times New Roman" w:hAnsi="Times New Roman" w:cs="Times New Roman"/>
              </w:rPr>
              <w:t>125% SWL</w:t>
            </w:r>
          </w:p>
        </w:tc>
      </w:tr>
      <w:tr w14:paraId="46BE32E5"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5"/>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936607" w:rsidRPr="00936607" w:rsidP="00936607" w14:paraId="37049B15" w14:textId="77777777">
            <w:pPr>
              <w:rPr>
                <w:rFonts w:ascii="Times New Roman" w:hAnsi="Times New Roman" w:cs="Times New Roman"/>
              </w:rPr>
            </w:pPr>
            <w:r w:rsidRPr="00936607">
              <w:rPr>
                <w:rFonts w:ascii="Times New Roman" w:hAnsi="Times New Roman" w:cs="Times New Roman"/>
              </w:rPr>
              <w:t>B. All Special Cargo Handling Gear in Use Prior to January 21, 1998</w:t>
            </w:r>
          </w:p>
        </w:tc>
      </w:tr>
      <w:tr w14:paraId="2AB0D8FF"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09B352DC" w14:textId="77777777">
            <w:pPr>
              <w:rPr>
                <w:rFonts w:ascii="Times New Roman" w:hAnsi="Times New Roman" w:cs="Times New Roman"/>
              </w:rPr>
            </w:pPr>
            <w:r w:rsidRPr="00936607">
              <w:rPr>
                <w:rFonts w:ascii="Times New Roman" w:hAnsi="Times New Roman" w:cs="Times New Roman"/>
              </w:rPr>
              <w:t>1. Any Safe Working Load</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F7E8954" w14:textId="77777777">
            <w:pPr>
              <w:rPr>
                <w:rFonts w:ascii="Times New Roman" w:hAnsi="Times New Roman" w:cs="Times New Roman"/>
              </w:rPr>
            </w:pPr>
            <w:r w:rsidRPr="00936607">
              <w:rPr>
                <w:rFonts w:ascii="Times New Roman" w:hAnsi="Times New Roman" w:cs="Times New Roman"/>
              </w:rPr>
              <w:t>Every four years starting on January 21, 1998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74673953" w14:textId="77777777">
            <w:pPr>
              <w:rPr>
                <w:rFonts w:ascii="Times New Roman" w:hAnsi="Times New Roman" w:cs="Times New Roman"/>
              </w:rPr>
            </w:pPr>
            <w:r w:rsidRPr="00936607">
              <w:rPr>
                <w:rFonts w:ascii="Times New Roman" w:hAnsi="Times New Roman" w:cs="Times New Roman"/>
              </w:rPr>
              <w:t>OSHA accredited agency or designated person</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370F0EE1" w14:textId="77777777">
            <w:pPr>
              <w:rPr>
                <w:rFonts w:ascii="Times New Roman" w:hAnsi="Times New Roman" w:cs="Times New Roman"/>
              </w:rPr>
            </w:pPr>
            <w:r w:rsidRPr="00936607">
              <w:rPr>
                <w:rFonts w:ascii="Times New Roman" w:hAnsi="Times New Roman" w:cs="Times New Roman"/>
              </w:rPr>
              <w:t>Up to 20 short tons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57BA8C9A" w14:textId="77777777">
            <w:pPr>
              <w:rPr>
                <w:rFonts w:ascii="Times New Roman" w:hAnsi="Times New Roman" w:cs="Times New Roman"/>
              </w:rPr>
            </w:pPr>
          </w:p>
        </w:tc>
      </w:tr>
      <w:tr w14:paraId="15EB6C3B"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D817B70"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B69587F" w14:textId="77777777">
            <w:pPr>
              <w:rPr>
                <w:rFonts w:ascii="Times New Roman" w:hAnsi="Times New Roman" w:cs="Times New Roman"/>
              </w:rPr>
            </w:pPr>
            <w:r w:rsidRPr="00936607">
              <w:rPr>
                <w:rFonts w:ascii="Times New Roman" w:hAnsi="Times New Roman" w:cs="Times New Roman"/>
              </w:rPr>
              <w:t>Prior to initial use or prior to reuse after structural damage repair</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374CDB1" w14:textId="77777777">
            <w:pPr>
              <w:rPr>
                <w:rFonts w:ascii="Times New Roman" w:hAnsi="Times New Roman" w:cs="Times New Roman"/>
              </w:rPr>
            </w:pPr>
            <w:r w:rsidRPr="00936607">
              <w:rPr>
                <w:rFonts w:ascii="Times New Roman" w:hAnsi="Times New Roman" w:cs="Times New Roman"/>
              </w:rPr>
              <w:t>OSHA accredited agency</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303B2B3" w14:textId="77777777">
            <w:pPr>
              <w:rPr>
                <w:rFonts w:ascii="Times New Roman" w:hAnsi="Times New Roman" w:cs="Times New Roman"/>
              </w:rPr>
            </w:pPr>
            <w:r w:rsidRPr="00936607">
              <w:rPr>
                <w:rFonts w:ascii="Times New Roman" w:hAnsi="Times New Roman" w:cs="Times New Roman"/>
              </w:rPr>
              <w:t>From 20 to 50 short tons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4FEB6E18" w14:textId="77777777">
            <w:pPr>
              <w:rPr>
                <w:rFonts w:ascii="Times New Roman" w:hAnsi="Times New Roman" w:cs="Times New Roman"/>
              </w:rPr>
            </w:pPr>
            <w:r w:rsidRPr="00936607">
              <w:rPr>
                <w:rFonts w:ascii="Times New Roman" w:hAnsi="Times New Roman" w:cs="Times New Roman"/>
              </w:rPr>
              <w:t xml:space="preserve">5 short tons </w:t>
            </w:r>
            <w:r w:rsidRPr="00936607">
              <w:rPr>
                <w:rFonts w:ascii="Times New Roman" w:hAnsi="Times New Roman" w:cs="Times New Roman"/>
              </w:rPr>
              <w:t>in excess of</w:t>
            </w:r>
            <w:r w:rsidRPr="00936607">
              <w:rPr>
                <w:rFonts w:ascii="Times New Roman" w:hAnsi="Times New Roman" w:cs="Times New Roman"/>
              </w:rPr>
              <w:t xml:space="preserve"> SWL</w:t>
            </w:r>
          </w:p>
        </w:tc>
      </w:tr>
      <w:tr w14:paraId="6A0835C7"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03A3E14A" w14:textId="77777777">
            <w:pPr>
              <w:rPr>
                <w:rFonts w:ascii="Times New Roman" w:hAnsi="Times New Roman" w:cs="Times New Roman"/>
              </w:rPr>
            </w:pP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41067CCB" w14:textId="77777777">
            <w:pPr>
              <w:rPr>
                <w:rFonts w:ascii="Times New Roman" w:hAnsi="Times New Roman" w:cs="Times New Roman"/>
              </w:rPr>
            </w:pP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30EE5854" w14:textId="77777777">
            <w:pPr>
              <w:rPr>
                <w:rFonts w:ascii="Times New Roman" w:hAnsi="Times New Roman" w:cs="Times New Roman"/>
              </w:rPr>
            </w:pP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42BF6D86" w14:textId="77777777">
            <w:pPr>
              <w:rPr>
                <w:rFonts w:ascii="Times New Roman" w:hAnsi="Times New Roman" w:cs="Times New Roman"/>
              </w:rPr>
            </w:pPr>
            <w:r w:rsidRPr="00936607">
              <w:rPr>
                <w:rFonts w:ascii="Times New Roman" w:hAnsi="Times New Roman" w:cs="Times New Roman"/>
              </w:rPr>
              <w:t>Over 50 short tons</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936607" w:rsidRPr="00936607" w:rsidP="00936607" w14:paraId="44D993CF" w14:textId="77777777">
            <w:pPr>
              <w:rPr>
                <w:rFonts w:ascii="Times New Roman" w:hAnsi="Times New Roman" w:cs="Times New Roman"/>
              </w:rPr>
            </w:pPr>
            <w:r w:rsidRPr="00936607">
              <w:rPr>
                <w:rFonts w:ascii="Times New Roman" w:hAnsi="Times New Roman" w:cs="Times New Roman"/>
              </w:rPr>
              <w:t>110% SWL</w:t>
            </w:r>
          </w:p>
        </w:tc>
      </w:tr>
      <w:tr w14:paraId="46251DB4"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5803FB5E" w14:textId="77777777">
            <w:pPr>
              <w:rPr>
                <w:rFonts w:ascii="Times New Roman" w:hAnsi="Times New Roman" w:cs="Times New Roman"/>
              </w:rPr>
            </w:pPr>
            <w:r w:rsidRPr="00936607">
              <w:rPr>
                <w:rFonts w:ascii="Times New Roman" w:hAnsi="Times New Roman" w:cs="Times New Roman"/>
              </w:rPr>
              <w:t>2. Intermodal container spreaders not part of ship's gear</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2BCF2A74" w14:textId="77777777">
            <w:pPr>
              <w:rPr>
                <w:rFonts w:ascii="Times New Roman" w:hAnsi="Times New Roman" w:cs="Times New Roman"/>
              </w:rPr>
            </w:pPr>
            <w:r w:rsidRPr="00936607">
              <w:rPr>
                <w:rFonts w:ascii="Times New Roman" w:hAnsi="Times New Roman" w:cs="Times New Roman"/>
              </w:rPr>
              <w:t>Every four years starting on January 21, 1998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459C6DCC" w14:textId="77777777">
            <w:pPr>
              <w:rPr>
                <w:rFonts w:ascii="Times New Roman" w:hAnsi="Times New Roman" w:cs="Times New Roman"/>
              </w:rPr>
            </w:pPr>
            <w:r w:rsidRPr="00936607">
              <w:rPr>
                <w:rFonts w:ascii="Times New Roman" w:hAnsi="Times New Roman" w:cs="Times New Roman"/>
              </w:rPr>
              <w:t>OSHA accredited agency or designated person</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936607" w:rsidRPr="00936607" w:rsidP="00936607" w14:paraId="1D2CF3CB" w14:textId="77777777">
            <w:pPr>
              <w:rPr>
                <w:rFonts w:ascii="Times New Roman" w:hAnsi="Times New Roman" w:cs="Times New Roman"/>
              </w:rPr>
            </w:pP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936607" w:rsidRPr="00936607" w:rsidP="00936607" w14:paraId="60916D90" w14:textId="77777777">
            <w:pPr>
              <w:rPr>
                <w:rFonts w:ascii="Times New Roman" w:hAnsi="Times New Roman" w:cs="Times New Roman"/>
              </w:rPr>
            </w:pPr>
          </w:p>
        </w:tc>
      </w:tr>
      <w:tr w14:paraId="62A2EE69" w14:textId="77777777" w:rsidTr="0093660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18F16DEA" w14:textId="77777777">
            <w:pPr>
              <w:rPr>
                <w:rFonts w:ascii="Times New Roman" w:hAnsi="Times New Roman" w:cs="Times New Roman"/>
              </w:rPr>
            </w:pP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01127697" w14:textId="77777777">
            <w:pPr>
              <w:rPr>
                <w:rFonts w:ascii="Times New Roman" w:hAnsi="Times New Roman" w:cs="Times New Roman"/>
              </w:rPr>
            </w:pPr>
            <w:r w:rsidRPr="00936607">
              <w:rPr>
                <w:rFonts w:ascii="Times New Roman" w:hAnsi="Times New Roman" w:cs="Times New Roman"/>
              </w:rPr>
              <w:t>Prior to initial use or prior to reuse after structural damage repair</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936607" w:rsidRPr="00936607" w:rsidP="00936607" w14:paraId="3C5C2465" w14:textId="77777777">
            <w:pPr>
              <w:rPr>
                <w:rFonts w:ascii="Times New Roman" w:hAnsi="Times New Roman" w:cs="Times New Roman"/>
              </w:rPr>
            </w:pPr>
            <w:r w:rsidRPr="00936607">
              <w:rPr>
                <w:rFonts w:ascii="Times New Roman" w:hAnsi="Times New Roman" w:cs="Times New Roman"/>
              </w:rPr>
              <w:t>OSHA accredited agency</w:t>
            </w:r>
          </w:p>
        </w:tc>
        <w:tc>
          <w:tcPr>
            <w:tcW w:w="0" w:type="auto"/>
            <w:gridSpan w:val="2"/>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936607" w:rsidRPr="00936607" w:rsidP="00936607" w14:paraId="35ED109C" w14:textId="77777777">
            <w:pPr>
              <w:rPr>
                <w:rFonts w:ascii="Times New Roman" w:hAnsi="Times New Roman" w:cs="Times New Roman"/>
              </w:rPr>
            </w:pPr>
            <w:r w:rsidRPr="00936607">
              <w:rPr>
                <w:rFonts w:ascii="Times New Roman" w:hAnsi="Times New Roman" w:cs="Times New Roman"/>
              </w:rPr>
              <w:t>125% SWL</w:t>
            </w:r>
          </w:p>
        </w:tc>
      </w:tr>
    </w:tbl>
    <w:p w:rsidR="00936607" w:rsidRPr="00936607" w:rsidP="00936607" w14:paraId="1FA125C3" w14:textId="77777777">
      <w:pPr>
        <w:rPr>
          <w:rFonts w:ascii="Times New Roman" w:hAnsi="Times New Roman" w:cs="Times New Roman"/>
          <w:i/>
          <w:iCs/>
        </w:rPr>
      </w:pPr>
      <w:r w:rsidRPr="00936607">
        <w:rPr>
          <w:rFonts w:ascii="Times New Roman" w:hAnsi="Times New Roman" w:cs="Times New Roman"/>
          <w:i/>
          <w:iCs/>
        </w:rPr>
        <w:t>[</w:t>
      </w:r>
      <w:hyperlink r:id="rId148" w:history="1">
        <w:r w:rsidRPr="00936607">
          <w:rPr>
            <w:rStyle w:val="Hyperlink"/>
            <w:rFonts w:ascii="Times New Roman" w:hAnsi="Times New Roman" w:cs="Times New Roman"/>
            <w:i/>
            <w:iCs/>
          </w:rPr>
          <w:t>65 FR 40943</w:t>
        </w:r>
      </w:hyperlink>
      <w:r w:rsidRPr="00936607">
        <w:rPr>
          <w:rFonts w:ascii="Times New Roman" w:hAnsi="Times New Roman" w:cs="Times New Roman"/>
          <w:i/>
          <w:iCs/>
        </w:rPr>
        <w:t>, June 30, 2000]</w:t>
      </w:r>
    </w:p>
    <w:p w:rsidR="00936607" w:rsidRPr="00936607" w14:paraId="74096CF3"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343F5"/>
    <w:multiLevelType w:val="multilevel"/>
    <w:tmpl w:val="9710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95055"/>
    <w:multiLevelType w:val="multilevel"/>
    <w:tmpl w:val="3CB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2E7E03"/>
    <w:multiLevelType w:val="multilevel"/>
    <w:tmpl w:val="058A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2E5D1A"/>
    <w:multiLevelType w:val="multilevel"/>
    <w:tmpl w:val="F5BC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6938E8"/>
    <w:multiLevelType w:val="multilevel"/>
    <w:tmpl w:val="A69A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E63D8D"/>
    <w:multiLevelType w:val="multilevel"/>
    <w:tmpl w:val="1DEA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6A1B6B"/>
    <w:multiLevelType w:val="multilevel"/>
    <w:tmpl w:val="23889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7606FF"/>
    <w:multiLevelType w:val="multilevel"/>
    <w:tmpl w:val="0A8A9B9A"/>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num w:numId="1" w16cid:durableId="1804998103">
    <w:abstractNumId w:val="7"/>
  </w:num>
  <w:num w:numId="2" w16cid:durableId="770593065">
    <w:abstractNumId w:val="6"/>
  </w:num>
  <w:num w:numId="3" w16cid:durableId="953944475">
    <w:abstractNumId w:val="4"/>
  </w:num>
  <w:num w:numId="4" w16cid:durableId="183791048">
    <w:abstractNumId w:val="0"/>
  </w:num>
  <w:num w:numId="5" w16cid:durableId="1857842011">
    <w:abstractNumId w:val="2"/>
  </w:num>
  <w:num w:numId="6" w16cid:durableId="1837727487">
    <w:abstractNumId w:val="3"/>
  </w:num>
  <w:num w:numId="7" w16cid:durableId="425808245">
    <w:abstractNumId w:val="5"/>
  </w:num>
  <w:num w:numId="8" w16cid:durableId="190352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07"/>
    <w:rsid w:val="00211103"/>
    <w:rsid w:val="00936607"/>
    <w:rsid w:val="00AF64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F9EDB0"/>
  <w15:chartTrackingRefBased/>
  <w15:docId w15:val="{F1D14322-FE45-4648-979D-3025CB90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6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36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36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6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36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36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607"/>
    <w:rPr>
      <w:rFonts w:eastAsiaTheme="majorEastAsia" w:cstheme="majorBidi"/>
      <w:color w:val="272727" w:themeColor="text1" w:themeTint="D8"/>
    </w:rPr>
  </w:style>
  <w:style w:type="paragraph" w:styleId="Title">
    <w:name w:val="Title"/>
    <w:basedOn w:val="Normal"/>
    <w:next w:val="Normal"/>
    <w:link w:val="TitleChar"/>
    <w:uiPriority w:val="10"/>
    <w:qFormat/>
    <w:rsid w:val="00936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607"/>
    <w:pPr>
      <w:spacing w:before="160"/>
      <w:jc w:val="center"/>
    </w:pPr>
    <w:rPr>
      <w:i/>
      <w:iCs/>
      <w:color w:val="404040" w:themeColor="text1" w:themeTint="BF"/>
    </w:rPr>
  </w:style>
  <w:style w:type="character" w:customStyle="1" w:styleId="QuoteChar">
    <w:name w:val="Quote Char"/>
    <w:basedOn w:val="DefaultParagraphFont"/>
    <w:link w:val="Quote"/>
    <w:uiPriority w:val="29"/>
    <w:rsid w:val="00936607"/>
    <w:rPr>
      <w:i/>
      <w:iCs/>
      <w:color w:val="404040" w:themeColor="text1" w:themeTint="BF"/>
    </w:rPr>
  </w:style>
  <w:style w:type="paragraph" w:styleId="ListParagraph">
    <w:name w:val="List Paragraph"/>
    <w:basedOn w:val="Normal"/>
    <w:uiPriority w:val="34"/>
    <w:qFormat/>
    <w:rsid w:val="00936607"/>
    <w:pPr>
      <w:ind w:left="720"/>
      <w:contextualSpacing/>
    </w:pPr>
  </w:style>
  <w:style w:type="character" w:styleId="IntenseEmphasis">
    <w:name w:val="Intense Emphasis"/>
    <w:basedOn w:val="DefaultParagraphFont"/>
    <w:uiPriority w:val="21"/>
    <w:qFormat/>
    <w:rsid w:val="00936607"/>
    <w:rPr>
      <w:i/>
      <w:iCs/>
      <w:color w:val="0F4761" w:themeColor="accent1" w:themeShade="BF"/>
    </w:rPr>
  </w:style>
  <w:style w:type="paragraph" w:styleId="IntenseQuote">
    <w:name w:val="Intense Quote"/>
    <w:basedOn w:val="Normal"/>
    <w:next w:val="Normal"/>
    <w:link w:val="IntenseQuoteChar"/>
    <w:uiPriority w:val="30"/>
    <w:qFormat/>
    <w:rsid w:val="00936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607"/>
    <w:rPr>
      <w:i/>
      <w:iCs/>
      <w:color w:val="0F4761" w:themeColor="accent1" w:themeShade="BF"/>
    </w:rPr>
  </w:style>
  <w:style w:type="character" w:styleId="IntenseReference">
    <w:name w:val="Intense Reference"/>
    <w:basedOn w:val="DefaultParagraphFont"/>
    <w:uiPriority w:val="32"/>
    <w:qFormat/>
    <w:rsid w:val="00936607"/>
    <w:rPr>
      <w:b/>
      <w:bCs/>
      <w:smallCaps/>
      <w:color w:val="0F4761" w:themeColor="accent1" w:themeShade="BF"/>
      <w:spacing w:val="5"/>
    </w:rPr>
  </w:style>
  <w:style w:type="paragraph" w:customStyle="1" w:styleId="msonormal">
    <w:name w:val="msonormal"/>
    <w:basedOn w:val="Normal"/>
    <w:rsid w:val="0093660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ropdown">
    <w:name w:val="dropdown"/>
    <w:basedOn w:val="Normal"/>
    <w:rsid w:val="0093660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con-ecfr">
    <w:name w:val="icon-ecfr"/>
    <w:basedOn w:val="DefaultParagraphFont"/>
    <w:rsid w:val="00936607"/>
  </w:style>
  <w:style w:type="character" w:styleId="Hyperlink">
    <w:name w:val="Hyperlink"/>
    <w:basedOn w:val="DefaultParagraphFont"/>
    <w:uiPriority w:val="99"/>
    <w:unhideWhenUsed/>
    <w:rsid w:val="00936607"/>
    <w:rPr>
      <w:color w:val="0000FF"/>
      <w:u w:val="single"/>
    </w:rPr>
  </w:style>
  <w:style w:type="character" w:styleId="FollowedHyperlink">
    <w:name w:val="FollowedHyperlink"/>
    <w:basedOn w:val="DefaultParagraphFont"/>
    <w:uiPriority w:val="99"/>
    <w:semiHidden/>
    <w:unhideWhenUsed/>
    <w:rsid w:val="00936607"/>
    <w:rPr>
      <w:color w:val="800080"/>
      <w:u w:val="single"/>
    </w:rPr>
  </w:style>
  <w:style w:type="paragraph" w:customStyle="1" w:styleId="nav-search">
    <w:name w:val="nav-search"/>
    <w:basedOn w:val="Normal"/>
    <w:rsid w:val="0093660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recent-changes">
    <w:name w:val="nav-recent-changes"/>
    <w:basedOn w:val="Normal"/>
    <w:rsid w:val="0093660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inline-search">
    <w:name w:val="nav-inline-search"/>
    <w:basedOn w:val="Normal"/>
    <w:rsid w:val="0093660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TopofForm">
    <w:name w:val="HTML Top of Form"/>
    <w:basedOn w:val="Normal"/>
    <w:next w:val="Normal"/>
    <w:link w:val="z-TopofFormChar"/>
    <w:hidden/>
    <w:uiPriority w:val="99"/>
    <w:semiHidden/>
    <w:unhideWhenUsed/>
    <w:rsid w:val="00936607"/>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936607"/>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936607"/>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936607"/>
    <w:rPr>
      <w:rFonts w:ascii="Arial" w:eastAsia="Times New Roman" w:hAnsi="Arial" w:cs="Arial"/>
      <w:vanish/>
      <w:kern w:val="0"/>
      <w:sz w:val="16"/>
      <w:szCs w:val="16"/>
      <w14:ligatures w14:val="none"/>
    </w:rPr>
  </w:style>
  <w:style w:type="character" w:customStyle="1" w:styleId="reader-aid">
    <w:name w:val="reader-aid"/>
    <w:basedOn w:val="DefaultParagraphFont"/>
    <w:rsid w:val="00936607"/>
  </w:style>
  <w:style w:type="character" w:customStyle="1" w:styleId="svg-tooltip">
    <w:name w:val="svg-tooltip"/>
    <w:basedOn w:val="DefaultParagraphFont"/>
    <w:rsid w:val="00936607"/>
  </w:style>
  <w:style w:type="character" w:customStyle="1" w:styleId="input-group-btn">
    <w:name w:val="input-group-btn"/>
    <w:basedOn w:val="DefaultParagraphFont"/>
    <w:rsid w:val="00936607"/>
  </w:style>
  <w:style w:type="paragraph" w:customStyle="1" w:styleId="breadcrumb-current">
    <w:name w:val="breadcrumb-current"/>
    <w:basedOn w:val="Normal"/>
    <w:rsid w:val="0093660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utton">
    <w:name w:val="button"/>
    <w:basedOn w:val="Normal"/>
    <w:rsid w:val="0093660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nhanced">
    <w:name w:val="enhanced"/>
    <w:basedOn w:val="Normal"/>
    <w:rsid w:val="0093660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ivider">
    <w:name w:val="divider"/>
    <w:basedOn w:val="Normal"/>
    <w:rsid w:val="0093660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tools-target">
    <w:name w:val="content-tools-target"/>
    <w:basedOn w:val="DefaultParagraphFont"/>
    <w:rsid w:val="00936607"/>
  </w:style>
  <w:style w:type="paragraph" w:customStyle="1" w:styleId="inline-paragraph">
    <w:name w:val="inline-paragraph"/>
    <w:basedOn w:val="Normal"/>
    <w:rsid w:val="0093660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93660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1">
    <w:name w:val="indent-1"/>
    <w:basedOn w:val="Normal"/>
    <w:rsid w:val="0093660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ierarchy">
    <w:name w:val="paragraph-hierarchy"/>
    <w:basedOn w:val="DefaultParagraphFont"/>
    <w:rsid w:val="00936607"/>
  </w:style>
  <w:style w:type="character" w:customStyle="1" w:styleId="paren">
    <w:name w:val="paren"/>
    <w:basedOn w:val="DefaultParagraphFont"/>
    <w:rsid w:val="00936607"/>
  </w:style>
  <w:style w:type="paragraph" w:customStyle="1" w:styleId="indent-2">
    <w:name w:val="indent-2"/>
    <w:basedOn w:val="Normal"/>
    <w:rsid w:val="0093660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3">
    <w:name w:val="indent-3"/>
    <w:basedOn w:val="Normal"/>
    <w:rsid w:val="0093660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36607"/>
    <w:rPr>
      <w:i/>
      <w:iCs/>
    </w:rPr>
  </w:style>
  <w:style w:type="paragraph" w:customStyle="1" w:styleId="indent-4">
    <w:name w:val="indent-4"/>
    <w:basedOn w:val="Normal"/>
    <w:rsid w:val="0093660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andard">
    <w:name w:val="standard"/>
    <w:basedOn w:val="DefaultParagraphFont"/>
    <w:rsid w:val="00936607"/>
  </w:style>
  <w:style w:type="paragraph" w:customStyle="1" w:styleId="citation">
    <w:name w:val="citation"/>
    <w:basedOn w:val="Normal"/>
    <w:rsid w:val="0093660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inor-caps">
    <w:name w:val="minor-caps"/>
    <w:basedOn w:val="DefaultParagraphFont"/>
    <w:rsid w:val="00936607"/>
  </w:style>
  <w:style w:type="character" w:customStyle="1" w:styleId="text">
    <w:name w:val="text"/>
    <w:basedOn w:val="DefaultParagraphFont"/>
    <w:rsid w:val="00936607"/>
  </w:style>
  <w:style w:type="paragraph" w:customStyle="1" w:styleId="title0">
    <w:name w:val="title"/>
    <w:basedOn w:val="Normal"/>
    <w:rsid w:val="0093660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1">
    <w:name w:val="flush-paragraph-1"/>
    <w:basedOn w:val="Normal"/>
    <w:rsid w:val="0093660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raction">
    <w:name w:val="fraction"/>
    <w:basedOn w:val="DefaultParagraphFont"/>
    <w:rsid w:val="00936607"/>
  </w:style>
  <w:style w:type="character" w:customStyle="1" w:styleId="numerator">
    <w:name w:val="numerator"/>
    <w:basedOn w:val="DefaultParagraphFont"/>
    <w:rsid w:val="00936607"/>
  </w:style>
  <w:style w:type="character" w:customStyle="1" w:styleId="denominator">
    <w:name w:val="denominator"/>
    <w:basedOn w:val="DefaultParagraphFont"/>
    <w:rsid w:val="00936607"/>
  </w:style>
  <w:style w:type="character" w:styleId="Strong">
    <w:name w:val="Strong"/>
    <w:basedOn w:val="DefaultParagraphFont"/>
    <w:uiPriority w:val="22"/>
    <w:qFormat/>
    <w:rsid w:val="00936607"/>
    <w:rPr>
      <w:b/>
      <w:bCs/>
    </w:rPr>
  </w:style>
  <w:style w:type="character" w:styleId="UnresolvedMention">
    <w:name w:val="Unresolved Mention"/>
    <w:basedOn w:val="DefaultParagraphFont"/>
    <w:uiPriority w:val="99"/>
    <w:semiHidden/>
    <w:unhideWhenUsed/>
    <w:rsid w:val="00936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48-FR-35736" TargetMode="External" /><Relationship Id="rId100" Type="http://schemas.openxmlformats.org/officeDocument/2006/relationships/hyperlink" Target="https://www.ecfr.gov/current/title-29/section-1917.30" TargetMode="External" /><Relationship Id="rId101" Type="http://schemas.openxmlformats.org/officeDocument/2006/relationships/hyperlink" Target="https://www.federalregister.gov/citation/62-FR-40198" TargetMode="External" /><Relationship Id="rId102" Type="http://schemas.openxmlformats.org/officeDocument/2006/relationships/hyperlink" Target="https://www.ecfr.gov/current/title-29/section-1910.120" TargetMode="External" /><Relationship Id="rId103" Type="http://schemas.openxmlformats.org/officeDocument/2006/relationships/hyperlink" Target="https://www.ecfr.gov/current/title-29/section-1910.501" TargetMode="External" /><Relationship Id="rId104" Type="http://schemas.openxmlformats.org/officeDocument/2006/relationships/hyperlink" Target="https://www.federalregister.gov/citation/86-FR-61554" TargetMode="External" /><Relationship Id="rId105" Type="http://schemas.openxmlformats.org/officeDocument/2006/relationships/hyperlink" Target="https://img.federalregister.gov/ER30JN00.079/ER30JN00.079_original_size.png" TargetMode="External" /><Relationship Id="rId106" Type="http://schemas.openxmlformats.org/officeDocument/2006/relationships/image" Target="media/image1.png" /><Relationship Id="rId107" Type="http://schemas.openxmlformats.org/officeDocument/2006/relationships/hyperlink" Target="https://www.ecfr.gov/current/title-29/section-1917.42" TargetMode="External" /><Relationship Id="rId108" Type="http://schemas.openxmlformats.org/officeDocument/2006/relationships/hyperlink" Target="https://www.ecfr.gov/current/title-29/part-1919" TargetMode="External" /><Relationship Id="rId109" Type="http://schemas.openxmlformats.org/officeDocument/2006/relationships/hyperlink" Target="https://www.ecfr.gov/current/title-33/section-126.15" TargetMode="External" /><Relationship Id="rId11" Type="http://schemas.openxmlformats.org/officeDocument/2006/relationships/hyperlink" Target="https://www.federalregister.gov/citation/55-FR-9033" TargetMode="External" /><Relationship Id="rId110" Type="http://schemas.openxmlformats.org/officeDocument/2006/relationships/hyperlink" Target="https://www.ecfr.gov/current/title-29/section-1917.112" TargetMode="External" /><Relationship Id="rId111" Type="http://schemas.openxmlformats.org/officeDocument/2006/relationships/hyperlink" Target="https://www.federalregister.gov/citation/65-FR-40939" TargetMode="External" /><Relationship Id="rId112" Type="http://schemas.openxmlformats.org/officeDocument/2006/relationships/hyperlink" Target="https://www.ecfr.gov/current/title-29/section-1917.44" TargetMode="External" /><Relationship Id="rId113" Type="http://schemas.openxmlformats.org/officeDocument/2006/relationships/hyperlink" Target="https://www.ecfr.gov/current/title-29/section-1917.43" TargetMode="External" /><Relationship Id="rId114" Type="http://schemas.openxmlformats.org/officeDocument/2006/relationships/hyperlink" Target="https://www.federalregister.gov/citation/62-FR-40199" TargetMode="External" /><Relationship Id="rId115" Type="http://schemas.openxmlformats.org/officeDocument/2006/relationships/hyperlink" Target="https://www.ecfr.gov/current/title-49/part-393/subpart-C" TargetMode="External" /><Relationship Id="rId116" Type="http://schemas.openxmlformats.org/officeDocument/2006/relationships/hyperlink" Target="https://www.ecfr.gov/current/title-49/section-393.84" TargetMode="External" /><Relationship Id="rId117" Type="http://schemas.openxmlformats.org/officeDocument/2006/relationships/hyperlink" Target="https://www.ecfr.gov/current/title-29/section-1917.45" TargetMode="External" /><Relationship Id="rId118" Type="http://schemas.openxmlformats.org/officeDocument/2006/relationships/hyperlink" Target="https://www.ecfr.gov/current/title-29/section-1917.118" TargetMode="External" /><Relationship Id="rId119" Type="http://schemas.openxmlformats.org/officeDocument/2006/relationships/hyperlink" Target="https://www.ecfr.gov/current/title-49/section-571.208-210" TargetMode="External" /><Relationship Id="rId12" Type="http://schemas.openxmlformats.org/officeDocument/2006/relationships/hyperlink" Target="https://www.federalregister.gov/citation/62-FR-111" TargetMode="External" /><Relationship Id="rId120" Type="http://schemas.openxmlformats.org/officeDocument/2006/relationships/hyperlink" Target="https://www.federalregister.gov/citation/65-FR-40940" TargetMode="External" /><Relationship Id="rId121" Type="http://schemas.openxmlformats.org/officeDocument/2006/relationships/hyperlink" Target="https://www.ecfr.gov/current/title-29/section-1917.46" TargetMode="External" /><Relationship Id="rId122" Type="http://schemas.openxmlformats.org/officeDocument/2006/relationships/hyperlink" Target="https://www.federalregister.gov/citation/62-FR-40200" TargetMode="External" /><Relationship Id="rId123" Type="http://schemas.openxmlformats.org/officeDocument/2006/relationships/hyperlink" Target="https://www.ecfr.gov/current/title-29/section-1919.31" TargetMode="External" /><Relationship Id="rId124" Type="http://schemas.openxmlformats.org/officeDocument/2006/relationships/hyperlink" Target="https://www.ecfr.gov/current/title-29/section-1919.32" TargetMode="External" /><Relationship Id="rId125" Type="http://schemas.openxmlformats.org/officeDocument/2006/relationships/hyperlink" Target="https://www.ecfr.gov/current/title-29/section-1919.34" TargetMode="External" /><Relationship Id="rId126" Type="http://schemas.openxmlformats.org/officeDocument/2006/relationships/hyperlink" Target="https://www.federalregister.gov/citation/64-FR-61506" TargetMode="External" /><Relationship Id="rId127" Type="http://schemas.openxmlformats.org/officeDocument/2006/relationships/hyperlink" Target="https://www.ecfr.gov/current/title-29/section-1918.11" TargetMode="External" /><Relationship Id="rId128" Type="http://schemas.openxmlformats.org/officeDocument/2006/relationships/hyperlink" Target="https://www.federalregister.gov/citation/73-FR-75289" TargetMode="External" /><Relationship Id="rId129" Type="http://schemas.openxmlformats.org/officeDocument/2006/relationships/hyperlink" Target="https://www.federalregister.gov/citation/79-FR-22020" TargetMode="External" /><Relationship Id="rId13" Type="http://schemas.openxmlformats.org/officeDocument/2006/relationships/hyperlink" Target="https://www.federalregister.gov/citation/65-FR-50017" TargetMode="External" /><Relationship Id="rId130" Type="http://schemas.openxmlformats.org/officeDocument/2006/relationships/hyperlink" Target="https://www.federalregister.gov/citation/62-FR-40201" TargetMode="External" /><Relationship Id="rId131" Type="http://schemas.openxmlformats.org/officeDocument/2006/relationships/hyperlink" Target="https://www.federalregister.gov/citation/74-FR-46359" TargetMode="External" /><Relationship Id="rId132" Type="http://schemas.openxmlformats.org/officeDocument/2006/relationships/hyperlink" Target="https://www.federalregister.gov/citation/65-FR-40941" TargetMode="External" /><Relationship Id="rId133" Type="http://schemas.openxmlformats.org/officeDocument/2006/relationships/hyperlink" Target="https://www.ecfr.gov/current/title-46/part-160" TargetMode="External" /><Relationship Id="rId134" Type="http://schemas.openxmlformats.org/officeDocument/2006/relationships/hyperlink" Target="https://www.ecfr.gov/current/title-29/section-1917.96" TargetMode="External" /><Relationship Id="rId135" Type="http://schemas.openxmlformats.org/officeDocument/2006/relationships/hyperlink" Target="https://www.federalregister.gov/citation/72-FR-64429" TargetMode="External" /><Relationship Id="rId136" Type="http://schemas.openxmlformats.org/officeDocument/2006/relationships/hyperlink" Target="https://www.ecfr.gov/current/title-29/section-1917.120" TargetMode="External" /><Relationship Id="rId137" Type="http://schemas.openxmlformats.org/officeDocument/2006/relationships/hyperlink" Target="https://www.federalregister.gov/citation/65-FR-40942" TargetMode="External" /><Relationship Id="rId138" Type="http://schemas.openxmlformats.org/officeDocument/2006/relationships/hyperlink" Target="https://img.federalregister.gov/EC21OC91.020/EC21OC91.020_original_size.png" TargetMode="External" /><Relationship Id="rId139" Type="http://schemas.openxmlformats.org/officeDocument/2006/relationships/image" Target="media/image2.png" /><Relationship Id="rId14" Type="http://schemas.openxmlformats.org/officeDocument/2006/relationships/hyperlink" Target="https://www.federalregister.gov/citation/67-FR-65008" TargetMode="External" /><Relationship Id="rId140" Type="http://schemas.openxmlformats.org/officeDocument/2006/relationships/hyperlink" Target="https://www.ecfr.gov/current/title-33/section-154.570" TargetMode="External" /><Relationship Id="rId141" Type="http://schemas.openxmlformats.org/officeDocument/2006/relationships/hyperlink" Target="https://www.ecfr.gov/current/title-29/section-1917.123" TargetMode="External" /><Relationship Id="rId142" Type="http://schemas.openxmlformats.org/officeDocument/2006/relationships/hyperlink" Target="https://www.ecfr.gov/current/title-29/section-1917.124" TargetMode="External" /><Relationship Id="rId143" Type="http://schemas.openxmlformats.org/officeDocument/2006/relationships/hyperlink" Target="https://www.ecfr.gov/current/title-29/section-1917.151" TargetMode="External" /><Relationship Id="rId144" Type="http://schemas.openxmlformats.org/officeDocument/2006/relationships/hyperlink" Target="https://www.federalregister.gov/citation/62-FR-40202" TargetMode="External" /><Relationship Id="rId145" Type="http://schemas.openxmlformats.org/officeDocument/2006/relationships/hyperlink" Target="https://www.ecfr.gov/current/title-33/section-126.07" TargetMode="External" /><Relationship Id="rId146" Type="http://schemas.openxmlformats.org/officeDocument/2006/relationships/hyperlink" Target="https://www.ecfr.gov/current/title-29/part-1910/subpart-S" TargetMode="External" /><Relationship Id="rId147" Type="http://schemas.openxmlformats.org/officeDocument/2006/relationships/hyperlink" Target="https://www.ecfr.gov/current/title-29/section-1917.156" TargetMode="External" /><Relationship Id="rId148" Type="http://schemas.openxmlformats.org/officeDocument/2006/relationships/hyperlink" Target="https://www.federalregister.gov/citation/65-FR-40943" TargetMode="External" /><Relationship Id="rId149" Type="http://schemas.openxmlformats.org/officeDocument/2006/relationships/theme" Target="theme/theme1.xml" /><Relationship Id="rId15" Type="http://schemas.openxmlformats.org/officeDocument/2006/relationships/hyperlink" Target="https://www.federalregister.gov/citation/72-FR-31160" TargetMode="External" /><Relationship Id="rId150" Type="http://schemas.openxmlformats.org/officeDocument/2006/relationships/numbering" Target="numbering.xml" /><Relationship Id="rId151" Type="http://schemas.openxmlformats.org/officeDocument/2006/relationships/styles" Target="styles.xml" /><Relationship Id="rId16" Type="http://schemas.openxmlformats.org/officeDocument/2006/relationships/hyperlink" Target="https://www.federalregister.gov/citation/75-FR-55355" TargetMode="External" /><Relationship Id="rId17" Type="http://schemas.openxmlformats.org/officeDocument/2006/relationships/hyperlink" Target="https://www.federalregister.gov/citation/77-FR-3912" TargetMode="External" /><Relationship Id="rId18" Type="http://schemas.openxmlformats.org/officeDocument/2006/relationships/hyperlink" Target="https://www.federalregister.gov/citation/85-FR-58393" TargetMode="External" /><Relationship Id="rId19" Type="http://schemas.openxmlformats.org/officeDocument/2006/relationships/hyperlink" Target="https://www.ecfr.gov/current/title-29/part-1911" TargetMode="External" /><Relationship Id="rId2" Type="http://schemas.openxmlformats.org/officeDocument/2006/relationships/webSettings" Target="webSettings.xml" /><Relationship Id="rId20" Type="http://schemas.openxmlformats.org/officeDocument/2006/relationships/hyperlink" Target="https://www.govinfo.gov/link/uscode/5/553" TargetMode="External" /><Relationship Id="rId21" Type="http://schemas.openxmlformats.org/officeDocument/2006/relationships/hyperlink" Target="https://www.ecfr.gov/current/title-29/section-1917.29" TargetMode="External" /><Relationship Id="rId22" Type="http://schemas.openxmlformats.org/officeDocument/2006/relationships/hyperlink" Target="https://www.govinfo.gov/link/uscode/49/1801" TargetMode="External" /><Relationship Id="rId23" Type="http://schemas.openxmlformats.org/officeDocument/2006/relationships/hyperlink" Target="https://www.federalregister.gov/citation/48-FR-30909" TargetMode="External" /><Relationship Id="rId24" Type="http://schemas.openxmlformats.org/officeDocument/2006/relationships/hyperlink" Target="https://www.ecfr.gov/current/title-29/section-1917.2" TargetMode="External" /><Relationship Id="rId25" Type="http://schemas.openxmlformats.org/officeDocument/2006/relationships/hyperlink" Target="https://www.ecfr.gov/current/title-29/part-1910" TargetMode="External" /><Relationship Id="rId26" Type="http://schemas.openxmlformats.org/officeDocument/2006/relationships/hyperlink" Target="https://www.ecfr.gov/current/title-29/section-1910.94" TargetMode="External" /><Relationship Id="rId27" Type="http://schemas.openxmlformats.org/officeDocument/2006/relationships/hyperlink" Target="https://www.ecfr.gov/current/title-29/section-1910.1020" TargetMode="External" /><Relationship Id="rId28" Type="http://schemas.openxmlformats.org/officeDocument/2006/relationships/hyperlink" Target="https://www.ecfr.gov/current/title-29/section-1910.272" TargetMode="External" /><Relationship Id="rId29" Type="http://schemas.openxmlformats.org/officeDocument/2006/relationships/hyperlink" Target="https://www.ecfr.gov/current/title-29/section-1910.1200" TargetMode="External" /><Relationship Id="rId3" Type="http://schemas.openxmlformats.org/officeDocument/2006/relationships/fontTable" Target="fontTable.xml" /><Relationship Id="rId30" Type="http://schemas.openxmlformats.org/officeDocument/2006/relationships/hyperlink" Target="https://www.ecfr.gov/current/title-29/section-1910.1096" TargetMode="External" /><Relationship Id="rId31" Type="http://schemas.openxmlformats.org/officeDocument/2006/relationships/hyperlink" Target="https://www.ecfr.gov/current/title-29/section-1910.95" TargetMode="External" /><Relationship Id="rId32" Type="http://schemas.openxmlformats.org/officeDocument/2006/relationships/hyperlink" Target="https://www.ecfr.gov/current/title-29/section-1910.97" TargetMode="External" /><Relationship Id="rId33" Type="http://schemas.openxmlformats.org/officeDocument/2006/relationships/hyperlink" Target="https://www.ecfr.gov/current/title-29/section-1910.134" TargetMode="External" /><Relationship Id="rId34" Type="http://schemas.openxmlformats.org/officeDocument/2006/relationships/hyperlink" Target="https://www.ecfr.gov/current/title-29/section-1910.28" TargetMode="External" /><Relationship Id="rId35" Type="http://schemas.openxmlformats.org/officeDocument/2006/relationships/hyperlink" Target="https://www.ecfr.gov/current/title-29/section-1910.177" TargetMode="External" /><Relationship Id="rId36" Type="http://schemas.openxmlformats.org/officeDocument/2006/relationships/hyperlink" Target="https://www.ecfr.gov/current/title-29/subtitle-B/chapter-XVII/part-1917" TargetMode="External" /><Relationship Id="rId37" Type="http://schemas.openxmlformats.org/officeDocument/2006/relationships/hyperlink" Target="https://www.ecfr.gov/current/title-29/section-1910.1030" TargetMode="External" /><Relationship Id="rId38" Type="http://schemas.openxmlformats.org/officeDocument/2006/relationships/hyperlink" Target="https://www.ecfr.gov/current/title-29/section-1910.1000" TargetMode="External" /><Relationship Id="rId39" Type="http://schemas.openxmlformats.org/officeDocument/2006/relationships/hyperlink" Target="https://www.ecfr.gov/current/title-29/section-1917.24" TargetMode="External" /><Relationship Id="rId4" Type="http://schemas.openxmlformats.org/officeDocument/2006/relationships/hyperlink" Target="https://www.govinfo.gov/link/uscode/33/941" TargetMode="External" /><Relationship Id="rId40" Type="http://schemas.openxmlformats.org/officeDocument/2006/relationships/hyperlink" Target="https://www.ecfr.gov/current/title-29/section-1917.73" TargetMode="External" /><Relationship Id="rId41" Type="http://schemas.openxmlformats.org/officeDocument/2006/relationships/hyperlink" Target="https://www.ecfr.gov/current/title-29/section-1910.1026" TargetMode="External" /><Relationship Id="rId42" Type="http://schemas.openxmlformats.org/officeDocument/2006/relationships/hyperlink" Target="https://www.ecfr.gov/current/title-29/section-1915.1026" TargetMode="External" /><Relationship Id="rId43" Type="http://schemas.openxmlformats.org/officeDocument/2006/relationships/hyperlink" Target="https://www.ecfr.gov/current/title-29/section-1910.178" TargetMode="External" /><Relationship Id="rId44" Type="http://schemas.openxmlformats.org/officeDocument/2006/relationships/hyperlink" Target="https://www.federalregister.gov/citation/52-FR-36026" TargetMode="External" /><Relationship Id="rId45" Type="http://schemas.openxmlformats.org/officeDocument/2006/relationships/hyperlink" Target="https://www.federalregister.gov/citation/52-FR-49624" TargetMode="External" /><Relationship Id="rId46" Type="http://schemas.openxmlformats.org/officeDocument/2006/relationships/hyperlink" Target="https://www.federalregister.gov/citation/62-FR-40196" TargetMode="External" /><Relationship Id="rId47" Type="http://schemas.openxmlformats.org/officeDocument/2006/relationships/hyperlink" Target="https://www.federalregister.gov/citation/63-FR-66274" TargetMode="External" /><Relationship Id="rId48" Type="http://schemas.openxmlformats.org/officeDocument/2006/relationships/hyperlink" Target="https://www.federalregister.gov/citation/64-FR-46847" TargetMode="External" /><Relationship Id="rId49" Type="http://schemas.openxmlformats.org/officeDocument/2006/relationships/hyperlink" Target="https://www.federalregister.gov/citation/65-FR-40938" TargetMode="External" /><Relationship Id="rId5" Type="http://schemas.openxmlformats.org/officeDocument/2006/relationships/hyperlink" Target="https://www.govinfo.gov/link/uscode/29/653" TargetMode="External" /><Relationship Id="rId50" Type="http://schemas.openxmlformats.org/officeDocument/2006/relationships/hyperlink" Target="https://www.federalregister.gov/citation/71-FR-10381" TargetMode="External" /><Relationship Id="rId51" Type="http://schemas.openxmlformats.org/officeDocument/2006/relationships/hyperlink" Target="https://www.ecfr.gov/current/title-29/section-1917.1" TargetMode="External" /><Relationship Id="rId52" Type="http://schemas.openxmlformats.org/officeDocument/2006/relationships/hyperlink" Target="https://www.ecfr.gov/current/title-29/section-1919.71" TargetMode="External" /><Relationship Id="rId53" Type="http://schemas.openxmlformats.org/officeDocument/2006/relationships/hyperlink" Target="https://www.ecfr.gov/current/title-29/part-1910/subpart-Z" TargetMode="External" /><Relationship Id="rId54" Type="http://schemas.openxmlformats.org/officeDocument/2006/relationships/hyperlink" Target="https://www.ecfr.gov/current/title-49/part-172" TargetMode="External" /><Relationship Id="rId55" Type="http://schemas.openxmlformats.org/officeDocument/2006/relationships/hyperlink" Target="https://www.ecfr.gov/current/title-49/part-173" TargetMode="External" /><Relationship Id="rId56" Type="http://schemas.openxmlformats.org/officeDocument/2006/relationships/hyperlink" Target="https://www.federalregister.gov/citation/76-FR-33610" TargetMode="External" /><Relationship Id="rId57" Type="http://schemas.openxmlformats.org/officeDocument/2006/relationships/hyperlink" Target="https://www.ecfr.gov/current/title-29/section-1917.3" TargetMode="External" /><Relationship Id="rId58" Type="http://schemas.openxmlformats.org/officeDocument/2006/relationships/hyperlink" Target="https://www.govinfo.gov/link/uscode/5/552" TargetMode="External" /><Relationship Id="rId59" Type="http://schemas.openxmlformats.org/officeDocument/2006/relationships/hyperlink" Target="https://www.ecfr.gov/current/title-1/part-51" TargetMode="External" /><Relationship Id="rId6" Type="http://schemas.openxmlformats.org/officeDocument/2006/relationships/hyperlink" Target="https://www.govinfo.gov/link/uscode/29/655" TargetMode="External" /><Relationship Id="rId60" Type="http://schemas.openxmlformats.org/officeDocument/2006/relationships/hyperlink" Target="http://www.archives.gov/federal_register/code_of_federal_regulations/ibr_locations.html" TargetMode="External" /><Relationship Id="rId61" Type="http://schemas.openxmlformats.org/officeDocument/2006/relationships/hyperlink" Target="http://www.ansi.org/" TargetMode="External" /><Relationship Id="rId62" Type="http://schemas.openxmlformats.org/officeDocument/2006/relationships/hyperlink" Target="https://www.ecfr.gov/current/title-29/section-1917.119" TargetMode="External" /><Relationship Id="rId63" Type="http://schemas.openxmlformats.org/officeDocument/2006/relationships/hyperlink" Target="https://www.ecfr.gov/current/title-29/section-1917.94" TargetMode="External" /><Relationship Id="rId64" Type="http://schemas.openxmlformats.org/officeDocument/2006/relationships/hyperlink" Target="http://www.nsc.org/" TargetMode="External" /><Relationship Id="rId65" Type="http://schemas.openxmlformats.org/officeDocument/2006/relationships/hyperlink" Target="https://www.ecfr.gov/current/title-29/section-1917.91" TargetMode="External" /><Relationship Id="rId66" Type="http://schemas.openxmlformats.org/officeDocument/2006/relationships/hyperlink" Target="http://webstore.ansi.org/" TargetMode="External" /><Relationship Id="rId67" Type="http://schemas.openxmlformats.org/officeDocument/2006/relationships/hyperlink" Target="http://global.ihs.com/" TargetMode="External" /><Relationship Id="rId68" Type="http://schemas.openxmlformats.org/officeDocument/2006/relationships/hyperlink" Target="http://techstreet.com/" TargetMode="External" /><Relationship Id="rId69" Type="http://schemas.openxmlformats.org/officeDocument/2006/relationships/hyperlink" Target="https://www.ecfr.gov/current/title-29/section-1917.93" TargetMode="External" /><Relationship Id="rId7" Type="http://schemas.openxmlformats.org/officeDocument/2006/relationships/hyperlink" Target="https://www.govinfo.gov/link/uscode/29/657" TargetMode="External" /><Relationship Id="rId70" Type="http://schemas.openxmlformats.org/officeDocument/2006/relationships/hyperlink" Target="http://www.safetyequipment.org/" TargetMode="External" /><Relationship Id="rId71" Type="http://schemas.openxmlformats.org/officeDocument/2006/relationships/hyperlink" Target="https://www.ecfr.gov/current/title-29/section-1917.50" TargetMode="External" /><Relationship Id="rId72" Type="http://schemas.openxmlformats.org/officeDocument/2006/relationships/hyperlink" Target="http://www.astm.org/" TargetMode="External" /><Relationship Id="rId73" Type="http://schemas.openxmlformats.org/officeDocument/2006/relationships/hyperlink" Target="https://www.federalregister.gov/citation/69-FR-18803" TargetMode="External" /><Relationship Id="rId74" Type="http://schemas.openxmlformats.org/officeDocument/2006/relationships/hyperlink" Target="https://www.federalregister.gov/citation/74-FR-46358" TargetMode="External" /><Relationship Id="rId75" Type="http://schemas.openxmlformats.org/officeDocument/2006/relationships/hyperlink" Target="https://www.federalregister.gov/citation/77-FR-37599" TargetMode="External" /><Relationship Id="rId76" Type="http://schemas.openxmlformats.org/officeDocument/2006/relationships/hyperlink" Target="https://www.federalregister.gov/citation/81-FR-16091" TargetMode="External" /><Relationship Id="rId77" Type="http://schemas.openxmlformats.org/officeDocument/2006/relationships/hyperlink" Target="https://www.federalregister.gov/citation/64-FR-61505" TargetMode="External" /><Relationship Id="rId78" Type="http://schemas.openxmlformats.org/officeDocument/2006/relationships/hyperlink" Target="https://www.federalregister.gov/citation/73-FR-75587" TargetMode="External" /><Relationship Id="rId79" Type="http://schemas.openxmlformats.org/officeDocument/2006/relationships/hyperlink" Target="https://www.ecfr.gov/current/title-29/section-1917.71" TargetMode="External" /><Relationship Id="rId8" Type="http://schemas.openxmlformats.org/officeDocument/2006/relationships/hyperlink" Target="https://www.federalregister.gov/citation/36-FR-8754" TargetMode="External" /><Relationship Id="rId80" Type="http://schemas.openxmlformats.org/officeDocument/2006/relationships/hyperlink" Target="https://www.federalregister.gov/citation/62-FR-40197" TargetMode="External" /><Relationship Id="rId81" Type="http://schemas.openxmlformats.org/officeDocument/2006/relationships/hyperlink" Target="https://www.ecfr.gov/current/title-29/section-1917.95" TargetMode="External" /><Relationship Id="rId82" Type="http://schemas.openxmlformats.org/officeDocument/2006/relationships/hyperlink" Target="https://www.ecfr.gov/current/title-29/section-1917.22" TargetMode="External" /><Relationship Id="rId83" Type="http://schemas.openxmlformats.org/officeDocument/2006/relationships/hyperlink" Target="https://www.ecfr.gov/current/title-33/part-126" TargetMode="External" /><Relationship Id="rId84" Type="http://schemas.openxmlformats.org/officeDocument/2006/relationships/hyperlink" Target="https://www.ecfr.gov/current/title-46" TargetMode="External" /><Relationship Id="rId85" Type="http://schemas.openxmlformats.org/officeDocument/2006/relationships/hyperlink" Target="https://www.ecfr.gov/current/title-29/section-1917.25" TargetMode="External" /><Relationship Id="rId86" Type="http://schemas.openxmlformats.org/officeDocument/2006/relationships/hyperlink" Target="https://www.ecfr.gov/current/title-29/section-1917.152" TargetMode="External" /><Relationship Id="rId87" Type="http://schemas.openxmlformats.org/officeDocument/2006/relationships/hyperlink" Target="https://www.ecfr.gov/current/title-29/section-1917.153" TargetMode="External" /><Relationship Id="rId88" Type="http://schemas.openxmlformats.org/officeDocument/2006/relationships/hyperlink" Target="https://www.ecfr.gov/current/title-29/part-1917/subpart-E" TargetMode="External" /><Relationship Id="rId89" Type="http://schemas.openxmlformats.org/officeDocument/2006/relationships/hyperlink" Target="https://www.ecfr.gov/current/title-29/section-1910.1001" TargetMode="External" /><Relationship Id="rId9" Type="http://schemas.openxmlformats.org/officeDocument/2006/relationships/hyperlink" Target="https://www.federalregister.gov/citation/41-FR-25059" TargetMode="External" /><Relationship Id="rId90" Type="http://schemas.openxmlformats.org/officeDocument/2006/relationships/hyperlink" Target="https://www.federalregister.gov/citation/49-FR-28551" TargetMode="External" /><Relationship Id="rId91" Type="http://schemas.openxmlformats.org/officeDocument/2006/relationships/hyperlink" Target="https://www.federalregister.gov/citation/61-FR-5509" TargetMode="External" /><Relationship Id="rId92" Type="http://schemas.openxmlformats.org/officeDocument/2006/relationships/hyperlink" Target="https://www.ecfr.gov/current/title-30/part-11" TargetMode="External" /><Relationship Id="rId93" Type="http://schemas.openxmlformats.org/officeDocument/2006/relationships/hyperlink" Target="https://www.govinfo.gov/link/uscode/42/12101" TargetMode="External" /><Relationship Id="rId94" Type="http://schemas.openxmlformats.org/officeDocument/2006/relationships/hyperlink" Target="https://www.govinfo.gov/link/uscode/42/12111" TargetMode="External" /><Relationship Id="rId95" Type="http://schemas.openxmlformats.org/officeDocument/2006/relationships/hyperlink" Target="https://www.ecfr.gov/current/title-29/part-1630" TargetMode="External" /><Relationship Id="rId96" Type="http://schemas.openxmlformats.org/officeDocument/2006/relationships/hyperlink" Target="https://www.ecfr.gov/current/title-29/section-1917.27" TargetMode="External" /><Relationship Id="rId97" Type="http://schemas.openxmlformats.org/officeDocument/2006/relationships/hyperlink" Target="https://www.ecfr.gov/current/title-49/part-171" TargetMode="External" /><Relationship Id="rId98" Type="http://schemas.openxmlformats.org/officeDocument/2006/relationships/hyperlink" Target="https://www.ecfr.gov/current/title-49/part-180" TargetMode="External" /><Relationship Id="rId99" Type="http://schemas.openxmlformats.org/officeDocument/2006/relationships/hyperlink" Target="https://www.federalregister.gov/citation/59-FR-367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104</Pages>
  <Words>34709</Words>
  <Characters>212768</Characters>
  <Application>Microsoft Office Word</Application>
  <DocSecurity>0</DocSecurity>
  <Lines>19342</Lines>
  <Paragraphs>9518</Paragraphs>
  <ScaleCrop>false</ScaleCrop>
  <Company>U.S. Department of Labor</Company>
  <LinksUpToDate>false</LinksUpToDate>
  <CharactersWithSpaces>237959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2</cp:revision>
  <dcterms:created xsi:type="dcterms:W3CDTF">2025-03-12T14:23:00Z</dcterms:created>
  <dcterms:modified xsi:type="dcterms:W3CDTF">2025-03-12T14:37:00Z</dcterms:modified>
</cp:coreProperties>
</file>