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0306" w:rsidRPr="00882752" w:rsidP="000B37CF" w14:paraId="773E1C7F" w14:textId="51750B83">
      <w:pPr>
        <w:ind w:left="29"/>
        <w:jc w:val="center"/>
        <w:rPr>
          <w:rFonts w:ascii="Arial" w:eastAsia="Cambria" w:hAnsi="Arial" w:cs="Arial"/>
          <w:b/>
          <w:sz w:val="32"/>
        </w:rPr>
      </w:pPr>
      <w:bookmarkStart w:id="0" w:name="_Hlk157008124"/>
      <w:r w:rsidRPr="00882752">
        <w:rPr>
          <w:rFonts w:ascii="Arial" w:eastAsia="Cambria" w:hAnsi="Arial" w:cs="Arial"/>
          <w:b/>
          <w:sz w:val="32"/>
        </w:rPr>
        <w:t>Bureau of Labor Statistics</w:t>
      </w:r>
      <w:r w:rsidR="007D5C0A">
        <w:rPr>
          <w:rFonts w:ascii="Arial" w:eastAsia="Cambria" w:hAnsi="Arial" w:cs="Arial"/>
          <w:b/>
          <w:sz w:val="32"/>
        </w:rPr>
        <w:t xml:space="preserve"> (BLS)</w:t>
      </w:r>
    </w:p>
    <w:p w:rsidR="00330306" w:rsidRPr="00882752" w:rsidP="00262DE4" w14:paraId="24D836BD" w14:textId="342652E3">
      <w:pPr>
        <w:spacing w:after="120"/>
        <w:ind w:left="29"/>
        <w:jc w:val="center"/>
        <w:rPr>
          <w:rFonts w:ascii="Arial" w:hAnsi="Arial" w:cs="Arial"/>
        </w:rPr>
      </w:pPr>
      <w:r w:rsidRPr="00882752">
        <w:rPr>
          <w:rFonts w:ascii="Arial" w:eastAsia="Cambria" w:hAnsi="Arial" w:cs="Arial"/>
          <w:b/>
          <w:sz w:val="32"/>
        </w:rPr>
        <w:t>Confidential Wage Record</w:t>
      </w:r>
      <w:r w:rsidRPr="00882752" w:rsidR="00EA1354">
        <w:rPr>
          <w:rFonts w:ascii="Arial" w:eastAsia="Cambria" w:hAnsi="Arial" w:cs="Arial"/>
          <w:b/>
          <w:sz w:val="32"/>
        </w:rPr>
        <w:t>s</w:t>
      </w:r>
      <w:r w:rsidRPr="00882752">
        <w:rPr>
          <w:rFonts w:ascii="Arial" w:eastAsia="Cambria" w:hAnsi="Arial" w:cs="Arial"/>
          <w:b/>
          <w:sz w:val="32"/>
        </w:rPr>
        <w:t xml:space="preserve"> Data </w:t>
      </w:r>
      <w:r w:rsidR="009C174F">
        <w:rPr>
          <w:rFonts w:ascii="Arial" w:eastAsia="Cambria" w:hAnsi="Arial" w:cs="Arial"/>
          <w:b/>
          <w:sz w:val="32"/>
        </w:rPr>
        <w:t>Request</w:t>
      </w:r>
      <w:r w:rsidRPr="00882752">
        <w:rPr>
          <w:rFonts w:ascii="Arial" w:eastAsia="Cambria" w:hAnsi="Arial" w:cs="Arial"/>
          <w:b/>
          <w:sz w:val="32"/>
        </w:rPr>
        <w:t xml:space="preserve"> Instructions</w:t>
      </w:r>
    </w:p>
    <w:p w:rsidR="00A17E07" w:rsidRPr="00262DE4" w:rsidP="00262DE4" w14:paraId="2072258D" w14:textId="454585EF">
      <w:pPr>
        <w:spacing w:after="360"/>
        <w:ind w:left="29"/>
        <w:jc w:val="center"/>
        <w:rPr>
          <w:rFonts w:ascii="Arial" w:hAnsi="Arial" w:cs="Arial"/>
        </w:rPr>
      </w:pPr>
      <w:r w:rsidRPr="00882752">
        <w:rPr>
          <w:rFonts w:ascii="Arial" w:eastAsia="Cambria" w:hAnsi="Arial" w:cs="Arial"/>
          <w:b/>
          <w:sz w:val="23"/>
        </w:rPr>
        <w:t>Quarterly Census of Employment and Wages</w:t>
      </w:r>
      <w:r w:rsidRPr="00882752" w:rsidR="00D87B16">
        <w:rPr>
          <w:rFonts w:ascii="Arial" w:eastAsia="Cambria" w:hAnsi="Arial" w:cs="Arial"/>
          <w:b/>
          <w:sz w:val="23"/>
        </w:rPr>
        <w:t xml:space="preserve"> (QCEW)</w:t>
      </w:r>
      <w:bookmarkEnd w:id="0"/>
    </w:p>
    <w:p w:rsidR="000D6532" w:rsidRPr="000B37CF" w:rsidP="000D6532" w14:paraId="08CC599B" w14:textId="0101803C">
      <w:pPr>
        <w:rPr>
          <w:rFonts w:ascii="Arial" w:hAnsi="Arial" w:eastAsiaTheme="minorHAnsi" w:cs="Arial"/>
          <w:color w:val="auto"/>
          <w:kern w:val="2"/>
          <w:sz w:val="24"/>
          <w:szCs w:val="24"/>
          <w14:ligatures w14:val="standardContextual"/>
        </w:rPr>
      </w:pPr>
      <w:bookmarkStart w:id="1" w:name="_Hlk157008178"/>
      <w:r w:rsidRPr="00AE7B26">
        <w:rPr>
          <w:rFonts w:ascii="Arial" w:hAnsi="Arial" w:eastAsiaTheme="minorHAnsi" w:cs="Arial"/>
          <w:color w:val="auto"/>
          <w:kern w:val="2"/>
          <w:sz w:val="24"/>
          <w:szCs w:val="24"/>
          <w14:ligatures w14:val="standardContextual"/>
        </w:rPr>
        <w:t xml:space="preserve">This </w:t>
      </w:r>
      <w:r w:rsidR="003826B9">
        <w:rPr>
          <w:rFonts w:ascii="Arial" w:hAnsi="Arial" w:eastAsiaTheme="minorHAnsi" w:cs="Arial"/>
          <w:color w:val="auto"/>
          <w:kern w:val="2"/>
          <w:sz w:val="24"/>
          <w:szCs w:val="24"/>
          <w14:ligatures w14:val="standardContextual"/>
        </w:rPr>
        <w:t xml:space="preserve">Confidential </w:t>
      </w:r>
      <w:r w:rsidRPr="00AE7B26">
        <w:rPr>
          <w:rFonts w:ascii="Arial" w:hAnsi="Arial" w:eastAsiaTheme="minorHAnsi" w:cs="Arial"/>
          <w:color w:val="auto"/>
          <w:kern w:val="2"/>
          <w:sz w:val="24"/>
          <w:szCs w:val="24"/>
          <w14:ligatures w14:val="standardContextual"/>
        </w:rPr>
        <w:t>Wage Records Data Request Form</w:t>
      </w:r>
      <w:r w:rsidRPr="000B37CF">
        <w:rPr>
          <w:rFonts w:ascii="Arial" w:hAnsi="Arial" w:eastAsiaTheme="minorHAnsi" w:cs="Arial"/>
          <w:color w:val="auto"/>
          <w:kern w:val="2"/>
          <w:sz w:val="24"/>
          <w:szCs w:val="24"/>
          <w14:ligatures w14:val="standardContextual"/>
        </w:rPr>
        <w:t xml:space="preserve"> is for use by State Agencies (MOU State Partners) that have </w:t>
      </w:r>
      <w:r w:rsidRPr="000B37CF">
        <w:rPr>
          <w:rFonts w:ascii="Arial" w:hAnsi="Arial" w:eastAsiaTheme="minorHAnsi" w:cs="Arial"/>
          <w:color w:val="auto"/>
          <w:kern w:val="2"/>
          <w:sz w:val="24"/>
          <w:szCs w:val="24"/>
          <w14:ligatures w14:val="standardContextual"/>
        </w:rPr>
        <w:t>entered into</w:t>
      </w:r>
      <w:r w:rsidRPr="000B37CF">
        <w:rPr>
          <w:rFonts w:ascii="Arial" w:hAnsi="Arial" w:eastAsiaTheme="minorHAnsi" w:cs="Arial"/>
          <w:color w:val="auto"/>
          <w:kern w:val="2"/>
          <w:sz w:val="24"/>
          <w:szCs w:val="24"/>
          <w14:ligatures w14:val="standardContextual"/>
        </w:rPr>
        <w:t xml:space="preserve"> a Memorandum of Understanding (MOU) with the BLS (Wage Records MOU) to conduct research. </w:t>
      </w:r>
      <w:r w:rsidR="00431528">
        <w:rPr>
          <w:rFonts w:ascii="Arial" w:hAnsi="Arial" w:eastAsiaTheme="minorHAnsi" w:cs="Arial"/>
          <w:color w:val="auto"/>
          <w:kern w:val="2"/>
          <w:sz w:val="24"/>
          <w:szCs w:val="24"/>
          <w14:ligatures w14:val="standardContextual"/>
        </w:rPr>
        <w:t xml:space="preserve"> </w:t>
      </w:r>
      <w:r w:rsidRPr="000B37CF">
        <w:rPr>
          <w:rFonts w:ascii="Arial" w:hAnsi="Arial" w:eastAsiaTheme="minorHAnsi" w:cs="Arial"/>
          <w:color w:val="auto"/>
          <w:kern w:val="2"/>
          <w:sz w:val="24"/>
          <w:szCs w:val="24"/>
          <w14:ligatures w14:val="standardContextual"/>
        </w:rPr>
        <w:t xml:space="preserve">To request </w:t>
      </w:r>
      <w:r w:rsidR="00E56878">
        <w:rPr>
          <w:rFonts w:ascii="Arial" w:hAnsi="Arial" w:eastAsiaTheme="minorHAnsi" w:cs="Arial"/>
          <w:color w:val="auto"/>
          <w:kern w:val="2"/>
          <w:sz w:val="24"/>
          <w:szCs w:val="24"/>
          <w14:ligatures w14:val="standardContextual"/>
        </w:rPr>
        <w:t>w</w:t>
      </w:r>
      <w:r w:rsidRPr="000B37CF">
        <w:rPr>
          <w:rFonts w:ascii="Arial" w:hAnsi="Arial" w:eastAsiaTheme="minorHAnsi" w:cs="Arial"/>
          <w:color w:val="auto"/>
          <w:kern w:val="2"/>
          <w:sz w:val="24"/>
          <w:szCs w:val="24"/>
          <w14:ligatures w14:val="standardContextual"/>
        </w:rPr>
        <w:t xml:space="preserve">age </w:t>
      </w:r>
      <w:r w:rsidR="00E56878">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 xml:space="preserve">ecords data, you must be employed by a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tate </w:t>
      </w:r>
      <w:r w:rsidRPr="000B37CF" w:rsidR="003A0F9E">
        <w:rPr>
          <w:rFonts w:ascii="Arial" w:hAnsi="Arial" w:eastAsiaTheme="minorHAnsi" w:cs="Arial"/>
          <w:color w:val="auto"/>
          <w:kern w:val="2"/>
          <w:sz w:val="24"/>
          <w:szCs w:val="24"/>
          <w14:ligatures w14:val="standardContextual"/>
        </w:rPr>
        <w:t>A</w:t>
      </w:r>
      <w:r w:rsidRPr="000B37CF">
        <w:rPr>
          <w:rFonts w:ascii="Arial" w:hAnsi="Arial" w:eastAsiaTheme="minorHAnsi" w:cs="Arial"/>
          <w:color w:val="auto"/>
          <w:kern w:val="2"/>
          <w:sz w:val="24"/>
          <w:szCs w:val="24"/>
          <w14:ligatures w14:val="standardContextual"/>
        </w:rPr>
        <w:t xml:space="preserve">gency that is an MOU State Partner. </w:t>
      </w:r>
      <w:r w:rsidRPr="000B37CF">
        <w:rPr>
          <w:rFonts w:ascii="Arial" w:hAnsi="Arial" w:eastAsiaTheme="minorHAnsi" w:cs="Arial"/>
          <w:color w:val="auto"/>
          <w:kern w:val="2"/>
          <w:sz w:val="24"/>
          <w:szCs w:val="24"/>
          <w14:ligatures w14:val="standardContextual"/>
        </w:rPr>
        <w:t xml:space="preserve"> The list of current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tate </w:t>
      </w:r>
      <w:r w:rsidRPr="000B37CF" w:rsidR="003A0F9E">
        <w:rPr>
          <w:rFonts w:ascii="Arial" w:hAnsi="Arial" w:eastAsiaTheme="minorHAnsi" w:cs="Arial"/>
          <w:color w:val="auto"/>
          <w:kern w:val="2"/>
          <w:sz w:val="24"/>
          <w:szCs w:val="24"/>
          <w14:ligatures w14:val="standardContextual"/>
        </w:rPr>
        <w:t>P</w:t>
      </w:r>
      <w:r w:rsidRPr="000B37CF">
        <w:rPr>
          <w:rFonts w:ascii="Arial" w:hAnsi="Arial" w:eastAsiaTheme="minorHAnsi" w:cs="Arial"/>
          <w:color w:val="auto"/>
          <w:kern w:val="2"/>
          <w:sz w:val="24"/>
          <w:szCs w:val="24"/>
          <w14:ligatures w14:val="standardContextual"/>
        </w:rPr>
        <w:t>artners can be found on the Wage Records State</w:t>
      </w:r>
      <w:r w:rsidRPr="000B37CF" w:rsidR="00436FA0">
        <w:rPr>
          <w:rFonts w:ascii="Arial" w:hAnsi="Arial" w:eastAsiaTheme="minorHAnsi" w:cs="Arial"/>
          <w:color w:val="auto"/>
          <w:kern w:val="2"/>
          <w:sz w:val="24"/>
          <w:szCs w:val="24"/>
          <w14:ligatures w14:val="standardContextual"/>
        </w:rPr>
        <w:t xml:space="preserve"> w</w:t>
      </w:r>
      <w:r w:rsidRPr="000B37CF">
        <w:rPr>
          <w:rFonts w:ascii="Arial" w:hAnsi="Arial" w:eastAsiaTheme="minorHAnsi" w:cs="Arial"/>
          <w:color w:val="auto"/>
          <w:kern w:val="2"/>
          <w:sz w:val="24"/>
          <w:szCs w:val="24"/>
          <w14:ligatures w14:val="standardContextual"/>
        </w:rPr>
        <w:t>ebsite, or by contacting the</w:t>
      </w:r>
      <w:r w:rsidRPr="000B37CF" w:rsidR="00D87B16">
        <w:rPr>
          <w:rFonts w:ascii="Arial" w:hAnsi="Arial" w:eastAsiaTheme="minorHAnsi" w:cs="Arial"/>
          <w:color w:val="auto"/>
          <w:kern w:val="2"/>
          <w:sz w:val="24"/>
          <w:szCs w:val="24"/>
          <w14:ligatures w14:val="standardContextual"/>
        </w:rPr>
        <w:t xml:space="preserve"> BLS</w:t>
      </w:r>
      <w:r w:rsidRPr="000B37CF">
        <w:rPr>
          <w:rFonts w:ascii="Arial" w:hAnsi="Arial" w:eastAsiaTheme="minorHAnsi" w:cs="Arial"/>
          <w:color w:val="auto"/>
          <w:kern w:val="2"/>
          <w:sz w:val="24"/>
          <w:szCs w:val="24"/>
          <w14:ligatures w14:val="standardContextual"/>
        </w:rPr>
        <w:t xml:space="preserve"> Wage Records</w:t>
      </w:r>
      <w:r w:rsidRPr="000B37CF" w:rsidR="00B449F3">
        <w:rPr>
          <w:rFonts w:ascii="Arial" w:hAnsi="Arial" w:eastAsiaTheme="minorHAnsi" w:cs="Arial"/>
          <w:color w:val="auto"/>
          <w:kern w:val="2"/>
          <w:sz w:val="24"/>
          <w:szCs w:val="24"/>
          <w14:ligatures w14:val="standardContextual"/>
        </w:rPr>
        <w:t xml:space="preserve"> Program at </w:t>
      </w:r>
      <w:r w:rsidRPr="000B37CF" w:rsidR="00EA1354">
        <w:rPr>
          <w:rFonts w:ascii="Arial" w:hAnsi="Arial" w:eastAsiaTheme="minorHAnsi" w:cs="Arial"/>
          <w:color w:val="auto"/>
          <w:kern w:val="2"/>
          <w:sz w:val="24"/>
          <w:szCs w:val="24"/>
          <w14:ligatures w14:val="standardContextual"/>
        </w:rPr>
        <w:t>Wagerecords</w:t>
      </w:r>
      <w:r w:rsidRPr="000B37CF" w:rsidR="00B449F3">
        <w:rPr>
          <w:rFonts w:ascii="Arial" w:hAnsi="Arial" w:eastAsiaTheme="minorHAnsi" w:cs="Arial"/>
          <w:color w:val="auto"/>
          <w:kern w:val="2"/>
          <w:sz w:val="24"/>
          <w:szCs w:val="24"/>
          <w14:ligatures w14:val="standardContextual"/>
        </w:rPr>
        <w:t>@bls.gov</w:t>
      </w:r>
      <w:r w:rsidRPr="000B37CF">
        <w:rPr>
          <w:rFonts w:ascii="Arial" w:hAnsi="Arial" w:eastAsiaTheme="minorHAnsi" w:cs="Arial"/>
          <w:color w:val="auto"/>
          <w:kern w:val="2"/>
          <w:sz w:val="24"/>
          <w:szCs w:val="24"/>
          <w14:ligatures w14:val="standardContextual"/>
        </w:rPr>
        <w:t>.</w:t>
      </w:r>
    </w:p>
    <w:p w:rsidR="00505174" w:rsidRPr="000B37CF" w:rsidP="00505174" w14:paraId="4EF15B64" w14:textId="3DC7794A">
      <w:pPr>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The form serves as the record of the project and documents information such as the project purpose, data elements requested, </w:t>
      </w:r>
      <w:r w:rsidR="006C109E">
        <w:rPr>
          <w:rFonts w:ascii="Arial" w:hAnsi="Arial" w:eastAsiaTheme="minorHAnsi" w:cs="Arial"/>
          <w:color w:val="auto"/>
          <w:kern w:val="2"/>
          <w:sz w:val="24"/>
          <w:szCs w:val="24"/>
          <w14:ligatures w14:val="standardContextual"/>
        </w:rPr>
        <w:t xml:space="preserve">agent </w:t>
      </w:r>
      <w:r w:rsidRPr="000B37CF">
        <w:rPr>
          <w:rFonts w:ascii="Arial" w:hAnsi="Arial" w:eastAsiaTheme="minorHAnsi" w:cs="Arial"/>
          <w:color w:val="auto"/>
          <w:kern w:val="2"/>
          <w:sz w:val="24"/>
          <w:szCs w:val="24"/>
          <w14:ligatures w14:val="standardContextual"/>
        </w:rPr>
        <w:t>contact</w:t>
      </w:r>
      <w:r w:rsidR="006C109E">
        <w:rPr>
          <w:rFonts w:ascii="Arial" w:hAnsi="Arial" w:eastAsiaTheme="minorHAnsi" w:cs="Arial"/>
          <w:color w:val="auto"/>
          <w:kern w:val="2"/>
          <w:sz w:val="24"/>
          <w:szCs w:val="24"/>
          <w14:ligatures w14:val="standardContextual"/>
        </w:rPr>
        <w:t xml:space="preserve"> information</w:t>
      </w:r>
      <w:r w:rsidRPr="000B37CF" w:rsidR="00436FA0">
        <w:rPr>
          <w:rFonts w:ascii="Arial" w:hAnsi="Arial" w:eastAsiaTheme="minorHAnsi" w:cs="Arial"/>
          <w:color w:val="auto"/>
          <w:kern w:val="2"/>
          <w:sz w:val="24"/>
          <w:szCs w:val="24"/>
          <w14:ligatures w14:val="standardContextual"/>
        </w:rPr>
        <w:t>,</w:t>
      </w:r>
      <w:r w:rsidRPr="000B37CF">
        <w:rPr>
          <w:rFonts w:ascii="Arial" w:hAnsi="Arial" w:eastAsiaTheme="minorHAnsi" w:cs="Arial"/>
          <w:color w:val="auto"/>
          <w:kern w:val="2"/>
          <w:sz w:val="24"/>
          <w:szCs w:val="24"/>
          <w14:ligatures w14:val="standardContextual"/>
        </w:rPr>
        <w:t xml:space="preserve"> and ultimately data disposition.  </w:t>
      </w:r>
      <w:r w:rsidRPr="000B37CF" w:rsidR="00330306">
        <w:rPr>
          <w:rFonts w:ascii="Arial" w:hAnsi="Arial" w:eastAsiaTheme="minorHAnsi" w:cs="Arial"/>
          <w:color w:val="auto"/>
          <w:kern w:val="2"/>
          <w:sz w:val="24"/>
          <w:szCs w:val="24"/>
          <w14:ligatures w14:val="standardContextual"/>
        </w:rPr>
        <w:t>This form is not to be used by, for, or on behalf of any other party (including agents on other MOUs or agreements with BLS, Inter-governmental Personnel Act assignees, or other temporary detailees) seeking confidential wage record</w:t>
      </w:r>
      <w:r w:rsidR="008E6385">
        <w:rPr>
          <w:rFonts w:ascii="Arial" w:hAnsi="Arial" w:eastAsiaTheme="minorHAnsi" w:cs="Arial"/>
          <w:color w:val="auto"/>
          <w:kern w:val="2"/>
          <w:sz w:val="24"/>
          <w:szCs w:val="24"/>
          <w14:ligatures w14:val="standardContextual"/>
        </w:rPr>
        <w:t>s</w:t>
      </w:r>
      <w:r w:rsidRPr="000B37CF" w:rsidR="00330306">
        <w:rPr>
          <w:rFonts w:ascii="Arial" w:hAnsi="Arial" w:eastAsiaTheme="minorHAnsi" w:cs="Arial"/>
          <w:color w:val="auto"/>
          <w:kern w:val="2"/>
          <w:sz w:val="24"/>
          <w:szCs w:val="24"/>
          <w14:ligatures w14:val="standardContextual"/>
        </w:rPr>
        <w:t xml:space="preserve"> data maintained by the QCEW program.</w:t>
      </w:r>
      <w:r w:rsidRPr="000B37CF">
        <w:rPr>
          <w:rFonts w:ascii="Arial" w:hAnsi="Arial" w:eastAsiaTheme="minorHAnsi" w:cs="Arial"/>
          <w:color w:val="auto"/>
          <w:kern w:val="2"/>
          <w:sz w:val="24"/>
          <w:szCs w:val="24"/>
          <w14:ligatures w14:val="standardContextual"/>
        </w:rPr>
        <w:t xml:space="preserve"> </w:t>
      </w:r>
    </w:p>
    <w:p w:rsidR="00505174" w:rsidRPr="000B37CF" w:rsidP="00505174" w14:paraId="7A7F10E4" w14:textId="58CEFB6C">
      <w:pPr>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Wage </w:t>
      </w:r>
      <w:r w:rsidR="008E6385">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ecord</w:t>
      </w:r>
      <w:r w:rsidR="008E6385">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 data must be used for exclusively statistical purposes.  Wage Record</w:t>
      </w:r>
      <w:r w:rsidRPr="000B37CF" w:rsidR="00EA1354">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 MOUs authorize </w:t>
      </w:r>
      <w:r w:rsidR="00AE7B26">
        <w:rPr>
          <w:rFonts w:ascii="Arial" w:hAnsi="Arial" w:eastAsiaTheme="minorHAnsi" w:cs="Arial"/>
          <w:color w:val="auto"/>
          <w:kern w:val="2"/>
          <w:sz w:val="24"/>
          <w:szCs w:val="24"/>
          <w14:ligatures w14:val="standardContextual"/>
        </w:rPr>
        <w:t>the sharing of</w:t>
      </w:r>
      <w:r w:rsidRPr="000B37CF">
        <w:rPr>
          <w:rFonts w:ascii="Arial" w:hAnsi="Arial" w:eastAsiaTheme="minorHAnsi" w:cs="Arial"/>
          <w:color w:val="auto"/>
          <w:kern w:val="2"/>
          <w:sz w:val="24"/>
          <w:szCs w:val="24"/>
          <w14:ligatures w14:val="standardContextual"/>
        </w:rPr>
        <w:t xml:space="preserve"> MOU State Partners’ </w:t>
      </w:r>
      <w:r w:rsidR="008E6385">
        <w:rPr>
          <w:rFonts w:ascii="Arial" w:hAnsi="Arial" w:eastAsiaTheme="minorHAnsi" w:cs="Arial"/>
          <w:color w:val="auto"/>
          <w:kern w:val="2"/>
          <w:sz w:val="24"/>
          <w:szCs w:val="24"/>
          <w14:ligatures w14:val="standardContextual"/>
        </w:rPr>
        <w:t>w</w:t>
      </w:r>
      <w:r w:rsidRPr="000B37CF">
        <w:rPr>
          <w:rFonts w:ascii="Arial" w:hAnsi="Arial" w:eastAsiaTheme="minorHAnsi" w:cs="Arial"/>
          <w:color w:val="auto"/>
          <w:kern w:val="2"/>
          <w:sz w:val="24"/>
          <w:szCs w:val="24"/>
          <w14:ligatures w14:val="standardContextual"/>
        </w:rPr>
        <w:t xml:space="preserve">age </w:t>
      </w:r>
      <w:r w:rsidR="008E6385">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ecord</w:t>
      </w:r>
      <w:r w:rsidRPr="000B37CF" w:rsidR="00EA1354">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 data for the following statistical activities only:</w:t>
      </w:r>
    </w:p>
    <w:p w:rsidR="00505174" w:rsidRPr="000B37CF" w:rsidP="00505174" w14:paraId="77B7F5EF" w14:textId="2B446F62">
      <w:pPr>
        <w:pStyle w:val="ListParagraph"/>
        <w:numPr>
          <w:ilvl w:val="0"/>
          <w:numId w:val="4"/>
        </w:numPr>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T</w:t>
      </w:r>
      <w:r w:rsidRPr="000B37CF">
        <w:rPr>
          <w:rFonts w:ascii="Arial" w:hAnsi="Arial" w:eastAsiaTheme="minorHAnsi" w:cs="Arial"/>
          <w:color w:val="auto"/>
          <w:kern w:val="2"/>
          <w:sz w:val="24"/>
          <w:szCs w:val="24"/>
          <w14:ligatures w14:val="standardContextual"/>
        </w:rPr>
        <w:t xml:space="preserve">o conduct evaluations of State training and education outcomes and local area economic </w:t>
      </w:r>
      <w:r w:rsidRPr="000B37CF">
        <w:rPr>
          <w:rFonts w:ascii="Arial" w:hAnsi="Arial" w:eastAsiaTheme="minorHAnsi" w:cs="Arial"/>
          <w:color w:val="auto"/>
          <w:kern w:val="2"/>
          <w:sz w:val="24"/>
          <w:szCs w:val="24"/>
          <w14:ligatures w14:val="standardContextual"/>
        </w:rPr>
        <w:t>analysis;</w:t>
      </w:r>
    </w:p>
    <w:p w:rsidR="00505174" w:rsidRPr="000B37CF" w:rsidP="00505174" w14:paraId="6762C7FC" w14:textId="302479C5">
      <w:pPr>
        <w:pStyle w:val="ListParagraph"/>
        <w:numPr>
          <w:ilvl w:val="0"/>
          <w:numId w:val="4"/>
        </w:numPr>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t</w:t>
      </w:r>
      <w:r w:rsidRPr="000B37CF">
        <w:rPr>
          <w:rFonts w:ascii="Arial" w:hAnsi="Arial" w:eastAsiaTheme="minorHAnsi" w:cs="Arial"/>
          <w:color w:val="auto"/>
          <w:kern w:val="2"/>
          <w:sz w:val="24"/>
          <w:szCs w:val="24"/>
          <w14:ligatures w14:val="standardContextual"/>
        </w:rPr>
        <w:t xml:space="preserve">o examine, from a regional perspective, the mobility of the workforce across state </w:t>
      </w:r>
      <w:r w:rsidRPr="000B37CF">
        <w:rPr>
          <w:rFonts w:ascii="Arial" w:hAnsi="Arial" w:eastAsiaTheme="minorHAnsi" w:cs="Arial"/>
          <w:color w:val="auto"/>
          <w:kern w:val="2"/>
          <w:sz w:val="24"/>
          <w:szCs w:val="24"/>
          <w14:ligatures w14:val="standardContextual"/>
        </w:rPr>
        <w:t>borders;</w:t>
      </w:r>
    </w:p>
    <w:p w:rsidR="00505174" w:rsidRPr="000B37CF" w:rsidP="00505174" w14:paraId="539EF99E" w14:textId="452E2478">
      <w:pPr>
        <w:pStyle w:val="ListParagraph"/>
        <w:numPr>
          <w:ilvl w:val="0"/>
          <w:numId w:val="4"/>
        </w:numPr>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t</w:t>
      </w:r>
      <w:r w:rsidRPr="000B37CF">
        <w:rPr>
          <w:rFonts w:ascii="Arial" w:hAnsi="Arial" w:eastAsiaTheme="minorHAnsi" w:cs="Arial"/>
          <w:color w:val="auto"/>
          <w:kern w:val="2"/>
          <w:sz w:val="24"/>
          <w:szCs w:val="24"/>
          <w14:ligatures w14:val="standardContextual"/>
        </w:rPr>
        <w:t>o provide the ability to perform State specified statistical and economic analysis.</w:t>
      </w:r>
    </w:p>
    <w:p w:rsidR="0092737A" w:rsidRPr="000B37CF" w:rsidP="0092737A" w14:paraId="64B0FCE1" w14:textId="467FAD09">
      <w:pPr>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Wage </w:t>
      </w:r>
      <w:r w:rsidR="008E6385">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ecord</w:t>
      </w:r>
      <w:r w:rsidR="008E6385">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 data is for statistical research only</w:t>
      </w:r>
      <w:r w:rsidRPr="000B37CF" w:rsidR="00436FA0">
        <w:rPr>
          <w:rFonts w:ascii="Arial" w:hAnsi="Arial" w:eastAsiaTheme="minorHAnsi" w:cs="Arial"/>
          <w:color w:val="auto"/>
          <w:kern w:val="2"/>
          <w:sz w:val="24"/>
          <w:szCs w:val="24"/>
          <w14:ligatures w14:val="standardContextual"/>
        </w:rPr>
        <w:t xml:space="preserve"> and</w:t>
      </w:r>
      <w:r w:rsidRPr="000B37CF">
        <w:rPr>
          <w:rFonts w:ascii="Arial" w:hAnsi="Arial" w:eastAsiaTheme="minorHAnsi" w:cs="Arial"/>
          <w:color w:val="auto"/>
          <w:kern w:val="2"/>
          <w:sz w:val="24"/>
          <w:szCs w:val="24"/>
          <w14:ligatures w14:val="standardContextual"/>
        </w:rPr>
        <w:t xml:space="preserve"> cannot be linked to State Human Resources</w:t>
      </w:r>
      <w:r w:rsidRPr="000B37CF" w:rsidR="00EF3D28">
        <w:rPr>
          <w:rFonts w:ascii="Arial" w:hAnsi="Arial" w:eastAsiaTheme="minorHAnsi" w:cs="Arial"/>
          <w:color w:val="auto"/>
          <w:kern w:val="2"/>
          <w:sz w:val="24"/>
          <w:szCs w:val="24"/>
          <w14:ligatures w14:val="standardContextual"/>
        </w:rPr>
        <w:t xml:space="preserve"> data</w:t>
      </w:r>
      <w:r w:rsidRPr="000B37CF">
        <w:rPr>
          <w:rFonts w:ascii="Arial" w:hAnsi="Arial" w:eastAsiaTheme="minorHAnsi" w:cs="Arial"/>
          <w:color w:val="auto"/>
          <w:kern w:val="2"/>
          <w:sz w:val="24"/>
          <w:szCs w:val="24"/>
          <w14:ligatures w14:val="standardContextual"/>
        </w:rPr>
        <w:t xml:space="preserve"> to</w:t>
      </w:r>
      <w:r w:rsidRPr="000B37CF" w:rsidR="00EF3D28">
        <w:rPr>
          <w:rFonts w:ascii="Arial" w:hAnsi="Arial" w:eastAsiaTheme="minorHAnsi" w:cs="Arial"/>
          <w:color w:val="auto"/>
          <w:kern w:val="2"/>
          <w:sz w:val="24"/>
          <w:szCs w:val="24"/>
          <w14:ligatures w14:val="standardContextual"/>
        </w:rPr>
        <w:t xml:space="preserve"> </w:t>
      </w:r>
      <w:r w:rsidRPr="000B37CF" w:rsidR="00EF3D28">
        <w:rPr>
          <w:rFonts w:ascii="Arial" w:hAnsi="Arial" w:eastAsiaTheme="minorHAnsi" w:cs="Arial"/>
          <w:color w:val="auto"/>
          <w:kern w:val="2"/>
          <w:sz w:val="24"/>
          <w:szCs w:val="24"/>
          <w14:ligatures w14:val="standardContextual"/>
        </w:rPr>
        <w:t>make a determination</w:t>
      </w:r>
      <w:r w:rsidRPr="000B37CF">
        <w:rPr>
          <w:rFonts w:ascii="Arial" w:hAnsi="Arial" w:eastAsiaTheme="minorHAnsi" w:cs="Arial"/>
          <w:color w:val="auto"/>
          <w:kern w:val="2"/>
          <w:sz w:val="24"/>
          <w:szCs w:val="24"/>
          <w14:ligatures w14:val="standardContextual"/>
        </w:rPr>
        <w:t xml:space="preserve"> about the rights, benefits, or privileges of any individual identified in the course of research</w:t>
      </w:r>
      <w:r w:rsidRPr="000B37CF" w:rsidR="00574428">
        <w:rPr>
          <w:rFonts w:ascii="Arial" w:hAnsi="Arial" w:eastAsiaTheme="minorHAnsi" w:cs="Arial"/>
          <w:color w:val="auto"/>
          <w:kern w:val="2"/>
          <w:sz w:val="24"/>
          <w:szCs w:val="24"/>
          <w14:ligatures w14:val="standardContextual"/>
        </w:rPr>
        <w:t>.</w:t>
      </w:r>
    </w:p>
    <w:p w:rsidR="00505174" w:rsidRPr="000B37CF" w:rsidP="00262DE4" w14:paraId="094C099C" w14:textId="4D01FFCE">
      <w:pPr>
        <w:spacing w:before="240"/>
        <w:rPr>
          <w:rFonts w:ascii="Arial" w:hAnsi="Arial" w:eastAsiaTheme="minorHAnsi" w:cs="Arial"/>
          <w:b/>
          <w:bCs/>
          <w:color w:val="auto"/>
          <w:kern w:val="2"/>
          <w:sz w:val="24"/>
          <w:szCs w:val="24"/>
          <w14:ligatures w14:val="standardContextual"/>
        </w:rPr>
      </w:pPr>
      <w:r w:rsidRPr="000B37CF">
        <w:rPr>
          <w:rFonts w:ascii="Arial" w:hAnsi="Arial" w:eastAsiaTheme="minorHAnsi" w:cs="Arial"/>
          <w:b/>
          <w:bCs/>
          <w:color w:val="auto"/>
          <w:kern w:val="2"/>
          <w:sz w:val="24"/>
          <w:szCs w:val="24"/>
          <w14:ligatures w14:val="standardContextual"/>
        </w:rPr>
        <w:t xml:space="preserve">General Steps for a </w:t>
      </w:r>
      <w:r w:rsidR="004068E9">
        <w:rPr>
          <w:rFonts w:ascii="Arial" w:hAnsi="Arial" w:eastAsiaTheme="minorHAnsi" w:cs="Arial"/>
          <w:b/>
          <w:bCs/>
          <w:color w:val="auto"/>
          <w:kern w:val="2"/>
          <w:sz w:val="24"/>
          <w:szCs w:val="24"/>
          <w14:ligatures w14:val="standardContextual"/>
        </w:rPr>
        <w:t>Requesting Wage Records Data</w:t>
      </w:r>
    </w:p>
    <w:p w:rsidR="00505174" w:rsidRPr="000B37CF" w:rsidP="00505174" w14:paraId="45194ECF" w14:textId="011E25D8">
      <w:pPr>
        <w:numPr>
          <w:ilvl w:val="0"/>
          <w:numId w:val="2"/>
        </w:numPr>
        <w:contextualSpacing/>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The requesting </w:t>
      </w:r>
      <w:r w:rsidRPr="000B37CF" w:rsidR="0064144B">
        <w:rPr>
          <w:rFonts w:ascii="Arial" w:hAnsi="Arial" w:eastAsiaTheme="minorHAnsi" w:cs="Arial"/>
          <w:color w:val="auto"/>
          <w:kern w:val="2"/>
          <w:sz w:val="24"/>
          <w:szCs w:val="24"/>
          <w14:ligatures w14:val="standardContextual"/>
        </w:rPr>
        <w:t xml:space="preserve">State </w:t>
      </w:r>
      <w:r w:rsidRPr="000B37CF" w:rsidR="008B7709">
        <w:rPr>
          <w:rFonts w:ascii="Arial" w:hAnsi="Arial" w:eastAsiaTheme="minorHAnsi" w:cs="Arial"/>
          <w:color w:val="auto"/>
          <w:kern w:val="2"/>
          <w:sz w:val="24"/>
          <w:szCs w:val="24"/>
          <w14:ligatures w14:val="standardContextual"/>
        </w:rPr>
        <w:t xml:space="preserve">Partner </w:t>
      </w:r>
      <w:r w:rsidRPr="000B37CF" w:rsidR="0064144B">
        <w:rPr>
          <w:rFonts w:ascii="Arial" w:hAnsi="Arial" w:eastAsiaTheme="minorHAnsi" w:cs="Arial"/>
          <w:color w:val="auto"/>
          <w:kern w:val="2"/>
          <w:sz w:val="24"/>
          <w:szCs w:val="24"/>
          <w14:ligatures w14:val="standardContextual"/>
        </w:rPr>
        <w:t xml:space="preserve">Project Coordinator will submit the </w:t>
      </w:r>
      <w:r w:rsidRPr="000B37CF" w:rsidR="00436FA0">
        <w:rPr>
          <w:rFonts w:ascii="Arial" w:hAnsi="Arial" w:eastAsiaTheme="minorHAnsi" w:cs="Arial"/>
          <w:color w:val="auto"/>
          <w:kern w:val="2"/>
          <w:sz w:val="24"/>
          <w:szCs w:val="24"/>
          <w14:ligatures w14:val="standardContextual"/>
        </w:rPr>
        <w:t>Confidential</w:t>
      </w:r>
      <w:r w:rsidRPr="000B37CF" w:rsidR="0064144B">
        <w:rPr>
          <w:rFonts w:ascii="Arial" w:hAnsi="Arial" w:eastAsiaTheme="minorHAnsi" w:cs="Arial"/>
          <w:color w:val="auto"/>
          <w:kern w:val="2"/>
          <w:sz w:val="24"/>
          <w:szCs w:val="24"/>
          <w14:ligatures w14:val="standardContextual"/>
        </w:rPr>
        <w:t xml:space="preserve"> Wage Records Data Request form</w:t>
      </w:r>
      <w:r w:rsidRPr="000B37CF">
        <w:rPr>
          <w:rFonts w:ascii="Arial" w:hAnsi="Arial" w:eastAsiaTheme="minorHAnsi" w:cs="Arial"/>
          <w:color w:val="auto"/>
          <w:kern w:val="2"/>
          <w:sz w:val="24"/>
          <w:szCs w:val="24"/>
          <w14:ligatures w14:val="standardContextual"/>
        </w:rPr>
        <w:t xml:space="preserve">. </w:t>
      </w:r>
      <w:r w:rsidR="00431528">
        <w:rPr>
          <w:rFonts w:ascii="Arial" w:hAnsi="Arial" w:eastAsiaTheme="minorHAnsi" w:cs="Arial"/>
          <w:color w:val="auto"/>
          <w:kern w:val="2"/>
          <w:sz w:val="24"/>
          <w:szCs w:val="24"/>
          <w14:ligatures w14:val="standardContextual"/>
        </w:rPr>
        <w:t xml:space="preserve"> </w:t>
      </w:r>
      <w:r w:rsidRPr="000B37CF" w:rsidR="00985917">
        <w:rPr>
          <w:rFonts w:ascii="Arial" w:hAnsi="Arial" w:eastAsiaTheme="minorHAnsi" w:cs="Arial"/>
          <w:color w:val="auto"/>
          <w:kern w:val="2"/>
          <w:sz w:val="24"/>
          <w:szCs w:val="24"/>
          <w14:ligatures w14:val="standardContextual"/>
        </w:rPr>
        <w:t xml:space="preserve">The State </w:t>
      </w:r>
      <w:r w:rsidRPr="000B37CF" w:rsidR="008B7709">
        <w:rPr>
          <w:rFonts w:ascii="Arial" w:hAnsi="Arial" w:eastAsiaTheme="minorHAnsi" w:cs="Arial"/>
          <w:color w:val="auto"/>
          <w:kern w:val="2"/>
          <w:sz w:val="24"/>
          <w:szCs w:val="24"/>
          <w14:ligatures w14:val="standardContextual"/>
        </w:rPr>
        <w:t xml:space="preserve">Partner </w:t>
      </w:r>
      <w:r w:rsidRPr="000B37CF" w:rsidR="00985917">
        <w:rPr>
          <w:rFonts w:ascii="Arial" w:hAnsi="Arial" w:eastAsiaTheme="minorHAnsi" w:cs="Arial"/>
          <w:color w:val="auto"/>
          <w:kern w:val="2"/>
          <w:sz w:val="24"/>
          <w:szCs w:val="24"/>
          <w14:ligatures w14:val="standardContextual"/>
        </w:rPr>
        <w:t>Project Coordinator must be one of the State Agency Project Coordinators listed in Section II.G. of the MOU between BLS and the Wage Record</w:t>
      </w:r>
      <w:r w:rsidRPr="000B37CF" w:rsidR="00EA1354">
        <w:rPr>
          <w:rFonts w:ascii="Arial" w:hAnsi="Arial" w:eastAsiaTheme="minorHAnsi" w:cs="Arial"/>
          <w:color w:val="auto"/>
          <w:kern w:val="2"/>
          <w:sz w:val="24"/>
          <w:szCs w:val="24"/>
          <w14:ligatures w14:val="standardContextual"/>
        </w:rPr>
        <w:t>s</w:t>
      </w:r>
      <w:r w:rsidRPr="000B37CF" w:rsidR="00985917">
        <w:rPr>
          <w:rFonts w:ascii="Arial" w:hAnsi="Arial" w:eastAsiaTheme="minorHAnsi" w:cs="Arial"/>
          <w:color w:val="auto"/>
          <w:kern w:val="2"/>
          <w:sz w:val="24"/>
          <w:szCs w:val="24"/>
          <w14:ligatures w14:val="standardContextual"/>
        </w:rPr>
        <w:t xml:space="preserve"> State Partner.</w:t>
      </w:r>
    </w:p>
    <w:p w:rsidR="00505174" w:rsidRPr="000B37CF" w:rsidP="00505174" w14:paraId="76F12A52" w14:textId="3E9F1582">
      <w:pPr>
        <w:numPr>
          <w:ilvl w:val="0"/>
          <w:numId w:val="2"/>
        </w:numPr>
        <w:contextualSpacing/>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BLS W</w:t>
      </w:r>
      <w:r w:rsidRPr="000B37CF">
        <w:rPr>
          <w:rFonts w:ascii="Arial" w:hAnsi="Arial" w:eastAsiaTheme="minorHAnsi" w:cs="Arial"/>
          <w:color w:val="auto"/>
          <w:kern w:val="2"/>
          <w:sz w:val="24"/>
          <w:szCs w:val="24"/>
          <w14:ligatures w14:val="standardContextual"/>
        </w:rPr>
        <w:t xml:space="preserve">age </w:t>
      </w:r>
      <w:r w:rsidRPr="000B37CF">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 xml:space="preserve">ecords </w:t>
      </w:r>
      <w:r w:rsidRPr="000B37CF" w:rsidR="00EA1354">
        <w:rPr>
          <w:rFonts w:ascii="Arial" w:hAnsi="Arial" w:eastAsiaTheme="minorHAnsi" w:cs="Arial"/>
          <w:color w:val="auto"/>
          <w:kern w:val="2"/>
          <w:sz w:val="24"/>
          <w:szCs w:val="24"/>
          <w14:ligatures w14:val="standardContextual"/>
        </w:rPr>
        <w:t xml:space="preserve">Program </w:t>
      </w:r>
      <w:r w:rsidRPr="000B37CF">
        <w:rPr>
          <w:rFonts w:ascii="Arial" w:hAnsi="Arial" w:eastAsiaTheme="minorHAnsi" w:cs="Arial"/>
          <w:color w:val="auto"/>
          <w:kern w:val="2"/>
          <w:sz w:val="24"/>
          <w:szCs w:val="24"/>
          <w14:ligatures w14:val="standardContextual"/>
        </w:rPr>
        <w:t xml:space="preserve">staff will review the request form and </w:t>
      </w:r>
      <w:r w:rsidRPr="000B37CF" w:rsidR="00436FA0">
        <w:rPr>
          <w:rFonts w:ascii="Arial" w:hAnsi="Arial" w:eastAsiaTheme="minorHAnsi" w:cs="Arial"/>
          <w:color w:val="auto"/>
          <w:kern w:val="2"/>
          <w:sz w:val="24"/>
          <w:szCs w:val="24"/>
          <w14:ligatures w14:val="standardContextual"/>
        </w:rPr>
        <w:t>evaluate</w:t>
      </w:r>
      <w:r w:rsidRPr="000B37CF">
        <w:rPr>
          <w:rFonts w:ascii="Arial" w:hAnsi="Arial" w:eastAsiaTheme="minorHAnsi" w:cs="Arial"/>
          <w:color w:val="auto"/>
          <w:kern w:val="2"/>
          <w:sz w:val="24"/>
          <w:szCs w:val="24"/>
          <w14:ligatures w14:val="standardContextual"/>
        </w:rPr>
        <w:t xml:space="preserve"> the request based on the viability of the project, </w:t>
      </w:r>
      <w:r w:rsidRPr="000B37CF" w:rsidR="00574428">
        <w:rPr>
          <w:rFonts w:ascii="Arial" w:hAnsi="Arial" w:eastAsiaTheme="minorHAnsi" w:cs="Arial"/>
          <w:color w:val="auto"/>
          <w:kern w:val="2"/>
          <w:sz w:val="24"/>
          <w:szCs w:val="24"/>
          <w14:ligatures w14:val="standardContextual"/>
        </w:rPr>
        <w:t>i.e</w:t>
      </w:r>
      <w:r w:rsidRPr="000B37CF">
        <w:rPr>
          <w:rFonts w:ascii="Arial" w:hAnsi="Arial" w:eastAsiaTheme="minorHAnsi" w:cs="Arial"/>
          <w:color w:val="auto"/>
          <w:kern w:val="2"/>
          <w:sz w:val="24"/>
          <w:szCs w:val="24"/>
          <w14:ligatures w14:val="standardContextual"/>
        </w:rPr>
        <w:t xml:space="preserve">. </w:t>
      </w:r>
      <w:r w:rsidR="00952F14">
        <w:rPr>
          <w:rFonts w:ascii="Arial" w:hAnsi="Arial" w:eastAsiaTheme="minorHAnsi" w:cs="Arial"/>
          <w:color w:val="auto"/>
          <w:kern w:val="2"/>
          <w:sz w:val="24"/>
          <w:szCs w:val="24"/>
          <w14:ligatures w14:val="standardContextual"/>
        </w:rPr>
        <w:t xml:space="preserve">Are there sufficient data to produce outputs that meet BLS disclosure requirements? </w:t>
      </w:r>
    </w:p>
    <w:p w:rsidR="00505174" w:rsidRPr="000B37CF" w:rsidP="00505174" w14:paraId="1CF184CD" w14:textId="07CCC75A">
      <w:pPr>
        <w:numPr>
          <w:ilvl w:val="0"/>
          <w:numId w:val="2"/>
        </w:numPr>
        <w:contextualSpacing/>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BLS </w:t>
      </w:r>
      <w:r w:rsidRPr="000B37CF">
        <w:rPr>
          <w:rFonts w:ascii="Arial" w:hAnsi="Arial" w:eastAsiaTheme="minorHAnsi" w:cs="Arial"/>
          <w:color w:val="auto"/>
          <w:kern w:val="2"/>
          <w:sz w:val="24"/>
          <w:szCs w:val="24"/>
          <w14:ligatures w14:val="standardContextual"/>
        </w:rPr>
        <w:t xml:space="preserve">Wage </w:t>
      </w:r>
      <w:r w:rsidRPr="000B37CF">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 xml:space="preserve">ecords staff will notify the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tate if their request was approved.  If there are questions, the staff will work with the requesting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tate to develop a successful research </w:t>
      </w:r>
      <w:r w:rsidRPr="000B37CF" w:rsidR="00EA50FA">
        <w:rPr>
          <w:rFonts w:ascii="Arial" w:hAnsi="Arial" w:eastAsiaTheme="minorHAnsi" w:cs="Arial"/>
          <w:color w:val="auto"/>
          <w:kern w:val="2"/>
          <w:sz w:val="24"/>
          <w:szCs w:val="24"/>
          <w14:ligatures w14:val="standardContextual"/>
        </w:rPr>
        <w:t>proposal</w:t>
      </w:r>
      <w:r w:rsidRPr="000B37CF">
        <w:rPr>
          <w:rFonts w:ascii="Arial" w:hAnsi="Arial" w:eastAsiaTheme="minorHAnsi" w:cs="Arial"/>
          <w:color w:val="auto"/>
          <w:kern w:val="2"/>
          <w:sz w:val="24"/>
          <w:szCs w:val="24"/>
          <w14:ligatures w14:val="standardContextual"/>
        </w:rPr>
        <w:t xml:space="preserve">.  </w:t>
      </w:r>
      <w:r w:rsidRPr="000B37CF" w:rsidR="00D728FE">
        <w:rPr>
          <w:rFonts w:ascii="Arial" w:hAnsi="Arial" w:eastAsiaTheme="minorHAnsi" w:cs="Arial"/>
          <w:color w:val="auto"/>
          <w:kern w:val="2"/>
          <w:sz w:val="24"/>
          <w:szCs w:val="24"/>
          <w14:ligatures w14:val="standardContextual"/>
        </w:rPr>
        <w:t>When</w:t>
      </w:r>
      <w:r w:rsidRPr="000B37CF">
        <w:rPr>
          <w:rFonts w:ascii="Arial" w:hAnsi="Arial" w:eastAsiaTheme="minorHAnsi" w:cs="Arial"/>
          <w:color w:val="auto"/>
          <w:kern w:val="2"/>
          <w:sz w:val="24"/>
          <w:szCs w:val="24"/>
          <w14:ligatures w14:val="standardContextual"/>
        </w:rPr>
        <w:t xml:space="preserve"> the request for a micro to macro package </w:t>
      </w:r>
      <w:r w:rsidRPr="000B37CF">
        <w:rPr>
          <w:rFonts w:ascii="Arial" w:hAnsi="Arial" w:eastAsiaTheme="minorHAnsi" w:cs="Arial"/>
          <w:color w:val="auto"/>
          <w:kern w:val="2"/>
          <w:sz w:val="24"/>
          <w:szCs w:val="24"/>
          <w14:ligatures w14:val="standardContextual"/>
        </w:rPr>
        <w:t xml:space="preserve">or a micro data </w:t>
      </w:r>
      <w:r w:rsidRPr="000B37CF" w:rsidR="00EA50FA">
        <w:rPr>
          <w:rFonts w:ascii="Arial" w:hAnsi="Arial" w:eastAsiaTheme="minorHAnsi" w:cs="Arial"/>
          <w:color w:val="auto"/>
          <w:kern w:val="2"/>
          <w:sz w:val="24"/>
          <w:szCs w:val="24"/>
          <w14:ligatures w14:val="standardContextual"/>
        </w:rPr>
        <w:t xml:space="preserve">package </w:t>
      </w:r>
      <w:r w:rsidRPr="000B37CF">
        <w:rPr>
          <w:rFonts w:ascii="Arial" w:hAnsi="Arial" w:eastAsiaTheme="minorHAnsi" w:cs="Arial"/>
          <w:color w:val="auto"/>
          <w:kern w:val="2"/>
          <w:sz w:val="24"/>
          <w:szCs w:val="24"/>
          <w14:ligatures w14:val="standardContextual"/>
        </w:rPr>
        <w:t>request</w:t>
      </w:r>
      <w:r w:rsidRPr="000B37CF" w:rsidR="00D728FE">
        <w:rPr>
          <w:rFonts w:ascii="Arial" w:hAnsi="Arial" w:eastAsiaTheme="minorHAnsi" w:cs="Arial"/>
          <w:color w:val="auto"/>
          <w:kern w:val="2"/>
          <w:sz w:val="24"/>
          <w:szCs w:val="24"/>
          <w14:ligatures w14:val="standardContextual"/>
        </w:rPr>
        <w:t xml:space="preserve"> is acc</w:t>
      </w:r>
      <w:r w:rsidRPr="000B37CF" w:rsidR="00B449F3">
        <w:rPr>
          <w:rFonts w:ascii="Arial" w:hAnsi="Arial" w:eastAsiaTheme="minorHAnsi" w:cs="Arial"/>
          <w:color w:val="auto"/>
          <w:kern w:val="2"/>
          <w:sz w:val="24"/>
          <w:szCs w:val="24"/>
          <w14:ligatures w14:val="standardContextual"/>
        </w:rPr>
        <w:t>e</w:t>
      </w:r>
      <w:r w:rsidRPr="000B37CF" w:rsidR="00D728FE">
        <w:rPr>
          <w:rFonts w:ascii="Arial" w:hAnsi="Arial" w:eastAsiaTheme="minorHAnsi" w:cs="Arial"/>
          <w:color w:val="auto"/>
          <w:kern w:val="2"/>
          <w:sz w:val="24"/>
          <w:szCs w:val="24"/>
          <w14:ligatures w14:val="standardContextual"/>
        </w:rPr>
        <w:t>pted</w:t>
      </w:r>
      <w:r w:rsidRPr="000B37CF">
        <w:rPr>
          <w:rFonts w:ascii="Arial" w:hAnsi="Arial" w:eastAsiaTheme="minorHAnsi" w:cs="Arial"/>
          <w:color w:val="auto"/>
          <w:kern w:val="2"/>
          <w:sz w:val="24"/>
          <w:szCs w:val="24"/>
          <w14:ligatures w14:val="standardContextual"/>
        </w:rPr>
        <w:t xml:space="preserve">, the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tate will be advised to send their list </w:t>
      </w:r>
      <w:r w:rsidRPr="000B37CF" w:rsidR="00EF3D28">
        <w:rPr>
          <w:rFonts w:ascii="Arial" w:hAnsi="Arial" w:eastAsiaTheme="minorHAnsi" w:cs="Arial"/>
          <w:color w:val="auto"/>
          <w:kern w:val="2"/>
          <w:sz w:val="24"/>
          <w:szCs w:val="24"/>
          <w14:ligatures w14:val="standardContextual"/>
        </w:rPr>
        <w:t>of requested individuals</w:t>
      </w:r>
      <w:r w:rsidRPr="001C1A4E" w:rsidR="006C109E">
        <w:rPr>
          <w:rFonts w:ascii="Arial" w:hAnsi="Arial" w:eastAsiaTheme="minorHAnsi" w:cs="Arial"/>
          <w:color w:val="auto"/>
          <w:kern w:val="2"/>
          <w:sz w:val="24"/>
          <w:szCs w:val="24"/>
          <w14:ligatures w14:val="standardContextual"/>
        </w:rPr>
        <w:t xml:space="preserve">’ </w:t>
      </w:r>
      <w:r w:rsidRPr="000B37CF" w:rsidR="001C1A4E">
        <w:rPr>
          <w:rFonts w:ascii="Arial" w:hAnsi="Arial" w:eastAsiaTheme="minorHAnsi" w:cs="Arial"/>
          <w:color w:val="auto"/>
          <w:kern w:val="2"/>
          <w:sz w:val="24"/>
          <w:szCs w:val="24"/>
          <w14:ligatures w14:val="standardContextual"/>
        </w:rPr>
        <w:t xml:space="preserve">social security numbers </w:t>
      </w:r>
      <w:r w:rsidR="001C1A4E">
        <w:rPr>
          <w:rFonts w:ascii="Arial" w:hAnsi="Arial" w:eastAsiaTheme="minorHAnsi" w:cs="Arial"/>
          <w:color w:val="auto"/>
          <w:kern w:val="2"/>
          <w:sz w:val="24"/>
          <w:szCs w:val="24"/>
          <w14:ligatures w14:val="standardContextual"/>
        </w:rPr>
        <w:t>(</w:t>
      </w:r>
      <w:r w:rsidRPr="001C1A4E" w:rsidR="006C109E">
        <w:rPr>
          <w:rFonts w:ascii="Arial" w:hAnsi="Arial" w:eastAsiaTheme="minorHAnsi" w:cs="Arial"/>
          <w:color w:val="auto"/>
          <w:kern w:val="2"/>
          <w:sz w:val="24"/>
          <w:szCs w:val="24"/>
          <w14:ligatures w14:val="standardContextual"/>
        </w:rPr>
        <w:t>SSNs</w:t>
      </w:r>
      <w:r w:rsidR="001C1A4E">
        <w:rPr>
          <w:rFonts w:ascii="Arial" w:hAnsi="Arial" w:eastAsiaTheme="minorHAnsi" w:cs="Arial"/>
          <w:color w:val="auto"/>
          <w:kern w:val="2"/>
          <w:sz w:val="24"/>
          <w:szCs w:val="24"/>
          <w14:ligatures w14:val="standardContextual"/>
        </w:rPr>
        <w:t>)</w:t>
      </w:r>
      <w:r w:rsidRPr="000B37CF">
        <w:rPr>
          <w:rFonts w:ascii="Arial" w:hAnsi="Arial" w:eastAsiaTheme="minorHAnsi" w:cs="Arial"/>
          <w:color w:val="auto"/>
          <w:kern w:val="2"/>
          <w:sz w:val="24"/>
          <w:szCs w:val="24"/>
          <w14:ligatures w14:val="standardContextual"/>
        </w:rPr>
        <w:t xml:space="preserve"> using the </w:t>
      </w:r>
      <w:r w:rsidRPr="000B37CF" w:rsidR="008E6385">
        <w:rPr>
          <w:rFonts w:ascii="Arial" w:hAnsi="Arial" w:eastAsiaTheme="minorHAnsi" w:cs="Arial"/>
          <w:color w:val="auto"/>
          <w:kern w:val="2"/>
          <w:sz w:val="24"/>
          <w:szCs w:val="24"/>
          <w14:ligatures w14:val="standardContextual"/>
        </w:rPr>
        <w:t>Wage Records</w:t>
      </w:r>
      <w:r w:rsidR="00952F14">
        <w:rPr>
          <w:rFonts w:ascii="Arial" w:hAnsi="Arial" w:eastAsiaTheme="minorHAnsi" w:cs="Arial"/>
          <w:color w:val="auto"/>
          <w:kern w:val="2"/>
          <w:sz w:val="24"/>
          <w:szCs w:val="24"/>
          <w14:ligatures w14:val="standardContextual"/>
        </w:rPr>
        <w:t xml:space="preserve"> Application</w:t>
      </w:r>
      <w:r w:rsidRPr="000B37CF">
        <w:rPr>
          <w:rFonts w:ascii="Arial" w:hAnsi="Arial" w:eastAsiaTheme="minorHAnsi" w:cs="Arial"/>
          <w:color w:val="auto"/>
          <w:kern w:val="2"/>
          <w:sz w:val="24"/>
          <w:szCs w:val="24"/>
          <w14:ligatures w14:val="standardContextual"/>
        </w:rPr>
        <w:t>.</w:t>
      </w:r>
    </w:p>
    <w:p w:rsidR="00505174" w:rsidRPr="000B37CF" w:rsidP="00505174" w14:paraId="78806D6F" w14:textId="7BDD10BE">
      <w:pPr>
        <w:numPr>
          <w:ilvl w:val="0"/>
          <w:numId w:val="2"/>
        </w:numPr>
        <w:contextualSpacing/>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Before the data </w:t>
      </w:r>
      <w:r w:rsidR="002333C0">
        <w:rPr>
          <w:rFonts w:ascii="Arial" w:hAnsi="Arial" w:eastAsiaTheme="minorHAnsi" w:cs="Arial"/>
          <w:color w:val="auto"/>
          <w:kern w:val="2"/>
          <w:sz w:val="24"/>
          <w:szCs w:val="24"/>
          <w14:ligatures w14:val="standardContextual"/>
        </w:rPr>
        <w:t xml:space="preserve">output </w:t>
      </w:r>
      <w:r w:rsidRPr="000B37CF">
        <w:rPr>
          <w:rFonts w:ascii="Arial" w:hAnsi="Arial" w:eastAsiaTheme="minorHAnsi" w:cs="Arial"/>
          <w:color w:val="auto"/>
          <w:kern w:val="2"/>
          <w:sz w:val="24"/>
          <w:szCs w:val="24"/>
          <w14:ligatures w14:val="standardContextual"/>
        </w:rPr>
        <w:t xml:space="preserve">can be </w:t>
      </w:r>
      <w:r w:rsidRPr="000B37CF" w:rsidR="00017D0B">
        <w:rPr>
          <w:rFonts w:ascii="Arial" w:hAnsi="Arial" w:eastAsiaTheme="minorHAnsi" w:cs="Arial"/>
          <w:color w:val="auto"/>
          <w:kern w:val="2"/>
          <w:sz w:val="24"/>
          <w:szCs w:val="24"/>
          <w14:ligatures w14:val="standardContextual"/>
        </w:rPr>
        <w:t xml:space="preserve">shared outside of </w:t>
      </w:r>
      <w:r w:rsidRPr="000B37CF" w:rsidR="003A0F9E">
        <w:rPr>
          <w:rFonts w:ascii="Arial" w:hAnsi="Arial" w:eastAsiaTheme="minorHAnsi" w:cs="Arial"/>
          <w:color w:val="auto"/>
          <w:kern w:val="2"/>
          <w:sz w:val="24"/>
          <w:szCs w:val="24"/>
          <w14:ligatures w14:val="standardContextual"/>
        </w:rPr>
        <w:t>the State Agency</w:t>
      </w:r>
      <w:r w:rsidRPr="000B37CF" w:rsidR="00017D0B">
        <w:rPr>
          <w:rFonts w:ascii="Arial" w:hAnsi="Arial" w:eastAsiaTheme="minorHAnsi" w:cs="Arial"/>
          <w:color w:val="auto"/>
          <w:kern w:val="2"/>
          <w:sz w:val="24"/>
          <w:szCs w:val="24"/>
          <w14:ligatures w14:val="standardContextual"/>
        </w:rPr>
        <w:t>,</w:t>
      </w:r>
      <w:r w:rsidRPr="000B37CF">
        <w:rPr>
          <w:rFonts w:ascii="Arial" w:hAnsi="Arial" w:eastAsiaTheme="minorHAnsi" w:cs="Arial"/>
          <w:color w:val="auto"/>
          <w:kern w:val="2"/>
          <w:sz w:val="24"/>
          <w:szCs w:val="24"/>
          <w14:ligatures w14:val="standardContextual"/>
        </w:rPr>
        <w:t xml:space="preserve"> all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tates whose data is used will have the opportunity to review the </w:t>
      </w:r>
      <w:r w:rsidR="002333C0">
        <w:rPr>
          <w:rFonts w:ascii="Arial" w:hAnsi="Arial" w:eastAsiaTheme="minorHAnsi" w:cs="Arial"/>
          <w:color w:val="auto"/>
          <w:kern w:val="2"/>
          <w:sz w:val="24"/>
          <w:szCs w:val="24"/>
          <w14:ligatures w14:val="standardContextual"/>
        </w:rPr>
        <w:t>output</w:t>
      </w:r>
      <w:r w:rsidR="006C109E">
        <w:rPr>
          <w:rFonts w:ascii="Arial" w:hAnsi="Arial" w:eastAsiaTheme="minorHAnsi" w:cs="Arial"/>
          <w:color w:val="auto"/>
          <w:kern w:val="2"/>
          <w:sz w:val="24"/>
          <w:szCs w:val="24"/>
          <w14:ligatures w14:val="standardContextual"/>
        </w:rPr>
        <w:t>s</w:t>
      </w:r>
      <w:r w:rsidRPr="000B37CF" w:rsidR="002333C0">
        <w:rPr>
          <w:rFonts w:ascii="Arial" w:hAnsi="Arial" w:eastAsiaTheme="minorHAnsi" w:cs="Arial"/>
          <w:color w:val="auto"/>
          <w:kern w:val="2"/>
          <w:sz w:val="24"/>
          <w:szCs w:val="24"/>
          <w14:ligatures w14:val="standardContextual"/>
        </w:rPr>
        <w:t xml:space="preserve"> </w:t>
      </w:r>
      <w:r w:rsidRPr="000B37CF">
        <w:rPr>
          <w:rFonts w:ascii="Arial" w:hAnsi="Arial" w:eastAsiaTheme="minorHAnsi" w:cs="Arial"/>
          <w:color w:val="auto"/>
          <w:kern w:val="2"/>
          <w:sz w:val="24"/>
          <w:szCs w:val="24"/>
          <w14:ligatures w14:val="standardContextual"/>
        </w:rPr>
        <w:t xml:space="preserve">to ensure that no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tates’ data are compromised.  </w:t>
      </w:r>
    </w:p>
    <w:p w:rsidR="00EF3D28" w:rsidRPr="00262DE4" w:rsidP="00262DE4" w14:paraId="1D50EBD3" w14:textId="3BB51D6A">
      <w:pPr>
        <w:numPr>
          <w:ilvl w:val="0"/>
          <w:numId w:val="2"/>
        </w:numPr>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All data packages will be returned to the requesting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tate</w:t>
      </w:r>
      <w:r w:rsidRPr="000B37CF" w:rsidR="003A0F9E">
        <w:rPr>
          <w:rFonts w:ascii="Arial" w:hAnsi="Arial" w:eastAsiaTheme="minorHAnsi" w:cs="Arial"/>
          <w:color w:val="auto"/>
          <w:kern w:val="2"/>
          <w:sz w:val="24"/>
          <w:szCs w:val="24"/>
          <w14:ligatures w14:val="standardContextual"/>
        </w:rPr>
        <w:t xml:space="preserve"> Agency</w:t>
      </w:r>
      <w:r w:rsidRPr="000B37CF">
        <w:rPr>
          <w:rFonts w:ascii="Arial" w:hAnsi="Arial" w:eastAsiaTheme="minorHAnsi" w:cs="Arial"/>
          <w:color w:val="auto"/>
          <w:kern w:val="2"/>
          <w:sz w:val="24"/>
          <w:szCs w:val="24"/>
          <w14:ligatures w14:val="standardContextual"/>
        </w:rPr>
        <w:t xml:space="preserve"> </w:t>
      </w:r>
      <w:r w:rsidRPr="000B37CF" w:rsidR="00E94D7A">
        <w:rPr>
          <w:rFonts w:ascii="Arial" w:hAnsi="Arial" w:eastAsiaTheme="minorHAnsi" w:cs="Arial"/>
          <w:color w:val="auto"/>
          <w:kern w:val="2"/>
          <w:sz w:val="24"/>
          <w:szCs w:val="24"/>
          <w14:ligatures w14:val="standardContextual"/>
        </w:rPr>
        <w:t xml:space="preserve">Partner </w:t>
      </w:r>
      <w:r w:rsidRPr="000B37CF">
        <w:rPr>
          <w:rFonts w:ascii="Arial" w:hAnsi="Arial" w:eastAsiaTheme="minorHAnsi" w:cs="Arial"/>
          <w:color w:val="auto"/>
          <w:kern w:val="2"/>
          <w:sz w:val="24"/>
          <w:szCs w:val="24"/>
          <w14:ligatures w14:val="standardContextual"/>
        </w:rPr>
        <w:t xml:space="preserve">using </w:t>
      </w:r>
      <w:r w:rsidRPr="000B37CF">
        <w:rPr>
          <w:rFonts w:ascii="Arial" w:hAnsi="Arial" w:eastAsiaTheme="minorHAnsi" w:cs="Arial"/>
          <w:color w:val="auto"/>
          <w:kern w:val="2"/>
          <w:sz w:val="24"/>
          <w:szCs w:val="24"/>
          <w14:ligatures w14:val="standardContextual"/>
        </w:rPr>
        <w:t>Kiteworks</w:t>
      </w:r>
      <w:r w:rsidRPr="000B37CF">
        <w:rPr>
          <w:rFonts w:ascii="Arial" w:hAnsi="Arial" w:eastAsiaTheme="minorHAnsi" w:cs="Arial"/>
          <w:color w:val="auto"/>
          <w:kern w:val="2"/>
          <w:sz w:val="24"/>
          <w:szCs w:val="24"/>
          <w14:ligatures w14:val="standardContextual"/>
        </w:rPr>
        <w:t xml:space="preserve">, a secure email </w:t>
      </w:r>
      <w:r w:rsidRPr="000C321C">
        <w:rPr>
          <w:rFonts w:ascii="Arial" w:hAnsi="Arial" w:eastAsiaTheme="minorHAnsi" w:cs="Arial"/>
          <w:color w:val="auto"/>
          <w:kern w:val="2"/>
          <w:sz w:val="24"/>
          <w:szCs w:val="24"/>
          <w14:ligatures w14:val="standardContextual"/>
        </w:rPr>
        <w:t>application</w:t>
      </w:r>
      <w:r w:rsidRPr="000B37CF">
        <w:rPr>
          <w:rFonts w:ascii="Arial" w:hAnsi="Arial" w:eastAsiaTheme="minorHAnsi" w:cs="Arial"/>
          <w:color w:val="auto"/>
          <w:kern w:val="2"/>
          <w:sz w:val="24"/>
          <w:szCs w:val="24"/>
          <w14:ligatures w14:val="standardContextual"/>
        </w:rPr>
        <w:t>.</w:t>
      </w:r>
      <w:bookmarkEnd w:id="1"/>
    </w:p>
    <w:p w:rsidR="00330306" w:rsidRPr="000B37CF" w:rsidP="00262DE4" w14:paraId="3A8B2779" w14:textId="6D2E1E65">
      <w:pPr>
        <w:spacing w:before="240"/>
        <w:rPr>
          <w:rFonts w:ascii="Arial" w:hAnsi="Arial" w:cs="Arial"/>
          <w:b/>
          <w:bCs/>
          <w:sz w:val="24"/>
          <w:szCs w:val="24"/>
        </w:rPr>
      </w:pPr>
      <w:r w:rsidRPr="000B37CF">
        <w:rPr>
          <w:rFonts w:ascii="Arial" w:hAnsi="Arial" w:cs="Arial"/>
          <w:b/>
          <w:bCs/>
          <w:sz w:val="24"/>
          <w:szCs w:val="24"/>
        </w:rPr>
        <w:t>Types of Wage Records Data Requests</w:t>
      </w:r>
    </w:p>
    <w:p w:rsidR="00330306" w:rsidRPr="000B37CF" w:rsidP="00330306" w14:paraId="10EE061B" w14:textId="1FE4238E">
      <w:pPr>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The </w:t>
      </w:r>
      <w:r w:rsidRPr="000B37CF" w:rsidR="00EA1354">
        <w:rPr>
          <w:rFonts w:ascii="Arial" w:hAnsi="Arial" w:eastAsiaTheme="minorHAnsi" w:cs="Arial"/>
          <w:color w:val="auto"/>
          <w:kern w:val="2"/>
          <w:sz w:val="24"/>
          <w:szCs w:val="24"/>
          <w14:ligatures w14:val="standardContextual"/>
        </w:rPr>
        <w:t>W</w:t>
      </w:r>
      <w:r w:rsidRPr="000B37CF">
        <w:rPr>
          <w:rFonts w:ascii="Arial" w:hAnsi="Arial" w:eastAsiaTheme="minorHAnsi" w:cs="Arial"/>
          <w:color w:val="auto"/>
          <w:kern w:val="2"/>
          <w:sz w:val="24"/>
          <w:szCs w:val="24"/>
          <w14:ligatures w14:val="standardContextual"/>
        </w:rPr>
        <w:t xml:space="preserve">age </w:t>
      </w:r>
      <w:r w:rsidRPr="000B37CF" w:rsidR="00EA1354">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 xml:space="preserve">ecords MOU allows </w:t>
      </w:r>
      <w:r w:rsidRPr="000B37CF" w:rsidR="00882752">
        <w:rPr>
          <w:rFonts w:ascii="Arial" w:hAnsi="Arial" w:eastAsiaTheme="minorHAnsi" w:cs="Arial"/>
          <w:color w:val="auto"/>
          <w:kern w:val="2"/>
          <w:sz w:val="24"/>
          <w:szCs w:val="24"/>
          <w14:ligatures w14:val="standardContextual"/>
        </w:rPr>
        <w:t xml:space="preserve">State </w:t>
      </w:r>
      <w:r w:rsidRPr="000B37CF" w:rsidR="003A0F9E">
        <w:rPr>
          <w:rFonts w:ascii="Arial" w:hAnsi="Arial" w:eastAsiaTheme="minorHAnsi" w:cs="Arial"/>
          <w:color w:val="auto"/>
          <w:kern w:val="2"/>
          <w:sz w:val="24"/>
          <w:szCs w:val="24"/>
          <w14:ligatures w14:val="standardContextual"/>
        </w:rPr>
        <w:t>P</w:t>
      </w:r>
      <w:r w:rsidRPr="000B37CF">
        <w:rPr>
          <w:rFonts w:ascii="Arial" w:hAnsi="Arial" w:eastAsiaTheme="minorHAnsi" w:cs="Arial"/>
          <w:color w:val="auto"/>
          <w:kern w:val="2"/>
          <w:sz w:val="24"/>
          <w:szCs w:val="24"/>
          <w14:ligatures w14:val="standardContextual"/>
        </w:rPr>
        <w:t>artner</w:t>
      </w:r>
      <w:r w:rsidRPr="000B37CF" w:rsidR="00882752">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 to request </w:t>
      </w:r>
      <w:r w:rsidR="008E6385">
        <w:rPr>
          <w:rFonts w:ascii="Arial" w:hAnsi="Arial" w:eastAsiaTheme="minorHAnsi" w:cs="Arial"/>
          <w:color w:val="auto"/>
          <w:kern w:val="2"/>
          <w:sz w:val="24"/>
          <w:szCs w:val="24"/>
          <w14:ligatures w14:val="standardContextual"/>
        </w:rPr>
        <w:t>w</w:t>
      </w:r>
      <w:r w:rsidRPr="000B37CF">
        <w:rPr>
          <w:rFonts w:ascii="Arial" w:hAnsi="Arial" w:eastAsiaTheme="minorHAnsi" w:cs="Arial"/>
          <w:color w:val="auto"/>
          <w:kern w:val="2"/>
          <w:sz w:val="24"/>
          <w:szCs w:val="24"/>
          <w14:ligatures w14:val="standardContextual"/>
        </w:rPr>
        <w:t xml:space="preserve">age </w:t>
      </w:r>
      <w:r w:rsidR="008E6385">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 xml:space="preserve">ecords information from other participating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tates.  This ability to share other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tates</w:t>
      </w:r>
      <w:r w:rsidRPr="000B37CF" w:rsidR="003A0F9E">
        <w:rPr>
          <w:rFonts w:ascii="Arial" w:hAnsi="Arial" w:eastAsiaTheme="minorHAnsi" w:cs="Arial"/>
          <w:color w:val="auto"/>
          <w:kern w:val="2"/>
          <w:sz w:val="24"/>
          <w:szCs w:val="24"/>
          <w14:ligatures w14:val="standardContextual"/>
        </w:rPr>
        <w:t>’</w:t>
      </w:r>
      <w:r w:rsidRPr="000B37CF">
        <w:rPr>
          <w:rFonts w:ascii="Arial" w:hAnsi="Arial" w:eastAsiaTheme="minorHAnsi" w:cs="Arial"/>
          <w:color w:val="auto"/>
          <w:kern w:val="2"/>
          <w:sz w:val="24"/>
          <w:szCs w:val="24"/>
          <w14:ligatures w14:val="standardContextual"/>
        </w:rPr>
        <w:t xml:space="preserve"> data allows researchers to measure the outcomes of workers who leave their state.  The </w:t>
      </w:r>
      <w:r w:rsidRPr="000B37CF" w:rsidR="003A0F9E">
        <w:rPr>
          <w:rFonts w:ascii="Arial" w:hAnsi="Arial" w:eastAsiaTheme="minorHAnsi" w:cs="Arial"/>
          <w:color w:val="auto"/>
          <w:kern w:val="2"/>
          <w:sz w:val="24"/>
          <w:szCs w:val="24"/>
          <w14:ligatures w14:val="standardContextual"/>
        </w:rPr>
        <w:t>W</w:t>
      </w:r>
      <w:r w:rsidRPr="000B37CF">
        <w:rPr>
          <w:rFonts w:ascii="Arial" w:hAnsi="Arial" w:eastAsiaTheme="minorHAnsi" w:cs="Arial"/>
          <w:color w:val="auto"/>
          <w:kern w:val="2"/>
          <w:sz w:val="24"/>
          <w:szCs w:val="24"/>
          <w14:ligatures w14:val="standardContextual"/>
        </w:rPr>
        <w:t xml:space="preserve">age </w:t>
      </w:r>
      <w:r w:rsidRPr="000B37CF" w:rsidR="003A0F9E">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 xml:space="preserve">ecords </w:t>
      </w:r>
      <w:r w:rsidRPr="000B37CF" w:rsidR="00EA1354">
        <w:rPr>
          <w:rFonts w:ascii="Arial" w:hAnsi="Arial" w:eastAsiaTheme="minorHAnsi" w:cs="Arial"/>
          <w:color w:val="auto"/>
          <w:kern w:val="2"/>
          <w:sz w:val="24"/>
          <w:szCs w:val="24"/>
          <w14:ligatures w14:val="standardContextual"/>
        </w:rPr>
        <w:t>P</w:t>
      </w:r>
      <w:r w:rsidRPr="000B37CF">
        <w:rPr>
          <w:rFonts w:ascii="Arial" w:hAnsi="Arial" w:eastAsiaTheme="minorHAnsi" w:cs="Arial"/>
          <w:color w:val="auto"/>
          <w:kern w:val="2"/>
          <w:sz w:val="24"/>
          <w:szCs w:val="24"/>
          <w14:ligatures w14:val="standardContextual"/>
        </w:rPr>
        <w:t xml:space="preserve">rogram </w:t>
      </w:r>
      <w:r w:rsidRPr="000B37CF">
        <w:rPr>
          <w:rFonts w:ascii="Arial" w:hAnsi="Arial" w:eastAsiaTheme="minorHAnsi" w:cs="Arial"/>
          <w:color w:val="auto"/>
          <w:kern w:val="2"/>
          <w:sz w:val="24"/>
          <w:szCs w:val="24"/>
          <w14:ligatures w14:val="standardContextual"/>
        </w:rPr>
        <w:t>is able to</w:t>
      </w:r>
      <w:r w:rsidRPr="000B37CF">
        <w:rPr>
          <w:rFonts w:ascii="Arial" w:hAnsi="Arial" w:eastAsiaTheme="minorHAnsi" w:cs="Arial"/>
          <w:color w:val="auto"/>
          <w:kern w:val="2"/>
          <w:sz w:val="24"/>
          <w:szCs w:val="24"/>
          <w14:ligatures w14:val="standardContextual"/>
        </w:rPr>
        <w:t xml:space="preserve"> fulfill three different types of data requests:</w:t>
      </w:r>
    </w:p>
    <w:p w:rsidR="00330306" w:rsidRPr="000B37CF" w:rsidP="00330306" w14:paraId="166CFD06" w14:textId="48D35D1D">
      <w:pPr>
        <w:numPr>
          <w:ilvl w:val="0"/>
          <w:numId w:val="1"/>
        </w:numPr>
        <w:contextualSpacing/>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Macro </w:t>
      </w:r>
      <w:r w:rsidRPr="000B37CF" w:rsidR="00882752">
        <w:rPr>
          <w:rFonts w:ascii="Arial" w:hAnsi="Arial" w:eastAsiaTheme="minorHAnsi" w:cs="Arial"/>
          <w:color w:val="auto"/>
          <w:kern w:val="2"/>
          <w:sz w:val="24"/>
          <w:szCs w:val="24"/>
          <w14:ligatures w14:val="standardContextual"/>
        </w:rPr>
        <w:t>D</w:t>
      </w:r>
      <w:r w:rsidRPr="000B37CF">
        <w:rPr>
          <w:rFonts w:ascii="Arial" w:hAnsi="Arial" w:eastAsiaTheme="minorHAnsi" w:cs="Arial"/>
          <w:color w:val="auto"/>
          <w:kern w:val="2"/>
          <w:sz w:val="24"/>
          <w:szCs w:val="24"/>
          <w14:ligatures w14:val="standardContextual"/>
        </w:rPr>
        <w:t xml:space="preserve">ata </w:t>
      </w:r>
      <w:r w:rsidRPr="000B37CF" w:rsidR="00882752">
        <w:rPr>
          <w:rFonts w:ascii="Arial" w:hAnsi="Arial" w:eastAsiaTheme="minorHAnsi" w:cs="Arial"/>
          <w:color w:val="auto"/>
          <w:kern w:val="2"/>
          <w:sz w:val="24"/>
          <w:szCs w:val="24"/>
          <w14:ligatures w14:val="standardContextual"/>
        </w:rPr>
        <w:t>P</w:t>
      </w:r>
      <w:r w:rsidRPr="000B37CF">
        <w:rPr>
          <w:rFonts w:ascii="Arial" w:hAnsi="Arial" w:eastAsiaTheme="minorHAnsi" w:cs="Arial"/>
          <w:color w:val="auto"/>
          <w:kern w:val="2"/>
          <w:sz w:val="24"/>
          <w:szCs w:val="24"/>
          <w14:ligatures w14:val="standardContextual"/>
        </w:rPr>
        <w:t>ackage</w:t>
      </w:r>
      <w:r w:rsidRPr="000B37CF" w:rsidR="00A2275E">
        <w:rPr>
          <w:rFonts w:ascii="Arial" w:hAnsi="Arial" w:eastAsiaTheme="minorHAnsi" w:cs="Arial"/>
          <w:color w:val="auto"/>
          <w:kern w:val="2"/>
          <w:sz w:val="24"/>
          <w:szCs w:val="24"/>
          <w14:ligatures w14:val="standardContextual"/>
        </w:rPr>
        <w:t>:</w:t>
      </w:r>
      <w:r w:rsidRPr="000B37CF">
        <w:rPr>
          <w:rFonts w:ascii="Arial" w:hAnsi="Arial" w:eastAsiaTheme="minorHAnsi" w:cs="Arial"/>
          <w:color w:val="auto"/>
          <w:kern w:val="2"/>
          <w:sz w:val="24"/>
          <w:szCs w:val="24"/>
          <w14:ligatures w14:val="standardContextual"/>
        </w:rPr>
        <w:t xml:space="preserve"> The research cohort is defined by the combination of industries, timeframe</w:t>
      </w:r>
      <w:r w:rsidR="00B3545E">
        <w:rPr>
          <w:rFonts w:ascii="Arial" w:hAnsi="Arial" w:eastAsiaTheme="minorHAnsi" w:cs="Arial"/>
          <w:color w:val="auto"/>
          <w:kern w:val="2"/>
          <w:sz w:val="24"/>
          <w:szCs w:val="24"/>
          <w14:ligatures w14:val="standardContextual"/>
        </w:rPr>
        <w:t>,</w:t>
      </w:r>
      <w:r w:rsidRPr="000B37CF">
        <w:rPr>
          <w:rFonts w:ascii="Arial" w:hAnsi="Arial" w:eastAsiaTheme="minorHAnsi" w:cs="Arial"/>
          <w:color w:val="auto"/>
          <w:kern w:val="2"/>
          <w:sz w:val="24"/>
          <w:szCs w:val="24"/>
          <w14:ligatures w14:val="standardContextual"/>
        </w:rPr>
        <w:t xml:space="preserve"> and location.  The data returned to the </w:t>
      </w:r>
      <w:r w:rsidR="00B3545E">
        <w:rPr>
          <w:rFonts w:ascii="Arial" w:hAnsi="Arial" w:eastAsiaTheme="minorHAnsi" w:cs="Arial"/>
          <w:color w:val="auto"/>
          <w:kern w:val="2"/>
          <w:sz w:val="24"/>
          <w:szCs w:val="24"/>
          <w14:ligatures w14:val="standardContextual"/>
        </w:rPr>
        <w:t xml:space="preserve">requesting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tate</w:t>
      </w:r>
      <w:r w:rsidRPr="000B37CF" w:rsidR="003A0F9E">
        <w:rPr>
          <w:rFonts w:ascii="Arial" w:hAnsi="Arial" w:eastAsiaTheme="minorHAnsi" w:cs="Arial"/>
          <w:color w:val="auto"/>
          <w:kern w:val="2"/>
          <w:sz w:val="24"/>
          <w:szCs w:val="24"/>
          <w14:ligatures w14:val="standardContextual"/>
        </w:rPr>
        <w:t xml:space="preserve"> Agency</w:t>
      </w:r>
      <w:r w:rsidRPr="000B37CF">
        <w:rPr>
          <w:rFonts w:ascii="Arial" w:hAnsi="Arial" w:eastAsiaTheme="minorHAnsi" w:cs="Arial"/>
          <w:color w:val="auto"/>
          <w:kern w:val="2"/>
          <w:sz w:val="24"/>
          <w:szCs w:val="24"/>
          <w14:ligatures w14:val="standardContextual"/>
        </w:rPr>
        <w:t xml:space="preserve"> will be in the form of aggregated tabulations. </w:t>
      </w:r>
      <w:r w:rsidR="00431528">
        <w:rPr>
          <w:rFonts w:ascii="Arial" w:hAnsi="Arial" w:eastAsiaTheme="minorHAnsi" w:cs="Arial"/>
          <w:color w:val="auto"/>
          <w:kern w:val="2"/>
          <w:sz w:val="24"/>
          <w:szCs w:val="24"/>
          <w14:ligatures w14:val="standardContextual"/>
        </w:rPr>
        <w:t xml:space="preserve"> </w:t>
      </w:r>
      <w:r w:rsidRPr="000B37CF" w:rsidR="00D438ED">
        <w:rPr>
          <w:rFonts w:ascii="Arial" w:hAnsi="Arial" w:eastAsiaTheme="minorHAnsi" w:cs="Arial"/>
          <w:color w:val="auto"/>
          <w:kern w:val="2"/>
          <w:sz w:val="24"/>
          <w:szCs w:val="24"/>
          <w14:ligatures w14:val="standardContextual"/>
        </w:rPr>
        <w:t xml:space="preserve">Prior to delivery to the </w:t>
      </w:r>
      <w:r w:rsidRPr="000B37CF" w:rsidR="003A0F9E">
        <w:rPr>
          <w:rFonts w:ascii="Arial" w:hAnsi="Arial" w:eastAsiaTheme="minorHAnsi" w:cs="Arial"/>
          <w:color w:val="auto"/>
          <w:kern w:val="2"/>
          <w:sz w:val="24"/>
          <w:szCs w:val="24"/>
          <w14:ligatures w14:val="standardContextual"/>
        </w:rPr>
        <w:t>S</w:t>
      </w:r>
      <w:r w:rsidRPr="000B37CF" w:rsidR="00D438ED">
        <w:rPr>
          <w:rFonts w:ascii="Arial" w:hAnsi="Arial" w:eastAsiaTheme="minorHAnsi" w:cs="Arial"/>
          <w:color w:val="auto"/>
          <w:kern w:val="2"/>
          <w:sz w:val="24"/>
          <w:szCs w:val="24"/>
          <w14:ligatures w14:val="standardContextual"/>
        </w:rPr>
        <w:t>tate</w:t>
      </w:r>
      <w:r w:rsidRPr="000B37CF" w:rsidR="003A0F9E">
        <w:rPr>
          <w:rFonts w:ascii="Arial" w:hAnsi="Arial" w:eastAsiaTheme="minorHAnsi" w:cs="Arial"/>
          <w:color w:val="auto"/>
          <w:kern w:val="2"/>
          <w:sz w:val="24"/>
          <w:szCs w:val="24"/>
          <w14:ligatures w14:val="standardContextual"/>
        </w:rPr>
        <w:t xml:space="preserve"> Agency</w:t>
      </w:r>
      <w:r w:rsidRPr="000B37CF" w:rsidR="00D438ED">
        <w:rPr>
          <w:rFonts w:ascii="Arial" w:hAnsi="Arial" w:eastAsiaTheme="minorHAnsi" w:cs="Arial"/>
          <w:color w:val="auto"/>
          <w:kern w:val="2"/>
          <w:sz w:val="24"/>
          <w:szCs w:val="24"/>
          <w14:ligatures w14:val="standardContextual"/>
        </w:rPr>
        <w:t>, t</w:t>
      </w:r>
      <w:r w:rsidRPr="000B37CF">
        <w:rPr>
          <w:rFonts w:ascii="Arial" w:hAnsi="Arial" w:eastAsiaTheme="minorHAnsi" w:cs="Arial"/>
          <w:color w:val="auto"/>
          <w:kern w:val="2"/>
          <w:sz w:val="24"/>
          <w:szCs w:val="24"/>
          <w14:ligatures w14:val="standardContextual"/>
        </w:rPr>
        <w:t xml:space="preserve">he macro package is reviewed for disclosure </w:t>
      </w:r>
      <w:r w:rsidRPr="000B37CF" w:rsidR="00D438ED">
        <w:rPr>
          <w:rFonts w:ascii="Arial" w:hAnsi="Arial" w:eastAsiaTheme="minorHAnsi" w:cs="Arial"/>
          <w:color w:val="auto"/>
          <w:kern w:val="2"/>
          <w:sz w:val="24"/>
          <w:szCs w:val="24"/>
          <w14:ligatures w14:val="standardContextual"/>
        </w:rPr>
        <w:t xml:space="preserve">according to </w:t>
      </w:r>
      <w:r w:rsidR="00A97041">
        <w:rPr>
          <w:rFonts w:ascii="Arial" w:hAnsi="Arial" w:eastAsiaTheme="minorHAnsi" w:cs="Arial"/>
          <w:color w:val="auto"/>
          <w:kern w:val="2"/>
          <w:sz w:val="24"/>
          <w:szCs w:val="24"/>
          <w14:ligatures w14:val="standardContextual"/>
        </w:rPr>
        <w:t>S</w:t>
      </w:r>
      <w:r w:rsidRPr="000B37CF" w:rsidR="00D438ED">
        <w:rPr>
          <w:rFonts w:ascii="Arial" w:hAnsi="Arial" w:eastAsiaTheme="minorHAnsi" w:cs="Arial"/>
          <w:color w:val="auto"/>
          <w:kern w:val="2"/>
          <w:sz w:val="24"/>
          <w:szCs w:val="24"/>
          <w14:ligatures w14:val="standardContextual"/>
        </w:rPr>
        <w:t xml:space="preserve">ection </w:t>
      </w:r>
      <w:r w:rsidR="00431528">
        <w:rPr>
          <w:rFonts w:ascii="Arial" w:hAnsi="Arial" w:eastAsiaTheme="minorHAnsi" w:cs="Arial"/>
          <w:color w:val="auto"/>
          <w:kern w:val="2"/>
          <w:sz w:val="24"/>
          <w:szCs w:val="24"/>
          <w14:ligatures w14:val="standardContextual"/>
        </w:rPr>
        <w:t>I</w:t>
      </w:r>
      <w:r w:rsidRPr="000B37CF" w:rsidR="00D438ED">
        <w:rPr>
          <w:rFonts w:ascii="Arial" w:hAnsi="Arial" w:eastAsiaTheme="minorHAnsi" w:cs="Arial"/>
          <w:color w:val="auto"/>
          <w:kern w:val="2"/>
          <w:sz w:val="24"/>
          <w:szCs w:val="24"/>
          <w14:ligatures w14:val="standardContextual"/>
        </w:rPr>
        <w:t>.E.2 of the MOU</w:t>
      </w:r>
      <w:r w:rsidRPr="000B37CF">
        <w:rPr>
          <w:rFonts w:ascii="Arial" w:hAnsi="Arial" w:eastAsiaTheme="minorHAnsi" w:cs="Arial"/>
          <w:color w:val="auto"/>
          <w:kern w:val="2"/>
          <w:sz w:val="24"/>
          <w:szCs w:val="24"/>
          <w14:ligatures w14:val="standardContextual"/>
        </w:rPr>
        <w:t>.</w:t>
      </w:r>
    </w:p>
    <w:p w:rsidR="00330306" w:rsidRPr="000B37CF" w:rsidP="00330306" w14:paraId="6E338008" w14:textId="69040141">
      <w:pPr>
        <w:numPr>
          <w:ilvl w:val="1"/>
          <w:numId w:val="1"/>
        </w:numPr>
        <w:contextualSpacing/>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Sample research question: What are the wage outcomes for workers in the retail sector before and after the </w:t>
      </w:r>
      <w:r w:rsidRPr="00B3545E" w:rsidR="00B3545E">
        <w:rPr>
          <w:rFonts w:ascii="Arial" w:hAnsi="Arial" w:eastAsiaTheme="minorHAnsi" w:cs="Arial"/>
          <w:color w:val="auto"/>
          <w:kern w:val="2"/>
          <w:sz w:val="24"/>
          <w:szCs w:val="24"/>
          <w14:ligatures w14:val="standardContextual"/>
        </w:rPr>
        <w:t>COVID-19</w:t>
      </w:r>
      <w:r w:rsidRPr="000B37CF">
        <w:rPr>
          <w:rFonts w:ascii="Arial" w:hAnsi="Arial" w:eastAsiaTheme="minorHAnsi" w:cs="Arial"/>
          <w:color w:val="auto"/>
          <w:kern w:val="2"/>
          <w:sz w:val="24"/>
          <w:szCs w:val="24"/>
          <w14:ligatures w14:val="standardContextual"/>
        </w:rPr>
        <w:t xml:space="preserve"> pandemic?</w:t>
      </w:r>
    </w:p>
    <w:p w:rsidR="00D438ED" w:rsidRPr="000B37CF" w:rsidP="00D438ED" w14:paraId="54196C8B" w14:textId="5F0B358F">
      <w:pPr>
        <w:numPr>
          <w:ilvl w:val="0"/>
          <w:numId w:val="1"/>
        </w:numPr>
        <w:contextualSpacing/>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Micro to </w:t>
      </w:r>
      <w:r w:rsidRPr="000B37CF" w:rsidR="00882752">
        <w:rPr>
          <w:rFonts w:ascii="Arial" w:hAnsi="Arial" w:eastAsiaTheme="minorHAnsi" w:cs="Arial"/>
          <w:color w:val="auto"/>
          <w:kern w:val="2"/>
          <w:sz w:val="24"/>
          <w:szCs w:val="24"/>
          <w14:ligatures w14:val="standardContextual"/>
        </w:rPr>
        <w:t>M</w:t>
      </w:r>
      <w:r w:rsidRPr="000B37CF">
        <w:rPr>
          <w:rFonts w:ascii="Arial" w:hAnsi="Arial" w:eastAsiaTheme="minorHAnsi" w:cs="Arial"/>
          <w:color w:val="auto"/>
          <w:kern w:val="2"/>
          <w:sz w:val="24"/>
          <w:szCs w:val="24"/>
          <w14:ligatures w14:val="standardContextual"/>
        </w:rPr>
        <w:t xml:space="preserve">acro </w:t>
      </w:r>
      <w:r w:rsidRPr="000B37CF" w:rsidR="00882752">
        <w:rPr>
          <w:rFonts w:ascii="Arial" w:hAnsi="Arial" w:eastAsiaTheme="minorHAnsi" w:cs="Arial"/>
          <w:color w:val="auto"/>
          <w:kern w:val="2"/>
          <w:sz w:val="24"/>
          <w:szCs w:val="24"/>
          <w14:ligatures w14:val="standardContextual"/>
        </w:rPr>
        <w:t>D</w:t>
      </w:r>
      <w:r w:rsidRPr="000B37CF">
        <w:rPr>
          <w:rFonts w:ascii="Arial" w:hAnsi="Arial" w:eastAsiaTheme="minorHAnsi" w:cs="Arial"/>
          <w:color w:val="auto"/>
          <w:kern w:val="2"/>
          <w:sz w:val="24"/>
          <w:szCs w:val="24"/>
          <w14:ligatures w14:val="standardContextual"/>
        </w:rPr>
        <w:t xml:space="preserve">ata </w:t>
      </w:r>
      <w:r w:rsidRPr="000B37CF" w:rsidR="00882752">
        <w:rPr>
          <w:rFonts w:ascii="Arial" w:hAnsi="Arial" w:eastAsiaTheme="minorHAnsi" w:cs="Arial"/>
          <w:color w:val="auto"/>
          <w:kern w:val="2"/>
          <w:sz w:val="24"/>
          <w:szCs w:val="24"/>
          <w14:ligatures w14:val="standardContextual"/>
        </w:rPr>
        <w:t>P</w:t>
      </w:r>
      <w:r w:rsidRPr="000B37CF">
        <w:rPr>
          <w:rFonts w:ascii="Arial" w:hAnsi="Arial" w:eastAsiaTheme="minorHAnsi" w:cs="Arial"/>
          <w:color w:val="auto"/>
          <w:kern w:val="2"/>
          <w:sz w:val="24"/>
          <w:szCs w:val="24"/>
          <w14:ligatures w14:val="standardContextual"/>
        </w:rPr>
        <w:t>ackage</w:t>
      </w:r>
      <w:r w:rsidRPr="000B37CF" w:rsidR="00A2275E">
        <w:rPr>
          <w:rFonts w:ascii="Arial" w:hAnsi="Arial" w:eastAsiaTheme="minorHAnsi" w:cs="Arial"/>
          <w:color w:val="auto"/>
          <w:kern w:val="2"/>
          <w:sz w:val="24"/>
          <w:szCs w:val="24"/>
          <w14:ligatures w14:val="standardContextual"/>
        </w:rPr>
        <w:t>:</w:t>
      </w:r>
      <w:r w:rsidRPr="000B37CF">
        <w:rPr>
          <w:rFonts w:ascii="Arial" w:hAnsi="Arial" w:eastAsiaTheme="minorHAnsi" w:cs="Arial"/>
          <w:color w:val="auto"/>
          <w:kern w:val="2"/>
          <w:sz w:val="24"/>
          <w:szCs w:val="24"/>
          <w14:ligatures w14:val="standardContextual"/>
        </w:rPr>
        <w:t xml:space="preserve"> States provide a list of cohort members by providing identifying SSNs using the </w:t>
      </w:r>
      <w:r w:rsidRPr="000B37CF" w:rsidR="003A0F9E">
        <w:rPr>
          <w:rFonts w:ascii="Arial" w:hAnsi="Arial" w:eastAsiaTheme="minorHAnsi" w:cs="Arial"/>
          <w:color w:val="auto"/>
          <w:kern w:val="2"/>
          <w:sz w:val="24"/>
          <w:szCs w:val="24"/>
          <w14:ligatures w14:val="standardContextual"/>
        </w:rPr>
        <w:t>W</w:t>
      </w:r>
      <w:r w:rsidRPr="000B37CF">
        <w:rPr>
          <w:rFonts w:ascii="Arial" w:hAnsi="Arial" w:eastAsiaTheme="minorHAnsi" w:cs="Arial"/>
          <w:color w:val="auto"/>
          <w:kern w:val="2"/>
          <w:sz w:val="24"/>
          <w:szCs w:val="24"/>
          <w14:ligatures w14:val="standardContextual"/>
        </w:rPr>
        <w:t xml:space="preserve">age </w:t>
      </w:r>
      <w:r w:rsidRPr="000B37CF" w:rsidR="003A0F9E">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 xml:space="preserve">ecords </w:t>
      </w:r>
      <w:r w:rsidR="002333C0">
        <w:rPr>
          <w:rFonts w:ascii="Arial" w:hAnsi="Arial" w:eastAsiaTheme="minorHAnsi" w:cs="Arial"/>
          <w:color w:val="auto"/>
          <w:kern w:val="2"/>
          <w:sz w:val="24"/>
          <w:szCs w:val="24"/>
          <w14:ligatures w14:val="standardContextual"/>
        </w:rPr>
        <w:t>A</w:t>
      </w:r>
      <w:r w:rsidRPr="000B37CF" w:rsidR="002333C0">
        <w:rPr>
          <w:rFonts w:ascii="Arial" w:hAnsi="Arial" w:eastAsiaTheme="minorHAnsi" w:cs="Arial"/>
          <w:color w:val="auto"/>
          <w:kern w:val="2"/>
          <w:sz w:val="24"/>
          <w:szCs w:val="24"/>
          <w14:ligatures w14:val="standardContextual"/>
        </w:rPr>
        <w:t>pplication</w:t>
      </w:r>
      <w:r w:rsidR="00952F14">
        <w:rPr>
          <w:rFonts w:ascii="Arial" w:hAnsi="Arial" w:eastAsiaTheme="minorHAnsi" w:cs="Arial"/>
          <w:color w:val="auto"/>
          <w:kern w:val="2"/>
          <w:sz w:val="24"/>
          <w:szCs w:val="24"/>
          <w14:ligatures w14:val="standardContextual"/>
        </w:rPr>
        <w:t xml:space="preserve"> per the instructions in the “Requests involving Micro Data” section below</w:t>
      </w:r>
      <w:r w:rsidRPr="000B37CF">
        <w:rPr>
          <w:rFonts w:ascii="Arial" w:hAnsi="Arial" w:eastAsiaTheme="minorHAnsi" w:cs="Arial"/>
          <w:color w:val="auto"/>
          <w:kern w:val="2"/>
          <w:sz w:val="24"/>
          <w:szCs w:val="24"/>
          <w14:ligatures w14:val="standardContextual"/>
        </w:rPr>
        <w:t xml:space="preserve">.  The </w:t>
      </w:r>
      <w:r w:rsidRPr="000B37CF" w:rsidR="003A0F9E">
        <w:rPr>
          <w:rFonts w:ascii="Arial" w:hAnsi="Arial" w:eastAsiaTheme="minorHAnsi" w:cs="Arial"/>
          <w:color w:val="auto"/>
          <w:kern w:val="2"/>
          <w:sz w:val="24"/>
          <w:szCs w:val="24"/>
          <w14:ligatures w14:val="standardContextual"/>
        </w:rPr>
        <w:t>W</w:t>
      </w:r>
      <w:r w:rsidRPr="000B37CF">
        <w:rPr>
          <w:rFonts w:ascii="Arial" w:hAnsi="Arial" w:eastAsiaTheme="minorHAnsi" w:cs="Arial"/>
          <w:color w:val="auto"/>
          <w:kern w:val="2"/>
          <w:sz w:val="24"/>
          <w:szCs w:val="24"/>
          <w14:ligatures w14:val="standardContextual"/>
        </w:rPr>
        <w:t xml:space="preserve">age </w:t>
      </w:r>
      <w:r w:rsidRPr="000B37CF" w:rsidR="003A0F9E">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ecord</w:t>
      </w:r>
      <w:r w:rsidR="008E6385">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 </w:t>
      </w:r>
      <w:r w:rsidR="00952F14">
        <w:rPr>
          <w:rFonts w:ascii="Arial" w:hAnsi="Arial" w:eastAsiaTheme="minorHAnsi" w:cs="Arial"/>
          <w:color w:val="auto"/>
          <w:kern w:val="2"/>
          <w:sz w:val="24"/>
          <w:szCs w:val="24"/>
          <w14:ligatures w14:val="standardContextual"/>
        </w:rPr>
        <w:t>S</w:t>
      </w:r>
      <w:r w:rsidRPr="000B37CF" w:rsidR="00952F14">
        <w:rPr>
          <w:rFonts w:ascii="Arial" w:hAnsi="Arial" w:eastAsiaTheme="minorHAnsi" w:cs="Arial"/>
          <w:color w:val="auto"/>
          <w:kern w:val="2"/>
          <w:sz w:val="24"/>
          <w:szCs w:val="24"/>
          <w14:ligatures w14:val="standardContextual"/>
        </w:rPr>
        <w:t xml:space="preserve">ystem </w:t>
      </w:r>
      <w:r w:rsidRPr="000B37CF">
        <w:rPr>
          <w:rFonts w:ascii="Arial" w:hAnsi="Arial" w:eastAsiaTheme="minorHAnsi" w:cs="Arial"/>
          <w:color w:val="auto"/>
          <w:kern w:val="2"/>
          <w:sz w:val="24"/>
          <w:szCs w:val="24"/>
          <w14:ligatures w14:val="standardContextual"/>
        </w:rPr>
        <w:t xml:space="preserve">will match the requested individuals to the </w:t>
      </w:r>
      <w:r w:rsidRPr="000B37CF" w:rsidR="003A0F9E">
        <w:rPr>
          <w:rFonts w:ascii="Arial" w:hAnsi="Arial" w:eastAsiaTheme="minorHAnsi" w:cs="Arial"/>
          <w:color w:val="auto"/>
          <w:kern w:val="2"/>
          <w:sz w:val="24"/>
          <w:szCs w:val="24"/>
          <w14:ligatures w14:val="standardContextual"/>
        </w:rPr>
        <w:t>W</w:t>
      </w:r>
      <w:r w:rsidRPr="000B37CF">
        <w:rPr>
          <w:rFonts w:ascii="Arial" w:hAnsi="Arial" w:eastAsiaTheme="minorHAnsi" w:cs="Arial"/>
          <w:color w:val="auto"/>
          <w:kern w:val="2"/>
          <w:sz w:val="24"/>
          <w:szCs w:val="24"/>
          <w14:ligatures w14:val="standardContextual"/>
        </w:rPr>
        <w:t xml:space="preserve">age </w:t>
      </w:r>
      <w:r w:rsidRPr="000B37CF" w:rsidR="003A0F9E">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 xml:space="preserve">ecords in the servers and develop a package of aggregated data tabulations to return to the </w:t>
      </w:r>
      <w:r w:rsidR="00B3545E">
        <w:rPr>
          <w:rFonts w:ascii="Arial" w:hAnsi="Arial" w:eastAsiaTheme="minorHAnsi" w:cs="Arial"/>
          <w:color w:val="auto"/>
          <w:kern w:val="2"/>
          <w:sz w:val="24"/>
          <w:szCs w:val="24"/>
          <w14:ligatures w14:val="standardContextual"/>
        </w:rPr>
        <w:t xml:space="preserve">requesting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tate</w:t>
      </w:r>
      <w:r w:rsidRPr="000B37CF" w:rsidR="003A0F9E">
        <w:rPr>
          <w:rFonts w:ascii="Arial" w:hAnsi="Arial" w:eastAsiaTheme="minorHAnsi" w:cs="Arial"/>
          <w:color w:val="auto"/>
          <w:kern w:val="2"/>
          <w:sz w:val="24"/>
          <w:szCs w:val="24"/>
          <w14:ligatures w14:val="standardContextual"/>
        </w:rPr>
        <w:t xml:space="preserve"> Agency</w:t>
      </w:r>
      <w:r w:rsidRPr="000B37CF">
        <w:rPr>
          <w:rFonts w:ascii="Arial" w:hAnsi="Arial" w:eastAsiaTheme="minorHAnsi" w:cs="Arial"/>
          <w:color w:val="auto"/>
          <w:kern w:val="2"/>
          <w:sz w:val="24"/>
          <w:szCs w:val="24"/>
          <w14:ligatures w14:val="standardContextual"/>
        </w:rPr>
        <w:t xml:space="preserve">.  </w:t>
      </w:r>
      <w:r w:rsidRPr="000B37CF">
        <w:rPr>
          <w:rFonts w:ascii="Arial" w:hAnsi="Arial" w:eastAsiaTheme="minorHAnsi" w:cs="Arial"/>
          <w:color w:val="auto"/>
          <w:kern w:val="2"/>
          <w:sz w:val="24"/>
          <w:szCs w:val="24"/>
          <w14:ligatures w14:val="standardContextual"/>
        </w:rPr>
        <w:t xml:space="preserve">Prior to delivery to the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tate</w:t>
      </w:r>
      <w:r w:rsidRPr="000B37CF" w:rsidR="003A0F9E">
        <w:rPr>
          <w:rFonts w:ascii="Arial" w:hAnsi="Arial" w:eastAsiaTheme="minorHAnsi" w:cs="Arial"/>
          <w:color w:val="auto"/>
          <w:kern w:val="2"/>
          <w:sz w:val="24"/>
          <w:szCs w:val="24"/>
          <w14:ligatures w14:val="standardContextual"/>
        </w:rPr>
        <w:t xml:space="preserve"> Agency</w:t>
      </w:r>
      <w:r w:rsidRPr="000B37CF">
        <w:rPr>
          <w:rFonts w:ascii="Arial" w:hAnsi="Arial" w:eastAsiaTheme="minorHAnsi" w:cs="Arial"/>
          <w:color w:val="auto"/>
          <w:kern w:val="2"/>
          <w:sz w:val="24"/>
          <w:szCs w:val="24"/>
          <w14:ligatures w14:val="standardContextual"/>
        </w:rPr>
        <w:t xml:space="preserve">, the macro package is reviewed for disclosure according to </w:t>
      </w:r>
      <w:r w:rsidR="00A97041">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ection </w:t>
      </w:r>
      <w:r w:rsidR="00431528">
        <w:rPr>
          <w:rFonts w:ascii="Arial" w:hAnsi="Arial" w:eastAsiaTheme="minorHAnsi" w:cs="Arial"/>
          <w:color w:val="auto"/>
          <w:kern w:val="2"/>
          <w:sz w:val="24"/>
          <w:szCs w:val="24"/>
          <w14:ligatures w14:val="standardContextual"/>
        </w:rPr>
        <w:t>I</w:t>
      </w:r>
      <w:r w:rsidRPr="000B37CF">
        <w:rPr>
          <w:rFonts w:ascii="Arial" w:hAnsi="Arial" w:eastAsiaTheme="minorHAnsi" w:cs="Arial"/>
          <w:color w:val="auto"/>
          <w:kern w:val="2"/>
          <w:sz w:val="24"/>
          <w:szCs w:val="24"/>
          <w14:ligatures w14:val="standardContextual"/>
        </w:rPr>
        <w:t>.E.2 of the MOU.</w:t>
      </w:r>
    </w:p>
    <w:p w:rsidR="00330306" w:rsidRPr="000B37CF" w:rsidP="00330306" w14:paraId="1373B0AF" w14:textId="41A5848F">
      <w:pPr>
        <w:numPr>
          <w:ilvl w:val="1"/>
          <w:numId w:val="1"/>
        </w:numPr>
        <w:contextualSpacing/>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Sample research question: What are the employment tenure outcomes for individuals who received their nursing license in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tate A, but found work in </w:t>
      </w:r>
      <w:r w:rsidRPr="000B37CF" w:rsidR="003A0F9E">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tate B?</w:t>
      </w:r>
    </w:p>
    <w:p w:rsidR="00330306" w:rsidRPr="008E6385" w:rsidP="00330306" w14:paraId="584DF1A7" w14:textId="54935E86">
      <w:pPr>
        <w:numPr>
          <w:ilvl w:val="0"/>
          <w:numId w:val="1"/>
        </w:numPr>
        <w:contextualSpacing/>
        <w:rPr>
          <w:rFonts w:ascii="Arial" w:hAnsi="Arial" w:eastAsiaTheme="minorHAnsi" w:cs="Arial"/>
          <w:color w:val="auto"/>
          <w:kern w:val="2"/>
          <w:sz w:val="24"/>
          <w:szCs w:val="24"/>
          <w14:ligatures w14:val="standardContextual"/>
        </w:rPr>
      </w:pPr>
      <w:r w:rsidRPr="008E6385">
        <w:rPr>
          <w:rFonts w:ascii="Arial" w:hAnsi="Arial" w:eastAsiaTheme="minorHAnsi" w:cs="Arial"/>
          <w:color w:val="auto"/>
          <w:kern w:val="2"/>
          <w:sz w:val="24"/>
          <w:szCs w:val="24"/>
          <w14:ligatures w14:val="standardContextual"/>
        </w:rPr>
        <w:t xml:space="preserve">Micro </w:t>
      </w:r>
      <w:r w:rsidRPr="008E6385" w:rsidR="00882752">
        <w:rPr>
          <w:rFonts w:ascii="Arial" w:hAnsi="Arial" w:eastAsiaTheme="minorHAnsi" w:cs="Arial"/>
          <w:color w:val="auto"/>
          <w:kern w:val="2"/>
          <w:sz w:val="24"/>
          <w:szCs w:val="24"/>
          <w14:ligatures w14:val="standardContextual"/>
        </w:rPr>
        <w:t>D</w:t>
      </w:r>
      <w:r w:rsidRPr="008E6385">
        <w:rPr>
          <w:rFonts w:ascii="Arial" w:hAnsi="Arial" w:eastAsiaTheme="minorHAnsi" w:cs="Arial"/>
          <w:color w:val="auto"/>
          <w:kern w:val="2"/>
          <w:sz w:val="24"/>
          <w:szCs w:val="24"/>
          <w14:ligatures w14:val="standardContextual"/>
        </w:rPr>
        <w:t xml:space="preserve">ata </w:t>
      </w:r>
      <w:r w:rsidRPr="008E6385" w:rsidR="00882752">
        <w:rPr>
          <w:rFonts w:ascii="Arial" w:hAnsi="Arial" w:eastAsiaTheme="minorHAnsi" w:cs="Arial"/>
          <w:color w:val="auto"/>
          <w:kern w:val="2"/>
          <w:sz w:val="24"/>
          <w:szCs w:val="24"/>
          <w14:ligatures w14:val="standardContextual"/>
        </w:rPr>
        <w:t>P</w:t>
      </w:r>
      <w:r w:rsidRPr="008E6385">
        <w:rPr>
          <w:rFonts w:ascii="Arial" w:hAnsi="Arial" w:eastAsiaTheme="minorHAnsi" w:cs="Arial"/>
          <w:color w:val="auto"/>
          <w:kern w:val="2"/>
          <w:sz w:val="24"/>
          <w:szCs w:val="24"/>
          <w14:ligatures w14:val="standardContextual"/>
        </w:rPr>
        <w:t>ackage</w:t>
      </w:r>
      <w:r w:rsidRPr="008E6385" w:rsidR="00A2275E">
        <w:rPr>
          <w:rFonts w:ascii="Arial" w:hAnsi="Arial" w:eastAsiaTheme="minorHAnsi" w:cs="Arial"/>
          <w:color w:val="auto"/>
          <w:kern w:val="2"/>
          <w:sz w:val="24"/>
          <w:szCs w:val="24"/>
          <w14:ligatures w14:val="standardContextual"/>
        </w:rPr>
        <w:t>:</w:t>
      </w:r>
      <w:r w:rsidRPr="008E6385">
        <w:rPr>
          <w:rFonts w:ascii="Arial" w:hAnsi="Arial" w:eastAsiaTheme="minorHAnsi" w:cs="Arial"/>
          <w:color w:val="auto"/>
          <w:kern w:val="2"/>
          <w:sz w:val="24"/>
          <w:szCs w:val="24"/>
          <w14:ligatures w14:val="standardContextual"/>
        </w:rPr>
        <w:t xml:space="preserve"> This type of data package will typically be fulfilled so the requesting </w:t>
      </w:r>
      <w:r w:rsidRPr="008E6385" w:rsidR="003A0F9E">
        <w:rPr>
          <w:rFonts w:ascii="Arial" w:hAnsi="Arial" w:eastAsiaTheme="minorHAnsi" w:cs="Arial"/>
          <w:color w:val="auto"/>
          <w:kern w:val="2"/>
          <w:sz w:val="24"/>
          <w:szCs w:val="24"/>
          <w14:ligatures w14:val="standardContextual"/>
        </w:rPr>
        <w:t>S</w:t>
      </w:r>
      <w:r w:rsidRPr="008E6385">
        <w:rPr>
          <w:rFonts w:ascii="Arial" w:hAnsi="Arial" w:eastAsiaTheme="minorHAnsi" w:cs="Arial"/>
          <w:color w:val="auto"/>
          <w:kern w:val="2"/>
          <w:sz w:val="24"/>
          <w:szCs w:val="24"/>
          <w14:ligatures w14:val="standardContextual"/>
        </w:rPr>
        <w:t>tate</w:t>
      </w:r>
      <w:r w:rsidRPr="008E6385" w:rsidR="003A0F9E">
        <w:rPr>
          <w:rFonts w:ascii="Arial" w:hAnsi="Arial" w:eastAsiaTheme="minorHAnsi" w:cs="Arial"/>
          <w:color w:val="auto"/>
          <w:kern w:val="2"/>
          <w:sz w:val="24"/>
          <w:szCs w:val="24"/>
          <w14:ligatures w14:val="standardContextual"/>
        </w:rPr>
        <w:t xml:space="preserve"> Agency</w:t>
      </w:r>
      <w:r w:rsidRPr="008E6385">
        <w:rPr>
          <w:rFonts w:ascii="Arial" w:hAnsi="Arial" w:eastAsiaTheme="minorHAnsi" w:cs="Arial"/>
          <w:color w:val="auto"/>
          <w:kern w:val="2"/>
          <w:sz w:val="24"/>
          <w:szCs w:val="24"/>
          <w14:ligatures w14:val="standardContextual"/>
        </w:rPr>
        <w:t xml:space="preserve"> can match the data to other datasets they have in-</w:t>
      </w:r>
      <w:r w:rsidRPr="008E6385" w:rsidR="00470AD1">
        <w:rPr>
          <w:rFonts w:ascii="Arial" w:hAnsi="Arial" w:eastAsiaTheme="minorHAnsi" w:cs="Arial"/>
          <w:color w:val="auto"/>
          <w:kern w:val="2"/>
          <w:sz w:val="24"/>
          <w:szCs w:val="24"/>
          <w14:ligatures w14:val="standardContextual"/>
        </w:rPr>
        <w:t>S</w:t>
      </w:r>
      <w:r w:rsidRPr="008E6385">
        <w:rPr>
          <w:rFonts w:ascii="Arial" w:hAnsi="Arial" w:eastAsiaTheme="minorHAnsi" w:cs="Arial"/>
          <w:color w:val="auto"/>
          <w:kern w:val="2"/>
          <w:sz w:val="24"/>
          <w:szCs w:val="24"/>
          <w14:ligatures w14:val="standardContextual"/>
        </w:rPr>
        <w:t xml:space="preserve">tate.  States provide a list of cohort members by providing SSNs through the </w:t>
      </w:r>
      <w:r w:rsidRPr="008E6385" w:rsidR="003A0F9E">
        <w:rPr>
          <w:rFonts w:ascii="Arial" w:hAnsi="Arial" w:eastAsiaTheme="minorHAnsi" w:cs="Arial"/>
          <w:color w:val="auto"/>
          <w:kern w:val="2"/>
          <w:sz w:val="24"/>
          <w:szCs w:val="24"/>
          <w14:ligatures w14:val="standardContextual"/>
        </w:rPr>
        <w:t>W</w:t>
      </w:r>
      <w:r w:rsidRPr="008E6385">
        <w:rPr>
          <w:rFonts w:ascii="Arial" w:hAnsi="Arial" w:eastAsiaTheme="minorHAnsi" w:cs="Arial"/>
          <w:color w:val="auto"/>
          <w:kern w:val="2"/>
          <w:sz w:val="24"/>
          <w:szCs w:val="24"/>
          <w14:ligatures w14:val="standardContextual"/>
        </w:rPr>
        <w:t xml:space="preserve">age </w:t>
      </w:r>
      <w:r w:rsidRPr="008E6385" w:rsidR="003A0F9E">
        <w:rPr>
          <w:rFonts w:ascii="Arial" w:hAnsi="Arial" w:eastAsiaTheme="minorHAnsi" w:cs="Arial"/>
          <w:color w:val="auto"/>
          <w:kern w:val="2"/>
          <w:sz w:val="24"/>
          <w:szCs w:val="24"/>
          <w14:ligatures w14:val="standardContextual"/>
        </w:rPr>
        <w:t>R</w:t>
      </w:r>
      <w:r w:rsidRPr="008E6385">
        <w:rPr>
          <w:rFonts w:ascii="Arial" w:hAnsi="Arial" w:eastAsiaTheme="minorHAnsi" w:cs="Arial"/>
          <w:color w:val="auto"/>
          <w:kern w:val="2"/>
          <w:sz w:val="24"/>
          <w:szCs w:val="24"/>
          <w14:ligatures w14:val="standardContextual"/>
        </w:rPr>
        <w:t xml:space="preserve">ecords </w:t>
      </w:r>
      <w:r w:rsidR="002333C0">
        <w:rPr>
          <w:rFonts w:ascii="Arial" w:hAnsi="Arial" w:eastAsiaTheme="minorHAnsi" w:cs="Arial"/>
          <w:color w:val="auto"/>
          <w:kern w:val="2"/>
          <w:sz w:val="24"/>
          <w:szCs w:val="24"/>
          <w14:ligatures w14:val="standardContextual"/>
        </w:rPr>
        <w:t>A</w:t>
      </w:r>
      <w:r w:rsidRPr="008E6385" w:rsidR="002333C0">
        <w:rPr>
          <w:rFonts w:ascii="Arial" w:hAnsi="Arial" w:eastAsiaTheme="minorHAnsi" w:cs="Arial"/>
          <w:color w:val="auto"/>
          <w:kern w:val="2"/>
          <w:sz w:val="24"/>
          <w:szCs w:val="24"/>
          <w14:ligatures w14:val="standardContextual"/>
        </w:rPr>
        <w:t>pplication</w:t>
      </w:r>
      <w:r w:rsidR="00952F14">
        <w:rPr>
          <w:rFonts w:ascii="Arial" w:hAnsi="Arial" w:eastAsiaTheme="minorHAnsi" w:cs="Arial"/>
          <w:color w:val="auto"/>
          <w:kern w:val="2"/>
          <w:sz w:val="24"/>
          <w:szCs w:val="24"/>
          <w14:ligatures w14:val="standardContextual"/>
        </w:rPr>
        <w:t xml:space="preserve"> per the instructions in the “Requests involving Micro Data” section below</w:t>
      </w:r>
      <w:r w:rsidRPr="008E6385">
        <w:rPr>
          <w:rFonts w:ascii="Arial" w:hAnsi="Arial" w:eastAsiaTheme="minorHAnsi" w:cs="Arial"/>
          <w:color w:val="auto"/>
          <w:kern w:val="2"/>
          <w:sz w:val="24"/>
          <w:szCs w:val="24"/>
          <w14:ligatures w14:val="standardContextual"/>
        </w:rPr>
        <w:t xml:space="preserve">.  The BLS will match the requested individual in the BLS servers and package the data for return to the </w:t>
      </w:r>
      <w:r w:rsidRPr="008E6385" w:rsidR="003A0F9E">
        <w:rPr>
          <w:rFonts w:ascii="Arial" w:hAnsi="Arial" w:eastAsiaTheme="minorHAnsi" w:cs="Arial"/>
          <w:color w:val="auto"/>
          <w:kern w:val="2"/>
          <w:sz w:val="24"/>
          <w:szCs w:val="24"/>
          <w14:ligatures w14:val="standardContextual"/>
        </w:rPr>
        <w:t>S</w:t>
      </w:r>
      <w:r w:rsidRPr="008E6385">
        <w:rPr>
          <w:rFonts w:ascii="Arial" w:hAnsi="Arial" w:eastAsiaTheme="minorHAnsi" w:cs="Arial"/>
          <w:color w:val="auto"/>
          <w:kern w:val="2"/>
          <w:sz w:val="24"/>
          <w:szCs w:val="24"/>
          <w14:ligatures w14:val="standardContextual"/>
        </w:rPr>
        <w:t>tate</w:t>
      </w:r>
      <w:r w:rsidRPr="008E6385" w:rsidR="003A0F9E">
        <w:rPr>
          <w:rFonts w:ascii="Arial" w:hAnsi="Arial" w:eastAsiaTheme="minorHAnsi" w:cs="Arial"/>
          <w:color w:val="auto"/>
          <w:kern w:val="2"/>
          <w:sz w:val="24"/>
          <w:szCs w:val="24"/>
          <w14:ligatures w14:val="standardContextual"/>
        </w:rPr>
        <w:t xml:space="preserve"> Agency</w:t>
      </w:r>
      <w:r w:rsidRPr="008E6385">
        <w:rPr>
          <w:rFonts w:ascii="Arial" w:hAnsi="Arial" w:eastAsiaTheme="minorHAnsi" w:cs="Arial"/>
          <w:color w:val="auto"/>
          <w:kern w:val="2"/>
          <w:sz w:val="24"/>
          <w:szCs w:val="24"/>
          <w14:ligatures w14:val="standardContextual"/>
        </w:rPr>
        <w:t xml:space="preserve">.  </w:t>
      </w:r>
    </w:p>
    <w:p w:rsidR="00CD7A59" w:rsidRPr="008E6385" w:rsidP="00262DE4" w14:paraId="0B524095" w14:textId="18BE3230">
      <w:pPr>
        <w:numPr>
          <w:ilvl w:val="1"/>
          <w:numId w:val="1"/>
        </w:numPr>
        <w:rPr>
          <w:rFonts w:ascii="Arial" w:hAnsi="Arial" w:eastAsiaTheme="minorHAnsi" w:cs="Arial"/>
          <w:color w:val="auto"/>
          <w:kern w:val="2"/>
          <w:sz w:val="24"/>
          <w:szCs w:val="24"/>
          <w14:ligatures w14:val="standardContextual"/>
        </w:rPr>
      </w:pPr>
      <w:r w:rsidRPr="008E6385">
        <w:rPr>
          <w:rFonts w:ascii="Arial" w:hAnsi="Arial" w:eastAsiaTheme="minorHAnsi" w:cs="Arial"/>
          <w:color w:val="auto"/>
          <w:kern w:val="2"/>
          <w:sz w:val="24"/>
          <w:szCs w:val="24"/>
          <w14:ligatures w14:val="standardContextual"/>
        </w:rPr>
        <w:t>Sample research question: What are the wage outcomes for SNAP recipients over a ten-year period?</w:t>
      </w:r>
    </w:p>
    <w:p w:rsidR="00A5210B" w:rsidRPr="000B37CF" w14:paraId="6D801503" w14:textId="6F580F51">
      <w:pPr>
        <w:rPr>
          <w:rFonts w:ascii="Arial" w:hAnsi="Arial" w:cs="Arial"/>
          <w:sz w:val="24"/>
          <w:szCs w:val="24"/>
        </w:rPr>
      </w:pPr>
      <w:r w:rsidRPr="000B37CF">
        <w:rPr>
          <w:rFonts w:ascii="Arial" w:hAnsi="Arial" w:cs="Arial"/>
          <w:sz w:val="24"/>
          <w:szCs w:val="24"/>
        </w:rPr>
        <w:t xml:space="preserve">States should determine the type of data request they would </w:t>
      </w:r>
      <w:r w:rsidRPr="000B37CF">
        <w:rPr>
          <w:rFonts w:ascii="Arial" w:hAnsi="Arial" w:cs="Arial"/>
          <w:sz w:val="24"/>
          <w:szCs w:val="24"/>
        </w:rPr>
        <w:t xml:space="preserve">like fulfilled, complete the </w:t>
      </w:r>
      <w:r w:rsidR="00B3545E">
        <w:rPr>
          <w:rFonts w:ascii="Arial" w:hAnsi="Arial" w:cs="Arial"/>
          <w:sz w:val="24"/>
          <w:szCs w:val="24"/>
        </w:rPr>
        <w:t xml:space="preserve">Confidential </w:t>
      </w:r>
      <w:r w:rsidRPr="000B37CF">
        <w:rPr>
          <w:rFonts w:ascii="Arial" w:hAnsi="Arial" w:cs="Arial"/>
          <w:sz w:val="24"/>
          <w:szCs w:val="24"/>
        </w:rPr>
        <w:t>Wage Records Data Request form and submit it to Wagerecords@bls.gov.</w:t>
      </w:r>
    </w:p>
    <w:p w:rsidR="00CD7A59" w:rsidRPr="000B37CF" w:rsidP="00262DE4" w14:paraId="4AE5E6B6" w14:textId="4A454DB6">
      <w:pPr>
        <w:spacing w:before="240"/>
        <w:rPr>
          <w:rFonts w:ascii="Arial" w:hAnsi="Arial" w:cs="Arial"/>
          <w:b/>
          <w:bCs/>
          <w:sz w:val="24"/>
          <w:szCs w:val="24"/>
        </w:rPr>
      </w:pPr>
      <w:r w:rsidRPr="000B37CF">
        <w:rPr>
          <w:rFonts w:ascii="Arial" w:hAnsi="Arial" w:cs="Arial"/>
          <w:b/>
          <w:bCs/>
          <w:sz w:val="24"/>
          <w:szCs w:val="24"/>
        </w:rPr>
        <w:t>Requests involving Micro Data</w:t>
      </w:r>
    </w:p>
    <w:p w:rsidR="00A5210B" w:rsidRPr="000B37CF" w14:paraId="13FD9D54" w14:textId="59BAD4E4">
      <w:pPr>
        <w:rPr>
          <w:rFonts w:ascii="Arial" w:hAnsi="Arial" w:cs="Arial"/>
          <w:b/>
          <w:bCs/>
          <w:sz w:val="24"/>
          <w:szCs w:val="24"/>
        </w:rPr>
      </w:pPr>
      <w:r w:rsidRPr="000B37CF">
        <w:rPr>
          <w:rFonts w:ascii="Arial" w:hAnsi="Arial" w:cs="Arial"/>
          <w:sz w:val="24"/>
          <w:szCs w:val="24"/>
        </w:rPr>
        <w:t xml:space="preserve">The Micro to Macro </w:t>
      </w:r>
      <w:r w:rsidR="005F7A26">
        <w:rPr>
          <w:rFonts w:ascii="Arial" w:hAnsi="Arial" w:cs="Arial"/>
          <w:sz w:val="24"/>
          <w:szCs w:val="24"/>
        </w:rPr>
        <w:t>D</w:t>
      </w:r>
      <w:r w:rsidRPr="000B37CF">
        <w:rPr>
          <w:rFonts w:ascii="Arial" w:hAnsi="Arial" w:cs="Arial"/>
          <w:sz w:val="24"/>
          <w:szCs w:val="24"/>
        </w:rPr>
        <w:t xml:space="preserve">ata (Option </w:t>
      </w:r>
      <w:r w:rsidR="005F7A26">
        <w:rPr>
          <w:rFonts w:ascii="Arial" w:hAnsi="Arial" w:cs="Arial"/>
          <w:sz w:val="24"/>
          <w:szCs w:val="24"/>
        </w:rPr>
        <w:t>2</w:t>
      </w:r>
      <w:r w:rsidRPr="000B37CF">
        <w:rPr>
          <w:rFonts w:ascii="Arial" w:hAnsi="Arial" w:cs="Arial"/>
          <w:sz w:val="24"/>
          <w:szCs w:val="24"/>
        </w:rPr>
        <w:t xml:space="preserve">) and Micro </w:t>
      </w:r>
      <w:r w:rsidR="005F7A26">
        <w:rPr>
          <w:rFonts w:ascii="Arial" w:hAnsi="Arial" w:cs="Arial"/>
          <w:sz w:val="24"/>
          <w:szCs w:val="24"/>
        </w:rPr>
        <w:t>D</w:t>
      </w:r>
      <w:r w:rsidRPr="000B37CF">
        <w:rPr>
          <w:rFonts w:ascii="Arial" w:hAnsi="Arial" w:cs="Arial"/>
          <w:sz w:val="24"/>
          <w:szCs w:val="24"/>
        </w:rPr>
        <w:t xml:space="preserve">ata (Option </w:t>
      </w:r>
      <w:r w:rsidR="005F7A26">
        <w:rPr>
          <w:rFonts w:ascii="Arial" w:hAnsi="Arial" w:cs="Arial"/>
          <w:sz w:val="24"/>
          <w:szCs w:val="24"/>
        </w:rPr>
        <w:t>3</w:t>
      </w:r>
      <w:r w:rsidRPr="000B37CF">
        <w:rPr>
          <w:rFonts w:ascii="Arial" w:hAnsi="Arial" w:cs="Arial"/>
          <w:sz w:val="24"/>
          <w:szCs w:val="24"/>
        </w:rPr>
        <w:t xml:space="preserve">) packages both require </w:t>
      </w:r>
      <w:r w:rsidRPr="000B37CF" w:rsidR="00470AD1">
        <w:rPr>
          <w:rFonts w:ascii="Arial" w:hAnsi="Arial" w:cs="Arial"/>
          <w:sz w:val="24"/>
          <w:szCs w:val="24"/>
        </w:rPr>
        <w:t>S</w:t>
      </w:r>
      <w:r w:rsidRPr="000B37CF">
        <w:rPr>
          <w:rFonts w:ascii="Arial" w:hAnsi="Arial" w:cs="Arial"/>
          <w:sz w:val="24"/>
          <w:szCs w:val="24"/>
        </w:rPr>
        <w:t xml:space="preserve">tate requestors to submit a file of SSNs </w:t>
      </w:r>
      <w:r w:rsidR="00952F14">
        <w:rPr>
          <w:rFonts w:ascii="Arial" w:hAnsi="Arial" w:cs="Arial"/>
          <w:sz w:val="24"/>
          <w:szCs w:val="24"/>
        </w:rPr>
        <w:t>using the Wage Records Application</w:t>
      </w:r>
      <w:r w:rsidRPr="000B37CF">
        <w:rPr>
          <w:rFonts w:ascii="Arial" w:hAnsi="Arial" w:cs="Arial"/>
          <w:sz w:val="24"/>
          <w:szCs w:val="24"/>
        </w:rPr>
        <w:t xml:space="preserve">.  Once the research request is accepted, State requestors will be prompted to </w:t>
      </w:r>
      <w:r w:rsidRPr="000B37CF" w:rsidR="00E459B9">
        <w:rPr>
          <w:rFonts w:ascii="Arial" w:hAnsi="Arial" w:cs="Arial"/>
          <w:sz w:val="24"/>
          <w:szCs w:val="24"/>
        </w:rPr>
        <w:t xml:space="preserve">submit their SSN list to the BLS.  </w:t>
      </w:r>
      <w:r w:rsidRPr="000B37CF" w:rsidR="00E459B9">
        <w:rPr>
          <w:rFonts w:ascii="Arial" w:hAnsi="Arial" w:cs="Arial"/>
          <w:b/>
          <w:bCs/>
          <w:sz w:val="24"/>
          <w:szCs w:val="24"/>
        </w:rPr>
        <w:t xml:space="preserve">The Wage Records Application is the only approved method of sending SSN data to the BLS. </w:t>
      </w:r>
    </w:p>
    <w:p w:rsidR="00AD447B" w:rsidRPr="000B37CF" w:rsidP="00AD447B" w14:paraId="0C255184" w14:textId="787912E8">
      <w:pPr>
        <w:rPr>
          <w:rFonts w:ascii="Arial" w:hAnsi="Arial" w:cs="Arial"/>
          <w:sz w:val="24"/>
          <w:szCs w:val="24"/>
        </w:rPr>
      </w:pPr>
      <w:r w:rsidRPr="000B37CF">
        <w:rPr>
          <w:rFonts w:ascii="Arial" w:hAnsi="Arial" w:cs="Arial"/>
          <w:sz w:val="24"/>
          <w:szCs w:val="24"/>
        </w:rPr>
        <w:t xml:space="preserve">The requesting </w:t>
      </w:r>
      <w:r w:rsidRPr="000B37CF" w:rsidR="00470AD1">
        <w:rPr>
          <w:rFonts w:ascii="Arial" w:hAnsi="Arial" w:cs="Arial"/>
          <w:sz w:val="24"/>
          <w:szCs w:val="24"/>
        </w:rPr>
        <w:t>S</w:t>
      </w:r>
      <w:r w:rsidRPr="000B37CF">
        <w:rPr>
          <w:rFonts w:ascii="Arial" w:hAnsi="Arial" w:cs="Arial"/>
          <w:sz w:val="24"/>
          <w:szCs w:val="24"/>
        </w:rPr>
        <w:t xml:space="preserve">tate </w:t>
      </w:r>
      <w:r w:rsidR="005F7A26">
        <w:rPr>
          <w:rFonts w:ascii="Arial" w:hAnsi="Arial" w:cs="Arial"/>
          <w:sz w:val="24"/>
          <w:szCs w:val="24"/>
        </w:rPr>
        <w:t xml:space="preserve">Agency </w:t>
      </w:r>
      <w:r w:rsidRPr="000B37CF">
        <w:rPr>
          <w:rFonts w:ascii="Arial" w:hAnsi="Arial" w:cs="Arial"/>
          <w:sz w:val="24"/>
          <w:szCs w:val="24"/>
        </w:rPr>
        <w:t xml:space="preserve">must use the below format for </w:t>
      </w:r>
      <w:r w:rsidRPr="000B37CF" w:rsidR="00470AD1">
        <w:rPr>
          <w:rFonts w:ascii="Arial" w:hAnsi="Arial" w:cs="Arial"/>
          <w:sz w:val="24"/>
          <w:szCs w:val="24"/>
        </w:rPr>
        <w:t>S</w:t>
      </w:r>
      <w:r w:rsidRPr="000B37CF">
        <w:rPr>
          <w:rFonts w:ascii="Arial" w:hAnsi="Arial" w:cs="Arial"/>
          <w:sz w:val="24"/>
          <w:szCs w:val="24"/>
        </w:rPr>
        <w:t>tate input files.  The files must be</w:t>
      </w:r>
      <w:r w:rsidRPr="000B37CF" w:rsidR="00FC4C8C">
        <w:rPr>
          <w:rFonts w:ascii="Arial" w:hAnsi="Arial" w:cs="Arial"/>
          <w:sz w:val="24"/>
          <w:szCs w:val="24"/>
        </w:rPr>
        <w:t xml:space="preserve"> comma delimited</w:t>
      </w:r>
      <w:r w:rsidRPr="000B37CF">
        <w:rPr>
          <w:rFonts w:ascii="Arial" w:hAnsi="Arial" w:cs="Arial"/>
          <w:sz w:val="24"/>
          <w:szCs w:val="24"/>
        </w:rPr>
        <w:t xml:space="preserve"> in .csv format. </w:t>
      </w:r>
      <w:r w:rsidRPr="000B37CF" w:rsidR="00470AD1">
        <w:rPr>
          <w:rFonts w:ascii="Arial" w:hAnsi="Arial" w:cs="Arial"/>
          <w:sz w:val="24"/>
          <w:szCs w:val="24"/>
        </w:rPr>
        <w:t xml:space="preserve"> </w:t>
      </w:r>
      <w:r w:rsidRPr="000B37CF">
        <w:rPr>
          <w:rFonts w:ascii="Arial" w:hAnsi="Arial" w:cs="Arial"/>
          <w:sz w:val="24"/>
          <w:szCs w:val="24"/>
        </w:rPr>
        <w:t xml:space="preserve">A file must be submitted </w:t>
      </w:r>
      <w:r w:rsidRPr="000B37CF">
        <w:rPr>
          <w:rFonts w:ascii="Arial" w:hAnsi="Arial" w:cs="Arial"/>
          <w:sz w:val="24"/>
          <w:szCs w:val="24"/>
          <w:u w:val="single"/>
        </w:rPr>
        <w:t>for each year/quarter combination requested</w:t>
      </w:r>
      <w:r w:rsidRPr="000B37CF">
        <w:rPr>
          <w:rFonts w:ascii="Arial" w:hAnsi="Arial" w:cs="Arial"/>
          <w:sz w:val="24"/>
          <w:szCs w:val="24"/>
        </w:rPr>
        <w:t>.  The remainder of the file is comprised of two columns.  The first column is temporary id that is unique to its associated SSN.</w:t>
      </w:r>
      <w:r w:rsidRPr="000B37CF" w:rsidR="00EF3D28">
        <w:rPr>
          <w:rFonts w:ascii="Arial" w:hAnsi="Arial" w:cs="Arial"/>
          <w:sz w:val="24"/>
          <w:szCs w:val="24"/>
        </w:rPr>
        <w:t xml:space="preserve"> </w:t>
      </w:r>
      <w:r w:rsidR="00431528">
        <w:rPr>
          <w:rFonts w:ascii="Arial" w:hAnsi="Arial" w:cs="Arial"/>
          <w:sz w:val="24"/>
          <w:szCs w:val="24"/>
        </w:rPr>
        <w:t xml:space="preserve"> </w:t>
      </w:r>
      <w:r w:rsidRPr="000B37CF" w:rsidR="00EF3D28">
        <w:rPr>
          <w:rFonts w:ascii="Arial" w:hAnsi="Arial" w:cs="Arial"/>
          <w:sz w:val="24"/>
          <w:szCs w:val="24"/>
        </w:rPr>
        <w:t>The second column is the SSN of the requested individuals.</w:t>
      </w:r>
      <w:r w:rsidRPr="000B37CF">
        <w:rPr>
          <w:rFonts w:ascii="Arial" w:hAnsi="Arial" w:cs="Arial"/>
          <w:sz w:val="24"/>
          <w:szCs w:val="24"/>
        </w:rPr>
        <w:t xml:space="preserve"> </w:t>
      </w:r>
      <w:r w:rsidRPr="000B37CF" w:rsidR="00EF3D28">
        <w:rPr>
          <w:rFonts w:ascii="Arial" w:hAnsi="Arial" w:cs="Arial"/>
          <w:sz w:val="24"/>
          <w:szCs w:val="24"/>
        </w:rPr>
        <w:t xml:space="preserve"> See the sample file format below.  </w:t>
      </w:r>
      <w:r w:rsidRPr="000B37CF" w:rsidR="00FC4C8C">
        <w:rPr>
          <w:rFonts w:ascii="Arial" w:hAnsi="Arial" w:cs="Arial"/>
          <w:b/>
          <w:bCs/>
          <w:sz w:val="24"/>
          <w:szCs w:val="24"/>
        </w:rPr>
        <w:t xml:space="preserve">Due to privacy concerns, no </w:t>
      </w:r>
      <w:r w:rsidR="005F7A26">
        <w:rPr>
          <w:rFonts w:ascii="Arial" w:hAnsi="Arial" w:cs="Arial"/>
          <w:b/>
          <w:bCs/>
          <w:sz w:val="24"/>
          <w:szCs w:val="24"/>
        </w:rPr>
        <w:t>SSNs</w:t>
      </w:r>
      <w:r w:rsidRPr="000B37CF" w:rsidR="00FC4C8C">
        <w:rPr>
          <w:rFonts w:ascii="Arial" w:hAnsi="Arial" w:cs="Arial"/>
          <w:b/>
          <w:bCs/>
          <w:sz w:val="24"/>
          <w:szCs w:val="24"/>
        </w:rPr>
        <w:t xml:space="preserve"> will be on the file returned to the </w:t>
      </w:r>
      <w:r w:rsidRPr="000B37CF" w:rsidR="00E94D7A">
        <w:rPr>
          <w:rFonts w:ascii="Arial" w:hAnsi="Arial" w:cs="Arial"/>
          <w:b/>
          <w:bCs/>
          <w:sz w:val="24"/>
          <w:szCs w:val="24"/>
        </w:rPr>
        <w:t xml:space="preserve">requesting </w:t>
      </w:r>
      <w:r w:rsidRPr="000B37CF" w:rsidR="00FC4C8C">
        <w:rPr>
          <w:rFonts w:ascii="Arial" w:hAnsi="Arial" w:cs="Arial"/>
          <w:b/>
          <w:bCs/>
          <w:sz w:val="24"/>
          <w:szCs w:val="24"/>
        </w:rPr>
        <w:t>State</w:t>
      </w:r>
      <w:r w:rsidRPr="000B37CF" w:rsidR="00E94D7A">
        <w:rPr>
          <w:rFonts w:ascii="Arial" w:hAnsi="Arial" w:cs="Arial"/>
          <w:b/>
          <w:bCs/>
          <w:sz w:val="24"/>
          <w:szCs w:val="24"/>
        </w:rPr>
        <w:t xml:space="preserve"> Agency Partner</w:t>
      </w:r>
      <w:r w:rsidRPr="000B37CF" w:rsidR="00FC4C8C">
        <w:rPr>
          <w:rFonts w:ascii="Arial" w:hAnsi="Arial" w:cs="Arial"/>
          <w:b/>
          <w:bCs/>
          <w:sz w:val="24"/>
          <w:szCs w:val="24"/>
        </w:rPr>
        <w:t>.</w:t>
      </w:r>
      <w:r w:rsidRPr="000B37CF" w:rsidR="00EF3D28">
        <w:rPr>
          <w:rFonts w:ascii="Arial" w:hAnsi="Arial" w:cs="Arial"/>
          <w:b/>
          <w:bCs/>
          <w:sz w:val="24"/>
          <w:szCs w:val="24"/>
        </w:rPr>
        <w:t xml:space="preserve"> </w:t>
      </w:r>
    </w:p>
    <w:p w:rsidR="00AD447B" w:rsidRPr="000B37CF" w:rsidP="00AD447B" w14:paraId="16B756DF" w14:textId="77777777">
      <w:pPr>
        <w:spacing w:after="0"/>
        <w:rPr>
          <w:rFonts w:ascii="Arial" w:hAnsi="Arial" w:cs="Arial"/>
          <w:b/>
          <w:bCs/>
          <w:sz w:val="24"/>
          <w:szCs w:val="24"/>
        </w:rPr>
      </w:pPr>
      <w:r w:rsidRPr="000B37CF">
        <w:rPr>
          <w:rFonts w:ascii="Arial" w:hAnsi="Arial" w:cs="Arial"/>
          <w:b/>
          <w:bCs/>
          <w:sz w:val="24"/>
          <w:szCs w:val="24"/>
        </w:rPr>
        <w:t>SS,YYYYQ</w:t>
      </w:r>
    </w:p>
    <w:p w:rsidR="00AD447B" w:rsidRPr="000B37CF" w:rsidP="00AD447B" w14:paraId="128C6F73" w14:textId="77777777">
      <w:pPr>
        <w:spacing w:after="0"/>
        <w:rPr>
          <w:rFonts w:ascii="Arial" w:hAnsi="Arial" w:cs="Arial"/>
          <w:sz w:val="24"/>
          <w:szCs w:val="24"/>
        </w:rPr>
      </w:pPr>
      <w:r w:rsidRPr="000B37CF">
        <w:rPr>
          <w:rFonts w:ascii="Arial" w:hAnsi="Arial" w:cs="Arial"/>
          <w:sz w:val="24"/>
          <w:szCs w:val="24"/>
        </w:rPr>
        <w:t>99999,111111111</w:t>
      </w:r>
    </w:p>
    <w:p w:rsidR="00AD447B" w:rsidRPr="000B37CF" w:rsidP="00AD447B" w14:paraId="309C385D" w14:textId="77777777">
      <w:pPr>
        <w:spacing w:after="0"/>
        <w:rPr>
          <w:rFonts w:ascii="Arial" w:hAnsi="Arial" w:cs="Arial"/>
          <w:sz w:val="24"/>
          <w:szCs w:val="24"/>
        </w:rPr>
      </w:pPr>
      <w:r w:rsidRPr="000B37CF">
        <w:rPr>
          <w:rFonts w:ascii="Arial" w:hAnsi="Arial" w:cs="Arial"/>
          <w:sz w:val="24"/>
          <w:szCs w:val="24"/>
        </w:rPr>
        <w:t>88888,222222222</w:t>
      </w:r>
    </w:p>
    <w:p w:rsidR="00AD447B" w:rsidRPr="000B37CF" w:rsidP="00AD447B" w14:paraId="742B1A5A" w14:textId="77777777">
      <w:pPr>
        <w:spacing w:after="0"/>
        <w:rPr>
          <w:rFonts w:ascii="Arial" w:hAnsi="Arial" w:cs="Arial"/>
          <w:sz w:val="24"/>
          <w:szCs w:val="24"/>
        </w:rPr>
      </w:pPr>
      <w:r w:rsidRPr="000B37CF">
        <w:rPr>
          <w:rFonts w:ascii="Arial" w:hAnsi="Arial" w:cs="Arial"/>
          <w:sz w:val="24"/>
          <w:szCs w:val="24"/>
        </w:rPr>
        <w:t>77777,333333333</w:t>
      </w:r>
    </w:p>
    <w:p w:rsidR="00AD447B" w:rsidRPr="000B37CF" w:rsidP="00AD447B" w14:paraId="349EF558" w14:textId="77777777">
      <w:pPr>
        <w:spacing w:after="0"/>
        <w:rPr>
          <w:rFonts w:ascii="Arial" w:hAnsi="Arial" w:cs="Arial"/>
          <w:sz w:val="24"/>
          <w:szCs w:val="24"/>
        </w:rPr>
      </w:pPr>
      <w:r w:rsidRPr="000B37CF">
        <w:rPr>
          <w:rFonts w:ascii="Arial" w:hAnsi="Arial" w:cs="Arial"/>
          <w:sz w:val="24"/>
          <w:szCs w:val="24"/>
        </w:rPr>
        <w:t>66666,444444444</w:t>
      </w:r>
    </w:p>
    <w:p w:rsidR="00AD447B" w:rsidRPr="000B37CF" w:rsidP="00AD447B" w14:paraId="5136F42E" w14:textId="77777777">
      <w:pPr>
        <w:spacing w:after="0"/>
        <w:rPr>
          <w:rFonts w:ascii="Arial" w:hAnsi="Arial" w:cs="Arial"/>
          <w:sz w:val="24"/>
          <w:szCs w:val="24"/>
        </w:rPr>
      </w:pPr>
      <w:r w:rsidRPr="000B37CF">
        <w:rPr>
          <w:rFonts w:ascii="Arial" w:hAnsi="Arial" w:cs="Arial"/>
          <w:sz w:val="24"/>
          <w:szCs w:val="24"/>
        </w:rPr>
        <w:t>55555,555555555</w:t>
      </w:r>
    </w:p>
    <w:p w:rsidR="00AD447B" w:rsidRPr="000B37CF" w:rsidP="00AD447B" w14:paraId="44425FED" w14:textId="77777777">
      <w:pPr>
        <w:spacing w:after="0"/>
        <w:rPr>
          <w:rFonts w:ascii="Arial" w:hAnsi="Arial" w:cs="Arial"/>
          <w:sz w:val="24"/>
          <w:szCs w:val="24"/>
        </w:rPr>
      </w:pPr>
      <w:r w:rsidRPr="000B37CF">
        <w:rPr>
          <w:rFonts w:ascii="Arial" w:hAnsi="Arial" w:cs="Arial"/>
          <w:sz w:val="24"/>
          <w:szCs w:val="24"/>
        </w:rPr>
        <w:t>44444,666666666</w:t>
      </w:r>
    </w:p>
    <w:p w:rsidR="00AD447B" w:rsidRPr="000B37CF" w:rsidP="00AD447B" w14:paraId="4166F16C" w14:textId="77777777">
      <w:pPr>
        <w:spacing w:after="0"/>
        <w:rPr>
          <w:rFonts w:ascii="Arial" w:hAnsi="Arial" w:cs="Arial"/>
          <w:sz w:val="24"/>
          <w:szCs w:val="24"/>
        </w:rPr>
      </w:pPr>
      <w:r w:rsidRPr="000B37CF">
        <w:rPr>
          <w:rFonts w:ascii="Arial" w:hAnsi="Arial" w:cs="Arial"/>
          <w:sz w:val="24"/>
          <w:szCs w:val="24"/>
        </w:rPr>
        <w:t>33333,777777777</w:t>
      </w:r>
    </w:p>
    <w:p w:rsidR="00AD447B" w:rsidRPr="000B37CF" w:rsidP="00AD447B" w14:paraId="25488C69" w14:textId="77777777">
      <w:pPr>
        <w:spacing w:after="0"/>
        <w:rPr>
          <w:rFonts w:ascii="Arial" w:hAnsi="Arial" w:cs="Arial"/>
          <w:sz w:val="24"/>
          <w:szCs w:val="24"/>
        </w:rPr>
      </w:pPr>
      <w:r w:rsidRPr="000B37CF">
        <w:rPr>
          <w:rFonts w:ascii="Arial" w:hAnsi="Arial" w:cs="Arial"/>
          <w:sz w:val="24"/>
          <w:szCs w:val="24"/>
        </w:rPr>
        <w:t>22222,888888888</w:t>
      </w:r>
    </w:p>
    <w:p w:rsidR="00AD447B" w:rsidRPr="000B37CF" w:rsidP="00AD447B" w14:paraId="6B3F5941" w14:textId="77777777">
      <w:pPr>
        <w:spacing w:after="0"/>
        <w:rPr>
          <w:rFonts w:ascii="Arial" w:hAnsi="Arial" w:cs="Arial"/>
          <w:sz w:val="24"/>
          <w:szCs w:val="24"/>
        </w:rPr>
      </w:pPr>
      <w:r w:rsidRPr="000B37CF">
        <w:rPr>
          <w:rFonts w:ascii="Arial" w:hAnsi="Arial" w:cs="Arial"/>
          <w:sz w:val="24"/>
          <w:szCs w:val="24"/>
        </w:rPr>
        <w:t>11111,999999999</w:t>
      </w:r>
    </w:p>
    <w:p w:rsidR="00AD447B" w:rsidRPr="000B37CF" w:rsidP="00AD447B" w14:paraId="78500CE5" w14:textId="77777777">
      <w:pPr>
        <w:spacing w:after="0"/>
        <w:rPr>
          <w:rFonts w:ascii="Arial" w:hAnsi="Arial" w:cs="Arial"/>
          <w:sz w:val="24"/>
          <w:szCs w:val="24"/>
        </w:rPr>
      </w:pPr>
    </w:p>
    <w:p w:rsidR="00AD447B" w:rsidRPr="000B37CF" w:rsidP="00AD447B" w14:paraId="320B97D1" w14:textId="77777777">
      <w:pPr>
        <w:spacing w:after="0"/>
        <w:rPr>
          <w:rFonts w:ascii="Arial" w:hAnsi="Arial" w:cs="Arial"/>
          <w:sz w:val="24"/>
          <w:szCs w:val="24"/>
        </w:rPr>
      </w:pPr>
      <w:r w:rsidRPr="000B37CF">
        <w:rPr>
          <w:rFonts w:ascii="Arial" w:hAnsi="Arial" w:cs="Arial"/>
          <w:b/>
          <w:bCs/>
          <w:sz w:val="24"/>
          <w:szCs w:val="24"/>
        </w:rPr>
        <w:t>SS</w:t>
      </w:r>
      <w:r w:rsidRPr="000B37CF">
        <w:rPr>
          <w:rFonts w:ascii="Arial" w:hAnsi="Arial" w:cs="Arial"/>
          <w:sz w:val="24"/>
          <w:szCs w:val="24"/>
        </w:rPr>
        <w:t>- Two-digit state FIPS code</w:t>
      </w:r>
    </w:p>
    <w:p w:rsidR="00AD447B" w:rsidRPr="000B37CF" w:rsidP="00AD447B" w14:paraId="01CBF2B0" w14:textId="77777777">
      <w:pPr>
        <w:spacing w:after="0"/>
        <w:rPr>
          <w:rFonts w:ascii="Arial" w:hAnsi="Arial" w:cs="Arial"/>
          <w:sz w:val="24"/>
          <w:szCs w:val="24"/>
        </w:rPr>
      </w:pPr>
      <w:r w:rsidRPr="000B37CF">
        <w:rPr>
          <w:rFonts w:ascii="Arial" w:hAnsi="Arial" w:cs="Arial"/>
          <w:b/>
          <w:bCs/>
          <w:sz w:val="24"/>
          <w:szCs w:val="24"/>
        </w:rPr>
        <w:t>YYYYQ</w:t>
      </w:r>
      <w:r w:rsidRPr="000B37CF">
        <w:rPr>
          <w:rFonts w:ascii="Arial" w:hAnsi="Arial" w:cs="Arial"/>
          <w:sz w:val="24"/>
          <w:szCs w:val="24"/>
        </w:rPr>
        <w:t>- Four-digit year requested, one-digit quarter</w:t>
      </w:r>
    </w:p>
    <w:p w:rsidR="00AD447B" w:rsidRPr="000B37CF" w:rsidP="00AD447B" w14:paraId="082A018A" w14:textId="77777777">
      <w:pPr>
        <w:spacing w:after="0"/>
        <w:rPr>
          <w:rFonts w:ascii="Arial" w:hAnsi="Arial" w:cs="Arial"/>
          <w:sz w:val="24"/>
          <w:szCs w:val="24"/>
        </w:rPr>
      </w:pPr>
      <w:r w:rsidRPr="000B37CF">
        <w:rPr>
          <w:rFonts w:ascii="Arial" w:hAnsi="Arial" w:cs="Arial"/>
          <w:b/>
          <w:bCs/>
          <w:sz w:val="24"/>
          <w:szCs w:val="24"/>
        </w:rPr>
        <w:t>Column 1</w:t>
      </w:r>
      <w:r w:rsidRPr="000B37CF">
        <w:rPr>
          <w:rFonts w:ascii="Arial" w:hAnsi="Arial" w:cs="Arial"/>
          <w:sz w:val="24"/>
          <w:szCs w:val="24"/>
        </w:rPr>
        <w:t xml:space="preserve">- Temporary ID, </w:t>
      </w:r>
      <w:r w:rsidRPr="000B37CF">
        <w:rPr>
          <w:rFonts w:ascii="Arial" w:hAnsi="Arial" w:cs="Arial"/>
          <w:b/>
          <w:bCs/>
          <w:sz w:val="24"/>
          <w:szCs w:val="24"/>
        </w:rPr>
        <w:t>Column 2-</w:t>
      </w:r>
      <w:r w:rsidRPr="000B37CF">
        <w:rPr>
          <w:rFonts w:ascii="Arial" w:hAnsi="Arial" w:cs="Arial"/>
          <w:sz w:val="24"/>
          <w:szCs w:val="24"/>
        </w:rPr>
        <w:t xml:space="preserve"> SSN</w:t>
      </w:r>
    </w:p>
    <w:p w:rsidR="00AD447B" w:rsidRPr="000B37CF" w:rsidP="00AD447B" w14:paraId="4E89B612" w14:textId="77777777">
      <w:pPr>
        <w:spacing w:after="0"/>
        <w:rPr>
          <w:rFonts w:ascii="Arial" w:hAnsi="Arial" w:cs="Arial"/>
          <w:sz w:val="24"/>
          <w:szCs w:val="24"/>
        </w:rPr>
      </w:pPr>
    </w:p>
    <w:p w:rsidR="00AD447B" w:rsidRPr="000B37CF" w:rsidP="00AD447B" w14:paraId="141A9E15" w14:textId="77777777">
      <w:pPr>
        <w:spacing w:after="0"/>
        <w:rPr>
          <w:rFonts w:ascii="Arial" w:hAnsi="Arial" w:cs="Arial"/>
          <w:sz w:val="24"/>
          <w:szCs w:val="24"/>
        </w:rPr>
      </w:pPr>
      <w:r w:rsidRPr="000B37CF">
        <w:rPr>
          <w:rFonts w:ascii="Arial" w:hAnsi="Arial" w:cs="Arial"/>
          <w:b/>
          <w:bCs/>
          <w:sz w:val="24"/>
          <w:szCs w:val="24"/>
        </w:rPr>
        <w:t>Temporary ID</w:t>
      </w:r>
      <w:r w:rsidRPr="000B37CF">
        <w:rPr>
          <w:rFonts w:ascii="Arial" w:hAnsi="Arial" w:cs="Arial"/>
          <w:sz w:val="24"/>
          <w:szCs w:val="24"/>
        </w:rPr>
        <w:t>- a unique number associated with the SSN.  This number should be no longer than 20 bytes.</w:t>
      </w:r>
    </w:p>
    <w:p w:rsidR="00AD447B" w:rsidRPr="000B37CF" w:rsidP="00AD447B" w14:paraId="5C2F561B" w14:textId="77777777">
      <w:pPr>
        <w:spacing w:after="0"/>
        <w:rPr>
          <w:rFonts w:ascii="Arial" w:hAnsi="Arial" w:cs="Arial"/>
          <w:sz w:val="24"/>
          <w:szCs w:val="24"/>
        </w:rPr>
      </w:pPr>
      <w:r w:rsidRPr="000B37CF">
        <w:rPr>
          <w:rFonts w:ascii="Arial" w:hAnsi="Arial" w:cs="Arial"/>
          <w:b/>
          <w:bCs/>
          <w:sz w:val="24"/>
          <w:szCs w:val="24"/>
        </w:rPr>
        <w:t xml:space="preserve">SSN- </w:t>
      </w:r>
      <w:r w:rsidRPr="000B37CF">
        <w:rPr>
          <w:rFonts w:ascii="Arial" w:hAnsi="Arial" w:cs="Arial"/>
          <w:sz w:val="24"/>
          <w:szCs w:val="24"/>
        </w:rPr>
        <w:t>The social security number of the individual whose data is requested.</w:t>
      </w:r>
    </w:p>
    <w:p w:rsidR="00AD447B" w:rsidRPr="000B37CF" w:rsidP="00AD447B" w14:paraId="1F0738C8" w14:textId="77777777">
      <w:pPr>
        <w:spacing w:after="0"/>
        <w:rPr>
          <w:rFonts w:ascii="Arial" w:hAnsi="Arial" w:cs="Arial"/>
          <w:sz w:val="24"/>
          <w:szCs w:val="24"/>
        </w:rPr>
      </w:pPr>
    </w:p>
    <w:p w:rsidR="00CD7A59" w:rsidRPr="000B37CF" w:rsidP="00262DE4" w14:paraId="5B27AF3F" w14:textId="76838E97">
      <w:pPr>
        <w:spacing w:before="240"/>
        <w:rPr>
          <w:rFonts w:ascii="Arial" w:hAnsi="Arial" w:cs="Arial"/>
          <w:b/>
          <w:bCs/>
          <w:sz w:val="24"/>
          <w:szCs w:val="24"/>
        </w:rPr>
      </w:pPr>
      <w:r w:rsidRPr="000B37CF">
        <w:rPr>
          <w:rFonts w:ascii="Arial" w:hAnsi="Arial" w:cs="Arial"/>
          <w:b/>
          <w:bCs/>
          <w:sz w:val="24"/>
          <w:szCs w:val="24"/>
        </w:rPr>
        <w:t>Data Return</w:t>
      </w:r>
    </w:p>
    <w:p w:rsidR="00BF4ABE" w:rsidRPr="000B37CF" w14:paraId="28182856" w14:textId="14BA91A1">
      <w:pPr>
        <w:rPr>
          <w:rFonts w:ascii="Arial" w:hAnsi="Arial" w:cs="Arial"/>
          <w:sz w:val="24"/>
          <w:szCs w:val="24"/>
        </w:rPr>
      </w:pPr>
      <w:r w:rsidRPr="000B37CF">
        <w:rPr>
          <w:rFonts w:ascii="Arial" w:hAnsi="Arial" w:cs="Arial"/>
          <w:sz w:val="24"/>
          <w:szCs w:val="24"/>
        </w:rPr>
        <w:t>All data returned</w:t>
      </w:r>
      <w:r w:rsidR="005F7A26">
        <w:rPr>
          <w:rFonts w:ascii="Arial" w:hAnsi="Arial" w:cs="Arial"/>
          <w:sz w:val="24"/>
          <w:szCs w:val="24"/>
        </w:rPr>
        <w:t>,</w:t>
      </w:r>
      <w:r w:rsidRPr="000B37CF">
        <w:rPr>
          <w:rFonts w:ascii="Arial" w:hAnsi="Arial" w:cs="Arial"/>
          <w:sz w:val="24"/>
          <w:szCs w:val="24"/>
        </w:rPr>
        <w:t xml:space="preserve"> </w:t>
      </w:r>
      <w:r w:rsidRPr="000B37CF" w:rsidR="00B96848">
        <w:rPr>
          <w:rFonts w:ascii="Arial" w:hAnsi="Arial" w:cs="Arial"/>
          <w:sz w:val="24"/>
          <w:szCs w:val="24"/>
        </w:rPr>
        <w:t>whether aggregated macro data or micro records</w:t>
      </w:r>
      <w:r w:rsidR="005F7A26">
        <w:rPr>
          <w:rFonts w:ascii="Arial" w:hAnsi="Arial" w:cs="Arial"/>
          <w:sz w:val="24"/>
          <w:szCs w:val="24"/>
        </w:rPr>
        <w:t>,</w:t>
      </w:r>
      <w:r w:rsidRPr="000B37CF" w:rsidR="00B96848">
        <w:rPr>
          <w:rFonts w:ascii="Arial" w:hAnsi="Arial" w:cs="Arial"/>
          <w:sz w:val="24"/>
          <w:szCs w:val="24"/>
        </w:rPr>
        <w:t xml:space="preserve"> are sent to requesting </w:t>
      </w:r>
      <w:r w:rsidRPr="000B37CF" w:rsidR="00470AD1">
        <w:rPr>
          <w:rFonts w:ascii="Arial" w:hAnsi="Arial" w:cs="Arial"/>
          <w:sz w:val="24"/>
          <w:szCs w:val="24"/>
        </w:rPr>
        <w:t>S</w:t>
      </w:r>
      <w:r w:rsidRPr="000B37CF" w:rsidR="00B96848">
        <w:rPr>
          <w:rFonts w:ascii="Arial" w:hAnsi="Arial" w:cs="Arial"/>
          <w:sz w:val="24"/>
          <w:szCs w:val="24"/>
        </w:rPr>
        <w:t>tate</w:t>
      </w:r>
      <w:r w:rsidRPr="000B37CF" w:rsidR="00470AD1">
        <w:rPr>
          <w:rFonts w:ascii="Arial" w:hAnsi="Arial" w:cs="Arial"/>
          <w:sz w:val="24"/>
          <w:szCs w:val="24"/>
        </w:rPr>
        <w:t xml:space="preserve"> Agencies</w:t>
      </w:r>
      <w:r w:rsidRPr="000B37CF" w:rsidR="00B96848">
        <w:rPr>
          <w:rFonts w:ascii="Arial" w:hAnsi="Arial" w:cs="Arial"/>
          <w:sz w:val="24"/>
          <w:szCs w:val="24"/>
        </w:rPr>
        <w:t xml:space="preserve"> using the </w:t>
      </w:r>
      <w:r w:rsidRPr="000B37CF" w:rsidR="00B96848">
        <w:rPr>
          <w:rFonts w:ascii="Arial" w:hAnsi="Arial" w:cs="Arial"/>
          <w:sz w:val="24"/>
          <w:szCs w:val="24"/>
        </w:rPr>
        <w:t>Kiteworks</w:t>
      </w:r>
      <w:r w:rsidRPr="000B37CF" w:rsidR="00B96848">
        <w:rPr>
          <w:rFonts w:ascii="Arial" w:hAnsi="Arial" w:cs="Arial"/>
          <w:sz w:val="24"/>
          <w:szCs w:val="24"/>
        </w:rPr>
        <w:t xml:space="preserve"> Application.  </w:t>
      </w:r>
      <w:r w:rsidRPr="000B37CF" w:rsidR="007D562E">
        <w:rPr>
          <w:rFonts w:ascii="Arial" w:hAnsi="Arial" w:cs="Arial"/>
          <w:sz w:val="24"/>
          <w:szCs w:val="24"/>
        </w:rPr>
        <w:t xml:space="preserve">Aggregated macro data is checked for disclosure prior to sending to the </w:t>
      </w:r>
      <w:r w:rsidRPr="000B37CF" w:rsidR="00470AD1">
        <w:rPr>
          <w:rFonts w:ascii="Arial" w:hAnsi="Arial" w:cs="Arial"/>
          <w:sz w:val="24"/>
          <w:szCs w:val="24"/>
        </w:rPr>
        <w:t>S</w:t>
      </w:r>
      <w:r w:rsidRPr="000B37CF" w:rsidR="007D562E">
        <w:rPr>
          <w:rFonts w:ascii="Arial" w:hAnsi="Arial" w:cs="Arial"/>
          <w:sz w:val="24"/>
          <w:szCs w:val="24"/>
        </w:rPr>
        <w:t>tates.  State</w:t>
      </w:r>
      <w:r w:rsidRPr="000B37CF" w:rsidR="00470AD1">
        <w:rPr>
          <w:rFonts w:ascii="Arial" w:hAnsi="Arial" w:cs="Arial"/>
          <w:sz w:val="24"/>
          <w:szCs w:val="24"/>
        </w:rPr>
        <w:t xml:space="preserve"> Agencies</w:t>
      </w:r>
      <w:r w:rsidRPr="000B37CF" w:rsidR="007D562E">
        <w:rPr>
          <w:rFonts w:ascii="Arial" w:hAnsi="Arial" w:cs="Arial"/>
          <w:sz w:val="24"/>
          <w:szCs w:val="24"/>
        </w:rPr>
        <w:t xml:space="preserve"> should feel at liberty to share the data at that time.</w:t>
      </w:r>
    </w:p>
    <w:p w:rsidR="007D562E" w:rsidRPr="008E6385" w:rsidP="007D562E" w14:paraId="7FEF52A5" w14:textId="77777777">
      <w:pPr>
        <w:rPr>
          <w:rFonts w:ascii="Arial" w:hAnsi="Arial" w:eastAsiaTheme="minorHAnsi" w:cs="Arial"/>
          <w:color w:val="auto"/>
          <w:kern w:val="2"/>
          <w:sz w:val="24"/>
          <w:szCs w:val="24"/>
          <w14:ligatures w14:val="standardContextual"/>
        </w:rPr>
      </w:pPr>
      <w:r w:rsidRPr="008E6385">
        <w:rPr>
          <w:rFonts w:ascii="Arial" w:hAnsi="Arial" w:eastAsiaTheme="minorHAnsi" w:cs="Arial"/>
          <w:color w:val="auto"/>
          <w:kern w:val="2"/>
          <w:sz w:val="24"/>
          <w:szCs w:val="24"/>
          <w14:ligatures w14:val="standardContextual"/>
        </w:rPr>
        <w:t>Data packages of micro (individual identifiable) data will be in a .csv format with the column titles below.</w:t>
      </w:r>
    </w:p>
    <w:p w:rsidR="007D562E" w:rsidRPr="008E6385" w:rsidP="007D562E" w14:paraId="640A97A2" w14:textId="77777777">
      <w:pPr>
        <w:spacing w:after="0"/>
        <w:rPr>
          <w:rFonts w:ascii="Arial" w:hAnsi="Arial" w:eastAsiaTheme="minorHAnsi" w:cs="Arial"/>
          <w:color w:val="auto"/>
          <w:kern w:val="2"/>
          <w:sz w:val="24"/>
          <w:szCs w:val="24"/>
          <w14:ligatures w14:val="standardContextual"/>
        </w:rPr>
      </w:pPr>
      <w:r w:rsidRPr="008E6385">
        <w:rPr>
          <w:rFonts w:ascii="Arial" w:hAnsi="Arial" w:eastAsiaTheme="minorHAnsi" w:cs="Arial"/>
          <w:color w:val="auto"/>
          <w:kern w:val="2"/>
          <w:sz w:val="24"/>
          <w:szCs w:val="24"/>
          <w14:ligatures w14:val="standardContextual"/>
        </w:rPr>
        <w:t>Temporary ID</w:t>
      </w:r>
    </w:p>
    <w:p w:rsidR="007D562E" w:rsidRPr="008E6385" w:rsidP="007D562E" w14:paraId="05681B64" w14:textId="77777777">
      <w:pPr>
        <w:spacing w:after="0"/>
        <w:rPr>
          <w:rFonts w:ascii="Arial" w:hAnsi="Arial" w:eastAsiaTheme="minorHAnsi" w:cs="Arial"/>
          <w:color w:val="auto"/>
          <w:kern w:val="2"/>
          <w:sz w:val="24"/>
          <w:szCs w:val="24"/>
          <w14:ligatures w14:val="standardContextual"/>
        </w:rPr>
      </w:pPr>
      <w:r w:rsidRPr="008E6385">
        <w:rPr>
          <w:rFonts w:ascii="Arial" w:hAnsi="Arial" w:eastAsiaTheme="minorHAnsi" w:cs="Arial"/>
          <w:color w:val="auto"/>
          <w:kern w:val="2"/>
          <w:sz w:val="24"/>
          <w:szCs w:val="24"/>
          <w14:ligatures w14:val="standardContextual"/>
        </w:rPr>
        <w:t>State FIPS Code</w:t>
      </w:r>
    </w:p>
    <w:p w:rsidR="007D562E" w:rsidRPr="008E6385" w:rsidP="007D562E" w14:paraId="05EF7046" w14:textId="77777777">
      <w:pPr>
        <w:spacing w:after="0"/>
        <w:rPr>
          <w:rFonts w:ascii="Arial" w:hAnsi="Arial" w:eastAsiaTheme="minorHAnsi" w:cs="Arial"/>
          <w:color w:val="auto"/>
          <w:kern w:val="2"/>
          <w:sz w:val="24"/>
          <w:szCs w:val="24"/>
          <w14:ligatures w14:val="standardContextual"/>
        </w:rPr>
      </w:pPr>
      <w:r w:rsidRPr="008E6385">
        <w:rPr>
          <w:rFonts w:ascii="Arial" w:hAnsi="Arial" w:eastAsiaTheme="minorHAnsi" w:cs="Arial"/>
          <w:color w:val="auto"/>
          <w:kern w:val="2"/>
          <w:sz w:val="24"/>
          <w:szCs w:val="24"/>
          <w14:ligatures w14:val="standardContextual"/>
        </w:rPr>
        <w:t>Unemployment Insurance Number (UIN)</w:t>
      </w:r>
    </w:p>
    <w:p w:rsidR="007D562E" w:rsidRPr="008E6385" w:rsidP="007D562E" w14:paraId="4DB2CF99" w14:textId="77777777">
      <w:pPr>
        <w:spacing w:after="0"/>
        <w:rPr>
          <w:rFonts w:ascii="Arial" w:hAnsi="Arial" w:eastAsiaTheme="minorHAnsi" w:cs="Arial"/>
          <w:color w:val="auto"/>
          <w:kern w:val="2"/>
          <w:sz w:val="24"/>
          <w:szCs w:val="24"/>
          <w14:ligatures w14:val="standardContextual"/>
        </w:rPr>
      </w:pPr>
      <w:r w:rsidRPr="008E6385">
        <w:rPr>
          <w:rFonts w:ascii="Arial" w:hAnsi="Arial" w:eastAsiaTheme="minorHAnsi" w:cs="Arial"/>
          <w:color w:val="auto"/>
          <w:kern w:val="2"/>
          <w:sz w:val="24"/>
          <w:szCs w:val="24"/>
          <w14:ligatures w14:val="standardContextual"/>
        </w:rPr>
        <w:t>Reporting Unit Number (RUN)</w:t>
      </w:r>
    </w:p>
    <w:p w:rsidR="007D562E" w:rsidRPr="008E6385" w:rsidP="007D562E" w14:paraId="5FD2F3D3" w14:textId="77777777">
      <w:pPr>
        <w:spacing w:after="0"/>
        <w:rPr>
          <w:rFonts w:ascii="Arial" w:hAnsi="Arial" w:eastAsiaTheme="minorHAnsi" w:cs="Arial"/>
          <w:color w:val="auto"/>
          <w:kern w:val="2"/>
          <w:sz w:val="24"/>
          <w:szCs w:val="24"/>
          <w14:ligatures w14:val="standardContextual"/>
        </w:rPr>
      </w:pPr>
      <w:r w:rsidRPr="008E6385">
        <w:rPr>
          <w:rFonts w:ascii="Arial" w:hAnsi="Arial" w:eastAsiaTheme="minorHAnsi" w:cs="Arial"/>
          <w:color w:val="auto"/>
          <w:kern w:val="2"/>
          <w:sz w:val="24"/>
          <w:szCs w:val="24"/>
          <w14:ligatures w14:val="standardContextual"/>
        </w:rPr>
        <w:t>Employer Identification Number (EIN)</w:t>
      </w:r>
    </w:p>
    <w:p w:rsidR="007D562E" w:rsidRPr="008E6385" w:rsidP="007D562E" w14:paraId="3AE0DE4A" w14:textId="77777777">
      <w:pPr>
        <w:spacing w:after="0"/>
        <w:rPr>
          <w:rFonts w:ascii="Arial" w:hAnsi="Arial" w:eastAsiaTheme="minorHAnsi" w:cs="Arial"/>
          <w:color w:val="auto"/>
          <w:kern w:val="2"/>
          <w:sz w:val="24"/>
          <w:szCs w:val="24"/>
          <w14:ligatures w14:val="standardContextual"/>
        </w:rPr>
      </w:pPr>
      <w:r w:rsidRPr="008E6385">
        <w:rPr>
          <w:rFonts w:ascii="Arial" w:hAnsi="Arial" w:eastAsiaTheme="minorHAnsi" w:cs="Arial"/>
          <w:color w:val="auto"/>
          <w:kern w:val="2"/>
          <w:sz w:val="24"/>
          <w:szCs w:val="24"/>
          <w14:ligatures w14:val="standardContextual"/>
        </w:rPr>
        <w:t>Reference Year</w:t>
      </w:r>
    </w:p>
    <w:p w:rsidR="007D562E" w:rsidRPr="008E6385" w:rsidP="007D562E" w14:paraId="5FBC814A" w14:textId="77777777">
      <w:pPr>
        <w:spacing w:after="0"/>
        <w:rPr>
          <w:rFonts w:ascii="Arial" w:hAnsi="Arial" w:eastAsiaTheme="minorHAnsi" w:cs="Arial"/>
          <w:color w:val="auto"/>
          <w:kern w:val="2"/>
          <w:sz w:val="24"/>
          <w:szCs w:val="24"/>
          <w14:ligatures w14:val="standardContextual"/>
        </w:rPr>
      </w:pPr>
      <w:r w:rsidRPr="008E6385">
        <w:rPr>
          <w:rFonts w:ascii="Arial" w:hAnsi="Arial" w:eastAsiaTheme="minorHAnsi" w:cs="Arial"/>
          <w:color w:val="auto"/>
          <w:kern w:val="2"/>
          <w:sz w:val="24"/>
          <w:szCs w:val="24"/>
          <w14:ligatures w14:val="standardContextual"/>
        </w:rPr>
        <w:t>Reference Quarter</w:t>
      </w:r>
    </w:p>
    <w:p w:rsidR="007D562E" w:rsidRPr="008E6385" w:rsidP="007D562E" w14:paraId="5DB8EDDD" w14:textId="77777777">
      <w:pPr>
        <w:spacing w:after="0"/>
        <w:rPr>
          <w:rFonts w:ascii="Arial" w:hAnsi="Arial" w:eastAsiaTheme="minorHAnsi" w:cs="Arial"/>
          <w:color w:val="auto"/>
          <w:kern w:val="2"/>
          <w:sz w:val="24"/>
          <w:szCs w:val="24"/>
          <w14:ligatures w14:val="standardContextual"/>
        </w:rPr>
      </w:pPr>
      <w:r w:rsidRPr="008E6385">
        <w:rPr>
          <w:rFonts w:ascii="Arial" w:hAnsi="Arial" w:eastAsiaTheme="minorHAnsi" w:cs="Arial"/>
          <w:color w:val="auto"/>
          <w:kern w:val="2"/>
          <w:sz w:val="24"/>
          <w:szCs w:val="24"/>
          <w14:ligatures w14:val="standardContextual"/>
        </w:rPr>
        <w:t>Quarterly Wages</w:t>
      </w:r>
    </w:p>
    <w:p w:rsidR="007D562E" w:rsidRPr="008E6385" w:rsidP="007D562E" w14:paraId="1A8A2C67" w14:textId="77777777">
      <w:pPr>
        <w:spacing w:after="0"/>
        <w:rPr>
          <w:rFonts w:ascii="Arial" w:hAnsi="Arial" w:eastAsiaTheme="minorHAnsi" w:cs="Arial"/>
          <w:color w:val="auto"/>
          <w:kern w:val="2"/>
          <w:sz w:val="24"/>
          <w:szCs w:val="24"/>
          <w14:ligatures w14:val="standardContextual"/>
        </w:rPr>
      </w:pPr>
      <w:r w:rsidRPr="008E6385">
        <w:rPr>
          <w:rFonts w:ascii="Arial" w:hAnsi="Arial" w:eastAsiaTheme="minorHAnsi" w:cs="Arial"/>
          <w:color w:val="auto"/>
          <w:kern w:val="2"/>
          <w:sz w:val="24"/>
          <w:szCs w:val="24"/>
          <w14:ligatures w14:val="standardContextual"/>
        </w:rPr>
        <w:t>Hours Reported (element not filled in most states)</w:t>
      </w:r>
    </w:p>
    <w:p w:rsidR="007D562E" w:rsidRPr="008E6385" w:rsidP="007D562E" w14:paraId="41D61B39" w14:textId="77777777">
      <w:pPr>
        <w:spacing w:after="0"/>
        <w:rPr>
          <w:rFonts w:ascii="Arial" w:hAnsi="Arial" w:eastAsiaTheme="minorHAnsi" w:cs="Arial"/>
          <w:color w:val="auto"/>
          <w:kern w:val="2"/>
          <w:sz w:val="24"/>
          <w:szCs w:val="24"/>
          <w14:ligatures w14:val="standardContextual"/>
        </w:rPr>
      </w:pPr>
      <w:r w:rsidRPr="008E6385">
        <w:rPr>
          <w:rFonts w:ascii="Arial" w:hAnsi="Arial" w:eastAsiaTheme="minorHAnsi" w:cs="Arial"/>
          <w:color w:val="auto"/>
          <w:kern w:val="2"/>
          <w:sz w:val="24"/>
          <w:szCs w:val="24"/>
          <w14:ligatures w14:val="standardContextual"/>
        </w:rPr>
        <w:t>Weeks worked (element not filled in most states)</w:t>
      </w:r>
    </w:p>
    <w:p w:rsidR="007D562E" w:rsidRPr="008E6385" w:rsidP="007D562E" w14:paraId="4DDF2F33" w14:textId="77777777">
      <w:pPr>
        <w:spacing w:after="0"/>
        <w:rPr>
          <w:rFonts w:ascii="Arial" w:hAnsi="Arial" w:eastAsiaTheme="minorHAnsi" w:cs="Arial"/>
          <w:color w:val="auto"/>
          <w:kern w:val="2"/>
          <w:sz w:val="24"/>
          <w:szCs w:val="24"/>
          <w14:ligatures w14:val="standardContextual"/>
        </w:rPr>
      </w:pPr>
      <w:r w:rsidRPr="008E6385">
        <w:rPr>
          <w:rFonts w:ascii="Arial" w:hAnsi="Arial" w:eastAsiaTheme="minorHAnsi" w:cs="Arial"/>
          <w:color w:val="auto"/>
          <w:kern w:val="2"/>
          <w:sz w:val="24"/>
          <w:szCs w:val="24"/>
          <w14:ligatures w14:val="standardContextual"/>
        </w:rPr>
        <w:t>Dominant NAICS code</w:t>
      </w:r>
    </w:p>
    <w:p w:rsidR="007D562E" w:rsidRPr="008E6385" w14:paraId="19393338" w14:textId="77777777">
      <w:pPr>
        <w:rPr>
          <w:rFonts w:ascii="Arial" w:hAnsi="Arial" w:cs="Arial"/>
          <w:color w:val="auto"/>
          <w:sz w:val="24"/>
          <w:szCs w:val="24"/>
        </w:rPr>
      </w:pPr>
    </w:p>
    <w:p w:rsidR="00CD7A59" w:rsidRPr="008E6385" w14:paraId="688C90DC" w14:textId="58344F6D">
      <w:pPr>
        <w:rPr>
          <w:rFonts w:ascii="Arial" w:hAnsi="Arial" w:cs="Arial"/>
          <w:color w:val="auto"/>
          <w:sz w:val="24"/>
          <w:szCs w:val="24"/>
        </w:rPr>
      </w:pPr>
      <w:r w:rsidRPr="008E6385">
        <w:rPr>
          <w:rFonts w:ascii="Arial" w:hAnsi="Arial" w:cs="Arial"/>
          <w:color w:val="auto"/>
          <w:sz w:val="24"/>
          <w:szCs w:val="24"/>
        </w:rPr>
        <w:t xml:space="preserve">Micro data returned should be treated as </w:t>
      </w:r>
      <w:r w:rsidRPr="008E6385" w:rsidR="00431528">
        <w:rPr>
          <w:rFonts w:ascii="Arial" w:hAnsi="Arial" w:cs="Arial"/>
          <w:color w:val="auto"/>
          <w:sz w:val="24"/>
          <w:szCs w:val="24"/>
        </w:rPr>
        <w:t>Personally Identifiable information (</w:t>
      </w:r>
      <w:r w:rsidRPr="008E6385">
        <w:rPr>
          <w:rFonts w:ascii="Arial" w:hAnsi="Arial" w:cs="Arial"/>
          <w:color w:val="auto"/>
          <w:sz w:val="24"/>
          <w:szCs w:val="24"/>
        </w:rPr>
        <w:t>PII</w:t>
      </w:r>
      <w:r w:rsidRPr="008E6385" w:rsidR="00431528">
        <w:rPr>
          <w:rFonts w:ascii="Arial" w:hAnsi="Arial" w:cs="Arial"/>
          <w:color w:val="auto"/>
          <w:sz w:val="24"/>
          <w:szCs w:val="24"/>
        </w:rPr>
        <w:t>)</w:t>
      </w:r>
      <w:r w:rsidRPr="008E6385">
        <w:rPr>
          <w:rFonts w:ascii="Arial" w:hAnsi="Arial" w:cs="Arial"/>
          <w:color w:val="auto"/>
          <w:sz w:val="24"/>
          <w:szCs w:val="24"/>
        </w:rPr>
        <w:t xml:space="preserve"> using all appropriate security practices as described in the Wage Records MOU and in the section of this document title</w:t>
      </w:r>
      <w:r w:rsidRPr="008E6385" w:rsidR="00EF3D28">
        <w:rPr>
          <w:rFonts w:ascii="Arial" w:hAnsi="Arial" w:cs="Arial"/>
          <w:color w:val="auto"/>
          <w:sz w:val="24"/>
          <w:szCs w:val="24"/>
        </w:rPr>
        <w:t>d</w:t>
      </w:r>
      <w:r w:rsidRPr="008E6385">
        <w:rPr>
          <w:rFonts w:ascii="Arial" w:hAnsi="Arial" w:cs="Arial"/>
          <w:color w:val="auto"/>
          <w:sz w:val="24"/>
          <w:szCs w:val="24"/>
        </w:rPr>
        <w:t xml:space="preserve"> Securing Wage Records Micro Data.</w:t>
      </w:r>
    </w:p>
    <w:p w:rsidR="00330306" w:rsidRPr="000B37CF" w:rsidP="00262DE4" w14:paraId="3B2261CD" w14:textId="54D0A110">
      <w:pPr>
        <w:spacing w:before="240"/>
        <w:rPr>
          <w:rFonts w:ascii="Arial" w:hAnsi="Arial" w:cs="Arial"/>
          <w:b/>
          <w:bCs/>
          <w:sz w:val="24"/>
          <w:szCs w:val="24"/>
        </w:rPr>
      </w:pPr>
      <w:r w:rsidRPr="000B37CF">
        <w:rPr>
          <w:rFonts w:ascii="Arial" w:hAnsi="Arial" w:cs="Arial"/>
          <w:b/>
          <w:bCs/>
          <w:sz w:val="24"/>
          <w:szCs w:val="24"/>
        </w:rPr>
        <w:t xml:space="preserve">Securing </w:t>
      </w:r>
      <w:r w:rsidRPr="000B37CF" w:rsidR="00CD7A59">
        <w:rPr>
          <w:rFonts w:ascii="Arial" w:hAnsi="Arial" w:cs="Arial"/>
          <w:b/>
          <w:bCs/>
          <w:sz w:val="24"/>
          <w:szCs w:val="24"/>
        </w:rPr>
        <w:t>Wage Records Micro Data</w:t>
      </w:r>
    </w:p>
    <w:p w:rsidR="0092737A" w:rsidRPr="000B37CF" w:rsidP="00505174" w14:paraId="6CB1DD8E" w14:textId="3279EAC1">
      <w:pPr>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Wage </w:t>
      </w:r>
      <w:r w:rsidR="008E6385">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ecords data are highly sensitive and contain Personally Identifiable information (</w:t>
      </w:r>
      <w:r w:rsidRPr="00431528">
        <w:rPr>
          <w:rFonts w:ascii="Arial" w:hAnsi="Arial" w:eastAsiaTheme="minorHAnsi" w:cs="Arial"/>
          <w:color w:val="auto"/>
          <w:kern w:val="2"/>
          <w:sz w:val="24"/>
          <w:szCs w:val="24"/>
          <w14:ligatures w14:val="standardContextual"/>
        </w:rPr>
        <w:t>PII) and Respondent Identifiable Information (RII</w:t>
      </w:r>
      <w:r w:rsidRPr="000B37CF">
        <w:rPr>
          <w:rFonts w:ascii="Arial" w:hAnsi="Arial" w:eastAsiaTheme="minorHAnsi" w:cs="Arial"/>
          <w:color w:val="auto"/>
          <w:kern w:val="2"/>
          <w:sz w:val="24"/>
          <w:szCs w:val="24"/>
          <w14:ligatures w14:val="standardContextual"/>
        </w:rPr>
        <w:t>) protected by the Privacy Act and the Confidential Information Protection and Statistical Efficiency Act</w:t>
      </w:r>
      <w:r w:rsidRPr="000B37CF" w:rsidR="00470AD1">
        <w:rPr>
          <w:rFonts w:ascii="Arial" w:hAnsi="Arial" w:eastAsiaTheme="minorHAnsi" w:cs="Arial"/>
          <w:color w:val="auto"/>
          <w:kern w:val="2"/>
          <w:sz w:val="24"/>
          <w:szCs w:val="24"/>
          <w14:ligatures w14:val="standardContextual"/>
        </w:rPr>
        <w:t xml:space="preserve"> (CIPSEA)</w:t>
      </w:r>
      <w:r w:rsidRPr="000B37CF">
        <w:rPr>
          <w:rFonts w:ascii="Arial" w:hAnsi="Arial" w:eastAsiaTheme="minorHAnsi" w:cs="Arial"/>
          <w:color w:val="auto"/>
          <w:kern w:val="2"/>
          <w:sz w:val="24"/>
          <w:szCs w:val="24"/>
          <w14:ligatures w14:val="standardContextual"/>
        </w:rPr>
        <w:t>, respectively.</w:t>
      </w:r>
      <w:r w:rsidR="00431528">
        <w:rPr>
          <w:rFonts w:ascii="Arial" w:hAnsi="Arial" w:eastAsiaTheme="minorHAnsi" w:cs="Arial"/>
          <w:color w:val="auto"/>
          <w:kern w:val="2"/>
          <w:sz w:val="24"/>
          <w:szCs w:val="24"/>
          <w14:ligatures w14:val="standardContextual"/>
        </w:rPr>
        <w:t xml:space="preserve"> </w:t>
      </w:r>
      <w:r w:rsidRPr="000B37CF">
        <w:rPr>
          <w:rFonts w:ascii="Arial" w:hAnsi="Arial" w:eastAsiaTheme="minorHAnsi" w:cs="Arial"/>
          <w:color w:val="auto"/>
          <w:kern w:val="2"/>
          <w:sz w:val="24"/>
          <w:szCs w:val="24"/>
          <w14:ligatures w14:val="standardContextual"/>
        </w:rPr>
        <w:t xml:space="preserve"> Wage </w:t>
      </w:r>
      <w:r w:rsidR="008E6385">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 xml:space="preserve">ecords data are available to MOU State Partners only.  </w:t>
      </w:r>
    </w:p>
    <w:p w:rsidR="0092737A" w:rsidRPr="000B37CF" w:rsidP="00505174" w14:paraId="72BD3E5B" w14:textId="0769C0E2">
      <w:pPr>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In accordance with </w:t>
      </w:r>
      <w:r w:rsidR="00A97041">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ection I.I. of the Wage Records MOU, transmission and storage of all </w:t>
      </w:r>
      <w:r w:rsidR="008E6385">
        <w:rPr>
          <w:rFonts w:ascii="Arial" w:hAnsi="Arial" w:eastAsiaTheme="minorHAnsi" w:cs="Arial"/>
          <w:color w:val="auto"/>
          <w:kern w:val="2"/>
          <w:sz w:val="24"/>
          <w:szCs w:val="24"/>
          <w14:ligatures w14:val="standardContextual"/>
        </w:rPr>
        <w:t>w</w:t>
      </w:r>
      <w:r w:rsidRPr="000B37CF">
        <w:rPr>
          <w:rFonts w:ascii="Arial" w:hAnsi="Arial" w:eastAsiaTheme="minorHAnsi" w:cs="Arial"/>
          <w:color w:val="auto"/>
          <w:kern w:val="2"/>
          <w:sz w:val="24"/>
          <w:szCs w:val="24"/>
          <w14:ligatures w14:val="standardContextual"/>
        </w:rPr>
        <w:t xml:space="preserve">age </w:t>
      </w:r>
      <w:r w:rsidR="008E6385">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ecord</w:t>
      </w:r>
      <w:r w:rsidR="008E6385">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 data will adhere to </w:t>
      </w:r>
      <w:r w:rsidRPr="00431528">
        <w:rPr>
          <w:rFonts w:ascii="Arial" w:hAnsi="Arial" w:eastAsiaTheme="minorHAnsi" w:cs="Arial"/>
          <w:color w:val="auto"/>
          <w:kern w:val="2"/>
          <w:sz w:val="24"/>
          <w:szCs w:val="24"/>
          <w14:ligatures w14:val="standardContextual"/>
        </w:rPr>
        <w:t>Federal information security requirements</w:t>
      </w:r>
      <w:r w:rsidRPr="000B37CF">
        <w:rPr>
          <w:rFonts w:ascii="Arial" w:hAnsi="Arial" w:eastAsiaTheme="minorHAnsi" w:cs="Arial"/>
          <w:color w:val="auto"/>
          <w:kern w:val="2"/>
          <w:sz w:val="24"/>
          <w:szCs w:val="24"/>
          <w14:ligatures w14:val="standardContextual"/>
        </w:rPr>
        <w:t xml:space="preserve"> for protecting sensitive information, as well as generally-accepted best practice standards related to information security, including, but not limited to, commercially available and widespread precautionary measures, such as firewall implementation, virus scanning, security access control software, logical encryption of data as it leaves the data boundary, secure tunnels, and limitation of physical access to confidential information.  </w:t>
      </w:r>
    </w:p>
    <w:p w:rsidR="00505174" w:rsidRPr="000B37CF" w:rsidP="00505174" w14:paraId="62FDA150" w14:textId="25383432">
      <w:pPr>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Please refer to </w:t>
      </w:r>
      <w:r w:rsidR="00A97041">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ection II.F. of your State’s Wage Records MOU for specific security provisions that must be adhered to in order to </w:t>
      </w:r>
      <w:r w:rsidR="00AE7B26">
        <w:rPr>
          <w:rFonts w:ascii="Arial" w:hAnsi="Arial" w:eastAsiaTheme="minorHAnsi" w:cs="Arial"/>
          <w:color w:val="auto"/>
          <w:kern w:val="2"/>
          <w:sz w:val="24"/>
          <w:szCs w:val="24"/>
          <w14:ligatures w14:val="standardContextual"/>
        </w:rPr>
        <w:t>receive</w:t>
      </w:r>
      <w:r w:rsidRPr="000B37CF" w:rsidR="00AE7B26">
        <w:rPr>
          <w:rFonts w:ascii="Arial" w:hAnsi="Arial" w:eastAsiaTheme="minorHAnsi" w:cs="Arial"/>
          <w:color w:val="auto"/>
          <w:kern w:val="2"/>
          <w:sz w:val="24"/>
          <w:szCs w:val="24"/>
          <w14:ligatures w14:val="standardContextual"/>
        </w:rPr>
        <w:t xml:space="preserve"> </w:t>
      </w:r>
      <w:r w:rsidRPr="000B37CF">
        <w:rPr>
          <w:rFonts w:ascii="Arial" w:hAnsi="Arial" w:eastAsiaTheme="minorHAnsi" w:cs="Arial"/>
          <w:color w:val="auto"/>
          <w:kern w:val="2"/>
          <w:sz w:val="24"/>
          <w:szCs w:val="24"/>
          <w14:ligatures w14:val="standardContextual"/>
        </w:rPr>
        <w:t xml:space="preserve">confidential </w:t>
      </w:r>
      <w:r w:rsidR="008E6385">
        <w:rPr>
          <w:rFonts w:ascii="Arial" w:hAnsi="Arial" w:eastAsiaTheme="minorHAnsi" w:cs="Arial"/>
          <w:color w:val="auto"/>
          <w:kern w:val="2"/>
          <w:sz w:val="24"/>
          <w:szCs w:val="24"/>
          <w14:ligatures w14:val="standardContextual"/>
        </w:rPr>
        <w:t>w</w:t>
      </w:r>
      <w:r w:rsidRPr="000B37CF">
        <w:rPr>
          <w:rFonts w:ascii="Arial" w:hAnsi="Arial" w:eastAsiaTheme="minorHAnsi" w:cs="Arial"/>
          <w:color w:val="auto"/>
          <w:kern w:val="2"/>
          <w:sz w:val="24"/>
          <w:szCs w:val="24"/>
          <w14:ligatures w14:val="standardContextual"/>
        </w:rPr>
        <w:t xml:space="preserve">age </w:t>
      </w:r>
      <w:r w:rsidR="008E6385">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ecord</w:t>
      </w:r>
      <w:r w:rsidR="008E6385">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 data from the BLS.  In accordance with Section I.I. of the Wage Records MOU, all transmission of data pertaining to individuals' </w:t>
      </w:r>
      <w:r w:rsidR="008E6385">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 xml:space="preserve">ecords shall be transmitted through Secure File Transfer Protocol (SFTP).  Per Section II.A.5. of the Wage Records MOU, MOU State Partners must complete a request form </w:t>
      </w:r>
      <w:r w:rsidRPr="000B37CF">
        <w:rPr>
          <w:rFonts w:ascii="Arial" w:hAnsi="Arial" w:eastAsiaTheme="minorHAnsi" w:cs="Arial"/>
          <w:color w:val="auto"/>
          <w:kern w:val="2"/>
          <w:sz w:val="24"/>
          <w:szCs w:val="24"/>
          <w14:ligatures w14:val="standardContextual"/>
        </w:rPr>
        <w:t>in order to</w:t>
      </w:r>
      <w:r w:rsidRPr="000B37CF">
        <w:rPr>
          <w:rFonts w:ascii="Arial" w:hAnsi="Arial" w:eastAsiaTheme="minorHAnsi" w:cs="Arial"/>
          <w:color w:val="auto"/>
          <w:kern w:val="2"/>
          <w:sz w:val="24"/>
          <w:szCs w:val="24"/>
          <w14:ligatures w14:val="standardContextual"/>
        </w:rPr>
        <w:t xml:space="preserve"> receive the confidential </w:t>
      </w:r>
      <w:r w:rsidR="008E6385">
        <w:rPr>
          <w:rFonts w:ascii="Arial" w:hAnsi="Arial" w:eastAsiaTheme="minorHAnsi" w:cs="Arial"/>
          <w:color w:val="auto"/>
          <w:kern w:val="2"/>
          <w:sz w:val="24"/>
          <w:szCs w:val="24"/>
          <w14:ligatures w14:val="standardContextual"/>
        </w:rPr>
        <w:t>w</w:t>
      </w:r>
      <w:r w:rsidRPr="000B37CF">
        <w:rPr>
          <w:rFonts w:ascii="Arial" w:hAnsi="Arial" w:eastAsiaTheme="minorHAnsi" w:cs="Arial"/>
          <w:color w:val="auto"/>
          <w:kern w:val="2"/>
          <w:sz w:val="24"/>
          <w:szCs w:val="24"/>
          <w14:ligatures w14:val="standardContextual"/>
        </w:rPr>
        <w:t xml:space="preserve">age </w:t>
      </w:r>
      <w:r w:rsidR="008E6385">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ecord</w:t>
      </w:r>
      <w:r w:rsidR="008E6385">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 data from BLS. </w:t>
      </w:r>
      <w:r w:rsidR="00431528">
        <w:rPr>
          <w:rFonts w:ascii="Arial" w:hAnsi="Arial" w:eastAsiaTheme="minorHAnsi" w:cs="Arial"/>
          <w:color w:val="auto"/>
          <w:kern w:val="2"/>
          <w:sz w:val="24"/>
          <w:szCs w:val="24"/>
          <w14:ligatures w14:val="standardContextual"/>
        </w:rPr>
        <w:t xml:space="preserve"> </w:t>
      </w:r>
      <w:r w:rsidRPr="000B37CF">
        <w:rPr>
          <w:rFonts w:ascii="Arial" w:hAnsi="Arial" w:eastAsiaTheme="minorHAnsi" w:cs="Arial"/>
          <w:color w:val="auto"/>
          <w:kern w:val="2"/>
          <w:sz w:val="24"/>
          <w:szCs w:val="24"/>
          <w14:ligatures w14:val="standardContextual"/>
        </w:rPr>
        <w:t xml:space="preserve">The form must describe the data requested and the need for the data (e.g. to produce a comprehensive analysis of inter-State employee migration).  The completed form must be sent by the </w:t>
      </w:r>
      <w:r w:rsidRPr="000B37CF" w:rsidR="00EF3D28">
        <w:rPr>
          <w:rFonts w:ascii="Arial" w:hAnsi="Arial" w:eastAsiaTheme="minorHAnsi" w:cs="Arial"/>
          <w:color w:val="auto"/>
          <w:kern w:val="2"/>
          <w:sz w:val="24"/>
          <w:szCs w:val="24"/>
          <w14:ligatures w14:val="standardContextual"/>
        </w:rPr>
        <w:t xml:space="preserve">State </w:t>
      </w:r>
      <w:r w:rsidRPr="000B37CF" w:rsidR="008B7709">
        <w:rPr>
          <w:rFonts w:ascii="Arial" w:hAnsi="Arial" w:eastAsiaTheme="minorHAnsi" w:cs="Arial"/>
          <w:color w:val="auto"/>
          <w:kern w:val="2"/>
          <w:sz w:val="24"/>
          <w:szCs w:val="24"/>
          <w14:ligatures w14:val="standardContextual"/>
        </w:rPr>
        <w:t xml:space="preserve">Partner </w:t>
      </w:r>
      <w:r w:rsidRPr="000B37CF" w:rsidR="00EF3D28">
        <w:rPr>
          <w:rFonts w:ascii="Arial" w:hAnsi="Arial" w:eastAsiaTheme="minorHAnsi" w:cs="Arial"/>
          <w:color w:val="auto"/>
          <w:kern w:val="2"/>
          <w:sz w:val="24"/>
          <w:szCs w:val="24"/>
          <w14:ligatures w14:val="standardContextual"/>
        </w:rPr>
        <w:t>Project Coordinator</w:t>
      </w:r>
      <w:r w:rsidRPr="000B37CF">
        <w:rPr>
          <w:rFonts w:ascii="Arial" w:hAnsi="Arial" w:eastAsiaTheme="minorHAnsi" w:cs="Arial"/>
          <w:color w:val="auto"/>
          <w:kern w:val="2"/>
          <w:sz w:val="24"/>
          <w:szCs w:val="24"/>
          <w14:ligatures w14:val="standardContextual"/>
        </w:rPr>
        <w:t xml:space="preserve"> to </w:t>
      </w:r>
      <w:hyperlink r:id="rId4" w:history="1">
        <w:r w:rsidRPr="000B37CF">
          <w:rPr>
            <w:rFonts w:ascii="Arial" w:hAnsi="Arial" w:eastAsiaTheme="minorHAnsi" w:cs="Arial"/>
            <w:color w:val="auto"/>
            <w:kern w:val="2"/>
            <w:sz w:val="24"/>
            <w:szCs w:val="24"/>
            <w14:ligatures w14:val="standardContextual"/>
          </w:rPr>
          <w:t>Wagerecords@bls.gov</w:t>
        </w:r>
      </w:hyperlink>
      <w:r w:rsidRPr="000B37CF">
        <w:rPr>
          <w:rFonts w:ascii="Arial" w:hAnsi="Arial" w:eastAsiaTheme="minorHAnsi" w:cs="Arial"/>
          <w:color w:val="auto"/>
          <w:kern w:val="2"/>
          <w:sz w:val="24"/>
          <w:szCs w:val="24"/>
          <w14:ligatures w14:val="standardContextual"/>
        </w:rPr>
        <w:t xml:space="preserve">.  </w:t>
      </w:r>
    </w:p>
    <w:p w:rsidR="00803C6F" w14:paraId="1DBEB8A2" w14:textId="77777777">
      <w:pPr>
        <w:rPr>
          <w:rFonts w:ascii="Arial" w:hAnsi="Arial" w:eastAsiaTheme="minorHAnsi" w:cs="Arial"/>
          <w:b/>
          <w:bCs/>
          <w:color w:val="auto"/>
          <w:kern w:val="2"/>
          <w:sz w:val="24"/>
          <w:szCs w:val="24"/>
          <w14:ligatures w14:val="standardContextual"/>
        </w:rPr>
      </w:pPr>
      <w:r>
        <w:rPr>
          <w:rFonts w:ascii="Arial" w:hAnsi="Arial" w:eastAsiaTheme="minorHAnsi" w:cs="Arial"/>
          <w:b/>
          <w:bCs/>
          <w:color w:val="auto"/>
          <w:kern w:val="2"/>
          <w:sz w:val="24"/>
          <w:szCs w:val="24"/>
          <w14:ligatures w14:val="standardContextual"/>
        </w:rPr>
        <w:br w:type="page"/>
      </w:r>
    </w:p>
    <w:p w:rsidR="00C92C1C" w:rsidRPr="000B37CF" w:rsidP="00262DE4" w14:paraId="38F4D702" w14:textId="273B01BF">
      <w:pPr>
        <w:spacing w:before="240"/>
        <w:rPr>
          <w:rFonts w:ascii="Arial" w:hAnsi="Arial" w:eastAsiaTheme="minorHAnsi" w:cs="Arial"/>
          <w:b/>
          <w:bCs/>
          <w:color w:val="auto"/>
          <w:kern w:val="2"/>
          <w:sz w:val="24"/>
          <w:szCs w:val="24"/>
          <w14:ligatures w14:val="standardContextual"/>
        </w:rPr>
      </w:pPr>
      <w:r w:rsidRPr="000B37CF">
        <w:rPr>
          <w:rFonts w:ascii="Arial" w:hAnsi="Arial" w:eastAsiaTheme="minorHAnsi" w:cs="Arial"/>
          <w:b/>
          <w:bCs/>
          <w:color w:val="auto"/>
          <w:kern w:val="2"/>
          <w:sz w:val="24"/>
          <w:szCs w:val="24"/>
          <w14:ligatures w14:val="standardContextual"/>
        </w:rPr>
        <w:t>Data Linkage</w:t>
      </w:r>
    </w:p>
    <w:p w:rsidR="00C92C1C" w:rsidRPr="000B37CF" w:rsidP="00505174" w14:paraId="725BE5F9" w14:textId="560517C5">
      <w:pPr>
        <w:rPr>
          <w:rFonts w:ascii="Arial" w:hAnsi="Arial" w:eastAsiaTheme="minorHAnsi" w:cs="Arial"/>
          <w:color w:val="auto"/>
          <w:kern w:val="2"/>
          <w:sz w:val="24"/>
          <w:szCs w:val="24"/>
          <w14:ligatures w14:val="standardContextual"/>
        </w:rPr>
      </w:pPr>
      <w:r w:rsidRPr="000B37CF">
        <w:rPr>
          <w:rFonts w:ascii="Arial" w:hAnsi="Arial" w:eastAsiaTheme="minorHAnsi" w:cs="Arial"/>
          <w:color w:val="auto"/>
          <w:kern w:val="2"/>
          <w:sz w:val="24"/>
          <w:szCs w:val="24"/>
          <w14:ligatures w14:val="standardContextual"/>
        </w:rPr>
        <w:t xml:space="preserve">All new data sets created from linking </w:t>
      </w:r>
      <w:r w:rsidR="008E6385">
        <w:rPr>
          <w:rFonts w:ascii="Arial" w:hAnsi="Arial" w:eastAsiaTheme="minorHAnsi" w:cs="Arial"/>
          <w:color w:val="auto"/>
          <w:kern w:val="2"/>
          <w:sz w:val="24"/>
          <w:szCs w:val="24"/>
          <w14:ligatures w14:val="standardContextual"/>
        </w:rPr>
        <w:t>w</w:t>
      </w:r>
      <w:r w:rsidRPr="000B37CF">
        <w:rPr>
          <w:rFonts w:ascii="Arial" w:hAnsi="Arial" w:eastAsiaTheme="minorHAnsi" w:cs="Arial"/>
          <w:color w:val="auto"/>
          <w:kern w:val="2"/>
          <w:sz w:val="24"/>
          <w:szCs w:val="24"/>
          <w14:ligatures w14:val="standardContextual"/>
        </w:rPr>
        <w:t xml:space="preserve">age </w:t>
      </w:r>
      <w:r w:rsidR="008E6385">
        <w:rPr>
          <w:rFonts w:ascii="Arial" w:hAnsi="Arial" w:eastAsiaTheme="minorHAnsi" w:cs="Arial"/>
          <w:color w:val="auto"/>
          <w:kern w:val="2"/>
          <w:sz w:val="24"/>
          <w:szCs w:val="24"/>
          <w14:ligatures w14:val="standardContextual"/>
        </w:rPr>
        <w:t>r</w:t>
      </w:r>
      <w:r w:rsidRPr="000B37CF">
        <w:rPr>
          <w:rFonts w:ascii="Arial" w:hAnsi="Arial" w:eastAsiaTheme="minorHAnsi" w:cs="Arial"/>
          <w:color w:val="auto"/>
          <w:kern w:val="2"/>
          <w:sz w:val="24"/>
          <w:szCs w:val="24"/>
          <w14:ligatures w14:val="standardContextual"/>
        </w:rPr>
        <w:t>ecord</w:t>
      </w:r>
      <w:r w:rsidR="008E6385">
        <w:rPr>
          <w:rFonts w:ascii="Arial" w:hAnsi="Arial" w:eastAsiaTheme="minorHAnsi" w:cs="Arial"/>
          <w:color w:val="auto"/>
          <w:kern w:val="2"/>
          <w:sz w:val="24"/>
          <w:szCs w:val="24"/>
          <w14:ligatures w14:val="standardContextual"/>
        </w:rPr>
        <w:t>s</w:t>
      </w:r>
      <w:r w:rsidRPr="000B37CF">
        <w:rPr>
          <w:rFonts w:ascii="Arial" w:hAnsi="Arial" w:eastAsiaTheme="minorHAnsi" w:cs="Arial"/>
          <w:color w:val="auto"/>
          <w:kern w:val="2"/>
          <w:sz w:val="24"/>
          <w:szCs w:val="24"/>
          <w14:ligatures w14:val="standardContextual"/>
        </w:rPr>
        <w:t xml:space="preserve"> data with other data are protected by CIPSEA and must be handled in accordance with that law, the Privacy Act, all BLS sensitive information policies and procedures</w:t>
      </w:r>
      <w:r w:rsidRPr="000B37CF" w:rsidR="00470AD1">
        <w:rPr>
          <w:rFonts w:ascii="Arial" w:hAnsi="Arial" w:eastAsiaTheme="minorHAnsi" w:cs="Arial"/>
          <w:color w:val="auto"/>
          <w:kern w:val="2"/>
          <w:sz w:val="24"/>
          <w:szCs w:val="24"/>
          <w14:ligatures w14:val="standardContextual"/>
        </w:rPr>
        <w:t xml:space="preserve"> as set out in the Wage Records MOU, BLS Agent Agreements, </w:t>
      </w:r>
      <w:r w:rsidR="002333C0">
        <w:rPr>
          <w:rFonts w:ascii="Arial" w:hAnsi="Arial" w:eastAsiaTheme="minorHAnsi" w:cs="Arial"/>
          <w:color w:val="auto"/>
          <w:kern w:val="2"/>
          <w:sz w:val="24"/>
          <w:szCs w:val="24"/>
          <w14:ligatures w14:val="standardContextual"/>
        </w:rPr>
        <w:t xml:space="preserve">and </w:t>
      </w:r>
      <w:r w:rsidRPr="000B37CF" w:rsidR="00470AD1">
        <w:rPr>
          <w:rFonts w:ascii="Arial" w:hAnsi="Arial" w:eastAsiaTheme="minorHAnsi" w:cs="Arial"/>
          <w:color w:val="auto"/>
          <w:kern w:val="2"/>
          <w:sz w:val="24"/>
          <w:szCs w:val="24"/>
          <w14:ligatures w14:val="standardContextual"/>
        </w:rPr>
        <w:t>annual BLS confidentiality training</w:t>
      </w:r>
      <w:r w:rsidR="002333C0">
        <w:rPr>
          <w:rFonts w:ascii="Arial" w:hAnsi="Arial" w:eastAsiaTheme="minorHAnsi" w:cs="Arial"/>
          <w:color w:val="auto"/>
          <w:kern w:val="2"/>
          <w:sz w:val="24"/>
          <w:szCs w:val="24"/>
          <w14:ligatures w14:val="standardContextual"/>
        </w:rPr>
        <w:t>.</w:t>
      </w:r>
    </w:p>
    <w:p w:rsidR="000F6421" w:rsidRPr="000B37CF" w:rsidP="00262DE4" w14:paraId="2350CDF9" w14:textId="226B1802">
      <w:pPr>
        <w:spacing w:before="240"/>
        <w:rPr>
          <w:rFonts w:ascii="Arial" w:hAnsi="Arial" w:cs="Arial"/>
          <w:b/>
          <w:bCs/>
          <w:sz w:val="24"/>
          <w:szCs w:val="24"/>
        </w:rPr>
      </w:pPr>
      <w:r w:rsidRPr="000B37CF">
        <w:rPr>
          <w:rFonts w:ascii="Arial" w:hAnsi="Arial" w:cs="Arial"/>
          <w:b/>
          <w:bCs/>
          <w:sz w:val="24"/>
          <w:szCs w:val="24"/>
        </w:rPr>
        <w:t>Destruction of Micro Data</w:t>
      </w:r>
    </w:p>
    <w:p w:rsidR="001763F7" w:rsidRPr="000B37CF" w14:paraId="2AD6F7DE" w14:textId="12633723">
      <w:pPr>
        <w:rPr>
          <w:rFonts w:ascii="Arial" w:hAnsi="Arial" w:cs="Arial"/>
          <w:sz w:val="24"/>
          <w:szCs w:val="24"/>
        </w:rPr>
      </w:pPr>
      <w:r w:rsidRPr="000B37CF">
        <w:rPr>
          <w:rFonts w:ascii="Arial" w:hAnsi="Arial" w:cs="Arial"/>
          <w:sz w:val="24"/>
          <w:szCs w:val="24"/>
        </w:rPr>
        <w:t xml:space="preserve">At the completion of the research project, </w:t>
      </w:r>
      <w:r w:rsidRPr="000B37CF" w:rsidR="00470AD1">
        <w:rPr>
          <w:rFonts w:ascii="Arial" w:hAnsi="Arial" w:cs="Arial"/>
          <w:sz w:val="24"/>
          <w:szCs w:val="24"/>
        </w:rPr>
        <w:t>S</w:t>
      </w:r>
      <w:r w:rsidRPr="000B37CF">
        <w:rPr>
          <w:rFonts w:ascii="Arial" w:hAnsi="Arial" w:cs="Arial"/>
          <w:sz w:val="24"/>
          <w:szCs w:val="24"/>
        </w:rPr>
        <w:t xml:space="preserve">tates must </w:t>
      </w:r>
      <w:r w:rsidR="00A97041">
        <w:rPr>
          <w:rFonts w:ascii="Arial" w:hAnsi="Arial" w:cs="Arial"/>
          <w:sz w:val="24"/>
          <w:szCs w:val="24"/>
        </w:rPr>
        <w:t xml:space="preserve">email </w:t>
      </w:r>
      <w:r w:rsidRPr="000B37CF" w:rsidR="00A97041">
        <w:rPr>
          <w:rFonts w:ascii="Arial" w:hAnsi="Arial" w:cs="Arial"/>
          <w:sz w:val="24"/>
          <w:szCs w:val="24"/>
        </w:rPr>
        <w:t xml:space="preserve">Wagerecords@bls.gov </w:t>
      </w:r>
      <w:r w:rsidR="00A97041">
        <w:rPr>
          <w:rFonts w:ascii="Arial" w:hAnsi="Arial" w:cs="Arial"/>
          <w:sz w:val="24"/>
          <w:szCs w:val="24"/>
        </w:rPr>
        <w:t xml:space="preserve">to </w:t>
      </w:r>
      <w:r w:rsidRPr="000B37CF">
        <w:rPr>
          <w:rFonts w:ascii="Arial" w:hAnsi="Arial" w:cs="Arial"/>
          <w:sz w:val="24"/>
          <w:szCs w:val="24"/>
        </w:rPr>
        <w:t xml:space="preserve">provide confirmation that individual micro data </w:t>
      </w:r>
      <w:r w:rsidR="00A97041">
        <w:rPr>
          <w:rFonts w:ascii="Arial" w:hAnsi="Arial" w:cs="Arial"/>
          <w:sz w:val="24"/>
          <w:szCs w:val="24"/>
        </w:rPr>
        <w:t>were</w:t>
      </w:r>
      <w:r w:rsidRPr="000B37CF" w:rsidR="00A97041">
        <w:rPr>
          <w:rFonts w:ascii="Arial" w:hAnsi="Arial" w:cs="Arial"/>
          <w:sz w:val="24"/>
          <w:szCs w:val="24"/>
        </w:rPr>
        <w:t xml:space="preserve"> </w:t>
      </w:r>
      <w:r w:rsidRPr="000B37CF">
        <w:rPr>
          <w:rFonts w:ascii="Arial" w:hAnsi="Arial" w:cs="Arial"/>
          <w:sz w:val="24"/>
          <w:szCs w:val="24"/>
        </w:rPr>
        <w:t>destroyed</w:t>
      </w:r>
      <w:r w:rsidRPr="000B37CF">
        <w:rPr>
          <w:rFonts w:ascii="Arial" w:hAnsi="Arial" w:cs="Arial"/>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F05F4"/>
    <w:multiLevelType w:val="hybridMultilevel"/>
    <w:tmpl w:val="DA7672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EC2366E"/>
    <w:multiLevelType w:val="hybridMultilevel"/>
    <w:tmpl w:val="7706BB7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A565B22"/>
    <w:multiLevelType w:val="hybridMultilevel"/>
    <w:tmpl w:val="9D92790A"/>
    <w:lvl w:ilvl="0">
      <w:start w:val="1"/>
      <w:numFmt w:val="bullet"/>
      <w:lvlText w:val=""/>
      <w:lvlJc w:val="left"/>
      <w:pPr>
        <w:ind w:left="749" w:hanging="360"/>
      </w:pPr>
      <w:rPr>
        <w:rFonts w:ascii="Symbol" w:hAnsi="Symbol" w:hint="default"/>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abstractNum w:abstractNumId="3">
    <w:nsid w:val="6DDC5758"/>
    <w:multiLevelType w:val="hybridMultilevel"/>
    <w:tmpl w:val="94E6B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0093947">
    <w:abstractNumId w:val="1"/>
  </w:num>
  <w:num w:numId="2" w16cid:durableId="816648215">
    <w:abstractNumId w:val="0"/>
  </w:num>
  <w:num w:numId="3" w16cid:durableId="268508370">
    <w:abstractNumId w:val="2"/>
  </w:num>
  <w:num w:numId="4" w16cid:durableId="460656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06"/>
    <w:rsid w:val="00017D0B"/>
    <w:rsid w:val="00025805"/>
    <w:rsid w:val="000B37CF"/>
    <w:rsid w:val="000C321C"/>
    <w:rsid w:val="000D6532"/>
    <w:rsid w:val="000E5211"/>
    <w:rsid w:val="000F6421"/>
    <w:rsid w:val="00104143"/>
    <w:rsid w:val="00127CA6"/>
    <w:rsid w:val="001763F7"/>
    <w:rsid w:val="001C1A4E"/>
    <w:rsid w:val="001D310D"/>
    <w:rsid w:val="002333C0"/>
    <w:rsid w:val="00257F53"/>
    <w:rsid w:val="0026130E"/>
    <w:rsid w:val="00262DE4"/>
    <w:rsid w:val="00277DF7"/>
    <w:rsid w:val="00285234"/>
    <w:rsid w:val="002C6DCF"/>
    <w:rsid w:val="00302688"/>
    <w:rsid w:val="0030750A"/>
    <w:rsid w:val="00324582"/>
    <w:rsid w:val="00326F59"/>
    <w:rsid w:val="00330306"/>
    <w:rsid w:val="00364F06"/>
    <w:rsid w:val="003826B9"/>
    <w:rsid w:val="0039185A"/>
    <w:rsid w:val="003A0F9E"/>
    <w:rsid w:val="003A3BCC"/>
    <w:rsid w:val="004068E9"/>
    <w:rsid w:val="0043009F"/>
    <w:rsid w:val="00431528"/>
    <w:rsid w:val="00436FA0"/>
    <w:rsid w:val="00470AD1"/>
    <w:rsid w:val="004D41C8"/>
    <w:rsid w:val="00505174"/>
    <w:rsid w:val="005357B2"/>
    <w:rsid w:val="00574428"/>
    <w:rsid w:val="005F7A26"/>
    <w:rsid w:val="00605A91"/>
    <w:rsid w:val="0064144B"/>
    <w:rsid w:val="006C109E"/>
    <w:rsid w:val="00761419"/>
    <w:rsid w:val="007D562E"/>
    <w:rsid w:val="007D5C0A"/>
    <w:rsid w:val="007E6A54"/>
    <w:rsid w:val="00803C6F"/>
    <w:rsid w:val="00882752"/>
    <w:rsid w:val="008B7709"/>
    <w:rsid w:val="008E6385"/>
    <w:rsid w:val="0092737A"/>
    <w:rsid w:val="0094574F"/>
    <w:rsid w:val="00952F14"/>
    <w:rsid w:val="00985917"/>
    <w:rsid w:val="00991E7A"/>
    <w:rsid w:val="009C174F"/>
    <w:rsid w:val="009D564A"/>
    <w:rsid w:val="00A17E07"/>
    <w:rsid w:val="00A2275E"/>
    <w:rsid w:val="00A5210B"/>
    <w:rsid w:val="00A97041"/>
    <w:rsid w:val="00A97D23"/>
    <w:rsid w:val="00AD447B"/>
    <w:rsid w:val="00AE7B26"/>
    <w:rsid w:val="00AF160F"/>
    <w:rsid w:val="00B3545E"/>
    <w:rsid w:val="00B40078"/>
    <w:rsid w:val="00B449F3"/>
    <w:rsid w:val="00B718DD"/>
    <w:rsid w:val="00B847A1"/>
    <w:rsid w:val="00B96848"/>
    <w:rsid w:val="00BD7EDF"/>
    <w:rsid w:val="00BF4ABE"/>
    <w:rsid w:val="00C6473A"/>
    <w:rsid w:val="00C708A4"/>
    <w:rsid w:val="00C7263C"/>
    <w:rsid w:val="00C92C1C"/>
    <w:rsid w:val="00CD7A59"/>
    <w:rsid w:val="00CE53E4"/>
    <w:rsid w:val="00CF7A0D"/>
    <w:rsid w:val="00D23592"/>
    <w:rsid w:val="00D34972"/>
    <w:rsid w:val="00D438ED"/>
    <w:rsid w:val="00D461CB"/>
    <w:rsid w:val="00D728FE"/>
    <w:rsid w:val="00D87B16"/>
    <w:rsid w:val="00D97B85"/>
    <w:rsid w:val="00DD0679"/>
    <w:rsid w:val="00E26875"/>
    <w:rsid w:val="00E459B9"/>
    <w:rsid w:val="00E56878"/>
    <w:rsid w:val="00E94D7A"/>
    <w:rsid w:val="00EA1354"/>
    <w:rsid w:val="00EA50FA"/>
    <w:rsid w:val="00EF3D28"/>
    <w:rsid w:val="00FC4C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39E65D"/>
  <w15:chartTrackingRefBased/>
  <w15:docId w15:val="{217868E8-1D00-4E9D-BECF-2DC2E215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8ED"/>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330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306"/>
    <w:rPr>
      <w:rFonts w:eastAsiaTheme="majorEastAsia" w:cstheme="majorBidi"/>
      <w:color w:val="272727" w:themeColor="text1" w:themeTint="D8"/>
    </w:rPr>
  </w:style>
  <w:style w:type="paragraph" w:styleId="Title">
    <w:name w:val="Title"/>
    <w:basedOn w:val="Normal"/>
    <w:next w:val="Normal"/>
    <w:link w:val="TitleChar"/>
    <w:uiPriority w:val="10"/>
    <w:qFormat/>
    <w:rsid w:val="00330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306"/>
    <w:pPr>
      <w:spacing w:before="160"/>
      <w:jc w:val="center"/>
    </w:pPr>
    <w:rPr>
      <w:i/>
      <w:iCs/>
      <w:color w:val="404040" w:themeColor="text1" w:themeTint="BF"/>
    </w:rPr>
  </w:style>
  <w:style w:type="character" w:customStyle="1" w:styleId="QuoteChar">
    <w:name w:val="Quote Char"/>
    <w:basedOn w:val="DefaultParagraphFont"/>
    <w:link w:val="Quote"/>
    <w:uiPriority w:val="29"/>
    <w:rsid w:val="00330306"/>
    <w:rPr>
      <w:i/>
      <w:iCs/>
      <w:color w:val="404040" w:themeColor="text1" w:themeTint="BF"/>
    </w:rPr>
  </w:style>
  <w:style w:type="paragraph" w:styleId="ListParagraph">
    <w:name w:val="List Paragraph"/>
    <w:basedOn w:val="Normal"/>
    <w:uiPriority w:val="34"/>
    <w:qFormat/>
    <w:rsid w:val="00330306"/>
    <w:pPr>
      <w:ind w:left="720"/>
      <w:contextualSpacing/>
    </w:pPr>
  </w:style>
  <w:style w:type="character" w:styleId="IntenseEmphasis">
    <w:name w:val="Intense Emphasis"/>
    <w:basedOn w:val="DefaultParagraphFont"/>
    <w:uiPriority w:val="21"/>
    <w:qFormat/>
    <w:rsid w:val="00330306"/>
    <w:rPr>
      <w:i/>
      <w:iCs/>
      <w:color w:val="0F4761" w:themeColor="accent1" w:themeShade="BF"/>
    </w:rPr>
  </w:style>
  <w:style w:type="paragraph" w:styleId="IntenseQuote">
    <w:name w:val="Intense Quote"/>
    <w:basedOn w:val="Normal"/>
    <w:next w:val="Normal"/>
    <w:link w:val="IntenseQuoteChar"/>
    <w:uiPriority w:val="30"/>
    <w:qFormat/>
    <w:rsid w:val="00330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306"/>
    <w:rPr>
      <w:i/>
      <w:iCs/>
      <w:color w:val="0F4761" w:themeColor="accent1" w:themeShade="BF"/>
    </w:rPr>
  </w:style>
  <w:style w:type="character" w:styleId="IntenseReference">
    <w:name w:val="Intense Reference"/>
    <w:basedOn w:val="DefaultParagraphFont"/>
    <w:uiPriority w:val="32"/>
    <w:qFormat/>
    <w:rsid w:val="00330306"/>
    <w:rPr>
      <w:b/>
      <w:bCs/>
      <w:smallCaps/>
      <w:color w:val="0F4761" w:themeColor="accent1" w:themeShade="BF"/>
      <w:spacing w:val="5"/>
    </w:rPr>
  </w:style>
  <w:style w:type="character" w:styleId="Hyperlink">
    <w:name w:val="Hyperlink"/>
    <w:basedOn w:val="DefaultParagraphFont"/>
    <w:uiPriority w:val="99"/>
    <w:unhideWhenUsed/>
    <w:rsid w:val="00330306"/>
    <w:rPr>
      <w:color w:val="467886" w:themeColor="hyperlink"/>
      <w:u w:val="single"/>
    </w:rPr>
  </w:style>
  <w:style w:type="character" w:styleId="CommentReference">
    <w:name w:val="annotation reference"/>
    <w:basedOn w:val="DefaultParagraphFont"/>
    <w:uiPriority w:val="99"/>
    <w:semiHidden/>
    <w:unhideWhenUsed/>
    <w:rsid w:val="00330306"/>
    <w:rPr>
      <w:sz w:val="16"/>
      <w:szCs w:val="16"/>
    </w:rPr>
  </w:style>
  <w:style w:type="paragraph" w:styleId="CommentText">
    <w:name w:val="annotation text"/>
    <w:basedOn w:val="Normal"/>
    <w:link w:val="CommentTextChar"/>
    <w:uiPriority w:val="99"/>
    <w:unhideWhenUsed/>
    <w:rsid w:val="00330306"/>
    <w:pPr>
      <w:spacing w:line="240" w:lineRule="auto"/>
    </w:pPr>
    <w:rPr>
      <w:sz w:val="20"/>
      <w:szCs w:val="20"/>
    </w:rPr>
  </w:style>
  <w:style w:type="character" w:customStyle="1" w:styleId="CommentTextChar">
    <w:name w:val="Comment Text Char"/>
    <w:basedOn w:val="DefaultParagraphFont"/>
    <w:link w:val="CommentText"/>
    <w:uiPriority w:val="99"/>
    <w:rsid w:val="00330306"/>
    <w:rPr>
      <w:rFonts w:ascii="Calibri" w:eastAsia="Calibri" w:hAnsi="Calibri" w:cs="Calibri"/>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30306"/>
    <w:rPr>
      <w:b/>
      <w:bCs/>
    </w:rPr>
  </w:style>
  <w:style w:type="character" w:customStyle="1" w:styleId="CommentSubjectChar">
    <w:name w:val="Comment Subject Char"/>
    <w:basedOn w:val="CommentTextChar"/>
    <w:link w:val="CommentSubject"/>
    <w:uiPriority w:val="99"/>
    <w:semiHidden/>
    <w:rsid w:val="00330306"/>
    <w:rPr>
      <w:rFonts w:ascii="Calibri" w:eastAsia="Calibri" w:hAnsi="Calibri" w:cs="Calibri"/>
      <w:b/>
      <w:bCs/>
      <w:color w:val="000000"/>
      <w:kern w:val="0"/>
      <w:sz w:val="20"/>
      <w:szCs w:val="20"/>
      <w14:ligatures w14:val="none"/>
    </w:rPr>
  </w:style>
  <w:style w:type="character" w:styleId="UnresolvedMention">
    <w:name w:val="Unresolved Mention"/>
    <w:basedOn w:val="DefaultParagraphFont"/>
    <w:uiPriority w:val="99"/>
    <w:semiHidden/>
    <w:unhideWhenUsed/>
    <w:rsid w:val="00A5210B"/>
    <w:rPr>
      <w:color w:val="605E5C"/>
      <w:shd w:val="clear" w:color="auto" w:fill="E1DFDD"/>
    </w:rPr>
  </w:style>
  <w:style w:type="paragraph" w:styleId="Revision">
    <w:name w:val="Revision"/>
    <w:hidden/>
    <w:uiPriority w:val="99"/>
    <w:semiHidden/>
    <w:rsid w:val="00574428"/>
    <w:pPr>
      <w:spacing w:after="0" w:line="240" w:lineRule="auto"/>
    </w:pPr>
    <w:rPr>
      <w:rFonts w:ascii="Calibri" w:eastAsia="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agerecords@bl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Weir, Rachel - BLS</dc:creator>
  <cp:lastModifiedBy>Good, Erin - BLS</cp:lastModifiedBy>
  <cp:revision>3</cp:revision>
  <cp:lastPrinted>2024-08-30T15:33:00Z</cp:lastPrinted>
  <dcterms:created xsi:type="dcterms:W3CDTF">2024-11-27T01:09:00Z</dcterms:created>
  <dcterms:modified xsi:type="dcterms:W3CDTF">2025-01-16T16:50:00Z</dcterms:modified>
</cp:coreProperties>
</file>