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95AF034">
      <w:pPr>
        <w:pStyle w:val="Heading2"/>
        <w:tabs>
          <w:tab w:val="left" w:pos="900"/>
        </w:tabs>
        <w:ind w:right="-180"/>
        <w:rPr>
          <w:rFonts w:ascii="Courier New" w:hAnsi="Courier New" w:cs="Courier New"/>
        </w:rPr>
      </w:pPr>
      <w:r w:rsidRPr="00C514B9">
        <w:rPr>
          <w:rFonts w:ascii="Courier New" w:hAnsi="Courier New" w:cs="Courier New"/>
        </w:rPr>
        <w:t>(OMB Control Number:</w:t>
      </w:r>
      <w:r w:rsidRPr="006826E1" w:rsidR="006826E1">
        <w:rPr>
          <w:rFonts w:ascii="Courier New" w:hAnsi="Courier New" w:cs="Courier New"/>
        </w:rPr>
        <w:t xml:space="preserve"> </w:t>
      </w:r>
      <w:r w:rsidR="006826E1">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6826E1" w:rsidRPr="00C514B9" w:rsidP="006826E1" w14:paraId="7CD46492" w14:textId="2488AC00">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A50D1">
        <w:rPr>
          <w:rStyle w:val="normaltextrun"/>
          <w:rFonts w:ascii="Courier New" w:hAnsi="Courier New" w:cs="Courier New"/>
          <w:color w:val="000000"/>
          <w:shd w:val="clear" w:color="auto" w:fill="FFFFFF"/>
        </w:rPr>
        <w:t>Web Survey for Soliciting Feedback for Division of Energy Employees Occupational Illness Compensation (DEEOIC) Energy Document Portal</w:t>
      </w:r>
    </w:p>
    <w:p w:rsidR="00E50293" w:rsidRPr="00C514B9" w:rsidP="00AF48ED" w14:paraId="403B2BC6" w14:textId="7B232BA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826E1" w:rsidRPr="00C514B9" w:rsidP="006A50D1" w14:paraId="4E969C6D" w14:textId="3DC3B21E">
      <w:pPr>
        <w:rPr>
          <w:rFonts w:ascii="Courier New" w:hAnsi="Courier New" w:cs="Courier New"/>
          <w:b/>
        </w:rPr>
      </w:pPr>
      <w:r>
        <w:rPr>
          <w:rStyle w:val="normaltextrun"/>
          <w:rFonts w:ascii="Courier New" w:hAnsi="Courier New" w:cs="Courier New"/>
          <w:color w:val="000000"/>
          <w:shd w:val="clear" w:color="auto" w:fill="FFFFFF"/>
        </w:rPr>
        <w:t xml:space="preserve">This is a revision to an existing </w:t>
      </w:r>
      <w:r w:rsidR="006A50D1">
        <w:rPr>
          <w:rStyle w:val="normaltextrun"/>
          <w:rFonts w:ascii="Courier New" w:hAnsi="Courier New" w:cs="Courier New"/>
          <w:color w:val="000000"/>
          <w:shd w:val="clear" w:color="auto" w:fill="FFFFFF"/>
        </w:rPr>
        <w:t>electronic</w:t>
      </w:r>
      <w:r>
        <w:rPr>
          <w:rStyle w:val="normaltextrun"/>
          <w:rFonts w:ascii="Courier New" w:hAnsi="Courier New" w:cs="Courier New"/>
          <w:color w:val="000000"/>
          <w:shd w:val="clear" w:color="auto" w:fill="FFFFFF"/>
        </w:rPr>
        <w:t xml:space="preserve"> survey </w:t>
      </w:r>
      <w:r w:rsidR="006A50D1">
        <w:rPr>
          <w:rStyle w:val="normaltextrun"/>
          <w:rFonts w:ascii="Courier New" w:hAnsi="Courier New" w:cs="Courier New"/>
          <w:color w:val="000000"/>
          <w:shd w:val="clear" w:color="auto" w:fill="FFFFFF"/>
        </w:rPr>
        <w:t xml:space="preserve">designed to gather feedback from claimants under the Energy Employees Occupational Illness Compensation Program Act utilizing the Energy Document Portal (EDP) website. This update will include customers using additional functionality within EDP, soliciting feedback on how well the tool works, what type of information they use it to submit, if there are any areas for improvement, and an overall idea of how usable the tool is for our stakeholders. We will use the information to improve our claimants’ experiences and identify potential areas for improvement and/or training within EDP. </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206E2F50">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FCCA1A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6826E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6D2BB9D2">
      <w:pPr>
        <w:pStyle w:val="ListParagraph"/>
        <w:ind w:left="360"/>
        <w:rPr>
          <w:rFonts w:ascii="Courier New" w:hAnsi="Courier New" w:cs="Courier New"/>
        </w:rPr>
      </w:pPr>
      <w:r>
        <w:rPr>
          <w:rFonts w:ascii="Courier New" w:hAnsi="Courier New" w:cs="Courier New"/>
        </w:rPr>
        <w:t>[</w:t>
      </w:r>
      <w:r w:rsidR="006826E1">
        <w:rPr>
          <w:rFonts w:ascii="Courier New" w:hAnsi="Courier New" w:cs="Courier New"/>
        </w:rPr>
        <w:t xml:space="preserve"> X</w:t>
      </w:r>
      <w:r>
        <w:rPr>
          <w:rFonts w:ascii="Courier New" w:hAnsi="Courier New" w:cs="Courier New"/>
        </w:rPr>
        <w:t xml:space="preserve"> ] Yes</w:t>
      </w:r>
    </w:p>
    <w:p w:rsidR="00AF6191" w:rsidP="00AF6191" w14:paraId="03F6F3A2" w14:textId="41848D46">
      <w:pPr>
        <w:pStyle w:val="ListParagraph"/>
        <w:ind w:left="360"/>
        <w:rPr>
          <w:rFonts w:ascii="Courier New" w:hAnsi="Courier New" w:cs="Courier New"/>
        </w:rPr>
      </w:pP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 No</w:t>
      </w:r>
    </w:p>
    <w:p w:rsidR="00AF6191" w:rsidP="00AF6191" w14:paraId="5A8371D7" w14:textId="152C8422">
      <w:pPr>
        <w:pStyle w:val="ListParagraph"/>
        <w:ind w:left="360"/>
        <w:rPr>
          <w:rFonts w:ascii="Courier New" w:hAnsi="Courier New" w:cs="Courier New"/>
        </w:rPr>
      </w:pP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734DDD89">
      <w:pPr>
        <w:pStyle w:val="ListParagraph"/>
        <w:numPr>
          <w:ilvl w:val="0"/>
          <w:numId w:val="17"/>
        </w:numPr>
        <w:rPr>
          <w:rFonts w:ascii="Courier New" w:hAnsi="Courier New" w:cs="Courier New"/>
        </w:rPr>
      </w:pPr>
      <w:r w:rsidRPr="00C514B9">
        <w:rPr>
          <w:rFonts w:ascii="Courier New" w:hAnsi="Courier New" w:cs="Courier New"/>
        </w:rPr>
        <w:t xml:space="preserve">How will you collect the information? </w:t>
      </w:r>
    </w:p>
    <w:p w:rsidR="005B10E5" w:rsidRPr="00C514B9" w:rsidP="005B10E5" w14:paraId="2604C5E7" w14:textId="36E2E47C">
      <w:pPr>
        <w:ind w:left="720"/>
        <w:rPr>
          <w:rFonts w:ascii="Courier New" w:hAnsi="Courier New" w:cs="Courier New"/>
        </w:rPr>
      </w:pPr>
      <w:r w:rsidRPr="00C514B9">
        <w:rPr>
          <w:rFonts w:ascii="Courier New" w:hAnsi="Courier New" w:cs="Courier New"/>
        </w:rPr>
        <w:t xml:space="preserve">[ </w:t>
      </w:r>
      <w:r w:rsidR="006A50D1">
        <w:rPr>
          <w:rFonts w:ascii="Courier New" w:hAnsi="Courier New" w:cs="Courier New"/>
        </w:rPr>
        <w:t>X</w:t>
      </w:r>
      <w:r w:rsidR="006826E1">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1040C1C4">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53A96FB1">
      <w:pPr>
        <w:ind w:left="720"/>
        <w:rPr>
          <w:rFonts w:ascii="Courier New" w:hAnsi="Courier New" w:cs="Courier New"/>
        </w:rPr>
      </w:pPr>
      <w:r w:rsidRPr="00C514B9">
        <w:rPr>
          <w:rFonts w:ascii="Courier New" w:hAnsi="Courier New" w:cs="Courier New"/>
        </w:rPr>
        <w:t xml:space="preserve">[ </w:t>
      </w:r>
      <w:r w:rsidR="006A50D1">
        <w:rPr>
          <w:rFonts w:ascii="Courier New" w:hAnsi="Courier New" w:cs="Courier New"/>
        </w:rPr>
        <w:t xml:space="preserve"> </w:t>
      </w:r>
      <w:r w:rsidRPr="00C514B9">
        <w:rPr>
          <w:rFonts w:ascii="Courier New" w:hAnsi="Courier New" w:cs="Courier New"/>
        </w:rPr>
        <w:t xml:space="preserve"> ] In-person </w:t>
      </w:r>
    </w:p>
    <w:p w:rsidR="005B10E5" w:rsidRPr="00C514B9" w:rsidP="005B10E5" w14:paraId="7F723C2F" w14:textId="49199041">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xml:space="preserve">] Mail </w:t>
      </w:r>
    </w:p>
    <w:p w:rsidR="005B10E5" w:rsidRPr="00C514B9" w:rsidP="005B10E5" w14:paraId="5C7BD075" w14:textId="74BFDA0A">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826E1" w:rsidP="006826E1" w14:paraId="2270A26A" w14:textId="77777777">
      <w:pPr>
        <w:rPr>
          <w:rStyle w:val="normaltextrun"/>
          <w:rFonts w:ascii="Courier New" w:hAnsi="Courier New" w:cs="Courier New"/>
          <w:color w:val="000000"/>
          <w:shd w:val="clear" w:color="auto" w:fill="FFFFFF"/>
        </w:rPr>
      </w:pPr>
    </w:p>
    <w:p w:rsidR="006826E1" w:rsidRPr="006826E1" w:rsidP="006826E1" w14:paraId="06B1E09A" w14:textId="68CCF2EA">
      <w:pPr>
        <w:rPr>
          <w:rStyle w:val="eop"/>
          <w:rFonts w:ascii="Courier New" w:hAnsi="Courier New" w:cs="Courier New"/>
          <w:color w:val="000000"/>
          <w:shd w:val="clear" w:color="auto" w:fill="FFFFFF"/>
        </w:rPr>
      </w:pPr>
      <w:r w:rsidRPr="006826E1">
        <w:rPr>
          <w:rStyle w:val="normaltextrun"/>
          <w:rFonts w:ascii="Courier New" w:hAnsi="Courier New" w:cs="Courier New"/>
          <w:color w:val="000000"/>
          <w:shd w:val="clear" w:color="auto" w:fill="FFFFFF"/>
        </w:rPr>
        <w:t xml:space="preserve">DEEOIC stakeholders who </w:t>
      </w:r>
      <w:r w:rsidR="006A50D1">
        <w:rPr>
          <w:rStyle w:val="normaltextrun"/>
          <w:rFonts w:ascii="Courier New" w:hAnsi="Courier New" w:cs="Courier New"/>
          <w:color w:val="000000"/>
          <w:shd w:val="clear" w:color="auto" w:fill="FFFFFF"/>
        </w:rPr>
        <w:t xml:space="preserve">utilize the Energy Document Portal (EDP). </w:t>
      </w:r>
      <w:r w:rsidR="005E160E">
        <w:rPr>
          <w:rStyle w:val="normaltextrun"/>
          <w:rFonts w:ascii="Courier New" w:hAnsi="Courier New" w:cs="Courier New"/>
          <w:color w:val="000000"/>
          <w:shd w:val="clear" w:color="auto" w:fill="FFFFFF"/>
        </w:rPr>
        <w:t xml:space="preserve">Generally this includes </w:t>
      </w:r>
      <w:r w:rsidRPr="006826E1">
        <w:rPr>
          <w:rStyle w:val="normaltextrun"/>
          <w:rFonts w:ascii="Courier New" w:hAnsi="Courier New" w:cs="Courier New"/>
          <w:color w:val="000000"/>
          <w:shd w:val="clear" w:color="auto" w:fill="FFFFFF"/>
        </w:rPr>
        <w:t>claimants</w:t>
      </w:r>
      <w:r w:rsidR="006A50D1">
        <w:rPr>
          <w:rStyle w:val="normaltextrun"/>
          <w:rFonts w:ascii="Courier New" w:hAnsi="Courier New" w:cs="Courier New"/>
          <w:color w:val="000000"/>
          <w:shd w:val="clear" w:color="auto" w:fill="FFFFFF"/>
        </w:rPr>
        <w:t xml:space="preserve"> </w:t>
      </w:r>
      <w:r w:rsidRPr="006826E1">
        <w:rPr>
          <w:rStyle w:val="normaltextrun"/>
          <w:rFonts w:ascii="Courier New" w:hAnsi="Courier New" w:cs="Courier New"/>
          <w:color w:val="000000"/>
          <w:shd w:val="clear" w:color="auto" w:fill="FFFFFF"/>
        </w:rPr>
        <w:t xml:space="preserve">and Authorized Representatives.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826E1" w:rsidP="006826E1" w14:paraId="480751E5" w14:textId="77777777">
      <w:pPr>
        <w:pStyle w:val="ListParagraph"/>
        <w:ind w:left="0"/>
        <w:rPr>
          <w:rStyle w:val="normaltextrun"/>
          <w:rFonts w:ascii="Courier New" w:hAnsi="Courier New" w:cs="Courier New"/>
          <w:color w:val="000000"/>
          <w:shd w:val="clear" w:color="auto" w:fill="FFFFFF"/>
        </w:rPr>
      </w:pPr>
    </w:p>
    <w:p w:rsidR="00AF48ED" w:rsidP="006A50D1" w14:paraId="3914D7D6" w14:textId="6B7EB546">
      <w:pPr>
        <w:pStyle w:val="Header"/>
        <w:tabs>
          <w:tab w:val="clear" w:pos="4320"/>
          <w:tab w:val="clear" w:pos="8640"/>
        </w:tabs>
        <w:rPr>
          <w:rStyle w:val="normaltextrun"/>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The web survey will be offered to stakeholders after they have visited the Energy Document Portal to file a new claim, upload documents to existing case files, or complete benefit payment forms.</w:t>
      </w:r>
    </w:p>
    <w:p w:rsidR="006826E1" w:rsidRPr="00C514B9" w:rsidP="006826E1" w14:paraId="61D01D8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6826E1" w:rsidP="005B10E5" w14:paraId="066AA46D" w14:textId="77777777">
      <w:pPr>
        <w:rPr>
          <w:rFonts w:ascii="Courier New" w:hAnsi="Courier New" w:cs="Courier New"/>
          <w:i/>
        </w:rPr>
      </w:pPr>
    </w:p>
    <w:p w:rsidR="006826E1" w:rsidRPr="006826E1" w:rsidP="006A50D1" w14:paraId="25EC3266" w14:textId="2111CCA9">
      <w:pPr>
        <w:rPr>
          <w:rFonts w:ascii="Courier New" w:hAnsi="Courier New" w:cs="Courier New"/>
          <w:i/>
        </w:rPr>
      </w:pPr>
      <w:r>
        <w:rPr>
          <w:rStyle w:val="normaltextrun"/>
          <w:rFonts w:ascii="Courier New" w:hAnsi="Courier New" w:cs="Courier New"/>
          <w:color w:val="000000"/>
          <w:shd w:val="clear" w:color="auto" w:fill="FFFFFF"/>
        </w:rPr>
        <w:t>The survey identifies that it is an optional collection and includes a sentence detailing the purpose of the collection and burden statement information. The survey includes 11 possible questions, including one comment box. Seven of the questions include a 1-5 Likert scale response, two questions are multiple choice, one is a yes/no, and one open-ended general comment box.</w:t>
      </w:r>
      <w:r>
        <w:rPr>
          <w:rStyle w:val="eop"/>
          <w:rFonts w:ascii="Courier New" w:hAnsi="Courier New" w:cs="Courier New"/>
          <w:color w:val="000000"/>
          <w:shd w:val="clear" w:color="auto" w:fill="FFFFFF"/>
        </w:rPr>
        <w:t> </w:t>
      </w:r>
    </w:p>
    <w:p w:rsidR="006826E1" w:rsidRPr="006826E1" w:rsidP="006826E1" w14:paraId="132D68C5" w14:textId="77777777">
      <w:pPr>
        <w:ind w:left="360"/>
        <w:rPr>
          <w:rFonts w:ascii="Courier New" w:hAnsi="Courier New" w:cs="Courier New"/>
          <w:i/>
        </w:rPr>
      </w:pPr>
    </w:p>
    <w:p w:rsidR="00F87A4F" w:rsidRPr="00C514B9" w:rsidP="001D3627" w14:paraId="22AC93CF" w14:textId="7156349D">
      <w:pPr>
        <w:numPr>
          <w:ilvl w:val="0"/>
          <w:numId w:val="17"/>
        </w:numPr>
        <w:rPr>
          <w:rFonts w:ascii="Courier New" w:hAnsi="Courier New" w:cs="Courier New"/>
          <w:i/>
        </w:rPr>
      </w:pPr>
      <w:r w:rsidRPr="00C514B9">
        <w:rPr>
          <w:rFonts w:ascii="Courier New" w:hAnsi="Courier New" w:cs="Courier New"/>
        </w:rPr>
        <w:t>Please provide your question list.</w:t>
      </w:r>
    </w:p>
    <w:p w:rsidR="00F633EA" w:rsidP="00F633EA" w14:paraId="17EA2402" w14:textId="32B10323">
      <w:pPr>
        <w:pStyle w:val="Header"/>
        <w:tabs>
          <w:tab w:val="clear" w:pos="4320"/>
          <w:tab w:val="clear" w:pos="8640"/>
        </w:tabs>
        <w:rPr>
          <w:rFonts w:ascii="Courier New" w:hAnsi="Courier New" w:cs="Courier New"/>
        </w:rPr>
      </w:pPr>
      <w:r>
        <w:rPr>
          <w:rFonts w:ascii="Courier New" w:hAnsi="Courier New" w:cs="Courier New"/>
        </w:rPr>
        <w:t xml:space="preserve"> </w:t>
      </w:r>
    </w:p>
    <w:p w:rsidR="006826E1" w:rsidRPr="00C514B9" w:rsidP="00F633EA" w14:paraId="59B94948" w14:textId="10FF8FDC">
      <w:pPr>
        <w:pStyle w:val="Header"/>
        <w:tabs>
          <w:tab w:val="clear" w:pos="4320"/>
          <w:tab w:val="clear" w:pos="8640"/>
        </w:tabs>
        <w:rPr>
          <w:rFonts w:ascii="Courier New" w:hAnsi="Courier New" w:cs="Courier New"/>
        </w:rPr>
      </w:pPr>
      <w:r>
        <w:rPr>
          <w:rFonts w:ascii="Courier New" w:hAnsi="Courier New" w:cs="Courier New"/>
        </w:rPr>
        <w:t xml:space="preserve">Survey is attached. </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6826E1" w:rsidP="00F633EA" w14:paraId="408F6EEF" w14:textId="77777777">
      <w:pPr>
        <w:rPr>
          <w:rStyle w:val="normaltextrun"/>
          <w:rFonts w:ascii="Courier New" w:hAnsi="Courier New" w:cs="Courier New"/>
          <w:color w:val="000000"/>
          <w:shd w:val="clear" w:color="auto" w:fill="FFFFFF"/>
        </w:rPr>
      </w:pPr>
    </w:p>
    <w:p w:rsidR="00F633EA" w:rsidP="00F633EA" w14:paraId="1A41F9DC" w14:textId="04C3FF44">
      <w:pPr>
        <w:rPr>
          <w:rStyle w:val="eop"/>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DEEOIC will work to update the ongoing survey within EDP at the beginning of Q3 FY24. This survey will be ongoing. </w:t>
      </w:r>
      <w:r>
        <w:rPr>
          <w:rStyle w:val="eop"/>
          <w:rFonts w:ascii="Courier New" w:hAnsi="Courier New" w:cs="Courier New"/>
          <w:color w:val="000000"/>
          <w:shd w:val="clear" w:color="auto" w:fill="FFFFFF"/>
        </w:rPr>
        <w:t> </w:t>
      </w:r>
    </w:p>
    <w:p w:rsidR="006A50D1" w:rsidRPr="00C514B9" w:rsidP="00F633EA" w14:paraId="6D0C0800"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430C546">
      <w:pPr>
        <w:ind w:left="360"/>
        <w:rPr>
          <w:rFonts w:ascii="Courier New" w:hAnsi="Courier New" w:cs="Courier New"/>
        </w:rPr>
      </w:pPr>
      <w:r w:rsidRPr="00C514B9">
        <w:rPr>
          <w:rFonts w:ascii="Courier New" w:hAnsi="Courier New" w:cs="Courier New"/>
        </w:rPr>
        <w:t xml:space="preserve">[  ] Yes [ </w:t>
      </w:r>
      <w:r w:rsidR="006826E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2F4A3F33">
            <w:pPr>
              <w:rPr>
                <w:rFonts w:ascii="Courier New" w:hAnsi="Courier New" w:cs="Courier New"/>
                <w:sz w:val="20"/>
                <w:szCs w:val="20"/>
              </w:rPr>
            </w:pPr>
            <w:r>
              <w:rPr>
                <w:rFonts w:ascii="Courier New" w:hAnsi="Courier New" w:cs="Courier New"/>
                <w:sz w:val="20"/>
                <w:szCs w:val="20"/>
              </w:rPr>
              <w:t>Outreach Event participants (</w:t>
            </w:r>
            <w:r w:rsidR="006826E1">
              <w:rPr>
                <w:rFonts w:ascii="Courier New" w:hAnsi="Courier New" w:cs="Courier New"/>
                <w:sz w:val="20"/>
                <w:szCs w:val="20"/>
              </w:rPr>
              <w:t>claimants</w:t>
            </w:r>
            <w:r>
              <w:rPr>
                <w:rFonts w:ascii="Courier New" w:hAnsi="Courier New" w:cs="Courier New"/>
                <w:sz w:val="20"/>
                <w:szCs w:val="20"/>
              </w:rPr>
              <w:t>, family members,</w:t>
            </w:r>
            <w:r w:rsidR="006826E1">
              <w:rPr>
                <w:rFonts w:ascii="Courier New" w:hAnsi="Courier New" w:cs="Courier New"/>
                <w:sz w:val="20"/>
                <w:szCs w:val="20"/>
              </w:rPr>
              <w:t xml:space="preserve"> and Authorized Representatives)</w:t>
            </w:r>
          </w:p>
        </w:tc>
        <w:tc>
          <w:tcPr>
            <w:tcW w:w="1620" w:type="dxa"/>
          </w:tcPr>
          <w:p w:rsidR="006832D9" w:rsidRPr="00C514B9" w:rsidP="00843796" w14:paraId="4DAF075B" w14:textId="0BEF6F8A">
            <w:pPr>
              <w:rPr>
                <w:rFonts w:ascii="Courier New" w:hAnsi="Courier New" w:cs="Courier New"/>
                <w:sz w:val="20"/>
                <w:szCs w:val="20"/>
              </w:rPr>
            </w:pPr>
            <w:r>
              <w:rPr>
                <w:rFonts w:ascii="Courier New" w:hAnsi="Courier New" w:cs="Courier New"/>
                <w:sz w:val="20"/>
                <w:szCs w:val="20"/>
              </w:rPr>
              <w:t>5</w:t>
            </w:r>
            <w:r w:rsidR="005E160E">
              <w:rPr>
                <w:rFonts w:ascii="Courier New" w:hAnsi="Courier New" w:cs="Courier New"/>
                <w:sz w:val="20"/>
                <w:szCs w:val="20"/>
              </w:rPr>
              <w:t>000</w:t>
            </w:r>
          </w:p>
        </w:tc>
        <w:tc>
          <w:tcPr>
            <w:tcW w:w="1980" w:type="dxa"/>
          </w:tcPr>
          <w:p w:rsidR="006832D9" w:rsidRPr="00C514B9" w:rsidP="00843796" w14:paraId="4EBA0C51" w14:textId="608D0B7B">
            <w:pPr>
              <w:rPr>
                <w:rFonts w:ascii="Courier New" w:hAnsi="Courier New" w:cs="Courier New"/>
                <w:sz w:val="20"/>
                <w:szCs w:val="20"/>
              </w:rPr>
            </w:pPr>
            <w:r>
              <w:rPr>
                <w:rFonts w:ascii="Courier New" w:hAnsi="Courier New" w:cs="Courier New"/>
                <w:sz w:val="20"/>
                <w:szCs w:val="20"/>
              </w:rPr>
              <w:t>3</w:t>
            </w:r>
          </w:p>
        </w:tc>
        <w:tc>
          <w:tcPr>
            <w:tcW w:w="1003" w:type="dxa"/>
          </w:tcPr>
          <w:p w:rsidR="006832D9" w:rsidRPr="00C514B9" w:rsidP="00843796" w14:paraId="52776C98" w14:textId="1AB24DFA">
            <w:pPr>
              <w:rPr>
                <w:rFonts w:ascii="Courier New" w:hAnsi="Courier New" w:cs="Courier New"/>
                <w:sz w:val="20"/>
                <w:szCs w:val="20"/>
              </w:rPr>
            </w:pPr>
            <w:r>
              <w:rPr>
                <w:rFonts w:ascii="Courier New" w:hAnsi="Courier New" w:cs="Courier New"/>
                <w:sz w:val="20"/>
                <w:szCs w:val="20"/>
              </w:rPr>
              <w:t>250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4FE396B4">
            <w:pPr>
              <w:rPr>
                <w:rFonts w:ascii="Courier New" w:hAnsi="Courier New" w:cs="Courier New"/>
                <w:b/>
                <w:sz w:val="20"/>
                <w:szCs w:val="20"/>
              </w:rPr>
            </w:pPr>
            <w:r>
              <w:rPr>
                <w:rFonts w:ascii="Courier New" w:hAnsi="Courier New" w:cs="Courier New"/>
                <w:b/>
                <w:sz w:val="20"/>
                <w:szCs w:val="20"/>
              </w:rPr>
              <w:t>250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F186BCC">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6826E1">
        <w:rPr>
          <w:rFonts w:ascii="Courier New" w:hAnsi="Courier New" w:cs="Courier New"/>
          <w:b/>
        </w:rPr>
        <w:t>Allison Spencer</w:t>
      </w:r>
    </w:p>
    <w:p w:rsidR="00D900E5" w:rsidP="0024521E" w14:paraId="35723511" w14:textId="559B7FCA">
      <w:pPr>
        <w:rPr>
          <w:rFonts w:ascii="Courier New" w:hAnsi="Courier New" w:cs="Courier New"/>
          <w:b/>
        </w:rPr>
      </w:pPr>
    </w:p>
    <w:p w:rsidR="00D900E5" w:rsidRPr="00C514B9" w:rsidP="0024521E" w14:paraId="33C6CA99" w14:textId="76CEB20C">
      <w:pPr>
        <w:rPr>
          <w:rFonts w:ascii="Courier New" w:hAnsi="Courier New" w:cs="Courier New"/>
          <w:b/>
        </w:rPr>
      </w:pPr>
      <w:r>
        <w:rPr>
          <w:rFonts w:ascii="Courier New" w:hAnsi="Courier New" w:cs="Courier New"/>
          <w:b/>
        </w:rPr>
        <w:t xml:space="preserve">Email address: </w:t>
      </w:r>
      <w:r w:rsidR="006826E1">
        <w:rPr>
          <w:rFonts w:ascii="Courier New" w:hAnsi="Courier New" w:cs="Courier New"/>
          <w:b/>
        </w:rPr>
        <w:t>spencer.allison.b@dol.gov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1040A054">
      <w:pPr>
        <w:rPr>
          <w:rFonts w:ascii="Courier New" w:hAnsi="Courier New" w:cs="Courier New"/>
          <w:b/>
        </w:rPr>
      </w:pPr>
      <w:r w:rsidRPr="00C514B9">
        <w:rPr>
          <w:rFonts w:ascii="Courier New" w:hAnsi="Courier New" w:cs="Courier New"/>
          <w:b/>
        </w:rPr>
        <w:t xml:space="preserve">OMB Control No. </w:t>
      </w:r>
      <w:r w:rsidR="006826E1">
        <w:rPr>
          <w:rFonts w:ascii="Courier New" w:hAnsi="Courier New" w:cs="Courier New"/>
          <w:b/>
        </w:rPr>
        <w:t>1225-0093</w:t>
      </w:r>
    </w:p>
    <w:p w:rsidR="00F24CFC" w:rsidRPr="00166F55" w:rsidP="00107292" w14:paraId="10B70415" w14:textId="56408D82">
      <w:pPr>
        <w:rPr>
          <w:rFonts w:ascii="Courier New" w:hAnsi="Courier New" w:cs="Courier New"/>
          <w:sz w:val="20"/>
          <w:szCs w:val="20"/>
        </w:rPr>
      </w:pPr>
      <w:r w:rsidRPr="00C514B9">
        <w:rPr>
          <w:rFonts w:ascii="Courier New" w:hAnsi="Courier New" w:cs="Courier New"/>
          <w:b/>
        </w:rPr>
        <w:t xml:space="preserve">Expiration Date: </w:t>
      </w:r>
      <w:r w:rsidR="006826E1">
        <w:rPr>
          <w:rFonts w:ascii="Courier New" w:hAnsi="Courier New" w:cs="Courier New"/>
          <w:b/>
        </w:rPr>
        <w:t>01</w:t>
      </w:r>
      <w:r w:rsidRPr="00C514B9">
        <w:rPr>
          <w:rFonts w:ascii="Courier New" w:hAnsi="Courier New" w:cs="Courier New"/>
          <w:b/>
        </w:rPr>
        <w:t>/</w:t>
      </w:r>
      <w:r w:rsidR="006826E1">
        <w:rPr>
          <w:rFonts w:ascii="Courier New" w:hAnsi="Courier New" w:cs="Courier New"/>
          <w:b/>
        </w:rPr>
        <w:t>31</w:t>
      </w:r>
      <w:r w:rsidRPr="00C514B9">
        <w:rPr>
          <w:rFonts w:ascii="Courier New" w:hAnsi="Courier New" w:cs="Courier New"/>
          <w:b/>
        </w:rPr>
        <w:t>/</w:t>
      </w:r>
      <w:r w:rsidR="006826E1">
        <w:rPr>
          <w:rFonts w:ascii="Courier New" w:hAnsi="Courier New" w:cs="Courier New"/>
          <w:b/>
        </w:rPr>
        <w:t>2027</w:t>
      </w:r>
    </w:p>
    <w:p w:rsidR="00F24CFC" w:rsidRPr="00166F55" w:rsidP="00F24CFC" w14:paraId="582453FF" w14:textId="77777777">
      <w:pPr>
        <w:keepNext/>
        <w:keepLines/>
        <w:rPr>
          <w:rFonts w:ascii="Courier New" w:hAnsi="Courier New" w:cs="Courier New"/>
          <w:b/>
          <w:sz w:val="20"/>
          <w:szCs w:val="20"/>
        </w:rPr>
      </w:pPr>
    </w:p>
    <w:sectPr w:rsidSect="00BB6D9D">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425146">
    <w:abstractNumId w:val="11"/>
  </w:num>
  <w:num w:numId="2" w16cid:durableId="5838217">
    <w:abstractNumId w:val="17"/>
  </w:num>
  <w:num w:numId="3" w16cid:durableId="200671877">
    <w:abstractNumId w:val="16"/>
  </w:num>
  <w:num w:numId="4" w16cid:durableId="848442885">
    <w:abstractNumId w:val="18"/>
  </w:num>
  <w:num w:numId="5" w16cid:durableId="1082023465">
    <w:abstractNumId w:val="4"/>
  </w:num>
  <w:num w:numId="6" w16cid:durableId="167257037">
    <w:abstractNumId w:val="1"/>
  </w:num>
  <w:num w:numId="7" w16cid:durableId="826089875">
    <w:abstractNumId w:val="9"/>
  </w:num>
  <w:num w:numId="8" w16cid:durableId="2104304759">
    <w:abstractNumId w:val="14"/>
  </w:num>
  <w:num w:numId="9" w16cid:durableId="1078479627">
    <w:abstractNumId w:val="10"/>
  </w:num>
  <w:num w:numId="10" w16cid:durableId="1095052524">
    <w:abstractNumId w:val="2"/>
  </w:num>
  <w:num w:numId="11" w16cid:durableId="98110963">
    <w:abstractNumId w:val="7"/>
  </w:num>
  <w:num w:numId="12" w16cid:durableId="891161107">
    <w:abstractNumId w:val="8"/>
  </w:num>
  <w:num w:numId="13" w16cid:durableId="1434934816">
    <w:abstractNumId w:val="0"/>
  </w:num>
  <w:num w:numId="14" w16cid:durableId="831868790">
    <w:abstractNumId w:val="15"/>
  </w:num>
  <w:num w:numId="15" w16cid:durableId="1242449370">
    <w:abstractNumId w:val="13"/>
  </w:num>
  <w:num w:numId="16" w16cid:durableId="1338655496">
    <w:abstractNumId w:val="12"/>
  </w:num>
  <w:num w:numId="17" w16cid:durableId="1656294799">
    <w:abstractNumId w:val="5"/>
  </w:num>
  <w:num w:numId="18" w16cid:durableId="310797514">
    <w:abstractNumId w:val="6"/>
  </w:num>
  <w:num w:numId="19" w16cid:durableId="49938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07292"/>
    <w:rsid w:val="00134559"/>
    <w:rsid w:val="00166F55"/>
    <w:rsid w:val="001704AD"/>
    <w:rsid w:val="00175834"/>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55AE6"/>
    <w:rsid w:val="00563851"/>
    <w:rsid w:val="00574B13"/>
    <w:rsid w:val="005A1006"/>
    <w:rsid w:val="005B10E5"/>
    <w:rsid w:val="005E160E"/>
    <w:rsid w:val="005E714A"/>
    <w:rsid w:val="005F693D"/>
    <w:rsid w:val="006140A0"/>
    <w:rsid w:val="00620BED"/>
    <w:rsid w:val="00636621"/>
    <w:rsid w:val="00642B49"/>
    <w:rsid w:val="00651579"/>
    <w:rsid w:val="006826E1"/>
    <w:rsid w:val="006832D9"/>
    <w:rsid w:val="00684A53"/>
    <w:rsid w:val="0069011C"/>
    <w:rsid w:val="00690F31"/>
    <w:rsid w:val="0069403B"/>
    <w:rsid w:val="006A038D"/>
    <w:rsid w:val="006A50D1"/>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B6D9D"/>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6826E1"/>
  </w:style>
  <w:style w:type="character" w:customStyle="1" w:styleId="eop">
    <w:name w:val="eop"/>
    <w:basedOn w:val="DefaultParagraphFont"/>
    <w:rsid w:val="0068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4</cp:revision>
  <cp:lastPrinted>2011-05-04T16:54:00Z</cp:lastPrinted>
  <dcterms:created xsi:type="dcterms:W3CDTF">2024-03-13T13:41:00Z</dcterms:created>
  <dcterms:modified xsi:type="dcterms:W3CDTF">2024-03-13T14:53:00Z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