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8A9" w:rsidP="00805630" w14:paraId="2D130C44" w14:textId="77777777">
      <w:pPr>
        <w:suppressAutoHyphens/>
        <w:spacing w:after="0" w:line="240" w:lineRule="auto"/>
        <w:rPr>
          <w:b/>
          <w:sz w:val="18"/>
        </w:rPr>
      </w:pPr>
    </w:p>
    <w:p w:rsidR="007D58A9" w:rsidP="00C5426D" w14:paraId="4ECA4F04" w14:textId="77777777">
      <w:pPr>
        <w:suppressAutoHyphens/>
        <w:spacing w:after="0" w:line="240" w:lineRule="auto"/>
        <w:jc w:val="right"/>
        <w:rPr>
          <w:b/>
          <w:sz w:val="18"/>
        </w:rPr>
      </w:pPr>
    </w:p>
    <w:p w:rsidR="00C5426D" w:rsidRPr="004F60B0" w:rsidP="00C5426D" w14:paraId="42461CC7" w14:textId="11AC5A8D">
      <w:pPr>
        <w:suppressAutoHyphens/>
        <w:spacing w:after="0" w:line="240" w:lineRule="auto"/>
        <w:jc w:val="right"/>
        <w:rPr>
          <w:sz w:val="20"/>
          <w:szCs w:val="20"/>
        </w:rPr>
      </w:pPr>
      <w:r w:rsidRPr="004F60B0">
        <w:rPr>
          <w:b/>
          <w:sz w:val="20"/>
          <w:szCs w:val="20"/>
        </w:rPr>
        <w:t>OMB Approval No.:</w:t>
      </w:r>
      <w:r w:rsidR="00BB6F6C">
        <w:rPr>
          <w:b/>
          <w:sz w:val="20"/>
          <w:szCs w:val="20"/>
        </w:rPr>
        <w:t xml:space="preserve"> </w:t>
      </w:r>
      <w:r w:rsidRPr="00BB6F6C" w:rsidR="00BB6F6C">
        <w:rPr>
          <w:b/>
          <w:sz w:val="20"/>
          <w:szCs w:val="20"/>
        </w:rPr>
        <w:t>1840-0830</w:t>
      </w:r>
      <w:r w:rsidRPr="004F60B0">
        <w:rPr>
          <w:b/>
          <w:sz w:val="20"/>
          <w:szCs w:val="20"/>
        </w:rPr>
        <w:t xml:space="preserve"> </w:t>
      </w:r>
    </w:p>
    <w:p w:rsidR="00C5426D" w:rsidRPr="004F60B0" w:rsidP="00C5426D" w14:paraId="16CACD58" w14:textId="1EA9FCAB">
      <w:pPr>
        <w:suppressAutoHyphens/>
        <w:spacing w:after="0" w:line="240" w:lineRule="auto"/>
        <w:jc w:val="right"/>
        <w:rPr>
          <w:b/>
          <w:sz w:val="20"/>
          <w:szCs w:val="20"/>
        </w:rPr>
      </w:pPr>
      <w:r w:rsidRPr="004F60B0">
        <w:rPr>
          <w:b/>
          <w:sz w:val="20"/>
          <w:szCs w:val="20"/>
        </w:rPr>
        <w:t xml:space="preserve">Expiration Date:  </w:t>
      </w:r>
      <w:r w:rsidRPr="004F60B0" w:rsidR="00C60216">
        <w:rPr>
          <w:b/>
          <w:sz w:val="20"/>
          <w:szCs w:val="20"/>
        </w:rPr>
        <w:t>XX/XX/XXXX</w:t>
      </w:r>
    </w:p>
    <w:p w:rsidR="00C5426D" w:rsidRPr="00C5426D" w:rsidP="00C5426D" w14:paraId="7D3474A5" w14:textId="77777777">
      <w:pPr>
        <w:spacing w:after="0" w:line="240" w:lineRule="auto"/>
      </w:pPr>
    </w:p>
    <w:p w:rsidR="00C5426D" w:rsidRPr="00614688" w:rsidP="00674F36" w14:paraId="606BC950" w14:textId="77777777">
      <w:pPr>
        <w:pStyle w:val="NoSpacing"/>
        <w:jc w:val="center"/>
        <w:rPr>
          <w:b/>
          <w:sz w:val="32"/>
          <w:szCs w:val="32"/>
        </w:rPr>
      </w:pPr>
      <w:r w:rsidRPr="00614688">
        <w:rPr>
          <w:b/>
          <w:sz w:val="32"/>
          <w:szCs w:val="32"/>
        </w:rPr>
        <w:t>E</w:t>
      </w:r>
      <w:r w:rsidRPr="00614688">
        <w:rPr>
          <w:b/>
          <w:sz w:val="32"/>
          <w:szCs w:val="32"/>
        </w:rPr>
        <w:t>ducational Opportunity Centers (EOC) Program</w:t>
      </w:r>
    </w:p>
    <w:p w:rsidR="00C5426D" w:rsidRPr="00614688" w:rsidP="00674F36" w14:paraId="2216E725" w14:textId="77777777">
      <w:pPr>
        <w:pStyle w:val="NoSpacing"/>
        <w:jc w:val="center"/>
        <w:rPr>
          <w:b/>
          <w:sz w:val="32"/>
          <w:szCs w:val="32"/>
        </w:rPr>
      </w:pPr>
      <w:r w:rsidRPr="00614688">
        <w:rPr>
          <w:b/>
          <w:sz w:val="32"/>
          <w:szCs w:val="32"/>
        </w:rPr>
        <w:t>Form for Annual Performance Report</w:t>
      </w:r>
    </w:p>
    <w:p w:rsidR="00C5426D" w:rsidRPr="00614688" w:rsidP="00674F36" w14:paraId="63AE2B30" w14:textId="75099E99">
      <w:pPr>
        <w:pStyle w:val="NoSpacing"/>
        <w:jc w:val="center"/>
        <w:rPr>
          <w:b/>
          <w:sz w:val="32"/>
          <w:szCs w:val="32"/>
        </w:rPr>
      </w:pPr>
      <w:r w:rsidRPr="00614688">
        <w:rPr>
          <w:b/>
          <w:sz w:val="32"/>
          <w:szCs w:val="32"/>
        </w:rPr>
        <w:t xml:space="preserve">for Program Year </w:t>
      </w:r>
      <w:r w:rsidR="00F22145">
        <w:rPr>
          <w:b/>
          <w:sz w:val="32"/>
          <w:szCs w:val="32"/>
        </w:rPr>
        <w:t>2022</w:t>
      </w:r>
      <w:r w:rsidR="00532EA7">
        <w:rPr>
          <w:b/>
          <w:sz w:val="32"/>
          <w:szCs w:val="32"/>
        </w:rPr>
        <w:t>-</w:t>
      </w:r>
      <w:r w:rsidR="00F22145">
        <w:rPr>
          <w:b/>
          <w:sz w:val="32"/>
          <w:szCs w:val="32"/>
        </w:rPr>
        <w:t xml:space="preserve">23 </w:t>
      </w:r>
    </w:p>
    <w:p w:rsidR="00200F92" w:rsidP="00200F92" w14:paraId="2BBBCBD9" w14:textId="77777777">
      <w:pPr>
        <w:spacing w:after="0" w:line="240" w:lineRule="auto"/>
        <w:jc w:val="both"/>
      </w:pPr>
    </w:p>
    <w:p w:rsidR="00200F92" w:rsidP="00200F92" w14:paraId="5E87FD86" w14:textId="77777777">
      <w:pPr>
        <w:spacing w:after="0" w:line="240" w:lineRule="auto"/>
        <w:jc w:val="both"/>
      </w:pPr>
    </w:p>
    <w:p w:rsidR="00C5426D" w:rsidRPr="00200F92" w:rsidP="00200F92" w14:paraId="2215F8A4" w14:textId="77777777">
      <w:pPr>
        <w:pStyle w:val="Heading1"/>
        <w:rPr>
          <w:sz w:val="22"/>
          <w:szCs w:val="22"/>
        </w:rPr>
      </w:pPr>
      <w:r w:rsidRPr="00200F92">
        <w:rPr>
          <w:sz w:val="22"/>
          <w:szCs w:val="22"/>
        </w:rPr>
        <w:t xml:space="preserve">Section I: </w:t>
      </w:r>
      <w:r w:rsidRPr="00200F92" w:rsidR="00366DEC">
        <w:rPr>
          <w:sz w:val="22"/>
          <w:szCs w:val="22"/>
        </w:rPr>
        <w:t xml:space="preserve"> </w:t>
      </w:r>
      <w:r w:rsidRPr="00200F92">
        <w:rPr>
          <w:sz w:val="22"/>
          <w:szCs w:val="22"/>
        </w:rPr>
        <w:t xml:space="preserve">Project Identification, Certification and Warning </w:t>
      </w:r>
    </w:p>
    <w:p w:rsidR="00C5426D" w:rsidRPr="00C5426D" w:rsidP="00421E14" w14:paraId="3FF061D4" w14:textId="77777777">
      <w:pPr>
        <w:spacing w:after="0" w:line="240" w:lineRule="auto"/>
        <w:rPr>
          <w:b/>
        </w:rPr>
      </w:pPr>
    </w:p>
    <w:p w:rsidR="00C5426D" w:rsidRPr="00646925" w:rsidP="00646925" w14:paraId="03E5C8FA" w14:textId="77777777">
      <w:pPr>
        <w:pStyle w:val="Heading2"/>
        <w:framePr w:wrap="around"/>
        <w:rPr>
          <w:i/>
          <w:sz w:val="20"/>
          <w:szCs w:val="20"/>
        </w:rPr>
      </w:pPr>
      <w:r w:rsidRPr="00646925">
        <w:rPr>
          <w:i/>
          <w:sz w:val="20"/>
          <w:szCs w:val="20"/>
        </w:rPr>
        <w:t>A.</w:t>
      </w:r>
      <w:r w:rsidRPr="00646925">
        <w:rPr>
          <w:i/>
          <w:sz w:val="20"/>
          <w:szCs w:val="20"/>
        </w:rPr>
        <w:tab/>
        <w:t>Project Identification</w:t>
      </w:r>
    </w:p>
    <w:p w:rsidR="000B469C" w:rsidRPr="00C5426D" w:rsidP="00C5426D" w14:paraId="215BD2D3" w14:textId="77777777">
      <w:pPr>
        <w:spacing w:after="0" w:line="240" w:lineRule="auto"/>
        <w:rPr>
          <w:sz w:val="20"/>
          <w:szCs w:val="20"/>
        </w:rPr>
      </w:pPr>
    </w:p>
    <w:tbl>
      <w:tblPr>
        <w:tblW w:w="0" w:type="auto"/>
        <w:tblLook w:val="04A0"/>
      </w:tblPr>
      <w:tblGrid>
        <w:gridCol w:w="6822"/>
        <w:gridCol w:w="2538"/>
      </w:tblGrid>
      <w:tr w14:paraId="34FDE881" w14:textId="77777777" w:rsidTr="00831D7A">
        <w:tblPrEx>
          <w:tblW w:w="0" w:type="auto"/>
          <w:tblLook w:val="04A0"/>
        </w:tblPrEx>
        <w:tc>
          <w:tcPr>
            <w:tcW w:w="7002" w:type="dxa"/>
            <w:shd w:val="clear" w:color="auto" w:fill="auto"/>
          </w:tcPr>
          <w:p w:rsidR="000B469C" w:rsidRPr="00831D7A" w:rsidP="00831D7A" w14:paraId="5AB39E60" w14:textId="77777777">
            <w:pPr>
              <w:spacing w:after="0" w:line="240" w:lineRule="auto"/>
              <w:rPr>
                <w:sz w:val="20"/>
                <w:szCs w:val="20"/>
              </w:rPr>
            </w:pPr>
            <w:r w:rsidRPr="00831D7A">
              <w:rPr>
                <w:sz w:val="20"/>
                <w:szCs w:val="20"/>
              </w:rPr>
              <w:t xml:space="preserve">1. PR/Award Number </w:t>
            </w:r>
            <w:r w:rsidRPr="00831D7A">
              <w:rPr>
                <w:i/>
                <w:sz w:val="20"/>
                <w:szCs w:val="20"/>
              </w:rPr>
              <w:t>[pre-populated]</w:t>
            </w:r>
            <w:r w:rsidRPr="00831D7A">
              <w:rPr>
                <w:sz w:val="20"/>
                <w:szCs w:val="20"/>
              </w:rPr>
              <w:t xml:space="preserve">: </w:t>
            </w:r>
          </w:p>
        </w:tc>
        <w:tc>
          <w:tcPr>
            <w:tcW w:w="2574" w:type="dxa"/>
            <w:tcBorders>
              <w:bottom w:val="single" w:sz="4" w:space="0" w:color="auto"/>
            </w:tcBorders>
            <w:shd w:val="clear" w:color="auto" w:fill="auto"/>
          </w:tcPr>
          <w:p w:rsidR="000B469C" w:rsidRPr="00831D7A" w:rsidP="00831D7A" w14:paraId="37CFABC8" w14:textId="77777777">
            <w:pPr>
              <w:spacing w:after="0" w:line="240" w:lineRule="auto"/>
              <w:rPr>
                <w:sz w:val="20"/>
                <w:szCs w:val="20"/>
              </w:rPr>
            </w:pPr>
          </w:p>
        </w:tc>
      </w:tr>
      <w:tr w14:paraId="37B592C0" w14:textId="77777777" w:rsidTr="00831D7A">
        <w:tblPrEx>
          <w:tblW w:w="0" w:type="auto"/>
          <w:tblLook w:val="04A0"/>
        </w:tblPrEx>
        <w:tc>
          <w:tcPr>
            <w:tcW w:w="7002" w:type="dxa"/>
            <w:shd w:val="clear" w:color="auto" w:fill="auto"/>
          </w:tcPr>
          <w:p w:rsidR="000B469C" w:rsidRPr="00831D7A" w:rsidP="00831D7A" w14:paraId="0BCD7655" w14:textId="77777777">
            <w:pPr>
              <w:spacing w:after="0" w:line="240" w:lineRule="auto"/>
              <w:rPr>
                <w:sz w:val="20"/>
                <w:szCs w:val="20"/>
              </w:rPr>
            </w:pPr>
            <w:r w:rsidRPr="00831D7A">
              <w:rPr>
                <w:sz w:val="20"/>
                <w:szCs w:val="20"/>
              </w:rPr>
              <w:t xml:space="preserve">2. Name of Grantee </w:t>
            </w:r>
            <w:r w:rsidRPr="00831D7A">
              <w:rPr>
                <w:i/>
                <w:sz w:val="20"/>
                <w:szCs w:val="20"/>
              </w:rPr>
              <w:t>[pre-populated]:</w:t>
            </w:r>
          </w:p>
        </w:tc>
        <w:tc>
          <w:tcPr>
            <w:tcW w:w="2574" w:type="dxa"/>
            <w:tcBorders>
              <w:top w:val="single" w:sz="4" w:space="0" w:color="auto"/>
              <w:bottom w:val="single" w:sz="4" w:space="0" w:color="auto"/>
            </w:tcBorders>
            <w:shd w:val="clear" w:color="auto" w:fill="auto"/>
          </w:tcPr>
          <w:p w:rsidR="000B469C" w:rsidRPr="00831D7A" w:rsidP="00831D7A" w14:paraId="644149B5" w14:textId="77777777">
            <w:pPr>
              <w:spacing w:after="0" w:line="240" w:lineRule="auto"/>
              <w:rPr>
                <w:sz w:val="20"/>
                <w:szCs w:val="20"/>
              </w:rPr>
            </w:pPr>
          </w:p>
        </w:tc>
      </w:tr>
      <w:tr w14:paraId="2617BB1D" w14:textId="77777777" w:rsidTr="00831D7A">
        <w:tblPrEx>
          <w:tblW w:w="0" w:type="auto"/>
          <w:tblLook w:val="04A0"/>
        </w:tblPrEx>
        <w:tc>
          <w:tcPr>
            <w:tcW w:w="7002" w:type="dxa"/>
            <w:shd w:val="clear" w:color="auto" w:fill="auto"/>
          </w:tcPr>
          <w:p w:rsidR="000B469C" w:rsidRPr="00831D7A" w:rsidP="00831D7A" w14:paraId="4BCB9C1A" w14:textId="77777777">
            <w:pPr>
              <w:spacing w:after="0" w:line="240" w:lineRule="auto"/>
              <w:rPr>
                <w:sz w:val="20"/>
                <w:szCs w:val="20"/>
              </w:rPr>
            </w:pPr>
            <w:r w:rsidRPr="00831D7A">
              <w:rPr>
                <w:sz w:val="20"/>
                <w:szCs w:val="20"/>
              </w:rPr>
              <w:t xml:space="preserve">3. </w:t>
            </w:r>
            <w:r w:rsidRPr="00831D7A">
              <w:rPr>
                <w:sz w:val="20"/>
                <w:szCs w:val="20"/>
              </w:rPr>
              <w:t xml:space="preserve">Address (City, State, Zip) </w:t>
            </w:r>
            <w:r w:rsidRPr="00831D7A">
              <w:rPr>
                <w:i/>
                <w:sz w:val="20"/>
                <w:szCs w:val="20"/>
              </w:rPr>
              <w:t>[pre-populated]</w:t>
            </w:r>
            <w:r w:rsidRPr="00831D7A">
              <w:rPr>
                <w:sz w:val="20"/>
                <w:szCs w:val="20"/>
              </w:rPr>
              <w:t xml:space="preserve">: </w:t>
            </w:r>
          </w:p>
        </w:tc>
        <w:tc>
          <w:tcPr>
            <w:tcW w:w="2574" w:type="dxa"/>
            <w:tcBorders>
              <w:top w:val="single" w:sz="4" w:space="0" w:color="auto"/>
              <w:bottom w:val="single" w:sz="4" w:space="0" w:color="auto"/>
            </w:tcBorders>
            <w:shd w:val="clear" w:color="auto" w:fill="auto"/>
          </w:tcPr>
          <w:p w:rsidR="000B469C" w:rsidRPr="00831D7A" w:rsidP="00831D7A" w14:paraId="5D306ECE" w14:textId="77777777">
            <w:pPr>
              <w:spacing w:after="0" w:line="240" w:lineRule="auto"/>
              <w:rPr>
                <w:sz w:val="20"/>
                <w:szCs w:val="20"/>
              </w:rPr>
            </w:pPr>
          </w:p>
        </w:tc>
      </w:tr>
      <w:tr w14:paraId="4D2DCEB6" w14:textId="77777777" w:rsidTr="00831D7A">
        <w:tblPrEx>
          <w:tblW w:w="0" w:type="auto"/>
          <w:tblLook w:val="04A0"/>
        </w:tblPrEx>
        <w:tc>
          <w:tcPr>
            <w:tcW w:w="7002" w:type="dxa"/>
            <w:shd w:val="clear" w:color="auto" w:fill="auto"/>
          </w:tcPr>
          <w:p w:rsidR="000B469C" w:rsidRPr="00831D7A" w:rsidP="00831D7A" w14:paraId="77721F0C" w14:textId="77777777">
            <w:pPr>
              <w:spacing w:after="0" w:line="240" w:lineRule="auto"/>
              <w:rPr>
                <w:sz w:val="20"/>
                <w:szCs w:val="20"/>
              </w:rPr>
            </w:pPr>
            <w:r w:rsidRPr="00831D7A">
              <w:rPr>
                <w:sz w:val="20"/>
                <w:szCs w:val="20"/>
              </w:rPr>
              <w:t xml:space="preserve">4. </w:t>
            </w:r>
            <w:r w:rsidRPr="00831D7A">
              <w:rPr>
                <w:sz w:val="20"/>
                <w:szCs w:val="20"/>
              </w:rPr>
              <w:t xml:space="preserve">Name of Project Director </w:t>
            </w:r>
            <w:r w:rsidRPr="00831D7A">
              <w:rPr>
                <w:i/>
                <w:sz w:val="20"/>
                <w:szCs w:val="20"/>
              </w:rPr>
              <w:t>[pre-populated]</w:t>
            </w:r>
            <w:r w:rsidRPr="00831D7A">
              <w:rPr>
                <w:sz w:val="20"/>
                <w:szCs w:val="20"/>
              </w:rPr>
              <w:t xml:space="preserve">: </w:t>
            </w:r>
          </w:p>
        </w:tc>
        <w:tc>
          <w:tcPr>
            <w:tcW w:w="2574" w:type="dxa"/>
            <w:tcBorders>
              <w:top w:val="single" w:sz="4" w:space="0" w:color="auto"/>
              <w:bottom w:val="single" w:sz="4" w:space="0" w:color="auto"/>
            </w:tcBorders>
            <w:shd w:val="clear" w:color="auto" w:fill="auto"/>
          </w:tcPr>
          <w:p w:rsidR="000B469C" w:rsidRPr="00831D7A" w:rsidP="00831D7A" w14:paraId="701E158E" w14:textId="77777777">
            <w:pPr>
              <w:spacing w:after="0" w:line="240" w:lineRule="auto"/>
              <w:rPr>
                <w:sz w:val="20"/>
                <w:szCs w:val="20"/>
              </w:rPr>
            </w:pPr>
          </w:p>
        </w:tc>
      </w:tr>
      <w:tr w14:paraId="7EF7FADF" w14:textId="77777777" w:rsidTr="00831D7A">
        <w:tblPrEx>
          <w:tblW w:w="0" w:type="auto"/>
          <w:tblLook w:val="04A0"/>
        </w:tblPrEx>
        <w:tc>
          <w:tcPr>
            <w:tcW w:w="7002" w:type="dxa"/>
            <w:shd w:val="clear" w:color="auto" w:fill="auto"/>
          </w:tcPr>
          <w:p w:rsidR="00050523" w:rsidRPr="00831D7A" w:rsidP="00831D7A" w14:paraId="71600C22" w14:textId="77777777">
            <w:pPr>
              <w:spacing w:after="0" w:line="240" w:lineRule="auto"/>
              <w:rPr>
                <w:sz w:val="20"/>
                <w:szCs w:val="20"/>
              </w:rPr>
            </w:pPr>
            <w:r w:rsidRPr="00831D7A">
              <w:rPr>
                <w:sz w:val="20"/>
                <w:szCs w:val="20"/>
              </w:rPr>
              <w:t xml:space="preserve">5. Phone Number </w:t>
            </w:r>
            <w:r w:rsidRPr="00831D7A">
              <w:rPr>
                <w:i/>
                <w:sz w:val="20"/>
                <w:szCs w:val="20"/>
              </w:rPr>
              <w:t>[pre-populated]</w:t>
            </w:r>
            <w:r w:rsidRPr="00831D7A">
              <w:rPr>
                <w:sz w:val="20"/>
                <w:szCs w:val="20"/>
              </w:rPr>
              <w:t>:</w:t>
            </w:r>
            <w:r w:rsidRPr="00831D7A">
              <w:rPr>
                <w:sz w:val="20"/>
                <w:szCs w:val="20"/>
              </w:rPr>
              <w:tab/>
            </w:r>
          </w:p>
        </w:tc>
        <w:tc>
          <w:tcPr>
            <w:tcW w:w="2574" w:type="dxa"/>
            <w:tcBorders>
              <w:top w:val="single" w:sz="4" w:space="0" w:color="auto"/>
              <w:bottom w:val="single" w:sz="4" w:space="0" w:color="auto"/>
            </w:tcBorders>
            <w:shd w:val="clear" w:color="auto" w:fill="auto"/>
          </w:tcPr>
          <w:p w:rsidR="00050523" w:rsidRPr="00831D7A" w:rsidP="00831D7A" w14:paraId="0CBE6366" w14:textId="77777777">
            <w:pPr>
              <w:spacing w:after="0" w:line="240" w:lineRule="auto"/>
              <w:rPr>
                <w:sz w:val="20"/>
                <w:szCs w:val="20"/>
              </w:rPr>
            </w:pPr>
          </w:p>
        </w:tc>
      </w:tr>
      <w:tr w14:paraId="6395F120" w14:textId="77777777" w:rsidTr="00831D7A">
        <w:tblPrEx>
          <w:tblW w:w="0" w:type="auto"/>
          <w:tblLook w:val="04A0"/>
        </w:tblPrEx>
        <w:tc>
          <w:tcPr>
            <w:tcW w:w="7002" w:type="dxa"/>
            <w:shd w:val="clear" w:color="auto" w:fill="auto"/>
          </w:tcPr>
          <w:p w:rsidR="00050523" w:rsidRPr="00831D7A" w:rsidP="003F3C46" w14:paraId="0A602D68" w14:textId="393F272A">
            <w:pPr>
              <w:spacing w:after="0" w:line="240" w:lineRule="auto"/>
              <w:ind w:left="288"/>
              <w:rPr>
                <w:sz w:val="20"/>
                <w:szCs w:val="20"/>
              </w:rPr>
            </w:pPr>
            <w:r w:rsidRPr="00831D7A">
              <w:rPr>
                <w:sz w:val="20"/>
                <w:szCs w:val="20"/>
              </w:rPr>
              <w:t xml:space="preserve">Fax Number </w:t>
            </w:r>
            <w:r w:rsidRPr="00831D7A">
              <w:rPr>
                <w:i/>
                <w:sz w:val="20"/>
                <w:szCs w:val="20"/>
              </w:rPr>
              <w:t>[pre-populated]</w:t>
            </w:r>
            <w:r w:rsidRPr="00831D7A">
              <w:rPr>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26BAB3F1" w14:textId="77777777">
            <w:pPr>
              <w:spacing w:after="0" w:line="240" w:lineRule="auto"/>
              <w:rPr>
                <w:sz w:val="20"/>
                <w:szCs w:val="20"/>
              </w:rPr>
            </w:pPr>
          </w:p>
        </w:tc>
      </w:tr>
      <w:tr w14:paraId="0B81DFAB" w14:textId="77777777" w:rsidTr="00831D7A">
        <w:tblPrEx>
          <w:tblW w:w="0" w:type="auto"/>
          <w:tblLook w:val="04A0"/>
        </w:tblPrEx>
        <w:tc>
          <w:tcPr>
            <w:tcW w:w="7002" w:type="dxa"/>
            <w:shd w:val="clear" w:color="auto" w:fill="auto"/>
          </w:tcPr>
          <w:p w:rsidR="00050523" w:rsidRPr="00831D7A" w:rsidP="003F3C46" w14:paraId="0A504AE5" w14:textId="5ACB8940">
            <w:pPr>
              <w:spacing w:after="0" w:line="240" w:lineRule="auto"/>
              <w:ind w:left="288"/>
              <w:rPr>
                <w:sz w:val="20"/>
                <w:szCs w:val="20"/>
              </w:rPr>
            </w:pPr>
            <w:r w:rsidRPr="00831D7A">
              <w:rPr>
                <w:sz w:val="20"/>
                <w:szCs w:val="20"/>
              </w:rPr>
              <w:t xml:space="preserve">E-mail Address </w:t>
            </w:r>
            <w:r w:rsidRPr="00831D7A">
              <w:rPr>
                <w:i/>
                <w:sz w:val="20"/>
                <w:szCs w:val="20"/>
              </w:rPr>
              <w:t>[pre-populated]</w:t>
            </w:r>
            <w:r w:rsidRPr="00831D7A">
              <w:rPr>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4555E6BE" w14:textId="77777777">
            <w:pPr>
              <w:spacing w:after="0" w:line="240" w:lineRule="auto"/>
              <w:rPr>
                <w:sz w:val="20"/>
                <w:szCs w:val="20"/>
              </w:rPr>
            </w:pPr>
          </w:p>
        </w:tc>
      </w:tr>
      <w:tr w14:paraId="528D3F19" w14:textId="77777777" w:rsidTr="00831D7A">
        <w:tblPrEx>
          <w:tblW w:w="0" w:type="auto"/>
          <w:tblLook w:val="04A0"/>
        </w:tblPrEx>
        <w:tc>
          <w:tcPr>
            <w:tcW w:w="7002" w:type="dxa"/>
            <w:shd w:val="clear" w:color="auto" w:fill="auto"/>
          </w:tcPr>
          <w:p w:rsidR="000B469C" w:rsidRPr="00E44187" w:rsidP="00831D7A" w14:paraId="106E5208" w14:textId="77777777">
            <w:pPr>
              <w:spacing w:after="0" w:line="240" w:lineRule="auto"/>
              <w:rPr>
                <w:sz w:val="20"/>
                <w:szCs w:val="20"/>
              </w:rPr>
            </w:pPr>
            <w:r w:rsidRPr="00200F92">
              <w:rPr>
                <w:sz w:val="20"/>
                <w:szCs w:val="20"/>
              </w:rPr>
              <w:t>6</w:t>
            </w:r>
            <w:r w:rsidRPr="00E44187">
              <w:rPr>
                <w:sz w:val="20"/>
                <w:szCs w:val="20"/>
              </w:rPr>
              <w:t xml:space="preserve">. </w:t>
            </w:r>
            <w:r w:rsidRPr="00E44187">
              <w:rPr>
                <w:sz w:val="20"/>
                <w:szCs w:val="20"/>
              </w:rPr>
              <w:t xml:space="preserve">Report Period </w:t>
            </w:r>
            <w:r w:rsidRPr="00E44187">
              <w:rPr>
                <w:i/>
                <w:sz w:val="20"/>
                <w:szCs w:val="20"/>
              </w:rPr>
              <w:t>[pre-populated]</w:t>
            </w:r>
            <w:r w:rsidRPr="00E44187">
              <w:rPr>
                <w:sz w:val="20"/>
                <w:szCs w:val="20"/>
              </w:rPr>
              <w:t xml:space="preserve">: </w:t>
            </w:r>
          </w:p>
          <w:p w:rsidR="00050523" w:rsidRPr="00200F92" w:rsidP="00831D7A" w14:paraId="734DA524" w14:textId="77777777">
            <w:pPr>
              <w:spacing w:after="0" w:line="240" w:lineRule="auto"/>
              <w:rPr>
                <w:sz w:val="20"/>
                <w:szCs w:val="20"/>
              </w:rPr>
            </w:pPr>
            <w:r w:rsidRPr="00E44187">
              <w:rPr>
                <w:sz w:val="20"/>
                <w:szCs w:val="20"/>
              </w:rPr>
              <w:t>(MM/DD/YYYY) to (MM/DD/YYYY)</w:t>
            </w:r>
          </w:p>
        </w:tc>
        <w:tc>
          <w:tcPr>
            <w:tcW w:w="2574" w:type="dxa"/>
            <w:tcBorders>
              <w:top w:val="single" w:sz="4" w:space="0" w:color="auto"/>
              <w:bottom w:val="single" w:sz="4" w:space="0" w:color="auto"/>
            </w:tcBorders>
            <w:shd w:val="clear" w:color="auto" w:fill="auto"/>
          </w:tcPr>
          <w:p w:rsidR="00050523" w:rsidRPr="00200F92" w:rsidP="00831D7A" w14:paraId="04C544AD" w14:textId="77777777">
            <w:pPr>
              <w:spacing w:after="0" w:line="240" w:lineRule="auto"/>
              <w:rPr>
                <w:sz w:val="20"/>
                <w:szCs w:val="20"/>
              </w:rPr>
            </w:pPr>
          </w:p>
          <w:p w:rsidR="000B469C" w:rsidP="00CF758A" w14:paraId="6D1C260B" w14:textId="37DC77E8">
            <w:pPr>
              <w:spacing w:after="0" w:line="240" w:lineRule="auto"/>
              <w:ind w:left="1008"/>
              <w:rPr>
                <w:sz w:val="20"/>
                <w:szCs w:val="20"/>
              </w:rPr>
            </w:pPr>
            <w:r w:rsidRPr="004D0C10">
              <w:rPr>
                <w:sz w:val="20"/>
                <w:szCs w:val="20"/>
              </w:rPr>
              <w:t>to</w:t>
            </w:r>
            <w:r w:rsidRPr="004D0C10">
              <w:rPr>
                <w:sz w:val="20"/>
                <w:szCs w:val="20"/>
              </w:rPr>
              <w:tab/>
            </w:r>
          </w:p>
          <w:p w:rsidR="00CF758A" w:rsidRPr="00200F92" w:rsidP="00CF758A" w14:paraId="1EE85839" w14:textId="6BEC5CAB">
            <w:pPr>
              <w:spacing w:after="0" w:line="240" w:lineRule="auto"/>
              <w:ind w:left="576"/>
              <w:rPr>
                <w:sz w:val="20"/>
                <w:szCs w:val="20"/>
                <w:highlight w:val="yellow"/>
              </w:rPr>
            </w:pPr>
          </w:p>
        </w:tc>
      </w:tr>
      <w:tr w14:paraId="2A7A4AA6" w14:textId="77777777" w:rsidTr="00831D7A">
        <w:tblPrEx>
          <w:tblW w:w="0" w:type="auto"/>
          <w:tblLook w:val="04A0"/>
        </w:tblPrEx>
        <w:tc>
          <w:tcPr>
            <w:tcW w:w="7002" w:type="dxa"/>
            <w:shd w:val="clear" w:color="auto" w:fill="auto"/>
          </w:tcPr>
          <w:p w:rsidR="00050523" w:rsidRPr="00831D7A" w:rsidP="00155BB8" w14:paraId="0FBA8B5C" w14:textId="77777777">
            <w:pPr>
              <w:spacing w:after="0" w:line="240" w:lineRule="auto"/>
              <w:rPr>
                <w:sz w:val="20"/>
                <w:szCs w:val="20"/>
              </w:rPr>
            </w:pPr>
            <w:r>
              <w:rPr>
                <w:sz w:val="20"/>
                <w:szCs w:val="20"/>
              </w:rPr>
              <w:t>7. Name of Data Entry Person:</w:t>
            </w:r>
          </w:p>
        </w:tc>
        <w:tc>
          <w:tcPr>
            <w:tcW w:w="2574" w:type="dxa"/>
            <w:tcBorders>
              <w:top w:val="single" w:sz="4" w:space="0" w:color="auto"/>
              <w:bottom w:val="single" w:sz="4" w:space="0" w:color="auto"/>
            </w:tcBorders>
            <w:shd w:val="clear" w:color="auto" w:fill="auto"/>
          </w:tcPr>
          <w:p w:rsidR="00050523" w:rsidRPr="00831D7A" w:rsidP="00831D7A" w14:paraId="028103C5" w14:textId="77777777">
            <w:pPr>
              <w:spacing w:after="0" w:line="240" w:lineRule="auto"/>
              <w:rPr>
                <w:sz w:val="20"/>
                <w:szCs w:val="20"/>
              </w:rPr>
            </w:pPr>
          </w:p>
        </w:tc>
      </w:tr>
      <w:tr w14:paraId="4C264D83" w14:textId="77777777" w:rsidTr="00831D7A">
        <w:tblPrEx>
          <w:tblW w:w="0" w:type="auto"/>
          <w:tblLook w:val="04A0"/>
        </w:tblPrEx>
        <w:tc>
          <w:tcPr>
            <w:tcW w:w="7002" w:type="dxa"/>
            <w:shd w:val="clear" w:color="auto" w:fill="auto"/>
          </w:tcPr>
          <w:p w:rsidR="00050523" w:rsidRPr="00831D7A" w:rsidP="00CF758A" w14:paraId="308E90FC" w14:textId="562D78FE">
            <w:pPr>
              <w:spacing w:after="0" w:line="240" w:lineRule="auto"/>
              <w:ind w:left="288"/>
              <w:rPr>
                <w:bCs/>
                <w:sz w:val="20"/>
                <w:szCs w:val="20"/>
              </w:rPr>
            </w:pPr>
            <w:r w:rsidRPr="00831D7A">
              <w:rPr>
                <w:bCs/>
                <w:sz w:val="20"/>
                <w:szCs w:val="20"/>
              </w:rPr>
              <w:t>Phone Number:</w:t>
            </w:r>
          </w:p>
        </w:tc>
        <w:tc>
          <w:tcPr>
            <w:tcW w:w="2574" w:type="dxa"/>
            <w:tcBorders>
              <w:top w:val="single" w:sz="4" w:space="0" w:color="auto"/>
              <w:bottom w:val="single" w:sz="4" w:space="0" w:color="auto"/>
            </w:tcBorders>
            <w:shd w:val="clear" w:color="auto" w:fill="auto"/>
          </w:tcPr>
          <w:p w:rsidR="00050523" w:rsidRPr="00831D7A" w:rsidP="00831D7A" w14:paraId="685CD362" w14:textId="77777777">
            <w:pPr>
              <w:spacing w:after="0" w:line="240" w:lineRule="auto"/>
              <w:rPr>
                <w:b/>
                <w:sz w:val="20"/>
                <w:szCs w:val="20"/>
              </w:rPr>
            </w:pPr>
          </w:p>
        </w:tc>
      </w:tr>
      <w:tr w14:paraId="6191048E" w14:textId="77777777" w:rsidTr="00831D7A">
        <w:tblPrEx>
          <w:tblW w:w="0" w:type="auto"/>
          <w:tblLook w:val="04A0"/>
        </w:tblPrEx>
        <w:tc>
          <w:tcPr>
            <w:tcW w:w="7002" w:type="dxa"/>
            <w:shd w:val="clear" w:color="auto" w:fill="auto"/>
          </w:tcPr>
          <w:p w:rsidR="00050523" w:rsidRPr="00831D7A" w:rsidP="00CF758A" w14:paraId="74787E8B" w14:textId="6A49F28B">
            <w:pPr>
              <w:spacing w:after="0" w:line="240" w:lineRule="auto"/>
              <w:ind w:left="288"/>
              <w:rPr>
                <w:bCs/>
                <w:sz w:val="20"/>
                <w:szCs w:val="20"/>
              </w:rPr>
            </w:pPr>
            <w:r w:rsidRPr="00831D7A">
              <w:rPr>
                <w:bCs/>
                <w:sz w:val="20"/>
                <w:szCs w:val="20"/>
              </w:rPr>
              <w:t>E-mail Address</w:t>
            </w:r>
            <w:r w:rsidR="00E44187">
              <w:rPr>
                <w:bCs/>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4D9B802C" w14:textId="77777777">
            <w:pPr>
              <w:spacing w:after="0" w:line="240" w:lineRule="auto"/>
              <w:rPr>
                <w:bCs/>
                <w:sz w:val="20"/>
                <w:szCs w:val="20"/>
              </w:rPr>
            </w:pPr>
          </w:p>
        </w:tc>
      </w:tr>
    </w:tbl>
    <w:p w:rsidR="00C5426D" w:rsidRPr="00C5426D" w:rsidP="00C5426D" w14:paraId="13689CFF" w14:textId="77777777">
      <w:pPr>
        <w:spacing w:after="0" w:line="240" w:lineRule="auto"/>
        <w:rPr>
          <w:bCs/>
          <w:sz w:val="20"/>
          <w:szCs w:val="20"/>
        </w:rPr>
      </w:pPr>
    </w:p>
    <w:p w:rsidR="00C5426D" w:rsidRPr="00C5426D" w:rsidP="00C5426D" w14:paraId="2F5B9B35" w14:textId="19B36EDD">
      <w:pPr>
        <w:spacing w:after="0" w:line="240" w:lineRule="auto"/>
        <w:ind w:left="720" w:hanging="720"/>
        <w:rPr>
          <w:sz w:val="20"/>
          <w:szCs w:val="20"/>
        </w:rPr>
      </w:pPr>
      <w:r w:rsidRPr="00DA0AB9">
        <w:rPr>
          <w:rStyle w:val="Heading2Char"/>
          <w:i/>
          <w:sz w:val="20"/>
          <w:szCs w:val="20"/>
        </w:rPr>
        <w:t>B.</w:t>
      </w:r>
      <w:r w:rsidRPr="00DA0AB9">
        <w:rPr>
          <w:rStyle w:val="Heading2Char"/>
          <w:i/>
          <w:sz w:val="20"/>
          <w:szCs w:val="20"/>
        </w:rPr>
        <w:tab/>
      </w:r>
      <w:r w:rsidR="00195CF4">
        <w:rPr>
          <w:rStyle w:val="normaltextrun"/>
          <w:rFonts w:cs="Calibri"/>
          <w:b/>
          <w:bCs/>
          <w:i/>
          <w:iCs/>
          <w:color w:val="000000"/>
          <w:sz w:val="20"/>
          <w:szCs w:val="20"/>
          <w:shd w:val="clear" w:color="auto" w:fill="FFFFFF"/>
        </w:rPr>
        <w:t xml:space="preserve">By Certifying: </w:t>
      </w:r>
      <w:r w:rsidR="00195CF4">
        <w:rPr>
          <w:rStyle w:val="normaltextrun"/>
          <w:rFonts w:cs="Calibri"/>
          <w:i/>
          <w:iCs/>
          <w:color w:val="000000"/>
          <w:sz w:val="20"/>
          <w:szCs w:val="20"/>
          <w:shd w:val="clear" w:color="auto" w:fill="FFFFFF"/>
        </w:rPr>
        <w:t>I acknowledge that failure to submit true and correct information or failure to remain in compliance with the terms and conditions of this grant may result in liability under the False Claims Act, 31 U.S.C. § 3729, et seq.; OMB Guidelines to Agencies on Governmentwide Debarment and Suspension (Non-procurement) in 2 C.F.R. part 180, as adopted and amended as regulations of the Department in 2 C.F.R. part 3485; and 18 U.S.C. § 1001, as appropriate, and/or other enforcement actions.</w:t>
      </w:r>
      <w:r w:rsidR="00195CF4">
        <w:rPr>
          <w:rStyle w:val="eop"/>
          <w:rFonts w:cs="Calibri"/>
          <w:color w:val="000000"/>
          <w:sz w:val="20"/>
          <w:szCs w:val="20"/>
          <w:shd w:val="clear" w:color="auto" w:fill="FFFFFF"/>
        </w:rPr>
        <w:t> </w:t>
      </w:r>
    </w:p>
    <w:p w:rsidR="00C5426D" w:rsidRPr="00C5426D" w:rsidP="00C5426D" w14:paraId="204E6321" w14:textId="77777777">
      <w:pPr>
        <w:spacing w:after="0" w:line="240" w:lineRule="auto"/>
        <w:rPr>
          <w:b/>
          <w:sz w:val="20"/>
          <w:szCs w:val="20"/>
        </w:rPr>
      </w:pPr>
    </w:p>
    <w:p w:rsidR="004D0C10" w:rsidRPr="00C5426D" w:rsidP="00805630" w14:paraId="7A3DB6C3" w14:textId="77777777">
      <w:pPr>
        <w:spacing w:after="0" w:line="240" w:lineRule="auto"/>
        <w:ind w:left="720" w:hanging="720"/>
        <w:rPr>
          <w:sz w:val="20"/>
          <w:szCs w:val="20"/>
        </w:rPr>
      </w:pPr>
      <w:r w:rsidRPr="00DA0AB9">
        <w:rPr>
          <w:rStyle w:val="Heading2Char"/>
          <w:i/>
          <w:sz w:val="20"/>
          <w:szCs w:val="20"/>
        </w:rPr>
        <w:t>C.</w:t>
      </w:r>
      <w:r w:rsidRPr="00DA0AB9">
        <w:rPr>
          <w:rStyle w:val="Heading2Char"/>
          <w:i/>
          <w:sz w:val="20"/>
          <w:szCs w:val="20"/>
        </w:rPr>
        <w:tab/>
        <w:t xml:space="preserve">Warning:  </w:t>
      </w:r>
      <w:r w:rsidRPr="00C5426D">
        <w:rPr>
          <w:sz w:val="20"/>
          <w:szCs w:val="20"/>
          <w:u w:val="single"/>
        </w:rPr>
        <w:t>Any person who knowingly makes a false statement or misrepresentation on this report is subject to penalties which may include fines, imprisonment, or both, under the United States Criminal Code and 20 U.S. C. 1097</w:t>
      </w:r>
      <w:r w:rsidRPr="00C5426D">
        <w:rPr>
          <w:sz w:val="20"/>
          <w:szCs w:val="20"/>
        </w:rPr>
        <w:t xml:space="preserve">. </w:t>
      </w:r>
      <w:r w:rsidR="00366DEC">
        <w:rPr>
          <w:sz w:val="20"/>
          <w:szCs w:val="20"/>
        </w:rPr>
        <w:t xml:space="preserve"> </w:t>
      </w:r>
      <w:r w:rsidRPr="00C5426D">
        <w:rPr>
          <w:sz w:val="20"/>
          <w:szCs w:val="20"/>
        </w:rPr>
        <w:t xml:space="preserve">Further Federal funds or other benefits may be withheld under this program unless this report is completed and filed as required by existing law (20 U.S.C. 1231a) and </w:t>
      </w:r>
      <w:r w:rsidRPr="00224392">
        <w:rPr>
          <w:sz w:val="20"/>
          <w:szCs w:val="20"/>
        </w:rPr>
        <w:t>regulations (34 CFR 75.591 and 75.720)</w:t>
      </w:r>
      <w:r w:rsidR="00D02977">
        <w:rPr>
          <w:sz w:val="20"/>
          <w:szCs w:val="20"/>
        </w:rPr>
        <w:t>.</w:t>
      </w:r>
      <w:r w:rsidR="00805630">
        <w:rPr>
          <w:sz w:val="20"/>
          <w:szCs w:val="20"/>
        </w:rPr>
        <w:br w:type="page"/>
      </w:r>
    </w:p>
    <w:p w:rsidR="00C5426D" w:rsidRPr="00C5426D" w:rsidP="00C5426D" w14:paraId="2C994583" w14:textId="77777777">
      <w:pPr>
        <w:pBdr>
          <w:top w:val="dotted" w:sz="4" w:space="1" w:color="auto"/>
          <w:left w:val="dotted" w:sz="4" w:space="4" w:color="auto"/>
          <w:bottom w:val="dotted" w:sz="4" w:space="1" w:color="auto"/>
          <w:right w:val="dotted" w:sz="4" w:space="4" w:color="auto"/>
        </w:pBdr>
        <w:spacing w:after="0" w:line="240" w:lineRule="auto"/>
        <w:rPr>
          <w:b/>
          <w:sz w:val="16"/>
          <w:szCs w:val="16"/>
        </w:rPr>
      </w:pPr>
      <w:r w:rsidRPr="00C5426D">
        <w:rPr>
          <w:b/>
          <w:sz w:val="16"/>
          <w:szCs w:val="16"/>
        </w:rPr>
        <w:t>Authority:  Public Law 102-325, as amended.</w:t>
      </w:r>
    </w:p>
    <w:p w:rsidR="00652E7A" w:rsidRPr="00941EFB" w:rsidP="00C5426D" w14:paraId="0B13C16A" w14:textId="3C6EF230">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Theme="minorHAnsi" w:hAnsiTheme="minorHAnsi" w:cstheme="minorHAnsi"/>
          <w:color w:val="000000"/>
          <w:sz w:val="16"/>
          <w:szCs w:val="16"/>
        </w:rPr>
      </w:pPr>
      <w:r w:rsidRPr="00941EFB">
        <w:rPr>
          <w:rFonts w:asciiTheme="minorHAnsi" w:hAnsiTheme="minorHAnsi" w:cstheme="minorHAnsi"/>
          <w:sz w:val="16"/>
          <w:szCs w:val="16"/>
        </w:rPr>
        <w:t xml:space="preserve">According to the Paperwork Reduction Act of 1995, no persons are required to respond to a collection of information unless such collection displays a valid OMB control number.  </w:t>
      </w:r>
      <w:r w:rsidRPr="00941EFB" w:rsidR="00E17446">
        <w:rPr>
          <w:rFonts w:asciiTheme="minorHAnsi" w:hAnsiTheme="minorHAnsi" w:cstheme="minorHAnsi"/>
          <w:color w:val="000000"/>
          <w:sz w:val="16"/>
          <w:szCs w:val="16"/>
        </w:rPr>
        <w:t xml:space="preserve">The valid OMB control number for this information collection is </w:t>
      </w:r>
      <w:r w:rsidRPr="00941EFB" w:rsidR="00E17446">
        <w:rPr>
          <w:rFonts w:asciiTheme="minorHAnsi" w:hAnsiTheme="minorHAnsi" w:cstheme="minorHAnsi"/>
          <w:bCs/>
          <w:sz w:val="16"/>
          <w:szCs w:val="16"/>
        </w:rPr>
        <w:t>1840-0830</w:t>
      </w:r>
      <w:r w:rsidRPr="00941EFB" w:rsidR="00E17446">
        <w:rPr>
          <w:rFonts w:asciiTheme="minorHAnsi" w:hAnsiTheme="minorHAnsi" w:cstheme="minorHAnsi"/>
          <w:color w:val="000000"/>
          <w:sz w:val="16"/>
          <w:szCs w:val="16"/>
        </w:rPr>
        <w:t>.  </w:t>
      </w:r>
      <w:r w:rsidRPr="00941EFB">
        <w:rPr>
          <w:rFonts w:asciiTheme="minorHAnsi" w:hAnsiTheme="minorHAnsi" w:cstheme="minorHAnsi"/>
          <w:sz w:val="16"/>
          <w:szCs w:val="16"/>
        </w:rPr>
        <w:t xml:space="preserve">Public reporting burden for this collection of information is estimated to average </w:t>
      </w:r>
      <w:r w:rsidRPr="00941EFB" w:rsidR="00033DAB">
        <w:rPr>
          <w:rFonts w:asciiTheme="minorHAnsi" w:hAnsiTheme="minorHAnsi" w:cstheme="minorHAnsi"/>
          <w:sz w:val="16"/>
          <w:szCs w:val="16"/>
        </w:rPr>
        <w:t>8</w:t>
      </w:r>
      <w:r w:rsidRPr="00941EFB">
        <w:rPr>
          <w:rFonts w:asciiTheme="minorHAnsi" w:hAnsiTheme="minorHAnsi" w:cstheme="minorHAnsi"/>
          <w:sz w:val="16"/>
          <w:szCs w:val="16"/>
        </w:rPr>
        <w:t xml:space="preserve"> hours per response, including time for reviewing instructions, searching existing data sources, </w:t>
      </w:r>
      <w:r w:rsidRPr="00941EFB">
        <w:rPr>
          <w:rFonts w:asciiTheme="minorHAnsi" w:hAnsiTheme="minorHAnsi" w:cstheme="minorHAnsi"/>
          <w:sz w:val="16"/>
          <w:szCs w:val="16"/>
        </w:rPr>
        <w:t>gathering</w:t>
      </w:r>
      <w:r w:rsidRPr="00941EFB">
        <w:rPr>
          <w:rFonts w:asciiTheme="minorHAnsi" w:hAnsiTheme="minorHAnsi" w:cstheme="minorHAnsi"/>
          <w:sz w:val="16"/>
          <w:szCs w:val="16"/>
        </w:rPr>
        <w:t xml:space="preserve"> and maintaining the data needed, and completing and reviewing the collection of information.  The obligation to respond to this collection is required to obtain or retain benefit (Education General Administrative Regulations, 34 CFR 75.591 and 75.720; program regulations, 34 CFR Part 64</w:t>
      </w:r>
      <w:r w:rsidRPr="00941EFB" w:rsidR="00B01214">
        <w:rPr>
          <w:rFonts w:asciiTheme="minorHAnsi" w:hAnsiTheme="minorHAnsi" w:cstheme="minorHAnsi"/>
          <w:sz w:val="16"/>
          <w:szCs w:val="16"/>
        </w:rPr>
        <w:t>4</w:t>
      </w:r>
      <w:r w:rsidRPr="00941EFB">
        <w:rPr>
          <w:rFonts w:asciiTheme="minorHAnsi" w:hAnsiTheme="minorHAnsi" w:cstheme="minorHAnsi"/>
          <w:sz w:val="16"/>
          <w:szCs w:val="16"/>
        </w:rPr>
        <w:t xml:space="preserve"> and</w:t>
      </w:r>
      <w:r w:rsidRPr="00941EFB" w:rsidR="003B7B67">
        <w:rPr>
          <w:rFonts w:asciiTheme="minorHAnsi" w:hAnsiTheme="minorHAnsi" w:cstheme="minorHAnsi"/>
          <w:sz w:val="16"/>
          <w:szCs w:val="16"/>
        </w:rPr>
        <w:t xml:space="preserve"> Title IV, Section 402A and 402F</w:t>
      </w:r>
      <w:r w:rsidRPr="00941EFB">
        <w:rPr>
          <w:rFonts w:asciiTheme="minorHAnsi" w:hAnsiTheme="minorHAnsi" w:cstheme="minorHAnsi"/>
          <w:sz w:val="16"/>
          <w:szCs w:val="16"/>
        </w:rPr>
        <w:t xml:space="preserve"> of Higher Education Act of 1965, as amended (Public Law 102-325)</w:t>
      </w:r>
      <w:r w:rsidRPr="00941EFB" w:rsidR="00A56C55">
        <w:rPr>
          <w:rFonts w:asciiTheme="minorHAnsi" w:hAnsiTheme="minorHAnsi" w:cstheme="minorHAnsi"/>
          <w:sz w:val="16"/>
          <w:szCs w:val="16"/>
        </w:rPr>
        <w:t>)</w:t>
      </w:r>
      <w:r w:rsidRPr="00941EFB">
        <w:rPr>
          <w:rFonts w:asciiTheme="minorHAnsi" w:hAnsiTheme="minorHAnsi" w:cstheme="minorHAnsi"/>
          <w:sz w:val="16"/>
          <w:szCs w:val="16"/>
        </w:rPr>
        <w:t xml:space="preserve">.  </w:t>
      </w:r>
      <w:r w:rsidRPr="00941EFB">
        <w:rPr>
          <w:rFonts w:asciiTheme="minorHAnsi" w:hAnsiTheme="minorHAnsi" w:cstheme="minorHAnsi"/>
          <w:color w:val="000000"/>
          <w:sz w:val="16"/>
          <w:szCs w:val="16"/>
        </w:rPr>
        <w:t xml:space="preserve">If you have comments or concerns regarding the status of your individual submission of this form, please contact </w:t>
      </w:r>
      <w:r w:rsidR="00BA6547">
        <w:rPr>
          <w:rFonts w:asciiTheme="minorHAnsi" w:hAnsiTheme="minorHAnsi" w:cstheme="minorHAnsi"/>
          <w:sz w:val="16"/>
          <w:szCs w:val="16"/>
        </w:rPr>
        <w:t>Federal TRIO Programs,</w:t>
      </w:r>
      <w:r w:rsidRPr="00941EFB">
        <w:rPr>
          <w:rFonts w:asciiTheme="minorHAnsi" w:hAnsiTheme="minorHAnsi" w:cstheme="minorHAnsi"/>
          <w:sz w:val="16"/>
          <w:szCs w:val="16"/>
        </w:rPr>
        <w:t xml:space="preserve"> U.S. Department of Education, 400 Maryland Avenue, S.W., Washington, DC 20202 </w:t>
      </w:r>
      <w:r w:rsidRPr="00941EFB">
        <w:rPr>
          <w:rFonts w:asciiTheme="minorHAnsi" w:hAnsiTheme="minorHAnsi" w:cstheme="minorHAnsi"/>
          <w:color w:val="000000"/>
          <w:sz w:val="16"/>
          <w:szCs w:val="16"/>
        </w:rPr>
        <w:t xml:space="preserve">directly. </w:t>
      </w:r>
      <w:r w:rsidR="00461052">
        <w:rPr>
          <w:rFonts w:asciiTheme="minorHAnsi" w:hAnsiTheme="minorHAnsi" w:cstheme="minorHAnsi"/>
          <w:color w:val="000000"/>
          <w:sz w:val="16"/>
          <w:szCs w:val="16"/>
        </w:rPr>
        <w:t xml:space="preserve"> </w:t>
      </w:r>
      <w:r w:rsidRPr="00941EFB">
        <w:rPr>
          <w:rFonts w:asciiTheme="minorHAnsi" w:hAnsiTheme="minorHAnsi" w:cstheme="minorHAnsi"/>
          <w:color w:val="000000"/>
          <w:sz w:val="16"/>
          <w:szCs w:val="16"/>
        </w:rPr>
        <w:t>[Note: Please do not return the completed form</w:t>
      </w:r>
      <w:r w:rsidRPr="00941EFB">
        <w:rPr>
          <w:rFonts w:asciiTheme="minorHAnsi" w:hAnsiTheme="minorHAnsi" w:cstheme="minorHAnsi"/>
          <w:i/>
          <w:iCs/>
          <w:color w:val="000000"/>
          <w:sz w:val="16"/>
          <w:szCs w:val="16"/>
        </w:rPr>
        <w:t xml:space="preserve"> </w:t>
      </w:r>
      <w:r w:rsidRPr="00941EFB">
        <w:rPr>
          <w:rFonts w:asciiTheme="minorHAnsi" w:hAnsiTheme="minorHAnsi" w:cstheme="minorHAnsi"/>
          <w:color w:val="000000"/>
          <w:sz w:val="16"/>
          <w:szCs w:val="16"/>
        </w:rPr>
        <w:t>to this address.]</w:t>
      </w:r>
    </w:p>
    <w:p w:rsidR="00006E84" w14:paraId="6C08DCBC" w14:textId="77777777">
      <w:pPr>
        <w:spacing w:after="0" w:line="240" w:lineRule="auto"/>
        <w:rPr>
          <w:rFonts w:ascii="Times New Roman" w:hAnsi="Times New Roman"/>
          <w:szCs w:val="24"/>
        </w:rPr>
      </w:pPr>
      <w:r>
        <w:rPr>
          <w:rFonts w:ascii="Times New Roman" w:hAnsi="Times New Roman"/>
          <w:szCs w:val="24"/>
        </w:rPr>
        <w:br w:type="page"/>
      </w:r>
    </w:p>
    <w:p w:rsidR="00740D57" w:rsidRPr="003B4E43" w:rsidP="003B4E43" w14:paraId="2F9CE004" w14:textId="51D23D45">
      <w:pPr>
        <w:rPr>
          <w:b/>
          <w:bCs/>
        </w:rPr>
      </w:pPr>
      <w:r w:rsidRPr="006C3318">
        <w:rPr>
          <w:b/>
          <w:u w:val="single"/>
        </w:rPr>
        <w:t>Section II:  Demographic Profile of Project Participants, Target Schools, Invitational Priorities</w:t>
      </w:r>
      <w:r>
        <w:rPr>
          <w:b/>
          <w:bCs/>
        </w:rPr>
        <w:fldChar w:fldCharType="begin"/>
      </w:r>
      <w:r>
        <w:rPr>
          <w:b/>
          <w:bCs/>
        </w:rPr>
        <w:instrText xml:space="preserve"> LINK Word.Document.12 "Document1" "OLE_LINK1" \a \h </w:instrText>
      </w:r>
      <w:r w:rsidR="009B48BA">
        <w:rPr>
          <w:b/>
          <w:bCs/>
        </w:rPr>
        <w:instrText xml:space="preserve"> \* MERGEFORMAT </w:instrText>
      </w:r>
      <w:r>
        <w:rPr>
          <w:b/>
          <w:bCs/>
        </w:rPr>
        <w:fldChar w:fldCharType="separate"/>
      </w:r>
      <w:bookmarkStart w:id="0" w:name="OLE_LINK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
        <w:gridCol w:w="6485"/>
        <w:gridCol w:w="2600"/>
      </w:tblGrid>
      <w:tr w14:paraId="2A477C15" w14:textId="77777777" w:rsidTr="00740D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gridSpan w:val="2"/>
          </w:tcPr>
          <w:p w:rsidR="00740D57" w14:paraId="17979434" w14:textId="02346895">
            <w:pPr>
              <w:spacing w:after="0" w:line="240" w:lineRule="auto"/>
            </w:pPr>
          </w:p>
        </w:tc>
        <w:tc>
          <w:tcPr>
            <w:tcW w:w="2600" w:type="dxa"/>
          </w:tcPr>
          <w:p w:rsidR="00740D57" w:rsidRPr="005B0332" w14:paraId="2D1D3BED" w14:textId="77777777">
            <w:pPr>
              <w:spacing w:after="0" w:line="240" w:lineRule="auto"/>
              <w:jc w:val="center"/>
              <w:rPr>
                <w:i/>
                <w:iCs/>
              </w:rPr>
            </w:pPr>
            <w:r w:rsidRPr="005B0332">
              <w:rPr>
                <w:i/>
                <w:iCs/>
              </w:rPr>
              <w:t>NUMBER</w:t>
            </w:r>
          </w:p>
          <w:p w:rsidR="00740D57" w:rsidRPr="005B0332" w14:paraId="5590ACF1" w14:textId="77777777">
            <w:pPr>
              <w:spacing w:after="0" w:line="240" w:lineRule="auto"/>
              <w:jc w:val="center"/>
              <w:rPr>
                <w:i/>
                <w:iCs/>
                <w:sz w:val="16"/>
                <w:szCs w:val="16"/>
              </w:rPr>
            </w:pPr>
          </w:p>
        </w:tc>
      </w:tr>
      <w:tr w14:paraId="45B8F413" w14:textId="77777777" w:rsidTr="00740D57">
        <w:tblPrEx>
          <w:tblW w:w="0" w:type="auto"/>
          <w:tblLook w:val="04A0"/>
        </w:tblPrEx>
        <w:tc>
          <w:tcPr>
            <w:tcW w:w="6750" w:type="dxa"/>
            <w:gridSpan w:val="2"/>
            <w:hideMark/>
          </w:tcPr>
          <w:p w:rsidR="00740D57" w14:paraId="13700600" w14:textId="77777777">
            <w:pPr>
              <w:spacing w:after="0" w:line="240" w:lineRule="auto"/>
              <w:rPr>
                <w:b/>
                <w:bCs/>
              </w:rPr>
            </w:pPr>
            <w:r>
              <w:rPr>
                <w:b/>
                <w:bCs/>
                <w:i/>
              </w:rPr>
              <w:t>Participants Funded to serve [pre-populated]</w:t>
            </w:r>
          </w:p>
        </w:tc>
        <w:tc>
          <w:tcPr>
            <w:tcW w:w="2600" w:type="dxa"/>
            <w:tcBorders>
              <w:top w:val="nil"/>
              <w:left w:val="nil"/>
              <w:bottom w:val="single" w:sz="4" w:space="0" w:color="auto"/>
              <w:right w:val="nil"/>
            </w:tcBorders>
          </w:tcPr>
          <w:p w:rsidR="00740D57" w:rsidRPr="009B48BA" w14:paraId="4BA2F5B5" w14:textId="77777777">
            <w:pPr>
              <w:spacing w:after="0" w:line="240" w:lineRule="auto"/>
            </w:pPr>
          </w:p>
        </w:tc>
      </w:tr>
      <w:tr w14:paraId="1232D6DE" w14:textId="77777777" w:rsidTr="00740D57">
        <w:tblPrEx>
          <w:tblW w:w="0" w:type="auto"/>
          <w:tblLook w:val="04A0"/>
        </w:tblPrEx>
        <w:tc>
          <w:tcPr>
            <w:tcW w:w="265" w:type="dxa"/>
          </w:tcPr>
          <w:p w:rsidR="00740D57" w14:paraId="63785624" w14:textId="77777777">
            <w:pPr>
              <w:spacing w:after="0" w:line="240" w:lineRule="auto"/>
            </w:pPr>
          </w:p>
          <w:p w:rsidR="00740D57" w14:paraId="1A8D89BC" w14:textId="77777777">
            <w:pPr>
              <w:spacing w:after="0" w:line="240" w:lineRule="auto"/>
              <w:rPr>
                <w:sz w:val="10"/>
                <w:szCs w:val="10"/>
              </w:rPr>
            </w:pPr>
          </w:p>
        </w:tc>
        <w:tc>
          <w:tcPr>
            <w:tcW w:w="6485" w:type="dxa"/>
          </w:tcPr>
          <w:p w:rsidR="00740D57" w14:paraId="42E99EEE" w14:textId="77777777">
            <w:pPr>
              <w:spacing w:after="0" w:line="240" w:lineRule="auto"/>
            </w:pPr>
          </w:p>
        </w:tc>
        <w:tc>
          <w:tcPr>
            <w:tcW w:w="2600" w:type="dxa"/>
            <w:tcBorders>
              <w:top w:val="single" w:sz="4" w:space="0" w:color="auto"/>
              <w:left w:val="nil"/>
              <w:bottom w:val="nil"/>
              <w:right w:val="nil"/>
            </w:tcBorders>
          </w:tcPr>
          <w:p w:rsidR="00740D57" w:rsidRPr="009B48BA" w14:paraId="1782DBB1" w14:textId="77777777">
            <w:pPr>
              <w:spacing w:after="0" w:line="240" w:lineRule="auto"/>
            </w:pPr>
          </w:p>
        </w:tc>
      </w:tr>
      <w:tr w14:paraId="2B2D1BA6" w14:textId="77777777" w:rsidTr="00740D57">
        <w:tblPrEx>
          <w:tblW w:w="0" w:type="auto"/>
          <w:tblLook w:val="04A0"/>
        </w:tblPrEx>
        <w:tc>
          <w:tcPr>
            <w:tcW w:w="265" w:type="dxa"/>
          </w:tcPr>
          <w:p w:rsidR="00740D57" w14:paraId="4369B3A7" w14:textId="77777777">
            <w:pPr>
              <w:spacing w:after="0" w:line="240" w:lineRule="auto"/>
            </w:pPr>
          </w:p>
        </w:tc>
        <w:tc>
          <w:tcPr>
            <w:tcW w:w="6485" w:type="dxa"/>
          </w:tcPr>
          <w:p w:rsidR="00740D57" w14:paraId="491DDF90" w14:textId="77777777">
            <w:pPr>
              <w:spacing w:after="0" w:line="240" w:lineRule="auto"/>
              <w:rPr>
                <w:b/>
                <w:bCs/>
                <w:i/>
                <w:sz w:val="10"/>
                <w:szCs w:val="10"/>
              </w:rPr>
            </w:pPr>
            <w:r>
              <w:rPr>
                <w:b/>
                <w:bCs/>
                <w:i/>
              </w:rPr>
              <w:t>A. Types of Participants Assisted</w:t>
            </w:r>
          </w:p>
          <w:p w:rsidR="00740D57" w14:paraId="1A16859C" w14:textId="77777777">
            <w:pPr>
              <w:spacing w:after="0" w:line="240" w:lineRule="auto"/>
              <w:rPr>
                <w:b/>
                <w:bCs/>
                <w:sz w:val="10"/>
                <w:szCs w:val="10"/>
              </w:rPr>
            </w:pPr>
          </w:p>
        </w:tc>
        <w:tc>
          <w:tcPr>
            <w:tcW w:w="2600" w:type="dxa"/>
          </w:tcPr>
          <w:p w:rsidR="00740D57" w:rsidRPr="009B48BA" w14:paraId="6D107388" w14:textId="77777777">
            <w:pPr>
              <w:spacing w:after="0" w:line="240" w:lineRule="auto"/>
            </w:pPr>
          </w:p>
        </w:tc>
      </w:tr>
      <w:tr w14:paraId="18F60F5F" w14:textId="77777777" w:rsidTr="00740D57">
        <w:tblPrEx>
          <w:tblW w:w="0" w:type="auto"/>
          <w:tblLook w:val="04A0"/>
        </w:tblPrEx>
        <w:tc>
          <w:tcPr>
            <w:tcW w:w="265" w:type="dxa"/>
          </w:tcPr>
          <w:p w:rsidR="00740D57" w14:paraId="7C8A70DD" w14:textId="77777777">
            <w:pPr>
              <w:spacing w:after="0" w:line="240" w:lineRule="auto"/>
            </w:pPr>
          </w:p>
        </w:tc>
        <w:tc>
          <w:tcPr>
            <w:tcW w:w="6485" w:type="dxa"/>
            <w:hideMark/>
          </w:tcPr>
          <w:p w:rsidR="00740D57" w:rsidP="0050789C" w14:paraId="6618CC03" w14:textId="2B370999">
            <w:pPr>
              <w:pStyle w:val="ListParagraph"/>
              <w:spacing w:after="0" w:line="240" w:lineRule="auto"/>
              <w:ind w:left="0"/>
            </w:pPr>
            <w:r>
              <w:t xml:space="preserve">1.  </w:t>
            </w:r>
            <w:r>
              <w:t>New participants</w:t>
            </w:r>
          </w:p>
        </w:tc>
        <w:tc>
          <w:tcPr>
            <w:tcW w:w="2600" w:type="dxa"/>
            <w:tcBorders>
              <w:top w:val="nil"/>
              <w:left w:val="nil"/>
              <w:bottom w:val="single" w:sz="4" w:space="0" w:color="auto"/>
              <w:right w:val="nil"/>
            </w:tcBorders>
          </w:tcPr>
          <w:p w:rsidR="00740D57" w:rsidRPr="009B48BA" w14:paraId="6057877F" w14:textId="77777777">
            <w:pPr>
              <w:spacing w:after="0" w:line="240" w:lineRule="auto"/>
            </w:pPr>
          </w:p>
        </w:tc>
      </w:tr>
      <w:tr w14:paraId="6215832B" w14:textId="77777777" w:rsidTr="00740D57">
        <w:tblPrEx>
          <w:tblW w:w="0" w:type="auto"/>
          <w:tblLook w:val="04A0"/>
        </w:tblPrEx>
        <w:tc>
          <w:tcPr>
            <w:tcW w:w="265" w:type="dxa"/>
          </w:tcPr>
          <w:p w:rsidR="00740D57" w14:paraId="32B86922" w14:textId="77777777">
            <w:pPr>
              <w:spacing w:after="0" w:line="240" w:lineRule="auto"/>
            </w:pPr>
          </w:p>
        </w:tc>
        <w:tc>
          <w:tcPr>
            <w:tcW w:w="6485" w:type="dxa"/>
            <w:hideMark/>
          </w:tcPr>
          <w:p w:rsidR="00740D57" w:rsidP="0050789C" w14:paraId="67A60AFA" w14:textId="66EFF6A6">
            <w:pPr>
              <w:pStyle w:val="ListParagraph"/>
              <w:spacing w:after="0" w:line="240" w:lineRule="auto"/>
              <w:ind w:left="0"/>
            </w:pPr>
            <w:r>
              <w:t xml:space="preserve">2.  </w:t>
            </w:r>
            <w:r>
              <w:t>Continuing participants</w:t>
            </w:r>
          </w:p>
        </w:tc>
        <w:tc>
          <w:tcPr>
            <w:tcW w:w="2600" w:type="dxa"/>
            <w:tcBorders>
              <w:top w:val="single" w:sz="4" w:space="0" w:color="auto"/>
              <w:left w:val="nil"/>
              <w:bottom w:val="single" w:sz="4" w:space="0" w:color="auto"/>
              <w:right w:val="nil"/>
            </w:tcBorders>
          </w:tcPr>
          <w:p w:rsidR="00740D57" w:rsidRPr="009B48BA" w14:paraId="67FFF98D" w14:textId="77777777">
            <w:pPr>
              <w:spacing w:after="0" w:line="240" w:lineRule="auto"/>
            </w:pPr>
          </w:p>
        </w:tc>
      </w:tr>
      <w:tr w14:paraId="7821C2ED" w14:textId="77777777" w:rsidTr="00740D57">
        <w:tblPrEx>
          <w:tblW w:w="0" w:type="auto"/>
          <w:tblLook w:val="04A0"/>
        </w:tblPrEx>
        <w:tc>
          <w:tcPr>
            <w:tcW w:w="265" w:type="dxa"/>
          </w:tcPr>
          <w:p w:rsidR="00740D57" w14:paraId="6E55E681" w14:textId="77777777">
            <w:pPr>
              <w:spacing w:after="0" w:line="240" w:lineRule="auto"/>
            </w:pPr>
          </w:p>
        </w:tc>
        <w:tc>
          <w:tcPr>
            <w:tcW w:w="6485" w:type="dxa"/>
            <w:hideMark/>
          </w:tcPr>
          <w:p w:rsidR="00740D57" w:rsidP="0050789C" w14:paraId="7078D38E" w14:textId="5EF20CA4">
            <w:pPr>
              <w:pStyle w:val="ListParagraph"/>
              <w:spacing w:after="0" w:line="240" w:lineRule="auto"/>
              <w:ind w:left="0"/>
            </w:pPr>
            <w:r>
              <w:t xml:space="preserve">3.  </w:t>
            </w:r>
            <w:r>
              <w:t>Total participants</w:t>
            </w:r>
          </w:p>
        </w:tc>
        <w:tc>
          <w:tcPr>
            <w:tcW w:w="2600" w:type="dxa"/>
            <w:tcBorders>
              <w:top w:val="single" w:sz="4" w:space="0" w:color="auto"/>
              <w:left w:val="nil"/>
              <w:bottom w:val="single" w:sz="4" w:space="0" w:color="auto"/>
              <w:right w:val="nil"/>
            </w:tcBorders>
          </w:tcPr>
          <w:p w:rsidR="00740D57" w:rsidRPr="009B48BA" w14:paraId="6658CF9E" w14:textId="77777777">
            <w:pPr>
              <w:spacing w:after="0" w:line="240" w:lineRule="auto"/>
            </w:pPr>
          </w:p>
        </w:tc>
      </w:tr>
      <w:tr w14:paraId="40BF1D08" w14:textId="77777777" w:rsidTr="00740D57">
        <w:tblPrEx>
          <w:tblW w:w="0" w:type="auto"/>
          <w:tblLook w:val="04A0"/>
        </w:tblPrEx>
        <w:tc>
          <w:tcPr>
            <w:tcW w:w="265" w:type="dxa"/>
          </w:tcPr>
          <w:p w:rsidR="00740D57" w14:paraId="423FF8D5" w14:textId="77777777">
            <w:pPr>
              <w:spacing w:after="0" w:line="240" w:lineRule="auto"/>
            </w:pPr>
          </w:p>
        </w:tc>
        <w:tc>
          <w:tcPr>
            <w:tcW w:w="6485" w:type="dxa"/>
          </w:tcPr>
          <w:p w:rsidR="00740D57" w14:paraId="2B39CB3D" w14:textId="77777777">
            <w:pPr>
              <w:spacing w:after="0" w:line="240" w:lineRule="auto"/>
            </w:pPr>
          </w:p>
          <w:p w:rsidR="00740D57" w14:paraId="63369E0D" w14:textId="77777777">
            <w:pPr>
              <w:spacing w:after="0" w:line="240" w:lineRule="auto"/>
              <w:rPr>
                <w:sz w:val="10"/>
                <w:szCs w:val="10"/>
              </w:rPr>
            </w:pPr>
          </w:p>
        </w:tc>
        <w:tc>
          <w:tcPr>
            <w:tcW w:w="2600" w:type="dxa"/>
            <w:tcBorders>
              <w:top w:val="single" w:sz="4" w:space="0" w:color="auto"/>
              <w:left w:val="nil"/>
              <w:bottom w:val="nil"/>
              <w:right w:val="nil"/>
            </w:tcBorders>
          </w:tcPr>
          <w:p w:rsidR="00740D57" w:rsidRPr="009B48BA" w14:paraId="415A5015" w14:textId="77777777">
            <w:pPr>
              <w:spacing w:after="0" w:line="240" w:lineRule="auto"/>
            </w:pPr>
          </w:p>
        </w:tc>
      </w:tr>
      <w:tr w14:paraId="260388F3" w14:textId="77777777" w:rsidTr="00740D57">
        <w:tblPrEx>
          <w:tblW w:w="0" w:type="auto"/>
          <w:tblLook w:val="04A0"/>
        </w:tblPrEx>
        <w:tc>
          <w:tcPr>
            <w:tcW w:w="265" w:type="dxa"/>
          </w:tcPr>
          <w:p w:rsidR="00740D57" w14:paraId="7EC988DB" w14:textId="77777777">
            <w:pPr>
              <w:spacing w:after="0" w:line="240" w:lineRule="auto"/>
            </w:pPr>
          </w:p>
        </w:tc>
        <w:tc>
          <w:tcPr>
            <w:tcW w:w="6485" w:type="dxa"/>
          </w:tcPr>
          <w:p w:rsidR="00740D57" w14:paraId="1494284E" w14:textId="77777777">
            <w:pPr>
              <w:spacing w:after="0" w:line="240" w:lineRule="auto"/>
              <w:rPr>
                <w:b/>
                <w:bCs/>
                <w:i/>
                <w:sz w:val="10"/>
                <w:szCs w:val="10"/>
              </w:rPr>
            </w:pPr>
            <w:r>
              <w:rPr>
                <w:b/>
                <w:bCs/>
                <w:i/>
              </w:rPr>
              <w:t>B.  Participant Distribution by Eligibility</w:t>
            </w:r>
          </w:p>
          <w:p w:rsidR="00740D57" w14:paraId="12DAFDCC" w14:textId="77777777">
            <w:pPr>
              <w:spacing w:after="0" w:line="240" w:lineRule="auto"/>
              <w:rPr>
                <w:b/>
                <w:bCs/>
                <w:sz w:val="10"/>
                <w:szCs w:val="10"/>
              </w:rPr>
            </w:pPr>
          </w:p>
        </w:tc>
        <w:tc>
          <w:tcPr>
            <w:tcW w:w="2600" w:type="dxa"/>
          </w:tcPr>
          <w:p w:rsidR="00740D57" w:rsidRPr="009B48BA" w14:paraId="76473D31" w14:textId="77777777">
            <w:pPr>
              <w:spacing w:after="0" w:line="240" w:lineRule="auto"/>
            </w:pPr>
          </w:p>
        </w:tc>
      </w:tr>
      <w:tr w14:paraId="0C9D84D6" w14:textId="77777777" w:rsidTr="00740D57">
        <w:tblPrEx>
          <w:tblW w:w="0" w:type="auto"/>
          <w:tblLook w:val="04A0"/>
        </w:tblPrEx>
        <w:tc>
          <w:tcPr>
            <w:tcW w:w="265" w:type="dxa"/>
          </w:tcPr>
          <w:p w:rsidR="00740D57" w14:paraId="70A98766" w14:textId="77777777">
            <w:pPr>
              <w:spacing w:after="0" w:line="240" w:lineRule="auto"/>
            </w:pPr>
          </w:p>
        </w:tc>
        <w:tc>
          <w:tcPr>
            <w:tcW w:w="6485" w:type="dxa"/>
            <w:hideMark/>
          </w:tcPr>
          <w:p w:rsidR="00740D57" w14:paraId="32BC4BF1" w14:textId="77777777">
            <w:pPr>
              <w:spacing w:after="0" w:line="240" w:lineRule="auto"/>
            </w:pPr>
            <w:r>
              <w:rPr>
                <w:rFonts w:eastAsia="Times New Roman"/>
              </w:rPr>
              <w:t>1.  Low-income and potential first-generation college students</w:t>
            </w:r>
          </w:p>
        </w:tc>
        <w:tc>
          <w:tcPr>
            <w:tcW w:w="2600" w:type="dxa"/>
            <w:tcBorders>
              <w:top w:val="nil"/>
              <w:left w:val="nil"/>
              <w:bottom w:val="single" w:sz="4" w:space="0" w:color="auto"/>
              <w:right w:val="nil"/>
            </w:tcBorders>
          </w:tcPr>
          <w:p w:rsidR="00740D57" w:rsidRPr="009B48BA" w14:paraId="7CBA2800" w14:textId="77777777">
            <w:pPr>
              <w:spacing w:after="0" w:line="240" w:lineRule="auto"/>
            </w:pPr>
          </w:p>
        </w:tc>
      </w:tr>
      <w:tr w14:paraId="2B9031F4" w14:textId="77777777" w:rsidTr="00740D57">
        <w:tblPrEx>
          <w:tblW w:w="0" w:type="auto"/>
          <w:tblLook w:val="04A0"/>
        </w:tblPrEx>
        <w:tc>
          <w:tcPr>
            <w:tcW w:w="265" w:type="dxa"/>
          </w:tcPr>
          <w:p w:rsidR="00740D57" w14:paraId="11FDAA89" w14:textId="77777777">
            <w:pPr>
              <w:spacing w:after="0" w:line="240" w:lineRule="auto"/>
            </w:pPr>
          </w:p>
        </w:tc>
        <w:tc>
          <w:tcPr>
            <w:tcW w:w="6485" w:type="dxa"/>
            <w:hideMark/>
          </w:tcPr>
          <w:p w:rsidR="00740D57" w14:paraId="4B84045D" w14:textId="77777777">
            <w:pPr>
              <w:spacing w:after="0" w:line="240" w:lineRule="auto"/>
            </w:pPr>
            <w:r>
              <w:rPr>
                <w:rFonts w:eastAsia="Times New Roman"/>
              </w:rPr>
              <w:t>2.  Low-income only</w:t>
            </w:r>
          </w:p>
        </w:tc>
        <w:tc>
          <w:tcPr>
            <w:tcW w:w="2600" w:type="dxa"/>
            <w:tcBorders>
              <w:top w:val="single" w:sz="4" w:space="0" w:color="auto"/>
              <w:left w:val="nil"/>
              <w:bottom w:val="single" w:sz="4" w:space="0" w:color="auto"/>
              <w:right w:val="nil"/>
            </w:tcBorders>
          </w:tcPr>
          <w:p w:rsidR="00740D57" w:rsidRPr="009B48BA" w14:paraId="22A83F46" w14:textId="77777777">
            <w:pPr>
              <w:spacing w:after="0" w:line="240" w:lineRule="auto"/>
            </w:pPr>
          </w:p>
        </w:tc>
      </w:tr>
      <w:tr w14:paraId="3BE84212" w14:textId="77777777" w:rsidTr="00740D57">
        <w:tblPrEx>
          <w:tblW w:w="0" w:type="auto"/>
          <w:tblLook w:val="04A0"/>
        </w:tblPrEx>
        <w:tc>
          <w:tcPr>
            <w:tcW w:w="265" w:type="dxa"/>
          </w:tcPr>
          <w:p w:rsidR="00740D57" w14:paraId="55D92918" w14:textId="77777777">
            <w:pPr>
              <w:spacing w:after="0" w:line="240" w:lineRule="auto"/>
            </w:pPr>
          </w:p>
        </w:tc>
        <w:tc>
          <w:tcPr>
            <w:tcW w:w="6485" w:type="dxa"/>
            <w:hideMark/>
          </w:tcPr>
          <w:p w:rsidR="00740D57" w14:paraId="070A5431" w14:textId="77777777">
            <w:pPr>
              <w:spacing w:after="0" w:line="240" w:lineRule="auto"/>
            </w:pPr>
            <w:r>
              <w:rPr>
                <w:rFonts w:eastAsia="Times New Roman"/>
              </w:rPr>
              <w:t>3.  Potential first-generation college students only</w:t>
            </w:r>
          </w:p>
        </w:tc>
        <w:tc>
          <w:tcPr>
            <w:tcW w:w="2600" w:type="dxa"/>
            <w:tcBorders>
              <w:top w:val="single" w:sz="4" w:space="0" w:color="auto"/>
              <w:left w:val="nil"/>
              <w:bottom w:val="single" w:sz="4" w:space="0" w:color="auto"/>
              <w:right w:val="nil"/>
            </w:tcBorders>
          </w:tcPr>
          <w:p w:rsidR="00740D57" w:rsidRPr="009B48BA" w14:paraId="324C8071" w14:textId="77777777">
            <w:pPr>
              <w:spacing w:after="0" w:line="240" w:lineRule="auto"/>
            </w:pPr>
          </w:p>
        </w:tc>
      </w:tr>
      <w:tr w14:paraId="119EFE44" w14:textId="77777777" w:rsidTr="00740D57">
        <w:tblPrEx>
          <w:tblW w:w="0" w:type="auto"/>
          <w:tblLook w:val="04A0"/>
        </w:tblPrEx>
        <w:tc>
          <w:tcPr>
            <w:tcW w:w="265" w:type="dxa"/>
          </w:tcPr>
          <w:p w:rsidR="00740D57" w14:paraId="583B9044" w14:textId="77777777">
            <w:pPr>
              <w:spacing w:after="0" w:line="240" w:lineRule="auto"/>
            </w:pPr>
          </w:p>
        </w:tc>
        <w:tc>
          <w:tcPr>
            <w:tcW w:w="6485" w:type="dxa"/>
            <w:hideMark/>
          </w:tcPr>
          <w:p w:rsidR="00740D57" w14:paraId="001A77D8" w14:textId="77777777">
            <w:pPr>
              <w:spacing w:after="0" w:line="240" w:lineRule="auto"/>
            </w:pPr>
            <w:r>
              <w:rPr>
                <w:rFonts w:eastAsia="Times New Roman"/>
              </w:rPr>
              <w:t>4.  Other</w:t>
            </w:r>
          </w:p>
        </w:tc>
        <w:tc>
          <w:tcPr>
            <w:tcW w:w="2600" w:type="dxa"/>
            <w:tcBorders>
              <w:top w:val="single" w:sz="4" w:space="0" w:color="auto"/>
              <w:left w:val="nil"/>
              <w:bottom w:val="single" w:sz="4" w:space="0" w:color="auto"/>
              <w:right w:val="nil"/>
            </w:tcBorders>
          </w:tcPr>
          <w:p w:rsidR="00740D57" w:rsidRPr="009B48BA" w14:paraId="1274459B" w14:textId="77777777">
            <w:pPr>
              <w:spacing w:after="0" w:line="240" w:lineRule="auto"/>
            </w:pPr>
          </w:p>
        </w:tc>
      </w:tr>
      <w:tr w14:paraId="3B491710" w14:textId="77777777" w:rsidTr="00740D57">
        <w:tblPrEx>
          <w:tblW w:w="0" w:type="auto"/>
          <w:tblLook w:val="04A0"/>
        </w:tblPrEx>
        <w:tc>
          <w:tcPr>
            <w:tcW w:w="265" w:type="dxa"/>
          </w:tcPr>
          <w:p w:rsidR="00740D57" w14:paraId="1B8D25F7" w14:textId="77777777">
            <w:pPr>
              <w:spacing w:after="0" w:line="240" w:lineRule="auto"/>
            </w:pPr>
          </w:p>
        </w:tc>
        <w:tc>
          <w:tcPr>
            <w:tcW w:w="6485" w:type="dxa"/>
            <w:hideMark/>
          </w:tcPr>
          <w:p w:rsidR="00740D57" w14:paraId="10F647A9" w14:textId="77777777">
            <w:pPr>
              <w:spacing w:after="0" w:line="240" w:lineRule="auto"/>
            </w:pPr>
            <w:r>
              <w:rPr>
                <w:rFonts w:eastAsia="Times New Roman"/>
              </w:rPr>
              <w:t>5.  Total (must equal A3)</w:t>
            </w:r>
          </w:p>
        </w:tc>
        <w:tc>
          <w:tcPr>
            <w:tcW w:w="2600" w:type="dxa"/>
            <w:tcBorders>
              <w:top w:val="single" w:sz="4" w:space="0" w:color="auto"/>
              <w:left w:val="nil"/>
              <w:bottom w:val="single" w:sz="4" w:space="0" w:color="auto"/>
              <w:right w:val="nil"/>
            </w:tcBorders>
          </w:tcPr>
          <w:p w:rsidR="00740D57" w:rsidRPr="009B48BA" w14:paraId="5327DCA9" w14:textId="77777777">
            <w:pPr>
              <w:spacing w:after="0" w:line="240" w:lineRule="auto"/>
            </w:pPr>
          </w:p>
        </w:tc>
      </w:tr>
      <w:tr w14:paraId="1DC2CD44" w14:textId="77777777" w:rsidTr="00740D57">
        <w:tblPrEx>
          <w:tblW w:w="0" w:type="auto"/>
          <w:tblLook w:val="04A0"/>
        </w:tblPrEx>
        <w:tc>
          <w:tcPr>
            <w:tcW w:w="265" w:type="dxa"/>
          </w:tcPr>
          <w:p w:rsidR="00740D57" w14:paraId="7E068837" w14:textId="77777777">
            <w:pPr>
              <w:spacing w:after="0" w:line="240" w:lineRule="auto"/>
            </w:pPr>
          </w:p>
        </w:tc>
        <w:tc>
          <w:tcPr>
            <w:tcW w:w="6485" w:type="dxa"/>
          </w:tcPr>
          <w:p w:rsidR="00740D57" w14:paraId="5BA4AA27" w14:textId="77777777">
            <w:pPr>
              <w:spacing w:after="0" w:line="240" w:lineRule="auto"/>
            </w:pPr>
          </w:p>
          <w:p w:rsidR="00740D57" w14:paraId="572083E4" w14:textId="77777777">
            <w:pPr>
              <w:spacing w:after="0" w:line="240" w:lineRule="auto"/>
              <w:rPr>
                <w:sz w:val="10"/>
                <w:szCs w:val="10"/>
              </w:rPr>
            </w:pPr>
          </w:p>
        </w:tc>
        <w:tc>
          <w:tcPr>
            <w:tcW w:w="2600" w:type="dxa"/>
            <w:tcBorders>
              <w:top w:val="single" w:sz="4" w:space="0" w:color="auto"/>
              <w:left w:val="nil"/>
              <w:bottom w:val="nil"/>
              <w:right w:val="nil"/>
            </w:tcBorders>
          </w:tcPr>
          <w:p w:rsidR="00740D57" w:rsidRPr="009B48BA" w14:paraId="1570A6FC" w14:textId="77777777">
            <w:pPr>
              <w:spacing w:after="0" w:line="240" w:lineRule="auto"/>
            </w:pPr>
          </w:p>
        </w:tc>
      </w:tr>
      <w:tr w14:paraId="7F674301" w14:textId="77777777" w:rsidTr="00740D57">
        <w:tblPrEx>
          <w:tblW w:w="0" w:type="auto"/>
          <w:tblLook w:val="04A0"/>
        </w:tblPrEx>
        <w:tc>
          <w:tcPr>
            <w:tcW w:w="265" w:type="dxa"/>
          </w:tcPr>
          <w:p w:rsidR="00740D57" w14:paraId="55497AA0" w14:textId="77777777">
            <w:pPr>
              <w:spacing w:after="0" w:line="240" w:lineRule="auto"/>
            </w:pPr>
          </w:p>
        </w:tc>
        <w:tc>
          <w:tcPr>
            <w:tcW w:w="6485" w:type="dxa"/>
          </w:tcPr>
          <w:p w:rsidR="00740D57" w14:paraId="7EF22C8E" w14:textId="77777777">
            <w:pPr>
              <w:spacing w:after="0" w:line="240" w:lineRule="auto"/>
              <w:rPr>
                <w:i/>
                <w:sz w:val="10"/>
                <w:szCs w:val="10"/>
              </w:rPr>
            </w:pPr>
            <w:r>
              <w:rPr>
                <w:b/>
                <w:bCs/>
                <w:i/>
              </w:rPr>
              <w:t>C.  Participant Distribution by Race and Ethnicity</w:t>
            </w:r>
          </w:p>
          <w:p w:rsidR="00740D57" w14:paraId="2BA43B06" w14:textId="77777777">
            <w:pPr>
              <w:spacing w:after="0" w:line="240" w:lineRule="auto"/>
              <w:rPr>
                <w:sz w:val="10"/>
                <w:szCs w:val="10"/>
              </w:rPr>
            </w:pPr>
          </w:p>
        </w:tc>
        <w:tc>
          <w:tcPr>
            <w:tcW w:w="2600" w:type="dxa"/>
          </w:tcPr>
          <w:p w:rsidR="00740D57" w:rsidRPr="009B48BA" w14:paraId="56791D56" w14:textId="77777777">
            <w:pPr>
              <w:spacing w:after="0" w:line="240" w:lineRule="auto"/>
            </w:pPr>
          </w:p>
        </w:tc>
      </w:tr>
      <w:tr w14:paraId="547AE49A" w14:textId="77777777" w:rsidTr="00740D57">
        <w:tblPrEx>
          <w:tblW w:w="0" w:type="auto"/>
          <w:tblLook w:val="04A0"/>
        </w:tblPrEx>
        <w:tc>
          <w:tcPr>
            <w:tcW w:w="265" w:type="dxa"/>
          </w:tcPr>
          <w:p w:rsidR="00740D57" w14:paraId="37828A9B" w14:textId="77777777">
            <w:pPr>
              <w:spacing w:after="0" w:line="240" w:lineRule="auto"/>
            </w:pPr>
          </w:p>
        </w:tc>
        <w:tc>
          <w:tcPr>
            <w:tcW w:w="6485" w:type="dxa"/>
            <w:hideMark/>
          </w:tcPr>
          <w:p w:rsidR="00740D57" w14:paraId="260C1EE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1.  American Indian or Alaska Native, non-Hispanic/Latino</w:t>
            </w:r>
          </w:p>
        </w:tc>
        <w:tc>
          <w:tcPr>
            <w:tcW w:w="2600" w:type="dxa"/>
            <w:tcBorders>
              <w:top w:val="nil"/>
              <w:left w:val="nil"/>
              <w:bottom w:val="single" w:sz="4" w:space="0" w:color="auto"/>
              <w:right w:val="nil"/>
            </w:tcBorders>
          </w:tcPr>
          <w:p w:rsidR="00740D57" w:rsidRPr="009B48BA" w14:paraId="3A0B0991" w14:textId="77777777">
            <w:pPr>
              <w:spacing w:after="0" w:line="240" w:lineRule="auto"/>
              <w:rPr>
                <w:rFonts w:eastAsiaTheme="minorHAnsi"/>
              </w:rPr>
            </w:pPr>
          </w:p>
        </w:tc>
      </w:tr>
      <w:tr w14:paraId="2DA08214" w14:textId="77777777" w:rsidTr="00740D57">
        <w:tblPrEx>
          <w:tblW w:w="0" w:type="auto"/>
          <w:tblLook w:val="04A0"/>
        </w:tblPrEx>
        <w:tc>
          <w:tcPr>
            <w:tcW w:w="265" w:type="dxa"/>
          </w:tcPr>
          <w:p w:rsidR="00740D57" w14:paraId="09A0DB7D" w14:textId="77777777">
            <w:pPr>
              <w:spacing w:after="0" w:line="240" w:lineRule="auto"/>
            </w:pPr>
          </w:p>
        </w:tc>
        <w:tc>
          <w:tcPr>
            <w:tcW w:w="6485" w:type="dxa"/>
            <w:hideMark/>
          </w:tcPr>
          <w:p w:rsidR="00740D57" w14:paraId="7B110154"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Hispanic/Latino of any race</w:t>
            </w:r>
          </w:p>
        </w:tc>
        <w:tc>
          <w:tcPr>
            <w:tcW w:w="2600" w:type="dxa"/>
            <w:tcBorders>
              <w:top w:val="single" w:sz="4" w:space="0" w:color="auto"/>
              <w:left w:val="nil"/>
              <w:bottom w:val="single" w:sz="4" w:space="0" w:color="auto"/>
              <w:right w:val="nil"/>
            </w:tcBorders>
          </w:tcPr>
          <w:p w:rsidR="00740D57" w:rsidRPr="009B48BA" w14:paraId="566CF930" w14:textId="77777777">
            <w:pPr>
              <w:spacing w:after="0" w:line="240" w:lineRule="auto"/>
              <w:rPr>
                <w:rFonts w:eastAsiaTheme="minorHAnsi"/>
              </w:rPr>
            </w:pPr>
          </w:p>
        </w:tc>
      </w:tr>
      <w:tr w14:paraId="676DE185" w14:textId="77777777" w:rsidTr="00740D57">
        <w:tblPrEx>
          <w:tblW w:w="0" w:type="auto"/>
          <w:tblLook w:val="04A0"/>
        </w:tblPrEx>
        <w:tc>
          <w:tcPr>
            <w:tcW w:w="265" w:type="dxa"/>
          </w:tcPr>
          <w:p w:rsidR="00740D57" w14:paraId="01AAF25D" w14:textId="77777777">
            <w:pPr>
              <w:spacing w:after="0" w:line="240" w:lineRule="auto"/>
            </w:pPr>
          </w:p>
        </w:tc>
        <w:tc>
          <w:tcPr>
            <w:tcW w:w="6485" w:type="dxa"/>
            <w:hideMark/>
          </w:tcPr>
          <w:p w:rsidR="00740D57" w14:paraId="16209D0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  Asian, non-Hispanic/Latino</w:t>
            </w:r>
          </w:p>
        </w:tc>
        <w:tc>
          <w:tcPr>
            <w:tcW w:w="2600" w:type="dxa"/>
            <w:tcBorders>
              <w:top w:val="single" w:sz="4" w:space="0" w:color="auto"/>
              <w:left w:val="nil"/>
              <w:bottom w:val="single" w:sz="4" w:space="0" w:color="auto"/>
              <w:right w:val="nil"/>
            </w:tcBorders>
          </w:tcPr>
          <w:p w:rsidR="00740D57" w:rsidRPr="009B48BA" w14:paraId="7C33B9DA" w14:textId="77777777">
            <w:pPr>
              <w:spacing w:after="0" w:line="240" w:lineRule="auto"/>
              <w:rPr>
                <w:rFonts w:eastAsiaTheme="minorHAnsi"/>
              </w:rPr>
            </w:pPr>
          </w:p>
        </w:tc>
      </w:tr>
      <w:tr w14:paraId="001C8AA8" w14:textId="77777777" w:rsidTr="00740D57">
        <w:tblPrEx>
          <w:tblW w:w="0" w:type="auto"/>
          <w:tblLook w:val="04A0"/>
        </w:tblPrEx>
        <w:tc>
          <w:tcPr>
            <w:tcW w:w="265" w:type="dxa"/>
          </w:tcPr>
          <w:p w:rsidR="00740D57" w14:paraId="7D7198EF" w14:textId="77777777">
            <w:pPr>
              <w:spacing w:after="0" w:line="240" w:lineRule="auto"/>
            </w:pPr>
          </w:p>
        </w:tc>
        <w:tc>
          <w:tcPr>
            <w:tcW w:w="6485" w:type="dxa"/>
            <w:hideMark/>
          </w:tcPr>
          <w:p w:rsidR="00740D57" w14:paraId="0A04FF1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4.  Black or African American, non-Hispanic/Latino</w:t>
            </w:r>
          </w:p>
        </w:tc>
        <w:tc>
          <w:tcPr>
            <w:tcW w:w="2600" w:type="dxa"/>
            <w:tcBorders>
              <w:top w:val="single" w:sz="4" w:space="0" w:color="auto"/>
              <w:left w:val="nil"/>
              <w:bottom w:val="single" w:sz="4" w:space="0" w:color="auto"/>
              <w:right w:val="nil"/>
            </w:tcBorders>
          </w:tcPr>
          <w:p w:rsidR="00740D57" w:rsidRPr="009B48BA" w14:paraId="7CB9D490" w14:textId="77777777">
            <w:pPr>
              <w:spacing w:after="0" w:line="240" w:lineRule="auto"/>
              <w:rPr>
                <w:rFonts w:eastAsiaTheme="minorHAnsi"/>
              </w:rPr>
            </w:pPr>
          </w:p>
        </w:tc>
      </w:tr>
      <w:tr w14:paraId="2A0ED2C7" w14:textId="77777777" w:rsidTr="00740D57">
        <w:tblPrEx>
          <w:tblW w:w="0" w:type="auto"/>
          <w:tblLook w:val="04A0"/>
        </w:tblPrEx>
        <w:tc>
          <w:tcPr>
            <w:tcW w:w="265" w:type="dxa"/>
          </w:tcPr>
          <w:p w:rsidR="00740D57" w14:paraId="620009B3" w14:textId="77777777">
            <w:pPr>
              <w:spacing w:after="0" w:line="240" w:lineRule="auto"/>
            </w:pPr>
          </w:p>
        </w:tc>
        <w:tc>
          <w:tcPr>
            <w:tcW w:w="6485" w:type="dxa"/>
            <w:hideMark/>
          </w:tcPr>
          <w:p w:rsidR="00740D57" w14:paraId="3680FA7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5.  White, non-Hispanic/Latino</w:t>
            </w:r>
          </w:p>
        </w:tc>
        <w:tc>
          <w:tcPr>
            <w:tcW w:w="2600" w:type="dxa"/>
            <w:tcBorders>
              <w:top w:val="single" w:sz="4" w:space="0" w:color="auto"/>
              <w:left w:val="nil"/>
              <w:bottom w:val="single" w:sz="4" w:space="0" w:color="auto"/>
              <w:right w:val="nil"/>
            </w:tcBorders>
          </w:tcPr>
          <w:p w:rsidR="00740D57" w:rsidRPr="009B48BA" w14:paraId="0D1642D6" w14:textId="77777777">
            <w:pPr>
              <w:spacing w:after="0" w:line="240" w:lineRule="auto"/>
              <w:rPr>
                <w:rFonts w:eastAsiaTheme="minorHAnsi"/>
              </w:rPr>
            </w:pPr>
          </w:p>
        </w:tc>
      </w:tr>
      <w:tr w14:paraId="6A4986CC" w14:textId="77777777" w:rsidTr="00740D57">
        <w:tblPrEx>
          <w:tblW w:w="0" w:type="auto"/>
          <w:tblLook w:val="04A0"/>
        </w:tblPrEx>
        <w:tc>
          <w:tcPr>
            <w:tcW w:w="265" w:type="dxa"/>
          </w:tcPr>
          <w:p w:rsidR="00740D57" w14:paraId="15B8D744" w14:textId="77777777">
            <w:pPr>
              <w:spacing w:after="0" w:line="240" w:lineRule="auto"/>
            </w:pPr>
          </w:p>
        </w:tc>
        <w:tc>
          <w:tcPr>
            <w:tcW w:w="6485" w:type="dxa"/>
            <w:hideMark/>
          </w:tcPr>
          <w:p w:rsidR="00740D57" w14:paraId="6F26FD4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6.  Native Hawaiian or Other Pacific Islander, non-Hispanic/Latino</w:t>
            </w:r>
          </w:p>
        </w:tc>
        <w:tc>
          <w:tcPr>
            <w:tcW w:w="2600" w:type="dxa"/>
            <w:tcBorders>
              <w:top w:val="single" w:sz="4" w:space="0" w:color="auto"/>
              <w:left w:val="nil"/>
              <w:bottom w:val="single" w:sz="4" w:space="0" w:color="auto"/>
              <w:right w:val="nil"/>
            </w:tcBorders>
          </w:tcPr>
          <w:p w:rsidR="00740D57" w:rsidRPr="009B48BA" w14:paraId="45D07C9E" w14:textId="77777777">
            <w:pPr>
              <w:spacing w:after="0" w:line="240" w:lineRule="auto"/>
              <w:rPr>
                <w:rFonts w:eastAsiaTheme="minorHAnsi"/>
              </w:rPr>
            </w:pPr>
          </w:p>
        </w:tc>
      </w:tr>
      <w:tr w14:paraId="7277673E" w14:textId="77777777" w:rsidTr="00740D57">
        <w:tblPrEx>
          <w:tblW w:w="0" w:type="auto"/>
          <w:tblLook w:val="04A0"/>
        </w:tblPrEx>
        <w:tc>
          <w:tcPr>
            <w:tcW w:w="265" w:type="dxa"/>
          </w:tcPr>
          <w:p w:rsidR="00740D57" w14:paraId="21C5324D" w14:textId="77777777">
            <w:pPr>
              <w:spacing w:after="0" w:line="240" w:lineRule="auto"/>
            </w:pPr>
          </w:p>
        </w:tc>
        <w:tc>
          <w:tcPr>
            <w:tcW w:w="6485" w:type="dxa"/>
            <w:hideMark/>
          </w:tcPr>
          <w:p w:rsidR="00740D57" w14:paraId="252786E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7.  Two or more races, non-Hispanic/Latino</w:t>
            </w:r>
          </w:p>
        </w:tc>
        <w:tc>
          <w:tcPr>
            <w:tcW w:w="2600" w:type="dxa"/>
            <w:tcBorders>
              <w:top w:val="single" w:sz="4" w:space="0" w:color="auto"/>
              <w:left w:val="nil"/>
              <w:bottom w:val="single" w:sz="4" w:space="0" w:color="auto"/>
              <w:right w:val="nil"/>
            </w:tcBorders>
          </w:tcPr>
          <w:p w:rsidR="00740D57" w:rsidRPr="009B48BA" w14:paraId="786FC221" w14:textId="77777777">
            <w:pPr>
              <w:spacing w:after="0" w:line="240" w:lineRule="auto"/>
              <w:rPr>
                <w:rFonts w:eastAsiaTheme="minorHAnsi"/>
              </w:rPr>
            </w:pPr>
          </w:p>
        </w:tc>
      </w:tr>
      <w:tr w14:paraId="13168D72" w14:textId="77777777" w:rsidTr="00740D57">
        <w:tblPrEx>
          <w:tblW w:w="0" w:type="auto"/>
          <w:tblLook w:val="04A0"/>
        </w:tblPrEx>
        <w:tc>
          <w:tcPr>
            <w:tcW w:w="265" w:type="dxa"/>
          </w:tcPr>
          <w:p w:rsidR="00740D57" w14:paraId="69C0AE15" w14:textId="77777777">
            <w:pPr>
              <w:spacing w:after="0" w:line="240" w:lineRule="auto"/>
            </w:pPr>
          </w:p>
        </w:tc>
        <w:tc>
          <w:tcPr>
            <w:tcW w:w="6485" w:type="dxa"/>
            <w:hideMark/>
          </w:tcPr>
          <w:p w:rsidR="00740D57" w14:paraId="1FE33F83"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8.  Race or Ethnicity Unknown</w:t>
            </w:r>
          </w:p>
        </w:tc>
        <w:tc>
          <w:tcPr>
            <w:tcW w:w="2600" w:type="dxa"/>
            <w:tcBorders>
              <w:top w:val="single" w:sz="4" w:space="0" w:color="auto"/>
              <w:left w:val="nil"/>
              <w:bottom w:val="single" w:sz="4" w:space="0" w:color="auto"/>
              <w:right w:val="nil"/>
            </w:tcBorders>
          </w:tcPr>
          <w:p w:rsidR="00740D57" w:rsidRPr="009B48BA" w14:paraId="6C083CEF" w14:textId="77777777">
            <w:pPr>
              <w:spacing w:after="0" w:line="240" w:lineRule="auto"/>
              <w:rPr>
                <w:rFonts w:eastAsiaTheme="minorHAnsi"/>
              </w:rPr>
            </w:pPr>
          </w:p>
        </w:tc>
      </w:tr>
      <w:tr w14:paraId="3BF5A5DD" w14:textId="77777777" w:rsidTr="00740D57">
        <w:tblPrEx>
          <w:tblW w:w="0" w:type="auto"/>
          <w:tblLook w:val="04A0"/>
        </w:tblPrEx>
        <w:tc>
          <w:tcPr>
            <w:tcW w:w="265" w:type="dxa"/>
          </w:tcPr>
          <w:p w:rsidR="00740D57" w14:paraId="633D0230" w14:textId="77777777">
            <w:pPr>
              <w:spacing w:after="0" w:line="240" w:lineRule="auto"/>
            </w:pPr>
          </w:p>
        </w:tc>
        <w:tc>
          <w:tcPr>
            <w:tcW w:w="6485" w:type="dxa"/>
            <w:hideMark/>
          </w:tcPr>
          <w:p w:rsidR="00740D57" w14:paraId="3689D8F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9.  Total (must equal A3)</w:t>
            </w:r>
          </w:p>
        </w:tc>
        <w:tc>
          <w:tcPr>
            <w:tcW w:w="2600" w:type="dxa"/>
            <w:tcBorders>
              <w:top w:val="single" w:sz="4" w:space="0" w:color="auto"/>
              <w:left w:val="nil"/>
              <w:bottom w:val="single" w:sz="4" w:space="0" w:color="auto"/>
              <w:right w:val="nil"/>
            </w:tcBorders>
          </w:tcPr>
          <w:p w:rsidR="00740D57" w:rsidRPr="009B48BA" w14:paraId="61560473" w14:textId="77777777">
            <w:pPr>
              <w:spacing w:after="0" w:line="240" w:lineRule="auto"/>
              <w:rPr>
                <w:rFonts w:eastAsiaTheme="minorHAnsi"/>
              </w:rPr>
            </w:pPr>
          </w:p>
        </w:tc>
      </w:tr>
      <w:tr w14:paraId="76B8EC01" w14:textId="77777777" w:rsidTr="00740D57">
        <w:tblPrEx>
          <w:tblW w:w="0" w:type="auto"/>
          <w:tblLook w:val="04A0"/>
        </w:tblPrEx>
        <w:tc>
          <w:tcPr>
            <w:tcW w:w="265" w:type="dxa"/>
          </w:tcPr>
          <w:p w:rsidR="00740D57" w14:paraId="59E8F350" w14:textId="77777777">
            <w:pPr>
              <w:spacing w:after="0" w:line="240" w:lineRule="auto"/>
            </w:pPr>
          </w:p>
        </w:tc>
        <w:tc>
          <w:tcPr>
            <w:tcW w:w="6485" w:type="dxa"/>
          </w:tcPr>
          <w:p w:rsidR="00740D57" w14:paraId="58CB30B5" w14:textId="77777777">
            <w:pPr>
              <w:spacing w:after="0" w:line="240" w:lineRule="auto"/>
            </w:pPr>
          </w:p>
          <w:p w:rsidR="00740D57" w14:paraId="06187822" w14:textId="77777777">
            <w:pPr>
              <w:spacing w:after="0" w:line="240" w:lineRule="auto"/>
              <w:rPr>
                <w:sz w:val="10"/>
                <w:szCs w:val="10"/>
              </w:rPr>
            </w:pPr>
          </w:p>
        </w:tc>
        <w:tc>
          <w:tcPr>
            <w:tcW w:w="2600" w:type="dxa"/>
            <w:tcBorders>
              <w:top w:val="single" w:sz="4" w:space="0" w:color="auto"/>
              <w:left w:val="nil"/>
              <w:bottom w:val="nil"/>
              <w:right w:val="nil"/>
            </w:tcBorders>
          </w:tcPr>
          <w:p w:rsidR="00740D57" w:rsidRPr="009B48BA" w14:paraId="73C564CC" w14:textId="77777777">
            <w:pPr>
              <w:spacing w:after="0" w:line="240" w:lineRule="auto"/>
            </w:pPr>
          </w:p>
        </w:tc>
      </w:tr>
      <w:tr w14:paraId="7254F187" w14:textId="77777777" w:rsidTr="00740D57">
        <w:tblPrEx>
          <w:tblW w:w="0" w:type="auto"/>
          <w:tblLook w:val="04A0"/>
        </w:tblPrEx>
        <w:tc>
          <w:tcPr>
            <w:tcW w:w="265" w:type="dxa"/>
          </w:tcPr>
          <w:p w:rsidR="00740D57" w14:paraId="2F42D2FB" w14:textId="77777777">
            <w:pPr>
              <w:spacing w:after="0" w:line="240" w:lineRule="auto"/>
            </w:pPr>
          </w:p>
        </w:tc>
        <w:tc>
          <w:tcPr>
            <w:tcW w:w="6485" w:type="dxa"/>
          </w:tcPr>
          <w:p w:rsidR="00740D57" w:rsidRPr="009B48BA" w:rsidP="00F848DD" w14:paraId="31A4C153" w14:textId="10242E6D">
            <w:pPr>
              <w:spacing w:after="0" w:line="240" w:lineRule="auto"/>
              <w:rPr>
                <w:i/>
                <w:sz w:val="10"/>
                <w:szCs w:val="10"/>
              </w:rPr>
            </w:pPr>
            <w:r w:rsidRPr="009B48BA">
              <w:rPr>
                <w:b/>
                <w:bCs/>
                <w:i/>
              </w:rPr>
              <w:t xml:space="preserve">D.  Participant Distribution by </w:t>
            </w:r>
            <w:r w:rsidR="00990C91">
              <w:rPr>
                <w:b/>
                <w:bCs/>
                <w:i/>
              </w:rPr>
              <w:t>Sex</w:t>
            </w:r>
          </w:p>
          <w:p w:rsidR="00740D57" w:rsidP="00F848DD" w14:paraId="18995456" w14:textId="77777777">
            <w:pPr>
              <w:spacing w:after="0" w:line="240" w:lineRule="auto"/>
              <w:rPr>
                <w:sz w:val="10"/>
                <w:szCs w:val="10"/>
              </w:rPr>
            </w:pPr>
          </w:p>
        </w:tc>
        <w:tc>
          <w:tcPr>
            <w:tcW w:w="2600" w:type="dxa"/>
          </w:tcPr>
          <w:p w:rsidR="00740D57" w:rsidRPr="009B48BA" w14:paraId="4D453026" w14:textId="77777777">
            <w:pPr>
              <w:spacing w:after="0" w:line="240" w:lineRule="auto"/>
            </w:pPr>
          </w:p>
        </w:tc>
      </w:tr>
      <w:tr w14:paraId="5789FA7B" w14:textId="77777777" w:rsidTr="005B0332">
        <w:tblPrEx>
          <w:tblW w:w="0" w:type="auto"/>
          <w:tblLook w:val="04A0"/>
        </w:tblPrEx>
        <w:tc>
          <w:tcPr>
            <w:tcW w:w="265" w:type="dxa"/>
          </w:tcPr>
          <w:p w:rsidR="00740D57" w14:paraId="3FC2AC13" w14:textId="77777777">
            <w:pPr>
              <w:spacing w:after="0" w:line="240" w:lineRule="auto"/>
            </w:pPr>
          </w:p>
        </w:tc>
        <w:tc>
          <w:tcPr>
            <w:tcW w:w="6485" w:type="dxa"/>
            <w:hideMark/>
          </w:tcPr>
          <w:p w:rsidR="00740D57" w14:paraId="2A501B43"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b/>
                <w:caps/>
              </w:rPr>
            </w:pPr>
            <w:r>
              <w:rPr>
                <w:rFonts w:eastAsia="Times New Roman"/>
              </w:rPr>
              <w:t>1.  Male</w:t>
            </w:r>
          </w:p>
        </w:tc>
        <w:tc>
          <w:tcPr>
            <w:tcW w:w="2600" w:type="dxa"/>
            <w:tcBorders>
              <w:top w:val="nil"/>
              <w:left w:val="nil"/>
              <w:bottom w:val="single" w:sz="4" w:space="0" w:color="auto"/>
              <w:right w:val="nil"/>
            </w:tcBorders>
          </w:tcPr>
          <w:p w:rsidR="00740D57" w:rsidRPr="009B48BA" w14:paraId="5E32A252" w14:textId="77777777">
            <w:pPr>
              <w:spacing w:after="0" w:line="240" w:lineRule="auto"/>
              <w:rPr>
                <w:rFonts w:eastAsiaTheme="minorHAnsi"/>
              </w:rPr>
            </w:pPr>
          </w:p>
        </w:tc>
      </w:tr>
      <w:tr w14:paraId="2344D0A5" w14:textId="77777777" w:rsidTr="005B0332">
        <w:tblPrEx>
          <w:tblW w:w="0" w:type="auto"/>
          <w:tblLook w:val="04A0"/>
        </w:tblPrEx>
        <w:tc>
          <w:tcPr>
            <w:tcW w:w="265" w:type="dxa"/>
          </w:tcPr>
          <w:p w:rsidR="00740D57" w14:paraId="635B2097" w14:textId="77777777">
            <w:pPr>
              <w:spacing w:after="0" w:line="240" w:lineRule="auto"/>
            </w:pPr>
          </w:p>
        </w:tc>
        <w:tc>
          <w:tcPr>
            <w:tcW w:w="6485" w:type="dxa"/>
            <w:hideMark/>
          </w:tcPr>
          <w:p w:rsidR="00740D57" w14:paraId="39FE2DE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Female</w:t>
            </w:r>
          </w:p>
        </w:tc>
        <w:tc>
          <w:tcPr>
            <w:tcW w:w="2600" w:type="dxa"/>
            <w:tcBorders>
              <w:top w:val="single" w:sz="4" w:space="0" w:color="auto"/>
              <w:left w:val="nil"/>
              <w:bottom w:val="single" w:sz="4" w:space="0" w:color="auto"/>
              <w:right w:val="nil"/>
            </w:tcBorders>
          </w:tcPr>
          <w:p w:rsidR="00740D57" w:rsidRPr="009B48BA" w14:paraId="6732CF3A" w14:textId="77777777">
            <w:pPr>
              <w:spacing w:after="0" w:line="240" w:lineRule="auto"/>
              <w:rPr>
                <w:rFonts w:eastAsiaTheme="minorHAnsi"/>
              </w:rPr>
            </w:pPr>
          </w:p>
        </w:tc>
      </w:tr>
      <w:bookmarkEnd w:id="0"/>
      <w:tr w14:paraId="168E6B2C" w14:textId="77777777" w:rsidTr="005B0332">
        <w:tblPrEx>
          <w:tblW w:w="0" w:type="auto"/>
          <w:tblLook w:val="04A0"/>
        </w:tblPrEx>
        <w:tc>
          <w:tcPr>
            <w:tcW w:w="265" w:type="dxa"/>
          </w:tcPr>
          <w:p w:rsidR="002E2256" w:rsidP="002E2256" w14:paraId="220504FD" w14:textId="77777777">
            <w:pPr>
              <w:spacing w:after="0" w:line="240" w:lineRule="auto"/>
            </w:pPr>
          </w:p>
        </w:tc>
        <w:tc>
          <w:tcPr>
            <w:tcW w:w="6485" w:type="dxa"/>
            <w:hideMark/>
          </w:tcPr>
          <w:p w:rsidR="002E2256" w:rsidP="002E2256" w14:paraId="359D167B" w14:textId="12A179A6">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 xml:space="preserve">5. </w:t>
            </w:r>
            <w:r w:rsidR="003536A5">
              <w:rPr>
                <w:rFonts w:eastAsia="Times New Roman"/>
              </w:rPr>
              <w:t xml:space="preserve"> </w:t>
            </w:r>
            <w:r>
              <w:rPr>
                <w:rFonts w:eastAsia="Times New Roman"/>
              </w:rPr>
              <w:t>Total (must equal A3)</w:t>
            </w:r>
          </w:p>
        </w:tc>
        <w:tc>
          <w:tcPr>
            <w:tcW w:w="2600" w:type="dxa"/>
            <w:tcBorders>
              <w:top w:val="single" w:sz="4" w:space="0" w:color="auto"/>
              <w:left w:val="nil"/>
              <w:bottom w:val="single" w:sz="4" w:space="0" w:color="auto"/>
              <w:right w:val="nil"/>
            </w:tcBorders>
          </w:tcPr>
          <w:p w:rsidR="002E2256" w:rsidRPr="009B48BA" w:rsidP="002E2256" w14:paraId="66744BD7" w14:textId="77777777">
            <w:pPr>
              <w:spacing w:after="0" w:line="240" w:lineRule="auto"/>
              <w:rPr>
                <w:rFonts w:eastAsiaTheme="minorHAnsi"/>
              </w:rPr>
            </w:pPr>
          </w:p>
        </w:tc>
      </w:tr>
      <w:tr w14:paraId="243F154A" w14:textId="77777777" w:rsidTr="005B0332">
        <w:tblPrEx>
          <w:tblW w:w="0" w:type="auto"/>
          <w:tblLook w:val="04A0"/>
        </w:tblPrEx>
        <w:tc>
          <w:tcPr>
            <w:tcW w:w="265" w:type="dxa"/>
          </w:tcPr>
          <w:p w:rsidR="002E2256" w:rsidP="002E2256" w14:paraId="70B23852" w14:textId="77777777">
            <w:pPr>
              <w:spacing w:after="0" w:line="240" w:lineRule="auto"/>
            </w:pPr>
          </w:p>
        </w:tc>
        <w:tc>
          <w:tcPr>
            <w:tcW w:w="6485" w:type="dxa"/>
          </w:tcPr>
          <w:p w:rsidR="002E2256" w:rsidP="002E2256" w14:paraId="00278A9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sz w:val="10"/>
                <w:szCs w:val="10"/>
              </w:rPr>
            </w:pPr>
          </w:p>
        </w:tc>
        <w:tc>
          <w:tcPr>
            <w:tcW w:w="2600" w:type="dxa"/>
            <w:tcBorders>
              <w:top w:val="single" w:sz="4" w:space="0" w:color="auto"/>
              <w:left w:val="nil"/>
              <w:bottom w:val="nil"/>
              <w:right w:val="nil"/>
            </w:tcBorders>
          </w:tcPr>
          <w:p w:rsidR="002E2256" w:rsidRPr="009B48BA" w:rsidP="002E2256" w14:paraId="07FD8760" w14:textId="77777777">
            <w:pPr>
              <w:spacing w:after="0" w:line="240" w:lineRule="auto"/>
              <w:rPr>
                <w:rFonts w:eastAsiaTheme="minorHAnsi"/>
              </w:rPr>
            </w:pPr>
          </w:p>
        </w:tc>
      </w:tr>
      <w:tr w14:paraId="2D5ECF57" w14:textId="77777777" w:rsidTr="00740D57">
        <w:tblPrEx>
          <w:tblW w:w="0" w:type="auto"/>
          <w:tblLook w:val="04A0"/>
        </w:tblPrEx>
        <w:tc>
          <w:tcPr>
            <w:tcW w:w="265" w:type="dxa"/>
          </w:tcPr>
          <w:p w:rsidR="002E2256" w:rsidP="002E2256" w14:paraId="23208E91" w14:textId="77777777">
            <w:pPr>
              <w:spacing w:after="0" w:line="240" w:lineRule="auto"/>
            </w:pPr>
          </w:p>
        </w:tc>
        <w:tc>
          <w:tcPr>
            <w:tcW w:w="6485" w:type="dxa"/>
          </w:tcPr>
          <w:p w:rsidR="002E2256" w:rsidP="002E2256" w14:paraId="330A2156" w14:textId="3DBC5F09">
            <w:pPr>
              <w:pStyle w:val="Heading2"/>
              <w:framePr w:hSpace="0" w:wrap="auto" w:vAnchor="margin" w:yAlign="inline"/>
              <w:tabs>
                <w:tab w:val="left" w:pos="252"/>
              </w:tabs>
              <w:spacing w:before="0" w:line="240" w:lineRule="auto"/>
              <w:ind w:left="252" w:hanging="252"/>
              <w:rPr>
                <w:i/>
                <w:iCs w:val="0"/>
                <w:sz w:val="10"/>
                <w:szCs w:val="10"/>
              </w:rPr>
            </w:pPr>
            <w:r>
              <w:rPr>
                <w:i/>
                <w:iCs w:val="0"/>
              </w:rPr>
              <w:t xml:space="preserve">E.  Participant Distribution by Age (age of participants at </w:t>
            </w:r>
            <w:r w:rsidR="00364F18">
              <w:rPr>
                <w:i/>
                <w:iCs w:val="0"/>
              </w:rPr>
              <w:t xml:space="preserve">the </w:t>
            </w:r>
            <w:r>
              <w:rPr>
                <w:i/>
                <w:iCs w:val="0"/>
              </w:rPr>
              <w:t>time of first budget period)</w:t>
            </w:r>
          </w:p>
          <w:p w:rsidR="002E2256" w:rsidP="002E2256" w14:paraId="26ADBB78" w14:textId="77777777">
            <w:pPr>
              <w:spacing w:after="0" w:line="240" w:lineRule="auto"/>
              <w:rPr>
                <w:sz w:val="10"/>
                <w:szCs w:val="10"/>
              </w:rPr>
            </w:pPr>
          </w:p>
        </w:tc>
        <w:tc>
          <w:tcPr>
            <w:tcW w:w="2600" w:type="dxa"/>
          </w:tcPr>
          <w:p w:rsidR="002E2256" w:rsidRPr="009B48BA" w:rsidP="002E2256" w14:paraId="71FDB6E8" w14:textId="77777777">
            <w:pPr>
              <w:spacing w:after="0" w:line="240" w:lineRule="auto"/>
            </w:pPr>
          </w:p>
        </w:tc>
      </w:tr>
      <w:tr w14:paraId="298A4F42" w14:textId="77777777" w:rsidTr="00740D57">
        <w:tblPrEx>
          <w:tblW w:w="0" w:type="auto"/>
          <w:tblLook w:val="04A0"/>
        </w:tblPrEx>
        <w:tc>
          <w:tcPr>
            <w:tcW w:w="265" w:type="dxa"/>
          </w:tcPr>
          <w:p w:rsidR="002E2256" w:rsidP="002E2256" w14:paraId="294511CD" w14:textId="77777777">
            <w:pPr>
              <w:spacing w:after="0" w:line="240" w:lineRule="auto"/>
            </w:pPr>
          </w:p>
        </w:tc>
        <w:tc>
          <w:tcPr>
            <w:tcW w:w="6485" w:type="dxa"/>
            <w:hideMark/>
          </w:tcPr>
          <w:p w:rsidR="002E2256" w:rsidP="002E2256" w14:paraId="59C8AD1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b/>
                <w:caps/>
              </w:rPr>
            </w:pPr>
            <w:r>
              <w:rPr>
                <w:rFonts w:eastAsia="Times New Roman"/>
              </w:rPr>
              <w:t>1.  10-13</w:t>
            </w:r>
            <w:r>
              <w:rPr>
                <w:rFonts w:eastAsia="Times New Roman"/>
              </w:rPr>
              <w:tab/>
            </w:r>
          </w:p>
        </w:tc>
        <w:tc>
          <w:tcPr>
            <w:tcW w:w="2600" w:type="dxa"/>
            <w:tcBorders>
              <w:top w:val="nil"/>
              <w:left w:val="nil"/>
              <w:bottom w:val="single" w:sz="4" w:space="0" w:color="auto"/>
              <w:right w:val="nil"/>
            </w:tcBorders>
          </w:tcPr>
          <w:p w:rsidR="002E2256" w:rsidRPr="009B48BA" w:rsidP="002E2256" w14:paraId="02A5B12A" w14:textId="77777777">
            <w:pPr>
              <w:spacing w:after="0" w:line="240" w:lineRule="auto"/>
              <w:rPr>
                <w:rFonts w:eastAsiaTheme="minorHAnsi"/>
              </w:rPr>
            </w:pPr>
          </w:p>
        </w:tc>
      </w:tr>
      <w:tr w14:paraId="1A2D4E1C" w14:textId="77777777" w:rsidTr="00740D57">
        <w:tblPrEx>
          <w:tblW w:w="0" w:type="auto"/>
          <w:tblLook w:val="04A0"/>
        </w:tblPrEx>
        <w:tc>
          <w:tcPr>
            <w:tcW w:w="265" w:type="dxa"/>
          </w:tcPr>
          <w:p w:rsidR="002E2256" w:rsidP="002E2256" w14:paraId="3A0F56E5" w14:textId="77777777">
            <w:pPr>
              <w:spacing w:after="0" w:line="240" w:lineRule="auto"/>
            </w:pPr>
          </w:p>
        </w:tc>
        <w:tc>
          <w:tcPr>
            <w:tcW w:w="6485" w:type="dxa"/>
            <w:hideMark/>
          </w:tcPr>
          <w:p w:rsidR="002E2256" w:rsidP="002E2256" w14:paraId="79855758"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14-18</w:t>
            </w:r>
            <w:r>
              <w:rPr>
                <w:rFonts w:eastAsia="Times New Roman"/>
              </w:rPr>
              <w:tab/>
            </w:r>
          </w:p>
        </w:tc>
        <w:tc>
          <w:tcPr>
            <w:tcW w:w="2600" w:type="dxa"/>
            <w:tcBorders>
              <w:top w:val="single" w:sz="4" w:space="0" w:color="auto"/>
              <w:left w:val="nil"/>
              <w:bottom w:val="single" w:sz="4" w:space="0" w:color="auto"/>
              <w:right w:val="nil"/>
            </w:tcBorders>
          </w:tcPr>
          <w:p w:rsidR="002E2256" w:rsidRPr="009B48BA" w:rsidP="002E2256" w14:paraId="0B74C81A" w14:textId="77777777">
            <w:pPr>
              <w:spacing w:after="0" w:line="240" w:lineRule="auto"/>
              <w:rPr>
                <w:rFonts w:eastAsiaTheme="minorHAnsi"/>
              </w:rPr>
            </w:pPr>
          </w:p>
        </w:tc>
      </w:tr>
      <w:tr w14:paraId="7679544F" w14:textId="77777777" w:rsidTr="00740D57">
        <w:tblPrEx>
          <w:tblW w:w="0" w:type="auto"/>
          <w:tblLook w:val="04A0"/>
        </w:tblPrEx>
        <w:tc>
          <w:tcPr>
            <w:tcW w:w="265" w:type="dxa"/>
          </w:tcPr>
          <w:p w:rsidR="002E2256" w:rsidP="002E2256" w14:paraId="571A58A5" w14:textId="77777777">
            <w:pPr>
              <w:spacing w:after="0" w:line="240" w:lineRule="auto"/>
            </w:pPr>
          </w:p>
        </w:tc>
        <w:tc>
          <w:tcPr>
            <w:tcW w:w="6485" w:type="dxa"/>
            <w:hideMark/>
          </w:tcPr>
          <w:p w:rsidR="002E2256" w:rsidP="002E2256" w14:paraId="28C78EE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  19-27</w:t>
            </w:r>
          </w:p>
        </w:tc>
        <w:tc>
          <w:tcPr>
            <w:tcW w:w="2600" w:type="dxa"/>
            <w:tcBorders>
              <w:top w:val="single" w:sz="4" w:space="0" w:color="auto"/>
              <w:left w:val="nil"/>
              <w:bottom w:val="single" w:sz="4" w:space="0" w:color="auto"/>
              <w:right w:val="nil"/>
            </w:tcBorders>
          </w:tcPr>
          <w:p w:rsidR="002E2256" w:rsidRPr="009B48BA" w:rsidP="002E2256" w14:paraId="0AC303E6" w14:textId="77777777">
            <w:pPr>
              <w:spacing w:after="0" w:line="240" w:lineRule="auto"/>
              <w:rPr>
                <w:rFonts w:eastAsiaTheme="minorHAnsi"/>
              </w:rPr>
            </w:pPr>
          </w:p>
        </w:tc>
      </w:tr>
      <w:tr w14:paraId="55BE890B" w14:textId="77777777" w:rsidTr="00740D57">
        <w:tblPrEx>
          <w:tblW w:w="0" w:type="auto"/>
          <w:tblLook w:val="04A0"/>
        </w:tblPrEx>
        <w:tc>
          <w:tcPr>
            <w:tcW w:w="265" w:type="dxa"/>
          </w:tcPr>
          <w:p w:rsidR="002E2256" w:rsidP="002E2256" w14:paraId="27A45F06" w14:textId="77777777">
            <w:pPr>
              <w:spacing w:after="0" w:line="240" w:lineRule="auto"/>
            </w:pPr>
          </w:p>
        </w:tc>
        <w:tc>
          <w:tcPr>
            <w:tcW w:w="6485" w:type="dxa"/>
            <w:hideMark/>
          </w:tcPr>
          <w:p w:rsidR="002E2256" w:rsidP="002E2256" w14:paraId="67DE3AA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4.  28 and above</w:t>
            </w:r>
          </w:p>
        </w:tc>
        <w:tc>
          <w:tcPr>
            <w:tcW w:w="2600" w:type="dxa"/>
            <w:tcBorders>
              <w:top w:val="single" w:sz="4" w:space="0" w:color="auto"/>
              <w:left w:val="nil"/>
              <w:bottom w:val="single" w:sz="4" w:space="0" w:color="auto"/>
              <w:right w:val="nil"/>
            </w:tcBorders>
          </w:tcPr>
          <w:p w:rsidR="002E2256" w:rsidRPr="009B48BA" w:rsidP="002E2256" w14:paraId="537BF6F9" w14:textId="77777777">
            <w:pPr>
              <w:spacing w:after="0" w:line="240" w:lineRule="auto"/>
              <w:rPr>
                <w:rFonts w:eastAsiaTheme="minorHAnsi"/>
              </w:rPr>
            </w:pPr>
          </w:p>
        </w:tc>
      </w:tr>
      <w:tr w14:paraId="5B80926F" w14:textId="77777777" w:rsidTr="00740D57">
        <w:tblPrEx>
          <w:tblW w:w="0" w:type="auto"/>
          <w:tblLook w:val="04A0"/>
        </w:tblPrEx>
        <w:tc>
          <w:tcPr>
            <w:tcW w:w="265" w:type="dxa"/>
          </w:tcPr>
          <w:p w:rsidR="002E2256" w:rsidP="002E2256" w14:paraId="099C5BFE" w14:textId="77777777">
            <w:pPr>
              <w:spacing w:after="0" w:line="240" w:lineRule="auto"/>
            </w:pPr>
          </w:p>
        </w:tc>
        <w:tc>
          <w:tcPr>
            <w:tcW w:w="6485" w:type="dxa"/>
            <w:hideMark/>
          </w:tcPr>
          <w:p w:rsidR="002E2256" w:rsidP="002E2256" w14:paraId="4E81CF74"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5.  Unknown</w:t>
            </w:r>
          </w:p>
        </w:tc>
        <w:tc>
          <w:tcPr>
            <w:tcW w:w="2600" w:type="dxa"/>
            <w:tcBorders>
              <w:top w:val="single" w:sz="4" w:space="0" w:color="auto"/>
              <w:left w:val="nil"/>
              <w:bottom w:val="single" w:sz="4" w:space="0" w:color="auto"/>
              <w:right w:val="nil"/>
            </w:tcBorders>
          </w:tcPr>
          <w:p w:rsidR="002E2256" w:rsidP="002E2256" w14:paraId="6500671C" w14:textId="77777777">
            <w:pPr>
              <w:spacing w:after="0" w:line="240" w:lineRule="auto"/>
              <w:rPr>
                <w:rFonts w:eastAsiaTheme="minorHAnsi"/>
              </w:rPr>
            </w:pPr>
          </w:p>
        </w:tc>
      </w:tr>
      <w:tr w14:paraId="27EE7612" w14:textId="77777777" w:rsidTr="00740D57">
        <w:tblPrEx>
          <w:tblW w:w="0" w:type="auto"/>
          <w:tblLook w:val="04A0"/>
        </w:tblPrEx>
        <w:tc>
          <w:tcPr>
            <w:tcW w:w="265" w:type="dxa"/>
          </w:tcPr>
          <w:p w:rsidR="002E2256" w:rsidP="002E2256" w14:paraId="6E7E906D" w14:textId="77777777">
            <w:pPr>
              <w:spacing w:after="0" w:line="240" w:lineRule="auto"/>
            </w:pPr>
          </w:p>
        </w:tc>
        <w:tc>
          <w:tcPr>
            <w:tcW w:w="6485" w:type="dxa"/>
            <w:hideMark/>
          </w:tcPr>
          <w:p w:rsidR="002E2256" w:rsidP="002E2256" w14:paraId="0877993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 xml:space="preserve">6.  Total (should equal A3) </w:t>
            </w:r>
          </w:p>
        </w:tc>
        <w:tc>
          <w:tcPr>
            <w:tcW w:w="2600" w:type="dxa"/>
            <w:tcBorders>
              <w:top w:val="single" w:sz="4" w:space="0" w:color="auto"/>
              <w:left w:val="nil"/>
              <w:bottom w:val="single" w:sz="4" w:space="0" w:color="auto"/>
              <w:right w:val="nil"/>
            </w:tcBorders>
          </w:tcPr>
          <w:p w:rsidR="002E2256" w:rsidP="002E2256" w14:paraId="6F3D90F2" w14:textId="77777777">
            <w:pPr>
              <w:spacing w:after="0" w:line="240" w:lineRule="auto"/>
              <w:rPr>
                <w:rFonts w:eastAsiaTheme="minorHAnsi"/>
              </w:rPr>
            </w:pPr>
          </w:p>
        </w:tc>
      </w:tr>
    </w:tbl>
    <w:p w:rsidR="008F1268" w:rsidP="008C1245" w14:paraId="53A9DD26" w14:textId="77777777">
      <w:pPr>
        <w:rPr>
          <w:b/>
          <w:u w:val="single"/>
        </w:rPr>
      </w:pPr>
      <w:r>
        <w:rPr>
          <w:b/>
          <w:bCs/>
        </w:rPr>
        <w:fldChar w:fldCharType="end"/>
      </w:r>
      <w:r w:rsidRPr="008C1245" w:rsidR="008C1245">
        <w:rPr>
          <w:b/>
          <w:u w:val="single"/>
        </w:rPr>
        <w:t xml:space="preserve"> </w:t>
      </w:r>
    </w:p>
    <w:p w:rsidR="008C1245" w:rsidP="008C1245" w14:paraId="2AB43A04" w14:textId="6ADA4C31">
      <w:pPr>
        <w:rPr>
          <w:b/>
          <w:u w:val="single"/>
        </w:rPr>
      </w:pPr>
      <w:r w:rsidRPr="006C3318">
        <w:rPr>
          <w:b/>
          <w:u w:val="single"/>
        </w:rPr>
        <w:t>Section II:  Demographic Profile of Project Participants, Target Schools, Invitational Priorities</w:t>
      </w:r>
      <w:r>
        <w:rPr>
          <w:b/>
          <w:u w:val="single"/>
        </w:rPr>
        <w:t xml:space="preserve"> (Cont.)</w:t>
      </w:r>
    </w:p>
    <w:tbl>
      <w:tblPr>
        <w:tblStyle w:val="TableGrid1"/>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
        <w:gridCol w:w="6575"/>
        <w:gridCol w:w="2600"/>
      </w:tblGrid>
      <w:tr w14:paraId="36292B9F" w14:textId="77777777" w:rsidTr="0050789C">
        <w:tblPrEx>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840" w:type="dxa"/>
            <w:gridSpan w:val="2"/>
          </w:tcPr>
          <w:p w:rsidR="0042366E" w:rsidRPr="0042366E" w:rsidP="0042366E" w14:paraId="3652A277" w14:textId="77777777">
            <w:pPr>
              <w:spacing w:after="0" w:line="240" w:lineRule="auto"/>
            </w:pPr>
            <w:bookmarkStart w:id="1" w:name="_Hlk106731615"/>
          </w:p>
        </w:tc>
        <w:tc>
          <w:tcPr>
            <w:tcW w:w="2600" w:type="dxa"/>
          </w:tcPr>
          <w:p w:rsidR="0042366E" w:rsidRPr="0042366E" w:rsidP="0042366E" w14:paraId="1B2F6F4C" w14:textId="77777777">
            <w:pPr>
              <w:spacing w:after="0" w:line="240" w:lineRule="auto"/>
              <w:jc w:val="center"/>
              <w:rPr>
                <w:b/>
                <w:bCs/>
                <w:i/>
                <w:iCs/>
              </w:rPr>
            </w:pPr>
            <w:r w:rsidRPr="0042366E">
              <w:rPr>
                <w:b/>
                <w:bCs/>
                <w:i/>
                <w:iCs/>
              </w:rPr>
              <w:t>NUMBER</w:t>
            </w:r>
          </w:p>
          <w:p w:rsidR="0042366E" w:rsidRPr="0042366E" w:rsidP="0042366E" w14:paraId="05CD75B4" w14:textId="77777777">
            <w:pPr>
              <w:spacing w:after="0" w:line="240" w:lineRule="auto"/>
              <w:jc w:val="center"/>
              <w:rPr>
                <w:b/>
                <w:bCs/>
                <w:i/>
                <w:iCs/>
                <w:sz w:val="16"/>
                <w:szCs w:val="16"/>
              </w:rPr>
            </w:pPr>
          </w:p>
        </w:tc>
      </w:tr>
      <w:tr w14:paraId="1D4DD5DF"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647B3333" w14:textId="77777777">
            <w:pPr>
              <w:spacing w:after="0" w:line="240" w:lineRule="auto"/>
            </w:pPr>
            <w:bookmarkStart w:id="2" w:name="_Hlk106731686"/>
          </w:p>
        </w:tc>
        <w:tc>
          <w:tcPr>
            <w:tcW w:w="6575" w:type="dxa"/>
            <w:tcBorders>
              <w:top w:val="nil"/>
              <w:left w:val="nil"/>
              <w:bottom w:val="nil"/>
              <w:right w:val="nil"/>
            </w:tcBorders>
          </w:tcPr>
          <w:p w:rsidR="0042366E" w:rsidRPr="0050789C" w:rsidP="0042366E" w14:paraId="65680D75" w14:textId="1ECC7A1E">
            <w:pPr>
              <w:spacing w:after="0" w:line="240" w:lineRule="auto"/>
              <w:rPr>
                <w:b/>
                <w:bCs/>
                <w:i/>
                <w:iCs/>
                <w:sz w:val="10"/>
                <w:szCs w:val="10"/>
              </w:rPr>
            </w:pPr>
            <w:r w:rsidRPr="0050789C">
              <w:rPr>
                <w:b/>
                <w:bCs/>
                <w:i/>
                <w:iCs/>
              </w:rPr>
              <w:t>F. Participants with Limited English Proficiency</w:t>
            </w:r>
            <w:r w:rsidRPr="0050789C">
              <w:rPr>
                <w:b/>
                <w:bCs/>
                <w:i/>
                <w:iCs/>
              </w:rPr>
              <w:tab/>
              <w:t>(see 34 CFR 644.4(k)</w:t>
            </w:r>
            <w:r w:rsidRPr="0050789C" w:rsidR="003E40BC">
              <w:rPr>
                <w:b/>
                <w:bCs/>
                <w:i/>
                <w:iCs/>
              </w:rPr>
              <w:t>)</w:t>
            </w:r>
          </w:p>
        </w:tc>
        <w:tc>
          <w:tcPr>
            <w:tcW w:w="2600" w:type="dxa"/>
            <w:tcBorders>
              <w:top w:val="nil"/>
              <w:left w:val="nil"/>
              <w:bottom w:val="single" w:sz="4" w:space="0" w:color="auto"/>
              <w:right w:val="nil"/>
            </w:tcBorders>
          </w:tcPr>
          <w:p w:rsidR="0042366E" w:rsidRPr="0042366E" w:rsidP="0042366E" w14:paraId="63D92ADA" w14:textId="77777777">
            <w:pPr>
              <w:spacing w:after="0" w:line="240" w:lineRule="auto"/>
            </w:pPr>
          </w:p>
        </w:tc>
      </w:tr>
      <w:bookmarkEnd w:id="1"/>
      <w:tr w14:paraId="2CBD93D0"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E129C56" w14:textId="77777777">
            <w:pPr>
              <w:spacing w:after="0" w:line="240" w:lineRule="auto"/>
            </w:pPr>
          </w:p>
        </w:tc>
        <w:tc>
          <w:tcPr>
            <w:tcW w:w="6575" w:type="dxa"/>
            <w:tcBorders>
              <w:top w:val="nil"/>
              <w:left w:val="nil"/>
              <w:bottom w:val="nil"/>
              <w:right w:val="nil"/>
            </w:tcBorders>
          </w:tcPr>
          <w:p w:rsidR="0042366E" w:rsidRPr="0042366E" w:rsidP="0042366E" w14:paraId="3B045E4B" w14:textId="77777777">
            <w:pPr>
              <w:spacing w:after="0" w:line="240" w:lineRule="auto"/>
            </w:pPr>
          </w:p>
          <w:p w:rsidR="0042366E" w:rsidRPr="0042366E" w:rsidP="0042366E" w14:paraId="31A22EED" w14:textId="77777777">
            <w:pPr>
              <w:spacing w:after="0" w:line="240" w:lineRule="auto"/>
              <w:rPr>
                <w:sz w:val="10"/>
                <w:szCs w:val="10"/>
              </w:rPr>
            </w:pPr>
          </w:p>
        </w:tc>
        <w:tc>
          <w:tcPr>
            <w:tcW w:w="2600" w:type="dxa"/>
            <w:tcBorders>
              <w:top w:val="single" w:sz="4" w:space="0" w:color="auto"/>
              <w:left w:val="nil"/>
              <w:bottom w:val="nil"/>
              <w:right w:val="nil"/>
            </w:tcBorders>
          </w:tcPr>
          <w:p w:rsidR="0042366E" w:rsidRPr="0042366E" w:rsidP="0042366E" w14:paraId="35EEFF1C" w14:textId="77777777">
            <w:pPr>
              <w:spacing w:after="0" w:line="240" w:lineRule="auto"/>
            </w:pPr>
          </w:p>
        </w:tc>
      </w:tr>
      <w:bookmarkEnd w:id="2"/>
      <w:tr w14:paraId="00132388"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7FDC66B4" w14:textId="77777777">
            <w:pPr>
              <w:spacing w:after="0" w:line="240" w:lineRule="auto"/>
            </w:pPr>
          </w:p>
        </w:tc>
        <w:tc>
          <w:tcPr>
            <w:tcW w:w="6575" w:type="dxa"/>
            <w:tcBorders>
              <w:top w:val="nil"/>
              <w:left w:val="nil"/>
              <w:bottom w:val="nil"/>
              <w:right w:val="nil"/>
            </w:tcBorders>
          </w:tcPr>
          <w:p w:rsidR="0042366E" w:rsidRPr="00861D6A" w:rsidP="0050789C" w14:paraId="455D06EB" w14:textId="77777777">
            <w:pPr>
              <w:spacing w:after="0" w:line="240" w:lineRule="auto"/>
              <w:ind w:left="256" w:hanging="256"/>
              <w:rPr>
                <w:b/>
                <w:bCs/>
                <w:i/>
                <w:iCs/>
                <w:sz w:val="10"/>
                <w:szCs w:val="10"/>
              </w:rPr>
            </w:pPr>
            <w:r w:rsidRPr="0050789C">
              <w:rPr>
                <w:b/>
                <w:bCs/>
                <w:i/>
                <w:iCs/>
              </w:rPr>
              <w:t>G.  EOC participants also served during the reporting year by another federally funded program (see 34 CFR 644.32(c)(4))</w:t>
            </w:r>
          </w:p>
          <w:p w:rsidR="0042366E" w:rsidRPr="0042366E" w:rsidP="0042366E" w14:paraId="1CDF4535" w14:textId="77777777">
            <w:pPr>
              <w:spacing w:after="0" w:line="240" w:lineRule="auto"/>
              <w:rPr>
                <w:b/>
                <w:bCs/>
                <w:sz w:val="10"/>
                <w:szCs w:val="10"/>
              </w:rPr>
            </w:pPr>
          </w:p>
        </w:tc>
        <w:tc>
          <w:tcPr>
            <w:tcW w:w="2600" w:type="dxa"/>
            <w:tcBorders>
              <w:top w:val="nil"/>
              <w:left w:val="nil"/>
              <w:bottom w:val="nil"/>
              <w:right w:val="nil"/>
            </w:tcBorders>
          </w:tcPr>
          <w:p w:rsidR="0042366E" w:rsidRPr="0042366E" w:rsidP="0042366E" w14:paraId="3C6EC1F2" w14:textId="77777777">
            <w:pPr>
              <w:spacing w:after="0" w:line="240" w:lineRule="auto"/>
            </w:pPr>
          </w:p>
        </w:tc>
      </w:tr>
      <w:tr w14:paraId="38942936"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7946B7DF"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2908F14E"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Upward Bound (UB)</w:t>
            </w:r>
          </w:p>
        </w:tc>
        <w:tc>
          <w:tcPr>
            <w:tcW w:w="2600" w:type="dxa"/>
            <w:tcBorders>
              <w:top w:val="nil"/>
              <w:left w:val="nil"/>
              <w:bottom w:val="single" w:sz="4" w:space="0" w:color="auto"/>
              <w:right w:val="nil"/>
            </w:tcBorders>
          </w:tcPr>
          <w:p w:rsidR="0042366E" w:rsidRPr="0042366E" w:rsidP="0042366E" w14:paraId="571E1839" w14:textId="77777777">
            <w:pPr>
              <w:spacing w:after="0" w:line="240" w:lineRule="auto"/>
            </w:pPr>
          </w:p>
        </w:tc>
      </w:tr>
      <w:tr w14:paraId="406A1E6E"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26FDC2AD"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70223A51"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Upward Bound (UBMS)</w:t>
            </w:r>
          </w:p>
        </w:tc>
        <w:tc>
          <w:tcPr>
            <w:tcW w:w="2600" w:type="dxa"/>
            <w:tcBorders>
              <w:top w:val="single" w:sz="4" w:space="0" w:color="auto"/>
              <w:left w:val="nil"/>
              <w:bottom w:val="single" w:sz="4" w:space="0" w:color="auto"/>
              <w:right w:val="nil"/>
            </w:tcBorders>
          </w:tcPr>
          <w:p w:rsidR="0042366E" w:rsidRPr="0042366E" w:rsidP="0042366E" w14:paraId="6C241C9A" w14:textId="77777777">
            <w:pPr>
              <w:spacing w:after="0" w:line="240" w:lineRule="auto"/>
            </w:pPr>
          </w:p>
        </w:tc>
      </w:tr>
      <w:tr w14:paraId="7B33B3DF"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21E3DC0"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1D33B5C9"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Veterans Upward Bound (VUB)</w:t>
            </w:r>
          </w:p>
        </w:tc>
        <w:tc>
          <w:tcPr>
            <w:tcW w:w="2600" w:type="dxa"/>
            <w:tcBorders>
              <w:top w:val="single" w:sz="4" w:space="0" w:color="auto"/>
              <w:left w:val="nil"/>
              <w:bottom w:val="single" w:sz="4" w:space="0" w:color="auto"/>
              <w:right w:val="nil"/>
            </w:tcBorders>
          </w:tcPr>
          <w:p w:rsidR="0042366E" w:rsidRPr="0042366E" w:rsidP="0042366E" w14:paraId="63D19AFC" w14:textId="77777777">
            <w:pPr>
              <w:spacing w:after="0" w:line="240" w:lineRule="auto"/>
            </w:pPr>
          </w:p>
        </w:tc>
      </w:tr>
      <w:tr w14:paraId="643D521D"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09887BA9"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53FCA96E"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Talent Search (TS)</w:t>
            </w:r>
          </w:p>
        </w:tc>
        <w:tc>
          <w:tcPr>
            <w:tcW w:w="2600" w:type="dxa"/>
            <w:tcBorders>
              <w:top w:val="single" w:sz="4" w:space="0" w:color="auto"/>
              <w:left w:val="nil"/>
              <w:bottom w:val="single" w:sz="4" w:space="0" w:color="auto"/>
              <w:right w:val="nil"/>
            </w:tcBorders>
          </w:tcPr>
          <w:p w:rsidR="0042366E" w:rsidRPr="0042366E" w:rsidP="0042366E" w14:paraId="1EFCD327" w14:textId="77777777">
            <w:pPr>
              <w:spacing w:after="0" w:line="240" w:lineRule="auto"/>
            </w:pPr>
          </w:p>
        </w:tc>
      </w:tr>
      <w:tr w14:paraId="14AC6163"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1F83FF4C"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25E5DB81"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GEAR UP</w:t>
            </w:r>
          </w:p>
        </w:tc>
        <w:tc>
          <w:tcPr>
            <w:tcW w:w="2600" w:type="dxa"/>
            <w:tcBorders>
              <w:top w:val="single" w:sz="4" w:space="0" w:color="auto"/>
              <w:left w:val="nil"/>
              <w:bottom w:val="single" w:sz="4" w:space="0" w:color="auto"/>
              <w:right w:val="nil"/>
            </w:tcBorders>
          </w:tcPr>
          <w:p w:rsidR="0042366E" w:rsidRPr="0042366E" w:rsidP="0042366E" w14:paraId="7E22B5FB" w14:textId="77777777">
            <w:pPr>
              <w:spacing w:after="0" w:line="240" w:lineRule="auto"/>
            </w:pPr>
          </w:p>
        </w:tc>
      </w:tr>
      <w:tr w14:paraId="2D55297C"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420C88A"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68BA2B19"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Student Support Services</w:t>
            </w:r>
          </w:p>
        </w:tc>
        <w:tc>
          <w:tcPr>
            <w:tcW w:w="2600" w:type="dxa"/>
            <w:tcBorders>
              <w:top w:val="single" w:sz="4" w:space="0" w:color="auto"/>
              <w:left w:val="nil"/>
              <w:bottom w:val="single" w:sz="4" w:space="0" w:color="auto"/>
              <w:right w:val="nil"/>
            </w:tcBorders>
          </w:tcPr>
          <w:p w:rsidR="0042366E" w:rsidRPr="0042366E" w:rsidP="0042366E" w14:paraId="49145D89" w14:textId="77777777">
            <w:pPr>
              <w:spacing w:after="0" w:line="240" w:lineRule="auto"/>
            </w:pPr>
          </w:p>
        </w:tc>
      </w:tr>
      <w:tr w14:paraId="45143D86"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7255649"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2E6BF900"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Other</w:t>
            </w:r>
          </w:p>
        </w:tc>
        <w:tc>
          <w:tcPr>
            <w:tcW w:w="2600" w:type="dxa"/>
            <w:tcBorders>
              <w:top w:val="single" w:sz="4" w:space="0" w:color="auto"/>
              <w:left w:val="nil"/>
              <w:bottom w:val="single" w:sz="4" w:space="0" w:color="auto"/>
              <w:right w:val="nil"/>
            </w:tcBorders>
          </w:tcPr>
          <w:p w:rsidR="0042366E" w:rsidRPr="0042366E" w:rsidP="0042366E" w14:paraId="7F3C3D9A" w14:textId="77777777">
            <w:pPr>
              <w:spacing w:after="0" w:line="240" w:lineRule="auto"/>
            </w:pPr>
          </w:p>
        </w:tc>
      </w:tr>
      <w:tr w14:paraId="1358B992"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4890BD5"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0897AF2B"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Cs/>
              </w:rPr>
            </w:pPr>
            <w:r w:rsidRPr="0042366E">
              <w:rPr>
                <w:rFonts w:eastAsia="Times New Roman"/>
                <w:bCs/>
              </w:rPr>
              <w:t>Served by more than one other federally funded program</w:t>
            </w:r>
          </w:p>
        </w:tc>
        <w:tc>
          <w:tcPr>
            <w:tcW w:w="2600" w:type="dxa"/>
            <w:tcBorders>
              <w:top w:val="single" w:sz="4" w:space="0" w:color="auto"/>
              <w:left w:val="nil"/>
              <w:bottom w:val="single" w:sz="4" w:space="0" w:color="auto"/>
              <w:right w:val="nil"/>
            </w:tcBorders>
          </w:tcPr>
          <w:p w:rsidR="0042366E" w:rsidRPr="0042366E" w:rsidP="0042366E" w14:paraId="3E27AE5B" w14:textId="77777777">
            <w:pPr>
              <w:spacing w:after="0" w:line="240" w:lineRule="auto"/>
            </w:pPr>
          </w:p>
        </w:tc>
      </w:tr>
      <w:tr w14:paraId="4963C650"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DD3C7B7"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50A1A1BA"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
                <w:bCs/>
              </w:rPr>
              <w:t>Total</w:t>
            </w:r>
          </w:p>
        </w:tc>
        <w:tc>
          <w:tcPr>
            <w:tcW w:w="2600" w:type="dxa"/>
            <w:tcBorders>
              <w:top w:val="single" w:sz="4" w:space="0" w:color="auto"/>
              <w:left w:val="nil"/>
              <w:bottom w:val="single" w:sz="4" w:space="0" w:color="auto"/>
              <w:right w:val="nil"/>
            </w:tcBorders>
          </w:tcPr>
          <w:p w:rsidR="0042366E" w:rsidRPr="0042366E" w:rsidP="0042366E" w14:paraId="63C64C23" w14:textId="77777777">
            <w:pPr>
              <w:spacing w:after="0" w:line="240" w:lineRule="auto"/>
            </w:pPr>
          </w:p>
        </w:tc>
      </w:tr>
    </w:tbl>
    <w:p w:rsidR="009F06E2" w:rsidP="0050789C" w14:paraId="5CE2BF3B" w14:textId="77777777">
      <w:pPr>
        <w:spacing w:after="0"/>
      </w:pPr>
    </w:p>
    <w:p w:rsidR="009F06E2" w:rsidRPr="00987D8C" w:rsidP="009F06E2" w14:paraId="01CF1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Pr>
          <w:rFonts w:eastAsia="Times New Roman"/>
          <w:b/>
          <w:bCs/>
        </w:rPr>
        <w:t>H</w:t>
      </w:r>
      <w:r w:rsidRPr="00AF0FB2">
        <w:rPr>
          <w:rStyle w:val="Heading2Char"/>
        </w:rPr>
        <w:t>.  TARGET SCHOOLS (if applicable)</w:t>
      </w:r>
    </w:p>
    <w:p w:rsidR="009F06E2" w:rsidP="009F06E2" w14:paraId="01CAC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Cs/>
        </w:rPr>
      </w:pPr>
    </w:p>
    <w:p w:rsidR="009F06E2" w:rsidRPr="0075716D" w:rsidP="009F06E2" w14:paraId="5A78932F" w14:textId="77777777">
      <w:pPr>
        <w:tabs>
          <w:tab w:val="left" w:pos="10800"/>
          <w:tab w:val="left" w:pos="11520"/>
          <w:tab w:val="left" w:pos="12240"/>
          <w:tab w:val="left" w:pos="12960"/>
          <w:tab w:val="left" w:pos="13680"/>
          <w:tab w:val="left" w:pos="14400"/>
        </w:tabs>
        <w:spacing w:after="0" w:line="240" w:lineRule="atLeast"/>
        <w:ind w:left="720"/>
        <w:rPr>
          <w:bCs/>
        </w:rPr>
      </w:pPr>
      <w:r w:rsidRPr="0075716D">
        <w:rPr>
          <w:bCs/>
        </w:rPr>
        <w:t>Please list all the target schools served during this budget period. For each target school, include the school’s identification number listed in the Common Core of Data (CCD) of the National Center for Education Statistics (NCES), the name of the school, its city, state, zip code, and the number of participants served during the reporting period.  A Web link to the CCD data will appear on the Web application to assist you in finding the NCES school identification numbers for your target schools.</w:t>
      </w:r>
    </w:p>
    <w:p w:rsidR="009F06E2" w:rsidRPr="0075716D" w:rsidP="009F06E2" w14:paraId="5EB36323" w14:textId="77777777">
      <w:pPr>
        <w:tabs>
          <w:tab w:val="left" w:pos="10800"/>
          <w:tab w:val="left" w:pos="11520"/>
          <w:tab w:val="left" w:pos="12240"/>
          <w:tab w:val="left" w:pos="12960"/>
          <w:tab w:val="left" w:pos="13680"/>
          <w:tab w:val="left" w:pos="14400"/>
        </w:tabs>
        <w:spacing w:after="0" w:line="240" w:lineRule="atLeast"/>
        <w:rPr>
          <w:bCs/>
        </w:rPr>
      </w:pPr>
    </w:p>
    <w:p w:rsidR="009F06E2" w:rsidP="009F06E2" w14:paraId="387A3818" w14:textId="77777777">
      <w:pPr>
        <w:tabs>
          <w:tab w:val="left" w:pos="10800"/>
          <w:tab w:val="left" w:pos="11520"/>
          <w:tab w:val="left" w:pos="12240"/>
          <w:tab w:val="left" w:pos="12960"/>
          <w:tab w:val="left" w:pos="13680"/>
          <w:tab w:val="left" w:pos="14400"/>
        </w:tabs>
        <w:spacing w:after="0" w:line="240" w:lineRule="atLeast"/>
        <w:ind w:left="720"/>
        <w:rPr>
          <w:bCs/>
        </w:rPr>
      </w:pPr>
      <w:r w:rsidRPr="00F3434F">
        <w:rPr>
          <w:bCs/>
        </w:rPr>
        <w:t xml:space="preserve">This section will be pre-populated with the list of target schools the project submitted in the </w:t>
      </w:r>
      <w:r>
        <w:rPr>
          <w:bCs/>
        </w:rPr>
        <w:t xml:space="preserve">previous year’s Annual Performance Report (APR). </w:t>
      </w:r>
      <w:r w:rsidRPr="00F3434F">
        <w:rPr>
          <w:bCs/>
        </w:rPr>
        <w:t xml:space="preserve"> If</w:t>
      </w:r>
      <w:r>
        <w:rPr>
          <w:bCs/>
        </w:rPr>
        <w:t xml:space="preserve"> there are any changes in the target schools, p</w:t>
      </w:r>
      <w:r w:rsidRPr="0075716D">
        <w:rPr>
          <w:bCs/>
        </w:rPr>
        <w:t xml:space="preserve">lease update or correct the data in the pre-populated list of target schools.  Also, please check </w:t>
      </w:r>
      <w:r>
        <w:rPr>
          <w:bCs/>
        </w:rPr>
        <w:t xml:space="preserve">the </w:t>
      </w:r>
      <w:r w:rsidRPr="0075716D">
        <w:rPr>
          <w:bCs/>
        </w:rPr>
        <w:t>pre-populated NCES identification numbers for accuracy</w:t>
      </w:r>
      <w:r w:rsidRPr="00BB28DD">
        <w:rPr>
          <w:bCs/>
        </w:rPr>
        <w:t xml:space="preserve"> </w:t>
      </w:r>
      <w:r>
        <w:rPr>
          <w:bCs/>
        </w:rPr>
        <w:t>as identification numbers may change over time.</w:t>
      </w:r>
    </w:p>
    <w:p w:rsidR="00687872" w:rsidRPr="00960F86" w:rsidP="00687872" w14:paraId="3058D96C" w14:textId="77777777">
      <w:pPr>
        <w:pStyle w:val="Heading2"/>
        <w:framePr w:hSpace="0" w:wrap="auto" w:vAnchor="margin" w:yAlign="inline"/>
        <w:ind w:left="720"/>
        <w:suppressOverlap w:val="0"/>
      </w:pPr>
      <w:r w:rsidRPr="00960F86">
        <w:t xml:space="preserve">Please be sure to provide the number of participants served at each target school.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2339"/>
        <w:gridCol w:w="1310"/>
        <w:gridCol w:w="900"/>
        <w:gridCol w:w="962"/>
        <w:gridCol w:w="1501"/>
      </w:tblGrid>
      <w:tr w14:paraId="4BB2A8B5" w14:textId="77777777" w:rsidTr="00DB2A0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10" w:type="dxa"/>
            <w:shd w:val="clear" w:color="auto" w:fill="auto"/>
          </w:tcPr>
          <w:p w:rsidR="009F67F0" w:rsidRPr="0075716D" w:rsidP="00DB2A0F" w14:paraId="007113CE" w14:textId="77777777">
            <w:pPr>
              <w:spacing w:after="0" w:line="240" w:lineRule="auto"/>
            </w:pPr>
            <w:r w:rsidRPr="0075716D">
              <w:rPr>
                <w:bCs/>
              </w:rPr>
              <w:t>NCES School ID #</w:t>
            </w:r>
          </w:p>
        </w:tc>
        <w:tc>
          <w:tcPr>
            <w:tcW w:w="2339" w:type="dxa"/>
            <w:shd w:val="clear" w:color="auto" w:fill="auto"/>
          </w:tcPr>
          <w:p w:rsidR="009F67F0" w:rsidRPr="0075716D" w:rsidP="00DB2A0F" w14:paraId="0D117592" w14:textId="77777777">
            <w:pPr>
              <w:spacing w:after="0" w:line="240" w:lineRule="auto"/>
            </w:pPr>
            <w:r w:rsidRPr="0075716D">
              <w:rPr>
                <w:bCs/>
              </w:rPr>
              <w:t>School name</w:t>
            </w:r>
          </w:p>
        </w:tc>
        <w:tc>
          <w:tcPr>
            <w:tcW w:w="1310" w:type="dxa"/>
            <w:shd w:val="clear" w:color="auto" w:fill="auto"/>
          </w:tcPr>
          <w:p w:rsidR="009F67F0" w:rsidRPr="0075716D" w:rsidP="00DB2A0F" w14:paraId="71D80A33" w14:textId="77777777">
            <w:pPr>
              <w:spacing w:after="0" w:line="240" w:lineRule="auto"/>
            </w:pPr>
            <w:r w:rsidRPr="0075716D">
              <w:rPr>
                <w:bCs/>
              </w:rPr>
              <w:t>City</w:t>
            </w:r>
          </w:p>
        </w:tc>
        <w:tc>
          <w:tcPr>
            <w:tcW w:w="900" w:type="dxa"/>
            <w:shd w:val="clear" w:color="auto" w:fill="auto"/>
          </w:tcPr>
          <w:p w:rsidR="009F67F0" w:rsidRPr="0075716D" w:rsidP="00DB2A0F" w14:paraId="080C39A9" w14:textId="77777777">
            <w:pPr>
              <w:spacing w:after="0" w:line="240" w:lineRule="auto"/>
            </w:pPr>
            <w:r w:rsidRPr="0075716D">
              <w:rPr>
                <w:bCs/>
              </w:rPr>
              <w:t>State</w:t>
            </w:r>
          </w:p>
        </w:tc>
        <w:tc>
          <w:tcPr>
            <w:tcW w:w="962" w:type="dxa"/>
            <w:shd w:val="clear" w:color="auto" w:fill="auto"/>
          </w:tcPr>
          <w:p w:rsidR="009F67F0" w:rsidRPr="0075716D" w:rsidP="00DB2A0F" w14:paraId="580CAC49" w14:textId="77777777">
            <w:pPr>
              <w:spacing w:after="0" w:line="240" w:lineRule="auto"/>
            </w:pPr>
            <w:r w:rsidRPr="0075716D">
              <w:rPr>
                <w:bCs/>
              </w:rPr>
              <w:t>Zip Code</w:t>
            </w:r>
          </w:p>
        </w:tc>
        <w:tc>
          <w:tcPr>
            <w:tcW w:w="1501" w:type="dxa"/>
            <w:shd w:val="clear" w:color="auto" w:fill="auto"/>
          </w:tcPr>
          <w:p w:rsidR="009F67F0" w:rsidRPr="0075716D" w:rsidP="00DB2A0F" w14:paraId="793A4695" w14:textId="77777777">
            <w:pPr>
              <w:spacing w:after="0" w:line="240" w:lineRule="auto"/>
            </w:pPr>
            <w:r w:rsidRPr="0075716D">
              <w:rPr>
                <w:bCs/>
              </w:rPr>
              <w:t>Number served</w:t>
            </w:r>
          </w:p>
        </w:tc>
      </w:tr>
      <w:tr w14:paraId="3538F5B4" w14:textId="77777777" w:rsidTr="00DB2A0F">
        <w:tblPrEx>
          <w:tblW w:w="0" w:type="auto"/>
          <w:tblInd w:w="828" w:type="dxa"/>
          <w:tblLook w:val="04A0"/>
        </w:tblPrEx>
        <w:tc>
          <w:tcPr>
            <w:tcW w:w="1510" w:type="dxa"/>
            <w:shd w:val="clear" w:color="auto" w:fill="auto"/>
          </w:tcPr>
          <w:p w:rsidR="009F67F0" w:rsidRPr="0075716D" w:rsidP="00DB2A0F" w14:paraId="1FFEF4DB" w14:textId="77777777">
            <w:pPr>
              <w:spacing w:after="0" w:line="240" w:lineRule="auto"/>
            </w:pPr>
          </w:p>
        </w:tc>
        <w:tc>
          <w:tcPr>
            <w:tcW w:w="2339" w:type="dxa"/>
            <w:shd w:val="clear" w:color="auto" w:fill="auto"/>
          </w:tcPr>
          <w:p w:rsidR="009F67F0" w:rsidRPr="0075716D" w:rsidP="00DB2A0F" w14:paraId="13044BE1" w14:textId="77777777">
            <w:pPr>
              <w:spacing w:after="0" w:line="240" w:lineRule="auto"/>
            </w:pPr>
          </w:p>
        </w:tc>
        <w:tc>
          <w:tcPr>
            <w:tcW w:w="1310" w:type="dxa"/>
            <w:shd w:val="clear" w:color="auto" w:fill="auto"/>
          </w:tcPr>
          <w:p w:rsidR="009F67F0" w:rsidRPr="0075716D" w:rsidP="00DB2A0F" w14:paraId="26DFB3CF" w14:textId="77777777">
            <w:pPr>
              <w:spacing w:after="0" w:line="240" w:lineRule="auto"/>
            </w:pPr>
          </w:p>
        </w:tc>
        <w:tc>
          <w:tcPr>
            <w:tcW w:w="900" w:type="dxa"/>
            <w:shd w:val="clear" w:color="auto" w:fill="auto"/>
          </w:tcPr>
          <w:p w:rsidR="009F67F0" w:rsidRPr="0075716D" w:rsidP="00DB2A0F" w14:paraId="6F01C119" w14:textId="77777777">
            <w:pPr>
              <w:spacing w:after="0" w:line="240" w:lineRule="auto"/>
            </w:pPr>
          </w:p>
        </w:tc>
        <w:tc>
          <w:tcPr>
            <w:tcW w:w="962" w:type="dxa"/>
            <w:shd w:val="clear" w:color="auto" w:fill="auto"/>
          </w:tcPr>
          <w:p w:rsidR="009F67F0" w:rsidRPr="0075716D" w:rsidP="00DB2A0F" w14:paraId="3159BF10" w14:textId="77777777">
            <w:pPr>
              <w:spacing w:after="0" w:line="240" w:lineRule="auto"/>
            </w:pPr>
          </w:p>
        </w:tc>
        <w:tc>
          <w:tcPr>
            <w:tcW w:w="1501" w:type="dxa"/>
            <w:shd w:val="clear" w:color="auto" w:fill="auto"/>
          </w:tcPr>
          <w:p w:rsidR="009F67F0" w:rsidRPr="00DB2BF6" w:rsidP="00DB2A0F" w14:paraId="5B03A0B4" w14:textId="77777777">
            <w:pPr>
              <w:spacing w:after="0" w:line="240" w:lineRule="auto"/>
            </w:pPr>
          </w:p>
        </w:tc>
      </w:tr>
      <w:tr w14:paraId="38D7BBF4" w14:textId="77777777" w:rsidTr="00DB2A0F">
        <w:tblPrEx>
          <w:tblW w:w="0" w:type="auto"/>
          <w:tblInd w:w="828" w:type="dxa"/>
          <w:tblLook w:val="04A0"/>
        </w:tblPrEx>
        <w:tc>
          <w:tcPr>
            <w:tcW w:w="1510" w:type="dxa"/>
            <w:shd w:val="clear" w:color="auto" w:fill="auto"/>
          </w:tcPr>
          <w:p w:rsidR="009F67F0" w:rsidRPr="0075716D" w:rsidP="00DB2A0F" w14:paraId="6536CBD6" w14:textId="77777777">
            <w:pPr>
              <w:spacing w:after="0" w:line="240" w:lineRule="auto"/>
            </w:pPr>
          </w:p>
        </w:tc>
        <w:tc>
          <w:tcPr>
            <w:tcW w:w="2339" w:type="dxa"/>
            <w:shd w:val="clear" w:color="auto" w:fill="auto"/>
          </w:tcPr>
          <w:p w:rsidR="009F67F0" w:rsidRPr="0075716D" w:rsidP="00DB2A0F" w14:paraId="0236BB98" w14:textId="77777777">
            <w:pPr>
              <w:spacing w:after="0" w:line="240" w:lineRule="auto"/>
            </w:pPr>
          </w:p>
        </w:tc>
        <w:tc>
          <w:tcPr>
            <w:tcW w:w="1310" w:type="dxa"/>
            <w:shd w:val="clear" w:color="auto" w:fill="auto"/>
          </w:tcPr>
          <w:p w:rsidR="009F67F0" w:rsidRPr="0075716D" w:rsidP="00DB2A0F" w14:paraId="08C76A73" w14:textId="77777777">
            <w:pPr>
              <w:spacing w:after="0" w:line="240" w:lineRule="auto"/>
            </w:pPr>
          </w:p>
        </w:tc>
        <w:tc>
          <w:tcPr>
            <w:tcW w:w="900" w:type="dxa"/>
            <w:shd w:val="clear" w:color="auto" w:fill="auto"/>
          </w:tcPr>
          <w:p w:rsidR="009F67F0" w:rsidRPr="0075716D" w:rsidP="00DB2A0F" w14:paraId="654B620B" w14:textId="77777777">
            <w:pPr>
              <w:spacing w:after="0" w:line="240" w:lineRule="auto"/>
            </w:pPr>
          </w:p>
        </w:tc>
        <w:tc>
          <w:tcPr>
            <w:tcW w:w="962" w:type="dxa"/>
            <w:shd w:val="clear" w:color="auto" w:fill="auto"/>
          </w:tcPr>
          <w:p w:rsidR="009F67F0" w:rsidRPr="0075716D" w:rsidP="00DB2A0F" w14:paraId="17FD2D89" w14:textId="77777777">
            <w:pPr>
              <w:spacing w:after="0" w:line="240" w:lineRule="auto"/>
            </w:pPr>
          </w:p>
        </w:tc>
        <w:tc>
          <w:tcPr>
            <w:tcW w:w="1501" w:type="dxa"/>
            <w:shd w:val="clear" w:color="auto" w:fill="auto"/>
          </w:tcPr>
          <w:p w:rsidR="009F67F0" w:rsidRPr="0075716D" w:rsidP="00DB2A0F" w14:paraId="66C89A63" w14:textId="77777777">
            <w:pPr>
              <w:spacing w:after="0" w:line="240" w:lineRule="auto"/>
            </w:pPr>
          </w:p>
        </w:tc>
      </w:tr>
      <w:tr w14:paraId="47EDC378" w14:textId="77777777" w:rsidTr="00DB2A0F">
        <w:tblPrEx>
          <w:tblW w:w="0" w:type="auto"/>
          <w:tblInd w:w="828" w:type="dxa"/>
          <w:tblLook w:val="04A0"/>
        </w:tblPrEx>
        <w:tc>
          <w:tcPr>
            <w:tcW w:w="1510" w:type="dxa"/>
            <w:shd w:val="clear" w:color="auto" w:fill="auto"/>
          </w:tcPr>
          <w:p w:rsidR="009F67F0" w:rsidRPr="0075716D" w:rsidP="00DB2A0F" w14:paraId="4752605F" w14:textId="77777777">
            <w:pPr>
              <w:spacing w:after="0" w:line="240" w:lineRule="auto"/>
            </w:pPr>
          </w:p>
        </w:tc>
        <w:tc>
          <w:tcPr>
            <w:tcW w:w="2339" w:type="dxa"/>
            <w:shd w:val="clear" w:color="auto" w:fill="auto"/>
          </w:tcPr>
          <w:p w:rsidR="009F67F0" w:rsidRPr="0075716D" w:rsidP="00DB2A0F" w14:paraId="3E480975" w14:textId="77777777">
            <w:pPr>
              <w:spacing w:after="0" w:line="240" w:lineRule="auto"/>
            </w:pPr>
          </w:p>
        </w:tc>
        <w:tc>
          <w:tcPr>
            <w:tcW w:w="1310" w:type="dxa"/>
            <w:shd w:val="clear" w:color="auto" w:fill="auto"/>
          </w:tcPr>
          <w:p w:rsidR="009F67F0" w:rsidRPr="0075716D" w:rsidP="00DB2A0F" w14:paraId="6C9FAB63" w14:textId="77777777">
            <w:pPr>
              <w:spacing w:after="0" w:line="240" w:lineRule="auto"/>
            </w:pPr>
          </w:p>
        </w:tc>
        <w:tc>
          <w:tcPr>
            <w:tcW w:w="900" w:type="dxa"/>
            <w:shd w:val="clear" w:color="auto" w:fill="auto"/>
          </w:tcPr>
          <w:p w:rsidR="009F67F0" w:rsidRPr="0075716D" w:rsidP="00DB2A0F" w14:paraId="447EE5A8" w14:textId="77777777">
            <w:pPr>
              <w:spacing w:after="0" w:line="240" w:lineRule="auto"/>
            </w:pPr>
          </w:p>
        </w:tc>
        <w:tc>
          <w:tcPr>
            <w:tcW w:w="962" w:type="dxa"/>
            <w:shd w:val="clear" w:color="auto" w:fill="auto"/>
          </w:tcPr>
          <w:p w:rsidR="009F67F0" w:rsidRPr="0075716D" w:rsidP="00DB2A0F" w14:paraId="533D3F10" w14:textId="77777777">
            <w:pPr>
              <w:spacing w:after="0" w:line="240" w:lineRule="auto"/>
            </w:pPr>
          </w:p>
        </w:tc>
        <w:tc>
          <w:tcPr>
            <w:tcW w:w="1501" w:type="dxa"/>
            <w:shd w:val="clear" w:color="auto" w:fill="auto"/>
          </w:tcPr>
          <w:p w:rsidR="009F67F0" w:rsidRPr="0075716D" w:rsidP="00DB2A0F" w14:paraId="6FA92B44" w14:textId="77777777">
            <w:pPr>
              <w:spacing w:after="0" w:line="240" w:lineRule="auto"/>
            </w:pPr>
          </w:p>
        </w:tc>
      </w:tr>
      <w:tr w14:paraId="0E88523B" w14:textId="77777777" w:rsidTr="00DB2A0F">
        <w:tblPrEx>
          <w:tblW w:w="0" w:type="auto"/>
          <w:tblInd w:w="828" w:type="dxa"/>
          <w:tblLook w:val="04A0"/>
        </w:tblPrEx>
        <w:tc>
          <w:tcPr>
            <w:tcW w:w="1510" w:type="dxa"/>
            <w:shd w:val="clear" w:color="auto" w:fill="auto"/>
          </w:tcPr>
          <w:p w:rsidR="009F67F0" w:rsidRPr="0075716D" w:rsidP="00DB2A0F" w14:paraId="07709E80" w14:textId="77777777">
            <w:pPr>
              <w:spacing w:after="0" w:line="240" w:lineRule="auto"/>
            </w:pPr>
          </w:p>
        </w:tc>
        <w:tc>
          <w:tcPr>
            <w:tcW w:w="2339" w:type="dxa"/>
            <w:shd w:val="clear" w:color="auto" w:fill="auto"/>
          </w:tcPr>
          <w:p w:rsidR="009F67F0" w:rsidRPr="0075716D" w:rsidP="00DB2A0F" w14:paraId="067D480E" w14:textId="77777777">
            <w:pPr>
              <w:spacing w:after="0" w:line="240" w:lineRule="auto"/>
            </w:pPr>
          </w:p>
        </w:tc>
        <w:tc>
          <w:tcPr>
            <w:tcW w:w="1310" w:type="dxa"/>
            <w:shd w:val="clear" w:color="auto" w:fill="auto"/>
          </w:tcPr>
          <w:p w:rsidR="009F67F0" w:rsidRPr="0075716D" w:rsidP="00DB2A0F" w14:paraId="0F41F35E" w14:textId="77777777">
            <w:pPr>
              <w:spacing w:after="0" w:line="240" w:lineRule="auto"/>
            </w:pPr>
          </w:p>
        </w:tc>
        <w:tc>
          <w:tcPr>
            <w:tcW w:w="900" w:type="dxa"/>
            <w:shd w:val="clear" w:color="auto" w:fill="auto"/>
          </w:tcPr>
          <w:p w:rsidR="009F67F0" w:rsidRPr="0075716D" w:rsidP="00DB2A0F" w14:paraId="70220C0D" w14:textId="77777777">
            <w:pPr>
              <w:spacing w:after="0" w:line="240" w:lineRule="auto"/>
            </w:pPr>
          </w:p>
        </w:tc>
        <w:tc>
          <w:tcPr>
            <w:tcW w:w="962" w:type="dxa"/>
            <w:shd w:val="clear" w:color="auto" w:fill="auto"/>
          </w:tcPr>
          <w:p w:rsidR="009F67F0" w:rsidRPr="0075716D" w:rsidP="00DB2A0F" w14:paraId="653543AF" w14:textId="77777777">
            <w:pPr>
              <w:spacing w:after="0" w:line="240" w:lineRule="auto"/>
            </w:pPr>
          </w:p>
        </w:tc>
        <w:tc>
          <w:tcPr>
            <w:tcW w:w="1501" w:type="dxa"/>
            <w:shd w:val="clear" w:color="auto" w:fill="auto"/>
          </w:tcPr>
          <w:p w:rsidR="009F67F0" w:rsidRPr="0075716D" w:rsidP="00DB2A0F" w14:paraId="47727F3E" w14:textId="77777777">
            <w:pPr>
              <w:spacing w:after="0" w:line="240" w:lineRule="auto"/>
            </w:pPr>
          </w:p>
        </w:tc>
      </w:tr>
    </w:tbl>
    <w:p w:rsidR="00565AAC" w:rsidP="006309E1" w14:paraId="173ADEE3" w14:textId="1379DFA2">
      <w:pPr>
        <w:tabs>
          <w:tab w:val="left" w:pos="10800"/>
          <w:tab w:val="left" w:pos="11520"/>
          <w:tab w:val="left" w:pos="12240"/>
          <w:tab w:val="left" w:pos="12960"/>
          <w:tab w:val="left" w:pos="13680"/>
          <w:tab w:val="left" w:pos="14400"/>
        </w:tabs>
        <w:spacing w:after="0" w:line="240" w:lineRule="atLeast"/>
        <w:rPr>
          <w:b/>
          <w:bCs/>
        </w:rPr>
      </w:pPr>
    </w:p>
    <w:p w:rsidR="0013648F" w:rsidRPr="00224392" w:rsidP="00C720A5" w14:paraId="3A673442" w14:textId="105253B1">
      <w:pPr>
        <w:spacing w:after="0" w:line="240" w:lineRule="auto"/>
        <w:rPr>
          <w:b/>
          <w:bCs/>
        </w:rPr>
      </w:pPr>
      <w:r>
        <w:rPr>
          <w:b/>
          <w:bCs/>
        </w:rPr>
        <w:t>I</w:t>
      </w:r>
      <w:r w:rsidRPr="00224392">
        <w:rPr>
          <w:b/>
          <w:bCs/>
        </w:rPr>
        <w:t xml:space="preserve">.  </w:t>
      </w:r>
      <w:r w:rsidR="00FB62F2">
        <w:rPr>
          <w:rStyle w:val="Heading2Char"/>
        </w:rPr>
        <w:t xml:space="preserve">COMPETITIVE PREFERENCE </w:t>
      </w:r>
      <w:r w:rsidRPr="001564A8">
        <w:rPr>
          <w:rStyle w:val="Heading2Char"/>
        </w:rPr>
        <w:t xml:space="preserve">PRIORITIES </w:t>
      </w:r>
      <w:r w:rsidR="00FB44B2">
        <w:rPr>
          <w:rStyle w:val="Heading2Char"/>
        </w:rPr>
        <w:t xml:space="preserve">(CPPs) </w:t>
      </w:r>
      <w:r w:rsidRPr="001564A8">
        <w:rPr>
          <w:rStyle w:val="Heading2Char"/>
        </w:rPr>
        <w:t>(if applicable)</w:t>
      </w:r>
    </w:p>
    <w:p w:rsidR="0013648F" w:rsidRPr="00224392" w:rsidP="00291D81" w14:paraId="27F4A29D" w14:textId="65C12434">
      <w:pPr>
        <w:spacing w:after="0" w:line="240" w:lineRule="auto"/>
        <w:rPr>
          <w:rFonts w:ascii="Times New Roman" w:eastAsia="Times New Roman" w:hAnsi="Times New Roman"/>
          <w:i/>
          <w:iCs/>
          <w:szCs w:val="20"/>
        </w:rPr>
      </w:pPr>
      <w:r w:rsidRPr="00897CD2">
        <w:rPr>
          <w:bCs/>
        </w:rPr>
        <w:t xml:space="preserve"> </w:t>
      </w:r>
    </w:p>
    <w:p w:rsidR="00094DF3" w:rsidP="0050789C" w14:paraId="603D346F" w14:textId="2BD813CC">
      <w:pPr>
        <w:numPr>
          <w:ilvl w:val="0"/>
          <w:numId w:val="17"/>
        </w:numPr>
        <w:tabs>
          <w:tab w:val="left" w:pos="360"/>
        </w:tabs>
        <w:spacing w:line="240" w:lineRule="auto"/>
      </w:pPr>
      <w:bookmarkStart w:id="3" w:name="_Hlk106733229"/>
      <w:r w:rsidRPr="00DE6B1D">
        <w:t xml:space="preserve">In the most recent </w:t>
      </w:r>
      <w:r>
        <w:t>EOC</w:t>
      </w:r>
      <w:r w:rsidRPr="00DE6B1D">
        <w:t xml:space="preserve"> grant competition, </w:t>
      </w:r>
      <w:r w:rsidRPr="002077B7" w:rsidR="002077B7">
        <w:t>applications that received points for Competitive Preference Priority #</w:t>
      </w:r>
      <w:r w:rsidR="002077B7">
        <w:t>1</w:t>
      </w:r>
      <w:r w:rsidRPr="002077B7" w:rsidR="002077B7">
        <w:t xml:space="preserve"> described </w:t>
      </w:r>
      <w:r w:rsidR="00AB243E">
        <w:t>projects</w:t>
      </w:r>
      <w:r w:rsidRPr="002A5A4C" w:rsidR="00AB243E">
        <w:t xml:space="preserve"> t</w:t>
      </w:r>
      <w:r w:rsidR="00AB243E">
        <w:t>hat</w:t>
      </w:r>
      <w:r w:rsidRPr="002A5A4C" w:rsidR="00AB243E">
        <w:t xml:space="preserve"> </w:t>
      </w:r>
      <w:r w:rsidRPr="002A5A4C" w:rsidR="002077B7">
        <w:t>addres</w:t>
      </w:r>
      <w:r w:rsidR="002077B7">
        <w:t>se</w:t>
      </w:r>
      <w:r w:rsidRPr="002A5A4C" w:rsidR="002077B7">
        <w:t>d</w:t>
      </w:r>
      <w:r w:rsidRPr="002A5A4C" w:rsidR="00AB243E">
        <w:t xml:space="preserve"> the academic needs of military- or veteran-connected students</w:t>
      </w:r>
      <w:r w:rsidRPr="00DE6B1D">
        <w:t xml:space="preserve">. </w:t>
      </w:r>
    </w:p>
    <w:p w:rsidR="006F7BA1" w:rsidP="009A456C" w14:paraId="6905450C" w14:textId="25759E27">
      <w:pPr>
        <w:spacing w:after="0" w:line="240" w:lineRule="auto"/>
        <w:rPr>
          <w:bCs/>
        </w:rPr>
      </w:pPr>
      <w:r>
        <w:rPr>
          <w:bCs/>
        </w:rPr>
        <w:t>Please p</w:t>
      </w:r>
      <w:r w:rsidRPr="006F7BA1">
        <w:rPr>
          <w:bCs/>
        </w:rPr>
        <w:t xml:space="preserve">rovide the number of veterans, </w:t>
      </w:r>
      <w:r w:rsidRPr="006F7BA1" w:rsidR="00F644CC">
        <w:rPr>
          <w:bCs/>
        </w:rPr>
        <w:t>active-duty</w:t>
      </w:r>
      <w:r w:rsidRPr="006F7BA1">
        <w:rPr>
          <w:bCs/>
        </w:rPr>
        <w:t xml:space="preserve"> military, spouses of active</w:t>
      </w:r>
      <w:r w:rsidR="00F644CC">
        <w:rPr>
          <w:bCs/>
        </w:rPr>
        <w:t>-</w:t>
      </w:r>
      <w:r w:rsidRPr="006F7BA1">
        <w:rPr>
          <w:bCs/>
        </w:rPr>
        <w:t>duty military</w:t>
      </w:r>
      <w:r>
        <w:rPr>
          <w:bCs/>
        </w:rPr>
        <w:t xml:space="preserve">, and </w:t>
      </w:r>
      <w:r w:rsidRPr="006F7BA1">
        <w:rPr>
          <w:bCs/>
        </w:rPr>
        <w:t>children of active</w:t>
      </w:r>
      <w:r w:rsidR="00F644CC">
        <w:rPr>
          <w:bCs/>
        </w:rPr>
        <w:t>-</w:t>
      </w:r>
      <w:r w:rsidRPr="006F7BA1">
        <w:rPr>
          <w:bCs/>
        </w:rPr>
        <w:t xml:space="preserve">duty military served by the EOC project during the </w:t>
      </w:r>
      <w:r w:rsidRPr="00CF052F" w:rsidR="00CF052F">
        <w:rPr>
          <w:bCs/>
        </w:rPr>
        <w:t>2022-23 performance period</w:t>
      </w:r>
      <w:r w:rsidRPr="006F7BA1">
        <w:rPr>
          <w:bCs/>
        </w:rPr>
        <w:t xml:space="preserve">. </w:t>
      </w:r>
      <w:r w:rsidR="00524D76">
        <w:rPr>
          <w:bCs/>
        </w:rPr>
        <w:t xml:space="preserve"> </w:t>
      </w:r>
    </w:p>
    <w:p w:rsidR="007461C2" w:rsidP="001C6151" w14:paraId="61843EF9" w14:textId="77777777">
      <w:pPr>
        <w:spacing w:after="0" w:line="240" w:lineRule="auto"/>
        <w:ind w:left="720"/>
        <w:rPr>
          <w:bCs/>
        </w:rPr>
      </w:pPr>
    </w:p>
    <w:p w:rsidR="007461C2" w:rsidP="009A456C" w14:paraId="0243515B" w14:textId="5A4C9D8D">
      <w:pPr>
        <w:spacing w:after="0" w:line="240" w:lineRule="auto"/>
        <w:rPr>
          <w:bCs/>
        </w:rPr>
      </w:pPr>
      <w:r>
        <w:rPr>
          <w:rStyle w:val="normaltextrun"/>
          <w:rFonts w:cs="Calibri"/>
          <w:color w:val="000000"/>
          <w:shd w:val="clear" w:color="auto" w:fill="FFFFFF"/>
        </w:rPr>
        <w:t>Your project received points for this CPP and is therefore required to respond [yes/</w:t>
      </w:r>
      <w:r>
        <w:rPr>
          <w:rStyle w:val="normaltextrun"/>
          <w:rFonts w:cs="Calibri"/>
          <w:color w:val="000000"/>
          <w:shd w:val="clear" w:color="auto" w:fill="FFFFFF"/>
        </w:rPr>
        <w:t xml:space="preserve">no]  </w:t>
      </w:r>
      <w:r>
        <w:rPr>
          <w:rStyle w:val="normaltextrun"/>
          <w:rFonts w:ascii="Wingdings" w:hAnsi="Wingdings"/>
          <w:color w:val="000000"/>
          <w:shd w:val="clear" w:color="auto" w:fill="FFFFFF"/>
        </w:rPr>
        <w:t>ß</w:t>
      </w:r>
      <w:r>
        <w:rPr>
          <w:rStyle w:val="normaltextrun"/>
          <w:rFonts w:cs="Calibri"/>
          <w:color w:val="000000"/>
          <w:shd w:val="clear" w:color="auto" w:fill="FFFFFF"/>
        </w:rPr>
        <w:t xml:space="preserve"> [</w:t>
      </w:r>
      <w:r>
        <w:rPr>
          <w:rStyle w:val="spellingerror"/>
          <w:rFonts w:cs="Calibri"/>
          <w:color w:val="000000"/>
          <w:shd w:val="clear" w:color="auto" w:fill="FFFFFF"/>
        </w:rPr>
        <w:t>autopopulated</w:t>
      </w:r>
      <w:r>
        <w:rPr>
          <w:rStyle w:val="normaltextrun"/>
          <w:rFonts w:cs="Calibri"/>
          <w:color w:val="000000"/>
          <w:shd w:val="clear" w:color="auto" w:fill="FFFFFF"/>
        </w:rPr>
        <w:t>]</w:t>
      </w:r>
      <w:r>
        <w:rPr>
          <w:rStyle w:val="eop"/>
          <w:rFonts w:cs="Calibri"/>
          <w:color w:val="000000"/>
          <w:shd w:val="clear" w:color="auto" w:fill="FFFFFF"/>
        </w:rPr>
        <w:t> </w:t>
      </w:r>
    </w:p>
    <w:bookmarkEnd w:id="3"/>
    <w:p w:rsidR="009912FF" w:rsidP="001C6151" w14:paraId="68F4FA4E" w14:textId="60D04692">
      <w:pPr>
        <w:spacing w:after="0" w:line="240" w:lineRule="auto"/>
        <w:ind w:left="720"/>
        <w:rPr>
          <w:bCs/>
        </w:rPr>
      </w:pPr>
    </w:p>
    <w:p w:rsidR="009912FF" w:rsidRPr="00730CDB" w:rsidP="009912FF" w14:paraId="0EE4F0EE" w14:textId="78FDCFE0">
      <w:pPr>
        <w:spacing w:after="0" w:line="240" w:lineRule="auto"/>
        <w:ind w:left="720"/>
        <w:rPr>
          <w:b/>
        </w:rPr>
      </w:pPr>
      <w:r w:rsidRPr="00730CDB">
        <w:rPr>
          <w:b/>
        </w:rPr>
        <w:t xml:space="preserve">Military or Veteran connected students </w:t>
      </w:r>
      <w:r w:rsidRPr="00730CDB">
        <w:rPr>
          <w:b/>
        </w:rPr>
        <w:tab/>
      </w:r>
      <w:r w:rsidRPr="00730CDB">
        <w:rPr>
          <w:b/>
        </w:rPr>
        <w:tab/>
      </w:r>
      <w:r w:rsidRPr="00730CDB">
        <w:rPr>
          <w:b/>
          <w:i/>
          <w:iCs/>
        </w:rPr>
        <w:t>NUMBER</w:t>
      </w:r>
    </w:p>
    <w:p w:rsidR="009912FF" w:rsidRPr="009912FF" w:rsidP="009912FF" w14:paraId="6DFECF83" w14:textId="4671C70F">
      <w:pPr>
        <w:spacing w:after="0" w:line="240" w:lineRule="auto"/>
        <w:ind w:left="720"/>
        <w:rPr>
          <w:bCs/>
        </w:rPr>
      </w:pPr>
      <w:r w:rsidRPr="009912FF">
        <w:rPr>
          <w:bCs/>
        </w:rPr>
        <w:t>1.  Veterans</w:t>
      </w:r>
      <w:r w:rsidR="00A32201">
        <w:rPr>
          <w:bCs/>
        </w:rPr>
        <w:tab/>
      </w:r>
      <w:r w:rsidR="00A32201">
        <w:rPr>
          <w:bCs/>
        </w:rPr>
        <w:tab/>
      </w:r>
      <w:r w:rsidR="00A32201">
        <w:rPr>
          <w:bCs/>
        </w:rPr>
        <w:tab/>
      </w:r>
      <w:r w:rsidR="00A32201">
        <w:rPr>
          <w:bCs/>
        </w:rPr>
        <w:tab/>
      </w:r>
      <w:r w:rsidR="00A32201">
        <w:rPr>
          <w:bCs/>
        </w:rPr>
        <w:tab/>
      </w:r>
      <w:r w:rsidR="00A32201">
        <w:rPr>
          <w:bCs/>
        </w:rPr>
        <w:tab/>
        <w:t>________</w:t>
      </w:r>
    </w:p>
    <w:p w:rsidR="009912FF" w:rsidRPr="009912FF" w:rsidP="009912FF" w14:paraId="636BCF9F" w14:textId="2C40FC0F">
      <w:pPr>
        <w:spacing w:after="0" w:line="240" w:lineRule="auto"/>
        <w:ind w:left="720"/>
        <w:rPr>
          <w:bCs/>
        </w:rPr>
      </w:pPr>
      <w:r w:rsidRPr="009912FF">
        <w:rPr>
          <w:bCs/>
        </w:rPr>
        <w:t>2.  Active</w:t>
      </w:r>
      <w:r w:rsidR="000C054B">
        <w:rPr>
          <w:bCs/>
        </w:rPr>
        <w:t>-</w:t>
      </w:r>
      <w:r w:rsidRPr="009912FF">
        <w:rPr>
          <w:bCs/>
        </w:rPr>
        <w:t>duty military</w:t>
      </w:r>
      <w:r w:rsidR="00A32201">
        <w:rPr>
          <w:bCs/>
        </w:rPr>
        <w:tab/>
      </w:r>
      <w:r w:rsidR="00A32201">
        <w:rPr>
          <w:bCs/>
        </w:rPr>
        <w:tab/>
      </w:r>
      <w:r w:rsidR="00A32201">
        <w:rPr>
          <w:bCs/>
        </w:rPr>
        <w:tab/>
      </w:r>
      <w:r w:rsidR="00A32201">
        <w:rPr>
          <w:bCs/>
        </w:rPr>
        <w:tab/>
      </w:r>
      <w:r w:rsidR="00A32201">
        <w:rPr>
          <w:bCs/>
        </w:rPr>
        <w:tab/>
        <w:t>________</w:t>
      </w:r>
    </w:p>
    <w:p w:rsidR="009912FF" w:rsidRPr="009912FF" w:rsidP="009912FF" w14:paraId="3A08EA7E" w14:textId="373CBD7B">
      <w:pPr>
        <w:spacing w:after="0" w:line="240" w:lineRule="auto"/>
        <w:ind w:left="720"/>
        <w:rPr>
          <w:bCs/>
        </w:rPr>
      </w:pPr>
      <w:r w:rsidRPr="009912FF">
        <w:rPr>
          <w:bCs/>
        </w:rPr>
        <w:t>3.  Spouse of active</w:t>
      </w:r>
      <w:r w:rsidR="000C054B">
        <w:rPr>
          <w:bCs/>
        </w:rPr>
        <w:t>-</w:t>
      </w:r>
      <w:r w:rsidRPr="009912FF">
        <w:rPr>
          <w:bCs/>
        </w:rPr>
        <w:t>duty military</w:t>
      </w:r>
      <w:r w:rsidR="00D40D85">
        <w:rPr>
          <w:bCs/>
        </w:rPr>
        <w:t xml:space="preserve"> or veteran</w:t>
      </w:r>
      <w:r w:rsidR="00A32201">
        <w:rPr>
          <w:bCs/>
        </w:rPr>
        <w:tab/>
      </w:r>
      <w:r w:rsidR="00A32201">
        <w:rPr>
          <w:bCs/>
        </w:rPr>
        <w:tab/>
        <w:t>________</w:t>
      </w:r>
    </w:p>
    <w:p w:rsidR="009912FF" w:rsidRPr="009912FF" w:rsidP="009912FF" w14:paraId="0318B48D" w14:textId="4F5F81C7">
      <w:pPr>
        <w:spacing w:after="0" w:line="240" w:lineRule="auto"/>
        <w:ind w:left="720"/>
        <w:rPr>
          <w:bCs/>
        </w:rPr>
      </w:pPr>
      <w:r w:rsidRPr="009912FF">
        <w:rPr>
          <w:bCs/>
        </w:rPr>
        <w:t xml:space="preserve">4.  Child of </w:t>
      </w:r>
      <w:r w:rsidRPr="009912FF" w:rsidR="00F17431">
        <w:rPr>
          <w:bCs/>
        </w:rPr>
        <w:t>active-duty</w:t>
      </w:r>
      <w:r w:rsidRPr="009912FF">
        <w:rPr>
          <w:bCs/>
        </w:rPr>
        <w:t xml:space="preserve"> military</w:t>
      </w:r>
      <w:r w:rsidR="00056928">
        <w:rPr>
          <w:bCs/>
        </w:rPr>
        <w:t xml:space="preserve"> or veteran (optional)</w:t>
      </w:r>
      <w:r w:rsidR="00A32201">
        <w:rPr>
          <w:bCs/>
        </w:rPr>
        <w:tab/>
        <w:t>________</w:t>
      </w:r>
    </w:p>
    <w:p w:rsidR="009912FF" w:rsidRPr="006F7BA1" w:rsidP="009912FF" w14:paraId="31304188" w14:textId="2B241B9F">
      <w:pPr>
        <w:spacing w:after="0" w:line="240" w:lineRule="auto"/>
        <w:ind w:left="720"/>
        <w:rPr>
          <w:bCs/>
        </w:rPr>
      </w:pPr>
      <w:r w:rsidRPr="009912FF">
        <w:rPr>
          <w:bCs/>
        </w:rPr>
        <w:t>5.  Total</w:t>
      </w:r>
      <w:r w:rsidRPr="009912FF">
        <w:rPr>
          <w:bCs/>
        </w:rPr>
        <w:tab/>
      </w:r>
      <w:r w:rsidR="00A32201">
        <w:rPr>
          <w:bCs/>
        </w:rPr>
        <w:tab/>
      </w:r>
      <w:r w:rsidR="00A32201">
        <w:rPr>
          <w:bCs/>
        </w:rPr>
        <w:tab/>
      </w:r>
      <w:r w:rsidR="00A32201">
        <w:rPr>
          <w:bCs/>
        </w:rPr>
        <w:tab/>
      </w:r>
      <w:r w:rsidR="00A32201">
        <w:rPr>
          <w:bCs/>
        </w:rPr>
        <w:tab/>
      </w:r>
      <w:r w:rsidR="00A32201">
        <w:rPr>
          <w:bCs/>
        </w:rPr>
        <w:tab/>
      </w:r>
      <w:r w:rsidR="00A32201">
        <w:rPr>
          <w:bCs/>
        </w:rPr>
        <w:tab/>
        <w:t>________</w:t>
      </w:r>
    </w:p>
    <w:p w:rsidR="00E64887" w:rsidP="0074718D" w14:paraId="69F30010" w14:textId="77777777">
      <w:pPr>
        <w:spacing w:after="0" w:line="240" w:lineRule="auto"/>
        <w:rPr>
          <w:bCs/>
        </w:rPr>
      </w:pPr>
    </w:p>
    <w:p w:rsidR="009B23D0" w:rsidRPr="00353DAA" w:rsidP="00C27E26" w14:paraId="27985C07" w14:textId="40F0A072">
      <w:pPr>
        <w:numPr>
          <w:ilvl w:val="0"/>
          <w:numId w:val="17"/>
        </w:numPr>
        <w:spacing w:after="0" w:line="240" w:lineRule="auto"/>
        <w:rPr>
          <w:rFonts w:eastAsia="Times New Roman" w:asciiTheme="minorHAnsi" w:hAnsiTheme="minorHAnsi" w:cstheme="minorHAnsi"/>
          <w:szCs w:val="20"/>
        </w:rPr>
      </w:pPr>
      <w:bookmarkStart w:id="4" w:name="_Hlk106733732"/>
      <w:r w:rsidRPr="00156D0D">
        <w:t xml:space="preserve">In the most recent </w:t>
      </w:r>
      <w:r>
        <w:t>EOC</w:t>
      </w:r>
      <w:r w:rsidRPr="00156D0D">
        <w:t xml:space="preserve"> grant competition, </w:t>
      </w:r>
      <w:r w:rsidR="007832A6">
        <w:t>applica</w:t>
      </w:r>
      <w:r w:rsidR="00E02D93">
        <w:t>tions</w:t>
      </w:r>
      <w:r w:rsidRPr="005322DC" w:rsidR="005322DC">
        <w:t xml:space="preserve"> </w:t>
      </w:r>
      <w:r w:rsidR="00A46A52">
        <w:t xml:space="preserve">that </w:t>
      </w:r>
      <w:r w:rsidRPr="005322DC" w:rsidR="005322DC">
        <w:t xml:space="preserve">received points for </w:t>
      </w:r>
      <w:r w:rsidR="00E57771">
        <w:t>C</w:t>
      </w:r>
      <w:r w:rsidRPr="005322DC" w:rsidR="005322DC">
        <w:t xml:space="preserve">ompetitive </w:t>
      </w:r>
      <w:r w:rsidR="00E57771">
        <w:t>P</w:t>
      </w:r>
      <w:r w:rsidRPr="005322DC" w:rsidR="005322DC">
        <w:t xml:space="preserve">reference </w:t>
      </w:r>
      <w:r w:rsidR="00E57771">
        <w:t>P</w:t>
      </w:r>
      <w:r w:rsidRPr="005322DC" w:rsidR="005322DC">
        <w:t xml:space="preserve">riority </w:t>
      </w:r>
      <w:r w:rsidR="00E57771">
        <w:t xml:space="preserve">#2 </w:t>
      </w:r>
      <w:r w:rsidR="005023C1">
        <w:t>described</w:t>
      </w:r>
      <w:r w:rsidR="00416058">
        <w:t xml:space="preserve"> </w:t>
      </w:r>
      <w:r w:rsidR="002D1824">
        <w:t>project</w:t>
      </w:r>
      <w:r w:rsidR="00D52566">
        <w:t>(s)</w:t>
      </w:r>
      <w:r w:rsidR="00283728">
        <w:t xml:space="preserve"> </w:t>
      </w:r>
      <w:r w:rsidR="007C520A">
        <w:t xml:space="preserve">that </w:t>
      </w:r>
      <w:r w:rsidR="00524D76">
        <w:t>foster</w:t>
      </w:r>
      <w:r w:rsidR="005322DC">
        <w:t>ed</w:t>
      </w:r>
      <w:r w:rsidR="00524D76">
        <w:t xml:space="preserve"> flexible and affordable paths to obtaining knowledge and skills</w:t>
      </w:r>
      <w:r w:rsidR="00323B28">
        <w:t>.</w:t>
      </w:r>
    </w:p>
    <w:p w:rsidR="009B23D0" w:rsidP="009B23D0" w14:paraId="483B095F" w14:textId="77777777">
      <w:pPr>
        <w:spacing w:after="0" w:line="240" w:lineRule="auto"/>
        <w:rPr>
          <w:rFonts w:eastAsia="Times New Roman" w:asciiTheme="minorHAnsi" w:hAnsiTheme="minorHAnsi" w:cstheme="minorHAnsi"/>
          <w:szCs w:val="20"/>
        </w:rPr>
      </w:pPr>
    </w:p>
    <w:p w:rsidR="00A22A82" w:rsidP="00261041" w14:paraId="42E2D53F" w14:textId="67E6D4E0">
      <w:pPr>
        <w:spacing w:after="0" w:line="240" w:lineRule="auto"/>
        <w:rPr>
          <w:rFonts w:eastAsia="Times New Roman" w:asciiTheme="minorHAnsi" w:hAnsiTheme="minorHAnsi" w:cstheme="minorHAnsi"/>
          <w:szCs w:val="20"/>
        </w:rPr>
      </w:pPr>
      <w:r>
        <w:t xml:space="preserve">Please </w:t>
      </w:r>
      <w:r w:rsidR="005023C1">
        <w:t>explain</w:t>
      </w:r>
      <w:r w:rsidR="00AE12C2">
        <w:t>,</w:t>
      </w:r>
      <w:r w:rsidRPr="00201E06" w:rsidR="00AE12C2">
        <w:t xml:space="preserve"> during </w:t>
      </w:r>
      <w:r w:rsidR="00AE12C2">
        <w:t>the</w:t>
      </w:r>
      <w:r w:rsidRPr="00201E06" w:rsidR="00AE12C2">
        <w:t xml:space="preserve"> 2022-23 performance period</w:t>
      </w:r>
      <w:r w:rsidRPr="00C27E26" w:rsidR="00AE12C2">
        <w:t>,</w:t>
      </w:r>
      <w:r>
        <w:t xml:space="preserve"> </w:t>
      </w:r>
      <w:r w:rsidR="00795713">
        <w:t>how your grant implemented</w:t>
      </w:r>
      <w:r w:rsidR="00A820A3">
        <w:t xml:space="preserve"> </w:t>
      </w:r>
      <w:r w:rsidRPr="00C27E26" w:rsidR="00C27E26">
        <w:t>programming</w:t>
      </w:r>
      <w:r w:rsidR="00743E9E">
        <w:t xml:space="preserve"> </w:t>
      </w:r>
      <w:r w:rsidRPr="00353DAA">
        <w:rPr>
          <w:rFonts w:eastAsia="Times New Roman" w:asciiTheme="minorHAnsi" w:hAnsiTheme="minorHAnsi" w:cstheme="minorHAnsi"/>
          <w:szCs w:val="20"/>
        </w:rPr>
        <w:t xml:space="preserve">designed to create or expand opportunities for individuals to obtain recognized </w:t>
      </w:r>
      <w:r w:rsidRPr="009B23D0" w:rsidR="001D5220">
        <w:rPr>
          <w:rFonts w:eastAsia="Times New Roman" w:asciiTheme="minorHAnsi" w:hAnsiTheme="minorHAnsi" w:cstheme="minorHAnsi"/>
          <w:szCs w:val="20"/>
        </w:rPr>
        <w:t>p</w:t>
      </w:r>
      <w:r w:rsidRPr="00353DAA">
        <w:rPr>
          <w:rFonts w:eastAsia="Times New Roman" w:asciiTheme="minorHAnsi" w:hAnsiTheme="minorHAnsi" w:cstheme="minorHAnsi"/>
          <w:szCs w:val="20"/>
        </w:rPr>
        <w:t xml:space="preserve">ostsecondary credentials through the demonstration of prior knowledge and skills, such as competency-based learning. </w:t>
      </w:r>
      <w:r w:rsidR="001E3C7B">
        <w:rPr>
          <w:rFonts w:eastAsia="Times New Roman" w:asciiTheme="minorHAnsi" w:hAnsiTheme="minorHAnsi" w:cstheme="minorHAnsi"/>
          <w:szCs w:val="20"/>
        </w:rPr>
        <w:t xml:space="preserve"> </w:t>
      </w:r>
      <w:r w:rsidR="00EB02F1">
        <w:rPr>
          <w:rFonts w:eastAsia="Times New Roman" w:asciiTheme="minorHAnsi" w:hAnsiTheme="minorHAnsi" w:cstheme="minorHAnsi"/>
          <w:szCs w:val="20"/>
        </w:rPr>
        <w:t xml:space="preserve">In your response, indicate the number and types of </w:t>
      </w:r>
      <w:r w:rsidR="000D0BA0">
        <w:rPr>
          <w:rFonts w:eastAsia="Times New Roman" w:asciiTheme="minorHAnsi" w:hAnsiTheme="minorHAnsi" w:cstheme="minorHAnsi"/>
          <w:szCs w:val="20"/>
        </w:rPr>
        <w:t>participants</w:t>
      </w:r>
      <w:r w:rsidR="00EB02F1">
        <w:rPr>
          <w:rFonts w:eastAsia="Times New Roman" w:asciiTheme="minorHAnsi" w:hAnsiTheme="minorHAnsi" w:cstheme="minorHAnsi"/>
          <w:szCs w:val="20"/>
        </w:rPr>
        <w:t xml:space="preserve"> </w:t>
      </w:r>
      <w:r w:rsidR="00D3628C">
        <w:rPr>
          <w:rFonts w:eastAsia="Times New Roman" w:asciiTheme="minorHAnsi" w:hAnsiTheme="minorHAnsi" w:cstheme="minorHAnsi"/>
          <w:szCs w:val="20"/>
        </w:rPr>
        <w:t>served by this</w:t>
      </w:r>
      <w:r w:rsidR="00EB02F1">
        <w:rPr>
          <w:rFonts w:eastAsia="Times New Roman" w:asciiTheme="minorHAnsi" w:hAnsiTheme="minorHAnsi" w:cstheme="minorHAnsi"/>
          <w:szCs w:val="20"/>
        </w:rPr>
        <w:t xml:space="preserve"> programming</w:t>
      </w:r>
      <w:r w:rsidR="0050252D">
        <w:rPr>
          <w:rFonts w:eastAsia="Times New Roman" w:asciiTheme="minorHAnsi" w:hAnsiTheme="minorHAnsi" w:cstheme="minorHAnsi"/>
          <w:szCs w:val="20"/>
        </w:rPr>
        <w:t>, as well as any benefits achieved</w:t>
      </w:r>
      <w:r w:rsidR="00D50750">
        <w:rPr>
          <w:rFonts w:eastAsia="Times New Roman" w:asciiTheme="minorHAnsi" w:hAnsiTheme="minorHAnsi" w:cstheme="minorHAnsi"/>
          <w:szCs w:val="20"/>
        </w:rPr>
        <w:t>.</w:t>
      </w:r>
    </w:p>
    <w:p w:rsidR="001F4617" w:rsidP="001F4617" w14:paraId="26C8A91E" w14:textId="77777777">
      <w:pPr>
        <w:tabs>
          <w:tab w:val="left" w:pos="720"/>
          <w:tab w:val="left" w:pos="10800"/>
          <w:tab w:val="left" w:pos="11520"/>
          <w:tab w:val="left" w:pos="12240"/>
          <w:tab w:val="left" w:pos="12960"/>
          <w:tab w:val="left" w:pos="13680"/>
          <w:tab w:val="left" w:pos="14400"/>
        </w:tabs>
        <w:spacing w:after="0" w:line="240" w:lineRule="atLeast"/>
        <w:rPr>
          <w:bCs/>
        </w:rPr>
      </w:pPr>
    </w:p>
    <w:p w:rsidR="00A2567C" w:rsidP="00353DAA" w14:paraId="2B768072" w14:textId="18E2DAC6">
      <w:pPr>
        <w:spacing w:after="0" w:line="240" w:lineRule="auto"/>
        <w:rPr>
          <w:bCs/>
        </w:rPr>
      </w:pPr>
      <w:r w:rsidRPr="00A2567C">
        <w:rPr>
          <w:bCs/>
        </w:rPr>
        <w:t>Your project received points for this CPP and is therefore required to respond [yes/</w:t>
      </w:r>
      <w:r w:rsidRPr="00A2567C">
        <w:rPr>
          <w:bCs/>
        </w:rPr>
        <w:t xml:space="preserve">no]  </w:t>
      </w:r>
      <w:r w:rsidRPr="0039654F" w:rsidR="0039654F">
        <w:rPr>
          <w:rFonts w:ascii="Wingdings" w:eastAsia="Wingdings" w:hAnsi="Wingdings" w:cs="Wingdings"/>
        </w:rPr>
        <w:t>ß</w:t>
      </w:r>
      <w:r w:rsidRPr="00A2567C">
        <w:rPr>
          <w:bCs/>
        </w:rPr>
        <w:t xml:space="preserve"> [autopopulated] </w:t>
      </w:r>
    </w:p>
    <w:p w:rsidR="00A2567C" w:rsidP="00224392" w14:paraId="4C145792" w14:textId="77777777">
      <w:pPr>
        <w:spacing w:after="0" w:line="240" w:lineRule="auto"/>
        <w:ind w:left="720"/>
        <w:rPr>
          <w:bCs/>
        </w:rPr>
      </w:pPr>
    </w:p>
    <w:p w:rsidR="003D2FF4" w:rsidP="005F78CD" w14:paraId="3C7C863B" w14:textId="51AA4CEB">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r w:rsidRPr="002157F3">
        <w:rPr>
          <w:rFonts w:eastAsia="Times New Roman"/>
          <w:bCs/>
          <w:noProof/>
        </w:rPr>
        <mc:AlternateContent>
          <mc:Choice Requires="wps">
            <w:drawing>
              <wp:anchor distT="45720" distB="45720" distL="114300" distR="114300" simplePos="0" relativeHeight="251658240" behindDoc="0" locked="0" layoutInCell="1" allowOverlap="1">
                <wp:simplePos x="0" y="0"/>
                <wp:positionH relativeFrom="column">
                  <wp:posOffset>410845</wp:posOffset>
                </wp:positionH>
                <wp:positionV relativeFrom="paragraph">
                  <wp:posOffset>4445</wp:posOffset>
                </wp:positionV>
                <wp:extent cx="4884420" cy="833120"/>
                <wp:effectExtent l="0" t="0" r="11430" b="2413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4420" cy="833120"/>
                        </a:xfrm>
                        <a:prstGeom prst="rect">
                          <a:avLst/>
                        </a:prstGeom>
                        <a:solidFill>
                          <a:srgbClr val="FFFFFF"/>
                        </a:solidFill>
                        <a:ln w="9525">
                          <a:solidFill>
                            <a:srgbClr val="000000"/>
                          </a:solidFill>
                          <a:miter lim="800000"/>
                          <a:headEnd/>
                          <a:tailEnd/>
                        </a:ln>
                      </wps:spPr>
                      <wps:txbx>
                        <w:txbxContent>
                          <w:p w:rsidR="00D749A9" w:rsidP="00D749A9" w14:textId="77777777">
                            <w:r>
                              <w:t>Describe Project(s)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384.6pt;height:65.6pt;margin-top:0.35pt;margin-left:32.3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749A9" w:rsidP="00D749A9" w14:paraId="1E9DCFE8" w14:textId="77777777">
                      <w:r>
                        <w:t>Describe Project(s)</w:t>
                      </w:r>
                    </w:p>
                  </w:txbxContent>
                </v:textbox>
                <w10:wrap type="square"/>
              </v:shape>
            </w:pict>
          </mc:Fallback>
        </mc:AlternateContent>
      </w:r>
      <w:bookmarkStart w:id="5" w:name="_Hlk106730518"/>
    </w:p>
    <w:p w:rsidR="003D2FF4" w:rsidP="005F78CD" w14:paraId="1B93AE66" w14:textId="3C17EE30">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p>
    <w:p w:rsidR="003D2FF4" w:rsidP="005F78CD" w14:paraId="0334D3AF" w14:textId="77777777">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p>
    <w:bookmarkEnd w:id="4"/>
    <w:p w:rsidR="00D749A9" w:rsidP="00D749A9" w14:paraId="7F695801" w14:textId="77777777">
      <w:pPr>
        <w:rPr>
          <w:bCs/>
        </w:rPr>
      </w:pPr>
    </w:p>
    <w:p w:rsidR="00D749A9" w:rsidP="0050789C" w14:paraId="6C91CB0B" w14:textId="77777777">
      <w:pPr>
        <w:spacing w:after="0"/>
        <w:rPr>
          <w:bCs/>
        </w:rPr>
      </w:pPr>
    </w:p>
    <w:p w:rsidR="008C2F1C" w:rsidRPr="00A1754F" w:rsidP="001A17BD" w14:paraId="07479474" w14:textId="3D908A6E">
      <w:pPr>
        <w:pStyle w:val="ListParagraph"/>
        <w:numPr>
          <w:ilvl w:val="0"/>
          <w:numId w:val="17"/>
        </w:numPr>
      </w:pPr>
      <w:r>
        <w:t>In</w:t>
      </w:r>
      <w:r w:rsidRPr="008C2F1C" w:rsidR="006F6034">
        <w:t xml:space="preserve"> </w:t>
      </w:r>
      <w:r w:rsidRPr="008C2F1C">
        <w:t xml:space="preserve">the most recent </w:t>
      </w:r>
      <w:r>
        <w:t>EOC</w:t>
      </w:r>
      <w:r w:rsidRPr="008C2F1C">
        <w:t xml:space="preserve"> grant competition, grantees submitted a logic model informed by research or evaluation findings that suggest how the key project component(s) is/are likely to improve relevant outcomes.</w:t>
      </w:r>
    </w:p>
    <w:bookmarkEnd w:id="5"/>
    <w:p w:rsidR="008C2F1C" w:rsidP="008C2F1C" w14:paraId="70ED8768" w14:textId="004812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Implementation:  </w:t>
      </w:r>
      <w:r>
        <w:rPr>
          <w:rStyle w:val="normaltextrun"/>
          <w:rFonts w:ascii="Calibri" w:hAnsi="Calibri" w:cs="Calibri"/>
          <w:sz w:val="22"/>
          <w:szCs w:val="22"/>
        </w:rPr>
        <w:t xml:space="preserve">Please describe how your project has implemented the activities outlined in the logic model submitted in your grant application. </w:t>
      </w:r>
      <w:r w:rsidR="006717E2">
        <w:rPr>
          <w:rStyle w:val="normaltextrun"/>
          <w:rFonts w:ascii="Calibri" w:hAnsi="Calibri" w:cs="Calibri"/>
          <w:sz w:val="22"/>
          <w:szCs w:val="22"/>
        </w:rPr>
        <w:t xml:space="preserve"> </w:t>
      </w:r>
      <w:r>
        <w:rPr>
          <w:rStyle w:val="normaltextrun"/>
          <w:rFonts w:ascii="Calibri" w:hAnsi="Calibri" w:cs="Calibri"/>
          <w:sz w:val="22"/>
          <w:szCs w:val="22"/>
        </w:rPr>
        <w:t>Your response should include (for the 2022-23 performance period):</w:t>
      </w:r>
      <w:r>
        <w:rPr>
          <w:rStyle w:val="eop"/>
          <w:rFonts w:ascii="Calibri" w:hAnsi="Calibri" w:cs="Calibri"/>
          <w:sz w:val="22"/>
          <w:szCs w:val="22"/>
        </w:rPr>
        <w:t> </w:t>
      </w:r>
    </w:p>
    <w:p w:rsidR="008C2F1C" w:rsidP="001A17BD" w14:paraId="63709691" w14:textId="7777777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plan used for implementation, including current </w:t>
      </w:r>
      <w:r>
        <w:rPr>
          <w:rStyle w:val="contextualspellingandgrammarerror"/>
          <w:rFonts w:ascii="Calibri" w:hAnsi="Calibri" w:cs="Calibri"/>
          <w:sz w:val="22"/>
          <w:szCs w:val="22"/>
        </w:rPr>
        <w:t>stage;</w:t>
      </w:r>
      <w:r>
        <w:rPr>
          <w:rStyle w:val="normaltextrun"/>
          <w:rFonts w:ascii="Calibri" w:hAnsi="Calibri" w:cs="Calibri"/>
          <w:sz w:val="22"/>
          <w:szCs w:val="22"/>
        </w:rPr>
        <w:t> </w:t>
      </w:r>
      <w:r>
        <w:rPr>
          <w:rStyle w:val="eop"/>
          <w:rFonts w:ascii="Calibri" w:hAnsi="Calibri" w:cs="Calibri"/>
          <w:sz w:val="22"/>
          <w:szCs w:val="22"/>
        </w:rPr>
        <w:t> </w:t>
      </w:r>
    </w:p>
    <w:p w:rsidR="00E95627" w:rsidP="001A17BD" w14:paraId="1233511E" w14:textId="15092578">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number of </w:t>
      </w:r>
      <w:r w:rsidR="00DB2A0F">
        <w:rPr>
          <w:rStyle w:val="normaltextrun"/>
          <w:rFonts w:ascii="Calibri" w:hAnsi="Calibri" w:cs="Calibri"/>
          <w:sz w:val="22"/>
          <w:szCs w:val="22"/>
        </w:rPr>
        <w:t>participants</w:t>
      </w:r>
      <w:r w:rsidR="00A47816">
        <w:rPr>
          <w:rStyle w:val="normaltextrun"/>
          <w:rFonts w:ascii="Calibri" w:hAnsi="Calibri" w:cs="Calibri"/>
          <w:sz w:val="22"/>
          <w:szCs w:val="22"/>
        </w:rPr>
        <w:t xml:space="preserve"> served through</w:t>
      </w:r>
      <w:r>
        <w:rPr>
          <w:rStyle w:val="normaltextrun"/>
          <w:rFonts w:ascii="Calibri" w:hAnsi="Calibri" w:cs="Calibri"/>
          <w:sz w:val="22"/>
          <w:szCs w:val="22"/>
        </w:rPr>
        <w:t xml:space="preserve"> the </w:t>
      </w:r>
      <w:r>
        <w:rPr>
          <w:rStyle w:val="contextualspellingandgrammarerror"/>
          <w:rFonts w:ascii="Calibri" w:hAnsi="Calibri" w:cs="Calibri"/>
          <w:sz w:val="22"/>
          <w:szCs w:val="22"/>
        </w:rPr>
        <w:t>intervention;</w:t>
      </w:r>
      <w:r>
        <w:rPr>
          <w:rStyle w:val="eop"/>
          <w:rFonts w:ascii="Calibri" w:hAnsi="Calibri" w:cs="Calibri"/>
          <w:sz w:val="22"/>
          <w:szCs w:val="22"/>
        </w:rPr>
        <w:t> </w:t>
      </w:r>
    </w:p>
    <w:p w:rsidR="008C2F1C" w:rsidP="001A17BD" w14:paraId="37E57FEF" w14:textId="18D082B6">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activities connected to the research </w:t>
      </w:r>
      <w:r w:rsidR="00610CC1">
        <w:rPr>
          <w:rStyle w:val="normaltextrun"/>
          <w:rFonts w:ascii="Calibri" w:hAnsi="Calibri" w:cs="Calibri"/>
          <w:sz w:val="22"/>
          <w:szCs w:val="22"/>
        </w:rPr>
        <w:t>or evaluation findings</w:t>
      </w:r>
      <w:r>
        <w:rPr>
          <w:rStyle w:val="normaltextrun"/>
          <w:rFonts w:ascii="Calibri" w:hAnsi="Calibri" w:cs="Calibri"/>
          <w:sz w:val="22"/>
          <w:szCs w:val="22"/>
        </w:rPr>
        <w:t xml:space="preserve"> cited in your grant </w:t>
      </w:r>
      <w:r>
        <w:rPr>
          <w:rStyle w:val="contextualspellingandgrammarerror"/>
          <w:rFonts w:ascii="Calibri" w:hAnsi="Calibri" w:cs="Calibri"/>
          <w:sz w:val="22"/>
          <w:szCs w:val="22"/>
        </w:rPr>
        <w:t>application;</w:t>
      </w:r>
      <w:r>
        <w:rPr>
          <w:rStyle w:val="eop"/>
          <w:rFonts w:ascii="Calibri" w:hAnsi="Calibri" w:cs="Calibri"/>
          <w:sz w:val="22"/>
          <w:szCs w:val="22"/>
        </w:rPr>
        <w:t> </w:t>
      </w:r>
    </w:p>
    <w:p w:rsidR="008C2F1C" w:rsidP="001A17BD" w14:paraId="7A69B47C" w14:textId="7777777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inputs, outputs, results, and/or outcomes to date.</w:t>
      </w:r>
      <w:r>
        <w:rPr>
          <w:rStyle w:val="eop"/>
          <w:rFonts w:ascii="Calibri" w:hAnsi="Calibri" w:cs="Calibri"/>
          <w:sz w:val="22"/>
          <w:szCs w:val="22"/>
        </w:rPr>
        <w:t> </w:t>
      </w:r>
    </w:p>
    <w:p w:rsidR="008C2F1C" w:rsidP="008C2F1C" w14:paraId="443DEFE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314B" w:rsidP="001A17BD" w14:paraId="6E1F15FA" w14:textId="5D79E86A">
      <w:pPr>
        <w:pStyle w:val="paragraph"/>
        <w:spacing w:before="0" w:beforeAutospacing="0" w:after="0" w:afterAutospacing="0"/>
        <w:textAlignment w:val="baseline"/>
        <w:rPr>
          <w:b/>
          <w:u w:val="single"/>
        </w:rPr>
      </w:pPr>
      <w:r w:rsidRPr="002157F3">
        <w:rPr>
          <w:bCs/>
          <w:noProof/>
        </w:rPr>
        <mc:AlternateContent>
          <mc:Choice Requires="wps">
            <w:drawing>
              <wp:anchor distT="45720" distB="45720" distL="114300" distR="114300" simplePos="0" relativeHeight="251660288" behindDoc="0" locked="0" layoutInCell="1" allowOverlap="1">
                <wp:simplePos x="0" y="0"/>
                <wp:positionH relativeFrom="column">
                  <wp:posOffset>348615</wp:posOffset>
                </wp:positionH>
                <wp:positionV relativeFrom="paragraph">
                  <wp:posOffset>152400</wp:posOffset>
                </wp:positionV>
                <wp:extent cx="5195570" cy="988060"/>
                <wp:effectExtent l="0" t="0" r="24130" b="2159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5570" cy="988060"/>
                        </a:xfrm>
                        <a:prstGeom prst="rect">
                          <a:avLst/>
                        </a:prstGeom>
                        <a:solidFill>
                          <a:srgbClr val="FFFFFF"/>
                        </a:solidFill>
                        <a:ln w="9525">
                          <a:solidFill>
                            <a:srgbClr val="000000"/>
                          </a:solidFill>
                          <a:miter lim="800000"/>
                          <a:headEnd/>
                          <a:tailEnd/>
                        </a:ln>
                      </wps:spPr>
                      <wps:txbx>
                        <w:txbxContent>
                          <w:p w:rsidR="00DB2A0F" w:rsidP="00DB2A0F" w14:textId="6EC29E41">
                            <w:r>
                              <w:t>Te</w:t>
                            </w:r>
                            <w:r w:rsidR="001D26DC">
                              <w:t>x</w:t>
                            </w:r>
                            <w:r>
                              <w:t>t box (500 words or less)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409.1pt;height:77.8pt;margin-top:12pt;margin-left:27.4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DB2A0F" w:rsidP="00DB2A0F" w14:paraId="0BE589C6" w14:textId="6EC29E41">
                      <w:r>
                        <w:t>Te</w:t>
                      </w:r>
                      <w:r w:rsidR="001D26DC">
                        <w:t>x</w:t>
                      </w:r>
                      <w:r>
                        <w:t>t box (500 words or less)</w:t>
                      </w:r>
                    </w:p>
                  </w:txbxContent>
                </v:textbox>
                <w10:wrap type="square"/>
              </v:shape>
            </w:pict>
          </mc:Fallback>
        </mc:AlternateContent>
      </w:r>
    </w:p>
    <w:p w:rsidR="0077314B" w:rsidP="000E698E" w14:paraId="0FD9580B" w14:textId="25C04DEB">
      <w:pPr>
        <w:spacing w:after="0" w:line="240" w:lineRule="auto"/>
        <w:rPr>
          <w:b/>
          <w:u w:val="single"/>
        </w:rPr>
      </w:pPr>
    </w:p>
    <w:p w:rsidR="0077314B" w:rsidP="000E698E" w14:paraId="2BB0ED33" w14:textId="77777777">
      <w:pPr>
        <w:spacing w:after="0" w:line="240" w:lineRule="auto"/>
        <w:rPr>
          <w:b/>
          <w:u w:val="single"/>
        </w:rPr>
      </w:pPr>
    </w:p>
    <w:p w:rsidR="0077314B" w:rsidP="000E698E" w14:paraId="2E362108" w14:textId="77777777">
      <w:pPr>
        <w:spacing w:after="0" w:line="240" w:lineRule="auto"/>
        <w:rPr>
          <w:b/>
          <w:u w:val="single"/>
        </w:rPr>
      </w:pPr>
    </w:p>
    <w:p w:rsidR="00DB2A0F" w:rsidP="00357E70" w14:paraId="2F53C6AC" w14:textId="77777777">
      <w:pPr>
        <w:rPr>
          <w:b/>
          <w:u w:val="single"/>
        </w:rPr>
      </w:pPr>
    </w:p>
    <w:p w:rsidR="00DB2A0F" w:rsidP="00357E70" w14:paraId="08B7EBB9" w14:textId="77777777">
      <w:pPr>
        <w:rPr>
          <w:b/>
          <w:u w:val="single"/>
        </w:rPr>
      </w:pPr>
    </w:p>
    <w:p w:rsidR="00DB2A0F" w:rsidP="00357E70" w14:paraId="2245961E" w14:textId="77777777">
      <w:pPr>
        <w:rPr>
          <w:b/>
          <w:u w:val="single"/>
        </w:rPr>
      </w:pPr>
    </w:p>
    <w:p w:rsidR="0075716D" w:rsidRPr="00357E70" w:rsidP="00357E70" w14:paraId="1329F861" w14:textId="3C30414A">
      <w:pPr>
        <w:rPr>
          <w:b/>
          <w:u w:val="single"/>
        </w:rPr>
      </w:pPr>
      <w:r w:rsidRPr="00357E70">
        <w:rPr>
          <w:b/>
          <w:u w:val="single"/>
        </w:rPr>
        <w:t>SECTION III:  E</w:t>
      </w:r>
      <w:r w:rsidRPr="00357E70" w:rsidR="00074C09">
        <w:rPr>
          <w:b/>
          <w:u w:val="single"/>
        </w:rPr>
        <w:t>ducational Status of EOC Participants (at the time of first service in the reporting year</w:t>
      </w:r>
      <w:r w:rsidRPr="00357E70" w:rsidR="00B4459B">
        <w:rPr>
          <w:b/>
          <w:u w:val="single"/>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5"/>
        <w:gridCol w:w="265"/>
        <w:gridCol w:w="1430"/>
      </w:tblGrid>
      <w:tr w14:paraId="3529E6C9" w14:textId="77777777" w:rsidTr="00DB2A0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gridSpan w:val="2"/>
          </w:tcPr>
          <w:p w:rsidR="00893C5C" w:rsidRPr="00893C5C" w:rsidP="00893C5C" w14:paraId="1FB7EE3E" w14:textId="77777777">
            <w:pPr>
              <w:spacing w:after="0" w:line="240" w:lineRule="auto"/>
            </w:pPr>
          </w:p>
        </w:tc>
        <w:tc>
          <w:tcPr>
            <w:tcW w:w="1430" w:type="dxa"/>
          </w:tcPr>
          <w:p w:rsidR="00893C5C" w:rsidRPr="00893C5C" w:rsidP="00893C5C" w14:paraId="6E3B85FB" w14:textId="77777777">
            <w:pPr>
              <w:spacing w:after="0" w:line="240" w:lineRule="auto"/>
              <w:rPr>
                <w:b/>
                <w:bCs/>
                <w:i/>
                <w:iCs/>
              </w:rPr>
            </w:pPr>
            <w:r w:rsidRPr="00893C5C">
              <w:rPr>
                <w:b/>
                <w:bCs/>
                <w:i/>
                <w:iCs/>
              </w:rPr>
              <w:t xml:space="preserve">  NUMBER</w:t>
            </w:r>
          </w:p>
          <w:p w:rsidR="00893C5C" w:rsidRPr="00893C5C" w:rsidP="00893C5C" w14:paraId="7C8FD6A1" w14:textId="77777777">
            <w:pPr>
              <w:spacing w:after="0" w:line="240" w:lineRule="auto"/>
              <w:rPr>
                <w:b/>
                <w:bCs/>
                <w:i/>
                <w:iCs/>
                <w:sz w:val="16"/>
                <w:szCs w:val="16"/>
              </w:rPr>
            </w:pPr>
          </w:p>
        </w:tc>
      </w:tr>
      <w:tr w14:paraId="75E38041" w14:textId="77777777" w:rsidTr="00DB2A0F">
        <w:tblPrEx>
          <w:tblW w:w="0" w:type="auto"/>
          <w:tblLook w:val="04A0"/>
        </w:tblPrEx>
        <w:tc>
          <w:tcPr>
            <w:tcW w:w="7655" w:type="dxa"/>
          </w:tcPr>
          <w:p w:rsidR="00893C5C" w:rsidRPr="00893C5C" w:rsidP="00893C5C" w14:paraId="23877015" w14:textId="081E6793">
            <w:pPr>
              <w:spacing w:after="0" w:line="240" w:lineRule="auto"/>
              <w:rPr>
                <w:b/>
                <w:bCs/>
              </w:rPr>
            </w:pPr>
            <w:r w:rsidRPr="00893C5C">
              <w:rPr>
                <w:b/>
                <w:bCs/>
              </w:rPr>
              <w:t xml:space="preserve">A. Educational Status of Project Participants Aged 19 or Older </w:t>
            </w:r>
            <w:r w:rsidR="0018146F">
              <w:rPr>
                <w:b/>
                <w:bCs/>
              </w:rPr>
              <w:br/>
            </w:r>
            <w:r w:rsidRPr="00893C5C">
              <w:rPr>
                <w:b/>
                <w:bCs/>
              </w:rPr>
              <w:t xml:space="preserve">(at </w:t>
            </w:r>
            <w:r w:rsidR="00364F18">
              <w:rPr>
                <w:b/>
                <w:bCs/>
              </w:rPr>
              <w:t xml:space="preserve">the </w:t>
            </w:r>
            <w:r w:rsidRPr="00893C5C">
              <w:rPr>
                <w:b/>
                <w:bCs/>
              </w:rPr>
              <w:t xml:space="preserve">time of first service in the reporting year) </w:t>
            </w:r>
          </w:p>
          <w:p w:rsidR="00893C5C" w:rsidRPr="00893C5C" w:rsidP="00893C5C" w14:paraId="1DE39EE9" w14:textId="77777777">
            <w:pPr>
              <w:spacing w:after="0" w:line="240" w:lineRule="auto"/>
              <w:rPr>
                <w:sz w:val="10"/>
                <w:szCs w:val="10"/>
              </w:rPr>
            </w:pPr>
          </w:p>
        </w:tc>
        <w:tc>
          <w:tcPr>
            <w:tcW w:w="1695" w:type="dxa"/>
            <w:gridSpan w:val="2"/>
          </w:tcPr>
          <w:p w:rsidR="00893C5C" w:rsidRPr="00893C5C" w:rsidP="00893C5C" w14:paraId="40541CD9" w14:textId="77777777">
            <w:pPr>
              <w:spacing w:after="0" w:line="240" w:lineRule="auto"/>
            </w:pPr>
          </w:p>
        </w:tc>
      </w:tr>
      <w:tr w14:paraId="794CA4A4" w14:textId="77777777" w:rsidTr="00DB2A0F">
        <w:tblPrEx>
          <w:tblW w:w="0" w:type="auto"/>
          <w:tblLook w:val="04A0"/>
        </w:tblPrEx>
        <w:tc>
          <w:tcPr>
            <w:tcW w:w="7655" w:type="dxa"/>
          </w:tcPr>
          <w:p w:rsidR="00893C5C" w:rsidRPr="00893C5C" w:rsidP="00893C5C" w14:paraId="33BC2C22"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  Adult without a secondary school credential, enrolled as a high school senior or in an alternative education program at a level equivalent to a high school senior</w:t>
            </w:r>
          </w:p>
        </w:tc>
        <w:tc>
          <w:tcPr>
            <w:tcW w:w="1695" w:type="dxa"/>
            <w:gridSpan w:val="2"/>
            <w:tcBorders>
              <w:bottom w:val="single" w:sz="4" w:space="0" w:color="auto"/>
            </w:tcBorders>
          </w:tcPr>
          <w:p w:rsidR="00893C5C" w:rsidRPr="00893C5C" w:rsidP="00893C5C" w14:paraId="54F5EB31" w14:textId="77777777">
            <w:pPr>
              <w:spacing w:after="0" w:line="240" w:lineRule="auto"/>
            </w:pPr>
          </w:p>
        </w:tc>
      </w:tr>
      <w:tr w14:paraId="5D72B4D0" w14:textId="77777777" w:rsidTr="00DB2A0F">
        <w:tblPrEx>
          <w:tblW w:w="0" w:type="auto"/>
          <w:tblLook w:val="04A0"/>
        </w:tblPrEx>
        <w:tc>
          <w:tcPr>
            <w:tcW w:w="7655" w:type="dxa"/>
          </w:tcPr>
          <w:p w:rsidR="00893C5C" w:rsidRPr="00893C5C" w:rsidP="00893C5C" w14:paraId="0C5532B9" w14:textId="1E100A6C">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2.  Adult without a secondary school credential who belong</w:t>
            </w:r>
            <w:r w:rsidR="00733322">
              <w:rPr>
                <w:rFonts w:eastAsia="Times New Roman"/>
              </w:rPr>
              <w:t>s</w:t>
            </w:r>
            <w:r w:rsidRPr="00893C5C">
              <w:rPr>
                <w:rFonts w:eastAsia="Times New Roman"/>
              </w:rPr>
              <w:t xml:space="preserve"> </w:t>
            </w:r>
            <w:r w:rsidR="00302A23">
              <w:rPr>
                <w:rFonts w:eastAsia="Times New Roman"/>
              </w:rPr>
              <w:t xml:space="preserve">in </w:t>
            </w:r>
            <w:r w:rsidRPr="00893C5C">
              <w:rPr>
                <w:rFonts w:eastAsia="Times New Roman"/>
              </w:rPr>
              <w:t>neither A1 nor A5</w:t>
            </w:r>
          </w:p>
        </w:tc>
        <w:tc>
          <w:tcPr>
            <w:tcW w:w="1695" w:type="dxa"/>
            <w:gridSpan w:val="2"/>
            <w:tcBorders>
              <w:top w:val="single" w:sz="4" w:space="0" w:color="auto"/>
              <w:bottom w:val="single" w:sz="4" w:space="0" w:color="auto"/>
            </w:tcBorders>
          </w:tcPr>
          <w:p w:rsidR="00893C5C" w:rsidRPr="00893C5C" w:rsidP="00893C5C" w14:paraId="3B87A286" w14:textId="77777777">
            <w:pPr>
              <w:spacing w:after="0" w:line="240" w:lineRule="auto"/>
            </w:pPr>
          </w:p>
        </w:tc>
      </w:tr>
      <w:tr w14:paraId="744BA8DE" w14:textId="77777777" w:rsidTr="00DB2A0F">
        <w:tblPrEx>
          <w:tblW w:w="0" w:type="auto"/>
          <w:tblLook w:val="04A0"/>
        </w:tblPrEx>
        <w:tc>
          <w:tcPr>
            <w:tcW w:w="7655" w:type="dxa"/>
          </w:tcPr>
          <w:p w:rsidR="00893C5C" w:rsidRPr="00893C5C" w:rsidP="00893C5C" w14:paraId="148F6A0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olor w:val="33CCCC"/>
              </w:rPr>
            </w:pPr>
            <w:r w:rsidRPr="00893C5C">
              <w:rPr>
                <w:rFonts w:eastAsia="Times New Roman"/>
              </w:rPr>
              <w:t>3.  High school graduate or high school equivalency graduate not already enrolled in postsecondary education</w:t>
            </w:r>
            <w:r w:rsidRPr="00893C5C">
              <w:rPr>
                <w:rFonts w:eastAsia="Times New Roman"/>
                <w:color w:val="33CCCC"/>
              </w:rPr>
              <w:t xml:space="preserve"> </w:t>
            </w:r>
          </w:p>
        </w:tc>
        <w:tc>
          <w:tcPr>
            <w:tcW w:w="1695" w:type="dxa"/>
            <w:gridSpan w:val="2"/>
            <w:tcBorders>
              <w:top w:val="single" w:sz="4" w:space="0" w:color="auto"/>
              <w:bottom w:val="single" w:sz="4" w:space="0" w:color="auto"/>
            </w:tcBorders>
          </w:tcPr>
          <w:p w:rsidR="00893C5C" w:rsidRPr="00893C5C" w:rsidP="00893C5C" w14:paraId="5CE2650E" w14:textId="77777777">
            <w:pPr>
              <w:spacing w:after="0" w:line="240" w:lineRule="auto"/>
            </w:pPr>
          </w:p>
        </w:tc>
      </w:tr>
      <w:tr w14:paraId="45BC449D" w14:textId="77777777" w:rsidTr="00DB2A0F">
        <w:tblPrEx>
          <w:tblW w:w="0" w:type="auto"/>
          <w:tblLook w:val="04A0"/>
        </w:tblPrEx>
        <w:tc>
          <w:tcPr>
            <w:tcW w:w="7655" w:type="dxa"/>
          </w:tcPr>
          <w:p w:rsidR="00893C5C" w:rsidRPr="00893C5C" w:rsidP="00893C5C" w14:paraId="159A443D"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4.  Postsecondary dropout with a secondary school diploma or credential</w:t>
            </w:r>
          </w:p>
        </w:tc>
        <w:tc>
          <w:tcPr>
            <w:tcW w:w="1695" w:type="dxa"/>
            <w:gridSpan w:val="2"/>
            <w:tcBorders>
              <w:top w:val="single" w:sz="4" w:space="0" w:color="auto"/>
              <w:bottom w:val="single" w:sz="4" w:space="0" w:color="auto"/>
            </w:tcBorders>
          </w:tcPr>
          <w:p w:rsidR="00893C5C" w:rsidRPr="00893C5C" w:rsidP="00893C5C" w14:paraId="5A3887BD" w14:textId="77777777">
            <w:pPr>
              <w:spacing w:after="0" w:line="240" w:lineRule="auto"/>
            </w:pPr>
          </w:p>
        </w:tc>
      </w:tr>
      <w:tr w14:paraId="3DE12496" w14:textId="77777777" w:rsidTr="00DB2A0F">
        <w:tblPrEx>
          <w:tblW w:w="0" w:type="auto"/>
          <w:tblLook w:val="04A0"/>
        </w:tblPrEx>
        <w:tc>
          <w:tcPr>
            <w:tcW w:w="7655" w:type="dxa"/>
          </w:tcPr>
          <w:p w:rsidR="00893C5C" w:rsidRPr="00893C5C" w:rsidP="00893C5C" w14:paraId="62A1048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5.  Postsecondary dropout without a secondary school diploma or credential</w:t>
            </w:r>
          </w:p>
        </w:tc>
        <w:tc>
          <w:tcPr>
            <w:tcW w:w="1695" w:type="dxa"/>
            <w:gridSpan w:val="2"/>
            <w:tcBorders>
              <w:top w:val="single" w:sz="4" w:space="0" w:color="auto"/>
              <w:bottom w:val="single" w:sz="4" w:space="0" w:color="auto"/>
            </w:tcBorders>
          </w:tcPr>
          <w:p w:rsidR="00893C5C" w:rsidRPr="00893C5C" w:rsidP="00893C5C" w14:paraId="5638033D" w14:textId="77777777">
            <w:pPr>
              <w:spacing w:after="0" w:line="240" w:lineRule="auto"/>
            </w:pPr>
          </w:p>
        </w:tc>
      </w:tr>
      <w:tr w14:paraId="60FBCEC6" w14:textId="77777777" w:rsidTr="00DB2A0F">
        <w:tblPrEx>
          <w:tblW w:w="0" w:type="auto"/>
          <w:tblLook w:val="04A0"/>
        </w:tblPrEx>
        <w:tc>
          <w:tcPr>
            <w:tcW w:w="7655" w:type="dxa"/>
          </w:tcPr>
          <w:p w:rsidR="00893C5C" w:rsidRPr="00893C5C" w:rsidP="00893C5C" w14:paraId="014557C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6.  Potential postsecondary transfer</w:t>
            </w:r>
          </w:p>
        </w:tc>
        <w:tc>
          <w:tcPr>
            <w:tcW w:w="1695" w:type="dxa"/>
            <w:gridSpan w:val="2"/>
            <w:tcBorders>
              <w:top w:val="single" w:sz="4" w:space="0" w:color="auto"/>
              <w:bottom w:val="single" w:sz="4" w:space="0" w:color="auto"/>
            </w:tcBorders>
          </w:tcPr>
          <w:p w:rsidR="00893C5C" w:rsidRPr="00893C5C" w:rsidP="00893C5C" w14:paraId="5C451321" w14:textId="77777777">
            <w:pPr>
              <w:spacing w:after="0" w:line="240" w:lineRule="auto"/>
            </w:pPr>
          </w:p>
        </w:tc>
      </w:tr>
      <w:tr w14:paraId="69CF7EA4" w14:textId="77777777" w:rsidTr="00DB2A0F">
        <w:tblPrEx>
          <w:tblW w:w="0" w:type="auto"/>
          <w:tblLook w:val="04A0"/>
        </w:tblPrEx>
        <w:tc>
          <w:tcPr>
            <w:tcW w:w="7655" w:type="dxa"/>
          </w:tcPr>
          <w:p w:rsidR="00893C5C" w:rsidRPr="00893C5C" w:rsidP="00893C5C" w14:paraId="37387BE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7.  Postsecondary student</w:t>
            </w:r>
          </w:p>
        </w:tc>
        <w:tc>
          <w:tcPr>
            <w:tcW w:w="1695" w:type="dxa"/>
            <w:gridSpan w:val="2"/>
            <w:tcBorders>
              <w:top w:val="single" w:sz="4" w:space="0" w:color="auto"/>
              <w:bottom w:val="single" w:sz="4" w:space="0" w:color="auto"/>
            </w:tcBorders>
          </w:tcPr>
          <w:p w:rsidR="00893C5C" w:rsidRPr="00893C5C" w:rsidP="00893C5C" w14:paraId="0CF68EC3" w14:textId="77777777">
            <w:pPr>
              <w:spacing w:after="0" w:line="240" w:lineRule="auto"/>
            </w:pPr>
          </w:p>
        </w:tc>
      </w:tr>
      <w:tr w14:paraId="1831B540" w14:textId="77777777" w:rsidTr="00DB2A0F">
        <w:tblPrEx>
          <w:tblW w:w="0" w:type="auto"/>
          <w:tblLook w:val="04A0"/>
        </w:tblPrEx>
        <w:tc>
          <w:tcPr>
            <w:tcW w:w="7655" w:type="dxa"/>
          </w:tcPr>
          <w:p w:rsidR="00893C5C" w:rsidRPr="00893C5C" w:rsidP="00893C5C" w14:paraId="583A556F"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8.  Other participant, 19 years or older</w:t>
            </w:r>
          </w:p>
        </w:tc>
        <w:tc>
          <w:tcPr>
            <w:tcW w:w="1695" w:type="dxa"/>
            <w:gridSpan w:val="2"/>
            <w:tcBorders>
              <w:top w:val="single" w:sz="4" w:space="0" w:color="auto"/>
              <w:bottom w:val="single" w:sz="4" w:space="0" w:color="auto"/>
            </w:tcBorders>
          </w:tcPr>
          <w:p w:rsidR="00893C5C" w:rsidRPr="00893C5C" w:rsidP="00893C5C" w14:paraId="50EC66D4" w14:textId="77777777">
            <w:pPr>
              <w:spacing w:after="0" w:line="240" w:lineRule="auto"/>
            </w:pPr>
          </w:p>
        </w:tc>
      </w:tr>
      <w:tr w14:paraId="4C14CA96" w14:textId="77777777" w:rsidTr="00DB2A0F">
        <w:tblPrEx>
          <w:tblW w:w="0" w:type="auto"/>
          <w:tblLook w:val="04A0"/>
        </w:tblPrEx>
        <w:tc>
          <w:tcPr>
            <w:tcW w:w="7655" w:type="dxa"/>
          </w:tcPr>
          <w:p w:rsidR="00893C5C" w:rsidRPr="00893C5C" w:rsidP="00893C5C" w14:paraId="460310BF"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9.  Unknown</w:t>
            </w:r>
          </w:p>
        </w:tc>
        <w:tc>
          <w:tcPr>
            <w:tcW w:w="1695" w:type="dxa"/>
            <w:gridSpan w:val="2"/>
            <w:tcBorders>
              <w:top w:val="single" w:sz="4" w:space="0" w:color="auto"/>
              <w:bottom w:val="single" w:sz="4" w:space="0" w:color="auto"/>
            </w:tcBorders>
          </w:tcPr>
          <w:p w:rsidR="00893C5C" w:rsidRPr="00893C5C" w:rsidP="00893C5C" w14:paraId="7EA64793" w14:textId="77777777">
            <w:pPr>
              <w:spacing w:after="0" w:line="240" w:lineRule="auto"/>
            </w:pPr>
          </w:p>
        </w:tc>
      </w:tr>
      <w:tr w14:paraId="0FF9EAEF" w14:textId="77777777" w:rsidTr="00DB2A0F">
        <w:tblPrEx>
          <w:tblW w:w="0" w:type="auto"/>
          <w:tblLook w:val="04A0"/>
        </w:tblPrEx>
        <w:tc>
          <w:tcPr>
            <w:tcW w:w="7655" w:type="dxa"/>
          </w:tcPr>
          <w:p w:rsidR="00893C5C" w:rsidRPr="00893C5C" w:rsidP="00893C5C" w14:paraId="54ACC3D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10. Total</w:t>
            </w:r>
          </w:p>
        </w:tc>
        <w:tc>
          <w:tcPr>
            <w:tcW w:w="1695" w:type="dxa"/>
            <w:gridSpan w:val="2"/>
            <w:tcBorders>
              <w:top w:val="single" w:sz="4" w:space="0" w:color="auto"/>
              <w:bottom w:val="single" w:sz="4" w:space="0" w:color="auto"/>
            </w:tcBorders>
          </w:tcPr>
          <w:p w:rsidR="00893C5C" w:rsidRPr="00893C5C" w:rsidP="00893C5C" w14:paraId="02E11547" w14:textId="77777777">
            <w:pPr>
              <w:spacing w:after="0" w:line="240" w:lineRule="auto"/>
            </w:pPr>
          </w:p>
        </w:tc>
      </w:tr>
      <w:tr w14:paraId="040715CA" w14:textId="77777777" w:rsidTr="00DB2A0F">
        <w:tblPrEx>
          <w:tblW w:w="0" w:type="auto"/>
          <w:tblLook w:val="04A0"/>
        </w:tblPrEx>
        <w:tc>
          <w:tcPr>
            <w:tcW w:w="7655" w:type="dxa"/>
          </w:tcPr>
          <w:p w:rsidR="00893C5C" w:rsidRPr="00893C5C" w:rsidP="00893C5C" w14:paraId="01B697C4" w14:textId="77777777">
            <w:pPr>
              <w:spacing w:after="0" w:line="240" w:lineRule="auto"/>
            </w:pPr>
          </w:p>
          <w:p w:rsidR="00893C5C" w:rsidRPr="00893C5C" w:rsidP="00893C5C" w14:paraId="54E8E283" w14:textId="77777777">
            <w:pPr>
              <w:spacing w:after="0" w:line="240" w:lineRule="auto"/>
              <w:rPr>
                <w:sz w:val="10"/>
                <w:szCs w:val="10"/>
              </w:rPr>
            </w:pPr>
          </w:p>
        </w:tc>
        <w:tc>
          <w:tcPr>
            <w:tcW w:w="1695" w:type="dxa"/>
            <w:gridSpan w:val="2"/>
            <w:tcBorders>
              <w:top w:val="single" w:sz="4" w:space="0" w:color="auto"/>
            </w:tcBorders>
          </w:tcPr>
          <w:p w:rsidR="00893C5C" w:rsidRPr="00893C5C" w:rsidP="00893C5C" w14:paraId="0546B129" w14:textId="77777777">
            <w:pPr>
              <w:spacing w:after="0" w:line="240" w:lineRule="auto"/>
            </w:pPr>
          </w:p>
        </w:tc>
      </w:tr>
      <w:tr w14:paraId="09E6F56B" w14:textId="77777777" w:rsidTr="00DB2A0F">
        <w:tblPrEx>
          <w:tblW w:w="0" w:type="auto"/>
          <w:tblLook w:val="04A0"/>
        </w:tblPrEx>
        <w:tc>
          <w:tcPr>
            <w:tcW w:w="7655" w:type="dxa"/>
          </w:tcPr>
          <w:p w:rsidR="00893C5C" w:rsidRPr="00893C5C" w:rsidP="00893C5C" w14:paraId="1EDB9A16" w14:textId="77777777">
            <w:pPr>
              <w:spacing w:after="0" w:line="240" w:lineRule="auto"/>
            </w:pPr>
          </w:p>
        </w:tc>
        <w:tc>
          <w:tcPr>
            <w:tcW w:w="1695" w:type="dxa"/>
            <w:gridSpan w:val="2"/>
          </w:tcPr>
          <w:p w:rsidR="00893C5C" w:rsidRPr="00893C5C" w:rsidP="00893C5C" w14:paraId="69B2FE34" w14:textId="77777777">
            <w:pPr>
              <w:spacing w:after="0" w:line="240" w:lineRule="auto"/>
            </w:pPr>
          </w:p>
          <w:p w:rsidR="00893C5C" w:rsidRPr="00893C5C" w:rsidP="00893C5C" w14:paraId="12CF0449" w14:textId="77777777">
            <w:pPr>
              <w:spacing w:after="0" w:line="240" w:lineRule="auto"/>
              <w:jc w:val="center"/>
              <w:rPr>
                <w:b/>
                <w:bCs/>
                <w:i/>
                <w:iCs/>
              </w:rPr>
            </w:pPr>
            <w:r w:rsidRPr="00893C5C">
              <w:rPr>
                <w:b/>
                <w:bCs/>
                <w:i/>
                <w:iCs/>
              </w:rPr>
              <w:t>NUMBER</w:t>
            </w:r>
          </w:p>
          <w:p w:rsidR="00893C5C" w:rsidRPr="00893C5C" w:rsidP="00893C5C" w14:paraId="2AE40D82" w14:textId="77777777">
            <w:pPr>
              <w:spacing w:after="0" w:line="240" w:lineRule="auto"/>
            </w:pPr>
          </w:p>
        </w:tc>
      </w:tr>
      <w:tr w14:paraId="0A8AD92E" w14:textId="77777777" w:rsidTr="00DB2A0F">
        <w:tblPrEx>
          <w:tblW w:w="0" w:type="auto"/>
          <w:tblLook w:val="04A0"/>
        </w:tblPrEx>
        <w:tc>
          <w:tcPr>
            <w:tcW w:w="7655" w:type="dxa"/>
          </w:tcPr>
          <w:p w:rsidR="00893C5C" w:rsidRPr="00893C5C" w:rsidP="00893C5C" w14:paraId="7C61BE64" w14:textId="509A5C48">
            <w:pPr>
              <w:spacing w:after="0" w:line="240" w:lineRule="auto"/>
              <w:rPr>
                <w:rFonts w:eastAsia="MS Gothic"/>
                <w:b/>
                <w:bCs/>
                <w:iCs/>
              </w:rPr>
            </w:pPr>
            <w:r w:rsidRPr="00893C5C">
              <w:rPr>
                <w:rFonts w:eastAsia="Times New Roman"/>
                <w:b/>
              </w:rPr>
              <w:t xml:space="preserve">B.  </w:t>
            </w:r>
            <w:r w:rsidRPr="00893C5C">
              <w:rPr>
                <w:rFonts w:eastAsia="MS Gothic"/>
                <w:b/>
                <w:bCs/>
                <w:iCs/>
              </w:rPr>
              <w:t>Educational Status of Secondary School-Age Students (at</w:t>
            </w:r>
            <w:r w:rsidR="00364F18">
              <w:rPr>
                <w:rFonts w:eastAsia="MS Gothic"/>
                <w:b/>
                <w:bCs/>
                <w:iCs/>
              </w:rPr>
              <w:t xml:space="preserve"> the</w:t>
            </w:r>
            <w:r w:rsidRPr="00893C5C">
              <w:rPr>
                <w:rFonts w:eastAsia="MS Gothic"/>
                <w:b/>
                <w:bCs/>
                <w:iCs/>
              </w:rPr>
              <w:t xml:space="preserve"> time of first service in the reporting year)</w:t>
            </w:r>
          </w:p>
          <w:p w:rsidR="00893C5C" w:rsidRPr="00893C5C" w:rsidP="00893C5C" w14:paraId="4CD20F31" w14:textId="77777777">
            <w:pPr>
              <w:spacing w:after="0" w:line="240" w:lineRule="auto"/>
              <w:rPr>
                <w:sz w:val="10"/>
                <w:szCs w:val="10"/>
              </w:rPr>
            </w:pPr>
          </w:p>
        </w:tc>
        <w:tc>
          <w:tcPr>
            <w:tcW w:w="1695" w:type="dxa"/>
            <w:gridSpan w:val="2"/>
          </w:tcPr>
          <w:p w:rsidR="00893C5C" w:rsidRPr="00893C5C" w:rsidP="00893C5C" w14:paraId="319DB739" w14:textId="77777777">
            <w:pPr>
              <w:spacing w:after="0" w:line="240" w:lineRule="auto"/>
            </w:pPr>
          </w:p>
        </w:tc>
      </w:tr>
      <w:tr w14:paraId="41965819" w14:textId="77777777" w:rsidTr="00DB2A0F">
        <w:tblPrEx>
          <w:tblW w:w="0" w:type="auto"/>
          <w:tblLook w:val="04A0"/>
        </w:tblPrEx>
        <w:tc>
          <w:tcPr>
            <w:tcW w:w="7655" w:type="dxa"/>
          </w:tcPr>
          <w:p w:rsidR="00893C5C" w:rsidRPr="00893C5C" w:rsidP="00893C5C" w14:paraId="0BBA7A8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  High school non-senior (9th–11th grade)</w:t>
            </w:r>
          </w:p>
        </w:tc>
        <w:tc>
          <w:tcPr>
            <w:tcW w:w="1695" w:type="dxa"/>
            <w:gridSpan w:val="2"/>
            <w:tcBorders>
              <w:bottom w:val="single" w:sz="4" w:space="0" w:color="auto"/>
            </w:tcBorders>
          </w:tcPr>
          <w:p w:rsidR="00893C5C" w:rsidRPr="00893C5C" w:rsidP="00893C5C" w14:paraId="0BFB4518" w14:textId="77777777">
            <w:pPr>
              <w:spacing w:after="0" w:line="240" w:lineRule="auto"/>
            </w:pPr>
          </w:p>
        </w:tc>
      </w:tr>
      <w:tr w14:paraId="5EDCCFC9" w14:textId="77777777" w:rsidTr="00DB2A0F">
        <w:tblPrEx>
          <w:tblW w:w="0" w:type="auto"/>
          <w:tblLook w:val="04A0"/>
        </w:tblPrEx>
        <w:tc>
          <w:tcPr>
            <w:tcW w:w="7655" w:type="dxa"/>
          </w:tcPr>
          <w:p w:rsidR="00893C5C" w:rsidRPr="00893C5C" w:rsidP="00893C5C" w14:paraId="3FBEA1A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olor w:val="00CCFF"/>
              </w:rPr>
            </w:pPr>
            <w:r w:rsidRPr="00893C5C">
              <w:rPr>
                <w:rFonts w:eastAsia="Times New Roman"/>
              </w:rPr>
              <w:t xml:space="preserve">2.  High school senior or in alternative education program (12th grade only) </w:t>
            </w:r>
          </w:p>
        </w:tc>
        <w:tc>
          <w:tcPr>
            <w:tcW w:w="1695" w:type="dxa"/>
            <w:gridSpan w:val="2"/>
            <w:tcBorders>
              <w:top w:val="single" w:sz="4" w:space="0" w:color="auto"/>
              <w:bottom w:val="single" w:sz="4" w:space="0" w:color="auto"/>
            </w:tcBorders>
          </w:tcPr>
          <w:p w:rsidR="00893C5C" w:rsidRPr="00893C5C" w:rsidP="00893C5C" w14:paraId="0F4B8292" w14:textId="77777777">
            <w:pPr>
              <w:spacing w:after="0" w:line="240" w:lineRule="auto"/>
            </w:pPr>
          </w:p>
        </w:tc>
      </w:tr>
      <w:tr w14:paraId="50B1B7A0" w14:textId="77777777" w:rsidTr="00DB2A0F">
        <w:tblPrEx>
          <w:tblW w:w="0" w:type="auto"/>
          <w:tblLook w:val="04A0"/>
        </w:tblPrEx>
        <w:tc>
          <w:tcPr>
            <w:tcW w:w="7655" w:type="dxa"/>
          </w:tcPr>
          <w:p w:rsidR="00893C5C" w:rsidRPr="00893C5C" w:rsidP="00893C5C" w14:paraId="581C4D6D"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 xml:space="preserve">3.  Secondary school dropout (not older than 18 years) </w:t>
            </w:r>
          </w:p>
        </w:tc>
        <w:tc>
          <w:tcPr>
            <w:tcW w:w="1695" w:type="dxa"/>
            <w:gridSpan w:val="2"/>
            <w:tcBorders>
              <w:top w:val="single" w:sz="4" w:space="0" w:color="auto"/>
              <w:bottom w:val="single" w:sz="4" w:space="0" w:color="auto"/>
            </w:tcBorders>
          </w:tcPr>
          <w:p w:rsidR="00893C5C" w:rsidRPr="00893C5C" w:rsidP="00893C5C" w14:paraId="50D32EA8" w14:textId="77777777">
            <w:pPr>
              <w:spacing w:after="0" w:line="240" w:lineRule="auto"/>
            </w:pPr>
          </w:p>
        </w:tc>
      </w:tr>
      <w:tr w14:paraId="7E2335C2" w14:textId="77777777" w:rsidTr="00DB2A0F">
        <w:tblPrEx>
          <w:tblW w:w="0" w:type="auto"/>
          <w:tblLook w:val="04A0"/>
        </w:tblPrEx>
        <w:tc>
          <w:tcPr>
            <w:tcW w:w="7655" w:type="dxa"/>
          </w:tcPr>
          <w:p w:rsidR="00893C5C" w:rsidRPr="00893C5C" w:rsidP="00893C5C" w14:paraId="4CDE51B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4.  Other participant, not older than 18 years</w:t>
            </w:r>
          </w:p>
        </w:tc>
        <w:tc>
          <w:tcPr>
            <w:tcW w:w="1695" w:type="dxa"/>
            <w:gridSpan w:val="2"/>
            <w:tcBorders>
              <w:top w:val="single" w:sz="4" w:space="0" w:color="auto"/>
              <w:bottom w:val="single" w:sz="4" w:space="0" w:color="auto"/>
            </w:tcBorders>
          </w:tcPr>
          <w:p w:rsidR="00893C5C" w:rsidRPr="00893C5C" w:rsidP="00893C5C" w14:paraId="07F2869F" w14:textId="77777777">
            <w:pPr>
              <w:spacing w:after="0" w:line="240" w:lineRule="auto"/>
            </w:pPr>
          </w:p>
        </w:tc>
      </w:tr>
      <w:tr w14:paraId="22D4FF15" w14:textId="77777777" w:rsidTr="00DB2A0F">
        <w:tblPrEx>
          <w:tblW w:w="0" w:type="auto"/>
          <w:tblLook w:val="04A0"/>
        </w:tblPrEx>
        <w:tc>
          <w:tcPr>
            <w:tcW w:w="7655" w:type="dxa"/>
          </w:tcPr>
          <w:p w:rsidR="00893C5C" w:rsidRPr="00893C5C" w:rsidP="00893C5C" w14:paraId="27D255E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5.  Total</w:t>
            </w:r>
          </w:p>
        </w:tc>
        <w:tc>
          <w:tcPr>
            <w:tcW w:w="1695" w:type="dxa"/>
            <w:gridSpan w:val="2"/>
            <w:tcBorders>
              <w:top w:val="single" w:sz="4" w:space="0" w:color="auto"/>
              <w:bottom w:val="single" w:sz="4" w:space="0" w:color="auto"/>
            </w:tcBorders>
          </w:tcPr>
          <w:p w:rsidR="00893C5C" w:rsidRPr="00893C5C" w:rsidP="00893C5C" w14:paraId="4B374814" w14:textId="77777777">
            <w:pPr>
              <w:spacing w:after="0" w:line="240" w:lineRule="auto"/>
            </w:pPr>
          </w:p>
        </w:tc>
      </w:tr>
    </w:tbl>
    <w:p w:rsidR="00706A1D" w:rsidRPr="00987D8C" w:rsidP="00706A1D" w14:paraId="78034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i/>
          <w:iCs/>
        </w:rPr>
      </w:pPr>
    </w:p>
    <w:p w:rsidR="00F36DEB" w14:paraId="6BB5E455" w14:textId="77777777">
      <w:pPr>
        <w:spacing w:after="0" w:line="240" w:lineRule="auto"/>
        <w:rPr>
          <w:b/>
          <w:caps/>
          <w:u w:val="single"/>
        </w:rPr>
      </w:pPr>
      <w:r>
        <w:rPr>
          <w:b/>
          <w:caps/>
          <w:u w:val="single"/>
        </w:rPr>
        <w:br w:type="page"/>
      </w:r>
    </w:p>
    <w:p w:rsidR="00926600" w:rsidRPr="00357E70" w:rsidP="00357E70" w14:paraId="319886FC" w14:textId="395EDFBE">
      <w:pPr>
        <w:rPr>
          <w:b/>
          <w:u w:val="single"/>
        </w:rPr>
      </w:pPr>
      <w:bookmarkStart w:id="6" w:name="_Hlk108499133"/>
      <w:r w:rsidRPr="00357E70">
        <w:rPr>
          <w:b/>
          <w:caps/>
          <w:u w:val="single"/>
        </w:rPr>
        <w:t>S</w:t>
      </w:r>
      <w:r w:rsidRPr="00357E70">
        <w:rPr>
          <w:b/>
          <w:u w:val="single"/>
        </w:rPr>
        <w:t xml:space="preserve">ection </w:t>
      </w:r>
      <w:r w:rsidRPr="00357E70" w:rsidR="00706A1D">
        <w:rPr>
          <w:b/>
          <w:caps/>
          <w:u w:val="single"/>
        </w:rPr>
        <w:t xml:space="preserve">IV:  </w:t>
      </w:r>
      <w:r w:rsidRPr="00357E70">
        <w:rPr>
          <w:b/>
          <w:u w:val="single"/>
        </w:rPr>
        <w:t>Educational Status of EOC Participants</w:t>
      </w:r>
      <w:r w:rsidRPr="00357E70">
        <w:rPr>
          <w:b/>
          <w:caps/>
          <w:u w:val="single"/>
        </w:rPr>
        <w:t xml:space="preserve"> </w:t>
      </w:r>
      <w:r w:rsidRPr="00357E70" w:rsidR="00706A1D">
        <w:rPr>
          <w:b/>
          <w:u w:val="single"/>
        </w:rPr>
        <w:t xml:space="preserve">(at </w:t>
      </w:r>
      <w:r w:rsidR="0045541F">
        <w:rPr>
          <w:b/>
          <w:u w:val="single"/>
        </w:rPr>
        <w:t xml:space="preserve">the </w:t>
      </w:r>
      <w:r w:rsidRPr="00357E70" w:rsidR="00706A1D">
        <w:rPr>
          <w:b/>
          <w:u w:val="single"/>
        </w:rPr>
        <w:t xml:space="preserve">end of </w:t>
      </w:r>
      <w:r w:rsidRPr="00357E70" w:rsidR="003D21CF">
        <w:rPr>
          <w:b/>
          <w:u w:val="single"/>
        </w:rPr>
        <w:t xml:space="preserve">reporting </w:t>
      </w:r>
      <w:r w:rsidRPr="00357E70" w:rsidR="00706A1D">
        <w:rPr>
          <w:b/>
          <w:u w:val="single"/>
        </w:rPr>
        <w:t xml:space="preserve">period or for </w:t>
      </w:r>
      <w:r w:rsidRPr="00357E70" w:rsidR="003D21CF">
        <w:rPr>
          <w:b/>
          <w:u w:val="single"/>
        </w:rPr>
        <w:t xml:space="preserve">the following </w:t>
      </w:r>
      <w:r w:rsidRPr="00357E70">
        <w:rPr>
          <w:b/>
          <w:u w:val="single"/>
        </w:rPr>
        <w:t>fall</w:t>
      </w:r>
      <w:r w:rsidRPr="00357E70" w:rsidR="00706A1D">
        <w:rPr>
          <w:b/>
          <w:u w:val="single"/>
        </w:rPr>
        <w:t xml:space="preserve">) </w:t>
      </w:r>
    </w:p>
    <w:p w:rsidR="00706A1D" w:rsidRPr="00987D8C" w:rsidP="00B2261B" w14:paraId="023A4C25" w14:textId="11F8B61A">
      <w:pPr>
        <w:spacing w:after="0" w:line="240" w:lineRule="auto"/>
        <w:rPr>
          <w:rFonts w:eastAsia="Times New Roman"/>
          <w:szCs w:val="24"/>
        </w:rPr>
      </w:pPr>
      <w:bookmarkStart w:id="7" w:name="_Hlk138872767"/>
      <w:bookmarkEnd w:id="6"/>
      <w:r w:rsidRPr="00987D8C">
        <w:rPr>
          <w:rFonts w:eastAsia="Times New Roman"/>
          <w:szCs w:val="24"/>
        </w:rPr>
        <w:t>In this section</w:t>
      </w:r>
      <w:r w:rsidR="00043A0C">
        <w:rPr>
          <w:rFonts w:eastAsia="Times New Roman"/>
          <w:szCs w:val="24"/>
        </w:rPr>
        <w:t>,</w:t>
      </w:r>
      <w:r w:rsidR="003D21CF">
        <w:rPr>
          <w:rFonts w:eastAsia="Times New Roman"/>
          <w:szCs w:val="24"/>
        </w:rPr>
        <w:t xml:space="preserve"> all</w:t>
      </w:r>
      <w:r w:rsidRPr="00987D8C">
        <w:rPr>
          <w:rFonts w:eastAsia="Times New Roman"/>
          <w:szCs w:val="24"/>
        </w:rPr>
        <w:t xml:space="preserve"> the standard objectives are listed for your EOC project. </w:t>
      </w:r>
      <w:r w:rsidR="00C72126">
        <w:rPr>
          <w:rFonts w:eastAsia="Times New Roman"/>
          <w:szCs w:val="24"/>
        </w:rPr>
        <w:t xml:space="preserve"> </w:t>
      </w:r>
      <w:r w:rsidRPr="00987D8C">
        <w:rPr>
          <w:rFonts w:eastAsia="Times New Roman"/>
          <w:szCs w:val="24"/>
        </w:rPr>
        <w:t xml:space="preserve">The </w:t>
      </w:r>
      <w:bookmarkEnd w:id="7"/>
      <w:r w:rsidRPr="00987D8C">
        <w:rPr>
          <w:rFonts w:eastAsia="Times New Roman"/>
          <w:szCs w:val="24"/>
        </w:rPr>
        <w:t xml:space="preserve">percentage for each of these standard objectives </w:t>
      </w:r>
      <w:r w:rsidR="003D21CF">
        <w:rPr>
          <w:rFonts w:eastAsia="Times New Roman"/>
          <w:szCs w:val="24"/>
        </w:rPr>
        <w:t xml:space="preserve">will be pre-populated in the online Web application for </w:t>
      </w:r>
      <w:r w:rsidRPr="00987D8C">
        <w:rPr>
          <w:rFonts w:eastAsia="Times New Roman"/>
          <w:szCs w:val="24"/>
        </w:rPr>
        <w:t xml:space="preserve">all grantees. </w:t>
      </w:r>
      <w:r w:rsidR="00C72126">
        <w:rPr>
          <w:rFonts w:eastAsia="Times New Roman"/>
          <w:szCs w:val="24"/>
        </w:rPr>
        <w:t xml:space="preserve"> </w:t>
      </w:r>
      <w:r w:rsidRPr="00987D8C">
        <w:rPr>
          <w:rFonts w:eastAsia="Times New Roman"/>
          <w:szCs w:val="24"/>
        </w:rPr>
        <w:t>The pre-populated numbers are based on the information provided on the Program Profile sheet subm</w:t>
      </w:r>
      <w:r w:rsidR="00704958">
        <w:rPr>
          <w:rFonts w:eastAsia="Times New Roman"/>
          <w:szCs w:val="24"/>
        </w:rPr>
        <w:t xml:space="preserve">itted with your approved FY </w:t>
      </w:r>
      <w:r w:rsidR="001B1C06">
        <w:rPr>
          <w:rFonts w:eastAsia="Times New Roman"/>
          <w:szCs w:val="24"/>
        </w:rPr>
        <w:t>2021</w:t>
      </w:r>
      <w:r w:rsidRPr="00987D8C" w:rsidR="001B1C06">
        <w:rPr>
          <w:rFonts w:eastAsia="Times New Roman"/>
          <w:szCs w:val="24"/>
        </w:rPr>
        <w:t xml:space="preserve"> </w:t>
      </w:r>
      <w:r w:rsidRPr="00987D8C">
        <w:rPr>
          <w:rFonts w:eastAsia="Times New Roman"/>
          <w:szCs w:val="24"/>
        </w:rPr>
        <w:t xml:space="preserve">application.  </w:t>
      </w:r>
      <w:r w:rsidRPr="00E30C95">
        <w:rPr>
          <w:rFonts w:eastAsia="Times New Roman"/>
          <w:szCs w:val="24"/>
        </w:rPr>
        <w:t>No changes may be made to these percentages on this form</w:t>
      </w:r>
      <w:r w:rsidRPr="00B2261B">
        <w:rPr>
          <w:rFonts w:eastAsia="Times New Roman"/>
          <w:szCs w:val="24"/>
        </w:rPr>
        <w:t xml:space="preserve">.  However, if </w:t>
      </w:r>
      <w:r w:rsidRPr="00E30C95" w:rsidR="003D21CF">
        <w:rPr>
          <w:rFonts w:eastAsia="Times New Roman"/>
          <w:szCs w:val="24"/>
        </w:rPr>
        <w:t xml:space="preserve">any of </w:t>
      </w:r>
      <w:r w:rsidRPr="00E30C95">
        <w:rPr>
          <w:rFonts w:eastAsia="Times New Roman"/>
          <w:szCs w:val="24"/>
        </w:rPr>
        <w:t>the pre-popu</w:t>
      </w:r>
      <w:r w:rsidRPr="00987D8C">
        <w:rPr>
          <w:rFonts w:eastAsia="Times New Roman"/>
          <w:szCs w:val="24"/>
        </w:rPr>
        <w:t>lated number</w:t>
      </w:r>
      <w:r w:rsidR="003D21CF">
        <w:rPr>
          <w:rFonts w:eastAsia="Times New Roman"/>
          <w:szCs w:val="24"/>
        </w:rPr>
        <w:t>s</w:t>
      </w:r>
      <w:r w:rsidRPr="00987D8C">
        <w:rPr>
          <w:rFonts w:eastAsia="Times New Roman"/>
          <w:szCs w:val="24"/>
        </w:rPr>
        <w:t xml:space="preserve"> reflects a data entry error, you must contact your assigned program specialist to resolve the problem. </w:t>
      </w:r>
      <w:r w:rsidR="00C72126">
        <w:rPr>
          <w:rFonts w:eastAsia="Times New Roman"/>
          <w:szCs w:val="24"/>
        </w:rPr>
        <w:t xml:space="preserve"> </w:t>
      </w:r>
      <w:r w:rsidRPr="00987D8C">
        <w:rPr>
          <w:rFonts w:eastAsia="Times New Roman"/>
          <w:szCs w:val="24"/>
        </w:rPr>
        <w:t>So as to</w:t>
      </w:r>
      <w:r w:rsidRPr="00987D8C">
        <w:rPr>
          <w:rFonts w:eastAsia="Times New Roman"/>
          <w:szCs w:val="24"/>
        </w:rPr>
        <w:t xml:space="preserve"> allow the Department to report aggregated data gathered in a uniform manner, all EOC grantees must report outcomes based on the standard objectives identified in the </w:t>
      </w:r>
      <w:r w:rsidR="003D21CF">
        <w:rPr>
          <w:rFonts w:eastAsia="Times New Roman"/>
          <w:szCs w:val="24"/>
        </w:rPr>
        <w:t xml:space="preserve">FY </w:t>
      </w:r>
      <w:r w:rsidR="001B1C06">
        <w:rPr>
          <w:rFonts w:eastAsia="Times New Roman"/>
          <w:szCs w:val="24"/>
        </w:rPr>
        <w:t>2021</w:t>
      </w:r>
      <w:r w:rsidRPr="00987D8C" w:rsidR="001B1C06">
        <w:rPr>
          <w:rFonts w:eastAsia="Times New Roman"/>
          <w:szCs w:val="24"/>
        </w:rPr>
        <w:t xml:space="preserve"> </w:t>
      </w:r>
      <w:r w:rsidRPr="00987D8C">
        <w:rPr>
          <w:rFonts w:eastAsia="Times New Roman"/>
          <w:szCs w:val="24"/>
        </w:rPr>
        <w:t>application.</w:t>
      </w:r>
    </w:p>
    <w:p w:rsidR="00706A1D" w:rsidRPr="00987D8C" w:rsidP="00706A1D" w14:paraId="1187E051" w14:textId="77777777">
      <w:pPr>
        <w:spacing w:after="0" w:line="240" w:lineRule="auto"/>
        <w:rPr>
          <w:rFonts w:eastAsia="Times New Roman"/>
          <w:szCs w:val="24"/>
        </w:rPr>
      </w:pPr>
    </w:p>
    <w:p w:rsidR="00AB4086" w:rsidP="00E30C95" w14:paraId="24B531BC" w14:textId="6C59EB71">
      <w:pPr>
        <w:tabs>
          <w:tab w:val="left" w:pos="5058"/>
          <w:tab w:val="left" w:pos="7488"/>
          <w:tab w:val="left" w:pos="8518"/>
          <w:tab w:val="left" w:pos="9558"/>
        </w:tabs>
        <w:spacing w:after="0" w:line="240" w:lineRule="atLeast"/>
      </w:pPr>
      <w:r w:rsidRPr="00987D8C">
        <w:rPr>
          <w:rFonts w:eastAsia="Times New Roman"/>
          <w:bCs/>
          <w:szCs w:val="24"/>
        </w:rPr>
        <w:t xml:space="preserve">To better facilitate data collection, please enter a positive numeric value in each field. </w:t>
      </w:r>
      <w:r w:rsidR="006362F3">
        <w:rPr>
          <w:rFonts w:eastAsia="Times New Roman"/>
          <w:bCs/>
          <w:szCs w:val="24"/>
        </w:rPr>
        <w:t xml:space="preserve"> </w:t>
      </w:r>
      <w:r w:rsidRPr="00987D8C">
        <w:rPr>
          <w:rFonts w:eastAsia="Times New Roman"/>
          <w:bCs/>
          <w:szCs w:val="24"/>
        </w:rPr>
        <w:t>For fields not applicable to your project, please enter zero</w:t>
      </w:r>
      <w:r w:rsidRPr="00987D8C">
        <w:rPr>
          <w:rFonts w:eastAsia="Times New Roman"/>
          <w:bCs/>
          <w:szCs w:val="24"/>
        </w:rPr>
        <w:t xml:space="preserve"> (0)</w:t>
      </w:r>
      <w:r w:rsidRPr="00987D8C">
        <w:rPr>
          <w:rFonts w:eastAsia="Times New Roman"/>
          <w:bCs/>
          <w:szCs w:val="24"/>
        </w:rPr>
        <w:t>.  If more than one response is possible for a given participant, choose the most recent status.</w:t>
      </w:r>
      <w:r w:rsidR="001F3022">
        <w:t xml:space="preserve"> </w:t>
      </w:r>
      <w:r w:rsidR="006362F3">
        <w:t xml:space="preserve"> </w:t>
      </w:r>
      <w:r w:rsidR="001F3022">
        <w:t>Also, p</w:t>
      </w:r>
      <w:r w:rsidRPr="00987D8C">
        <w:t xml:space="preserve">lease refer to the “Definitions that Apply” section in the APR instructions for additional information on commonly used terms, e.g., </w:t>
      </w:r>
      <w:r w:rsidRPr="00987D8C" w:rsidR="00EF10DC">
        <w:t xml:space="preserve">secondary school diploma, and </w:t>
      </w:r>
      <w:r w:rsidR="00033DAB">
        <w:t>alternative education program</w:t>
      </w:r>
      <w:r w:rsidRPr="00987D8C" w:rsidR="00EF10DC">
        <w:t>, et</w:t>
      </w:r>
      <w:r w:rsidR="004D0C10">
        <w:t xml:space="preserve">c., </w:t>
      </w:r>
      <w:r w:rsidRPr="00987D8C" w:rsidR="00EF10DC">
        <w:t>that are</w:t>
      </w:r>
      <w:r w:rsidRPr="00987D8C">
        <w:t xml:space="preserve"> new in this APR.</w:t>
      </w:r>
    </w:p>
    <w:p w:rsidR="00AB4086" w:rsidRPr="006C3318" w:rsidP="00706A1D" w14:paraId="35762116" w14:textId="77777777">
      <w:pPr>
        <w:tabs>
          <w:tab w:val="left" w:pos="5058"/>
          <w:tab w:val="left" w:pos="7488"/>
          <w:tab w:val="left" w:pos="8518"/>
          <w:tab w:val="left" w:pos="9558"/>
        </w:tabs>
        <w:spacing w:after="0" w:line="240" w:lineRule="atLeast"/>
        <w:rPr>
          <w:rFonts w:eastAsia="Times New Roman"/>
          <w:bCs/>
          <w:szCs w:val="24"/>
        </w:rPr>
      </w:pPr>
    </w:p>
    <w:p w:rsidR="00706A1D" w:rsidRPr="006C3318" w:rsidP="0050789C" w14:paraId="0FE0248F" w14:textId="77777777">
      <w:pPr>
        <w:spacing w:after="0"/>
        <w:rPr>
          <w:rStyle w:val="Heading2Char"/>
        </w:rPr>
      </w:pPr>
      <w:r w:rsidRPr="006C3318">
        <w:rPr>
          <w:rFonts w:eastAsia="Times New Roman"/>
          <w:b/>
          <w:szCs w:val="24"/>
        </w:rPr>
        <w:t>A.</w:t>
      </w:r>
      <w:r w:rsidRPr="006C3318">
        <w:rPr>
          <w:rFonts w:eastAsia="Times New Roman"/>
          <w:i/>
          <w:szCs w:val="24"/>
        </w:rPr>
        <w:t xml:space="preserve">  </w:t>
      </w:r>
      <w:r w:rsidRPr="006C3318">
        <w:rPr>
          <w:rStyle w:val="Heading2Char"/>
        </w:rPr>
        <w:t xml:space="preserve">OBJECTIVE:  </w:t>
      </w:r>
      <w:r w:rsidRPr="006C3318" w:rsidR="00926600">
        <w:rPr>
          <w:rStyle w:val="Heading2Char"/>
        </w:rPr>
        <w:t xml:space="preserve">Secondary School </w:t>
      </w:r>
      <w:r w:rsidRPr="006C3318" w:rsidR="009E6FED">
        <w:rPr>
          <w:rStyle w:val="Heading2Char"/>
        </w:rPr>
        <w:t>Diploma</w:t>
      </w:r>
    </w:p>
    <w:p w:rsidR="00926600" w:rsidRPr="00987D8C" w:rsidP="00706A1D" w14:paraId="24E73414" w14:textId="77777777">
      <w:pPr>
        <w:tabs>
          <w:tab w:val="left" w:pos="5058"/>
          <w:tab w:val="left" w:pos="7488"/>
          <w:tab w:val="left" w:pos="8518"/>
          <w:tab w:val="left" w:pos="9558"/>
        </w:tabs>
        <w:spacing w:after="0" w:line="240" w:lineRule="atLeast"/>
        <w:rPr>
          <w:rFonts w:eastAsia="Times New Roman"/>
          <w:bCs/>
          <w:szCs w:val="24"/>
        </w:rPr>
      </w:pPr>
    </w:p>
    <w:p w:rsidR="00706A1D" w:rsidRPr="00987D8C" w:rsidP="00706A1D" w14:paraId="54C5AA99" w14:textId="2FC94D8C">
      <w:pPr>
        <w:tabs>
          <w:tab w:val="left" w:pos="720"/>
          <w:tab w:val="left" w:pos="1440"/>
          <w:tab w:val="left" w:pos="5058"/>
          <w:tab w:val="left" w:pos="7488"/>
          <w:tab w:val="left" w:pos="8518"/>
          <w:tab w:val="left" w:pos="9558"/>
        </w:tabs>
        <w:spacing w:after="0" w:line="240" w:lineRule="atLeast"/>
        <w:ind w:left="720"/>
        <w:rPr>
          <w:rFonts w:eastAsia="Times New Roman"/>
          <w:bCs/>
          <w:szCs w:val="24"/>
        </w:rPr>
      </w:pPr>
      <w:r w:rsidRPr="00987D8C">
        <w:rPr>
          <w:rFonts w:eastAsia="Times New Roman"/>
          <w:bCs/>
          <w:szCs w:val="24"/>
        </w:rPr>
        <w:t xml:space="preserve">_____% of participants served during the project year </w:t>
      </w:r>
      <w:r w:rsidRPr="00987D8C" w:rsidR="00926600">
        <w:rPr>
          <w:rFonts w:eastAsia="Times New Roman"/>
          <w:bCs/>
          <w:szCs w:val="24"/>
        </w:rPr>
        <w:t>that</w:t>
      </w:r>
      <w:r w:rsidRPr="00987D8C">
        <w:rPr>
          <w:rFonts w:eastAsia="Times New Roman"/>
          <w:bCs/>
          <w:szCs w:val="24"/>
        </w:rPr>
        <w:t xml:space="preserve"> did not have a secondary school diploma or its equivalent at the time of first service in the project year</w:t>
      </w:r>
      <w:r w:rsidR="00043A0C">
        <w:rPr>
          <w:rFonts w:eastAsia="Times New Roman"/>
          <w:bCs/>
          <w:szCs w:val="24"/>
        </w:rPr>
        <w:t xml:space="preserve"> who</w:t>
      </w:r>
      <w:r w:rsidRPr="00987D8C">
        <w:rPr>
          <w:rFonts w:eastAsia="Times New Roman"/>
          <w:bCs/>
          <w:szCs w:val="24"/>
        </w:rPr>
        <w:t xml:space="preserve"> will receive a secondary school diploma or its equivalent during the project year. </w:t>
      </w:r>
    </w:p>
    <w:p w:rsidR="00384690" w:rsidP="00384690" w14:paraId="3E2E866D" w14:textId="24C0F8CD">
      <w:pPr>
        <w:tabs>
          <w:tab w:val="left" w:pos="5058"/>
          <w:tab w:val="left" w:pos="7488"/>
          <w:tab w:val="left" w:pos="8518"/>
          <w:tab w:val="left" w:pos="9558"/>
        </w:tabs>
        <w:spacing w:after="0" w:line="240" w:lineRule="atLeast"/>
        <w:rPr>
          <w:rFonts w:eastAsia="Times New Roman"/>
          <w:b/>
          <w:bCs/>
          <w:szCs w:val="24"/>
        </w:rPr>
      </w:pPr>
    </w:p>
    <w:tbl>
      <w:tblPr>
        <w:tblW w:w="9558" w:type="dxa"/>
        <w:tblLook w:val="0000"/>
      </w:tblPr>
      <w:tblGrid>
        <w:gridCol w:w="8118"/>
        <w:gridCol w:w="1440"/>
      </w:tblGrid>
      <w:tr w14:paraId="3EB0C8A9" w14:textId="77777777" w:rsidTr="00DB2A0F">
        <w:tblPrEx>
          <w:tblW w:w="9558" w:type="dxa"/>
          <w:tblLook w:val="0000"/>
        </w:tblPrEx>
        <w:tc>
          <w:tcPr>
            <w:tcW w:w="8118" w:type="dxa"/>
          </w:tcPr>
          <w:p w:rsidR="00324051" w:rsidRPr="00D55587" w14:paraId="403B258F" w14:textId="5CFFCCD9">
            <w:pPr>
              <w:pStyle w:val="Heading3"/>
              <w:rPr>
                <w:rFonts w:ascii="Calibri" w:hAnsi="Calibri" w:cs="Calibri"/>
                <w:sz w:val="22"/>
                <w:szCs w:val="22"/>
                <w:u w:val="single"/>
              </w:rPr>
            </w:pPr>
            <w:r w:rsidRPr="005A2CE1">
              <w:rPr>
                <w:rFonts w:ascii="Calibri" w:hAnsi="Calibri" w:cs="Calibri"/>
                <w:sz w:val="22"/>
                <w:szCs w:val="22"/>
              </w:rPr>
              <w:t>Educational Status of Such Participants</w:t>
            </w:r>
          </w:p>
        </w:tc>
        <w:tc>
          <w:tcPr>
            <w:tcW w:w="1440" w:type="dxa"/>
          </w:tcPr>
          <w:p w:rsidR="00324051" w:rsidRPr="00D55587" w:rsidP="00DB2A0F" w14:paraId="381CA9F4" w14:textId="77777777">
            <w:pPr>
              <w:spacing w:after="0" w:line="240" w:lineRule="auto"/>
              <w:rPr>
                <w:rFonts w:eastAsia="Times New Roman"/>
                <w:b/>
                <w:szCs w:val="24"/>
              </w:rPr>
            </w:pPr>
            <w:r w:rsidRPr="00D55587">
              <w:rPr>
                <w:rFonts w:eastAsia="Times New Roman"/>
                <w:b/>
                <w:szCs w:val="24"/>
              </w:rPr>
              <w:t>NUMBER</w:t>
            </w:r>
          </w:p>
        </w:tc>
      </w:tr>
      <w:tr w14:paraId="4BDBA089" w14:textId="77777777" w:rsidTr="000C195B">
        <w:tblPrEx>
          <w:tblW w:w="9558" w:type="dxa"/>
          <w:tblLook w:val="0000"/>
        </w:tblPrEx>
        <w:tc>
          <w:tcPr>
            <w:tcW w:w="8118" w:type="dxa"/>
          </w:tcPr>
          <w:p w:rsidR="00196A6D" w:rsidRPr="00D55587" w:rsidP="00196A6D" w14:paraId="1F0EDF20" w14:textId="1E016907">
            <w:pPr>
              <w:spacing w:after="0" w:line="240" w:lineRule="auto"/>
              <w:rPr>
                <w:rFonts w:eastAsia="Times New Roman"/>
                <w:szCs w:val="24"/>
              </w:rPr>
            </w:pPr>
            <w:r w:rsidRPr="00E73569">
              <w:rPr>
                <w:rFonts w:eastAsia="Times New Roman"/>
                <w:bCs/>
                <w:szCs w:val="24"/>
              </w:rPr>
              <w:t>A1.  Received a secondary school diploma or its equivalent</w:t>
            </w:r>
          </w:p>
        </w:tc>
        <w:tc>
          <w:tcPr>
            <w:tcW w:w="1440" w:type="dxa"/>
            <w:tcBorders>
              <w:bottom w:val="single" w:sz="4" w:space="0" w:color="auto"/>
            </w:tcBorders>
          </w:tcPr>
          <w:p w:rsidR="00196A6D" w:rsidRPr="00D55587" w:rsidP="00196A6D" w14:paraId="4BF9DE8D" w14:textId="77777777">
            <w:pPr>
              <w:spacing w:after="0" w:line="240" w:lineRule="auto"/>
              <w:rPr>
                <w:rFonts w:eastAsia="Times New Roman"/>
                <w:szCs w:val="24"/>
              </w:rPr>
            </w:pPr>
          </w:p>
        </w:tc>
      </w:tr>
      <w:tr w14:paraId="680A592D" w14:textId="77777777" w:rsidTr="00DB2A0F">
        <w:tblPrEx>
          <w:tblW w:w="9558" w:type="dxa"/>
          <w:tblLook w:val="0000"/>
        </w:tblPrEx>
        <w:trPr>
          <w:trHeight w:val="260"/>
        </w:trPr>
        <w:tc>
          <w:tcPr>
            <w:tcW w:w="8118" w:type="dxa"/>
          </w:tcPr>
          <w:p w:rsidR="00196A6D" w:rsidRPr="00D55587" w:rsidP="00196A6D" w14:paraId="43AA9564" w14:textId="6E5172C4">
            <w:pPr>
              <w:spacing w:after="0" w:line="240" w:lineRule="auto"/>
              <w:rPr>
                <w:rFonts w:eastAsia="Times New Roman"/>
                <w:szCs w:val="24"/>
              </w:rPr>
            </w:pPr>
            <w:r w:rsidRPr="00E73569">
              <w:rPr>
                <w:rFonts w:eastAsia="Times New Roman"/>
                <w:bCs/>
                <w:szCs w:val="24"/>
              </w:rPr>
              <w:t>A2.  Enrolled in an alternative education program but did not complete</w:t>
            </w:r>
          </w:p>
        </w:tc>
        <w:tc>
          <w:tcPr>
            <w:tcW w:w="1440" w:type="dxa"/>
            <w:tcBorders>
              <w:top w:val="single" w:sz="4" w:space="0" w:color="auto"/>
              <w:bottom w:val="single" w:sz="4" w:space="0" w:color="auto"/>
            </w:tcBorders>
          </w:tcPr>
          <w:p w:rsidR="00196A6D" w:rsidRPr="00D55587" w:rsidP="00196A6D" w14:paraId="5065AF7E" w14:textId="77777777">
            <w:pPr>
              <w:spacing w:after="0" w:line="240" w:lineRule="auto"/>
              <w:rPr>
                <w:rFonts w:eastAsia="Times New Roman"/>
                <w:szCs w:val="24"/>
              </w:rPr>
            </w:pPr>
          </w:p>
        </w:tc>
      </w:tr>
      <w:tr w14:paraId="22AB95C4" w14:textId="77777777" w:rsidTr="00DB2A0F">
        <w:tblPrEx>
          <w:tblW w:w="9558" w:type="dxa"/>
          <w:tblLook w:val="0000"/>
        </w:tblPrEx>
        <w:tc>
          <w:tcPr>
            <w:tcW w:w="8118" w:type="dxa"/>
          </w:tcPr>
          <w:p w:rsidR="00196A6D" w:rsidRPr="00D55587" w:rsidP="00196A6D" w14:paraId="700C1379" w14:textId="0CFA37AC">
            <w:pPr>
              <w:spacing w:after="0" w:line="240" w:lineRule="auto"/>
              <w:rPr>
                <w:rFonts w:eastAsia="Times New Roman"/>
                <w:szCs w:val="24"/>
              </w:rPr>
            </w:pPr>
            <w:r w:rsidRPr="00E73569">
              <w:rPr>
                <w:rFonts w:eastAsia="Times New Roman"/>
                <w:bCs/>
                <w:szCs w:val="24"/>
              </w:rPr>
              <w:t>A3.  Enrolled in high school but did not complete</w:t>
            </w:r>
          </w:p>
        </w:tc>
        <w:tc>
          <w:tcPr>
            <w:tcW w:w="1440" w:type="dxa"/>
            <w:tcBorders>
              <w:top w:val="single" w:sz="4" w:space="0" w:color="auto"/>
              <w:bottom w:val="single" w:sz="4" w:space="0" w:color="auto"/>
            </w:tcBorders>
          </w:tcPr>
          <w:p w:rsidR="00196A6D" w:rsidRPr="00D55587" w:rsidP="00196A6D" w14:paraId="1A53FA07" w14:textId="77777777">
            <w:pPr>
              <w:spacing w:after="0" w:line="240" w:lineRule="auto"/>
              <w:rPr>
                <w:rFonts w:eastAsia="Times New Roman"/>
                <w:szCs w:val="24"/>
              </w:rPr>
            </w:pPr>
          </w:p>
        </w:tc>
      </w:tr>
      <w:tr w14:paraId="48A1A7D6" w14:textId="77777777" w:rsidTr="00DB2A0F">
        <w:tblPrEx>
          <w:tblW w:w="9558" w:type="dxa"/>
          <w:tblLook w:val="0000"/>
        </w:tblPrEx>
        <w:tc>
          <w:tcPr>
            <w:tcW w:w="8118" w:type="dxa"/>
          </w:tcPr>
          <w:p w:rsidR="00196A6D" w:rsidRPr="00D55587" w:rsidP="00196A6D" w14:paraId="2B9D5506" w14:textId="22E6EAE5">
            <w:pPr>
              <w:spacing w:after="0" w:line="240" w:lineRule="auto"/>
              <w:rPr>
                <w:rFonts w:eastAsia="Times New Roman"/>
                <w:szCs w:val="24"/>
              </w:rPr>
            </w:pPr>
            <w:r w:rsidRPr="00E73569">
              <w:rPr>
                <w:rFonts w:eastAsia="Times New Roman"/>
                <w:bCs/>
                <w:szCs w:val="24"/>
              </w:rPr>
              <w:t>A4.  Not enrolled in high school or an alternative education program</w:t>
            </w:r>
          </w:p>
        </w:tc>
        <w:tc>
          <w:tcPr>
            <w:tcW w:w="1440" w:type="dxa"/>
            <w:tcBorders>
              <w:top w:val="single" w:sz="4" w:space="0" w:color="auto"/>
              <w:bottom w:val="single" w:sz="4" w:space="0" w:color="auto"/>
            </w:tcBorders>
          </w:tcPr>
          <w:p w:rsidR="00196A6D" w:rsidRPr="00D55587" w:rsidP="00196A6D" w14:paraId="4DD39255" w14:textId="77777777">
            <w:pPr>
              <w:spacing w:after="0" w:line="240" w:lineRule="auto"/>
              <w:rPr>
                <w:rFonts w:eastAsia="Times New Roman"/>
                <w:szCs w:val="24"/>
              </w:rPr>
            </w:pPr>
          </w:p>
        </w:tc>
      </w:tr>
      <w:tr w14:paraId="57DEE275" w14:textId="77777777" w:rsidTr="00DB2A0F">
        <w:tblPrEx>
          <w:tblW w:w="9558" w:type="dxa"/>
          <w:tblLook w:val="0000"/>
        </w:tblPrEx>
        <w:tc>
          <w:tcPr>
            <w:tcW w:w="8118" w:type="dxa"/>
          </w:tcPr>
          <w:p w:rsidR="00196A6D" w:rsidRPr="00D55587" w:rsidP="00196A6D" w14:paraId="7CB0983A" w14:textId="6F2A510C">
            <w:pPr>
              <w:spacing w:after="0" w:line="240" w:lineRule="auto"/>
              <w:rPr>
                <w:rFonts w:eastAsia="Times New Roman"/>
                <w:szCs w:val="24"/>
              </w:rPr>
            </w:pPr>
            <w:r w:rsidRPr="00E73569">
              <w:rPr>
                <w:rFonts w:eastAsia="Times New Roman"/>
                <w:bCs/>
                <w:szCs w:val="24"/>
              </w:rPr>
              <w:t>A5.  Deceased</w:t>
            </w:r>
          </w:p>
        </w:tc>
        <w:tc>
          <w:tcPr>
            <w:tcW w:w="1440" w:type="dxa"/>
            <w:tcBorders>
              <w:top w:val="single" w:sz="4" w:space="0" w:color="auto"/>
              <w:bottom w:val="single" w:sz="4" w:space="0" w:color="auto"/>
            </w:tcBorders>
          </w:tcPr>
          <w:p w:rsidR="00196A6D" w:rsidRPr="00D55587" w:rsidP="00196A6D" w14:paraId="1DCCE0F5" w14:textId="77777777">
            <w:pPr>
              <w:spacing w:after="0" w:line="240" w:lineRule="auto"/>
              <w:rPr>
                <w:rFonts w:eastAsia="Times New Roman"/>
                <w:szCs w:val="24"/>
              </w:rPr>
            </w:pPr>
          </w:p>
        </w:tc>
      </w:tr>
      <w:tr w14:paraId="69E22315" w14:textId="77777777" w:rsidTr="00DB2A0F">
        <w:tblPrEx>
          <w:tblW w:w="9558" w:type="dxa"/>
          <w:tblLook w:val="0000"/>
        </w:tblPrEx>
        <w:tc>
          <w:tcPr>
            <w:tcW w:w="8118" w:type="dxa"/>
          </w:tcPr>
          <w:p w:rsidR="00196A6D" w:rsidRPr="00D55587" w:rsidP="00196A6D" w14:paraId="54EFEFAF" w14:textId="2610F0A6">
            <w:pPr>
              <w:spacing w:after="0" w:line="240" w:lineRule="auto"/>
              <w:rPr>
                <w:rFonts w:eastAsia="Times New Roman"/>
                <w:szCs w:val="24"/>
              </w:rPr>
            </w:pPr>
            <w:r w:rsidRPr="00E73569">
              <w:rPr>
                <w:rFonts w:eastAsia="Times New Roman"/>
                <w:bCs/>
                <w:szCs w:val="24"/>
              </w:rPr>
              <w:t xml:space="preserve">A6. </w:t>
            </w:r>
            <w:r w:rsidR="00B64F3C">
              <w:rPr>
                <w:rFonts w:eastAsia="Times New Roman"/>
                <w:bCs/>
                <w:szCs w:val="24"/>
              </w:rPr>
              <w:t xml:space="preserve"> </w:t>
            </w:r>
            <w:r w:rsidRPr="00E73569">
              <w:rPr>
                <w:rFonts w:eastAsia="Times New Roman"/>
                <w:bCs/>
                <w:szCs w:val="24"/>
              </w:rPr>
              <w:t>Unknown</w:t>
            </w:r>
          </w:p>
        </w:tc>
        <w:tc>
          <w:tcPr>
            <w:tcW w:w="1440" w:type="dxa"/>
            <w:tcBorders>
              <w:top w:val="single" w:sz="4" w:space="0" w:color="auto"/>
              <w:bottom w:val="single" w:sz="4" w:space="0" w:color="auto"/>
            </w:tcBorders>
          </w:tcPr>
          <w:p w:rsidR="00196A6D" w:rsidRPr="00D55587" w:rsidP="00196A6D" w14:paraId="13CAE5E4" w14:textId="77777777">
            <w:pPr>
              <w:spacing w:after="0" w:line="240" w:lineRule="auto"/>
              <w:rPr>
                <w:rFonts w:eastAsia="Times New Roman"/>
                <w:szCs w:val="24"/>
              </w:rPr>
            </w:pPr>
          </w:p>
        </w:tc>
      </w:tr>
      <w:tr w14:paraId="627C88E3" w14:textId="77777777" w:rsidTr="00DB2A0F">
        <w:tblPrEx>
          <w:tblW w:w="9558" w:type="dxa"/>
          <w:tblLook w:val="0000"/>
        </w:tblPrEx>
        <w:tc>
          <w:tcPr>
            <w:tcW w:w="8118" w:type="dxa"/>
          </w:tcPr>
          <w:p w:rsidR="00196A6D" w:rsidRPr="00D55587" w:rsidP="00196A6D" w14:paraId="1CA278F9" w14:textId="494A73B2">
            <w:pPr>
              <w:spacing w:after="0" w:line="240" w:lineRule="auto"/>
              <w:rPr>
                <w:rFonts w:eastAsia="Times New Roman"/>
                <w:szCs w:val="24"/>
              </w:rPr>
            </w:pPr>
            <w:r w:rsidRPr="00E73569">
              <w:rPr>
                <w:rFonts w:eastAsia="Times New Roman"/>
                <w:bCs/>
                <w:szCs w:val="24"/>
              </w:rPr>
              <w:t xml:space="preserve">A7. </w:t>
            </w:r>
            <w:r w:rsidR="00B64F3C">
              <w:rPr>
                <w:rFonts w:eastAsia="Times New Roman"/>
                <w:bCs/>
                <w:szCs w:val="24"/>
              </w:rPr>
              <w:t xml:space="preserve"> </w:t>
            </w:r>
            <w:r w:rsidRPr="00E73569">
              <w:rPr>
                <w:rFonts w:eastAsia="Times New Roman"/>
                <w:bCs/>
                <w:szCs w:val="24"/>
              </w:rPr>
              <w:t>Total</w:t>
            </w:r>
          </w:p>
        </w:tc>
        <w:tc>
          <w:tcPr>
            <w:tcW w:w="1440" w:type="dxa"/>
            <w:tcBorders>
              <w:top w:val="single" w:sz="4" w:space="0" w:color="auto"/>
              <w:bottom w:val="single" w:sz="4" w:space="0" w:color="auto"/>
            </w:tcBorders>
          </w:tcPr>
          <w:p w:rsidR="00196A6D" w:rsidRPr="00D55587" w:rsidP="00196A6D" w14:paraId="2007B376" w14:textId="77777777">
            <w:pPr>
              <w:spacing w:after="0" w:line="240" w:lineRule="auto"/>
              <w:rPr>
                <w:rFonts w:eastAsia="Times New Roman"/>
                <w:szCs w:val="24"/>
              </w:rPr>
            </w:pPr>
          </w:p>
        </w:tc>
      </w:tr>
    </w:tbl>
    <w:p w:rsidR="00324051" w:rsidRPr="00E30C95" w:rsidP="00384690" w14:paraId="1A15A226" w14:textId="77777777">
      <w:pPr>
        <w:tabs>
          <w:tab w:val="left" w:pos="5058"/>
          <w:tab w:val="left" w:pos="7488"/>
          <w:tab w:val="left" w:pos="8518"/>
          <w:tab w:val="left" w:pos="9558"/>
        </w:tabs>
        <w:spacing w:after="0" w:line="240" w:lineRule="atLeast"/>
        <w:rPr>
          <w:rFonts w:eastAsia="Times New Roman"/>
          <w:b/>
          <w:bCs/>
          <w:szCs w:val="24"/>
        </w:rPr>
      </w:pPr>
    </w:p>
    <w:p w:rsidR="0053109C" w:rsidP="00E30C95" w14:paraId="226AF761" w14:textId="1F773555">
      <w:pPr>
        <w:tabs>
          <w:tab w:val="left" w:pos="5058"/>
          <w:tab w:val="left" w:pos="7488"/>
          <w:tab w:val="left" w:pos="8518"/>
          <w:tab w:val="left" w:pos="9558"/>
        </w:tabs>
        <w:spacing w:after="0" w:line="240" w:lineRule="atLeast"/>
        <w:ind w:left="360"/>
        <w:rPr>
          <w:rFonts w:eastAsia="Times New Roman"/>
          <w:iCs/>
          <w:szCs w:val="24"/>
        </w:rPr>
      </w:pPr>
      <w:r w:rsidRPr="00E30C95">
        <w:rPr>
          <w:rFonts w:eastAsia="Times New Roman"/>
          <w:iCs/>
          <w:szCs w:val="24"/>
        </w:rPr>
        <w:t xml:space="preserve">The </w:t>
      </w:r>
      <w:r w:rsidRPr="00E30C95">
        <w:rPr>
          <w:rFonts w:eastAsia="Times New Roman"/>
          <w:b/>
          <w:iCs/>
          <w:szCs w:val="24"/>
          <w:u w:val="single"/>
        </w:rPr>
        <w:t>denominator</w:t>
      </w:r>
      <w:r w:rsidRPr="00366DEC">
        <w:rPr>
          <w:rFonts w:eastAsia="Times New Roman"/>
          <w:b/>
          <w:iCs/>
          <w:szCs w:val="24"/>
        </w:rPr>
        <w:t xml:space="preserve"> </w:t>
      </w:r>
      <w:r w:rsidR="002F46D0">
        <w:rPr>
          <w:rFonts w:eastAsia="Times New Roman"/>
          <w:iCs/>
          <w:szCs w:val="24"/>
        </w:rPr>
        <w:t xml:space="preserve">is the number of participants who did not have a secondary school diploma or its equivalent at the time of first service in the </w:t>
      </w:r>
      <w:r w:rsidR="00BC7F89">
        <w:rPr>
          <w:rFonts w:eastAsia="Times New Roman"/>
          <w:iCs/>
          <w:szCs w:val="24"/>
        </w:rPr>
        <w:t xml:space="preserve">reporting year </w:t>
      </w:r>
      <w:r w:rsidR="00F83968">
        <w:rPr>
          <w:rFonts w:eastAsia="Times New Roman"/>
          <w:iCs/>
          <w:szCs w:val="24"/>
        </w:rPr>
        <w:t>project year</w:t>
      </w:r>
      <w:r w:rsidRPr="00E30C95">
        <w:rPr>
          <w:rFonts w:eastAsia="Times New Roman"/>
          <w:iCs/>
          <w:szCs w:val="24"/>
        </w:rPr>
        <w:t xml:space="preserve"> (sum of Section </w:t>
      </w:r>
      <w:r w:rsidRPr="00B2261B" w:rsidR="0040279B">
        <w:rPr>
          <w:rFonts w:eastAsia="Times New Roman"/>
          <w:iCs/>
          <w:szCs w:val="24"/>
        </w:rPr>
        <w:t xml:space="preserve">III </w:t>
      </w:r>
      <w:r w:rsidRPr="00E30C95" w:rsidR="0040279B">
        <w:rPr>
          <w:rFonts w:eastAsia="Times New Roman"/>
          <w:iCs/>
          <w:szCs w:val="24"/>
        </w:rPr>
        <w:t>A</w:t>
      </w:r>
      <w:r w:rsidR="001F3022">
        <w:rPr>
          <w:rFonts w:eastAsia="Times New Roman"/>
          <w:iCs/>
          <w:szCs w:val="24"/>
        </w:rPr>
        <w:t>1</w:t>
      </w:r>
      <w:r w:rsidRPr="00E30C95">
        <w:rPr>
          <w:rFonts w:eastAsia="Times New Roman"/>
          <w:iCs/>
          <w:szCs w:val="24"/>
        </w:rPr>
        <w:t xml:space="preserve">, </w:t>
      </w:r>
      <w:r w:rsidR="0040279B">
        <w:rPr>
          <w:rFonts w:eastAsia="Times New Roman"/>
          <w:iCs/>
          <w:szCs w:val="24"/>
        </w:rPr>
        <w:t>A2,</w:t>
      </w:r>
      <w:r w:rsidR="0074718D">
        <w:rPr>
          <w:rFonts w:eastAsia="Times New Roman"/>
          <w:iCs/>
          <w:szCs w:val="24"/>
        </w:rPr>
        <w:t xml:space="preserve"> </w:t>
      </w:r>
      <w:r w:rsidR="00F90316">
        <w:rPr>
          <w:rFonts w:eastAsia="Times New Roman"/>
          <w:iCs/>
          <w:szCs w:val="24"/>
        </w:rPr>
        <w:t xml:space="preserve">A5, </w:t>
      </w:r>
      <w:r w:rsidR="004F37FD">
        <w:rPr>
          <w:rFonts w:eastAsia="Times New Roman"/>
          <w:iCs/>
          <w:szCs w:val="24"/>
        </w:rPr>
        <w:t xml:space="preserve">B1, </w:t>
      </w:r>
      <w:r w:rsidR="0074718D">
        <w:rPr>
          <w:rFonts w:eastAsia="Times New Roman"/>
          <w:iCs/>
          <w:szCs w:val="24"/>
        </w:rPr>
        <w:t>B2,</w:t>
      </w:r>
      <w:r w:rsidR="009B6C8D">
        <w:rPr>
          <w:rFonts w:eastAsia="Times New Roman"/>
          <w:iCs/>
          <w:szCs w:val="24"/>
        </w:rPr>
        <w:t xml:space="preserve"> </w:t>
      </w:r>
      <w:r w:rsidR="0074718D">
        <w:rPr>
          <w:rFonts w:eastAsia="Times New Roman"/>
          <w:iCs/>
          <w:szCs w:val="24"/>
        </w:rPr>
        <w:t>B3</w:t>
      </w:r>
      <w:r w:rsidR="009B6C8D">
        <w:rPr>
          <w:rFonts w:eastAsia="Times New Roman"/>
          <w:iCs/>
          <w:szCs w:val="24"/>
        </w:rPr>
        <w:t>, and B4</w:t>
      </w:r>
      <w:r w:rsidRPr="00E30C95">
        <w:rPr>
          <w:rFonts w:eastAsia="Times New Roman"/>
          <w:iCs/>
          <w:szCs w:val="24"/>
        </w:rPr>
        <w:t>)</w:t>
      </w:r>
      <w:r w:rsidR="0021418A">
        <w:rPr>
          <w:rFonts w:eastAsia="Times New Roman"/>
          <w:iCs/>
          <w:szCs w:val="24"/>
        </w:rPr>
        <w:t xml:space="preserve"> minus the deceased</w:t>
      </w:r>
      <w:r w:rsidR="00406F54">
        <w:rPr>
          <w:rFonts w:eastAsia="Times New Roman"/>
          <w:iCs/>
          <w:szCs w:val="24"/>
        </w:rPr>
        <w:t xml:space="preserve">. </w:t>
      </w:r>
    </w:p>
    <w:p w:rsidR="0053109C" w:rsidP="00E30C95" w14:paraId="7CA107D2" w14:textId="77777777">
      <w:pPr>
        <w:tabs>
          <w:tab w:val="left" w:pos="5058"/>
          <w:tab w:val="left" w:pos="7488"/>
          <w:tab w:val="left" w:pos="8518"/>
          <w:tab w:val="left" w:pos="9558"/>
        </w:tabs>
        <w:spacing w:after="0" w:line="240" w:lineRule="atLeast"/>
        <w:ind w:left="360"/>
        <w:rPr>
          <w:rFonts w:eastAsia="Times New Roman"/>
          <w:iCs/>
          <w:szCs w:val="24"/>
        </w:rPr>
      </w:pPr>
    </w:p>
    <w:p w:rsidR="0053109C" w:rsidRPr="00E30C95" w:rsidP="00E30C95" w14:paraId="48B5FD59" w14:textId="77777777">
      <w:pPr>
        <w:tabs>
          <w:tab w:val="left" w:pos="5058"/>
          <w:tab w:val="left" w:pos="7488"/>
          <w:tab w:val="left" w:pos="8518"/>
          <w:tab w:val="left" w:pos="9558"/>
        </w:tabs>
        <w:spacing w:after="0" w:line="240" w:lineRule="atLeast"/>
        <w:ind w:left="360"/>
        <w:rPr>
          <w:rFonts w:eastAsia="Times New Roman"/>
          <w:iCs/>
          <w:szCs w:val="24"/>
        </w:rPr>
      </w:pPr>
      <w:r>
        <w:rPr>
          <w:rFonts w:eastAsia="Times New Roman"/>
          <w:iCs/>
          <w:szCs w:val="24"/>
        </w:rPr>
        <w:t xml:space="preserve">The </w:t>
      </w:r>
      <w:r w:rsidRPr="00E30C95">
        <w:rPr>
          <w:rFonts w:eastAsia="Times New Roman"/>
          <w:b/>
          <w:iCs/>
          <w:szCs w:val="24"/>
          <w:u w:val="single"/>
        </w:rPr>
        <w:t>numerator</w:t>
      </w:r>
      <w:r w:rsidRPr="00366DEC">
        <w:rPr>
          <w:rFonts w:eastAsia="Times New Roman"/>
          <w:b/>
          <w:iCs/>
          <w:szCs w:val="24"/>
        </w:rPr>
        <w:t xml:space="preserve"> </w:t>
      </w:r>
      <w:r>
        <w:rPr>
          <w:rFonts w:eastAsia="Times New Roman"/>
          <w:iCs/>
          <w:szCs w:val="24"/>
        </w:rPr>
        <w:t>is the number of participants who received a secondary school diploma or equivalent during the project year (Section I</w:t>
      </w:r>
      <w:r w:rsidR="0040279B">
        <w:rPr>
          <w:rFonts w:eastAsia="Times New Roman"/>
          <w:iCs/>
          <w:szCs w:val="24"/>
        </w:rPr>
        <w:t>V A1</w:t>
      </w:r>
      <w:r>
        <w:rPr>
          <w:rFonts w:eastAsia="Times New Roman"/>
          <w:iCs/>
          <w:szCs w:val="24"/>
        </w:rPr>
        <w:t>).</w:t>
      </w:r>
    </w:p>
    <w:p w:rsidR="00690FF5" w:rsidRPr="00B2261B" w:rsidP="00B2261B" w14:paraId="474CDEBB" w14:textId="77777777">
      <w:pPr>
        <w:tabs>
          <w:tab w:val="left" w:pos="5058"/>
          <w:tab w:val="left" w:pos="7488"/>
          <w:tab w:val="left" w:pos="8518"/>
          <w:tab w:val="left" w:pos="9558"/>
        </w:tabs>
        <w:spacing w:after="0" w:line="240" w:lineRule="atLeast"/>
        <w:rPr>
          <w:rFonts w:eastAsia="Times New Roman"/>
          <w:bCs/>
          <w:szCs w:val="24"/>
        </w:rPr>
      </w:pPr>
    </w:p>
    <w:p w:rsidR="0020696B" w:rsidRPr="00E30C95" w:rsidP="00706A1D" w14:paraId="0BC845A5" w14:textId="77777777">
      <w:pPr>
        <w:keepNext/>
        <w:tabs>
          <w:tab w:val="left" w:pos="5040"/>
          <w:tab w:val="left" w:pos="7488"/>
          <w:tab w:val="left" w:pos="8518"/>
          <w:tab w:val="left" w:pos="9558"/>
        </w:tabs>
        <w:spacing w:after="0" w:line="240" w:lineRule="atLeast"/>
        <w:outlineLvl w:val="1"/>
        <w:rPr>
          <w:rFonts w:eastAsia="Times New Roman"/>
          <w:b/>
          <w:bCs/>
          <w:szCs w:val="24"/>
        </w:rPr>
      </w:pPr>
      <w:r w:rsidRPr="00E30C95">
        <w:rPr>
          <w:rFonts w:eastAsia="Times New Roman"/>
          <w:b/>
          <w:iCs/>
          <w:szCs w:val="24"/>
        </w:rPr>
        <w:t xml:space="preserve">B.  </w:t>
      </w:r>
      <w:r w:rsidRPr="00D52194">
        <w:rPr>
          <w:rStyle w:val="Heading2Char"/>
        </w:rPr>
        <w:t xml:space="preserve">OBJECTIVE:  </w:t>
      </w:r>
      <w:r w:rsidRPr="00D52194">
        <w:rPr>
          <w:rStyle w:val="Heading2Char"/>
        </w:rPr>
        <w:t>Financial Aid Applications</w:t>
      </w:r>
    </w:p>
    <w:p w:rsidR="00706A1D" w:rsidRPr="00987D8C" w:rsidP="00706A1D" w14:paraId="1D247654"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r w:rsidRPr="00987D8C">
        <w:rPr>
          <w:rFonts w:eastAsia="Times New Roman"/>
          <w:bCs/>
          <w:szCs w:val="24"/>
        </w:rPr>
        <w:tab/>
      </w:r>
    </w:p>
    <w:p w:rsidR="00706A1D" w:rsidP="00706A1D" w14:paraId="1ADC2E83" w14:textId="4A80E228">
      <w:pPr>
        <w:tabs>
          <w:tab w:val="left" w:pos="720"/>
          <w:tab w:val="left" w:pos="1440"/>
          <w:tab w:val="left" w:pos="5058"/>
          <w:tab w:val="left" w:pos="5760"/>
          <w:tab w:val="left" w:pos="7488"/>
          <w:tab w:val="left" w:pos="8518"/>
          <w:tab w:val="left" w:pos="9558"/>
        </w:tabs>
        <w:spacing w:after="0" w:line="240" w:lineRule="atLeast"/>
        <w:ind w:left="720"/>
        <w:rPr>
          <w:rFonts w:eastAsia="Times New Roman"/>
          <w:bCs/>
          <w:szCs w:val="24"/>
        </w:rPr>
      </w:pPr>
      <w:r w:rsidRPr="00987D8C">
        <w:rPr>
          <w:rFonts w:eastAsia="Times New Roman"/>
          <w:bCs/>
          <w:szCs w:val="24"/>
        </w:rPr>
        <w:t>_____% of participants served during the project year who at</w:t>
      </w:r>
      <w:r w:rsidR="00043A0C">
        <w:rPr>
          <w:rFonts w:eastAsia="Times New Roman"/>
          <w:bCs/>
          <w:szCs w:val="24"/>
        </w:rPr>
        <w:t xml:space="preserve"> the</w:t>
      </w:r>
      <w:r w:rsidRPr="00987D8C">
        <w:rPr>
          <w:rFonts w:eastAsia="Times New Roman"/>
          <w:bCs/>
          <w:szCs w:val="24"/>
        </w:rPr>
        <w:t xml:space="preserve"> time of first service in the project year were not already enrolled in a postsecondary education program and who:</w:t>
      </w:r>
      <w:r w:rsidR="00366DEC">
        <w:rPr>
          <w:rFonts w:eastAsia="Times New Roman"/>
          <w:bCs/>
          <w:szCs w:val="24"/>
        </w:rPr>
        <w:t xml:space="preserve"> (</w:t>
      </w:r>
      <w:r w:rsidRPr="00987D8C">
        <w:rPr>
          <w:rFonts w:eastAsia="Times New Roman"/>
          <w:bCs/>
          <w:szCs w:val="24"/>
        </w:rPr>
        <w:t>1) were high school seniors or equivalents in alternative education programs;</w:t>
      </w:r>
      <w:r w:rsidR="00366DEC">
        <w:rPr>
          <w:rFonts w:eastAsia="Times New Roman"/>
          <w:bCs/>
          <w:szCs w:val="24"/>
        </w:rPr>
        <w:t xml:space="preserve"> (</w:t>
      </w:r>
      <w:r w:rsidRPr="00987D8C">
        <w:rPr>
          <w:rFonts w:eastAsia="Times New Roman"/>
          <w:bCs/>
          <w:szCs w:val="24"/>
        </w:rPr>
        <w:t xml:space="preserve">2) were high school graduates; or </w:t>
      </w:r>
      <w:r w:rsidR="00366DEC">
        <w:rPr>
          <w:rFonts w:eastAsia="Times New Roman"/>
          <w:bCs/>
          <w:szCs w:val="24"/>
        </w:rPr>
        <w:t>(</w:t>
      </w:r>
      <w:r w:rsidRPr="00987D8C">
        <w:rPr>
          <w:rFonts w:eastAsia="Times New Roman"/>
          <w:bCs/>
          <w:szCs w:val="24"/>
        </w:rPr>
        <w:t xml:space="preserve">3) had obtained a high school equivalency certificate </w:t>
      </w:r>
      <w:r w:rsidR="00307AE5">
        <w:rPr>
          <w:rFonts w:eastAsia="Times New Roman"/>
          <w:bCs/>
          <w:szCs w:val="24"/>
        </w:rPr>
        <w:t xml:space="preserve">and </w:t>
      </w:r>
      <w:r w:rsidRPr="00987D8C">
        <w:rPr>
          <w:rFonts w:eastAsia="Times New Roman"/>
          <w:bCs/>
          <w:szCs w:val="24"/>
        </w:rPr>
        <w:t>will apply for financial aid during the</w:t>
      </w:r>
      <w:r w:rsidR="008C4E05">
        <w:rPr>
          <w:rFonts w:eastAsia="Times New Roman"/>
          <w:bCs/>
          <w:szCs w:val="24"/>
        </w:rPr>
        <w:t xml:space="preserve"> </w:t>
      </w:r>
      <w:r w:rsidRPr="00987D8C">
        <w:rPr>
          <w:rFonts w:eastAsia="Times New Roman"/>
          <w:bCs/>
          <w:szCs w:val="24"/>
        </w:rPr>
        <w:t xml:space="preserve">project year. </w:t>
      </w:r>
    </w:p>
    <w:p w:rsidR="001F3022" w:rsidP="00E30C95" w14:paraId="0BF121B3" w14:textId="77777777">
      <w:pPr>
        <w:tabs>
          <w:tab w:val="left" w:pos="720"/>
          <w:tab w:val="left" w:pos="1440"/>
          <w:tab w:val="left" w:pos="5058"/>
          <w:tab w:val="left" w:pos="5760"/>
          <w:tab w:val="left" w:pos="7488"/>
          <w:tab w:val="left" w:pos="8518"/>
          <w:tab w:val="left" w:pos="9558"/>
        </w:tabs>
        <w:spacing w:after="0" w:line="240" w:lineRule="atLeast"/>
        <w:rPr>
          <w:rFonts w:eastAsia="Times New Roman"/>
          <w:bCs/>
          <w:szCs w:val="24"/>
        </w:rPr>
      </w:pPr>
    </w:p>
    <w:tbl>
      <w:tblPr>
        <w:tblW w:w="5000" w:type="pct"/>
        <w:tblLook w:val="04A0"/>
      </w:tblPr>
      <w:tblGrid>
        <w:gridCol w:w="7583"/>
        <w:gridCol w:w="1777"/>
      </w:tblGrid>
      <w:tr w14:paraId="3191582B" w14:textId="77777777" w:rsidTr="00831D7A">
        <w:tblPrEx>
          <w:tblW w:w="5000" w:type="pct"/>
          <w:tblLook w:val="04A0"/>
        </w:tblPrEx>
        <w:tc>
          <w:tcPr>
            <w:tcW w:w="4051" w:type="pct"/>
            <w:shd w:val="clear" w:color="auto" w:fill="auto"/>
          </w:tcPr>
          <w:p w:rsidR="0065548D" w:rsidRPr="005A2CE1" w:rsidP="00D52194" w14:paraId="3CA675CB" w14:textId="77777777">
            <w:pPr>
              <w:pStyle w:val="Heading3"/>
              <w:rPr>
                <w:rFonts w:ascii="Calibri" w:hAnsi="Calibri" w:cs="Calibri"/>
                <w:sz w:val="22"/>
                <w:szCs w:val="22"/>
              </w:rPr>
            </w:pPr>
            <w:r w:rsidRPr="005A2CE1">
              <w:rPr>
                <w:rFonts w:ascii="Calibri" w:hAnsi="Calibri" w:cs="Calibri"/>
                <w:sz w:val="22"/>
                <w:szCs w:val="22"/>
              </w:rPr>
              <w:t>Financial Aid Completion</w:t>
            </w:r>
          </w:p>
        </w:tc>
        <w:tc>
          <w:tcPr>
            <w:tcW w:w="949" w:type="pct"/>
            <w:shd w:val="clear" w:color="auto" w:fill="auto"/>
          </w:tcPr>
          <w:p w:rsidR="0065548D" w:rsidRPr="00831D7A" w:rsidP="00406F54" w14:paraId="5901B533" w14:textId="4A6A9C9E">
            <w:pPr>
              <w:spacing w:after="0" w:line="240" w:lineRule="atLeast"/>
              <w:ind w:left="288"/>
              <w:jc w:val="both"/>
              <w:rPr>
                <w:rFonts w:eastAsia="Times New Roman"/>
                <w:b/>
                <w:bCs/>
                <w:szCs w:val="24"/>
              </w:rPr>
            </w:pPr>
            <w:r w:rsidRPr="00831D7A">
              <w:rPr>
                <w:rFonts w:eastAsia="Times New Roman"/>
                <w:b/>
                <w:bCs/>
                <w:szCs w:val="24"/>
              </w:rPr>
              <w:t>NUMBER</w:t>
            </w:r>
          </w:p>
        </w:tc>
      </w:tr>
      <w:tr w14:paraId="2DAA9B8E" w14:textId="77777777" w:rsidTr="00831D7A">
        <w:tblPrEx>
          <w:tblW w:w="5000" w:type="pct"/>
          <w:tblLook w:val="04A0"/>
        </w:tblPrEx>
        <w:tc>
          <w:tcPr>
            <w:tcW w:w="4051" w:type="pct"/>
            <w:shd w:val="clear" w:color="auto" w:fill="auto"/>
          </w:tcPr>
          <w:p w:rsidR="0065548D" w:rsidRPr="00831D7A" w:rsidP="00831D7A" w14:paraId="2FF04004" w14:textId="77777777">
            <w:pPr>
              <w:spacing w:after="0" w:line="240" w:lineRule="atLeast"/>
              <w:rPr>
                <w:rFonts w:eastAsia="Times New Roman"/>
                <w:bCs/>
                <w:szCs w:val="24"/>
              </w:rPr>
            </w:pPr>
            <w:r w:rsidRPr="00831D7A">
              <w:rPr>
                <w:rFonts w:eastAsia="Times New Roman"/>
                <w:bCs/>
                <w:szCs w:val="24"/>
              </w:rPr>
              <w:t>B1.  Completed a financial aid application</w:t>
            </w:r>
          </w:p>
        </w:tc>
        <w:tc>
          <w:tcPr>
            <w:tcW w:w="949" w:type="pct"/>
            <w:tcBorders>
              <w:bottom w:val="single" w:sz="4" w:space="0" w:color="auto"/>
            </w:tcBorders>
            <w:shd w:val="clear" w:color="auto" w:fill="auto"/>
          </w:tcPr>
          <w:p w:rsidR="0065548D" w:rsidRPr="00831D7A" w:rsidP="00831D7A" w14:paraId="2ED49D7D" w14:textId="77777777">
            <w:pPr>
              <w:spacing w:after="0" w:line="240" w:lineRule="atLeast"/>
              <w:rPr>
                <w:rFonts w:eastAsia="Times New Roman"/>
                <w:bCs/>
                <w:szCs w:val="24"/>
              </w:rPr>
            </w:pPr>
          </w:p>
        </w:tc>
      </w:tr>
      <w:tr w14:paraId="7E290B8C" w14:textId="77777777" w:rsidTr="00831D7A">
        <w:tblPrEx>
          <w:tblW w:w="5000" w:type="pct"/>
          <w:tblLook w:val="04A0"/>
        </w:tblPrEx>
        <w:tc>
          <w:tcPr>
            <w:tcW w:w="4051" w:type="pct"/>
            <w:shd w:val="clear" w:color="auto" w:fill="auto"/>
          </w:tcPr>
          <w:p w:rsidR="0065548D" w:rsidRPr="00831D7A" w:rsidP="00831D7A" w14:paraId="051E5395" w14:textId="77777777">
            <w:pPr>
              <w:spacing w:after="0" w:line="240" w:lineRule="atLeast"/>
              <w:rPr>
                <w:rFonts w:eastAsia="Times New Roman"/>
                <w:bCs/>
                <w:szCs w:val="24"/>
              </w:rPr>
            </w:pPr>
            <w:r w:rsidRPr="00831D7A">
              <w:rPr>
                <w:rFonts w:eastAsia="Times New Roman"/>
                <w:bCs/>
                <w:szCs w:val="24"/>
              </w:rPr>
              <w:t>B2.  Did not complete a financial aid application</w:t>
            </w:r>
          </w:p>
        </w:tc>
        <w:tc>
          <w:tcPr>
            <w:tcW w:w="949" w:type="pct"/>
            <w:tcBorders>
              <w:top w:val="single" w:sz="4" w:space="0" w:color="auto"/>
              <w:bottom w:val="single" w:sz="4" w:space="0" w:color="auto"/>
            </w:tcBorders>
            <w:shd w:val="clear" w:color="auto" w:fill="auto"/>
          </w:tcPr>
          <w:p w:rsidR="0065548D" w:rsidRPr="00831D7A" w:rsidP="00831D7A" w14:paraId="7779290F" w14:textId="77777777">
            <w:pPr>
              <w:spacing w:after="0" w:line="240" w:lineRule="atLeast"/>
              <w:rPr>
                <w:rFonts w:eastAsia="Times New Roman"/>
                <w:bCs/>
                <w:szCs w:val="24"/>
              </w:rPr>
            </w:pPr>
          </w:p>
        </w:tc>
      </w:tr>
      <w:tr w14:paraId="2A6856CF" w14:textId="77777777" w:rsidTr="00831D7A">
        <w:tblPrEx>
          <w:tblW w:w="5000" w:type="pct"/>
          <w:tblLook w:val="04A0"/>
        </w:tblPrEx>
        <w:tc>
          <w:tcPr>
            <w:tcW w:w="4051" w:type="pct"/>
            <w:shd w:val="clear" w:color="auto" w:fill="auto"/>
          </w:tcPr>
          <w:p w:rsidR="0065548D" w:rsidRPr="00831D7A" w:rsidP="00831D7A" w14:paraId="07ACF7AB" w14:textId="77777777">
            <w:pPr>
              <w:spacing w:after="0" w:line="240" w:lineRule="atLeast"/>
              <w:rPr>
                <w:rFonts w:eastAsia="Times New Roman"/>
                <w:bCs/>
                <w:szCs w:val="24"/>
              </w:rPr>
            </w:pPr>
            <w:r w:rsidRPr="00831D7A">
              <w:rPr>
                <w:rFonts w:eastAsia="Times New Roman"/>
                <w:bCs/>
                <w:szCs w:val="24"/>
              </w:rPr>
              <w:t>B3.  Unknown</w:t>
            </w:r>
          </w:p>
        </w:tc>
        <w:tc>
          <w:tcPr>
            <w:tcW w:w="949" w:type="pct"/>
            <w:tcBorders>
              <w:top w:val="single" w:sz="4" w:space="0" w:color="auto"/>
              <w:bottom w:val="single" w:sz="4" w:space="0" w:color="auto"/>
            </w:tcBorders>
            <w:shd w:val="clear" w:color="auto" w:fill="auto"/>
          </w:tcPr>
          <w:p w:rsidR="0065548D" w:rsidRPr="00831D7A" w:rsidP="00831D7A" w14:paraId="11A60DB3" w14:textId="77777777">
            <w:pPr>
              <w:spacing w:after="0" w:line="240" w:lineRule="atLeast"/>
              <w:rPr>
                <w:rFonts w:eastAsia="Times New Roman"/>
                <w:bCs/>
                <w:szCs w:val="24"/>
              </w:rPr>
            </w:pPr>
          </w:p>
        </w:tc>
      </w:tr>
      <w:tr w14:paraId="00DBB02F" w14:textId="77777777" w:rsidTr="00831D7A">
        <w:tblPrEx>
          <w:tblW w:w="5000" w:type="pct"/>
          <w:tblLook w:val="04A0"/>
        </w:tblPrEx>
        <w:tc>
          <w:tcPr>
            <w:tcW w:w="4051" w:type="pct"/>
            <w:shd w:val="clear" w:color="auto" w:fill="auto"/>
          </w:tcPr>
          <w:p w:rsidR="0065548D" w:rsidRPr="00831D7A" w:rsidP="00831D7A" w14:paraId="7FD70150" w14:textId="77777777">
            <w:pPr>
              <w:spacing w:after="0" w:line="240" w:lineRule="atLeast"/>
              <w:rPr>
                <w:rFonts w:eastAsia="Times New Roman"/>
                <w:bCs/>
                <w:szCs w:val="24"/>
              </w:rPr>
            </w:pPr>
            <w:r w:rsidRPr="00831D7A">
              <w:rPr>
                <w:rFonts w:eastAsia="Times New Roman"/>
                <w:bCs/>
                <w:szCs w:val="24"/>
              </w:rPr>
              <w:t>B4.  Total</w:t>
            </w:r>
          </w:p>
        </w:tc>
        <w:tc>
          <w:tcPr>
            <w:tcW w:w="949" w:type="pct"/>
            <w:tcBorders>
              <w:top w:val="single" w:sz="4" w:space="0" w:color="auto"/>
              <w:bottom w:val="single" w:sz="4" w:space="0" w:color="auto"/>
            </w:tcBorders>
            <w:shd w:val="clear" w:color="auto" w:fill="auto"/>
          </w:tcPr>
          <w:p w:rsidR="0065548D" w:rsidRPr="00831D7A" w:rsidP="00831D7A" w14:paraId="765A4A27" w14:textId="77777777">
            <w:pPr>
              <w:spacing w:after="0" w:line="240" w:lineRule="atLeast"/>
              <w:rPr>
                <w:rFonts w:eastAsia="Times New Roman"/>
                <w:bCs/>
                <w:szCs w:val="24"/>
              </w:rPr>
            </w:pPr>
          </w:p>
        </w:tc>
      </w:tr>
    </w:tbl>
    <w:p w:rsidR="001D600D" w:rsidP="0050789C" w14:paraId="1BB0ECCC" w14:textId="77777777">
      <w:pPr>
        <w:spacing w:after="0"/>
      </w:pPr>
    </w:p>
    <w:p w:rsidR="00483531" w:rsidP="000E61E9" w14:paraId="0702B1DA" w14:textId="21DBEBE6">
      <w:pPr>
        <w:spacing w:after="0" w:line="240" w:lineRule="auto"/>
      </w:pPr>
      <w:r w:rsidRPr="00E30C95">
        <w:t xml:space="preserve">The </w:t>
      </w:r>
      <w:r w:rsidRPr="00E30C95">
        <w:rPr>
          <w:b/>
          <w:u w:val="single"/>
        </w:rPr>
        <w:t>denominator</w:t>
      </w:r>
      <w:r w:rsidRPr="00366DEC">
        <w:t xml:space="preserve"> </w:t>
      </w:r>
      <w:r w:rsidRPr="00E30C95">
        <w:t xml:space="preserve">is the number of participants, at the time </w:t>
      </w:r>
      <w:r w:rsidR="00043A0C">
        <w:t xml:space="preserve">of </w:t>
      </w:r>
      <w:r w:rsidRPr="00E30C95">
        <w:t>first service in the reporting period</w:t>
      </w:r>
      <w:r w:rsidR="00BD6D83">
        <w:t>, who are not enrolled in postsecondary education, and who</w:t>
      </w:r>
      <w:r w:rsidR="00F90316">
        <w:t xml:space="preserve"> </w:t>
      </w:r>
      <w:r w:rsidR="00BD6D83">
        <w:t xml:space="preserve">are </w:t>
      </w:r>
      <w:r w:rsidR="00F90316">
        <w:t>high school seniors</w:t>
      </w:r>
      <w:r w:rsidR="00BC7F89">
        <w:t xml:space="preserve"> or equivalents in alternative programs</w:t>
      </w:r>
      <w:r w:rsidR="00BD6D83">
        <w:t xml:space="preserve"> or who have</w:t>
      </w:r>
      <w:r w:rsidR="00F90316">
        <w:t xml:space="preserve"> </w:t>
      </w:r>
      <w:r w:rsidRPr="00E30C95">
        <w:t xml:space="preserve">a </w:t>
      </w:r>
      <w:r w:rsidRPr="00B2261B">
        <w:t>secondary diploma or equivalent</w:t>
      </w:r>
      <w:r>
        <w:t xml:space="preserve"> (Section III, A1</w:t>
      </w:r>
      <w:r w:rsidR="0040279B">
        <w:t xml:space="preserve">, A3, </w:t>
      </w:r>
      <w:r w:rsidR="008A4637">
        <w:t>A4, A</w:t>
      </w:r>
      <w:r w:rsidR="004F67ED">
        <w:t>6</w:t>
      </w:r>
      <w:r w:rsidR="008A4637">
        <w:t xml:space="preserve">, </w:t>
      </w:r>
      <w:r w:rsidR="009734F2">
        <w:t xml:space="preserve">and </w:t>
      </w:r>
      <w:r w:rsidR="008A4637">
        <w:t>B</w:t>
      </w:r>
      <w:r w:rsidR="00F90316">
        <w:t>2</w:t>
      </w:r>
      <w:r>
        <w:t>)</w:t>
      </w:r>
      <w:r w:rsidR="000E61E9">
        <w:t>.</w:t>
      </w:r>
    </w:p>
    <w:p w:rsidR="000E61E9" w:rsidRPr="00E30C95" w:rsidP="0050789C" w14:paraId="1EF434E1" w14:textId="77777777">
      <w:pPr>
        <w:spacing w:after="0" w:line="240" w:lineRule="auto"/>
      </w:pPr>
    </w:p>
    <w:p w:rsidR="00D52194" w:rsidP="000E61E9" w14:paraId="1EA6D16D" w14:textId="63100F93">
      <w:pPr>
        <w:spacing w:after="0" w:line="240" w:lineRule="auto"/>
      </w:pPr>
      <w:r w:rsidRPr="00E30C95">
        <w:t>The</w:t>
      </w:r>
      <w:r w:rsidRPr="00E30C95">
        <w:rPr>
          <w:u w:val="single"/>
        </w:rPr>
        <w:t xml:space="preserve"> </w:t>
      </w:r>
      <w:r w:rsidRPr="00E30C95">
        <w:rPr>
          <w:b/>
          <w:u w:val="single"/>
        </w:rPr>
        <w:t>numerator</w:t>
      </w:r>
      <w:r w:rsidRPr="00E30C95">
        <w:t xml:space="preserve"> is the number of participants who applied for financ</w:t>
      </w:r>
      <w:r w:rsidRPr="00B2261B">
        <w:t>ial aid during the project year</w:t>
      </w:r>
      <w:r w:rsidR="008A4637">
        <w:t xml:space="preserve"> (Section IV, B1</w:t>
      </w:r>
      <w:r w:rsidR="001F3022">
        <w:t>)</w:t>
      </w:r>
      <w:r w:rsidR="006C3318">
        <w:t>.</w:t>
      </w:r>
    </w:p>
    <w:p w:rsidR="000E61E9" w:rsidP="0050789C" w14:paraId="7A327907" w14:textId="77777777">
      <w:pPr>
        <w:spacing w:after="0" w:line="240" w:lineRule="auto"/>
      </w:pPr>
    </w:p>
    <w:p w:rsidR="00C84179" w:rsidRPr="00D55587" w:rsidP="00C84179" w14:paraId="1143BA69" w14:textId="082BAE78">
      <w:pPr>
        <w:keepNext/>
        <w:tabs>
          <w:tab w:val="left" w:pos="720"/>
          <w:tab w:val="left" w:pos="1440"/>
          <w:tab w:val="left" w:pos="5040"/>
          <w:tab w:val="left" w:pos="7488"/>
          <w:tab w:val="left" w:pos="8518"/>
          <w:tab w:val="left" w:pos="9558"/>
        </w:tabs>
        <w:spacing w:after="0" w:line="240" w:lineRule="atLeast"/>
        <w:outlineLvl w:val="1"/>
        <w:rPr>
          <w:rStyle w:val="Heading2Char"/>
        </w:rPr>
      </w:pPr>
      <w:r>
        <w:rPr>
          <w:rFonts w:eastAsia="Times New Roman"/>
          <w:b/>
          <w:iCs/>
          <w:szCs w:val="24"/>
        </w:rPr>
        <w:t>C</w:t>
      </w:r>
      <w:r w:rsidRPr="00D55587">
        <w:rPr>
          <w:rFonts w:eastAsia="Times New Roman"/>
          <w:b/>
          <w:iCs/>
          <w:szCs w:val="24"/>
        </w:rPr>
        <w:t xml:space="preserve">.  </w:t>
      </w:r>
      <w:r w:rsidRPr="00D55587">
        <w:rPr>
          <w:rStyle w:val="Heading2Char"/>
        </w:rPr>
        <w:t xml:space="preserve">OBJECTIVE:  Postsecondary Education </w:t>
      </w:r>
      <w:r w:rsidR="00E478BA">
        <w:rPr>
          <w:rStyle w:val="Heading2Char"/>
        </w:rPr>
        <w:t>Admissions</w:t>
      </w:r>
    </w:p>
    <w:p w:rsidR="00C84179" w:rsidRPr="00D55587" w:rsidP="00C84179" w14:paraId="6E530A29"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p w:rsidR="00C84179" w:rsidRPr="00D55587" w:rsidP="00C84179" w14:paraId="02B9B3B2" w14:textId="50C69709">
      <w:pPr>
        <w:tabs>
          <w:tab w:val="left" w:pos="720"/>
          <w:tab w:val="left" w:pos="1440"/>
          <w:tab w:val="left" w:pos="5058"/>
          <w:tab w:val="left" w:pos="7488"/>
          <w:tab w:val="left" w:pos="8518"/>
          <w:tab w:val="left" w:pos="9558"/>
        </w:tabs>
        <w:spacing w:after="0" w:line="240" w:lineRule="atLeast"/>
        <w:ind w:left="720"/>
        <w:rPr>
          <w:rFonts w:eastAsia="Times New Roman"/>
          <w:szCs w:val="24"/>
        </w:rPr>
      </w:pPr>
      <w:r w:rsidRPr="00D55587">
        <w:rPr>
          <w:rFonts w:eastAsia="Times New Roman"/>
          <w:bCs/>
          <w:szCs w:val="24"/>
        </w:rPr>
        <w:t>____%</w:t>
      </w:r>
      <w:r w:rsidRPr="00987D8C">
        <w:rPr>
          <w:rFonts w:eastAsia="Times New Roman"/>
          <w:szCs w:val="24"/>
        </w:rPr>
        <w:t xml:space="preserve"> of participants served during the project year who at </w:t>
      </w:r>
      <w:r w:rsidR="00364F18">
        <w:rPr>
          <w:rFonts w:eastAsia="Times New Roman"/>
          <w:szCs w:val="24"/>
        </w:rPr>
        <w:t xml:space="preserve">the </w:t>
      </w:r>
      <w:r w:rsidRPr="00987D8C">
        <w:rPr>
          <w:rFonts w:eastAsia="Times New Roman"/>
          <w:szCs w:val="24"/>
        </w:rPr>
        <w:t>time of first service in the project year were not already enrolled in a postsecondary education program and who:</w:t>
      </w:r>
      <w:r>
        <w:rPr>
          <w:rFonts w:eastAsia="Times New Roman"/>
          <w:szCs w:val="24"/>
        </w:rPr>
        <w:t xml:space="preserve"> (</w:t>
      </w:r>
      <w:r w:rsidRPr="00987D8C">
        <w:rPr>
          <w:rFonts w:eastAsia="Times New Roman"/>
          <w:szCs w:val="24"/>
        </w:rPr>
        <w:t xml:space="preserve">1) were high school seniors or equivalents in alternative education programs; </w:t>
      </w:r>
      <w:r>
        <w:rPr>
          <w:rFonts w:eastAsia="Times New Roman"/>
          <w:szCs w:val="24"/>
        </w:rPr>
        <w:t>(</w:t>
      </w:r>
      <w:r w:rsidRPr="00987D8C">
        <w:rPr>
          <w:rFonts w:eastAsia="Times New Roman"/>
          <w:szCs w:val="24"/>
        </w:rPr>
        <w:t xml:space="preserve">2) were high school graduates; or </w:t>
      </w:r>
      <w:r>
        <w:rPr>
          <w:rFonts w:eastAsia="Times New Roman"/>
          <w:szCs w:val="24"/>
        </w:rPr>
        <w:t>(</w:t>
      </w:r>
      <w:r w:rsidRPr="00987D8C">
        <w:rPr>
          <w:rFonts w:eastAsia="Times New Roman"/>
          <w:szCs w:val="24"/>
        </w:rPr>
        <w:t xml:space="preserve">3) had obtained a high school equivalency certificate </w:t>
      </w:r>
      <w:r w:rsidR="00364F18">
        <w:rPr>
          <w:rFonts w:eastAsia="Times New Roman"/>
          <w:szCs w:val="24"/>
        </w:rPr>
        <w:t xml:space="preserve">and </w:t>
      </w:r>
      <w:r w:rsidRPr="00987D8C">
        <w:rPr>
          <w:rFonts w:eastAsia="Times New Roman"/>
          <w:szCs w:val="24"/>
        </w:rPr>
        <w:t>will apply for postsecondary admissions during the project year.</w:t>
      </w:r>
      <w:r w:rsidRPr="00D55587">
        <w:rPr>
          <w:rFonts w:eastAsia="Times New Roman"/>
          <w:bCs/>
          <w:szCs w:val="24"/>
        </w:rPr>
        <w:t xml:space="preserve"> </w:t>
      </w:r>
    </w:p>
    <w:p w:rsidR="00E2134E" w:rsidP="00706A1D" w14:paraId="2E2F0C4B"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tbl>
      <w:tblPr>
        <w:tblW w:w="5000" w:type="pct"/>
        <w:tblLook w:val="04A0"/>
      </w:tblPr>
      <w:tblGrid>
        <w:gridCol w:w="7913"/>
        <w:gridCol w:w="1447"/>
      </w:tblGrid>
      <w:tr w14:paraId="341888E6" w14:textId="77777777" w:rsidTr="00831D7A">
        <w:tblPrEx>
          <w:tblW w:w="5000" w:type="pct"/>
          <w:tblLook w:val="04A0"/>
        </w:tblPrEx>
        <w:tc>
          <w:tcPr>
            <w:tcW w:w="4227" w:type="pct"/>
            <w:shd w:val="clear" w:color="auto" w:fill="auto"/>
          </w:tcPr>
          <w:p w:rsidR="0065548D" w:rsidRPr="005A2CE1" w:rsidP="00D52194" w14:paraId="5DF771E2" w14:textId="77777777">
            <w:pPr>
              <w:pStyle w:val="Heading3"/>
              <w:rPr>
                <w:rFonts w:ascii="Calibri" w:hAnsi="Calibri" w:cs="Calibri"/>
                <w:sz w:val="22"/>
                <w:szCs w:val="22"/>
              </w:rPr>
            </w:pPr>
            <w:r w:rsidRPr="005A2CE1">
              <w:rPr>
                <w:rFonts w:ascii="Calibri" w:hAnsi="Calibri" w:cs="Calibri"/>
                <w:sz w:val="22"/>
                <w:szCs w:val="22"/>
              </w:rPr>
              <w:t>Postsecondary Education Admissions</w:t>
            </w:r>
          </w:p>
        </w:tc>
        <w:tc>
          <w:tcPr>
            <w:tcW w:w="773" w:type="pct"/>
            <w:shd w:val="clear" w:color="auto" w:fill="auto"/>
          </w:tcPr>
          <w:p w:rsidR="0065548D" w:rsidRPr="00831D7A" w:rsidP="00831D7A" w14:paraId="78D8E6BB" w14:textId="77777777">
            <w:pPr>
              <w:spacing w:after="0" w:line="240" w:lineRule="atLeast"/>
              <w:rPr>
                <w:rFonts w:eastAsia="Times New Roman"/>
                <w:b/>
                <w:bCs/>
                <w:szCs w:val="24"/>
              </w:rPr>
            </w:pPr>
            <w:r w:rsidRPr="00831D7A">
              <w:rPr>
                <w:rFonts w:eastAsia="Times New Roman"/>
                <w:b/>
                <w:bCs/>
                <w:szCs w:val="24"/>
              </w:rPr>
              <w:t xml:space="preserve">   NUMBER</w:t>
            </w:r>
          </w:p>
        </w:tc>
      </w:tr>
      <w:tr w14:paraId="4ACBE3C2" w14:textId="77777777" w:rsidTr="00831D7A">
        <w:tblPrEx>
          <w:tblW w:w="5000" w:type="pct"/>
          <w:tblLook w:val="04A0"/>
        </w:tblPrEx>
        <w:tc>
          <w:tcPr>
            <w:tcW w:w="4227" w:type="pct"/>
            <w:shd w:val="clear" w:color="auto" w:fill="auto"/>
          </w:tcPr>
          <w:p w:rsidR="0065548D" w:rsidRPr="00831D7A" w:rsidP="00831D7A" w14:paraId="2C48A7DD" w14:textId="77777777">
            <w:pPr>
              <w:spacing w:after="0" w:line="240" w:lineRule="atLeast"/>
              <w:rPr>
                <w:rFonts w:eastAsia="Times New Roman"/>
                <w:bCs/>
                <w:szCs w:val="24"/>
              </w:rPr>
            </w:pPr>
            <w:r w:rsidRPr="00831D7A">
              <w:rPr>
                <w:rFonts w:eastAsia="Times New Roman"/>
                <w:bCs/>
                <w:szCs w:val="24"/>
              </w:rPr>
              <w:t>C1.  Applied for admission to a postsecondary education program</w:t>
            </w:r>
          </w:p>
        </w:tc>
        <w:tc>
          <w:tcPr>
            <w:tcW w:w="773" w:type="pct"/>
            <w:tcBorders>
              <w:bottom w:val="single" w:sz="4" w:space="0" w:color="auto"/>
            </w:tcBorders>
            <w:shd w:val="clear" w:color="auto" w:fill="auto"/>
          </w:tcPr>
          <w:p w:rsidR="0065548D" w:rsidRPr="00831D7A" w:rsidP="00831D7A" w14:paraId="7A5C879F" w14:textId="77777777">
            <w:pPr>
              <w:spacing w:after="0" w:line="240" w:lineRule="atLeast"/>
              <w:rPr>
                <w:rFonts w:eastAsia="Times New Roman"/>
                <w:bCs/>
                <w:szCs w:val="24"/>
              </w:rPr>
            </w:pPr>
          </w:p>
        </w:tc>
      </w:tr>
      <w:tr w14:paraId="2D49054B" w14:textId="77777777" w:rsidTr="00831D7A">
        <w:tblPrEx>
          <w:tblW w:w="5000" w:type="pct"/>
          <w:tblLook w:val="04A0"/>
        </w:tblPrEx>
        <w:tc>
          <w:tcPr>
            <w:tcW w:w="4227" w:type="pct"/>
            <w:shd w:val="clear" w:color="auto" w:fill="auto"/>
          </w:tcPr>
          <w:p w:rsidR="0065548D" w:rsidRPr="00831D7A" w:rsidP="00831D7A" w14:paraId="0AED7334" w14:textId="77777777">
            <w:pPr>
              <w:spacing w:after="0" w:line="240" w:lineRule="atLeast"/>
              <w:rPr>
                <w:rFonts w:eastAsia="Times New Roman"/>
                <w:bCs/>
                <w:szCs w:val="24"/>
              </w:rPr>
            </w:pPr>
            <w:r w:rsidRPr="00831D7A">
              <w:rPr>
                <w:rFonts w:eastAsia="Times New Roman"/>
                <w:bCs/>
                <w:szCs w:val="24"/>
              </w:rPr>
              <w:t>C2.  Did not apply for admission to a postsecondary education program</w:t>
            </w:r>
          </w:p>
        </w:tc>
        <w:tc>
          <w:tcPr>
            <w:tcW w:w="773" w:type="pct"/>
            <w:tcBorders>
              <w:top w:val="single" w:sz="4" w:space="0" w:color="auto"/>
              <w:bottom w:val="single" w:sz="4" w:space="0" w:color="auto"/>
            </w:tcBorders>
            <w:shd w:val="clear" w:color="auto" w:fill="auto"/>
          </w:tcPr>
          <w:p w:rsidR="0065548D" w:rsidRPr="00831D7A" w:rsidP="00831D7A" w14:paraId="526950AE" w14:textId="77777777">
            <w:pPr>
              <w:spacing w:after="0" w:line="240" w:lineRule="atLeast"/>
              <w:rPr>
                <w:rFonts w:eastAsia="Times New Roman"/>
                <w:bCs/>
                <w:szCs w:val="24"/>
              </w:rPr>
            </w:pPr>
          </w:p>
        </w:tc>
      </w:tr>
      <w:tr w14:paraId="56CDCB28" w14:textId="77777777" w:rsidTr="00831D7A">
        <w:tblPrEx>
          <w:tblW w:w="5000" w:type="pct"/>
          <w:tblLook w:val="04A0"/>
        </w:tblPrEx>
        <w:tc>
          <w:tcPr>
            <w:tcW w:w="4227" w:type="pct"/>
            <w:shd w:val="clear" w:color="auto" w:fill="auto"/>
          </w:tcPr>
          <w:p w:rsidR="0065548D" w:rsidRPr="00831D7A" w:rsidP="00831D7A" w14:paraId="655CDF2B" w14:textId="77777777">
            <w:pPr>
              <w:spacing w:after="0" w:line="240" w:lineRule="atLeast"/>
              <w:rPr>
                <w:rFonts w:eastAsia="Times New Roman"/>
                <w:bCs/>
                <w:szCs w:val="24"/>
              </w:rPr>
            </w:pPr>
            <w:r w:rsidRPr="00831D7A">
              <w:rPr>
                <w:rFonts w:eastAsia="Times New Roman"/>
                <w:bCs/>
                <w:szCs w:val="24"/>
              </w:rPr>
              <w:t>C3.  Unknown</w:t>
            </w:r>
          </w:p>
        </w:tc>
        <w:tc>
          <w:tcPr>
            <w:tcW w:w="773" w:type="pct"/>
            <w:tcBorders>
              <w:top w:val="single" w:sz="4" w:space="0" w:color="auto"/>
              <w:bottom w:val="single" w:sz="4" w:space="0" w:color="auto"/>
            </w:tcBorders>
            <w:shd w:val="clear" w:color="auto" w:fill="auto"/>
          </w:tcPr>
          <w:p w:rsidR="0065548D" w:rsidRPr="00831D7A" w:rsidP="00831D7A" w14:paraId="36EA550E" w14:textId="77777777">
            <w:pPr>
              <w:spacing w:after="0" w:line="240" w:lineRule="atLeast"/>
              <w:rPr>
                <w:rFonts w:eastAsia="Times New Roman"/>
                <w:bCs/>
                <w:szCs w:val="24"/>
              </w:rPr>
            </w:pPr>
          </w:p>
        </w:tc>
      </w:tr>
      <w:tr w14:paraId="1C39DF82" w14:textId="77777777" w:rsidTr="00831D7A">
        <w:tblPrEx>
          <w:tblW w:w="5000" w:type="pct"/>
          <w:tblLook w:val="04A0"/>
        </w:tblPrEx>
        <w:tc>
          <w:tcPr>
            <w:tcW w:w="4227" w:type="pct"/>
            <w:shd w:val="clear" w:color="auto" w:fill="auto"/>
          </w:tcPr>
          <w:p w:rsidR="0065548D" w:rsidRPr="00831D7A" w:rsidP="00831D7A" w14:paraId="2FF7ABE7" w14:textId="77777777">
            <w:pPr>
              <w:spacing w:after="0" w:line="240" w:lineRule="atLeast"/>
              <w:rPr>
                <w:rFonts w:eastAsia="Times New Roman"/>
                <w:bCs/>
                <w:szCs w:val="24"/>
              </w:rPr>
            </w:pPr>
            <w:r w:rsidRPr="00831D7A">
              <w:rPr>
                <w:rFonts w:eastAsia="Times New Roman"/>
                <w:bCs/>
                <w:szCs w:val="24"/>
              </w:rPr>
              <w:t>C4.  Total</w:t>
            </w:r>
          </w:p>
        </w:tc>
        <w:tc>
          <w:tcPr>
            <w:tcW w:w="773" w:type="pct"/>
            <w:tcBorders>
              <w:top w:val="single" w:sz="4" w:space="0" w:color="auto"/>
              <w:bottom w:val="single" w:sz="4" w:space="0" w:color="auto"/>
            </w:tcBorders>
            <w:shd w:val="clear" w:color="auto" w:fill="auto"/>
          </w:tcPr>
          <w:p w:rsidR="0065548D" w:rsidRPr="00831D7A" w:rsidP="00831D7A" w14:paraId="4B8A85BF" w14:textId="77777777">
            <w:pPr>
              <w:spacing w:after="0" w:line="240" w:lineRule="atLeast"/>
              <w:rPr>
                <w:rFonts w:eastAsia="Times New Roman"/>
                <w:bCs/>
                <w:szCs w:val="24"/>
              </w:rPr>
            </w:pPr>
          </w:p>
        </w:tc>
      </w:tr>
    </w:tbl>
    <w:p w:rsidR="00706A1D" w:rsidRPr="00987D8C" w:rsidP="00706A1D" w14:paraId="73404003" w14:textId="77777777">
      <w:pPr>
        <w:tabs>
          <w:tab w:val="left" w:pos="720"/>
          <w:tab w:val="left" w:pos="1440"/>
          <w:tab w:val="left" w:pos="5058"/>
          <w:tab w:val="left" w:pos="7488"/>
          <w:tab w:val="left" w:pos="8518"/>
          <w:tab w:val="left" w:pos="9558"/>
        </w:tabs>
        <w:spacing w:after="0" w:line="240" w:lineRule="atLeast"/>
        <w:rPr>
          <w:rFonts w:eastAsia="Times New Roman"/>
          <w:b/>
          <w:szCs w:val="24"/>
        </w:rPr>
      </w:pPr>
    </w:p>
    <w:p w:rsidR="00BD6D83" w:rsidRPr="00E30C95" w:rsidP="006C3318" w14:paraId="02E49F5E" w14:textId="2782A81C">
      <w:pPr>
        <w:pStyle w:val="NoSpacing"/>
      </w:pPr>
      <w:r w:rsidRPr="00E30C95">
        <w:t xml:space="preserve">The </w:t>
      </w:r>
      <w:r w:rsidRPr="00E30C95">
        <w:rPr>
          <w:b/>
          <w:u w:val="single"/>
        </w:rPr>
        <w:t>denominator</w:t>
      </w:r>
      <w:r w:rsidRPr="00E30C95">
        <w:t xml:space="preserve"> is the number of participants, at the firs</w:t>
      </w:r>
      <w:r w:rsidRPr="00E30C95" w:rsidR="00FD16C0">
        <w:t>t time of service in the reporting period,</w:t>
      </w:r>
      <w:r w:rsidR="00FD719A">
        <w:t xml:space="preserve"> </w:t>
      </w:r>
      <w:r w:rsidR="00F90316">
        <w:t>who</w:t>
      </w:r>
      <w:r w:rsidR="00CE4458">
        <w:t xml:space="preserve"> </w:t>
      </w:r>
      <w:r>
        <w:t xml:space="preserve">are not enrolled in postsecondary education, and who are high school seniors or equivalents in alternative programs or who have </w:t>
      </w:r>
      <w:r w:rsidRPr="00E30C95">
        <w:t xml:space="preserve">a </w:t>
      </w:r>
      <w:r w:rsidRPr="00B2261B">
        <w:t>secondary diploma or equivalent</w:t>
      </w:r>
      <w:r>
        <w:t xml:space="preserve"> (Section III, A1, A3, A4, A6, and B2)</w:t>
      </w:r>
      <w:r w:rsidR="000E61E9">
        <w:t>.</w:t>
      </w:r>
    </w:p>
    <w:p w:rsidR="00FD16C0" w:rsidRPr="00E30C95" w:rsidP="00706A1D" w14:paraId="17C27865" w14:textId="77777777">
      <w:pPr>
        <w:tabs>
          <w:tab w:val="left" w:pos="720"/>
          <w:tab w:val="left" w:pos="1440"/>
          <w:tab w:val="left" w:pos="5058"/>
          <w:tab w:val="left" w:pos="7488"/>
          <w:tab w:val="left" w:pos="8518"/>
          <w:tab w:val="left" w:pos="9558"/>
        </w:tabs>
        <w:spacing w:after="0" w:line="240" w:lineRule="atLeast"/>
        <w:rPr>
          <w:rFonts w:eastAsia="Times New Roman"/>
          <w:iCs/>
          <w:szCs w:val="24"/>
        </w:rPr>
      </w:pPr>
    </w:p>
    <w:p w:rsidR="00706A1D" w:rsidRPr="00E30C95" w:rsidP="00706A1D" w14:paraId="1A918AB8" w14:textId="055B8BBB">
      <w:pPr>
        <w:tabs>
          <w:tab w:val="left" w:pos="720"/>
          <w:tab w:val="left" w:pos="1440"/>
          <w:tab w:val="left" w:pos="5058"/>
          <w:tab w:val="left" w:pos="7488"/>
          <w:tab w:val="left" w:pos="8518"/>
          <w:tab w:val="left" w:pos="9558"/>
        </w:tabs>
        <w:spacing w:after="0" w:line="240" w:lineRule="atLeast"/>
        <w:rPr>
          <w:rFonts w:eastAsia="Times New Roman"/>
          <w:iCs/>
          <w:szCs w:val="24"/>
        </w:rPr>
      </w:pPr>
      <w:r w:rsidRPr="00E30C95">
        <w:rPr>
          <w:rFonts w:eastAsia="Times New Roman"/>
          <w:iCs/>
          <w:szCs w:val="24"/>
        </w:rPr>
        <w:t xml:space="preserve">The </w:t>
      </w:r>
      <w:r w:rsidRPr="00E30C95" w:rsidR="00FD16C0">
        <w:rPr>
          <w:rFonts w:eastAsia="Times New Roman"/>
          <w:b/>
          <w:iCs/>
          <w:szCs w:val="24"/>
          <w:u w:val="single"/>
        </w:rPr>
        <w:t>numerator</w:t>
      </w:r>
      <w:r w:rsidRPr="00E30C95">
        <w:rPr>
          <w:rFonts w:eastAsia="Times New Roman"/>
          <w:iCs/>
          <w:szCs w:val="24"/>
        </w:rPr>
        <w:t xml:space="preserve"> is the number of </w:t>
      </w:r>
      <w:r w:rsidRPr="00E30C95" w:rsidR="00FD16C0">
        <w:rPr>
          <w:rFonts w:eastAsia="Times New Roman"/>
          <w:iCs/>
          <w:szCs w:val="24"/>
        </w:rPr>
        <w:t>participants</w:t>
      </w:r>
      <w:r w:rsidR="00BD6D83">
        <w:rPr>
          <w:rFonts w:eastAsia="Times New Roman"/>
          <w:iCs/>
          <w:szCs w:val="24"/>
        </w:rPr>
        <w:t xml:space="preserve"> </w:t>
      </w:r>
      <w:r w:rsidRPr="00E30C95">
        <w:rPr>
          <w:rFonts w:eastAsia="Times New Roman"/>
          <w:iCs/>
          <w:szCs w:val="24"/>
        </w:rPr>
        <w:t xml:space="preserve">who applied for admission to </w:t>
      </w:r>
      <w:r w:rsidR="00F90316">
        <w:rPr>
          <w:rFonts w:eastAsia="Times New Roman"/>
          <w:iCs/>
          <w:szCs w:val="24"/>
        </w:rPr>
        <w:t xml:space="preserve">a </w:t>
      </w:r>
      <w:r w:rsidRPr="00E30C95">
        <w:rPr>
          <w:rFonts w:eastAsia="Times New Roman"/>
          <w:iCs/>
          <w:szCs w:val="24"/>
        </w:rPr>
        <w:t>postsecondary education program</w:t>
      </w:r>
      <w:r w:rsidRPr="00E30C95" w:rsidR="00FD16C0">
        <w:rPr>
          <w:rFonts w:eastAsia="Times New Roman"/>
          <w:iCs/>
          <w:szCs w:val="24"/>
        </w:rPr>
        <w:t xml:space="preserve"> (Section I</w:t>
      </w:r>
      <w:r w:rsidR="00FC5AC5">
        <w:rPr>
          <w:rFonts w:eastAsia="Times New Roman"/>
          <w:iCs/>
          <w:szCs w:val="24"/>
        </w:rPr>
        <w:t>V</w:t>
      </w:r>
      <w:r w:rsidRPr="00E30C95" w:rsidR="00FD16C0">
        <w:rPr>
          <w:rFonts w:eastAsia="Times New Roman"/>
          <w:iCs/>
          <w:szCs w:val="24"/>
        </w:rPr>
        <w:t xml:space="preserve">, </w:t>
      </w:r>
      <w:r w:rsidR="00FC5AC5">
        <w:rPr>
          <w:rFonts w:eastAsia="Times New Roman"/>
          <w:iCs/>
          <w:szCs w:val="24"/>
        </w:rPr>
        <w:t>C</w:t>
      </w:r>
      <w:r w:rsidRPr="00E30C95" w:rsidR="00FD16C0">
        <w:rPr>
          <w:rFonts w:eastAsia="Times New Roman"/>
          <w:iCs/>
          <w:szCs w:val="24"/>
        </w:rPr>
        <w:t>1)</w:t>
      </w:r>
      <w:r w:rsidR="000E61E9">
        <w:rPr>
          <w:rFonts w:eastAsia="Times New Roman"/>
          <w:iCs/>
          <w:szCs w:val="24"/>
        </w:rPr>
        <w:t>.</w:t>
      </w:r>
    </w:p>
    <w:p w:rsidR="00C87B41" w:rsidP="00706A1D" w14:paraId="5C837F05" w14:textId="77777777">
      <w:pPr>
        <w:keepNext/>
        <w:tabs>
          <w:tab w:val="left" w:pos="720"/>
          <w:tab w:val="left" w:pos="1440"/>
          <w:tab w:val="left" w:pos="5040"/>
          <w:tab w:val="left" w:pos="7488"/>
          <w:tab w:val="left" w:pos="8518"/>
          <w:tab w:val="left" w:pos="9558"/>
        </w:tabs>
        <w:spacing w:after="0" w:line="240" w:lineRule="atLeast"/>
        <w:outlineLvl w:val="1"/>
        <w:rPr>
          <w:rFonts w:eastAsia="Times New Roman"/>
          <w:b/>
          <w:i/>
          <w:iCs/>
          <w:szCs w:val="24"/>
        </w:rPr>
      </w:pPr>
    </w:p>
    <w:p w:rsidR="00706A1D" w:rsidRPr="00D55587" w:rsidP="00706A1D" w14:paraId="3BACDC47" w14:textId="77777777">
      <w:pPr>
        <w:keepNext/>
        <w:tabs>
          <w:tab w:val="left" w:pos="720"/>
          <w:tab w:val="left" w:pos="1440"/>
          <w:tab w:val="left" w:pos="5040"/>
          <w:tab w:val="left" w:pos="7488"/>
          <w:tab w:val="left" w:pos="8518"/>
          <w:tab w:val="left" w:pos="9558"/>
        </w:tabs>
        <w:spacing w:after="0" w:line="240" w:lineRule="atLeast"/>
        <w:outlineLvl w:val="1"/>
        <w:rPr>
          <w:rStyle w:val="Heading2Char"/>
        </w:rPr>
      </w:pPr>
      <w:r w:rsidRPr="00D55587">
        <w:rPr>
          <w:rFonts w:eastAsia="Times New Roman"/>
          <w:b/>
          <w:iCs/>
          <w:szCs w:val="24"/>
        </w:rPr>
        <w:t xml:space="preserve">D.  </w:t>
      </w:r>
      <w:r w:rsidRPr="00D55587">
        <w:rPr>
          <w:rStyle w:val="Heading2Char"/>
        </w:rPr>
        <w:t xml:space="preserve">OBJECTIVE:  </w:t>
      </w:r>
      <w:r w:rsidRPr="00D55587" w:rsidR="00FD16C0">
        <w:rPr>
          <w:rStyle w:val="Heading2Char"/>
        </w:rPr>
        <w:t>Postsecondary Education Enrollment</w:t>
      </w:r>
    </w:p>
    <w:p w:rsidR="00706A1D" w:rsidRPr="00D55587" w:rsidP="00706A1D" w14:paraId="718B5420"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p w:rsidR="00706A1D" w:rsidRPr="00D55587" w:rsidP="00706A1D" w14:paraId="092742A5" w14:textId="6CA5DFFE">
      <w:pPr>
        <w:tabs>
          <w:tab w:val="left" w:pos="720"/>
          <w:tab w:val="left" w:pos="1440"/>
          <w:tab w:val="left" w:pos="5058"/>
          <w:tab w:val="left" w:pos="7488"/>
          <w:tab w:val="left" w:pos="8518"/>
          <w:tab w:val="left" w:pos="9558"/>
        </w:tabs>
        <w:spacing w:after="0" w:line="240" w:lineRule="atLeast"/>
        <w:ind w:left="720"/>
        <w:rPr>
          <w:rFonts w:eastAsia="Times New Roman"/>
          <w:szCs w:val="24"/>
        </w:rPr>
      </w:pPr>
      <w:r w:rsidRPr="00D55587">
        <w:rPr>
          <w:rFonts w:eastAsia="Times New Roman"/>
          <w:bCs/>
          <w:szCs w:val="24"/>
        </w:rPr>
        <w:t xml:space="preserve">____% </w:t>
      </w:r>
      <w:r w:rsidRPr="00D55587" w:rsidR="00F544A6">
        <w:t>of participants who graduate</w:t>
      </w:r>
      <w:r w:rsidR="00CE3B62">
        <w:t>d</w:t>
      </w:r>
      <w:r w:rsidRPr="00D55587" w:rsidR="00F544A6">
        <w:t xml:space="preserve"> from secondary school and are not already enrolled in a postsecondary education </w:t>
      </w:r>
      <w:r w:rsidRPr="00D55587" w:rsidR="00F544A6">
        <w:t>program</w:t>
      </w:r>
      <w:r w:rsidR="00CE3B62">
        <w:t>, but</w:t>
      </w:r>
      <w:r w:rsidR="00FD09CB">
        <w:t xml:space="preserve"> </w:t>
      </w:r>
      <w:r w:rsidRPr="00D55587" w:rsidR="00F544A6">
        <w:t>will enroll in a postsecondary education program immediately following participation in an EOC program or will have received notification, by the fall semester, of acceptance but deferred enrollment until the next academic semester (e.g.</w:t>
      </w:r>
      <w:r w:rsidR="00762963">
        <w:t>,</w:t>
      </w:r>
      <w:r w:rsidRPr="00D55587" w:rsidR="00F544A6">
        <w:t xml:space="preserve"> spring semester).</w:t>
      </w:r>
    </w:p>
    <w:p w:rsidR="00706A1D" w:rsidRPr="00D55587" w:rsidP="00706A1D" w14:paraId="42346086" w14:textId="77777777">
      <w:pPr>
        <w:tabs>
          <w:tab w:val="left" w:pos="720"/>
          <w:tab w:val="left" w:pos="1440"/>
          <w:tab w:val="left" w:pos="5058"/>
          <w:tab w:val="left" w:pos="7488"/>
          <w:tab w:val="left" w:pos="8518"/>
          <w:tab w:val="left" w:pos="9558"/>
        </w:tabs>
        <w:spacing w:after="0" w:line="240" w:lineRule="atLeast"/>
        <w:rPr>
          <w:rFonts w:eastAsia="Times New Roman"/>
          <w:szCs w:val="24"/>
        </w:rPr>
      </w:pPr>
    </w:p>
    <w:tbl>
      <w:tblPr>
        <w:tblW w:w="9558" w:type="dxa"/>
        <w:tblLook w:val="0000"/>
      </w:tblPr>
      <w:tblGrid>
        <w:gridCol w:w="8118"/>
        <w:gridCol w:w="1440"/>
      </w:tblGrid>
      <w:tr w14:paraId="23C3061D" w14:textId="77777777" w:rsidTr="008231CC">
        <w:tblPrEx>
          <w:tblW w:w="9558" w:type="dxa"/>
          <w:tblLook w:val="0000"/>
        </w:tblPrEx>
        <w:tc>
          <w:tcPr>
            <w:tcW w:w="8118" w:type="dxa"/>
          </w:tcPr>
          <w:p w:rsidR="008231CC" w:rsidRPr="00D55587" w:rsidP="00D52194" w14:paraId="6E67D170" w14:textId="77777777">
            <w:pPr>
              <w:pStyle w:val="Heading3"/>
              <w:rPr>
                <w:rFonts w:ascii="Calibri" w:hAnsi="Calibri" w:cs="Calibri"/>
                <w:sz w:val="22"/>
                <w:szCs w:val="22"/>
                <w:u w:val="single"/>
              </w:rPr>
            </w:pPr>
            <w:r w:rsidRPr="00D55587">
              <w:rPr>
                <w:rFonts w:ascii="Calibri" w:hAnsi="Calibri" w:cs="Calibri"/>
                <w:sz w:val="22"/>
                <w:szCs w:val="22"/>
              </w:rPr>
              <w:t xml:space="preserve">Postsecondary Education Status of Participants </w:t>
            </w:r>
          </w:p>
        </w:tc>
        <w:tc>
          <w:tcPr>
            <w:tcW w:w="1440" w:type="dxa"/>
          </w:tcPr>
          <w:p w:rsidR="008231CC" w:rsidRPr="00D55587" w:rsidP="00706A1D" w14:paraId="1FDAB0F2" w14:textId="77777777">
            <w:pPr>
              <w:spacing w:after="0" w:line="240" w:lineRule="auto"/>
              <w:rPr>
                <w:rFonts w:eastAsia="Times New Roman"/>
                <w:b/>
                <w:szCs w:val="24"/>
              </w:rPr>
            </w:pPr>
            <w:r w:rsidRPr="00D55587">
              <w:rPr>
                <w:rFonts w:eastAsia="Times New Roman"/>
                <w:b/>
                <w:szCs w:val="24"/>
              </w:rPr>
              <w:t>NUMBER</w:t>
            </w:r>
          </w:p>
        </w:tc>
      </w:tr>
      <w:tr w14:paraId="59A560A1" w14:textId="77777777" w:rsidTr="008231CC">
        <w:tblPrEx>
          <w:tblW w:w="9558" w:type="dxa"/>
          <w:tblLook w:val="0000"/>
        </w:tblPrEx>
        <w:trPr>
          <w:trHeight w:val="540"/>
        </w:trPr>
        <w:tc>
          <w:tcPr>
            <w:tcW w:w="8118" w:type="dxa"/>
          </w:tcPr>
          <w:p w:rsidR="008231CC" w:rsidRPr="00D55587" w:rsidP="00860BCC" w14:paraId="0BCE43FB" w14:textId="77777777">
            <w:pPr>
              <w:spacing w:after="0" w:line="240" w:lineRule="auto"/>
              <w:rPr>
                <w:rFonts w:eastAsia="Times New Roman"/>
                <w:szCs w:val="24"/>
              </w:rPr>
            </w:pPr>
            <w:r w:rsidRPr="00D55587">
              <w:rPr>
                <w:rFonts w:eastAsia="Times New Roman"/>
                <w:szCs w:val="24"/>
              </w:rPr>
              <w:t xml:space="preserve">D1. </w:t>
            </w:r>
            <w:r w:rsidRPr="00D55587">
              <w:rPr>
                <w:rFonts w:eastAsia="Times New Roman"/>
              </w:rPr>
              <w:t>Received a secondary school diploma or equivalent during the reporting year and enrolled in a postsecondary education program</w:t>
            </w:r>
          </w:p>
        </w:tc>
        <w:tc>
          <w:tcPr>
            <w:tcW w:w="1440" w:type="dxa"/>
            <w:tcBorders>
              <w:bottom w:val="single" w:sz="4" w:space="0" w:color="auto"/>
            </w:tcBorders>
          </w:tcPr>
          <w:p w:rsidR="008231CC" w:rsidRPr="00D55587" w:rsidP="00706A1D" w14:paraId="0312A591" w14:textId="77777777">
            <w:pPr>
              <w:spacing w:after="0" w:line="240" w:lineRule="auto"/>
              <w:rPr>
                <w:rFonts w:eastAsia="Times New Roman"/>
                <w:szCs w:val="24"/>
              </w:rPr>
            </w:pPr>
          </w:p>
          <w:p w:rsidR="008231CC" w:rsidRPr="00D55587" w:rsidP="00706A1D" w14:paraId="7D6653AF" w14:textId="77777777">
            <w:pPr>
              <w:spacing w:after="0" w:line="240" w:lineRule="auto"/>
              <w:rPr>
                <w:rFonts w:eastAsia="Times New Roman"/>
                <w:szCs w:val="24"/>
              </w:rPr>
            </w:pPr>
          </w:p>
        </w:tc>
      </w:tr>
      <w:tr w14:paraId="65EAE1AC" w14:textId="77777777" w:rsidTr="008231CC">
        <w:tblPrEx>
          <w:tblW w:w="9558" w:type="dxa"/>
          <w:tblLook w:val="0000"/>
        </w:tblPrEx>
        <w:trPr>
          <w:trHeight w:val="260"/>
        </w:trPr>
        <w:tc>
          <w:tcPr>
            <w:tcW w:w="8118" w:type="dxa"/>
          </w:tcPr>
          <w:p w:rsidR="008231CC" w:rsidRPr="00D55587" w:rsidP="005B78CE" w14:paraId="3878DB3A" w14:textId="77777777">
            <w:pPr>
              <w:spacing w:after="0" w:line="240" w:lineRule="auto"/>
              <w:rPr>
                <w:rFonts w:eastAsia="Times New Roman"/>
                <w:szCs w:val="24"/>
              </w:rPr>
            </w:pPr>
            <w:r w:rsidRPr="00D55587">
              <w:rPr>
                <w:rFonts w:eastAsia="Times New Roman"/>
                <w:szCs w:val="24"/>
              </w:rPr>
              <w:t>D2. Had a secondary school diploma or credential at the time of first service in the reporting year and enrolled in a postsecond</w:t>
            </w:r>
            <w:r w:rsidRPr="00D55587" w:rsidR="00805630">
              <w:rPr>
                <w:rFonts w:eastAsia="Times New Roman"/>
                <w:szCs w:val="24"/>
              </w:rPr>
              <w:t>ary education program</w:t>
            </w:r>
          </w:p>
        </w:tc>
        <w:tc>
          <w:tcPr>
            <w:tcW w:w="1440" w:type="dxa"/>
            <w:tcBorders>
              <w:top w:val="single" w:sz="4" w:space="0" w:color="auto"/>
              <w:bottom w:val="single" w:sz="4" w:space="0" w:color="auto"/>
            </w:tcBorders>
          </w:tcPr>
          <w:p w:rsidR="008231CC" w:rsidRPr="00D55587" w:rsidP="00706A1D" w14:paraId="0F7F18A4" w14:textId="77777777">
            <w:pPr>
              <w:spacing w:after="0" w:line="240" w:lineRule="auto"/>
              <w:rPr>
                <w:rFonts w:eastAsia="Times New Roman"/>
                <w:szCs w:val="24"/>
              </w:rPr>
            </w:pPr>
          </w:p>
          <w:p w:rsidR="008231CC" w:rsidRPr="00D55587" w:rsidP="00706A1D" w14:paraId="19E0F384" w14:textId="77777777">
            <w:pPr>
              <w:spacing w:after="0" w:line="240" w:lineRule="auto"/>
              <w:rPr>
                <w:rFonts w:eastAsia="Times New Roman"/>
                <w:szCs w:val="24"/>
              </w:rPr>
            </w:pPr>
          </w:p>
        </w:tc>
      </w:tr>
      <w:tr w14:paraId="03A19C4E" w14:textId="77777777" w:rsidTr="008231CC">
        <w:tblPrEx>
          <w:tblW w:w="9558" w:type="dxa"/>
          <w:tblLook w:val="0000"/>
        </w:tblPrEx>
        <w:tc>
          <w:tcPr>
            <w:tcW w:w="8118" w:type="dxa"/>
          </w:tcPr>
          <w:p w:rsidR="008231CC" w:rsidRPr="00D55587" w:rsidP="0074718D" w14:paraId="7EE071B3" w14:textId="77777777">
            <w:pPr>
              <w:spacing w:after="0" w:line="240" w:lineRule="auto"/>
              <w:rPr>
                <w:rFonts w:eastAsia="Times New Roman"/>
                <w:szCs w:val="24"/>
              </w:rPr>
            </w:pPr>
            <w:r w:rsidRPr="00D55587">
              <w:rPr>
                <w:rFonts w:eastAsia="Times New Roman"/>
                <w:szCs w:val="24"/>
              </w:rPr>
              <w:t>D3. Did not enroll in a postsecondary education program</w:t>
            </w:r>
          </w:p>
        </w:tc>
        <w:tc>
          <w:tcPr>
            <w:tcW w:w="1440" w:type="dxa"/>
            <w:tcBorders>
              <w:top w:val="single" w:sz="4" w:space="0" w:color="auto"/>
              <w:bottom w:val="single" w:sz="4" w:space="0" w:color="auto"/>
            </w:tcBorders>
          </w:tcPr>
          <w:p w:rsidR="008231CC" w:rsidRPr="00D55587" w:rsidP="00706A1D" w14:paraId="0376E7A7" w14:textId="77777777">
            <w:pPr>
              <w:spacing w:after="0" w:line="240" w:lineRule="auto"/>
              <w:rPr>
                <w:rFonts w:eastAsia="Times New Roman"/>
                <w:szCs w:val="24"/>
              </w:rPr>
            </w:pPr>
          </w:p>
        </w:tc>
      </w:tr>
      <w:tr w14:paraId="05AC6566" w14:textId="77777777" w:rsidTr="008231CC">
        <w:tblPrEx>
          <w:tblW w:w="9558" w:type="dxa"/>
          <w:tblLook w:val="0000"/>
        </w:tblPrEx>
        <w:tc>
          <w:tcPr>
            <w:tcW w:w="8118" w:type="dxa"/>
          </w:tcPr>
          <w:p w:rsidR="008231CC" w:rsidRPr="00D55587" w:rsidP="0074718D" w14:paraId="69F61D5F" w14:textId="77777777">
            <w:pPr>
              <w:spacing w:after="0" w:line="240" w:lineRule="auto"/>
              <w:rPr>
                <w:rFonts w:eastAsia="Times New Roman"/>
                <w:szCs w:val="24"/>
              </w:rPr>
            </w:pPr>
            <w:r w:rsidRPr="00D55587">
              <w:rPr>
                <w:rFonts w:eastAsia="Times New Roman"/>
                <w:szCs w:val="24"/>
              </w:rPr>
              <w:t>D4. Deceased</w:t>
            </w:r>
          </w:p>
        </w:tc>
        <w:tc>
          <w:tcPr>
            <w:tcW w:w="1440" w:type="dxa"/>
            <w:tcBorders>
              <w:top w:val="single" w:sz="4" w:space="0" w:color="auto"/>
              <w:bottom w:val="single" w:sz="4" w:space="0" w:color="auto"/>
            </w:tcBorders>
          </w:tcPr>
          <w:p w:rsidR="008231CC" w:rsidRPr="00D55587" w:rsidP="00706A1D" w14:paraId="21D1B8D4" w14:textId="77777777">
            <w:pPr>
              <w:spacing w:after="0" w:line="240" w:lineRule="auto"/>
              <w:rPr>
                <w:rFonts w:eastAsia="Times New Roman"/>
                <w:szCs w:val="24"/>
              </w:rPr>
            </w:pPr>
          </w:p>
        </w:tc>
      </w:tr>
      <w:tr w14:paraId="6972A6A1" w14:textId="77777777" w:rsidTr="008231CC">
        <w:tblPrEx>
          <w:tblW w:w="9558" w:type="dxa"/>
          <w:tblLook w:val="0000"/>
        </w:tblPrEx>
        <w:tc>
          <w:tcPr>
            <w:tcW w:w="8118" w:type="dxa"/>
          </w:tcPr>
          <w:p w:rsidR="008231CC" w:rsidRPr="00D55587" w:rsidP="00E408D7" w14:paraId="41BABF5D" w14:textId="77777777">
            <w:pPr>
              <w:spacing w:after="0" w:line="240" w:lineRule="auto"/>
              <w:rPr>
                <w:rFonts w:eastAsia="Times New Roman"/>
                <w:szCs w:val="24"/>
              </w:rPr>
            </w:pPr>
            <w:r w:rsidRPr="00D55587">
              <w:rPr>
                <w:rFonts w:eastAsia="Times New Roman"/>
                <w:szCs w:val="24"/>
              </w:rPr>
              <w:t>D5. Unknown</w:t>
            </w:r>
          </w:p>
        </w:tc>
        <w:tc>
          <w:tcPr>
            <w:tcW w:w="1440" w:type="dxa"/>
            <w:tcBorders>
              <w:top w:val="single" w:sz="4" w:space="0" w:color="auto"/>
              <w:bottom w:val="single" w:sz="4" w:space="0" w:color="auto"/>
            </w:tcBorders>
          </w:tcPr>
          <w:p w:rsidR="008231CC" w:rsidRPr="00D55587" w:rsidP="00706A1D" w14:paraId="344C2D4D" w14:textId="77777777">
            <w:pPr>
              <w:spacing w:after="0" w:line="240" w:lineRule="auto"/>
              <w:rPr>
                <w:rFonts w:eastAsia="Times New Roman"/>
                <w:szCs w:val="24"/>
              </w:rPr>
            </w:pPr>
          </w:p>
        </w:tc>
      </w:tr>
      <w:tr w14:paraId="1820AFB9" w14:textId="77777777" w:rsidTr="008231CC">
        <w:tblPrEx>
          <w:tblW w:w="9558" w:type="dxa"/>
          <w:tblLook w:val="0000"/>
        </w:tblPrEx>
        <w:tc>
          <w:tcPr>
            <w:tcW w:w="8118" w:type="dxa"/>
          </w:tcPr>
          <w:p w:rsidR="008231CC" w:rsidRPr="00D55587" w:rsidP="00E408D7" w14:paraId="6E6F6F83" w14:textId="77777777">
            <w:pPr>
              <w:spacing w:after="0" w:line="240" w:lineRule="auto"/>
              <w:rPr>
                <w:rFonts w:eastAsia="Times New Roman"/>
                <w:szCs w:val="24"/>
              </w:rPr>
            </w:pPr>
            <w:r w:rsidRPr="00D55587">
              <w:rPr>
                <w:rFonts w:eastAsia="Times New Roman"/>
                <w:szCs w:val="24"/>
              </w:rPr>
              <w:t xml:space="preserve">D6. Total (Should equal the sum of Section IV, A1 </w:t>
            </w:r>
            <w:r w:rsidRPr="00D55587">
              <w:rPr>
                <w:rFonts w:eastAsia="Times New Roman"/>
                <w:szCs w:val="24"/>
                <w:u w:val="single"/>
              </w:rPr>
              <w:t>and</w:t>
            </w:r>
            <w:r w:rsidRPr="00D55587">
              <w:rPr>
                <w:rFonts w:eastAsia="Times New Roman"/>
                <w:szCs w:val="24"/>
              </w:rPr>
              <w:t xml:space="preserve"> Section III, A3, A4, and A6)</w:t>
            </w:r>
          </w:p>
        </w:tc>
        <w:tc>
          <w:tcPr>
            <w:tcW w:w="1440" w:type="dxa"/>
            <w:tcBorders>
              <w:top w:val="single" w:sz="4" w:space="0" w:color="auto"/>
              <w:bottom w:val="single" w:sz="4" w:space="0" w:color="auto"/>
            </w:tcBorders>
          </w:tcPr>
          <w:p w:rsidR="008231CC" w:rsidRPr="00D55587" w:rsidP="00706A1D" w14:paraId="4415EC8D" w14:textId="77777777">
            <w:pPr>
              <w:spacing w:after="0" w:line="240" w:lineRule="auto"/>
              <w:rPr>
                <w:rFonts w:eastAsia="Times New Roman"/>
                <w:szCs w:val="24"/>
              </w:rPr>
            </w:pPr>
          </w:p>
        </w:tc>
      </w:tr>
    </w:tbl>
    <w:p w:rsidR="00FD16C0" w:rsidRPr="00D55587" w:rsidP="00706A1D" w14:paraId="3901FF29" w14:textId="77777777">
      <w:pPr>
        <w:spacing w:after="0" w:line="240" w:lineRule="auto"/>
        <w:rPr>
          <w:rFonts w:ascii="Times New Roman" w:eastAsia="Times New Roman" w:hAnsi="Times New Roman"/>
          <w:szCs w:val="24"/>
        </w:rPr>
      </w:pPr>
    </w:p>
    <w:p w:rsidR="004134E6" w:rsidRPr="00224392" w:rsidP="004134E6" w14:paraId="380FA255" w14:textId="1DBB1363">
      <w:pPr>
        <w:spacing w:after="0" w:line="240" w:lineRule="auto"/>
        <w:rPr>
          <w:rFonts w:eastAsia="Times New Roman" w:cs="Calibri"/>
          <w:szCs w:val="24"/>
        </w:rPr>
      </w:pPr>
      <w:r w:rsidRPr="00224392">
        <w:rPr>
          <w:rFonts w:eastAsia="Times New Roman" w:cs="Calibri"/>
          <w:szCs w:val="24"/>
        </w:rPr>
        <w:t>Please</w:t>
      </w:r>
      <w:r>
        <w:rPr>
          <w:rFonts w:eastAsia="Times New Roman" w:cs="Calibri"/>
          <w:szCs w:val="24"/>
        </w:rPr>
        <w:t xml:space="preserve"> note that the option selected in the </w:t>
      </w:r>
      <w:r w:rsidR="00743263">
        <w:rPr>
          <w:rFonts w:eastAsia="Times New Roman" w:cs="Calibri"/>
          <w:szCs w:val="24"/>
        </w:rPr>
        <w:t>2022</w:t>
      </w:r>
      <w:r w:rsidR="001B1C06">
        <w:rPr>
          <w:rFonts w:eastAsia="Times New Roman" w:cs="Calibri"/>
          <w:szCs w:val="24"/>
        </w:rPr>
        <w:t>-</w:t>
      </w:r>
      <w:r w:rsidR="00743263">
        <w:rPr>
          <w:rFonts w:eastAsia="Times New Roman" w:cs="Calibri"/>
          <w:szCs w:val="24"/>
        </w:rPr>
        <w:t xml:space="preserve">23 </w:t>
      </w:r>
      <w:r>
        <w:rPr>
          <w:rFonts w:eastAsia="Times New Roman" w:cs="Calibri"/>
          <w:szCs w:val="24"/>
        </w:rPr>
        <w:t xml:space="preserve">APR for the </w:t>
      </w:r>
      <w:r w:rsidRPr="00224392">
        <w:rPr>
          <w:rFonts w:eastAsia="Times New Roman" w:cs="Calibri"/>
          <w:szCs w:val="24"/>
        </w:rPr>
        <w:t xml:space="preserve">postsecondary </w:t>
      </w:r>
      <w:r>
        <w:rPr>
          <w:rFonts w:eastAsia="Times New Roman" w:cs="Calibri"/>
          <w:szCs w:val="24"/>
        </w:rPr>
        <w:t xml:space="preserve">education </w:t>
      </w:r>
      <w:r w:rsidRPr="00224392">
        <w:rPr>
          <w:rFonts w:eastAsia="Times New Roman" w:cs="Calibri"/>
          <w:szCs w:val="24"/>
        </w:rPr>
        <w:t>enrollment</w:t>
      </w:r>
      <w:r>
        <w:rPr>
          <w:rFonts w:eastAsia="Times New Roman" w:cs="Calibri"/>
          <w:szCs w:val="24"/>
        </w:rPr>
        <w:t xml:space="preserve"> objective will be pre-populated</w:t>
      </w:r>
      <w:r w:rsidRPr="00224392">
        <w:rPr>
          <w:rFonts w:eastAsia="Times New Roman" w:cs="Calibri"/>
          <w:szCs w:val="24"/>
        </w:rPr>
        <w:t xml:space="preserve">.  </w:t>
      </w:r>
      <w:r w:rsidRPr="00E52449">
        <w:rPr>
          <w:rFonts w:eastAsia="Times New Roman" w:cs="Calibri"/>
          <w:b/>
          <w:szCs w:val="24"/>
        </w:rPr>
        <w:t>As noted in t</w:t>
      </w:r>
      <w:r>
        <w:rPr>
          <w:rFonts w:eastAsia="Times New Roman" w:cs="Calibri"/>
          <w:b/>
          <w:szCs w:val="24"/>
        </w:rPr>
        <w:t xml:space="preserve">he APR instructions for the </w:t>
      </w:r>
      <w:r w:rsidR="00743263">
        <w:rPr>
          <w:rFonts w:eastAsia="Times New Roman" w:cs="Calibri"/>
          <w:b/>
          <w:szCs w:val="24"/>
        </w:rPr>
        <w:t>2022</w:t>
      </w:r>
      <w:r w:rsidR="001B1C06">
        <w:rPr>
          <w:rFonts w:eastAsia="Times New Roman" w:cs="Calibri"/>
          <w:b/>
          <w:szCs w:val="24"/>
        </w:rPr>
        <w:t>-</w:t>
      </w:r>
      <w:r w:rsidR="00743263">
        <w:rPr>
          <w:rFonts w:eastAsia="Times New Roman" w:cs="Calibri"/>
          <w:b/>
          <w:szCs w:val="24"/>
        </w:rPr>
        <w:t>23</w:t>
      </w:r>
      <w:r w:rsidRPr="00E52449" w:rsidR="00743263">
        <w:rPr>
          <w:rFonts w:eastAsia="Times New Roman" w:cs="Calibri"/>
          <w:b/>
          <w:szCs w:val="24"/>
        </w:rPr>
        <w:t xml:space="preserve"> </w:t>
      </w:r>
      <w:r w:rsidRPr="00E52449">
        <w:rPr>
          <w:rFonts w:eastAsia="Times New Roman" w:cs="Calibri"/>
          <w:b/>
          <w:szCs w:val="24"/>
        </w:rPr>
        <w:t>APR, the</w:t>
      </w:r>
      <w:r>
        <w:rPr>
          <w:rFonts w:eastAsia="Times New Roman" w:cs="Calibri"/>
          <w:b/>
          <w:szCs w:val="24"/>
        </w:rPr>
        <w:t xml:space="preserve"> </w:t>
      </w:r>
      <w:r w:rsidRPr="00224392">
        <w:rPr>
          <w:rFonts w:eastAsia="Times New Roman" w:cs="Calibri"/>
          <w:b/>
          <w:szCs w:val="24"/>
        </w:rPr>
        <w:t xml:space="preserve">interpretation </w:t>
      </w:r>
      <w:r>
        <w:rPr>
          <w:rFonts w:eastAsia="Times New Roman" w:cs="Calibri"/>
          <w:b/>
          <w:szCs w:val="24"/>
        </w:rPr>
        <w:t xml:space="preserve">selected </w:t>
      </w:r>
      <w:r w:rsidRPr="00224392">
        <w:rPr>
          <w:rFonts w:eastAsia="Times New Roman" w:cs="Calibri"/>
          <w:b/>
          <w:szCs w:val="24"/>
        </w:rPr>
        <w:t xml:space="preserve">cannot be changed for the remainder of the current grant cycle to maintain consistent </w:t>
      </w:r>
      <w:r w:rsidRPr="00B8579A">
        <w:rPr>
          <w:rFonts w:eastAsia="Times New Roman" w:cs="Calibri"/>
          <w:b/>
          <w:szCs w:val="24"/>
        </w:rPr>
        <w:t>calculations across all assessment years</w:t>
      </w:r>
      <w:r w:rsidRPr="00B8579A">
        <w:rPr>
          <w:rFonts w:eastAsia="Times New Roman" w:cs="Calibri"/>
          <w:szCs w:val="24"/>
        </w:rPr>
        <w:t>.</w:t>
      </w:r>
    </w:p>
    <w:p w:rsidR="00763440" w:rsidRPr="00D55587" w:rsidP="00E278B4" w14:paraId="3CCE9B0B" w14:textId="77777777">
      <w:pPr>
        <w:tabs>
          <w:tab w:val="left" w:pos="1500"/>
          <w:tab w:val="left" w:pos="2160"/>
        </w:tabs>
        <w:autoSpaceDE w:val="0"/>
        <w:autoSpaceDN w:val="0"/>
        <w:adjustRightInd w:val="0"/>
        <w:rPr>
          <w:rFonts w:eastAsia="Times New Roman" w:cs="Calibri"/>
          <w:szCs w:val="24"/>
        </w:rPr>
      </w:pPr>
    </w:p>
    <w:p w:rsidR="00860BCC" w:rsidRPr="00D55587" w:rsidP="00860BCC" w14:paraId="5D1EC099" w14:textId="2CF88A00">
      <w:pPr>
        <w:spacing w:after="0" w:line="240" w:lineRule="auto"/>
        <w:ind w:left="720" w:hanging="720"/>
        <w:rPr>
          <w:rFonts w:eastAsia="Times New Roman" w:cs="Calibri"/>
          <w:szCs w:val="24"/>
        </w:rPr>
      </w:pPr>
      <w:r w:rsidRPr="00D55587">
        <w:rPr>
          <w:rFonts w:eastAsia="Times New Roman" w:cs="Calibri"/>
          <w:szCs w:val="24"/>
        </w:rPr>
        <w:t xml:space="preserve">□ </w:t>
      </w:r>
      <w:r w:rsidRPr="00D55587">
        <w:rPr>
          <w:rFonts w:eastAsia="Times New Roman" w:cs="Calibri"/>
          <w:szCs w:val="24"/>
        </w:rPr>
        <w:tab/>
      </w:r>
      <w:r w:rsidRPr="00D55587" w:rsidR="00D02A1D">
        <w:rPr>
          <w:rFonts w:eastAsia="Times New Roman" w:cs="Calibri"/>
          <w:szCs w:val="24"/>
          <w:u w:val="single"/>
        </w:rPr>
        <w:t>Option 1</w:t>
      </w:r>
      <w:r w:rsidRPr="00D55587" w:rsidR="00D02A1D">
        <w:rPr>
          <w:rFonts w:eastAsia="Times New Roman" w:cs="Calibri"/>
          <w:szCs w:val="24"/>
        </w:rPr>
        <w:t xml:space="preserve">: </w:t>
      </w:r>
      <w:r w:rsidRPr="00D55587">
        <w:rPr>
          <w:rFonts w:eastAsia="Times New Roman" w:cs="Calibri"/>
          <w:szCs w:val="24"/>
        </w:rPr>
        <w:t>The</w:t>
      </w:r>
      <w:r w:rsidRPr="00D55587" w:rsidR="00E542AF">
        <w:rPr>
          <w:rFonts w:eastAsia="Times New Roman" w:cs="Calibri"/>
          <w:szCs w:val="24"/>
        </w:rPr>
        <w:t xml:space="preserve"> </w:t>
      </w:r>
      <w:r w:rsidRPr="0050789C" w:rsidR="00763440">
        <w:rPr>
          <w:rFonts w:eastAsia="Times New Roman" w:cs="Calibri"/>
          <w:b/>
          <w:szCs w:val="24"/>
          <w:u w:val="single"/>
        </w:rPr>
        <w:t>denominator</w:t>
      </w:r>
      <w:r w:rsidRPr="00D55587" w:rsidR="00763440">
        <w:rPr>
          <w:rFonts w:eastAsia="Times New Roman" w:cs="Calibri"/>
          <w:szCs w:val="24"/>
        </w:rPr>
        <w:t xml:space="preserve"> </w:t>
      </w:r>
      <w:r w:rsidRPr="00D55587" w:rsidR="004F67ED">
        <w:rPr>
          <w:rFonts w:eastAsia="Times New Roman" w:cs="Calibri"/>
          <w:szCs w:val="24"/>
        </w:rPr>
        <w:t xml:space="preserve">for </w:t>
      </w:r>
      <w:r w:rsidRPr="00D55587" w:rsidR="00763440">
        <w:rPr>
          <w:rFonts w:eastAsia="Times New Roman" w:cs="Calibri"/>
          <w:szCs w:val="24"/>
        </w:rPr>
        <w:t xml:space="preserve">this objective would include </w:t>
      </w:r>
      <w:r w:rsidRPr="00D55587" w:rsidR="00E408D7">
        <w:rPr>
          <w:rFonts w:eastAsia="Times New Roman" w:cs="Calibri"/>
          <w:szCs w:val="24"/>
        </w:rPr>
        <w:t>participants</w:t>
      </w:r>
      <w:r w:rsidRPr="00D55587" w:rsidR="00763440">
        <w:rPr>
          <w:rFonts w:eastAsia="Times New Roman" w:cs="Calibri"/>
          <w:szCs w:val="24"/>
        </w:rPr>
        <w:t xml:space="preserve"> that received a secondary school diploma or its equivalent </w:t>
      </w:r>
      <w:r w:rsidRPr="00D55587" w:rsidR="00E542AF">
        <w:rPr>
          <w:rFonts w:eastAsia="Times New Roman" w:cs="Calibri"/>
          <w:szCs w:val="24"/>
        </w:rPr>
        <w:t xml:space="preserve">during the reporting year </w:t>
      </w:r>
      <w:r w:rsidRPr="00D55587" w:rsidR="00763440">
        <w:rPr>
          <w:rFonts w:eastAsia="Times New Roman" w:cs="Calibri"/>
          <w:szCs w:val="24"/>
        </w:rPr>
        <w:t>(Section IV</w:t>
      </w:r>
      <w:r w:rsidRPr="00D55587">
        <w:rPr>
          <w:rFonts w:eastAsia="Times New Roman" w:cs="Calibri"/>
          <w:szCs w:val="24"/>
        </w:rPr>
        <w:t>,</w:t>
      </w:r>
      <w:r w:rsidRPr="00D55587" w:rsidR="00763440">
        <w:rPr>
          <w:rFonts w:eastAsia="Times New Roman" w:cs="Calibri"/>
          <w:szCs w:val="24"/>
        </w:rPr>
        <w:t xml:space="preserve"> A1)</w:t>
      </w:r>
      <w:r w:rsidRPr="0050789C">
        <w:rPr>
          <w:rFonts w:eastAsia="Times New Roman" w:cs="Calibri"/>
          <w:bCs/>
          <w:szCs w:val="24"/>
        </w:rPr>
        <w:t>.</w:t>
      </w:r>
      <w:r w:rsidRPr="00D55587">
        <w:rPr>
          <w:rFonts w:eastAsia="Times New Roman" w:cs="Calibri"/>
          <w:b/>
          <w:szCs w:val="24"/>
        </w:rPr>
        <w:t xml:space="preserve"> </w:t>
      </w:r>
      <w:r w:rsidRPr="00D55587">
        <w:rPr>
          <w:rFonts w:eastAsia="Times New Roman" w:cs="Calibri"/>
          <w:szCs w:val="24"/>
        </w:rPr>
        <w:t xml:space="preserve"> The </w:t>
      </w:r>
      <w:r w:rsidRPr="00D55587">
        <w:rPr>
          <w:rFonts w:eastAsia="Times New Roman" w:cs="Calibri"/>
          <w:b/>
          <w:szCs w:val="24"/>
          <w:u w:val="single"/>
        </w:rPr>
        <w:t>numerator</w:t>
      </w:r>
      <w:r w:rsidRPr="00D55587">
        <w:rPr>
          <w:rFonts w:eastAsia="Times New Roman" w:cs="Calibri"/>
          <w:szCs w:val="24"/>
        </w:rPr>
        <w:t xml:space="preserve"> is the number of participants served who received a secondary school diploma or equivalent during the reporting year and</w:t>
      </w:r>
      <w:r w:rsidR="00821950">
        <w:rPr>
          <w:rFonts w:eastAsia="Times New Roman" w:cs="Calibri"/>
          <w:szCs w:val="24"/>
        </w:rPr>
        <w:t xml:space="preserve"> who</w:t>
      </w:r>
      <w:r w:rsidRPr="00D55587">
        <w:rPr>
          <w:rFonts w:eastAsia="Times New Roman" w:cs="Calibri"/>
          <w:szCs w:val="24"/>
        </w:rPr>
        <w:t xml:space="preserve"> enrolled in a postsecondary education program (Section IV, D1).</w:t>
      </w:r>
    </w:p>
    <w:p w:rsidR="00FD16C0" w:rsidRPr="00D55587" w:rsidP="00224392" w14:paraId="7FCF91FB" w14:textId="77777777">
      <w:pPr>
        <w:spacing w:after="0" w:line="240" w:lineRule="auto"/>
        <w:ind w:left="720" w:hanging="720"/>
        <w:rPr>
          <w:rFonts w:eastAsia="Times New Roman" w:cs="Calibri"/>
          <w:szCs w:val="24"/>
        </w:rPr>
      </w:pPr>
      <w:r w:rsidRPr="00D55587">
        <w:rPr>
          <w:rFonts w:eastAsia="Times New Roman" w:cs="Calibri"/>
          <w:b/>
          <w:szCs w:val="24"/>
        </w:rPr>
        <w:t>or</w:t>
      </w:r>
    </w:p>
    <w:p w:rsidR="00E542AF" w:rsidRPr="00D55587" w:rsidP="00706A1D" w14:paraId="592059AC" w14:textId="77777777">
      <w:pPr>
        <w:spacing w:after="0" w:line="240" w:lineRule="auto"/>
        <w:rPr>
          <w:rFonts w:eastAsia="Times New Roman" w:cs="Calibri"/>
          <w:szCs w:val="24"/>
        </w:rPr>
      </w:pPr>
    </w:p>
    <w:p w:rsidR="00860BCC" w:rsidRPr="00D55587" w:rsidP="00860BCC" w14:paraId="491CEF54" w14:textId="68B80455">
      <w:pPr>
        <w:spacing w:after="0" w:line="240" w:lineRule="auto"/>
        <w:ind w:left="720" w:hanging="720"/>
        <w:rPr>
          <w:rFonts w:eastAsia="Times New Roman" w:cs="Calibri"/>
          <w:szCs w:val="24"/>
        </w:rPr>
      </w:pPr>
      <w:r w:rsidRPr="00D55587">
        <w:rPr>
          <w:rFonts w:eastAsia="Times New Roman" w:cs="Calibri"/>
          <w:szCs w:val="24"/>
        </w:rPr>
        <w:t xml:space="preserve">□  </w:t>
      </w:r>
      <w:r w:rsidRPr="00D55587" w:rsidR="004A16FB">
        <w:rPr>
          <w:rFonts w:eastAsia="Times New Roman" w:cs="Calibri"/>
          <w:szCs w:val="24"/>
        </w:rPr>
        <w:tab/>
      </w:r>
      <w:r w:rsidRPr="00D55587" w:rsidR="00D02A1D">
        <w:rPr>
          <w:rFonts w:eastAsia="Times New Roman" w:cs="Calibri"/>
          <w:szCs w:val="24"/>
          <w:u w:val="single"/>
        </w:rPr>
        <w:t>Option 2</w:t>
      </w:r>
      <w:r w:rsidRPr="00D55587" w:rsidR="00D02A1D">
        <w:rPr>
          <w:rFonts w:eastAsia="Times New Roman" w:cs="Calibri"/>
          <w:szCs w:val="24"/>
        </w:rPr>
        <w:t xml:space="preserve">: </w:t>
      </w:r>
      <w:r w:rsidRPr="00D55587" w:rsidR="004D0C10">
        <w:rPr>
          <w:rFonts w:eastAsia="Times New Roman" w:cs="Calibri"/>
          <w:szCs w:val="24"/>
        </w:rPr>
        <w:t xml:space="preserve">The </w:t>
      </w:r>
      <w:r w:rsidRPr="0050789C">
        <w:rPr>
          <w:rFonts w:eastAsia="Times New Roman" w:cs="Calibri"/>
          <w:b/>
          <w:szCs w:val="24"/>
          <w:u w:val="single"/>
        </w:rPr>
        <w:t>denominator</w:t>
      </w:r>
      <w:r w:rsidRPr="00D55587" w:rsidR="00D4785F">
        <w:rPr>
          <w:rFonts w:eastAsia="Times New Roman" w:cs="Calibri"/>
          <w:szCs w:val="24"/>
        </w:rPr>
        <w:t xml:space="preserve"> </w:t>
      </w:r>
      <w:r w:rsidRPr="00D55587" w:rsidR="004F67ED">
        <w:rPr>
          <w:rFonts w:eastAsia="Times New Roman" w:cs="Calibri"/>
          <w:szCs w:val="24"/>
        </w:rPr>
        <w:t>for</w:t>
      </w:r>
      <w:r w:rsidRPr="00D55587" w:rsidR="00D4785F">
        <w:rPr>
          <w:rFonts w:eastAsia="Times New Roman" w:cs="Calibri"/>
          <w:szCs w:val="24"/>
        </w:rPr>
        <w:t xml:space="preserve"> </w:t>
      </w:r>
      <w:r w:rsidRPr="00D55587">
        <w:rPr>
          <w:rFonts w:eastAsia="Times New Roman" w:cs="Calibri"/>
          <w:szCs w:val="24"/>
        </w:rPr>
        <w:t xml:space="preserve">this objective would include </w:t>
      </w:r>
      <w:r w:rsidRPr="00D55587" w:rsidR="00E408D7">
        <w:rPr>
          <w:rFonts w:eastAsia="Times New Roman" w:cs="Calibri"/>
          <w:szCs w:val="24"/>
        </w:rPr>
        <w:t>participants</w:t>
      </w:r>
      <w:r w:rsidRPr="00D55587">
        <w:rPr>
          <w:rFonts w:eastAsia="Times New Roman" w:cs="Calibri"/>
          <w:szCs w:val="24"/>
        </w:rPr>
        <w:t xml:space="preserve"> </w:t>
      </w:r>
      <w:r w:rsidRPr="00D55587" w:rsidR="004F67ED">
        <w:rPr>
          <w:rFonts w:eastAsia="Times New Roman" w:cs="Calibri"/>
          <w:szCs w:val="24"/>
        </w:rPr>
        <w:t>that received a secondar</w:t>
      </w:r>
      <w:r w:rsidRPr="00D55587" w:rsidR="00D4785F">
        <w:rPr>
          <w:rFonts w:eastAsia="Times New Roman" w:cs="Calibri"/>
          <w:szCs w:val="24"/>
        </w:rPr>
        <w:t>y</w:t>
      </w:r>
      <w:r w:rsidRPr="00D55587" w:rsidR="004F67ED">
        <w:rPr>
          <w:rFonts w:eastAsia="Times New Roman" w:cs="Calibri"/>
          <w:szCs w:val="24"/>
        </w:rPr>
        <w:t xml:space="preserve"> school diploma or its equivalent during</w:t>
      </w:r>
      <w:r w:rsidRPr="00D55587" w:rsidR="00D4785F">
        <w:rPr>
          <w:rFonts w:eastAsia="Times New Roman" w:cs="Calibri"/>
          <w:szCs w:val="24"/>
        </w:rPr>
        <w:t xml:space="preserve"> the reporting year (Section IV</w:t>
      </w:r>
      <w:r w:rsidRPr="00D55587">
        <w:rPr>
          <w:rFonts w:eastAsia="Times New Roman" w:cs="Calibri"/>
          <w:szCs w:val="24"/>
        </w:rPr>
        <w:t>,</w:t>
      </w:r>
      <w:r w:rsidRPr="00D55587" w:rsidR="004F67ED">
        <w:rPr>
          <w:rFonts w:eastAsia="Times New Roman" w:cs="Calibri"/>
          <w:szCs w:val="24"/>
        </w:rPr>
        <w:t xml:space="preserve"> A1) </w:t>
      </w:r>
      <w:r w:rsidRPr="00D55587" w:rsidR="004F67ED">
        <w:rPr>
          <w:rFonts w:eastAsia="Times New Roman" w:cs="Calibri"/>
          <w:b/>
          <w:szCs w:val="24"/>
          <w:u w:val="single"/>
        </w:rPr>
        <w:t>and</w:t>
      </w:r>
      <w:r w:rsidRPr="00D55587" w:rsidR="004F67ED">
        <w:rPr>
          <w:rFonts w:eastAsia="Times New Roman" w:cs="Calibri"/>
          <w:szCs w:val="24"/>
        </w:rPr>
        <w:t xml:space="preserve"> </w:t>
      </w:r>
      <w:r w:rsidRPr="00D55587" w:rsidR="00D4785F">
        <w:rPr>
          <w:rFonts w:eastAsia="Times New Roman" w:cs="Calibri"/>
          <w:szCs w:val="24"/>
        </w:rPr>
        <w:t xml:space="preserve">those participants </w:t>
      </w:r>
      <w:r w:rsidRPr="00D55587" w:rsidR="00033DAB">
        <w:rPr>
          <w:rFonts w:eastAsia="Times New Roman" w:cs="Calibri"/>
          <w:szCs w:val="24"/>
        </w:rPr>
        <w:t>who ha</w:t>
      </w:r>
      <w:r w:rsidRPr="00D55587" w:rsidR="00D4785F">
        <w:rPr>
          <w:rFonts w:eastAsia="Times New Roman" w:cs="Calibri"/>
          <w:szCs w:val="24"/>
        </w:rPr>
        <w:t>d</w:t>
      </w:r>
      <w:r w:rsidRPr="00D55587" w:rsidR="00033DAB">
        <w:rPr>
          <w:rFonts w:eastAsia="Times New Roman" w:cs="Calibri"/>
          <w:szCs w:val="24"/>
        </w:rPr>
        <w:t xml:space="preserve"> a </w:t>
      </w:r>
      <w:r w:rsidRPr="00D55587">
        <w:rPr>
          <w:rFonts w:eastAsia="Times New Roman" w:cs="Calibri"/>
          <w:szCs w:val="24"/>
        </w:rPr>
        <w:t>secondary schoo</w:t>
      </w:r>
      <w:r w:rsidRPr="00D55587" w:rsidR="00224FFA">
        <w:rPr>
          <w:rFonts w:eastAsia="Times New Roman" w:cs="Calibri"/>
          <w:szCs w:val="24"/>
        </w:rPr>
        <w:t xml:space="preserve">l diploma or </w:t>
      </w:r>
      <w:r w:rsidRPr="00D55587" w:rsidR="00437F5A">
        <w:rPr>
          <w:rFonts w:eastAsia="Times New Roman" w:cs="Calibri"/>
          <w:szCs w:val="24"/>
        </w:rPr>
        <w:t>credential</w:t>
      </w:r>
      <w:r w:rsidRPr="00D55587" w:rsidR="00224FFA">
        <w:rPr>
          <w:rFonts w:eastAsia="Times New Roman" w:cs="Calibri"/>
          <w:szCs w:val="24"/>
        </w:rPr>
        <w:t xml:space="preserve"> </w:t>
      </w:r>
      <w:r w:rsidRPr="00D55587" w:rsidR="00033DAB">
        <w:rPr>
          <w:rFonts w:eastAsia="Times New Roman" w:cs="Calibri"/>
          <w:szCs w:val="24"/>
        </w:rPr>
        <w:t>at the time of first service (Section III</w:t>
      </w:r>
      <w:r w:rsidRPr="00D55587">
        <w:rPr>
          <w:rFonts w:eastAsia="Times New Roman" w:cs="Calibri"/>
          <w:szCs w:val="24"/>
        </w:rPr>
        <w:t>,</w:t>
      </w:r>
      <w:r w:rsidRPr="00D55587" w:rsidR="00033DAB">
        <w:rPr>
          <w:rFonts w:eastAsia="Times New Roman" w:cs="Calibri"/>
          <w:szCs w:val="24"/>
        </w:rPr>
        <w:t xml:space="preserve"> A3</w:t>
      </w:r>
      <w:r w:rsidRPr="00D55587" w:rsidR="00D4785F">
        <w:rPr>
          <w:rFonts w:eastAsia="Times New Roman" w:cs="Calibri"/>
          <w:szCs w:val="24"/>
        </w:rPr>
        <w:t>, A4, and A</w:t>
      </w:r>
      <w:r w:rsidRPr="00D55587" w:rsidR="0048112A">
        <w:rPr>
          <w:rFonts w:eastAsia="Times New Roman" w:cs="Calibri"/>
          <w:szCs w:val="24"/>
        </w:rPr>
        <w:t>6</w:t>
      </w:r>
      <w:r w:rsidRPr="00D55587" w:rsidR="00E2171D">
        <w:rPr>
          <w:rFonts w:eastAsia="Times New Roman" w:cs="Calibri"/>
          <w:szCs w:val="24"/>
        </w:rPr>
        <w:t xml:space="preserve"> minus deceased reported in Section IV, D4)</w:t>
      </w:r>
      <w:r w:rsidRPr="00D55587">
        <w:rPr>
          <w:rFonts w:eastAsia="Times New Roman" w:cs="Calibri"/>
          <w:szCs w:val="24"/>
        </w:rPr>
        <w:t xml:space="preserve"> </w:t>
      </w:r>
      <w:r w:rsidRPr="00D55587" w:rsidR="004A16FB">
        <w:rPr>
          <w:rFonts w:eastAsia="Times New Roman" w:cs="Calibri"/>
          <w:szCs w:val="24"/>
        </w:rPr>
        <w:t>during the reporting year.</w:t>
      </w:r>
      <w:r w:rsidRPr="00D55587">
        <w:rPr>
          <w:rFonts w:eastAsia="Times New Roman" w:cs="Calibri"/>
          <w:szCs w:val="24"/>
        </w:rPr>
        <w:t xml:space="preserve"> The </w:t>
      </w:r>
      <w:r w:rsidRPr="00D55587">
        <w:rPr>
          <w:rFonts w:eastAsia="Times New Roman" w:cs="Calibri"/>
          <w:b/>
          <w:szCs w:val="24"/>
          <w:u w:val="single"/>
        </w:rPr>
        <w:t>numerator</w:t>
      </w:r>
      <w:r w:rsidRPr="0050789C">
        <w:rPr>
          <w:rFonts w:eastAsia="Times New Roman" w:cs="Calibri"/>
          <w:b/>
          <w:szCs w:val="24"/>
        </w:rPr>
        <w:t xml:space="preserve"> </w:t>
      </w:r>
      <w:r w:rsidRPr="00D55587">
        <w:rPr>
          <w:rFonts w:eastAsia="Times New Roman" w:cs="Calibri"/>
          <w:szCs w:val="24"/>
        </w:rPr>
        <w:t xml:space="preserve">is the number of participants served who received a secondary school diploma or equivalent during the reporting year and </w:t>
      </w:r>
      <w:r w:rsidR="00364F18">
        <w:rPr>
          <w:rFonts w:eastAsia="Times New Roman" w:cs="Calibri"/>
          <w:szCs w:val="24"/>
        </w:rPr>
        <w:t xml:space="preserve">who </w:t>
      </w:r>
      <w:r w:rsidRPr="00D55587">
        <w:rPr>
          <w:rFonts w:eastAsia="Times New Roman" w:cs="Calibri"/>
          <w:szCs w:val="24"/>
        </w:rPr>
        <w:t xml:space="preserve">enrolled in a postsecondary education program (Section IV, D1) </w:t>
      </w:r>
      <w:r w:rsidRPr="00D55587">
        <w:rPr>
          <w:rFonts w:eastAsia="Times New Roman" w:cs="Calibri"/>
          <w:b/>
          <w:szCs w:val="24"/>
          <w:u w:val="single"/>
        </w:rPr>
        <w:t>and</w:t>
      </w:r>
      <w:r w:rsidRPr="00D55587">
        <w:rPr>
          <w:rFonts w:eastAsia="Times New Roman" w:cs="Calibri"/>
          <w:szCs w:val="24"/>
        </w:rPr>
        <w:t xml:space="preserve"> the number of participants who already had a secondary school diploma or credential at the time of first service and </w:t>
      </w:r>
      <w:r w:rsidR="00364F18">
        <w:rPr>
          <w:rFonts w:eastAsia="Times New Roman" w:cs="Calibri"/>
          <w:szCs w:val="24"/>
        </w:rPr>
        <w:t xml:space="preserve">who </w:t>
      </w:r>
      <w:r w:rsidRPr="00D55587">
        <w:rPr>
          <w:rFonts w:eastAsia="Times New Roman" w:cs="Calibri"/>
          <w:szCs w:val="24"/>
        </w:rPr>
        <w:t>enrolled in a postsecondary education program (Section IV, D2).</w:t>
      </w:r>
    </w:p>
    <w:p w:rsidR="00E2171D" w:rsidRPr="00D55587" w:rsidP="00860BCC" w14:paraId="76164D2B" w14:textId="77777777">
      <w:pPr>
        <w:spacing w:after="0" w:line="240" w:lineRule="auto"/>
        <w:ind w:left="720" w:hanging="720"/>
        <w:rPr>
          <w:rFonts w:eastAsia="Times New Roman" w:cs="Calibri"/>
          <w:szCs w:val="24"/>
        </w:rPr>
      </w:pPr>
      <w:r w:rsidRPr="00D55587">
        <w:rPr>
          <w:rFonts w:eastAsia="Times New Roman" w:cs="Calibri"/>
          <w:szCs w:val="24"/>
        </w:rPr>
        <w:tab/>
      </w:r>
    </w:p>
    <w:p w:rsidR="00E2171D" w:rsidRPr="001C68BC" w:rsidP="00E2171D" w14:paraId="509B5ACA" w14:textId="77777777">
      <w:pPr>
        <w:spacing w:after="0" w:line="240" w:lineRule="auto"/>
        <w:ind w:left="720"/>
        <w:rPr>
          <w:rFonts w:eastAsia="Times New Roman" w:cs="Calibri"/>
        </w:rPr>
      </w:pPr>
      <w:r w:rsidRPr="00D55587">
        <w:rPr>
          <w:rFonts w:cs="Calibri"/>
        </w:rPr>
        <w:t xml:space="preserve">Note:  </w:t>
      </w:r>
      <w:r w:rsidRPr="00D55587" w:rsidR="00366DEC">
        <w:rPr>
          <w:rFonts w:cs="Calibri"/>
        </w:rPr>
        <w:t xml:space="preserve"> </w:t>
      </w:r>
      <w:r w:rsidRPr="00D55587">
        <w:rPr>
          <w:rFonts w:cs="Calibri"/>
        </w:rPr>
        <w:t xml:space="preserve">Because Section IV, A5 identified deceased participants, IV, A1 did not include such students; the calculation for Option 1 will therefore not involve subtracting deceased participants from the denominator.  On the other hand, Section IIIA </w:t>
      </w:r>
      <w:r w:rsidRPr="00D55587">
        <w:rPr>
          <w:rFonts w:cs="Calibri"/>
          <w:i/>
          <w:iCs/>
        </w:rPr>
        <w:t>did not</w:t>
      </w:r>
      <w:r w:rsidRPr="00D55587">
        <w:rPr>
          <w:rFonts w:cs="Calibri"/>
        </w:rPr>
        <w:t xml:space="preserve"> identify deceased students; therefore, in the calculation for Option 2, deceased students in IV, D4 will be subtracted from the denominator.</w:t>
      </w:r>
    </w:p>
    <w:p w:rsidR="00E2171D" w:rsidP="00E2171D" w14:paraId="72F6CE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rPr>
      </w:pPr>
    </w:p>
    <w:p w:rsidR="00706A1D" w:rsidRPr="00E30C95" w:rsidP="00706A1D" w14:paraId="014C8ED1" w14:textId="77777777">
      <w:pPr>
        <w:tabs>
          <w:tab w:val="left" w:pos="5058"/>
          <w:tab w:val="left" w:pos="7488"/>
          <w:tab w:val="left" w:pos="8518"/>
          <w:tab w:val="left" w:pos="9558"/>
        </w:tabs>
        <w:spacing w:after="0" w:line="240" w:lineRule="atLeast"/>
        <w:rPr>
          <w:rFonts w:eastAsia="Times New Roman" w:cs="Calibri"/>
          <w:b/>
          <w:caps/>
          <w:szCs w:val="24"/>
        </w:rPr>
      </w:pPr>
      <w:r>
        <w:rPr>
          <w:rFonts w:eastAsia="Times New Roman" w:cs="Calibri"/>
          <w:b/>
          <w:caps/>
          <w:szCs w:val="24"/>
        </w:rPr>
        <w:t>E</w:t>
      </w:r>
      <w:r w:rsidRPr="00B2261B">
        <w:rPr>
          <w:rFonts w:eastAsia="Times New Roman" w:cs="Calibri"/>
          <w:b/>
          <w:caps/>
          <w:szCs w:val="24"/>
        </w:rPr>
        <w:t xml:space="preserve">.  </w:t>
      </w:r>
      <w:r w:rsidRPr="00D52194" w:rsidR="004D7F5E">
        <w:rPr>
          <w:rStyle w:val="Heading2Char"/>
        </w:rPr>
        <w:t>Postsecondary Placements</w:t>
      </w:r>
      <w:r w:rsidRPr="00D52194">
        <w:rPr>
          <w:rStyle w:val="Heading2Char"/>
        </w:rPr>
        <w:t xml:space="preserve"> (</w:t>
      </w:r>
      <w:r w:rsidRPr="00D52194" w:rsidR="004D7F5E">
        <w:rPr>
          <w:rStyle w:val="Heading2Char"/>
        </w:rPr>
        <w:t>Types of Institutions</w:t>
      </w:r>
      <w:r w:rsidRPr="00D52194">
        <w:rPr>
          <w:rStyle w:val="Heading2Char"/>
        </w:rPr>
        <w:t>)</w:t>
      </w:r>
    </w:p>
    <w:p w:rsidR="00706A1D" w:rsidRPr="00E30C95" w:rsidP="00706A1D" w14:paraId="710F8838" w14:textId="1F8192BD">
      <w:pPr>
        <w:tabs>
          <w:tab w:val="left" w:pos="5058"/>
          <w:tab w:val="left" w:pos="7488"/>
          <w:tab w:val="left" w:pos="8518"/>
          <w:tab w:val="left" w:pos="9558"/>
        </w:tabs>
        <w:spacing w:after="0" w:line="240" w:lineRule="atLeast"/>
        <w:rPr>
          <w:rFonts w:eastAsia="Times New Roman" w:cs="Calibri"/>
          <w:bCs/>
          <w:color w:val="33CCCC"/>
          <w:szCs w:val="24"/>
        </w:rPr>
      </w:pPr>
      <w:r w:rsidRPr="00E30C95">
        <w:rPr>
          <w:rFonts w:eastAsia="Times New Roman" w:cs="Calibri"/>
          <w:bCs/>
          <w:szCs w:val="24"/>
        </w:rPr>
        <w:t>Please indicate the number of participants enrolled in postsecondary education for each type of postsecondary institution listed</w:t>
      </w:r>
      <w:r w:rsidR="00821950">
        <w:rPr>
          <w:rFonts w:eastAsia="Times New Roman" w:cs="Calibri"/>
          <w:bCs/>
          <w:szCs w:val="24"/>
        </w:rPr>
        <w:t>.</w:t>
      </w:r>
    </w:p>
    <w:p w:rsidR="00706A1D" w:rsidRPr="00E30C95" w:rsidP="00706A1D" w14:paraId="7BE9B132" w14:textId="77777777">
      <w:pPr>
        <w:tabs>
          <w:tab w:val="left" w:pos="3618"/>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eastAsia="Times New Roman" w:cs="Calibri"/>
          <w:b/>
          <w:szCs w:val="24"/>
        </w:rPr>
      </w:pPr>
    </w:p>
    <w:tbl>
      <w:tblPr>
        <w:tblW w:w="9288" w:type="dxa"/>
        <w:tblLayout w:type="fixed"/>
        <w:tblLook w:val="0000"/>
      </w:tblPr>
      <w:tblGrid>
        <w:gridCol w:w="7668"/>
        <w:gridCol w:w="1620"/>
      </w:tblGrid>
      <w:tr w14:paraId="337FD35C" w14:textId="77777777" w:rsidTr="008231CC">
        <w:tblPrEx>
          <w:tblW w:w="9288" w:type="dxa"/>
          <w:tblLayout w:type="fixed"/>
          <w:tblLook w:val="0000"/>
        </w:tblPrEx>
        <w:trPr>
          <w:trHeight w:val="468"/>
        </w:trPr>
        <w:tc>
          <w:tcPr>
            <w:tcW w:w="7668" w:type="dxa"/>
          </w:tcPr>
          <w:p w:rsidR="00706A1D" w:rsidRPr="005A2CE1" w:rsidP="00D52194" w14:paraId="4F3FC346" w14:textId="77777777">
            <w:pPr>
              <w:pStyle w:val="Heading3"/>
              <w:rPr>
                <w:rFonts w:ascii="Calibri" w:hAnsi="Calibri" w:cs="Calibri"/>
                <w:sz w:val="22"/>
                <w:szCs w:val="22"/>
              </w:rPr>
            </w:pPr>
            <w:r w:rsidRPr="005A2CE1">
              <w:rPr>
                <w:rFonts w:ascii="Calibri" w:hAnsi="Calibri" w:cs="Calibri"/>
                <w:sz w:val="22"/>
                <w:szCs w:val="22"/>
              </w:rPr>
              <w:t>Type and Control of Postsecondary Institutions</w:t>
            </w:r>
          </w:p>
        </w:tc>
        <w:tc>
          <w:tcPr>
            <w:tcW w:w="1620" w:type="dxa"/>
          </w:tcPr>
          <w:p w:rsidR="00706A1D" w:rsidRPr="0050789C" w:rsidP="00706A1D" w14:paraId="5C3334DC" w14:textId="77777777">
            <w:pPr>
              <w:tabs>
                <w:tab w:val="left" w:pos="2952"/>
                <w:tab w:val="left" w:pos="5310"/>
                <w:tab w:val="left" w:pos="88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tLeast"/>
              <w:rPr>
                <w:rFonts w:eastAsia="Times New Roman" w:cs="Calibri"/>
                <w:caps/>
                <w:szCs w:val="24"/>
              </w:rPr>
            </w:pPr>
            <w:r w:rsidRPr="0050789C">
              <w:rPr>
                <w:rFonts w:eastAsia="Times New Roman" w:cs="Calibri"/>
                <w:b/>
                <w:caps/>
                <w:szCs w:val="24"/>
              </w:rPr>
              <w:t xml:space="preserve">Number </w:t>
            </w:r>
          </w:p>
        </w:tc>
      </w:tr>
      <w:tr w14:paraId="2824E081" w14:textId="77777777" w:rsidTr="008231CC">
        <w:tblPrEx>
          <w:tblW w:w="9288" w:type="dxa"/>
          <w:tblLayout w:type="fixed"/>
          <w:tblLook w:val="0000"/>
        </w:tblPrEx>
        <w:trPr>
          <w:trHeight w:val="270"/>
        </w:trPr>
        <w:tc>
          <w:tcPr>
            <w:tcW w:w="7668" w:type="dxa"/>
          </w:tcPr>
          <w:p w:rsidR="00706A1D" w:rsidRPr="00E30C95" w:rsidP="00706A1D" w14:paraId="49DC386D"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E1.  Public, two-year institution</w:t>
            </w:r>
            <w:r w:rsidRPr="00E30C95">
              <w:rPr>
                <w:rFonts w:eastAsia="Times New Roman" w:cs="Calibri"/>
                <w:szCs w:val="24"/>
              </w:rPr>
              <w:tab/>
            </w:r>
          </w:p>
        </w:tc>
        <w:tc>
          <w:tcPr>
            <w:tcW w:w="1620" w:type="dxa"/>
            <w:tcBorders>
              <w:bottom w:val="single" w:sz="4" w:space="0" w:color="auto"/>
            </w:tcBorders>
          </w:tcPr>
          <w:p w:rsidR="00706A1D" w:rsidRPr="00E30C95" w:rsidP="00706A1D" w14:paraId="206D9C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324DB54D" w14:textId="77777777" w:rsidTr="008231CC">
        <w:tblPrEx>
          <w:tblW w:w="9288" w:type="dxa"/>
          <w:tblLayout w:type="fixed"/>
          <w:tblLook w:val="0000"/>
        </w:tblPrEx>
        <w:trPr>
          <w:trHeight w:val="285"/>
        </w:trPr>
        <w:tc>
          <w:tcPr>
            <w:tcW w:w="7668" w:type="dxa"/>
          </w:tcPr>
          <w:p w:rsidR="00706A1D" w:rsidRPr="00E30C95" w:rsidP="00706A1D" w14:paraId="29C576A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E2.  Private, non-profit, two-year institution</w:t>
            </w:r>
          </w:p>
        </w:tc>
        <w:tc>
          <w:tcPr>
            <w:tcW w:w="1620" w:type="dxa"/>
            <w:tcBorders>
              <w:top w:val="single" w:sz="4" w:space="0" w:color="auto"/>
              <w:bottom w:val="single" w:sz="4" w:space="0" w:color="auto"/>
            </w:tcBorders>
          </w:tcPr>
          <w:p w:rsidR="00706A1D" w:rsidRPr="00E30C95" w:rsidP="00706A1D" w14:paraId="1765AA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082B5CAE" w14:textId="77777777" w:rsidTr="008231CC">
        <w:tblPrEx>
          <w:tblW w:w="9288" w:type="dxa"/>
          <w:tblLayout w:type="fixed"/>
          <w:tblLook w:val="0000"/>
        </w:tblPrEx>
        <w:trPr>
          <w:trHeight w:val="285"/>
        </w:trPr>
        <w:tc>
          <w:tcPr>
            <w:tcW w:w="7668" w:type="dxa"/>
          </w:tcPr>
          <w:p w:rsidR="00706A1D" w:rsidRPr="00E30C95" w:rsidP="00706A1D" w14:paraId="6A31140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E3.  Public, four-year institution</w:t>
            </w:r>
          </w:p>
        </w:tc>
        <w:tc>
          <w:tcPr>
            <w:tcW w:w="1620" w:type="dxa"/>
            <w:tcBorders>
              <w:top w:val="single" w:sz="4" w:space="0" w:color="auto"/>
              <w:bottom w:val="single" w:sz="4" w:space="0" w:color="auto"/>
            </w:tcBorders>
          </w:tcPr>
          <w:p w:rsidR="00706A1D" w:rsidRPr="00E30C95" w:rsidP="00706A1D" w14:paraId="77DA2E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2E0FA86B" w14:textId="77777777" w:rsidTr="008231CC">
        <w:tblPrEx>
          <w:tblW w:w="9288" w:type="dxa"/>
          <w:tblLayout w:type="fixed"/>
          <w:tblLook w:val="0000"/>
        </w:tblPrEx>
        <w:trPr>
          <w:trHeight w:val="285"/>
        </w:trPr>
        <w:tc>
          <w:tcPr>
            <w:tcW w:w="7668" w:type="dxa"/>
          </w:tcPr>
          <w:p w:rsidR="00706A1D" w:rsidRPr="00E30C95" w:rsidP="00706A1D" w14:paraId="028F4652"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E4.  Private, non-profit, four-year institution</w:t>
            </w:r>
          </w:p>
        </w:tc>
        <w:tc>
          <w:tcPr>
            <w:tcW w:w="1620" w:type="dxa"/>
            <w:tcBorders>
              <w:top w:val="single" w:sz="4" w:space="0" w:color="auto"/>
              <w:bottom w:val="single" w:sz="4" w:space="0" w:color="auto"/>
            </w:tcBorders>
          </w:tcPr>
          <w:p w:rsidR="00706A1D" w:rsidRPr="00E30C95" w:rsidP="00706A1D" w14:paraId="4D8979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5FE097DD" w14:textId="77777777" w:rsidTr="008231CC">
        <w:tblPrEx>
          <w:tblW w:w="9288" w:type="dxa"/>
          <w:tblLayout w:type="fixed"/>
          <w:tblLook w:val="0000"/>
        </w:tblPrEx>
        <w:trPr>
          <w:trHeight w:val="285"/>
        </w:trPr>
        <w:tc>
          <w:tcPr>
            <w:tcW w:w="7668" w:type="dxa"/>
          </w:tcPr>
          <w:p w:rsidR="00706A1D" w:rsidRPr="0083542F" w:rsidP="00706A1D" w14:paraId="29BCE52B"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83542F">
              <w:rPr>
                <w:rFonts w:eastAsia="Times New Roman" w:cs="Calibri"/>
                <w:szCs w:val="24"/>
              </w:rPr>
              <w:t>E5.  Public or non-profit vocational/technical institution</w:t>
            </w:r>
          </w:p>
        </w:tc>
        <w:tc>
          <w:tcPr>
            <w:tcW w:w="1620" w:type="dxa"/>
            <w:tcBorders>
              <w:top w:val="single" w:sz="4" w:space="0" w:color="auto"/>
              <w:bottom w:val="single" w:sz="4" w:space="0" w:color="auto"/>
            </w:tcBorders>
          </w:tcPr>
          <w:p w:rsidR="00706A1D" w:rsidRPr="0083542F" w:rsidP="00706A1D" w14:paraId="4EB063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0DC3906C" w14:textId="77777777" w:rsidTr="008231CC">
        <w:tblPrEx>
          <w:tblW w:w="9288" w:type="dxa"/>
          <w:tblLayout w:type="fixed"/>
          <w:tblLook w:val="0000"/>
        </w:tblPrEx>
        <w:trPr>
          <w:trHeight w:val="285"/>
        </w:trPr>
        <w:tc>
          <w:tcPr>
            <w:tcW w:w="7668" w:type="dxa"/>
          </w:tcPr>
          <w:p w:rsidR="00706A1D" w:rsidRPr="00E30C95" w:rsidP="00706A1D" w14:paraId="462ED226"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E6.  Proprietary school</w:t>
            </w:r>
          </w:p>
        </w:tc>
        <w:tc>
          <w:tcPr>
            <w:tcW w:w="1620" w:type="dxa"/>
            <w:tcBorders>
              <w:top w:val="single" w:sz="4" w:space="0" w:color="auto"/>
              <w:bottom w:val="single" w:sz="4" w:space="0" w:color="auto"/>
            </w:tcBorders>
          </w:tcPr>
          <w:p w:rsidR="00706A1D" w:rsidRPr="00E30C95" w:rsidP="00706A1D" w14:paraId="0D40E5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2C4F83D9" w14:textId="77777777" w:rsidTr="008231CC">
        <w:tblPrEx>
          <w:tblW w:w="9288" w:type="dxa"/>
          <w:tblLayout w:type="fixed"/>
          <w:tblLook w:val="0000"/>
        </w:tblPrEx>
        <w:trPr>
          <w:trHeight w:val="285"/>
        </w:trPr>
        <w:tc>
          <w:tcPr>
            <w:tcW w:w="7668" w:type="dxa"/>
          </w:tcPr>
          <w:p w:rsidR="00706A1D" w:rsidRPr="00E30C95" w:rsidP="00706A1D" w14:paraId="2288489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E7.  Unknown</w:t>
            </w:r>
          </w:p>
        </w:tc>
        <w:tc>
          <w:tcPr>
            <w:tcW w:w="1620" w:type="dxa"/>
            <w:tcBorders>
              <w:top w:val="single" w:sz="4" w:space="0" w:color="auto"/>
              <w:bottom w:val="single" w:sz="4" w:space="0" w:color="auto"/>
            </w:tcBorders>
          </w:tcPr>
          <w:p w:rsidR="00706A1D" w:rsidRPr="00E30C95" w:rsidP="00706A1D" w14:paraId="61559C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1D08E02E" w14:textId="77777777" w:rsidTr="008231CC">
        <w:tblPrEx>
          <w:tblW w:w="9288" w:type="dxa"/>
          <w:tblLayout w:type="fixed"/>
          <w:tblLook w:val="0000"/>
        </w:tblPrEx>
        <w:trPr>
          <w:trHeight w:val="285"/>
        </w:trPr>
        <w:tc>
          <w:tcPr>
            <w:tcW w:w="7668" w:type="dxa"/>
          </w:tcPr>
          <w:p w:rsidR="00706A1D" w:rsidRPr="00E30C95" w:rsidP="00706A1D" w14:paraId="0181E45E"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 xml:space="preserve">E8.  Total (should equal </w:t>
            </w:r>
            <w:r w:rsidR="00860BCC">
              <w:rPr>
                <w:rFonts w:eastAsia="Times New Roman" w:cs="Calibri"/>
                <w:szCs w:val="24"/>
              </w:rPr>
              <w:t xml:space="preserve">the sum of </w:t>
            </w:r>
            <w:r w:rsidR="00890ECA">
              <w:rPr>
                <w:rFonts w:eastAsia="Times New Roman" w:cs="Calibri"/>
                <w:szCs w:val="24"/>
              </w:rPr>
              <w:t xml:space="preserve">Section </w:t>
            </w:r>
            <w:r w:rsidRPr="00E30C95">
              <w:rPr>
                <w:rFonts w:eastAsia="Times New Roman" w:cs="Calibri"/>
                <w:szCs w:val="24"/>
              </w:rPr>
              <w:t>IV, D1</w:t>
            </w:r>
            <w:r w:rsidR="00860BCC">
              <w:rPr>
                <w:rFonts w:eastAsia="Times New Roman" w:cs="Calibri"/>
                <w:szCs w:val="24"/>
              </w:rPr>
              <w:t xml:space="preserve"> and D2</w:t>
            </w:r>
            <w:r w:rsidRPr="00E30C95">
              <w:rPr>
                <w:rFonts w:eastAsia="Times New Roman" w:cs="Calibri"/>
                <w:szCs w:val="24"/>
              </w:rPr>
              <w:t>)</w:t>
            </w:r>
          </w:p>
        </w:tc>
        <w:tc>
          <w:tcPr>
            <w:tcW w:w="1620" w:type="dxa"/>
            <w:tcBorders>
              <w:top w:val="single" w:sz="4" w:space="0" w:color="auto"/>
              <w:bottom w:val="single" w:sz="4" w:space="0" w:color="auto"/>
            </w:tcBorders>
          </w:tcPr>
          <w:p w:rsidR="00706A1D" w:rsidRPr="00E30C95" w:rsidP="00706A1D" w14:paraId="6F2297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bl>
    <w:p w:rsidR="00CF6F73" w:rsidP="00073DB1" w14:paraId="295A0418" w14:textId="77777777"/>
    <w:sectPr w:rsidSect="0050789C">
      <w:headerReference w:type="default" r:id="rId8"/>
      <w:footerReference w:type="default" r:id="rId9"/>
      <w:pgSz w:w="12240" w:h="15840"/>
      <w:pgMar w:top="1170" w:right="1440" w:bottom="1440" w:left="1440" w:header="72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3CF" w14:paraId="0B5040B1" w14:textId="77777777">
    <w:pPr>
      <w:pStyle w:val="Footer"/>
      <w:jc w:val="right"/>
    </w:pPr>
    <w:r>
      <w:fldChar w:fldCharType="begin"/>
    </w:r>
    <w:r>
      <w:instrText xml:space="preserve"> PAGE   \* MERGEFORMAT </w:instrText>
    </w:r>
    <w:r>
      <w:fldChar w:fldCharType="separate"/>
    </w:r>
    <w:r w:rsidR="00591DFE">
      <w:rPr>
        <w:noProof/>
      </w:rPr>
      <w:t>1</w:t>
    </w:r>
    <w:r>
      <w:rPr>
        <w:noProof/>
      </w:rPr>
      <w:fldChar w:fldCharType="end"/>
    </w:r>
  </w:p>
  <w:p w:rsidR="00C343CF" w:rsidRPr="00375AA8" w:rsidP="002A1124" w14:paraId="20CE6F4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3CF" w:rsidRPr="00BE114B" w:rsidP="00B2261B" w14:paraId="76A388D7" w14:textId="77777777">
    <w:pPr>
      <w:pStyle w:val="Header"/>
      <w:rPr>
        <w:rStyle w:val="BookTitle1"/>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1C94D1D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44C85"/>
    <w:multiLevelType w:val="hybridMultilevel"/>
    <w:tmpl w:val="1D72F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4F512C"/>
    <w:multiLevelType w:val="hybridMultilevel"/>
    <w:tmpl w:val="9C62D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393F3C"/>
    <w:multiLevelType w:val="hybridMultilevel"/>
    <w:tmpl w:val="47CA8D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BFC18E2"/>
    <w:multiLevelType w:val="hybridMultilevel"/>
    <w:tmpl w:val="60B438D6"/>
    <w:lvl w:ilvl="0">
      <w:start w:val="1"/>
      <w:numFmt w:val="decimal"/>
      <w:lvlText w:val="%1."/>
      <w:lvlJc w:val="left"/>
      <w:pPr>
        <w:ind w:left="720" w:hanging="360"/>
      </w:pPr>
      <w:rPr>
        <w:rFonts w:ascii="Calibri" w:eastAsia="Calibri" w:hAnsi="Calibr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41640"/>
    <w:multiLevelType w:val="hybridMultilevel"/>
    <w:tmpl w:val="3EC806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1A5FAF"/>
    <w:multiLevelType w:val="hybridMultilevel"/>
    <w:tmpl w:val="80B8B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4E19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5CF17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82E00F0"/>
    <w:multiLevelType w:val="hybridMultilevel"/>
    <w:tmpl w:val="44ACDE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8E1F38"/>
    <w:multiLevelType w:val="hybridMultilevel"/>
    <w:tmpl w:val="A3FA5E9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5A49DF"/>
    <w:multiLevelType w:val="hybridMultilevel"/>
    <w:tmpl w:val="C578262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6E6633"/>
    <w:multiLevelType w:val="hybridMultilevel"/>
    <w:tmpl w:val="409AE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871B7"/>
    <w:multiLevelType w:val="multilevel"/>
    <w:tmpl w:val="A5D6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6B7D35"/>
    <w:multiLevelType w:val="multilevel"/>
    <w:tmpl w:val="59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CB5FB4"/>
    <w:multiLevelType w:val="hybridMultilevel"/>
    <w:tmpl w:val="5D7A80AE"/>
    <w:lvl w:ilvl="0">
      <w:start w:val="1"/>
      <w:numFmt w:val="decimal"/>
      <w:lvlText w:val="%1."/>
      <w:lvlJc w:val="left"/>
      <w:pPr>
        <w:ind w:left="360" w:hanging="360"/>
      </w:pPr>
      <w:rPr>
        <w:rFonts w:ascii="Calibri" w:hAnsi="Calibri"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4626A94"/>
    <w:multiLevelType w:val="hybridMultilevel"/>
    <w:tmpl w:val="2236F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6A6962"/>
    <w:multiLevelType w:val="hybridMultilevel"/>
    <w:tmpl w:val="4C386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B52F7A"/>
    <w:multiLevelType w:val="hybridMultilevel"/>
    <w:tmpl w:val="77BCC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8E41F8"/>
    <w:multiLevelType w:val="hybridMultilevel"/>
    <w:tmpl w:val="7332C8C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1F0203"/>
    <w:multiLevelType w:val="hybridMultilevel"/>
    <w:tmpl w:val="B0260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DF6509"/>
    <w:multiLevelType w:val="hybridMultilevel"/>
    <w:tmpl w:val="4A0627E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4B5629"/>
    <w:multiLevelType w:val="multilevel"/>
    <w:tmpl w:val="33909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2518323">
    <w:abstractNumId w:val="11"/>
  </w:num>
  <w:num w:numId="2" w16cid:durableId="1206794481">
    <w:abstractNumId w:val="10"/>
  </w:num>
  <w:num w:numId="3" w16cid:durableId="927423224">
    <w:abstractNumId w:val="7"/>
  </w:num>
  <w:num w:numId="4" w16cid:durableId="1559632404">
    <w:abstractNumId w:val="8"/>
  </w:num>
  <w:num w:numId="5" w16cid:durableId="7559429">
    <w:abstractNumId w:val="1"/>
  </w:num>
  <w:num w:numId="6" w16cid:durableId="159540499">
    <w:abstractNumId w:val="16"/>
  </w:num>
  <w:num w:numId="7" w16cid:durableId="182136244">
    <w:abstractNumId w:val="17"/>
  </w:num>
  <w:num w:numId="8" w16cid:durableId="1775127739">
    <w:abstractNumId w:val="20"/>
  </w:num>
  <w:num w:numId="9" w16cid:durableId="1697080775">
    <w:abstractNumId w:val="19"/>
  </w:num>
  <w:num w:numId="10" w16cid:durableId="319122816">
    <w:abstractNumId w:val="21"/>
  </w:num>
  <w:num w:numId="11" w16cid:durableId="1919316448">
    <w:abstractNumId w:val="2"/>
  </w:num>
  <w:num w:numId="12" w16cid:durableId="691613838">
    <w:abstractNumId w:val="4"/>
  </w:num>
  <w:num w:numId="13" w16cid:durableId="634795507">
    <w:abstractNumId w:val="6"/>
  </w:num>
  <w:num w:numId="14" w16cid:durableId="1928149229">
    <w:abstractNumId w:val="12"/>
  </w:num>
  <w:num w:numId="15" w16cid:durableId="2100633677">
    <w:abstractNumId w:val="0"/>
  </w:num>
  <w:num w:numId="16" w16cid:durableId="1166633286">
    <w:abstractNumId w:val="5"/>
  </w:num>
  <w:num w:numId="17" w16cid:durableId="1265377898">
    <w:abstractNumId w:val="15"/>
  </w:num>
  <w:num w:numId="18" w16cid:durableId="960257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0866497">
    <w:abstractNumId w:val="18"/>
  </w:num>
  <w:num w:numId="20" w16cid:durableId="1396857129">
    <w:abstractNumId w:val="13"/>
  </w:num>
  <w:num w:numId="21" w16cid:durableId="1205870444">
    <w:abstractNumId w:val="22"/>
  </w:num>
  <w:num w:numId="22" w16cid:durableId="809371740">
    <w:abstractNumId w:val="14"/>
  </w:num>
  <w:num w:numId="23" w16cid:durableId="890119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drawingGridHorizontalSpacing w:val="187"/>
  <w:drawingGridVerticalSpacing w:val="187"/>
  <w:doNotUseMarginsForDrawingGridOrigin/>
  <w:drawingGridHorizont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1D"/>
    <w:rsid w:val="00000933"/>
    <w:rsid w:val="000049D3"/>
    <w:rsid w:val="00005FF4"/>
    <w:rsid w:val="00006E84"/>
    <w:rsid w:val="00007559"/>
    <w:rsid w:val="00010A02"/>
    <w:rsid w:val="00015E17"/>
    <w:rsid w:val="000171D7"/>
    <w:rsid w:val="00026580"/>
    <w:rsid w:val="000272E3"/>
    <w:rsid w:val="000300B1"/>
    <w:rsid w:val="000303A1"/>
    <w:rsid w:val="00033DAB"/>
    <w:rsid w:val="00033EF2"/>
    <w:rsid w:val="00037E5C"/>
    <w:rsid w:val="00041E11"/>
    <w:rsid w:val="000430D5"/>
    <w:rsid w:val="00043A0C"/>
    <w:rsid w:val="00043DB1"/>
    <w:rsid w:val="00044E9A"/>
    <w:rsid w:val="00050523"/>
    <w:rsid w:val="00050FE0"/>
    <w:rsid w:val="000542C3"/>
    <w:rsid w:val="00056928"/>
    <w:rsid w:val="000577EF"/>
    <w:rsid w:val="00064F71"/>
    <w:rsid w:val="00067238"/>
    <w:rsid w:val="00067C69"/>
    <w:rsid w:val="00070FE7"/>
    <w:rsid w:val="0007391F"/>
    <w:rsid w:val="00073DB1"/>
    <w:rsid w:val="00074822"/>
    <w:rsid w:val="00074C09"/>
    <w:rsid w:val="00081870"/>
    <w:rsid w:val="00084653"/>
    <w:rsid w:val="00087D4A"/>
    <w:rsid w:val="00094DF3"/>
    <w:rsid w:val="000A192D"/>
    <w:rsid w:val="000A3061"/>
    <w:rsid w:val="000A4E9D"/>
    <w:rsid w:val="000A593A"/>
    <w:rsid w:val="000A6CE4"/>
    <w:rsid w:val="000B32AD"/>
    <w:rsid w:val="000B36C5"/>
    <w:rsid w:val="000B469C"/>
    <w:rsid w:val="000C054B"/>
    <w:rsid w:val="000C195B"/>
    <w:rsid w:val="000C29E6"/>
    <w:rsid w:val="000C52A0"/>
    <w:rsid w:val="000D0BA0"/>
    <w:rsid w:val="000D133A"/>
    <w:rsid w:val="000D4F26"/>
    <w:rsid w:val="000D6C7E"/>
    <w:rsid w:val="000E49F0"/>
    <w:rsid w:val="000E61E9"/>
    <w:rsid w:val="000E698E"/>
    <w:rsid w:val="000E7C76"/>
    <w:rsid w:val="000F6D63"/>
    <w:rsid w:val="00105C13"/>
    <w:rsid w:val="00112771"/>
    <w:rsid w:val="00116021"/>
    <w:rsid w:val="001173B5"/>
    <w:rsid w:val="00117450"/>
    <w:rsid w:val="00120C16"/>
    <w:rsid w:val="00120E0B"/>
    <w:rsid w:val="001249A6"/>
    <w:rsid w:val="00127E00"/>
    <w:rsid w:val="001306ED"/>
    <w:rsid w:val="001311B1"/>
    <w:rsid w:val="0013221F"/>
    <w:rsid w:val="00132397"/>
    <w:rsid w:val="001339E8"/>
    <w:rsid w:val="0013648F"/>
    <w:rsid w:val="00140C86"/>
    <w:rsid w:val="00143E51"/>
    <w:rsid w:val="00145310"/>
    <w:rsid w:val="001456F3"/>
    <w:rsid w:val="00146AEB"/>
    <w:rsid w:val="00146F4E"/>
    <w:rsid w:val="00147591"/>
    <w:rsid w:val="00147AC9"/>
    <w:rsid w:val="00150435"/>
    <w:rsid w:val="001523DB"/>
    <w:rsid w:val="00155BB8"/>
    <w:rsid w:val="001564A8"/>
    <w:rsid w:val="00156D0D"/>
    <w:rsid w:val="00160402"/>
    <w:rsid w:val="0016642B"/>
    <w:rsid w:val="001667BD"/>
    <w:rsid w:val="00166B23"/>
    <w:rsid w:val="0016719B"/>
    <w:rsid w:val="00170BD8"/>
    <w:rsid w:val="0017634F"/>
    <w:rsid w:val="00176ACC"/>
    <w:rsid w:val="00180820"/>
    <w:rsid w:val="0018146F"/>
    <w:rsid w:val="00183B61"/>
    <w:rsid w:val="00187850"/>
    <w:rsid w:val="00194943"/>
    <w:rsid w:val="00195CF4"/>
    <w:rsid w:val="00195D44"/>
    <w:rsid w:val="00196A6D"/>
    <w:rsid w:val="001A0DF9"/>
    <w:rsid w:val="001A17BD"/>
    <w:rsid w:val="001A428C"/>
    <w:rsid w:val="001A732C"/>
    <w:rsid w:val="001B1C06"/>
    <w:rsid w:val="001B3DB8"/>
    <w:rsid w:val="001C226C"/>
    <w:rsid w:val="001C6151"/>
    <w:rsid w:val="001C6551"/>
    <w:rsid w:val="001C6718"/>
    <w:rsid w:val="001C6739"/>
    <w:rsid w:val="001C68BC"/>
    <w:rsid w:val="001C6C17"/>
    <w:rsid w:val="001C78F5"/>
    <w:rsid w:val="001D26DC"/>
    <w:rsid w:val="001D3722"/>
    <w:rsid w:val="001D5220"/>
    <w:rsid w:val="001D600D"/>
    <w:rsid w:val="001E26A7"/>
    <w:rsid w:val="001E3C7B"/>
    <w:rsid w:val="001F3022"/>
    <w:rsid w:val="001F3038"/>
    <w:rsid w:val="001F3582"/>
    <w:rsid w:val="001F4617"/>
    <w:rsid w:val="001F5597"/>
    <w:rsid w:val="00200F92"/>
    <w:rsid w:val="00201E06"/>
    <w:rsid w:val="0020696B"/>
    <w:rsid w:val="002077B7"/>
    <w:rsid w:val="00210191"/>
    <w:rsid w:val="0021418A"/>
    <w:rsid w:val="00220181"/>
    <w:rsid w:val="00220503"/>
    <w:rsid w:val="00224392"/>
    <w:rsid w:val="00224FFA"/>
    <w:rsid w:val="00225088"/>
    <w:rsid w:val="00227A00"/>
    <w:rsid w:val="002300E7"/>
    <w:rsid w:val="00230E81"/>
    <w:rsid w:val="002366CE"/>
    <w:rsid w:val="002367D8"/>
    <w:rsid w:val="0024051D"/>
    <w:rsid w:val="00240A9F"/>
    <w:rsid w:val="00240EA8"/>
    <w:rsid w:val="00245443"/>
    <w:rsid w:val="00252222"/>
    <w:rsid w:val="002535DC"/>
    <w:rsid w:val="00253A23"/>
    <w:rsid w:val="00261041"/>
    <w:rsid w:val="00261B0D"/>
    <w:rsid w:val="00265EE7"/>
    <w:rsid w:val="00272B6B"/>
    <w:rsid w:val="00282AD5"/>
    <w:rsid w:val="00283728"/>
    <w:rsid w:val="00291D81"/>
    <w:rsid w:val="00294801"/>
    <w:rsid w:val="002A0EDA"/>
    <w:rsid w:val="002A1124"/>
    <w:rsid w:val="002A1B3E"/>
    <w:rsid w:val="002A41FA"/>
    <w:rsid w:val="002A4CFE"/>
    <w:rsid w:val="002A583E"/>
    <w:rsid w:val="002A5A4C"/>
    <w:rsid w:val="002A647E"/>
    <w:rsid w:val="002A7E9A"/>
    <w:rsid w:val="002B0D54"/>
    <w:rsid w:val="002B197D"/>
    <w:rsid w:val="002B1D54"/>
    <w:rsid w:val="002B21B8"/>
    <w:rsid w:val="002B507B"/>
    <w:rsid w:val="002B5FD1"/>
    <w:rsid w:val="002C68A7"/>
    <w:rsid w:val="002D1824"/>
    <w:rsid w:val="002D1A55"/>
    <w:rsid w:val="002D3B22"/>
    <w:rsid w:val="002D4A35"/>
    <w:rsid w:val="002D5F5A"/>
    <w:rsid w:val="002E2256"/>
    <w:rsid w:val="002E5937"/>
    <w:rsid w:val="002F0092"/>
    <w:rsid w:val="002F06E6"/>
    <w:rsid w:val="002F1110"/>
    <w:rsid w:val="002F46D0"/>
    <w:rsid w:val="002F6DF0"/>
    <w:rsid w:val="00302A23"/>
    <w:rsid w:val="00304EDF"/>
    <w:rsid w:val="00305815"/>
    <w:rsid w:val="003058F5"/>
    <w:rsid w:val="00307AE5"/>
    <w:rsid w:val="00312791"/>
    <w:rsid w:val="00313FD7"/>
    <w:rsid w:val="00314CB3"/>
    <w:rsid w:val="00316C0A"/>
    <w:rsid w:val="00317495"/>
    <w:rsid w:val="0032158F"/>
    <w:rsid w:val="00323652"/>
    <w:rsid w:val="00323B28"/>
    <w:rsid w:val="00324051"/>
    <w:rsid w:val="003329E6"/>
    <w:rsid w:val="00333002"/>
    <w:rsid w:val="003349CC"/>
    <w:rsid w:val="00334CF1"/>
    <w:rsid w:val="00337091"/>
    <w:rsid w:val="0033727F"/>
    <w:rsid w:val="00337C76"/>
    <w:rsid w:val="00340215"/>
    <w:rsid w:val="00341A34"/>
    <w:rsid w:val="0034356A"/>
    <w:rsid w:val="00343773"/>
    <w:rsid w:val="00345F95"/>
    <w:rsid w:val="00347B2B"/>
    <w:rsid w:val="003536A5"/>
    <w:rsid w:val="00353DAA"/>
    <w:rsid w:val="00357E70"/>
    <w:rsid w:val="00364F18"/>
    <w:rsid w:val="003651F4"/>
    <w:rsid w:val="00366463"/>
    <w:rsid w:val="00366DEC"/>
    <w:rsid w:val="003744C5"/>
    <w:rsid w:val="003753AD"/>
    <w:rsid w:val="00375AA8"/>
    <w:rsid w:val="0038159E"/>
    <w:rsid w:val="003822CC"/>
    <w:rsid w:val="00384690"/>
    <w:rsid w:val="00392D3B"/>
    <w:rsid w:val="003956E7"/>
    <w:rsid w:val="0039654F"/>
    <w:rsid w:val="003A007F"/>
    <w:rsid w:val="003A05A3"/>
    <w:rsid w:val="003A1485"/>
    <w:rsid w:val="003A4DFF"/>
    <w:rsid w:val="003A79AB"/>
    <w:rsid w:val="003B4E43"/>
    <w:rsid w:val="003B4FA6"/>
    <w:rsid w:val="003B5324"/>
    <w:rsid w:val="003B7B67"/>
    <w:rsid w:val="003C35F6"/>
    <w:rsid w:val="003C6D67"/>
    <w:rsid w:val="003C6FDF"/>
    <w:rsid w:val="003D21CF"/>
    <w:rsid w:val="003D2B62"/>
    <w:rsid w:val="003D2FF4"/>
    <w:rsid w:val="003D4824"/>
    <w:rsid w:val="003D52AF"/>
    <w:rsid w:val="003E40BC"/>
    <w:rsid w:val="003E4935"/>
    <w:rsid w:val="003E54B0"/>
    <w:rsid w:val="003E7466"/>
    <w:rsid w:val="003F0C38"/>
    <w:rsid w:val="003F0D04"/>
    <w:rsid w:val="003F3C46"/>
    <w:rsid w:val="003F4409"/>
    <w:rsid w:val="003F5D2A"/>
    <w:rsid w:val="00400AB0"/>
    <w:rsid w:val="0040279B"/>
    <w:rsid w:val="00403223"/>
    <w:rsid w:val="00404545"/>
    <w:rsid w:val="004068A2"/>
    <w:rsid w:val="00406F54"/>
    <w:rsid w:val="004116AE"/>
    <w:rsid w:val="00411B80"/>
    <w:rsid w:val="004134E6"/>
    <w:rsid w:val="00415EBD"/>
    <w:rsid w:val="00416058"/>
    <w:rsid w:val="00421E14"/>
    <w:rsid w:val="00422310"/>
    <w:rsid w:val="0042366E"/>
    <w:rsid w:val="00425436"/>
    <w:rsid w:val="004271AE"/>
    <w:rsid w:val="00427317"/>
    <w:rsid w:val="00431CB8"/>
    <w:rsid w:val="00435626"/>
    <w:rsid w:val="00437F5A"/>
    <w:rsid w:val="004445C2"/>
    <w:rsid w:val="00444E76"/>
    <w:rsid w:val="00445B0A"/>
    <w:rsid w:val="00447D1A"/>
    <w:rsid w:val="004532B1"/>
    <w:rsid w:val="0045455A"/>
    <w:rsid w:val="0045541F"/>
    <w:rsid w:val="00461052"/>
    <w:rsid w:val="004651F3"/>
    <w:rsid w:val="00473876"/>
    <w:rsid w:val="00475A3D"/>
    <w:rsid w:val="00476370"/>
    <w:rsid w:val="00476A4D"/>
    <w:rsid w:val="00477776"/>
    <w:rsid w:val="0048112A"/>
    <w:rsid w:val="00482756"/>
    <w:rsid w:val="00483531"/>
    <w:rsid w:val="00483D7A"/>
    <w:rsid w:val="00492C52"/>
    <w:rsid w:val="0049684F"/>
    <w:rsid w:val="00497C2B"/>
    <w:rsid w:val="004A09BD"/>
    <w:rsid w:val="004A16FB"/>
    <w:rsid w:val="004A25F8"/>
    <w:rsid w:val="004A2A7E"/>
    <w:rsid w:val="004B29FE"/>
    <w:rsid w:val="004B63B2"/>
    <w:rsid w:val="004C3451"/>
    <w:rsid w:val="004C3AF6"/>
    <w:rsid w:val="004C43BC"/>
    <w:rsid w:val="004C5A56"/>
    <w:rsid w:val="004C5BDF"/>
    <w:rsid w:val="004C728D"/>
    <w:rsid w:val="004D05B1"/>
    <w:rsid w:val="004D0C10"/>
    <w:rsid w:val="004D7DB4"/>
    <w:rsid w:val="004D7F5E"/>
    <w:rsid w:val="004E1B28"/>
    <w:rsid w:val="004E3BDC"/>
    <w:rsid w:val="004E5F65"/>
    <w:rsid w:val="004E64DC"/>
    <w:rsid w:val="004F37FD"/>
    <w:rsid w:val="004F60B0"/>
    <w:rsid w:val="004F677B"/>
    <w:rsid w:val="004F67ED"/>
    <w:rsid w:val="005023C1"/>
    <w:rsid w:val="0050252D"/>
    <w:rsid w:val="00504B1C"/>
    <w:rsid w:val="0050745B"/>
    <w:rsid w:val="0050789C"/>
    <w:rsid w:val="00507D1A"/>
    <w:rsid w:val="005129AD"/>
    <w:rsid w:val="00515F1A"/>
    <w:rsid w:val="00520A53"/>
    <w:rsid w:val="00521C98"/>
    <w:rsid w:val="005245D2"/>
    <w:rsid w:val="00524D76"/>
    <w:rsid w:val="0053109C"/>
    <w:rsid w:val="005322DC"/>
    <w:rsid w:val="00532EA7"/>
    <w:rsid w:val="00533FEB"/>
    <w:rsid w:val="00534BB5"/>
    <w:rsid w:val="00541C77"/>
    <w:rsid w:val="00542CE4"/>
    <w:rsid w:val="00543261"/>
    <w:rsid w:val="00543953"/>
    <w:rsid w:val="00547C6A"/>
    <w:rsid w:val="00551410"/>
    <w:rsid w:val="00555A01"/>
    <w:rsid w:val="005561DE"/>
    <w:rsid w:val="00556334"/>
    <w:rsid w:val="00556669"/>
    <w:rsid w:val="005619AF"/>
    <w:rsid w:val="00562C9F"/>
    <w:rsid w:val="005632BD"/>
    <w:rsid w:val="00565AAC"/>
    <w:rsid w:val="005730DD"/>
    <w:rsid w:val="0057404B"/>
    <w:rsid w:val="0057413C"/>
    <w:rsid w:val="00574E47"/>
    <w:rsid w:val="00576FAD"/>
    <w:rsid w:val="005839B5"/>
    <w:rsid w:val="0058474A"/>
    <w:rsid w:val="00585DD2"/>
    <w:rsid w:val="00586654"/>
    <w:rsid w:val="00590F4A"/>
    <w:rsid w:val="00591DFE"/>
    <w:rsid w:val="00592297"/>
    <w:rsid w:val="005A2CE1"/>
    <w:rsid w:val="005A3EEB"/>
    <w:rsid w:val="005A6790"/>
    <w:rsid w:val="005B0332"/>
    <w:rsid w:val="005B307F"/>
    <w:rsid w:val="005B3492"/>
    <w:rsid w:val="005B74DF"/>
    <w:rsid w:val="005B78CE"/>
    <w:rsid w:val="005C047A"/>
    <w:rsid w:val="005C08CB"/>
    <w:rsid w:val="005C5062"/>
    <w:rsid w:val="005D236B"/>
    <w:rsid w:val="005E3088"/>
    <w:rsid w:val="005F0CC1"/>
    <w:rsid w:val="005F0D5D"/>
    <w:rsid w:val="005F12D8"/>
    <w:rsid w:val="005F32F9"/>
    <w:rsid w:val="005F78CD"/>
    <w:rsid w:val="005F7D6E"/>
    <w:rsid w:val="00610CC1"/>
    <w:rsid w:val="006110F9"/>
    <w:rsid w:val="0061279D"/>
    <w:rsid w:val="00614688"/>
    <w:rsid w:val="00615960"/>
    <w:rsid w:val="00616305"/>
    <w:rsid w:val="00616BD3"/>
    <w:rsid w:val="00616EB6"/>
    <w:rsid w:val="00626E4E"/>
    <w:rsid w:val="0062744A"/>
    <w:rsid w:val="006309E1"/>
    <w:rsid w:val="0063129F"/>
    <w:rsid w:val="006323CE"/>
    <w:rsid w:val="0063332E"/>
    <w:rsid w:val="006362F3"/>
    <w:rsid w:val="00637F56"/>
    <w:rsid w:val="00644D11"/>
    <w:rsid w:val="00646925"/>
    <w:rsid w:val="0064752E"/>
    <w:rsid w:val="00651F7F"/>
    <w:rsid w:val="00652E7A"/>
    <w:rsid w:val="0065548D"/>
    <w:rsid w:val="00655F6D"/>
    <w:rsid w:val="00657050"/>
    <w:rsid w:val="00660984"/>
    <w:rsid w:val="006616AD"/>
    <w:rsid w:val="00661CD3"/>
    <w:rsid w:val="00662F19"/>
    <w:rsid w:val="00665557"/>
    <w:rsid w:val="006665C5"/>
    <w:rsid w:val="00666AAB"/>
    <w:rsid w:val="006717E2"/>
    <w:rsid w:val="00674F36"/>
    <w:rsid w:val="00682149"/>
    <w:rsid w:val="00684CB9"/>
    <w:rsid w:val="00686B86"/>
    <w:rsid w:val="00687872"/>
    <w:rsid w:val="00690A05"/>
    <w:rsid w:val="00690FF5"/>
    <w:rsid w:val="00692D6C"/>
    <w:rsid w:val="00694657"/>
    <w:rsid w:val="0069583C"/>
    <w:rsid w:val="006A2EC4"/>
    <w:rsid w:val="006A37F9"/>
    <w:rsid w:val="006B0A53"/>
    <w:rsid w:val="006B644D"/>
    <w:rsid w:val="006C176C"/>
    <w:rsid w:val="006C3318"/>
    <w:rsid w:val="006C5529"/>
    <w:rsid w:val="006D0253"/>
    <w:rsid w:val="006D400E"/>
    <w:rsid w:val="006D6552"/>
    <w:rsid w:val="006F1550"/>
    <w:rsid w:val="006F4387"/>
    <w:rsid w:val="006F52BE"/>
    <w:rsid w:val="006F6034"/>
    <w:rsid w:val="006F6583"/>
    <w:rsid w:val="006F72D2"/>
    <w:rsid w:val="006F7BA1"/>
    <w:rsid w:val="007008FD"/>
    <w:rsid w:val="00704958"/>
    <w:rsid w:val="007058B5"/>
    <w:rsid w:val="00706A1D"/>
    <w:rsid w:val="00706A50"/>
    <w:rsid w:val="007100D5"/>
    <w:rsid w:val="00713931"/>
    <w:rsid w:val="007211AA"/>
    <w:rsid w:val="0072503D"/>
    <w:rsid w:val="00726C2F"/>
    <w:rsid w:val="00730CDB"/>
    <w:rsid w:val="00733322"/>
    <w:rsid w:val="00734D53"/>
    <w:rsid w:val="00737090"/>
    <w:rsid w:val="00740D57"/>
    <w:rsid w:val="00743263"/>
    <w:rsid w:val="00743E9E"/>
    <w:rsid w:val="00745FA3"/>
    <w:rsid w:val="007461C2"/>
    <w:rsid w:val="0074718D"/>
    <w:rsid w:val="00750239"/>
    <w:rsid w:val="00750DC6"/>
    <w:rsid w:val="00752220"/>
    <w:rsid w:val="0075379C"/>
    <w:rsid w:val="00754625"/>
    <w:rsid w:val="00756FF4"/>
    <w:rsid w:val="0075716D"/>
    <w:rsid w:val="00761987"/>
    <w:rsid w:val="00762963"/>
    <w:rsid w:val="00763440"/>
    <w:rsid w:val="00764EC5"/>
    <w:rsid w:val="007709FF"/>
    <w:rsid w:val="00772794"/>
    <w:rsid w:val="007729ED"/>
    <w:rsid w:val="0077314B"/>
    <w:rsid w:val="00780D9D"/>
    <w:rsid w:val="007832A6"/>
    <w:rsid w:val="00783C59"/>
    <w:rsid w:val="007853FC"/>
    <w:rsid w:val="007859E1"/>
    <w:rsid w:val="007927DE"/>
    <w:rsid w:val="00792CAF"/>
    <w:rsid w:val="00795713"/>
    <w:rsid w:val="00795C39"/>
    <w:rsid w:val="00795EEB"/>
    <w:rsid w:val="007A6034"/>
    <w:rsid w:val="007A6FED"/>
    <w:rsid w:val="007B1169"/>
    <w:rsid w:val="007B1622"/>
    <w:rsid w:val="007B1B74"/>
    <w:rsid w:val="007B41C6"/>
    <w:rsid w:val="007B7FDA"/>
    <w:rsid w:val="007C4436"/>
    <w:rsid w:val="007C51FF"/>
    <w:rsid w:val="007C520A"/>
    <w:rsid w:val="007C799C"/>
    <w:rsid w:val="007D29E2"/>
    <w:rsid w:val="007D58A9"/>
    <w:rsid w:val="007D5A34"/>
    <w:rsid w:val="007D7494"/>
    <w:rsid w:val="007E6905"/>
    <w:rsid w:val="007F5D19"/>
    <w:rsid w:val="007F6271"/>
    <w:rsid w:val="00802030"/>
    <w:rsid w:val="008022E1"/>
    <w:rsid w:val="00805630"/>
    <w:rsid w:val="00806F6B"/>
    <w:rsid w:val="00811170"/>
    <w:rsid w:val="00814572"/>
    <w:rsid w:val="00815C3B"/>
    <w:rsid w:val="00821950"/>
    <w:rsid w:val="008231CC"/>
    <w:rsid w:val="00823DAE"/>
    <w:rsid w:val="00831D7A"/>
    <w:rsid w:val="0083542F"/>
    <w:rsid w:val="00852C49"/>
    <w:rsid w:val="0085323C"/>
    <w:rsid w:val="0085511D"/>
    <w:rsid w:val="00860354"/>
    <w:rsid w:val="00860BCC"/>
    <w:rsid w:val="00861D6A"/>
    <w:rsid w:val="00870263"/>
    <w:rsid w:val="00875B7E"/>
    <w:rsid w:val="00877B1A"/>
    <w:rsid w:val="00877DE0"/>
    <w:rsid w:val="008812D0"/>
    <w:rsid w:val="008849D6"/>
    <w:rsid w:val="008856FC"/>
    <w:rsid w:val="008871E2"/>
    <w:rsid w:val="00890125"/>
    <w:rsid w:val="00890ECA"/>
    <w:rsid w:val="0089162D"/>
    <w:rsid w:val="008921FF"/>
    <w:rsid w:val="00892442"/>
    <w:rsid w:val="00893C5C"/>
    <w:rsid w:val="0089480D"/>
    <w:rsid w:val="00894925"/>
    <w:rsid w:val="00897CD2"/>
    <w:rsid w:val="008A3E22"/>
    <w:rsid w:val="008A4637"/>
    <w:rsid w:val="008A5F0B"/>
    <w:rsid w:val="008A60CF"/>
    <w:rsid w:val="008B1352"/>
    <w:rsid w:val="008B41DC"/>
    <w:rsid w:val="008B60AF"/>
    <w:rsid w:val="008C1245"/>
    <w:rsid w:val="008C2F1C"/>
    <w:rsid w:val="008C4E05"/>
    <w:rsid w:val="008C5683"/>
    <w:rsid w:val="008D1E0D"/>
    <w:rsid w:val="008D627D"/>
    <w:rsid w:val="008E110C"/>
    <w:rsid w:val="008E44C7"/>
    <w:rsid w:val="008E738B"/>
    <w:rsid w:val="008E7C6C"/>
    <w:rsid w:val="008F1268"/>
    <w:rsid w:val="00905F9C"/>
    <w:rsid w:val="0091156A"/>
    <w:rsid w:val="009128D4"/>
    <w:rsid w:val="009135CE"/>
    <w:rsid w:val="00926600"/>
    <w:rsid w:val="00930297"/>
    <w:rsid w:val="0093153D"/>
    <w:rsid w:val="009362D1"/>
    <w:rsid w:val="00941EFB"/>
    <w:rsid w:val="0094602D"/>
    <w:rsid w:val="00946AD0"/>
    <w:rsid w:val="00951C5F"/>
    <w:rsid w:val="00951FBD"/>
    <w:rsid w:val="00960F44"/>
    <w:rsid w:val="00960F86"/>
    <w:rsid w:val="00967B7F"/>
    <w:rsid w:val="00970537"/>
    <w:rsid w:val="00970712"/>
    <w:rsid w:val="00971E7C"/>
    <w:rsid w:val="009734F2"/>
    <w:rsid w:val="009765D7"/>
    <w:rsid w:val="00987D8C"/>
    <w:rsid w:val="00990C91"/>
    <w:rsid w:val="009912FF"/>
    <w:rsid w:val="00991A0E"/>
    <w:rsid w:val="00996F35"/>
    <w:rsid w:val="009A2474"/>
    <w:rsid w:val="009A2D11"/>
    <w:rsid w:val="009A456C"/>
    <w:rsid w:val="009A7376"/>
    <w:rsid w:val="009B1DCA"/>
    <w:rsid w:val="009B23D0"/>
    <w:rsid w:val="009B2C54"/>
    <w:rsid w:val="009B48BA"/>
    <w:rsid w:val="009B6C8D"/>
    <w:rsid w:val="009C0FAD"/>
    <w:rsid w:val="009C332D"/>
    <w:rsid w:val="009C4C0F"/>
    <w:rsid w:val="009D0264"/>
    <w:rsid w:val="009E08BD"/>
    <w:rsid w:val="009E6FED"/>
    <w:rsid w:val="009F06E2"/>
    <w:rsid w:val="009F4603"/>
    <w:rsid w:val="009F4EB2"/>
    <w:rsid w:val="009F67F0"/>
    <w:rsid w:val="00A01DE3"/>
    <w:rsid w:val="00A11061"/>
    <w:rsid w:val="00A12935"/>
    <w:rsid w:val="00A1754F"/>
    <w:rsid w:val="00A22A82"/>
    <w:rsid w:val="00A23B90"/>
    <w:rsid w:val="00A2567C"/>
    <w:rsid w:val="00A3195E"/>
    <w:rsid w:val="00A32201"/>
    <w:rsid w:val="00A46A52"/>
    <w:rsid w:val="00A47816"/>
    <w:rsid w:val="00A50190"/>
    <w:rsid w:val="00A50286"/>
    <w:rsid w:val="00A56C55"/>
    <w:rsid w:val="00A70116"/>
    <w:rsid w:val="00A71745"/>
    <w:rsid w:val="00A718BA"/>
    <w:rsid w:val="00A76875"/>
    <w:rsid w:val="00A8026A"/>
    <w:rsid w:val="00A80978"/>
    <w:rsid w:val="00A81873"/>
    <w:rsid w:val="00A820A3"/>
    <w:rsid w:val="00A844DD"/>
    <w:rsid w:val="00A85847"/>
    <w:rsid w:val="00A91C82"/>
    <w:rsid w:val="00A9590E"/>
    <w:rsid w:val="00A95992"/>
    <w:rsid w:val="00A95E7F"/>
    <w:rsid w:val="00A9768E"/>
    <w:rsid w:val="00AA600E"/>
    <w:rsid w:val="00AA6057"/>
    <w:rsid w:val="00AB243E"/>
    <w:rsid w:val="00AB4086"/>
    <w:rsid w:val="00AB45D9"/>
    <w:rsid w:val="00AB6254"/>
    <w:rsid w:val="00AC20F4"/>
    <w:rsid w:val="00AC3D89"/>
    <w:rsid w:val="00AC7FC0"/>
    <w:rsid w:val="00AD1A06"/>
    <w:rsid w:val="00AD3BF0"/>
    <w:rsid w:val="00AE12C2"/>
    <w:rsid w:val="00AE5772"/>
    <w:rsid w:val="00AF0FB2"/>
    <w:rsid w:val="00AF6678"/>
    <w:rsid w:val="00B00992"/>
    <w:rsid w:val="00B01214"/>
    <w:rsid w:val="00B01ABB"/>
    <w:rsid w:val="00B1135A"/>
    <w:rsid w:val="00B2261B"/>
    <w:rsid w:val="00B22931"/>
    <w:rsid w:val="00B3009F"/>
    <w:rsid w:val="00B3100F"/>
    <w:rsid w:val="00B3146D"/>
    <w:rsid w:val="00B331B1"/>
    <w:rsid w:val="00B33261"/>
    <w:rsid w:val="00B36EA7"/>
    <w:rsid w:val="00B41310"/>
    <w:rsid w:val="00B417CA"/>
    <w:rsid w:val="00B41AD3"/>
    <w:rsid w:val="00B43AF1"/>
    <w:rsid w:val="00B4459B"/>
    <w:rsid w:val="00B44FE9"/>
    <w:rsid w:val="00B511E2"/>
    <w:rsid w:val="00B554C3"/>
    <w:rsid w:val="00B61DDC"/>
    <w:rsid w:val="00B64F3C"/>
    <w:rsid w:val="00B65FF0"/>
    <w:rsid w:val="00B7040E"/>
    <w:rsid w:val="00B76745"/>
    <w:rsid w:val="00B80061"/>
    <w:rsid w:val="00B80389"/>
    <w:rsid w:val="00B82461"/>
    <w:rsid w:val="00B8579A"/>
    <w:rsid w:val="00B85942"/>
    <w:rsid w:val="00B87EAE"/>
    <w:rsid w:val="00B90F6F"/>
    <w:rsid w:val="00B93B7C"/>
    <w:rsid w:val="00BA618B"/>
    <w:rsid w:val="00BA6547"/>
    <w:rsid w:val="00BB087A"/>
    <w:rsid w:val="00BB171B"/>
    <w:rsid w:val="00BB23C1"/>
    <w:rsid w:val="00BB28DD"/>
    <w:rsid w:val="00BB4722"/>
    <w:rsid w:val="00BB4894"/>
    <w:rsid w:val="00BB56E9"/>
    <w:rsid w:val="00BB65E7"/>
    <w:rsid w:val="00BB6F6C"/>
    <w:rsid w:val="00BC0BEB"/>
    <w:rsid w:val="00BC330B"/>
    <w:rsid w:val="00BC3361"/>
    <w:rsid w:val="00BC733F"/>
    <w:rsid w:val="00BC7F89"/>
    <w:rsid w:val="00BD228A"/>
    <w:rsid w:val="00BD4EB4"/>
    <w:rsid w:val="00BD661C"/>
    <w:rsid w:val="00BD6D83"/>
    <w:rsid w:val="00BE0D6C"/>
    <w:rsid w:val="00BE114B"/>
    <w:rsid w:val="00BF07C9"/>
    <w:rsid w:val="00BF1212"/>
    <w:rsid w:val="00BF4E55"/>
    <w:rsid w:val="00BF5A47"/>
    <w:rsid w:val="00BF6E70"/>
    <w:rsid w:val="00BF76D6"/>
    <w:rsid w:val="00C06519"/>
    <w:rsid w:val="00C10737"/>
    <w:rsid w:val="00C11360"/>
    <w:rsid w:val="00C115D3"/>
    <w:rsid w:val="00C22613"/>
    <w:rsid w:val="00C26145"/>
    <w:rsid w:val="00C27E26"/>
    <w:rsid w:val="00C303E7"/>
    <w:rsid w:val="00C3043D"/>
    <w:rsid w:val="00C30F3E"/>
    <w:rsid w:val="00C33C00"/>
    <w:rsid w:val="00C343CF"/>
    <w:rsid w:val="00C42180"/>
    <w:rsid w:val="00C5122B"/>
    <w:rsid w:val="00C521DF"/>
    <w:rsid w:val="00C52E64"/>
    <w:rsid w:val="00C53878"/>
    <w:rsid w:val="00C5426D"/>
    <w:rsid w:val="00C60216"/>
    <w:rsid w:val="00C61623"/>
    <w:rsid w:val="00C62F7F"/>
    <w:rsid w:val="00C70601"/>
    <w:rsid w:val="00C720A5"/>
    <w:rsid w:val="00C72126"/>
    <w:rsid w:val="00C748C6"/>
    <w:rsid w:val="00C75CA3"/>
    <w:rsid w:val="00C84179"/>
    <w:rsid w:val="00C873AE"/>
    <w:rsid w:val="00C87B41"/>
    <w:rsid w:val="00C9484E"/>
    <w:rsid w:val="00CA2575"/>
    <w:rsid w:val="00CA4718"/>
    <w:rsid w:val="00CA4D4B"/>
    <w:rsid w:val="00CA4DA3"/>
    <w:rsid w:val="00CA66DA"/>
    <w:rsid w:val="00CB46C8"/>
    <w:rsid w:val="00CB68EC"/>
    <w:rsid w:val="00CC0E09"/>
    <w:rsid w:val="00CC787F"/>
    <w:rsid w:val="00CD697E"/>
    <w:rsid w:val="00CD74B4"/>
    <w:rsid w:val="00CE13A9"/>
    <w:rsid w:val="00CE3B62"/>
    <w:rsid w:val="00CE4458"/>
    <w:rsid w:val="00CE5C4E"/>
    <w:rsid w:val="00CF052F"/>
    <w:rsid w:val="00CF0D86"/>
    <w:rsid w:val="00CF4DFC"/>
    <w:rsid w:val="00CF6F73"/>
    <w:rsid w:val="00CF7384"/>
    <w:rsid w:val="00CF758A"/>
    <w:rsid w:val="00D0212B"/>
    <w:rsid w:val="00D02977"/>
    <w:rsid w:val="00D02A1D"/>
    <w:rsid w:val="00D139AB"/>
    <w:rsid w:val="00D1646C"/>
    <w:rsid w:val="00D21550"/>
    <w:rsid w:val="00D2217A"/>
    <w:rsid w:val="00D2581D"/>
    <w:rsid w:val="00D300A0"/>
    <w:rsid w:val="00D3247A"/>
    <w:rsid w:val="00D3628C"/>
    <w:rsid w:val="00D40D85"/>
    <w:rsid w:val="00D475D6"/>
    <w:rsid w:val="00D4768F"/>
    <w:rsid w:val="00D4785F"/>
    <w:rsid w:val="00D50750"/>
    <w:rsid w:val="00D52194"/>
    <w:rsid w:val="00D52566"/>
    <w:rsid w:val="00D55587"/>
    <w:rsid w:val="00D56D08"/>
    <w:rsid w:val="00D56DFA"/>
    <w:rsid w:val="00D72930"/>
    <w:rsid w:val="00D749A9"/>
    <w:rsid w:val="00D85741"/>
    <w:rsid w:val="00D9534C"/>
    <w:rsid w:val="00DA0AB9"/>
    <w:rsid w:val="00DA4A8E"/>
    <w:rsid w:val="00DA4B6D"/>
    <w:rsid w:val="00DA5327"/>
    <w:rsid w:val="00DB193C"/>
    <w:rsid w:val="00DB2A0F"/>
    <w:rsid w:val="00DB2BF6"/>
    <w:rsid w:val="00DB3624"/>
    <w:rsid w:val="00DB6B1F"/>
    <w:rsid w:val="00DC354A"/>
    <w:rsid w:val="00DC3D4E"/>
    <w:rsid w:val="00DC5F6E"/>
    <w:rsid w:val="00DC703E"/>
    <w:rsid w:val="00DC7327"/>
    <w:rsid w:val="00DD3830"/>
    <w:rsid w:val="00DE1E2A"/>
    <w:rsid w:val="00DE32EC"/>
    <w:rsid w:val="00DE37EF"/>
    <w:rsid w:val="00DE4ADF"/>
    <w:rsid w:val="00DE6B1D"/>
    <w:rsid w:val="00DE6C2A"/>
    <w:rsid w:val="00DF046F"/>
    <w:rsid w:val="00DF0C58"/>
    <w:rsid w:val="00DF3C21"/>
    <w:rsid w:val="00DF474E"/>
    <w:rsid w:val="00DF559B"/>
    <w:rsid w:val="00DF67E2"/>
    <w:rsid w:val="00E02D93"/>
    <w:rsid w:val="00E03C00"/>
    <w:rsid w:val="00E0415D"/>
    <w:rsid w:val="00E12D36"/>
    <w:rsid w:val="00E15402"/>
    <w:rsid w:val="00E17446"/>
    <w:rsid w:val="00E17767"/>
    <w:rsid w:val="00E2134E"/>
    <w:rsid w:val="00E2171D"/>
    <w:rsid w:val="00E2291D"/>
    <w:rsid w:val="00E24FB0"/>
    <w:rsid w:val="00E25F01"/>
    <w:rsid w:val="00E26958"/>
    <w:rsid w:val="00E278B4"/>
    <w:rsid w:val="00E30C95"/>
    <w:rsid w:val="00E31C31"/>
    <w:rsid w:val="00E3291F"/>
    <w:rsid w:val="00E331DD"/>
    <w:rsid w:val="00E343B3"/>
    <w:rsid w:val="00E408D7"/>
    <w:rsid w:val="00E42606"/>
    <w:rsid w:val="00E44187"/>
    <w:rsid w:val="00E478BA"/>
    <w:rsid w:val="00E47F8C"/>
    <w:rsid w:val="00E50042"/>
    <w:rsid w:val="00E5134D"/>
    <w:rsid w:val="00E52449"/>
    <w:rsid w:val="00E542AF"/>
    <w:rsid w:val="00E57771"/>
    <w:rsid w:val="00E615E4"/>
    <w:rsid w:val="00E64887"/>
    <w:rsid w:val="00E6522D"/>
    <w:rsid w:val="00E6694A"/>
    <w:rsid w:val="00E720FA"/>
    <w:rsid w:val="00E73569"/>
    <w:rsid w:val="00E82EFA"/>
    <w:rsid w:val="00E8364C"/>
    <w:rsid w:val="00E90626"/>
    <w:rsid w:val="00E92496"/>
    <w:rsid w:val="00E95627"/>
    <w:rsid w:val="00E957B0"/>
    <w:rsid w:val="00E9701E"/>
    <w:rsid w:val="00EA4343"/>
    <w:rsid w:val="00EB02F1"/>
    <w:rsid w:val="00EB5112"/>
    <w:rsid w:val="00EB78E2"/>
    <w:rsid w:val="00EC16BF"/>
    <w:rsid w:val="00EC38E0"/>
    <w:rsid w:val="00ED02A2"/>
    <w:rsid w:val="00ED4BAC"/>
    <w:rsid w:val="00ED7FE0"/>
    <w:rsid w:val="00EE1368"/>
    <w:rsid w:val="00EE2103"/>
    <w:rsid w:val="00EE263C"/>
    <w:rsid w:val="00EE4682"/>
    <w:rsid w:val="00EE4908"/>
    <w:rsid w:val="00EE7710"/>
    <w:rsid w:val="00EF0D0D"/>
    <w:rsid w:val="00EF10DC"/>
    <w:rsid w:val="00EF20A0"/>
    <w:rsid w:val="00EF53C1"/>
    <w:rsid w:val="00F1278A"/>
    <w:rsid w:val="00F15BDB"/>
    <w:rsid w:val="00F17431"/>
    <w:rsid w:val="00F22145"/>
    <w:rsid w:val="00F33648"/>
    <w:rsid w:val="00F33897"/>
    <w:rsid w:val="00F3434F"/>
    <w:rsid w:val="00F351DC"/>
    <w:rsid w:val="00F36DEB"/>
    <w:rsid w:val="00F45F10"/>
    <w:rsid w:val="00F46140"/>
    <w:rsid w:val="00F4783B"/>
    <w:rsid w:val="00F501CF"/>
    <w:rsid w:val="00F507D6"/>
    <w:rsid w:val="00F509E1"/>
    <w:rsid w:val="00F544A6"/>
    <w:rsid w:val="00F5737E"/>
    <w:rsid w:val="00F61A7D"/>
    <w:rsid w:val="00F644CC"/>
    <w:rsid w:val="00F66FC2"/>
    <w:rsid w:val="00F837E3"/>
    <w:rsid w:val="00F83968"/>
    <w:rsid w:val="00F848DD"/>
    <w:rsid w:val="00F869A0"/>
    <w:rsid w:val="00F879E2"/>
    <w:rsid w:val="00F87BC5"/>
    <w:rsid w:val="00F90316"/>
    <w:rsid w:val="00F91D98"/>
    <w:rsid w:val="00F9296A"/>
    <w:rsid w:val="00F95A9F"/>
    <w:rsid w:val="00FA0DB6"/>
    <w:rsid w:val="00FA4725"/>
    <w:rsid w:val="00FA66D8"/>
    <w:rsid w:val="00FB44B2"/>
    <w:rsid w:val="00FB62F2"/>
    <w:rsid w:val="00FC0585"/>
    <w:rsid w:val="00FC351A"/>
    <w:rsid w:val="00FC5AC5"/>
    <w:rsid w:val="00FC6945"/>
    <w:rsid w:val="00FC71D6"/>
    <w:rsid w:val="00FD09CB"/>
    <w:rsid w:val="00FD16C0"/>
    <w:rsid w:val="00FD3988"/>
    <w:rsid w:val="00FD4D39"/>
    <w:rsid w:val="00FD6E46"/>
    <w:rsid w:val="00FD719A"/>
    <w:rsid w:val="00FE098F"/>
    <w:rsid w:val="00FE0F0A"/>
    <w:rsid w:val="00FE1BCC"/>
    <w:rsid w:val="00FE2CF9"/>
    <w:rsid w:val="00FE754B"/>
    <w:rsid w:val="00FF2695"/>
    <w:rsid w:val="00FF3358"/>
    <w:rsid w:val="35A674AA"/>
    <w:rsid w:val="47ADCA25"/>
    <w:rsid w:val="6A745C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4F0381"/>
  <w15:docId w15:val="{48DE7185-D8AF-46E9-8FFF-25602212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46925"/>
    <w:pPr>
      <w:keepNext/>
      <w:spacing w:before="240" w:after="60"/>
      <w:outlineLvl w:val="0"/>
    </w:pPr>
    <w:rPr>
      <w:rFonts w:eastAsia="MS Gothic"/>
      <w:b/>
      <w:bCs/>
      <w:kern w:val="32"/>
      <w:sz w:val="32"/>
      <w:szCs w:val="32"/>
    </w:rPr>
  </w:style>
  <w:style w:type="paragraph" w:styleId="Heading2">
    <w:name w:val="heading 2"/>
    <w:basedOn w:val="Normal"/>
    <w:next w:val="Normal"/>
    <w:link w:val="Heading2Char"/>
    <w:uiPriority w:val="9"/>
    <w:qFormat/>
    <w:rsid w:val="00DA0AB9"/>
    <w:pPr>
      <w:keepNext/>
      <w:framePr w:hSpace="180" w:wrap="around" w:vAnchor="text" w:hAnchor="text" w:y="1"/>
      <w:spacing w:before="240" w:after="60"/>
      <w:suppressOverlap/>
      <w:outlineLvl w:val="1"/>
    </w:pPr>
    <w:rPr>
      <w:rFonts w:eastAsia="MS Gothic"/>
      <w:b/>
      <w:bCs/>
      <w:iCs/>
    </w:rPr>
  </w:style>
  <w:style w:type="paragraph" w:styleId="Heading3">
    <w:name w:val="heading 3"/>
    <w:basedOn w:val="Normal"/>
    <w:next w:val="Normal"/>
    <w:link w:val="Heading3Char"/>
    <w:uiPriority w:val="9"/>
    <w:qFormat/>
    <w:rsid w:val="00D5219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6A1D"/>
    <w:pPr>
      <w:tabs>
        <w:tab w:val="center" w:pos="4680"/>
        <w:tab w:val="right" w:pos="9360"/>
      </w:tabs>
    </w:pPr>
  </w:style>
  <w:style w:type="character" w:customStyle="1" w:styleId="FooterChar">
    <w:name w:val="Footer Char"/>
    <w:link w:val="Footer"/>
    <w:uiPriority w:val="99"/>
    <w:rsid w:val="00706A1D"/>
    <w:rPr>
      <w:sz w:val="22"/>
      <w:szCs w:val="22"/>
    </w:rPr>
  </w:style>
  <w:style w:type="paragraph" w:styleId="Header">
    <w:name w:val="header"/>
    <w:basedOn w:val="Normal"/>
    <w:link w:val="HeaderChar"/>
    <w:uiPriority w:val="99"/>
    <w:unhideWhenUsed/>
    <w:rsid w:val="00BE114B"/>
    <w:pPr>
      <w:tabs>
        <w:tab w:val="center" w:pos="4680"/>
        <w:tab w:val="right" w:pos="9360"/>
      </w:tabs>
      <w:ind w:right="360"/>
      <w:jc w:val="right"/>
    </w:pPr>
    <w:rPr>
      <w:i/>
    </w:rPr>
  </w:style>
  <w:style w:type="character" w:customStyle="1" w:styleId="HeaderChar">
    <w:name w:val="Header Char"/>
    <w:link w:val="Header"/>
    <w:uiPriority w:val="99"/>
    <w:rsid w:val="00BE114B"/>
    <w:rPr>
      <w:i/>
      <w:sz w:val="22"/>
      <w:szCs w:val="22"/>
    </w:rPr>
  </w:style>
  <w:style w:type="character" w:styleId="PageNumber">
    <w:name w:val="page number"/>
    <w:rsid w:val="00706A1D"/>
  </w:style>
  <w:style w:type="character" w:customStyle="1" w:styleId="BookTitle1">
    <w:name w:val="Book Title1"/>
    <w:uiPriority w:val="33"/>
    <w:qFormat/>
    <w:rsid w:val="00BE114B"/>
    <w:rPr>
      <w:b/>
      <w:bCs/>
      <w:smallCaps/>
      <w:spacing w:val="5"/>
    </w:rPr>
  </w:style>
  <w:style w:type="character" w:styleId="CommentReference">
    <w:name w:val="annotation reference"/>
    <w:uiPriority w:val="99"/>
    <w:semiHidden/>
    <w:unhideWhenUsed/>
    <w:rsid w:val="00EF20A0"/>
    <w:rPr>
      <w:sz w:val="16"/>
      <w:szCs w:val="16"/>
    </w:rPr>
  </w:style>
  <w:style w:type="paragraph" w:styleId="CommentText">
    <w:name w:val="annotation text"/>
    <w:basedOn w:val="Normal"/>
    <w:link w:val="CommentTextChar"/>
    <w:uiPriority w:val="99"/>
    <w:semiHidden/>
    <w:unhideWhenUsed/>
    <w:rsid w:val="00EF20A0"/>
    <w:rPr>
      <w:sz w:val="20"/>
      <w:szCs w:val="20"/>
    </w:rPr>
  </w:style>
  <w:style w:type="character" w:customStyle="1" w:styleId="CommentTextChar">
    <w:name w:val="Comment Text Char"/>
    <w:basedOn w:val="DefaultParagraphFont"/>
    <w:link w:val="CommentText"/>
    <w:uiPriority w:val="99"/>
    <w:semiHidden/>
    <w:rsid w:val="00EF20A0"/>
  </w:style>
  <w:style w:type="paragraph" w:styleId="CommentSubject">
    <w:name w:val="annotation subject"/>
    <w:basedOn w:val="CommentText"/>
    <w:next w:val="CommentText"/>
    <w:link w:val="CommentSubjectChar"/>
    <w:uiPriority w:val="99"/>
    <w:semiHidden/>
    <w:unhideWhenUsed/>
    <w:rsid w:val="00EF20A0"/>
    <w:rPr>
      <w:b/>
      <w:bCs/>
    </w:rPr>
  </w:style>
  <w:style w:type="character" w:customStyle="1" w:styleId="CommentSubjectChar">
    <w:name w:val="Comment Subject Char"/>
    <w:link w:val="CommentSubject"/>
    <w:uiPriority w:val="99"/>
    <w:semiHidden/>
    <w:rsid w:val="00EF20A0"/>
    <w:rPr>
      <w:b/>
      <w:bCs/>
    </w:rPr>
  </w:style>
  <w:style w:type="paragraph" w:styleId="BalloonText">
    <w:name w:val="Balloon Text"/>
    <w:basedOn w:val="Normal"/>
    <w:link w:val="BalloonTextChar"/>
    <w:uiPriority w:val="99"/>
    <w:semiHidden/>
    <w:unhideWhenUsed/>
    <w:rsid w:val="00EF20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F20A0"/>
    <w:rPr>
      <w:rFonts w:ascii="Tahoma" w:hAnsi="Tahoma" w:cs="Tahoma"/>
      <w:sz w:val="16"/>
      <w:szCs w:val="16"/>
    </w:rPr>
  </w:style>
  <w:style w:type="character" w:styleId="Hyperlink">
    <w:name w:val="Hyperlink"/>
    <w:uiPriority w:val="99"/>
    <w:unhideWhenUsed/>
    <w:rsid w:val="00B90F6F"/>
    <w:rPr>
      <w:color w:val="0000FF"/>
      <w:u w:val="single"/>
    </w:rPr>
  </w:style>
  <w:style w:type="table" w:styleId="TableGrid">
    <w:name w:val="Table Grid"/>
    <w:basedOn w:val="TableNormal"/>
    <w:uiPriority w:val="39"/>
    <w:rsid w:val="0013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4F67ED"/>
    <w:rPr>
      <w:sz w:val="22"/>
      <w:szCs w:val="22"/>
    </w:rPr>
  </w:style>
  <w:style w:type="paragraph" w:styleId="Title">
    <w:name w:val="Title"/>
    <w:basedOn w:val="Normal"/>
    <w:next w:val="Normal"/>
    <w:link w:val="TitleChar"/>
    <w:uiPriority w:val="10"/>
    <w:qFormat/>
    <w:rsid w:val="0081457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814572"/>
    <w:rPr>
      <w:rFonts w:ascii="Cambria" w:eastAsia="Times New Roman" w:hAnsi="Cambria" w:cs="Times New Roman"/>
      <w:b/>
      <w:bCs/>
      <w:kern w:val="28"/>
      <w:sz w:val="32"/>
      <w:szCs w:val="32"/>
    </w:rPr>
  </w:style>
  <w:style w:type="character" w:customStyle="1" w:styleId="Heading1Char">
    <w:name w:val="Heading 1 Char"/>
    <w:link w:val="Heading1"/>
    <w:uiPriority w:val="9"/>
    <w:rsid w:val="00646925"/>
    <w:rPr>
      <w:rFonts w:ascii="Calibri" w:eastAsia="MS Gothic" w:hAnsi="Calibri" w:cs="Times New Roman"/>
      <w:b/>
      <w:bCs/>
      <w:kern w:val="32"/>
      <w:sz w:val="32"/>
      <w:szCs w:val="32"/>
    </w:rPr>
  </w:style>
  <w:style w:type="character" w:customStyle="1" w:styleId="Heading2Char">
    <w:name w:val="Heading 2 Char"/>
    <w:link w:val="Heading2"/>
    <w:uiPriority w:val="9"/>
    <w:rsid w:val="00DA0AB9"/>
    <w:rPr>
      <w:rFonts w:ascii="Calibri" w:eastAsia="MS Gothic" w:hAnsi="Calibri" w:cs="Times New Roman"/>
      <w:b/>
      <w:bCs/>
      <w:iCs/>
      <w:sz w:val="22"/>
      <w:szCs w:val="22"/>
    </w:rPr>
  </w:style>
  <w:style w:type="character" w:customStyle="1" w:styleId="Heading3Char">
    <w:name w:val="Heading 3 Char"/>
    <w:link w:val="Heading3"/>
    <w:uiPriority w:val="9"/>
    <w:rsid w:val="00D52194"/>
    <w:rPr>
      <w:rFonts w:ascii="Cambria" w:eastAsia="Times New Roman" w:hAnsi="Cambria" w:cs="Times New Roman"/>
      <w:b/>
      <w:bCs/>
      <w:sz w:val="26"/>
      <w:szCs w:val="26"/>
    </w:rPr>
  </w:style>
  <w:style w:type="paragraph" w:styleId="NoSpacing">
    <w:name w:val="No Spacing"/>
    <w:uiPriority w:val="1"/>
    <w:qFormat/>
    <w:rsid w:val="00674F36"/>
    <w:rPr>
      <w:sz w:val="22"/>
      <w:szCs w:val="22"/>
    </w:rPr>
  </w:style>
  <w:style w:type="paragraph" w:styleId="ListParagraph">
    <w:name w:val="List Paragraph"/>
    <w:basedOn w:val="Normal"/>
    <w:uiPriority w:val="34"/>
    <w:qFormat/>
    <w:rsid w:val="00740D57"/>
    <w:pPr>
      <w:spacing w:after="160" w:line="256" w:lineRule="auto"/>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4236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C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579A"/>
    <w:rPr>
      <w:sz w:val="22"/>
      <w:szCs w:val="22"/>
    </w:rPr>
  </w:style>
  <w:style w:type="paragraph" w:customStyle="1" w:styleId="paragraph">
    <w:name w:val="paragraph"/>
    <w:basedOn w:val="Normal"/>
    <w:rsid w:val="008C2F1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C2F1C"/>
  </w:style>
  <w:style w:type="character" w:customStyle="1" w:styleId="eop">
    <w:name w:val="eop"/>
    <w:basedOn w:val="DefaultParagraphFont"/>
    <w:rsid w:val="008C2F1C"/>
  </w:style>
  <w:style w:type="character" w:customStyle="1" w:styleId="contextualspellingandgrammarerror">
    <w:name w:val="contextualspellingandgrammarerror"/>
    <w:basedOn w:val="DefaultParagraphFont"/>
    <w:rsid w:val="008C2F1C"/>
  </w:style>
  <w:style w:type="character" w:styleId="FollowedHyperlink">
    <w:name w:val="FollowedHyperlink"/>
    <w:basedOn w:val="DefaultParagraphFont"/>
    <w:uiPriority w:val="99"/>
    <w:semiHidden/>
    <w:unhideWhenUsed/>
    <w:rsid w:val="002B21B8"/>
    <w:rPr>
      <w:color w:val="800080" w:themeColor="followedHyperlink"/>
      <w:u w:val="single"/>
    </w:rPr>
  </w:style>
  <w:style w:type="character" w:customStyle="1" w:styleId="spellingerror">
    <w:name w:val="spellingerror"/>
    <w:basedOn w:val="DefaultParagraphFont"/>
    <w:rsid w:val="0074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ba86f94-801f-45cb-a176-822b507a5615">
      <UserInfo>
        <DisplayName>Wiley, Rachael</DisplayName>
        <AccountId>390</AccountId>
        <AccountType/>
      </UserInfo>
      <UserInfo>
        <DisplayName>Morrison, Emory</DisplayName>
        <AccountId>814</AccountId>
        <AccountType/>
      </UserInfo>
      <UserInfo>
        <DisplayName>Julienne, Marie</DisplayName>
        <AccountId>1594</AccountId>
        <AccountType/>
      </UserInfo>
      <UserInfo>
        <DisplayName>Easterling, Sharon</DisplayName>
        <AccountId>202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9430E-AEBB-44F4-A350-1E8A81716B59}">
  <ds:schemaRefs>
    <ds:schemaRef ds:uri="http://schemas.microsoft.com/sharepoint/v3/contenttype/forms"/>
  </ds:schemaRefs>
</ds:datastoreItem>
</file>

<file path=customXml/itemProps2.xml><?xml version="1.0" encoding="utf-8"?>
<ds:datastoreItem xmlns:ds="http://schemas.openxmlformats.org/officeDocument/2006/customXml" ds:itemID="{56AC2F14-3ABF-4DC3-9F1B-C33CB77DCE74}">
  <ds:schemaRefs>
    <ds:schemaRef ds:uri="http://schemas.openxmlformats.org/officeDocument/2006/bibliography"/>
  </ds:schemaRefs>
</ds:datastoreItem>
</file>

<file path=customXml/itemProps3.xml><?xml version="1.0" encoding="utf-8"?>
<ds:datastoreItem xmlns:ds="http://schemas.openxmlformats.org/officeDocument/2006/customXml" ds:itemID="{15724320-574E-4861-934B-3AEDA5C097D9}">
  <ds:schemaRefs>
    <ds:schemaRef ds:uri="http://schemas.microsoft.com/office/2006/metadata/properties"/>
    <ds:schemaRef ds:uri="http://schemas.microsoft.com/office/infopath/2007/PartnerControls"/>
    <ds:schemaRef ds:uri="9ba86f94-801f-45cb-a176-822b507a5615"/>
  </ds:schemaRefs>
</ds:datastoreItem>
</file>

<file path=customXml/itemProps4.xml><?xml version="1.0" encoding="utf-8"?>
<ds:datastoreItem xmlns:ds="http://schemas.openxmlformats.org/officeDocument/2006/customXml" ds:itemID="{C261DDD9-14BD-464A-89E0-7C1CAEEFE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2020-21 Annual Performance Report Form under the EOC Program (MS Word)</vt:lpstr>
    </vt:vector>
  </TitlesOfParts>
  <Company>U.S. Department of Education</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Annual Performance Report Form under the EOC Program (MS Word)</dc:title>
  <dc:creator>US Department of Education;OPE</dc:creator>
  <cp:lastModifiedBy>Kennedy, Lauren</cp:lastModifiedBy>
  <cp:revision>13</cp:revision>
  <cp:lastPrinted>2019-10-15T16:53:00Z</cp:lastPrinted>
  <dcterms:created xsi:type="dcterms:W3CDTF">2025-03-10T18:11:00Z</dcterms:created>
  <dcterms:modified xsi:type="dcterms:W3CDTF">2025-03-10T18:52:00Z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ies>
</file>