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37" w:rsidRPr="003A3145" w:rsidRDefault="00514037">
      <w:pPr>
        <w:rPr>
          <w:sz w:val="28"/>
          <w:szCs w:val="28"/>
        </w:rPr>
      </w:pPr>
      <w:bookmarkStart w:id="0" w:name="_GoBack"/>
      <w:bookmarkEnd w:id="0"/>
    </w:p>
    <w:p w:rsidR="003A3145" w:rsidRPr="003A3145" w:rsidRDefault="00514037">
      <w:pPr>
        <w:rPr>
          <w:sz w:val="28"/>
          <w:szCs w:val="28"/>
        </w:rPr>
      </w:pPr>
      <w:r w:rsidRPr="003A3145">
        <w:rPr>
          <w:sz w:val="28"/>
          <w:szCs w:val="28"/>
        </w:rPr>
        <w:t xml:space="preserve">“Generic Clearance for the Collection of Routine Customer Feedback” </w:t>
      </w:r>
    </w:p>
    <w:p w:rsidR="00514037" w:rsidRDefault="00514037">
      <w:pPr>
        <w:rPr>
          <w:sz w:val="28"/>
          <w:szCs w:val="28"/>
        </w:rPr>
      </w:pPr>
      <w:r w:rsidRPr="003A3145">
        <w:rPr>
          <w:sz w:val="28"/>
          <w:szCs w:val="28"/>
        </w:rPr>
        <w:t>(OMB Control Number: 2105-0573)</w:t>
      </w:r>
    </w:p>
    <w:p w:rsidR="003A3145" w:rsidRPr="003A3145" w:rsidRDefault="003A3145">
      <w:pPr>
        <w:rPr>
          <w:sz w:val="28"/>
          <w:szCs w:val="28"/>
        </w:rPr>
      </w:pPr>
    </w:p>
    <w:p w:rsidR="003A3145" w:rsidRPr="003A3145" w:rsidRDefault="003A3145" w:rsidP="003A3145">
      <w:pPr>
        <w:rPr>
          <w:sz w:val="28"/>
          <w:szCs w:val="28"/>
        </w:rPr>
      </w:pPr>
      <w:r w:rsidRPr="003A3145">
        <w:rPr>
          <w:sz w:val="28"/>
          <w:szCs w:val="28"/>
        </w:rPr>
        <w:t>Justification for change (Removing a generic clearance ICR from the inventory)</w:t>
      </w:r>
    </w:p>
    <w:p w:rsidR="003A3145" w:rsidRPr="003A3145" w:rsidRDefault="003A3145">
      <w:pPr>
        <w:rPr>
          <w:sz w:val="24"/>
          <w:szCs w:val="24"/>
        </w:rPr>
      </w:pPr>
    </w:p>
    <w:p w:rsidR="00514037" w:rsidRPr="003A3145" w:rsidRDefault="00514037" w:rsidP="00514037">
      <w:pPr>
        <w:rPr>
          <w:sz w:val="24"/>
          <w:szCs w:val="24"/>
        </w:rPr>
      </w:pPr>
      <w:r w:rsidRPr="003A3145">
        <w:rPr>
          <w:sz w:val="24"/>
          <w:szCs w:val="24"/>
        </w:rPr>
        <w:t>U.S. Department of Transportation conducted a survey on "Acquisition 360 – Improving the Acquisition Process through Timely Feedback from External and Internal Stakeholders" as explained in the White House Memorandum for Chief Acquisition Officers / Senior Procurement issued on March 18, 2015.</w:t>
      </w:r>
    </w:p>
    <w:p w:rsidR="00514037" w:rsidRPr="003A3145" w:rsidRDefault="00514037" w:rsidP="00514037">
      <w:pPr>
        <w:rPr>
          <w:sz w:val="24"/>
          <w:szCs w:val="24"/>
        </w:rPr>
      </w:pPr>
      <w:r w:rsidRPr="003A3145">
        <w:rPr>
          <w:sz w:val="24"/>
          <w:szCs w:val="24"/>
        </w:rPr>
        <w:t>All vendors who submitted proposals, whether they were in the competitive range or not, were asked to rate various aspects of the acquisition process, such as the strength of the requirements development process, the clarity of the solicitation, and the efficacy of the agency in executing awards and debriefing offerors.  The post-award survey was voluntary and confidential for the vendors.  It was a one-time survey and will not be repeated. The analysis of the results w</w:t>
      </w:r>
      <w:r w:rsidR="003A3145" w:rsidRPr="003A3145">
        <w:rPr>
          <w:sz w:val="24"/>
          <w:szCs w:val="24"/>
        </w:rPr>
        <w:t>as</w:t>
      </w:r>
      <w:r w:rsidRPr="003A3145">
        <w:rPr>
          <w:sz w:val="24"/>
          <w:szCs w:val="24"/>
        </w:rPr>
        <w:t xml:space="preserve"> completed in 2016. DOT would like to use the burden hours allocated to this</w:t>
      </w:r>
      <w:r w:rsidR="003A3145" w:rsidRPr="003A3145">
        <w:rPr>
          <w:sz w:val="24"/>
          <w:szCs w:val="24"/>
        </w:rPr>
        <w:t xml:space="preserve"> generic clearance for another important survey. </w:t>
      </w:r>
    </w:p>
    <w:p w:rsidR="00514037" w:rsidRDefault="00514037"/>
    <w:sectPr w:rsidR="0051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37"/>
    <w:rsid w:val="003A3145"/>
    <w:rsid w:val="00514037"/>
    <w:rsid w:val="00950D63"/>
    <w:rsid w:val="00B167D8"/>
    <w:rsid w:val="00C2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4037"/>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514037"/>
    <w:rPr>
      <w:rFonts w:ascii="Times New Roman" w:eastAsia="Times New Roman" w:hAnsi="Times New Roman" w:cs="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4037"/>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514037"/>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Azarsina, Habib (OST)</dc:creator>
  <cp:keywords/>
  <dc:description/>
  <cp:lastModifiedBy>SYSTEM</cp:lastModifiedBy>
  <cp:revision>2</cp:revision>
  <dcterms:created xsi:type="dcterms:W3CDTF">2018-11-28T20:25:00Z</dcterms:created>
  <dcterms:modified xsi:type="dcterms:W3CDTF">2018-11-28T20:25:00Z</dcterms:modified>
</cp:coreProperties>
</file>