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648E" w:rsidRPr="00E0271D" w:rsidP="00E0271D" w14:paraId="41F51B9A" w14:textId="78DA48AE">
      <w:pPr>
        <w:jc w:val="center"/>
        <w:rPr>
          <w:b/>
          <w:bCs/>
        </w:rPr>
      </w:pPr>
      <w:r w:rsidRPr="00E0271D">
        <w:rPr>
          <w:b/>
          <w:bCs/>
        </w:rPr>
        <w:t>Non-substantive Change Request</w:t>
      </w:r>
    </w:p>
    <w:p w:rsidR="00DB648E" w:rsidRPr="00E0271D" w:rsidP="00E0271D" w14:paraId="06049632" w14:textId="7E1E21A2">
      <w:pPr>
        <w:jc w:val="center"/>
        <w:rPr>
          <w:b/>
          <w:bCs/>
        </w:rPr>
      </w:pPr>
      <w:r w:rsidRPr="00E0271D">
        <w:rPr>
          <w:b/>
          <w:bCs/>
        </w:rPr>
        <w:t>OMB Control Number 2127-0734</w:t>
      </w:r>
    </w:p>
    <w:p w:rsidR="00DB648E" w:rsidRPr="00E0271D" w:rsidP="00E0271D" w14:paraId="615F9352" w14:textId="104FA380">
      <w:pPr>
        <w:jc w:val="center"/>
        <w:rPr>
          <w:b/>
          <w:bCs/>
        </w:rPr>
      </w:pPr>
      <w:r w:rsidRPr="00E0271D">
        <w:rPr>
          <w:b/>
          <w:bCs/>
        </w:rPr>
        <w:t>Driver Alcohol Detection System for Safety Field Operational Test</w:t>
      </w:r>
    </w:p>
    <w:p w:rsidR="00DB648E" w:rsidP="00E0271D" w14:paraId="689D99E5" w14:textId="3C805F8B">
      <w:pPr>
        <w:jc w:val="center"/>
      </w:pPr>
      <w:r w:rsidRPr="00E0271D">
        <w:rPr>
          <w:b/>
          <w:bCs/>
        </w:rPr>
        <w:t>Date Submitted:</w:t>
      </w:r>
      <w:r>
        <w:t xml:space="preserve"> March 12, 2025</w:t>
      </w:r>
    </w:p>
    <w:p w:rsidR="00DB648E" w14:paraId="1AEA0684" w14:textId="77777777"/>
    <w:p w:rsidR="00DB648E" w14:paraId="2C94B8E6" w14:textId="66E3AE3C">
      <w:r w:rsidRPr="00E0271D">
        <w:rPr>
          <w:b/>
          <w:bCs/>
        </w:rPr>
        <w:t>Summary of Request</w:t>
      </w:r>
      <w:r>
        <w:t xml:space="preserve">:  The National Highway Traffic Safety Administration is requesting a change request to revise questions to align with E.O 14168 </w:t>
      </w:r>
      <w:r>
        <w:rPr>
          <w:i/>
          <w:iCs/>
        </w:rPr>
        <w:t xml:space="preserve">Defending Women </w:t>
      </w:r>
      <w:r>
        <w:rPr>
          <w:i/>
          <w:iCs/>
        </w:rPr>
        <w:t>From</w:t>
      </w:r>
      <w:r>
        <w:rPr>
          <w:i/>
          <w:iCs/>
        </w:rPr>
        <w:t xml:space="preserve"> Gender Ideology Extremism and Restoring Biological Truth to the Federal Government</w:t>
      </w:r>
      <w:r>
        <w:t xml:space="preserve">. </w:t>
      </w:r>
    </w:p>
    <w:p w:rsidR="00DB648E" w14:paraId="0546D55F" w14:textId="53BB9BE9">
      <w:r w:rsidRPr="00E0271D">
        <w:rPr>
          <w:b/>
          <w:bCs/>
        </w:rPr>
        <w:t>Description of Changes Requested</w:t>
      </w:r>
      <w:r>
        <w:t xml:space="preserve">:  This request updates sex questions used in NHTSA Form 1647 to be in accordance with EO 14168. This request includes both the revision of an existing question and the deletion of an existing question. </w:t>
      </w:r>
    </w:p>
    <w:p w:rsidR="00DB648E" w14:paraId="7A8368BA" w14:textId="574A28D4">
      <w:r>
        <w:t xml:space="preserve">There are no changes to the burden from this request. </w:t>
      </w:r>
    </w:p>
    <w:p w:rsidR="00E0271D" w:rsidRPr="00DB648E" w14:paraId="23F9E7B4" w14:textId="138E8643">
      <w:r>
        <w:t xml:space="preserve">The revised form is uploaded in ROCIS. </w:t>
      </w:r>
    </w:p>
    <w:p w:rsidR="00DB648E" w14:paraId="3159AA96" w14:textId="77777777"/>
    <w:tbl>
      <w:tblPr>
        <w:tblW w:w="9440" w:type="dxa"/>
        <w:tblLook w:val="04A0"/>
      </w:tblPr>
      <w:tblGrid>
        <w:gridCol w:w="2148"/>
        <w:gridCol w:w="720"/>
        <w:gridCol w:w="1447"/>
        <w:gridCol w:w="2562"/>
        <w:gridCol w:w="2563"/>
      </w:tblGrid>
      <w:tr w14:paraId="667DD028" w14:textId="77777777" w:rsidTr="00DB648E">
        <w:tblPrEx>
          <w:tblW w:w="9440" w:type="dxa"/>
          <w:tblLook w:val="04A0"/>
        </w:tblPrEx>
        <w:trPr>
          <w:trHeight w:val="260"/>
        </w:trPr>
        <w:tc>
          <w:tcPr>
            <w:tcW w:w="2148" w:type="dxa"/>
            <w:tcBorders>
              <w:top w:val="nil"/>
              <w:left w:val="single" w:sz="8" w:space="0" w:color="auto"/>
              <w:bottom w:val="single" w:sz="4" w:space="0" w:color="auto"/>
              <w:right w:val="single" w:sz="8" w:space="0" w:color="auto"/>
            </w:tcBorders>
            <w:shd w:val="clear" w:color="auto" w:fill="auto"/>
            <w:vAlign w:val="center"/>
            <w:hideMark/>
          </w:tcPr>
          <w:p w:rsidR="00DB648E" w:rsidRPr="00CA656C" w:rsidP="00CA656C" w14:paraId="30FC39CA" w14:textId="77777777">
            <w:pPr>
              <w:spacing w:after="0" w:line="240" w:lineRule="auto"/>
              <w:rPr>
                <w:rFonts w:ascii="Aptos" w:eastAsia="Times New Roman" w:hAnsi="Aptos" w:cs="Calibri"/>
                <w:b/>
                <w:bCs/>
                <w:color w:val="000000"/>
                <w:kern w:val="0"/>
                <w:sz w:val="20"/>
                <w:szCs w:val="20"/>
                <w14:ligatures w14:val="none"/>
              </w:rPr>
            </w:pPr>
            <w:r w:rsidRPr="00CA656C">
              <w:rPr>
                <w:rFonts w:ascii="Aptos" w:eastAsia="Times New Roman" w:hAnsi="Aptos" w:cs="Calibri"/>
                <w:b/>
                <w:bCs/>
                <w:color w:val="000000"/>
                <w:kern w:val="0"/>
                <w:sz w:val="20"/>
                <w:szCs w:val="20"/>
                <w14:ligatures w14:val="none"/>
              </w:rPr>
              <w:t>Collection Title</w:t>
            </w:r>
          </w:p>
        </w:tc>
        <w:tc>
          <w:tcPr>
            <w:tcW w:w="720" w:type="dxa"/>
            <w:tcBorders>
              <w:top w:val="nil"/>
              <w:left w:val="nil"/>
              <w:bottom w:val="single" w:sz="4" w:space="0" w:color="auto"/>
              <w:right w:val="nil"/>
            </w:tcBorders>
            <w:shd w:val="clear" w:color="auto" w:fill="auto"/>
            <w:noWrap/>
            <w:vAlign w:val="bottom"/>
            <w:hideMark/>
          </w:tcPr>
          <w:p w:rsidR="00DB648E" w:rsidRPr="00CA656C" w:rsidP="00CA656C" w14:paraId="5DFE9544" w14:textId="77777777">
            <w:pPr>
              <w:spacing w:after="0" w:line="240" w:lineRule="auto"/>
              <w:jc w:val="center"/>
              <w:rPr>
                <w:rFonts w:ascii="Aptos" w:eastAsia="Times New Roman" w:hAnsi="Aptos" w:cs="Calibri"/>
                <w:b/>
                <w:bCs/>
                <w:color w:val="000000"/>
                <w:kern w:val="0"/>
                <w:sz w:val="20"/>
                <w:szCs w:val="20"/>
                <w14:ligatures w14:val="none"/>
              </w:rPr>
            </w:pPr>
            <w:r w:rsidRPr="00CA656C">
              <w:rPr>
                <w:rFonts w:ascii="Aptos" w:eastAsia="Times New Roman" w:hAnsi="Aptos" w:cs="Calibri"/>
                <w:b/>
                <w:bCs/>
                <w:color w:val="000000"/>
                <w:kern w:val="0"/>
                <w:sz w:val="20"/>
                <w:szCs w:val="20"/>
                <w14:ligatures w14:val="none"/>
              </w:rPr>
              <w:t>Form</w:t>
            </w:r>
          </w:p>
        </w:tc>
        <w:tc>
          <w:tcPr>
            <w:tcW w:w="1447" w:type="dxa"/>
            <w:tcBorders>
              <w:top w:val="nil"/>
              <w:left w:val="nil"/>
              <w:bottom w:val="single" w:sz="4" w:space="0" w:color="auto"/>
              <w:right w:val="nil"/>
            </w:tcBorders>
            <w:shd w:val="clear" w:color="auto" w:fill="auto"/>
            <w:vAlign w:val="bottom"/>
            <w:hideMark/>
          </w:tcPr>
          <w:p w:rsidR="00DB648E" w:rsidRPr="00CA656C" w:rsidP="00CA656C" w14:paraId="0AB128B3" w14:textId="77777777">
            <w:pPr>
              <w:spacing w:after="0" w:line="240" w:lineRule="auto"/>
              <w:rPr>
                <w:rFonts w:ascii="Aptos" w:eastAsia="Times New Roman" w:hAnsi="Aptos" w:cs="Calibri"/>
                <w:b/>
                <w:bCs/>
                <w:color w:val="000000"/>
                <w:kern w:val="0"/>
                <w:sz w:val="20"/>
                <w:szCs w:val="20"/>
                <w14:ligatures w14:val="none"/>
              </w:rPr>
            </w:pPr>
            <w:r w:rsidRPr="00CA656C">
              <w:rPr>
                <w:rFonts w:ascii="Aptos" w:eastAsia="Times New Roman" w:hAnsi="Aptos" w:cs="Calibri"/>
                <w:b/>
                <w:bCs/>
                <w:color w:val="000000"/>
                <w:kern w:val="0"/>
                <w:sz w:val="20"/>
                <w:szCs w:val="20"/>
                <w14:ligatures w14:val="none"/>
              </w:rPr>
              <w:t>Form Name</w:t>
            </w:r>
          </w:p>
        </w:tc>
        <w:tc>
          <w:tcPr>
            <w:tcW w:w="2562" w:type="dxa"/>
            <w:tcBorders>
              <w:top w:val="nil"/>
              <w:left w:val="nil"/>
              <w:bottom w:val="single" w:sz="4" w:space="0" w:color="auto"/>
              <w:right w:val="nil"/>
            </w:tcBorders>
            <w:shd w:val="clear" w:color="auto" w:fill="auto"/>
            <w:vAlign w:val="bottom"/>
            <w:hideMark/>
          </w:tcPr>
          <w:p w:rsidR="00DB648E" w:rsidRPr="00CA656C" w:rsidP="00CA656C" w14:paraId="49730A15" w14:textId="77777777">
            <w:pPr>
              <w:spacing w:after="0" w:line="240" w:lineRule="auto"/>
              <w:rPr>
                <w:rFonts w:ascii="Aptos" w:eastAsia="Times New Roman" w:hAnsi="Aptos" w:cs="Calibri"/>
                <w:b/>
                <w:bCs/>
                <w:color w:val="000000"/>
                <w:kern w:val="0"/>
                <w:sz w:val="20"/>
                <w:szCs w:val="20"/>
                <w14:ligatures w14:val="none"/>
              </w:rPr>
            </w:pPr>
            <w:r w:rsidRPr="00CA656C">
              <w:rPr>
                <w:rFonts w:ascii="Aptos" w:eastAsia="Times New Roman" w:hAnsi="Aptos" w:cs="Calibri"/>
                <w:b/>
                <w:bCs/>
                <w:color w:val="000000"/>
                <w:kern w:val="0"/>
                <w:sz w:val="20"/>
                <w:szCs w:val="20"/>
                <w14:ligatures w14:val="none"/>
              </w:rPr>
              <w:t>Current Language</w:t>
            </w:r>
          </w:p>
        </w:tc>
        <w:tc>
          <w:tcPr>
            <w:tcW w:w="2563" w:type="dxa"/>
            <w:tcBorders>
              <w:top w:val="nil"/>
              <w:left w:val="nil"/>
              <w:bottom w:val="single" w:sz="4" w:space="0" w:color="auto"/>
              <w:right w:val="nil"/>
            </w:tcBorders>
            <w:shd w:val="clear" w:color="auto" w:fill="auto"/>
            <w:noWrap/>
            <w:vAlign w:val="bottom"/>
            <w:hideMark/>
          </w:tcPr>
          <w:p w:rsidR="00DB648E" w:rsidRPr="00CA656C" w:rsidP="00CA656C" w14:paraId="5D56A42A" w14:textId="16E7B237">
            <w:pPr>
              <w:spacing w:after="0" w:line="240" w:lineRule="auto"/>
              <w:rPr>
                <w:rFonts w:ascii="Aptos" w:eastAsia="Times New Roman" w:hAnsi="Aptos" w:cs="Calibri"/>
                <w:b/>
                <w:bCs/>
                <w:color w:val="000000"/>
                <w:kern w:val="0"/>
                <w:sz w:val="20"/>
                <w:szCs w:val="20"/>
                <w14:ligatures w14:val="none"/>
              </w:rPr>
            </w:pPr>
            <w:r w:rsidRPr="00CA656C">
              <w:rPr>
                <w:rFonts w:ascii="Aptos" w:eastAsia="Times New Roman" w:hAnsi="Aptos" w:cs="Calibri"/>
                <w:b/>
                <w:bCs/>
                <w:color w:val="000000"/>
                <w:kern w:val="0"/>
                <w:sz w:val="20"/>
                <w:szCs w:val="20"/>
                <w14:ligatures w14:val="none"/>
              </w:rPr>
              <w:t>Revision</w:t>
            </w:r>
          </w:p>
        </w:tc>
      </w:tr>
      <w:tr w14:paraId="257D0131" w14:textId="77777777" w:rsidTr="00DB648E">
        <w:tblPrEx>
          <w:tblW w:w="9440" w:type="dxa"/>
          <w:tblLook w:val="04A0"/>
        </w:tblPrEx>
        <w:trPr>
          <w:trHeight w:val="52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DB648E" w:rsidRPr="00CA656C" w:rsidP="00CA656C" w14:paraId="03A76A3F" w14:textId="77777777">
            <w:pPr>
              <w:spacing w:after="0" w:line="240" w:lineRule="auto"/>
              <w:rPr>
                <w:rFonts w:ascii="Aptos" w:eastAsia="Times New Roman" w:hAnsi="Aptos" w:cs="Calibri"/>
                <w:color w:val="000000"/>
                <w:kern w:val="0"/>
                <w:sz w:val="20"/>
                <w:szCs w:val="20"/>
                <w14:ligatures w14:val="none"/>
              </w:rPr>
            </w:pPr>
            <w:r w:rsidRPr="00CA656C">
              <w:rPr>
                <w:rFonts w:ascii="Aptos" w:eastAsia="Times New Roman" w:hAnsi="Aptos" w:cs="Calibri"/>
                <w:color w:val="000000"/>
                <w:kern w:val="0"/>
                <w:sz w:val="20"/>
                <w:szCs w:val="20"/>
                <w14:ligatures w14:val="none"/>
              </w:rPr>
              <w:t>Driver Alcohol Detection System for Safety Field Operational Test</w:t>
            </w:r>
          </w:p>
        </w:tc>
        <w:tc>
          <w:tcPr>
            <w:tcW w:w="720" w:type="dxa"/>
            <w:tcBorders>
              <w:top w:val="nil"/>
              <w:left w:val="nil"/>
              <w:bottom w:val="single" w:sz="4" w:space="0" w:color="auto"/>
              <w:right w:val="single" w:sz="4" w:space="0" w:color="auto"/>
            </w:tcBorders>
            <w:shd w:val="clear" w:color="auto" w:fill="auto"/>
            <w:noWrap/>
            <w:vAlign w:val="bottom"/>
            <w:hideMark/>
          </w:tcPr>
          <w:p w:rsidR="00DB648E" w:rsidRPr="00CA656C" w:rsidP="00CA656C" w14:paraId="7EBD5285" w14:textId="77777777">
            <w:pPr>
              <w:spacing w:after="0" w:line="240" w:lineRule="auto"/>
              <w:jc w:val="center"/>
              <w:rPr>
                <w:rFonts w:ascii="Aptos" w:eastAsia="Times New Roman" w:hAnsi="Aptos" w:cs="Calibri"/>
                <w:color w:val="000000"/>
                <w:kern w:val="0"/>
                <w:sz w:val="20"/>
                <w:szCs w:val="20"/>
                <w14:ligatures w14:val="none"/>
              </w:rPr>
            </w:pPr>
            <w:r w:rsidRPr="00CA656C">
              <w:rPr>
                <w:rFonts w:ascii="Aptos" w:eastAsia="Times New Roman" w:hAnsi="Aptos" w:cs="Calibri"/>
                <w:color w:val="000000"/>
                <w:kern w:val="0"/>
                <w:sz w:val="20"/>
                <w:szCs w:val="20"/>
                <w14:ligatures w14:val="none"/>
              </w:rPr>
              <w:t>1647</w:t>
            </w:r>
          </w:p>
        </w:tc>
        <w:tc>
          <w:tcPr>
            <w:tcW w:w="1447" w:type="dxa"/>
            <w:tcBorders>
              <w:top w:val="nil"/>
              <w:left w:val="nil"/>
              <w:bottom w:val="single" w:sz="4" w:space="0" w:color="auto"/>
              <w:right w:val="single" w:sz="4" w:space="0" w:color="auto"/>
            </w:tcBorders>
            <w:shd w:val="clear" w:color="auto" w:fill="auto"/>
            <w:vAlign w:val="bottom"/>
            <w:hideMark/>
          </w:tcPr>
          <w:p w:rsidR="00DB648E" w:rsidRPr="00CA656C" w:rsidP="00CA656C" w14:paraId="4013C57B" w14:textId="77777777">
            <w:pPr>
              <w:spacing w:after="0" w:line="240" w:lineRule="auto"/>
              <w:rPr>
                <w:rFonts w:ascii="Aptos" w:eastAsia="Times New Roman" w:hAnsi="Aptos" w:cs="Calibri"/>
                <w:color w:val="000000"/>
                <w:kern w:val="0"/>
                <w:sz w:val="20"/>
                <w:szCs w:val="20"/>
                <w14:ligatures w14:val="none"/>
              </w:rPr>
            </w:pPr>
            <w:r w:rsidRPr="00CA656C">
              <w:rPr>
                <w:rFonts w:ascii="Aptos" w:eastAsia="Times New Roman" w:hAnsi="Aptos" w:cs="Calibri"/>
                <w:color w:val="000000"/>
                <w:kern w:val="0"/>
                <w:sz w:val="20"/>
                <w:szCs w:val="20"/>
                <w14:ligatures w14:val="none"/>
              </w:rPr>
              <w:t>Eligibility Demographic Questionnaire</w:t>
            </w:r>
          </w:p>
        </w:tc>
        <w:tc>
          <w:tcPr>
            <w:tcW w:w="2562" w:type="dxa"/>
            <w:tcBorders>
              <w:top w:val="nil"/>
              <w:left w:val="nil"/>
              <w:bottom w:val="single" w:sz="4" w:space="0" w:color="auto"/>
              <w:right w:val="single" w:sz="4" w:space="0" w:color="auto"/>
            </w:tcBorders>
            <w:shd w:val="clear" w:color="auto" w:fill="auto"/>
            <w:vAlign w:val="bottom"/>
            <w:hideMark/>
          </w:tcPr>
          <w:p w:rsidR="00DB648E" w:rsidRPr="00CA656C" w:rsidP="00CA656C" w14:paraId="518BE19D" w14:textId="77777777">
            <w:pPr>
              <w:spacing w:after="0" w:line="240" w:lineRule="auto"/>
              <w:rPr>
                <w:rFonts w:ascii="Aptos" w:eastAsia="Times New Roman" w:hAnsi="Aptos" w:cs="Calibri"/>
                <w:color w:val="000000"/>
                <w:kern w:val="0"/>
                <w:sz w:val="20"/>
                <w:szCs w:val="20"/>
                <w14:ligatures w14:val="none"/>
              </w:rPr>
            </w:pPr>
            <w:r w:rsidRPr="00CA656C">
              <w:rPr>
                <w:rFonts w:ascii="Aptos" w:eastAsia="Times New Roman" w:hAnsi="Aptos" w:cs="Calibri"/>
                <w:color w:val="000000"/>
                <w:kern w:val="0"/>
                <w:sz w:val="20"/>
                <w:szCs w:val="20"/>
                <w14:ligatures w14:val="none"/>
              </w:rPr>
              <w:t>Question 5. What was your biological sex at birth?</w:t>
            </w:r>
          </w:p>
        </w:tc>
        <w:tc>
          <w:tcPr>
            <w:tcW w:w="2563" w:type="dxa"/>
            <w:tcBorders>
              <w:top w:val="nil"/>
              <w:left w:val="nil"/>
              <w:bottom w:val="single" w:sz="4" w:space="0" w:color="auto"/>
              <w:right w:val="single" w:sz="4" w:space="0" w:color="auto"/>
            </w:tcBorders>
            <w:shd w:val="clear" w:color="auto" w:fill="auto"/>
            <w:vAlign w:val="bottom"/>
            <w:hideMark/>
          </w:tcPr>
          <w:p w:rsidR="00DB648E" w:rsidRPr="00CA656C" w:rsidP="00CA656C" w14:paraId="7E5B2D61" w14:textId="77777777">
            <w:pPr>
              <w:spacing w:after="0" w:line="240" w:lineRule="auto"/>
              <w:rPr>
                <w:rFonts w:ascii="Aptos" w:eastAsia="Times New Roman" w:hAnsi="Aptos" w:cs="Calibri"/>
                <w:color w:val="000000"/>
                <w:kern w:val="0"/>
                <w:sz w:val="20"/>
                <w:szCs w:val="20"/>
                <w14:ligatures w14:val="none"/>
              </w:rPr>
            </w:pPr>
            <w:r w:rsidRPr="00CA656C">
              <w:rPr>
                <w:rFonts w:ascii="Aptos" w:eastAsia="Times New Roman" w:hAnsi="Aptos" w:cs="Calibri"/>
                <w:color w:val="000000"/>
                <w:kern w:val="0"/>
                <w:sz w:val="20"/>
                <w:szCs w:val="20"/>
                <w14:ligatures w14:val="none"/>
              </w:rPr>
              <w:t>Question 5. What is your biological sex? a. Male, b. Female</w:t>
            </w:r>
          </w:p>
        </w:tc>
      </w:tr>
      <w:tr w14:paraId="1B67C91E" w14:textId="77777777" w:rsidTr="00DB648E">
        <w:tblPrEx>
          <w:tblW w:w="9440" w:type="dxa"/>
          <w:tblLook w:val="04A0"/>
        </w:tblPrEx>
        <w:trPr>
          <w:trHeight w:val="520"/>
        </w:trPr>
        <w:tc>
          <w:tcPr>
            <w:tcW w:w="2148" w:type="dxa"/>
            <w:tcBorders>
              <w:top w:val="nil"/>
              <w:left w:val="single" w:sz="4" w:space="0" w:color="auto"/>
              <w:bottom w:val="single" w:sz="4" w:space="0" w:color="auto"/>
              <w:right w:val="single" w:sz="4" w:space="0" w:color="auto"/>
            </w:tcBorders>
            <w:shd w:val="clear" w:color="auto" w:fill="auto"/>
            <w:vAlign w:val="bottom"/>
            <w:hideMark/>
          </w:tcPr>
          <w:p w:rsidR="00DB648E" w:rsidRPr="00CA656C" w:rsidP="00CA656C" w14:paraId="47A38AD1" w14:textId="77777777">
            <w:pPr>
              <w:spacing w:after="0" w:line="240" w:lineRule="auto"/>
              <w:rPr>
                <w:rFonts w:ascii="Aptos" w:eastAsia="Times New Roman" w:hAnsi="Aptos" w:cs="Calibri"/>
                <w:color w:val="000000"/>
                <w:kern w:val="0"/>
                <w:sz w:val="20"/>
                <w:szCs w:val="20"/>
                <w14:ligatures w14:val="none"/>
              </w:rPr>
            </w:pPr>
            <w:r w:rsidRPr="00CA656C">
              <w:rPr>
                <w:rFonts w:ascii="Aptos" w:eastAsia="Times New Roman" w:hAnsi="Aptos" w:cs="Calibri"/>
                <w:color w:val="000000"/>
                <w:kern w:val="0"/>
                <w:sz w:val="20"/>
                <w:szCs w:val="20"/>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rsidR="00DB648E" w:rsidRPr="00CA656C" w:rsidP="00CA656C" w14:paraId="1CC72A77" w14:textId="77777777">
            <w:pPr>
              <w:spacing w:after="0" w:line="240" w:lineRule="auto"/>
              <w:jc w:val="center"/>
              <w:rPr>
                <w:rFonts w:ascii="Aptos" w:eastAsia="Times New Roman" w:hAnsi="Aptos" w:cs="Calibri"/>
                <w:color w:val="000000"/>
                <w:kern w:val="0"/>
                <w:sz w:val="20"/>
                <w:szCs w:val="20"/>
                <w14:ligatures w14:val="none"/>
              </w:rPr>
            </w:pPr>
            <w:r w:rsidRPr="00CA656C">
              <w:rPr>
                <w:rFonts w:ascii="Aptos" w:eastAsia="Times New Roman" w:hAnsi="Aptos" w:cs="Calibri"/>
                <w:color w:val="000000"/>
                <w:kern w:val="0"/>
                <w:sz w:val="20"/>
                <w:szCs w:val="20"/>
                <w14:ligatures w14:val="none"/>
              </w:rPr>
              <w:t>1647</w:t>
            </w:r>
          </w:p>
        </w:tc>
        <w:tc>
          <w:tcPr>
            <w:tcW w:w="1447" w:type="dxa"/>
            <w:tcBorders>
              <w:top w:val="nil"/>
              <w:left w:val="nil"/>
              <w:bottom w:val="single" w:sz="4" w:space="0" w:color="auto"/>
              <w:right w:val="single" w:sz="4" w:space="0" w:color="auto"/>
            </w:tcBorders>
            <w:shd w:val="clear" w:color="auto" w:fill="auto"/>
            <w:vAlign w:val="bottom"/>
            <w:hideMark/>
          </w:tcPr>
          <w:p w:rsidR="00DB648E" w:rsidRPr="00CA656C" w:rsidP="00CA656C" w14:paraId="1FB4D6D9" w14:textId="77777777">
            <w:pPr>
              <w:spacing w:after="0" w:line="240" w:lineRule="auto"/>
              <w:rPr>
                <w:rFonts w:ascii="Aptos" w:eastAsia="Times New Roman" w:hAnsi="Aptos" w:cs="Calibri"/>
                <w:color w:val="000000"/>
                <w:kern w:val="0"/>
                <w:sz w:val="20"/>
                <w:szCs w:val="20"/>
                <w14:ligatures w14:val="none"/>
              </w:rPr>
            </w:pPr>
            <w:r w:rsidRPr="00CA656C">
              <w:rPr>
                <w:rFonts w:ascii="Aptos" w:eastAsia="Times New Roman" w:hAnsi="Aptos" w:cs="Calibri"/>
                <w:color w:val="000000"/>
                <w:kern w:val="0"/>
                <w:sz w:val="20"/>
                <w:szCs w:val="20"/>
                <w14:ligatures w14:val="none"/>
              </w:rPr>
              <w:t>Eligibility Demographic Questionnaire</w:t>
            </w:r>
          </w:p>
        </w:tc>
        <w:tc>
          <w:tcPr>
            <w:tcW w:w="2562" w:type="dxa"/>
            <w:tcBorders>
              <w:top w:val="nil"/>
              <w:left w:val="nil"/>
              <w:bottom w:val="single" w:sz="4" w:space="0" w:color="auto"/>
              <w:right w:val="single" w:sz="4" w:space="0" w:color="auto"/>
            </w:tcBorders>
            <w:shd w:val="clear" w:color="auto" w:fill="auto"/>
            <w:vAlign w:val="bottom"/>
            <w:hideMark/>
          </w:tcPr>
          <w:p w:rsidR="00DB648E" w:rsidRPr="00CA656C" w:rsidP="00CA656C" w14:paraId="77A2FE79" w14:textId="77777777">
            <w:pPr>
              <w:spacing w:after="0" w:line="240" w:lineRule="auto"/>
              <w:rPr>
                <w:rFonts w:ascii="Aptos" w:eastAsia="Times New Roman" w:hAnsi="Aptos" w:cs="Calibri"/>
                <w:color w:val="000000"/>
                <w:kern w:val="0"/>
                <w:sz w:val="20"/>
                <w:szCs w:val="20"/>
                <w14:ligatures w14:val="none"/>
              </w:rPr>
            </w:pPr>
            <w:r w:rsidRPr="00CA656C">
              <w:rPr>
                <w:rFonts w:ascii="Aptos" w:eastAsia="Times New Roman" w:hAnsi="Aptos" w:cs="Calibri"/>
                <w:color w:val="000000"/>
                <w:kern w:val="0"/>
                <w:sz w:val="20"/>
                <w:szCs w:val="20"/>
                <w14:ligatures w14:val="none"/>
              </w:rPr>
              <w:t>Question 6. What do you consider your gender to be? (open-ended response)</w:t>
            </w:r>
          </w:p>
        </w:tc>
        <w:tc>
          <w:tcPr>
            <w:tcW w:w="2563" w:type="dxa"/>
            <w:tcBorders>
              <w:top w:val="nil"/>
              <w:left w:val="nil"/>
              <w:bottom w:val="single" w:sz="4" w:space="0" w:color="auto"/>
              <w:right w:val="single" w:sz="4" w:space="0" w:color="auto"/>
            </w:tcBorders>
            <w:shd w:val="clear" w:color="auto" w:fill="auto"/>
            <w:noWrap/>
            <w:vAlign w:val="bottom"/>
            <w:hideMark/>
          </w:tcPr>
          <w:p w:rsidR="00DB648E" w:rsidRPr="00CA656C" w:rsidP="00CA656C" w14:paraId="43095846" w14:textId="77777777">
            <w:pPr>
              <w:spacing w:after="0" w:line="240" w:lineRule="auto"/>
              <w:rPr>
                <w:rFonts w:ascii="Aptos" w:eastAsia="Times New Roman" w:hAnsi="Aptos" w:cs="Calibri"/>
                <w:color w:val="000000"/>
                <w:kern w:val="0"/>
                <w:sz w:val="20"/>
                <w:szCs w:val="20"/>
                <w14:ligatures w14:val="none"/>
              </w:rPr>
            </w:pPr>
            <w:r w:rsidRPr="00CA656C">
              <w:rPr>
                <w:rFonts w:ascii="Aptos" w:eastAsia="Times New Roman" w:hAnsi="Aptos" w:cs="Calibri"/>
                <w:color w:val="000000"/>
                <w:kern w:val="0"/>
                <w:sz w:val="20"/>
                <w:szCs w:val="20"/>
                <w14:ligatures w14:val="none"/>
              </w:rPr>
              <w:t xml:space="preserve">Remove question. </w:t>
            </w:r>
          </w:p>
        </w:tc>
      </w:tr>
    </w:tbl>
    <w:p w:rsidR="007917D7" w14:paraId="0EB4AE35" w14:textId="299D7529"/>
    <w:p w:rsidR="00DB648E" w14:paraId="1324EB30" w14:textId="0A5F3AED">
      <w:r>
        <w:br w:type="page"/>
      </w:r>
    </w:p>
    <w:p w:rsidR="00DB648E" w14:paraId="02644934" w14:textId="77777777"/>
    <w:sectPr w:rsidSect="00DB6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E3"/>
    <w:rsid w:val="006E16F2"/>
    <w:rsid w:val="00743162"/>
    <w:rsid w:val="007917D7"/>
    <w:rsid w:val="00C23237"/>
    <w:rsid w:val="00CA656C"/>
    <w:rsid w:val="00CE62E3"/>
    <w:rsid w:val="00DB648E"/>
    <w:rsid w:val="00E027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6A5F97"/>
  <w15:chartTrackingRefBased/>
  <w15:docId w15:val="{BED95333-33D2-44A4-AEA1-2ADB9557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NHTSA</dc:creator>
  <cp:lastModifiedBy>NHTSA</cp:lastModifiedBy>
  <cp:revision>1</cp:revision>
  <dcterms:created xsi:type="dcterms:W3CDTF">2025-03-11T18:02:00Z</dcterms:created>
  <dcterms:modified xsi:type="dcterms:W3CDTF">2025-03-12T15:00:00Z</dcterms:modified>
</cp:coreProperties>
</file>