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7C4CA93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2404DE87"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945D5A">
        <w:rPr>
          <w:rFonts w:ascii="Courier New" w:hAnsi="Courier New" w:cs="Courier New"/>
        </w:rPr>
        <w:t>2900</w:t>
      </w:r>
      <w:r w:rsidRPr="00C514B9" w:rsidR="005362CA">
        <w:rPr>
          <w:rFonts w:ascii="Courier New" w:hAnsi="Courier New" w:cs="Courier New"/>
        </w:rPr>
        <w:t>-</w:t>
      </w:r>
      <w:r w:rsidR="00945D5A">
        <w:rPr>
          <w:rFonts w:ascii="Courier New" w:hAnsi="Courier New" w:cs="Courier New"/>
        </w:rPr>
        <w:t>0876</w:t>
      </w:r>
      <w:r w:rsidRPr="00C514B9">
        <w:rPr>
          <w:rFonts w:ascii="Courier New" w:hAnsi="Courier New" w:cs="Courier New"/>
        </w:rPr>
        <w:t>)</w:t>
      </w:r>
    </w:p>
    <w:p w:rsidR="0084422D" w:rsidRPr="00C514B9" w:rsidP="00434E33" w14:paraId="69D9AD65" w14:textId="77777777">
      <w:pPr>
        <w:rPr>
          <w:rFonts w:ascii="Courier New" w:hAnsi="Courier New" w:cs="Courier New"/>
          <w:b/>
        </w:rPr>
      </w:pPr>
      <w:r>
        <w:rPr>
          <w:rFonts w:ascii="Courier New" w:hAnsi="Courier New" w:cs="Courier New"/>
          <w:b/>
          <w:noProof/>
        </w:rPr>
        <w:pict>
          <v:line id="_x0000_s1025" style="position:absolute;z-index:251658240" from="0,0" to="468pt,0" o:allowincell="f" strokeweight="1.5pt"/>
        </w:pict>
      </w:r>
    </w:p>
    <w:p w:rsidR="0084422D" w:rsidP="00DE2480" w14:paraId="7FDCADFF" w14:textId="1520A04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C073C1">
        <w:rPr>
          <w:rFonts w:ascii="Courier New" w:hAnsi="Courier New" w:cs="Courier New"/>
        </w:rPr>
        <w:t>Clinical Contact Center Surveys</w:t>
      </w:r>
    </w:p>
    <w:p w:rsidR="00DE2480" w:rsidRPr="00C514B9" w:rsidP="00DE2480" w14:paraId="1AF302DE" w14:textId="77777777">
      <w:pPr>
        <w:pStyle w:val="Header"/>
        <w:tabs>
          <w:tab w:val="clear" w:pos="4320"/>
          <w:tab w:val="clear" w:pos="8640"/>
        </w:tabs>
        <w:rPr>
          <w:rFonts w:ascii="Courier New" w:hAnsi="Courier New" w:cs="Courier New"/>
          <w:b/>
        </w:rPr>
      </w:pPr>
    </w:p>
    <w:p w:rsidR="001B0AAA" w:rsidRPr="00C514B9" w14:paraId="500C0D84"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4603C2" w:rsidP="004603C2" w14:paraId="0DD10686" w14:textId="77777777">
      <w:pPr>
        <w:pStyle w:val="Header"/>
        <w:rPr>
          <w:rFonts w:ascii="Courier New" w:hAnsi="Courier New" w:cs="Courier New"/>
          <w:iCs/>
        </w:rPr>
      </w:pPr>
      <w:r w:rsidRPr="004603C2">
        <w:rPr>
          <w:rFonts w:ascii="Courier New" w:hAnsi="Courier New" w:cs="Courier New"/>
          <w:iCs/>
        </w:rPr>
        <w:t xml:space="preserve">The ECCC (Enterprise Contact Center Council) Clinical Contact Center Survey is designed to measure customer experience after contacting one of the clinical care contact centers. Contact Center staff are often the first point of </w:t>
      </w:r>
      <w:r w:rsidRPr="004603C2">
        <w:rPr>
          <w:rFonts w:ascii="Courier New" w:hAnsi="Courier New" w:cs="Courier New"/>
          <w:iCs/>
        </w:rPr>
        <w:t>contact for Veterans – our virtual red coats. There are over 200 Contact Centers in VA answering over 140M calls each year. Currently the Clinical Contact Center leadership team does not have a clear understanding of the customer experience in most of thes</w:t>
      </w:r>
      <w:r w:rsidRPr="004603C2">
        <w:rPr>
          <w:rFonts w:ascii="Courier New" w:hAnsi="Courier New" w:cs="Courier New"/>
          <w:iCs/>
        </w:rPr>
        <w:t>e or the ability to compare key elements across the call centers.</w:t>
      </w:r>
    </w:p>
    <w:p w:rsidR="004603C2" w:rsidRPr="004603C2" w:rsidP="004603C2" w14:paraId="46D76D20" w14:textId="77777777">
      <w:pPr>
        <w:pStyle w:val="Header"/>
        <w:rPr>
          <w:rFonts w:ascii="Courier New" w:hAnsi="Courier New" w:cs="Courier New"/>
          <w:iCs/>
        </w:rPr>
      </w:pPr>
    </w:p>
    <w:p w:rsidR="004603C2" w:rsidP="004603C2" w14:paraId="26F405E4" w14:textId="77777777">
      <w:pPr>
        <w:pStyle w:val="Header"/>
        <w:rPr>
          <w:rFonts w:ascii="Courier New" w:hAnsi="Courier New" w:cs="Courier New"/>
          <w:iCs/>
        </w:rPr>
      </w:pPr>
      <w:r w:rsidRPr="004603C2">
        <w:rPr>
          <w:rFonts w:ascii="Courier New" w:hAnsi="Courier New" w:cs="Courier New"/>
          <w:iCs/>
        </w:rPr>
        <w:t>The Enterprise Contact Center Council is providing more and better tools for VA’s contact centers through implementation of the Enterprise Contact Center Modernization Operating Plan. Curre</w:t>
      </w:r>
      <w:r w:rsidRPr="004603C2">
        <w:rPr>
          <w:rFonts w:ascii="Courier New" w:hAnsi="Courier New" w:cs="Courier New"/>
          <w:iCs/>
        </w:rPr>
        <w:t>ntly VSignals is used at three contact centers, NCA Scheduling Office, VBA National Call Center, and the White House / VA Hotline.</w:t>
      </w:r>
    </w:p>
    <w:p w:rsidR="004603C2" w:rsidRPr="004603C2" w:rsidP="004603C2" w14:paraId="0B1C3E7F" w14:textId="77777777">
      <w:pPr>
        <w:pStyle w:val="Header"/>
        <w:rPr>
          <w:rFonts w:ascii="Courier New" w:hAnsi="Courier New" w:cs="Courier New"/>
          <w:iCs/>
        </w:rPr>
      </w:pPr>
    </w:p>
    <w:p w:rsidR="00984539" w:rsidRPr="002F2A36" w:rsidP="004603C2" w14:paraId="47A2C644" w14:textId="7A92D30B">
      <w:pPr>
        <w:pStyle w:val="Header"/>
        <w:tabs>
          <w:tab w:val="clear" w:pos="4320"/>
          <w:tab w:val="clear" w:pos="8640"/>
        </w:tabs>
        <w:rPr>
          <w:rFonts w:ascii="Courier New" w:hAnsi="Courier New" w:cs="Courier New"/>
          <w:iCs/>
        </w:rPr>
      </w:pPr>
      <w:r w:rsidRPr="004603C2">
        <w:rPr>
          <w:rFonts w:ascii="Courier New" w:hAnsi="Courier New" w:cs="Courier New"/>
          <w:iCs/>
        </w:rPr>
        <w:t>Veterans experience data for this survey is collected by using an online transactional survey disseminated via an invitation</w:t>
      </w:r>
      <w:r w:rsidRPr="004603C2">
        <w:rPr>
          <w:rFonts w:ascii="Courier New" w:hAnsi="Courier New" w:cs="Courier New"/>
          <w:iCs/>
        </w:rPr>
        <w:t xml:space="preserve"> email sent to randomly selected beneficiary. The data collection occurs once per week with invitation being sent out within 8 days of calling the ECCC Clinical Contact Center. The questionnaire is brief and contains general Likert-scale (a scale of 1-5 fr</w:t>
      </w:r>
      <w:r w:rsidRPr="004603C2">
        <w:rPr>
          <w:rFonts w:ascii="Courier New" w:hAnsi="Courier New" w:cs="Courier New"/>
          <w:iCs/>
        </w:rPr>
        <w:t>om Strongly Disagree to Strongly Agree) questions to assess customer satisfaction as well as questions assessing the knowledge, speed, and manner of the interaction. After the survey has been distributed, recipients have two weeks to complete the survey an</w:t>
      </w:r>
      <w:r w:rsidRPr="004603C2">
        <w:rPr>
          <w:rFonts w:ascii="Courier New" w:hAnsi="Courier New" w:cs="Courier New"/>
          <w:iCs/>
        </w:rPr>
        <w:t>d will receive a reminder email after one week.</w:t>
      </w:r>
    </w:p>
    <w:p w:rsidR="002F2A36" w:rsidRPr="00C514B9" w:rsidP="00434E33" w14:paraId="76442BD7" w14:textId="77777777">
      <w:pPr>
        <w:pStyle w:val="Header"/>
        <w:tabs>
          <w:tab w:val="clear" w:pos="4320"/>
          <w:tab w:val="clear" w:pos="8640"/>
        </w:tabs>
        <w:rPr>
          <w:rFonts w:ascii="Courier New" w:hAnsi="Courier New" w:cs="Courier New"/>
          <w:b/>
        </w:rPr>
      </w:pPr>
    </w:p>
    <w:p w:rsidR="00F06866" w:rsidRPr="00C514B9" w14:paraId="15786988"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47753CBB" w14:textId="77777777">
      <w:pPr>
        <w:pStyle w:val="BodyTextIndent"/>
        <w:tabs>
          <w:tab w:val="left" w:pos="360"/>
        </w:tabs>
        <w:ind w:left="0"/>
        <w:rPr>
          <w:rFonts w:ascii="Courier New" w:hAnsi="Courier New" w:cs="Courier New"/>
          <w:bCs/>
          <w:sz w:val="16"/>
          <w:szCs w:val="16"/>
        </w:rPr>
      </w:pPr>
    </w:p>
    <w:p w:rsidR="00461FE3" w:rsidRPr="00C514B9" w:rsidP="0096108F" w14:paraId="77A79FD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74AC912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FD5DC4">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1B49D4C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7A75562B" w14:textId="77777777">
      <w:pPr>
        <w:pStyle w:val="BodyTextIndent"/>
        <w:tabs>
          <w:tab w:val="left" w:pos="360"/>
        </w:tabs>
        <w:ind w:left="0"/>
        <w:rPr>
          <w:rFonts w:ascii="Courier New" w:hAnsi="Courier New" w:cs="Courier New"/>
          <w:bCs/>
          <w:sz w:val="24"/>
        </w:rPr>
      </w:pPr>
    </w:p>
    <w:p w:rsidR="001D3627" w:rsidRPr="00C514B9" w:rsidP="00461FE3" w14:paraId="0277BB71"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465E8F6E" w14:textId="77777777">
      <w:pPr>
        <w:pStyle w:val="BodyTextIndent"/>
        <w:tabs>
          <w:tab w:val="left" w:pos="360"/>
        </w:tabs>
        <w:ind w:left="0"/>
        <w:rPr>
          <w:rFonts w:ascii="Courier New" w:hAnsi="Courier New" w:cs="Courier New"/>
          <w:bCs/>
          <w:sz w:val="24"/>
        </w:rPr>
      </w:pPr>
    </w:p>
    <w:p w:rsidR="005B10E5" w:rsidRPr="00C514B9" w:rsidP="005B10E5" w14:paraId="34B13D57"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collect the information? (Check all </w:t>
      </w:r>
      <w:r w:rsidRPr="00C514B9">
        <w:rPr>
          <w:rFonts w:ascii="Courier New" w:hAnsi="Courier New" w:cs="Courier New"/>
        </w:rPr>
        <w:t>that apply)</w:t>
      </w:r>
    </w:p>
    <w:p w:rsidR="005B10E5" w:rsidRPr="00C514B9" w:rsidP="005B10E5" w14:paraId="0E8AFCF0" w14:textId="77777777">
      <w:pPr>
        <w:ind w:left="720"/>
        <w:rPr>
          <w:rFonts w:ascii="Courier New" w:hAnsi="Courier New" w:cs="Courier New"/>
        </w:rPr>
      </w:pPr>
      <w:r w:rsidRPr="00C514B9">
        <w:rPr>
          <w:rFonts w:ascii="Courier New" w:hAnsi="Courier New" w:cs="Courier New"/>
        </w:rPr>
        <w:t>[</w:t>
      </w:r>
      <w:r w:rsidR="00FD5DC4">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05163DDC"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414FDD04"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2FDEAFDB"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0D0D3064"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4E0618E9" w14:textId="77777777">
      <w:pPr>
        <w:rPr>
          <w:rFonts w:ascii="Courier New" w:hAnsi="Courier New" w:cs="Courier New"/>
        </w:rPr>
      </w:pPr>
    </w:p>
    <w:p w:rsidR="001D3627" w:rsidRPr="00C514B9" w:rsidP="001D3627" w14:paraId="5AF67F68"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3D828DAD"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w:t>
      </w:r>
      <w:r w:rsidRPr="00C514B9">
        <w:rPr>
          <w:rFonts w:ascii="Courier New" w:hAnsi="Courier New" w:cs="Courier New"/>
          <w:i/>
        </w:rPr>
        <w:t xml:space="preserve">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5481F7F8" w14:textId="77777777">
      <w:pPr>
        <w:pStyle w:val="ListParagraph"/>
        <w:ind w:left="0"/>
        <w:rPr>
          <w:rFonts w:ascii="Courier New" w:hAnsi="Courier New" w:cs="Courier New"/>
          <w:i/>
        </w:rPr>
      </w:pPr>
    </w:p>
    <w:p w:rsidR="00F633EA" w:rsidP="00044E20" w14:paraId="7FA6A352" w14:textId="441B133C">
      <w:pPr>
        <w:pStyle w:val="ListParagraph"/>
        <w:numPr>
          <w:ilvl w:val="0"/>
          <w:numId w:val="24"/>
        </w:numPr>
        <w:rPr>
          <w:rFonts w:ascii="Courier New" w:hAnsi="Courier New" w:cs="Courier New"/>
          <w:snapToGrid w:val="0"/>
        </w:rPr>
      </w:pPr>
      <w:r w:rsidRPr="00044E20">
        <w:rPr>
          <w:rFonts w:ascii="Courier New" w:hAnsi="Courier New" w:cs="Courier New"/>
          <w:snapToGrid w:val="0"/>
        </w:rPr>
        <w:t>The target population of the ECCC Clinical Contact Center Survey is defined as any Veterans who has received telephonic</w:t>
      </w:r>
      <w:r>
        <w:rPr>
          <w:rFonts w:ascii="Courier New" w:hAnsi="Courier New" w:cs="Courier New"/>
          <w:snapToGrid w:val="0"/>
        </w:rPr>
        <w:t xml:space="preserve"> </w:t>
      </w:r>
      <w:r w:rsidRPr="00044E20">
        <w:rPr>
          <w:rFonts w:ascii="Courier New" w:hAnsi="Courier New" w:cs="Courier New"/>
          <w:snapToGrid w:val="0"/>
        </w:rPr>
        <w:t>care through the ECCC Clinical Contact Center in the pas</w:t>
      </w:r>
      <w:r w:rsidRPr="00044E20">
        <w:rPr>
          <w:rFonts w:ascii="Courier New" w:hAnsi="Courier New" w:cs="Courier New"/>
          <w:snapToGrid w:val="0"/>
        </w:rPr>
        <w:t>t weeks are eligible for participation.</w:t>
      </w:r>
      <w:r>
        <w:rPr>
          <w:rFonts w:ascii="Courier New" w:hAnsi="Courier New" w:cs="Courier New"/>
          <w:snapToGrid w:val="0"/>
        </w:rPr>
        <w:t xml:space="preserve"> </w:t>
      </w:r>
      <w:r w:rsidRPr="00044E20">
        <w:rPr>
          <w:rFonts w:ascii="Courier New" w:hAnsi="Courier New" w:cs="Courier New"/>
          <w:snapToGrid w:val="0"/>
        </w:rPr>
        <w:t>The sample frame is prepared by extracting population information directly from VHA’s Corporate Data Warehouse.</w:t>
      </w:r>
      <w:r>
        <w:rPr>
          <w:rFonts w:ascii="Courier New" w:hAnsi="Courier New" w:cs="Courier New"/>
          <w:snapToGrid w:val="0"/>
        </w:rPr>
        <w:t xml:space="preserve"> </w:t>
      </w:r>
      <w:r w:rsidRPr="00044E20">
        <w:rPr>
          <w:rFonts w:ascii="Courier New" w:hAnsi="Courier New" w:cs="Courier New"/>
          <w:snapToGrid w:val="0"/>
        </w:rPr>
        <w:t>These extracts are also used to obtain universe figures for the sample weighting process. The Veteran is</w:t>
      </w:r>
      <w:r w:rsidRPr="00044E20">
        <w:rPr>
          <w:rFonts w:ascii="Courier New" w:hAnsi="Courier New" w:cs="Courier New"/>
          <w:snapToGrid w:val="0"/>
        </w:rPr>
        <w:t xml:space="preserve"> the primary sampling</w:t>
      </w:r>
      <w:r>
        <w:rPr>
          <w:rFonts w:ascii="Courier New" w:hAnsi="Courier New" w:cs="Courier New"/>
          <w:snapToGrid w:val="0"/>
        </w:rPr>
        <w:t xml:space="preserve"> </w:t>
      </w:r>
      <w:r w:rsidRPr="00044E20">
        <w:rPr>
          <w:rFonts w:ascii="Courier New" w:hAnsi="Courier New" w:cs="Courier New"/>
          <w:snapToGrid w:val="0"/>
        </w:rPr>
        <w:t>unit and is randomly selected from the population according to a stratified design. The primary stratification will be the type of contact</w:t>
      </w:r>
      <w:r>
        <w:rPr>
          <w:rFonts w:ascii="Courier New" w:hAnsi="Courier New" w:cs="Courier New"/>
          <w:snapToGrid w:val="0"/>
        </w:rPr>
        <w:t xml:space="preserve"> </w:t>
      </w:r>
      <w:r w:rsidRPr="00044E20">
        <w:rPr>
          <w:rFonts w:ascii="Courier New" w:hAnsi="Courier New" w:cs="Courier New"/>
          <w:snapToGrid w:val="0"/>
        </w:rPr>
        <w:t>which fall into 3 strata—nurse triage, pharmacy, and Licensed Independent Provider (LIP). The s</w:t>
      </w:r>
      <w:r w:rsidRPr="00044E20">
        <w:rPr>
          <w:rFonts w:ascii="Courier New" w:hAnsi="Courier New" w:cs="Courier New"/>
          <w:snapToGrid w:val="0"/>
        </w:rPr>
        <w:t>urvey will also utilize implicit stratification</w:t>
      </w:r>
      <w:r>
        <w:rPr>
          <w:rFonts w:ascii="Courier New" w:hAnsi="Courier New" w:cs="Courier New"/>
          <w:snapToGrid w:val="0"/>
        </w:rPr>
        <w:t xml:space="preserve"> </w:t>
      </w:r>
      <w:r w:rsidRPr="00044E20">
        <w:rPr>
          <w:rFonts w:ascii="Courier New" w:hAnsi="Courier New" w:cs="Courier New"/>
          <w:snapToGrid w:val="0"/>
        </w:rPr>
        <w:t>or balancing by age, gender, and location.</w:t>
      </w:r>
    </w:p>
    <w:p w:rsidR="00044E20" w:rsidRPr="00044E20" w:rsidP="00044E20" w14:paraId="54C8738E" w14:textId="77777777">
      <w:pPr>
        <w:pStyle w:val="ListParagraph"/>
        <w:ind w:left="1440"/>
        <w:rPr>
          <w:rFonts w:ascii="Courier New" w:hAnsi="Courier New" w:cs="Courier New"/>
          <w:snapToGrid w:val="0"/>
        </w:rPr>
      </w:pPr>
    </w:p>
    <w:p w:rsidR="001D3627" w:rsidRPr="00C514B9" w:rsidP="001D3627" w14:paraId="36D47527"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0F9F3675"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w:t>
      </w:r>
      <w:r w:rsidRPr="00C514B9">
        <w:rPr>
          <w:rFonts w:ascii="Courier New" w:hAnsi="Courier New" w:cs="Courier New"/>
          <w:i/>
        </w:rPr>
        <w:t>e feedback by presenting a link to a feedback form / an actual feedback form)</w:t>
      </w:r>
    </w:p>
    <w:p w:rsidR="00F87A4F" w:rsidRPr="00C514B9" w:rsidP="00AF48ED" w14:paraId="69F8DF72" w14:textId="77777777">
      <w:pPr>
        <w:pStyle w:val="ListParagraph"/>
        <w:ind w:left="0"/>
        <w:rPr>
          <w:rFonts w:ascii="Courier New" w:hAnsi="Courier New" w:cs="Courier New"/>
          <w:i/>
        </w:rPr>
      </w:pPr>
    </w:p>
    <w:p w:rsidR="00AF48ED" w:rsidP="00640D08" w14:paraId="0BA11A6B" w14:textId="5BBF65A6">
      <w:pPr>
        <w:pStyle w:val="Header"/>
        <w:numPr>
          <w:ilvl w:val="0"/>
          <w:numId w:val="22"/>
        </w:numPr>
        <w:tabs>
          <w:tab w:val="clear" w:pos="4320"/>
          <w:tab w:val="clear" w:pos="8640"/>
        </w:tabs>
        <w:rPr>
          <w:rFonts w:ascii="Courier New" w:hAnsi="Courier New" w:cs="Courier New"/>
        </w:rPr>
      </w:pPr>
      <w:r>
        <w:rPr>
          <w:rFonts w:ascii="Courier New" w:hAnsi="Courier New" w:cs="Courier New"/>
        </w:rPr>
        <w:t xml:space="preserve">The survey will be </w:t>
      </w:r>
      <w:r w:rsidR="00000899">
        <w:rPr>
          <w:rFonts w:ascii="Courier New" w:hAnsi="Courier New" w:cs="Courier New"/>
        </w:rPr>
        <w:t>emailed</w:t>
      </w:r>
      <w:r>
        <w:rPr>
          <w:rFonts w:ascii="Courier New" w:hAnsi="Courier New" w:cs="Courier New"/>
        </w:rPr>
        <w:t xml:space="preserve"> to</w:t>
      </w:r>
      <w:r w:rsidR="006A581F">
        <w:rPr>
          <w:rFonts w:ascii="Courier New" w:hAnsi="Courier New" w:cs="Courier New"/>
        </w:rPr>
        <w:t xml:space="preserve"> veterans who call into the Clinical Contact Center</w:t>
      </w:r>
      <w:r w:rsidR="00000899">
        <w:rPr>
          <w:rFonts w:ascii="Courier New" w:hAnsi="Courier New" w:cs="Courier New"/>
        </w:rPr>
        <w:t>.</w:t>
      </w:r>
    </w:p>
    <w:p w:rsidR="0067554A" w:rsidRPr="00640D08" w:rsidP="0067554A" w14:paraId="5218B086" w14:textId="77777777">
      <w:pPr>
        <w:pStyle w:val="Header"/>
        <w:tabs>
          <w:tab w:val="clear" w:pos="4320"/>
          <w:tab w:val="clear" w:pos="8640"/>
        </w:tabs>
        <w:ind w:left="720"/>
        <w:rPr>
          <w:rFonts w:ascii="Courier New" w:hAnsi="Courier New" w:cs="Courier New"/>
        </w:rPr>
      </w:pPr>
    </w:p>
    <w:p w:rsidR="00AF48ED" w:rsidRPr="00C514B9" w:rsidP="00AF48ED" w14:paraId="3E7F33F8" w14:textId="77777777">
      <w:pPr>
        <w:pStyle w:val="ListParagraph"/>
        <w:ind w:left="0"/>
        <w:rPr>
          <w:rFonts w:ascii="Courier New" w:hAnsi="Courier New" w:cs="Courier New"/>
        </w:rPr>
      </w:pPr>
    </w:p>
    <w:p w:rsidR="001D3627" w:rsidRPr="00C514B9" w:rsidP="001D3627" w14:paraId="30F9744E"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6CEFAB8D"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w:t>
      </w:r>
      <w:r w:rsidRPr="00C514B9" w:rsidR="00166F55">
        <w:rPr>
          <w:rFonts w:ascii="Courier New" w:hAnsi="Courier New" w:cs="Courier New"/>
          <w:i/>
        </w:rPr>
        <w:t>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1952A8C" w14:textId="77777777">
      <w:pPr>
        <w:pStyle w:val="Header"/>
        <w:tabs>
          <w:tab w:val="clear" w:pos="4320"/>
          <w:tab w:val="clear" w:pos="8640"/>
        </w:tabs>
        <w:rPr>
          <w:rFonts w:ascii="Courier New" w:hAnsi="Courier New" w:cs="Courier New"/>
        </w:rPr>
      </w:pPr>
    </w:p>
    <w:p w:rsidR="00F24739" w:rsidRPr="00C514B9" w:rsidP="00F24739" w14:paraId="3EA1AF9E" w14:textId="464DD8AE">
      <w:pPr>
        <w:pStyle w:val="Header"/>
        <w:numPr>
          <w:ilvl w:val="0"/>
          <w:numId w:val="21"/>
        </w:numPr>
        <w:tabs>
          <w:tab w:val="clear" w:pos="4320"/>
          <w:tab w:val="clear" w:pos="8640"/>
        </w:tabs>
        <w:rPr>
          <w:rFonts w:ascii="Courier New" w:hAnsi="Courier New" w:cs="Courier New"/>
        </w:rPr>
      </w:pPr>
      <w:r>
        <w:rPr>
          <w:rFonts w:ascii="Courier New" w:hAnsi="Courier New" w:cs="Courier New"/>
        </w:rPr>
        <w:t xml:space="preserve">The activity will be an electronic survey that takes </w:t>
      </w:r>
      <w:r w:rsidR="00000899">
        <w:rPr>
          <w:rFonts w:ascii="Courier New" w:hAnsi="Courier New" w:cs="Courier New"/>
        </w:rPr>
        <w:t>4</w:t>
      </w:r>
      <w:r>
        <w:rPr>
          <w:rFonts w:ascii="Courier New" w:hAnsi="Courier New" w:cs="Courier New"/>
        </w:rPr>
        <w:t xml:space="preserve"> minutes to complete.</w:t>
      </w:r>
    </w:p>
    <w:p w:rsidR="00166F55" w:rsidRPr="00C514B9" w:rsidP="005B10E5" w14:paraId="6E99B340" w14:textId="77777777">
      <w:pPr>
        <w:rPr>
          <w:rFonts w:ascii="Courier New" w:hAnsi="Courier New" w:cs="Courier New"/>
          <w:i/>
        </w:rPr>
      </w:pPr>
    </w:p>
    <w:p w:rsidR="00F87A4F" w:rsidRPr="00C514B9" w:rsidP="001D3627" w14:paraId="197E946A"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28106B38" w14:textId="77777777">
      <w:pPr>
        <w:pStyle w:val="ListParagraph"/>
        <w:ind w:left="0"/>
        <w:rPr>
          <w:rFonts w:ascii="Courier New" w:hAnsi="Courier New" w:cs="Courier New"/>
          <w:i/>
        </w:rPr>
      </w:pPr>
      <w:r w:rsidRPr="00C514B9">
        <w:rPr>
          <w:rFonts w:ascii="Courier New" w:hAnsi="Courier New" w:cs="Courier New"/>
          <w:i/>
        </w:rPr>
        <w:t xml:space="preserve">Paste here </w:t>
      </w:r>
      <w:r w:rsidRPr="00C514B9">
        <w:rPr>
          <w:rFonts w:ascii="Courier New" w:hAnsi="Courier New" w:cs="Courier New"/>
          <w:i/>
        </w:rPr>
        <w:t xml:space="preserve">the questions or prompts presented to participants in your activity. If you have an interview / facilitator guide, that can be attached to the submission and referenced here. </w:t>
      </w:r>
    </w:p>
    <w:p w:rsidR="00F87A4F" w:rsidRPr="00C514B9" w:rsidP="005B10E5" w14:paraId="18EE0C7A" w14:textId="77777777">
      <w:pPr>
        <w:rPr>
          <w:rFonts w:ascii="Courier New" w:hAnsi="Courier New" w:cs="Courier New"/>
          <w:b/>
        </w:rPr>
      </w:pPr>
    </w:p>
    <w:p w:rsidR="00F633EA" w:rsidRPr="00C514B9" w:rsidP="00F633EA" w14:paraId="7F616295" w14:textId="77777777">
      <w:pPr>
        <w:rPr>
          <w:rFonts w:ascii="Courier New" w:hAnsi="Courier New" w:cs="Courier New"/>
          <w:b/>
        </w:rPr>
      </w:pPr>
      <w:r w:rsidRPr="00C514B9">
        <w:rPr>
          <w:rFonts w:ascii="Courier New" w:hAnsi="Courier New" w:cs="Courier New"/>
          <w:b/>
        </w:rPr>
        <w:t xml:space="preserve">Please make sure that all instruments, instructions, and scripts are </w:t>
      </w:r>
      <w:r w:rsidRPr="00C514B9">
        <w:rPr>
          <w:rFonts w:ascii="Courier New" w:hAnsi="Courier New" w:cs="Courier New"/>
          <w:b/>
        </w:rPr>
        <w:t>submitted with the request.</w:t>
      </w:r>
    </w:p>
    <w:p w:rsidR="00F633EA" w:rsidRPr="00C514B9" w:rsidP="00FD5DC4" w14:paraId="560FEC28"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3BE3A874" w14:textId="77777777">
      <w:pPr>
        <w:pStyle w:val="ListParagraph"/>
        <w:ind w:left="0"/>
        <w:rPr>
          <w:rFonts w:ascii="Courier New" w:hAnsi="Courier New" w:cs="Courier New"/>
          <w:b/>
        </w:rPr>
      </w:pPr>
    </w:p>
    <w:p w:rsidR="00F633EA" w:rsidRPr="00C514B9" w:rsidP="00F633EA" w14:paraId="27C22F87"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5FA60929"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w:t>
      </w:r>
      <w:r w:rsidRPr="00C514B9">
        <w:rPr>
          <w:rFonts w:ascii="Courier New" w:hAnsi="Courier New" w:cs="Courier New"/>
          <w:i/>
        </w:rPr>
        <w:t xml:space="preserve">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401DE6" w:rsidP="00F633EA" w14:paraId="29942026" w14:textId="18D2D624">
      <w:pPr>
        <w:pStyle w:val="Header"/>
        <w:numPr>
          <w:ilvl w:val="0"/>
          <w:numId w:val="22"/>
        </w:numPr>
        <w:tabs>
          <w:tab w:val="clear" w:pos="4320"/>
          <w:tab w:val="clear" w:pos="8640"/>
        </w:tabs>
        <w:rPr>
          <w:rFonts w:ascii="Courier New" w:hAnsi="Courier New" w:cs="Courier New"/>
        </w:rPr>
      </w:pPr>
      <w:r>
        <w:rPr>
          <w:rFonts w:ascii="Courier New" w:hAnsi="Courier New" w:cs="Courier New"/>
        </w:rPr>
        <w:t xml:space="preserve">The survey will be emailed to veterans who </w:t>
      </w:r>
      <w:r>
        <w:rPr>
          <w:rFonts w:ascii="Courier New" w:hAnsi="Courier New" w:cs="Courier New"/>
        </w:rPr>
        <w:t>call into the Clinical Contact Center.</w:t>
      </w:r>
    </w:p>
    <w:p w:rsidR="00F633EA" w:rsidRPr="00C514B9" w:rsidP="00F633EA" w14:paraId="32A21FF5" w14:textId="77777777">
      <w:pPr>
        <w:rPr>
          <w:rFonts w:ascii="Courier New" w:hAnsi="Courier New" w:cs="Courier New"/>
        </w:rPr>
      </w:pPr>
    </w:p>
    <w:p w:rsidR="00F633EA" w:rsidRPr="00C514B9" w:rsidP="00F633EA" w14:paraId="10B0BECB"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67941B7B" w14:textId="77777777">
      <w:pPr>
        <w:ind w:left="360"/>
        <w:rPr>
          <w:rFonts w:ascii="Courier New" w:hAnsi="Courier New" w:cs="Courier New"/>
        </w:rPr>
      </w:pPr>
      <w:r w:rsidRPr="00C514B9">
        <w:rPr>
          <w:rFonts w:ascii="Courier New" w:hAnsi="Courier New" w:cs="Courier New"/>
        </w:rPr>
        <w:t>[  ] Yes [</w:t>
      </w:r>
      <w:r w:rsidR="00945D5A">
        <w:rPr>
          <w:rFonts w:ascii="Courier New" w:hAnsi="Courier New" w:cs="Courier New"/>
        </w:rPr>
        <w:t>X</w:t>
      </w:r>
      <w:r w:rsidRPr="00C514B9">
        <w:rPr>
          <w:rFonts w:ascii="Courier New" w:hAnsi="Courier New" w:cs="Courier New"/>
        </w:rPr>
        <w:t xml:space="preserve">] No  </w:t>
      </w:r>
    </w:p>
    <w:p w:rsidR="00F633EA" w:rsidRPr="00C514B9" w:rsidP="00F633EA" w14:paraId="37EF1E31" w14:textId="77777777">
      <w:pPr>
        <w:ind w:left="360"/>
        <w:rPr>
          <w:rFonts w:ascii="Courier New" w:hAnsi="Courier New" w:cs="Courier New"/>
        </w:rPr>
      </w:pPr>
      <w:r w:rsidRPr="00C514B9">
        <w:rPr>
          <w:rFonts w:ascii="Courier New" w:hAnsi="Courier New" w:cs="Courier New"/>
        </w:rPr>
        <w:t>If Yes, describe:</w:t>
      </w:r>
    </w:p>
    <w:p w:rsidR="00F633EA" w:rsidRPr="00C514B9" w:rsidP="00FD5DC4" w14:paraId="6B6615D7"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4660C35B" w14:textId="77777777">
      <w:pPr>
        <w:ind w:left="360"/>
        <w:rPr>
          <w:rFonts w:ascii="Courier New" w:hAnsi="Courier New" w:cs="Courier New"/>
        </w:rPr>
      </w:pPr>
    </w:p>
    <w:p w:rsidR="009C13B9" w:rsidRPr="00C514B9" w:rsidP="00AF48ED" w14:paraId="0933436B" w14:textId="77777777">
      <w:pPr>
        <w:pStyle w:val="ListParagraph"/>
        <w:ind w:left="0"/>
        <w:rPr>
          <w:rFonts w:ascii="Courier New" w:hAnsi="Courier New" w:cs="Courier New"/>
        </w:rPr>
      </w:pPr>
    </w:p>
    <w:p w:rsidR="005E714A" w:rsidRPr="00C514B9" w:rsidP="00C86E91" w14:paraId="0EAE0C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46293A84"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1B3D1C8E"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36B6A27C"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1784424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47F00984"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EA9F7B9"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39916E31" w14:textId="77777777">
            <w:pPr>
              <w:rPr>
                <w:rFonts w:ascii="Courier New" w:hAnsi="Courier New" w:cs="Courier New"/>
                <w:b/>
                <w:sz w:val="20"/>
                <w:szCs w:val="20"/>
              </w:rPr>
            </w:pPr>
            <w:r w:rsidRPr="00C514B9">
              <w:rPr>
                <w:rFonts w:ascii="Courier New" w:hAnsi="Courier New" w:cs="Courier New"/>
                <w:b/>
                <w:sz w:val="20"/>
                <w:szCs w:val="20"/>
              </w:rPr>
              <w:t>Hours</w:t>
            </w:r>
          </w:p>
        </w:tc>
      </w:tr>
      <w:tr w14:paraId="386F69AE" w14:textId="77777777" w:rsidTr="00166F55">
        <w:tblPrEx>
          <w:tblW w:w="9661" w:type="dxa"/>
          <w:tblLayout w:type="fixed"/>
          <w:tblLook w:val="01E0"/>
        </w:tblPrEx>
        <w:trPr>
          <w:trHeight w:val="274"/>
        </w:trPr>
        <w:tc>
          <w:tcPr>
            <w:tcW w:w="5058" w:type="dxa"/>
          </w:tcPr>
          <w:p w:rsidR="006832D9" w:rsidRPr="00C514B9" w:rsidP="00843796" w14:paraId="127D2365" w14:textId="1E721453">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65C388D2" w14:textId="5940DEC8">
            <w:pPr>
              <w:rPr>
                <w:rFonts w:ascii="Courier New" w:hAnsi="Courier New" w:cs="Courier New"/>
                <w:sz w:val="20"/>
                <w:szCs w:val="20"/>
              </w:rPr>
            </w:pPr>
            <w:r>
              <w:rPr>
                <w:rFonts w:ascii="Courier New" w:hAnsi="Courier New" w:cs="Courier New"/>
                <w:sz w:val="20"/>
                <w:szCs w:val="20"/>
              </w:rPr>
              <w:t>13,400</w:t>
            </w:r>
          </w:p>
        </w:tc>
        <w:tc>
          <w:tcPr>
            <w:tcW w:w="1980" w:type="dxa"/>
          </w:tcPr>
          <w:p w:rsidR="006832D9" w:rsidRPr="00C514B9" w:rsidP="00843796" w14:paraId="1964C3CC" w14:textId="7337BD8F">
            <w:pPr>
              <w:rPr>
                <w:rFonts w:ascii="Courier New" w:hAnsi="Courier New" w:cs="Courier New"/>
                <w:sz w:val="20"/>
                <w:szCs w:val="20"/>
              </w:rPr>
            </w:pPr>
            <w:r>
              <w:rPr>
                <w:rFonts w:ascii="Courier New" w:hAnsi="Courier New" w:cs="Courier New"/>
                <w:sz w:val="20"/>
                <w:szCs w:val="20"/>
              </w:rPr>
              <w:t>4</w:t>
            </w:r>
          </w:p>
        </w:tc>
        <w:tc>
          <w:tcPr>
            <w:tcW w:w="1003" w:type="dxa"/>
          </w:tcPr>
          <w:p w:rsidR="006832D9" w:rsidRPr="00C514B9" w:rsidP="00843796" w14:paraId="49B824FA" w14:textId="27589A3F">
            <w:pPr>
              <w:rPr>
                <w:rFonts w:ascii="Courier New" w:hAnsi="Courier New" w:cs="Courier New"/>
                <w:sz w:val="20"/>
                <w:szCs w:val="20"/>
              </w:rPr>
            </w:pPr>
            <w:r>
              <w:rPr>
                <w:rFonts w:ascii="Courier New" w:hAnsi="Courier New" w:cs="Courier New"/>
                <w:sz w:val="20"/>
                <w:szCs w:val="20"/>
              </w:rPr>
              <w:t>893</w:t>
            </w:r>
          </w:p>
        </w:tc>
      </w:tr>
      <w:tr w14:paraId="3109C432" w14:textId="77777777" w:rsidTr="00166F55">
        <w:tblPrEx>
          <w:tblW w:w="9661" w:type="dxa"/>
          <w:tblLayout w:type="fixed"/>
          <w:tblLook w:val="01E0"/>
        </w:tblPrEx>
        <w:trPr>
          <w:trHeight w:val="274"/>
        </w:trPr>
        <w:tc>
          <w:tcPr>
            <w:tcW w:w="5058" w:type="dxa"/>
          </w:tcPr>
          <w:p w:rsidR="006832D9" w:rsidRPr="00C514B9" w:rsidP="00843796" w14:paraId="25361067" w14:textId="77777777">
            <w:pPr>
              <w:rPr>
                <w:rFonts w:ascii="Courier New" w:hAnsi="Courier New" w:cs="Courier New"/>
                <w:sz w:val="20"/>
                <w:szCs w:val="20"/>
              </w:rPr>
            </w:pPr>
          </w:p>
        </w:tc>
        <w:tc>
          <w:tcPr>
            <w:tcW w:w="1620" w:type="dxa"/>
          </w:tcPr>
          <w:p w:rsidR="006832D9" w:rsidRPr="00C514B9" w:rsidP="00843796" w14:paraId="2620113E" w14:textId="77777777">
            <w:pPr>
              <w:rPr>
                <w:rFonts w:ascii="Courier New" w:hAnsi="Courier New" w:cs="Courier New"/>
                <w:sz w:val="20"/>
                <w:szCs w:val="20"/>
              </w:rPr>
            </w:pPr>
          </w:p>
        </w:tc>
        <w:tc>
          <w:tcPr>
            <w:tcW w:w="1980" w:type="dxa"/>
          </w:tcPr>
          <w:p w:rsidR="006832D9" w:rsidRPr="00C514B9" w:rsidP="00843796" w14:paraId="3742387D" w14:textId="77777777">
            <w:pPr>
              <w:rPr>
                <w:rFonts w:ascii="Courier New" w:hAnsi="Courier New" w:cs="Courier New"/>
                <w:sz w:val="20"/>
                <w:szCs w:val="20"/>
              </w:rPr>
            </w:pPr>
          </w:p>
        </w:tc>
        <w:tc>
          <w:tcPr>
            <w:tcW w:w="1003" w:type="dxa"/>
          </w:tcPr>
          <w:p w:rsidR="006832D9" w:rsidRPr="00C514B9" w:rsidP="00843796" w14:paraId="027DD966" w14:textId="77777777">
            <w:pPr>
              <w:rPr>
                <w:rFonts w:ascii="Courier New" w:hAnsi="Courier New" w:cs="Courier New"/>
                <w:sz w:val="20"/>
                <w:szCs w:val="20"/>
              </w:rPr>
            </w:pPr>
          </w:p>
        </w:tc>
      </w:tr>
      <w:tr w14:paraId="092C78D1" w14:textId="77777777" w:rsidTr="00166F55">
        <w:tblPrEx>
          <w:tblW w:w="9661" w:type="dxa"/>
          <w:tblLayout w:type="fixed"/>
          <w:tblLook w:val="01E0"/>
        </w:tblPrEx>
        <w:trPr>
          <w:trHeight w:val="289"/>
        </w:trPr>
        <w:tc>
          <w:tcPr>
            <w:tcW w:w="5058" w:type="dxa"/>
          </w:tcPr>
          <w:p w:rsidR="006832D9" w:rsidRPr="00C514B9" w:rsidP="00843796" w14:paraId="5EB87719"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65BDEF1E" w14:textId="187C6755">
            <w:pPr>
              <w:rPr>
                <w:rFonts w:ascii="Courier New" w:hAnsi="Courier New" w:cs="Courier New"/>
                <w:b/>
                <w:sz w:val="20"/>
                <w:szCs w:val="20"/>
              </w:rPr>
            </w:pPr>
            <w:r>
              <w:rPr>
                <w:rFonts w:ascii="Courier New" w:hAnsi="Courier New" w:cs="Courier New"/>
                <w:b/>
                <w:sz w:val="20"/>
                <w:szCs w:val="20"/>
              </w:rPr>
              <w:t>13,400</w:t>
            </w:r>
          </w:p>
        </w:tc>
        <w:tc>
          <w:tcPr>
            <w:tcW w:w="1980" w:type="dxa"/>
          </w:tcPr>
          <w:p w:rsidR="006832D9" w:rsidRPr="00C514B9" w:rsidP="00843796" w14:paraId="428B4776" w14:textId="30D96013">
            <w:pPr>
              <w:rPr>
                <w:rFonts w:ascii="Courier New" w:hAnsi="Courier New" w:cs="Courier New"/>
                <w:sz w:val="20"/>
                <w:szCs w:val="20"/>
              </w:rPr>
            </w:pPr>
            <w:r>
              <w:rPr>
                <w:rFonts w:ascii="Courier New" w:hAnsi="Courier New" w:cs="Courier New"/>
                <w:sz w:val="20"/>
                <w:szCs w:val="20"/>
              </w:rPr>
              <w:t>4</w:t>
            </w:r>
          </w:p>
        </w:tc>
        <w:tc>
          <w:tcPr>
            <w:tcW w:w="1003" w:type="dxa"/>
          </w:tcPr>
          <w:p w:rsidR="006832D9" w:rsidRPr="00C514B9" w:rsidP="00843796" w14:paraId="7441537B" w14:textId="1B828428">
            <w:pPr>
              <w:rPr>
                <w:rFonts w:ascii="Courier New" w:hAnsi="Courier New" w:cs="Courier New"/>
                <w:b/>
                <w:sz w:val="20"/>
                <w:szCs w:val="20"/>
              </w:rPr>
            </w:pPr>
            <w:r>
              <w:rPr>
                <w:rFonts w:ascii="Courier New" w:hAnsi="Courier New" w:cs="Courier New"/>
                <w:b/>
                <w:sz w:val="20"/>
                <w:szCs w:val="20"/>
              </w:rPr>
              <w:t>893</w:t>
            </w:r>
          </w:p>
        </w:tc>
      </w:tr>
    </w:tbl>
    <w:p w:rsidR="00F3170F" w:rsidRPr="00C514B9" w:rsidP="00F3170F" w14:paraId="0A23A965" w14:textId="77777777">
      <w:pPr>
        <w:rPr>
          <w:rFonts w:ascii="Courier New" w:hAnsi="Courier New" w:cs="Courier New"/>
        </w:rPr>
      </w:pPr>
    </w:p>
    <w:p w:rsidR="00F633EA" w:rsidRPr="00C514B9" w:rsidP="00F633EA" w14:paraId="15263567" w14:textId="77777777">
      <w:pPr>
        <w:rPr>
          <w:rFonts w:ascii="Courier New" w:hAnsi="Courier New" w:cs="Courier New"/>
          <w:b/>
        </w:rPr>
      </w:pPr>
      <w:r w:rsidRPr="00C514B9">
        <w:rPr>
          <w:rFonts w:ascii="Courier New" w:hAnsi="Courier New" w:cs="Courier New"/>
          <w:b/>
        </w:rPr>
        <w:t>CERTIFICATION:</w:t>
      </w:r>
    </w:p>
    <w:p w:rsidR="00F633EA" w:rsidRPr="00C514B9" w:rsidP="00F633EA" w14:paraId="75DB5C40" w14:textId="77777777">
      <w:pPr>
        <w:rPr>
          <w:rFonts w:ascii="Courier New" w:hAnsi="Courier New" w:cs="Courier New"/>
          <w:sz w:val="16"/>
          <w:szCs w:val="16"/>
        </w:rPr>
      </w:pPr>
    </w:p>
    <w:p w:rsidR="00F633EA" w:rsidRPr="00C514B9" w:rsidP="00F633EA" w14:paraId="7B6EE70D"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68A2DBD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4AD8227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60AF0FE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w:t>
      </w:r>
      <w:r w:rsidRPr="00C514B9">
        <w:rPr>
          <w:rFonts w:ascii="Courier New" w:hAnsi="Courier New" w:cs="Courier New"/>
          <w:sz w:val="24"/>
          <w:szCs w:val="24"/>
        </w:rPr>
        <w:t>s of concern to other Federal agencies;</w:t>
      </w:r>
    </w:p>
    <w:p w:rsidR="00F633EA" w:rsidRPr="00C514B9" w:rsidP="00F633EA" w14:paraId="37015D7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4A6A9A0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w:t>
      </w:r>
      <w:r w:rsidRPr="00C514B9">
        <w:rPr>
          <w:rFonts w:ascii="Courier New" w:hAnsi="Courier New" w:cs="Courier New"/>
          <w:sz w:val="24"/>
          <w:szCs w:val="24"/>
        </w:rPr>
        <w:t>s collected only to the extent necessary and is not retained;</w:t>
      </w:r>
    </w:p>
    <w:p w:rsidR="00F633EA" w:rsidRPr="00C514B9" w:rsidP="00F633EA" w14:paraId="76A4FB6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324D82F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w:t>
      </w:r>
      <w:r w:rsidR="00013969">
        <w:rPr>
          <w:rFonts w:ascii="Courier New" w:hAnsi="Courier New" w:cs="Courier New"/>
          <w:sz w:val="24"/>
          <w:szCs w:val="24"/>
        </w:rPr>
        <w:t>ly</w:t>
      </w:r>
      <w:r w:rsidRPr="00C514B9">
        <w:rPr>
          <w:rFonts w:ascii="Courier New" w:hAnsi="Courier New" w:cs="Courier New"/>
          <w:sz w:val="24"/>
          <w:szCs w:val="24"/>
        </w:rPr>
        <w:t xml:space="preserve"> in the manner described in the</w:t>
      </w:r>
      <w:r w:rsidRPr="00C514B9">
        <w:rPr>
          <w:rFonts w:ascii="Courier New" w:hAnsi="Courier New" w:cs="Courier New"/>
          <w:sz w:val="24"/>
          <w:szCs w:val="24"/>
        </w:rPr>
        <w:t xml:space="preserve"> umbrella clearance of this control number.</w:t>
      </w:r>
    </w:p>
    <w:p w:rsidR="00F633EA" w:rsidRPr="00C514B9" w:rsidP="00F633EA" w14:paraId="62A65B4E" w14:textId="77777777">
      <w:pPr>
        <w:pStyle w:val="PlainText"/>
        <w:ind w:left="360"/>
        <w:rPr>
          <w:rFonts w:ascii="Courier New" w:hAnsi="Courier New" w:cs="Courier New"/>
          <w:sz w:val="24"/>
          <w:szCs w:val="24"/>
        </w:rPr>
      </w:pPr>
    </w:p>
    <w:p w:rsidR="00F633EA" w:rsidRPr="00C514B9" w:rsidP="00F633EA" w14:paraId="230998CD" w14:textId="77777777">
      <w:pPr>
        <w:rPr>
          <w:rFonts w:ascii="Courier New" w:hAnsi="Courier New" w:cs="Courier New"/>
        </w:rPr>
      </w:pPr>
    </w:p>
    <w:p w:rsidR="00F633EA" w:rsidRPr="00C514B9" w:rsidP="00F633EA" w14:paraId="4237C5AB" w14:textId="19A7234C">
      <w:pPr>
        <w:rPr>
          <w:rFonts w:ascii="Courier New" w:hAnsi="Courier New" w:cs="Courier New"/>
        </w:rPr>
      </w:pPr>
      <w:r w:rsidRPr="00C514B9">
        <w:rPr>
          <w:rFonts w:ascii="Courier New" w:hAnsi="Courier New" w:cs="Courier New"/>
        </w:rPr>
        <w:t xml:space="preserve">Name: </w:t>
      </w:r>
      <w:r w:rsidR="00825630">
        <w:rPr>
          <w:rFonts w:ascii="Courier New" w:hAnsi="Courier New" w:cs="Courier New"/>
          <w:u w:val="single"/>
        </w:rPr>
        <w:t>Todd Stawicki</w:t>
      </w:r>
      <w:r w:rsidRPr="00F7751E" w:rsidR="00F7751E">
        <w:rPr>
          <w:rFonts w:ascii="Courier New" w:hAnsi="Courier New" w:cs="Courier New"/>
          <w:u w:val="single"/>
        </w:rPr>
        <w:t>, Enterprise Measurement Project Manager, Veterans Experience Office, VA (</w:t>
      </w:r>
      <w:r w:rsidR="00825630">
        <w:rPr>
          <w:rFonts w:ascii="Courier New" w:hAnsi="Courier New" w:cs="Courier New"/>
          <w:u w:val="single"/>
        </w:rPr>
        <w:t>908</w:t>
      </w:r>
      <w:r w:rsidRPr="00F7751E" w:rsidR="00F7751E">
        <w:rPr>
          <w:rFonts w:ascii="Courier New" w:hAnsi="Courier New" w:cs="Courier New"/>
          <w:u w:val="single"/>
        </w:rPr>
        <w:t xml:space="preserve">) </w:t>
      </w:r>
      <w:r w:rsidR="00E167F4">
        <w:rPr>
          <w:rFonts w:ascii="Courier New" w:hAnsi="Courier New" w:cs="Courier New"/>
          <w:u w:val="single"/>
        </w:rPr>
        <w:t>768-5372</w:t>
      </w:r>
    </w:p>
    <w:p w:rsidR="00F633EA" w:rsidRPr="00C514B9" w:rsidP="0024521E" w14:paraId="70A6F8C0" w14:textId="77777777">
      <w:pPr>
        <w:rPr>
          <w:rFonts w:ascii="Courier New" w:hAnsi="Courier New" w:cs="Courier New"/>
          <w:b/>
        </w:rPr>
      </w:pPr>
    </w:p>
    <w:p w:rsidR="00F633EA" w:rsidRPr="00C514B9" w:rsidP="0024521E" w14:paraId="50A1D077" w14:textId="77777777">
      <w:pPr>
        <w:rPr>
          <w:rFonts w:ascii="Courier New" w:hAnsi="Courier New" w:cs="Courier New"/>
          <w:b/>
        </w:rPr>
      </w:pPr>
    </w:p>
    <w:p w:rsidR="00437660" w:rsidRPr="00C514B9" w:rsidP="0024521E" w14:paraId="6AC742AA"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79556100" w14:textId="77777777">
      <w:pPr>
        <w:rPr>
          <w:rFonts w:ascii="Courier New" w:hAnsi="Courier New" w:cs="Courier New"/>
          <w:b/>
        </w:rPr>
      </w:pPr>
      <w:r w:rsidRPr="00C514B9">
        <w:rPr>
          <w:rFonts w:ascii="Courier New" w:hAnsi="Courier New" w:cs="Courier New"/>
          <w:b/>
        </w:rPr>
        <w:t xml:space="preserve">OMB Control No. </w:t>
      </w:r>
      <w:r w:rsidR="00F7751E">
        <w:rPr>
          <w:rFonts w:ascii="Courier New" w:hAnsi="Courier New" w:cs="Courier New"/>
          <w:b/>
        </w:rPr>
        <w:t>2900</w:t>
      </w:r>
      <w:r w:rsidRPr="00C514B9" w:rsidR="00230D02">
        <w:rPr>
          <w:rFonts w:ascii="Courier New" w:hAnsi="Courier New" w:cs="Courier New"/>
          <w:b/>
        </w:rPr>
        <w:t>-</w:t>
      </w:r>
      <w:r w:rsidR="00F7751E">
        <w:rPr>
          <w:rFonts w:ascii="Courier New" w:hAnsi="Courier New" w:cs="Courier New"/>
          <w:b/>
        </w:rPr>
        <w:t>0876</w:t>
      </w:r>
    </w:p>
    <w:p w:rsidR="00437660" w:rsidRPr="00C514B9" w:rsidP="0024521E" w14:paraId="5B7736E8" w14:textId="77777777">
      <w:pPr>
        <w:rPr>
          <w:rFonts w:ascii="Courier New" w:hAnsi="Courier New" w:cs="Courier New"/>
          <w:b/>
        </w:rPr>
      </w:pPr>
      <w:r w:rsidRPr="00C514B9">
        <w:rPr>
          <w:rFonts w:ascii="Courier New" w:hAnsi="Courier New" w:cs="Courier New"/>
          <w:b/>
        </w:rPr>
        <w:t xml:space="preserve">Expiration Date: </w:t>
      </w:r>
      <w:r w:rsidRPr="00F7751E" w:rsidR="00F7751E">
        <w:rPr>
          <w:rFonts w:ascii="Courier New" w:hAnsi="Courier New" w:cs="Courier New"/>
          <w:b/>
        </w:rPr>
        <w:t>2/28/2026</w:t>
      </w:r>
    </w:p>
    <w:p w:rsidR="00F87A4F" w:rsidRPr="00C514B9" w:rsidP="00F87A4F" w14:paraId="07825081"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D571FC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026A267A" w14:textId="77777777">
      <w:pPr>
        <w:rPr>
          <w:rFonts w:ascii="Courier New" w:hAnsi="Courier New" w:cs="Courier New"/>
          <w:b/>
        </w:rPr>
      </w:pPr>
      <w:r>
        <w:rPr>
          <w:rFonts w:ascii="Courier New" w:hAnsi="Courier New" w:cs="Courier New"/>
          <w:b/>
          <w:noProof/>
        </w:rPr>
        <w:pict>
          <v:line id="_x0000_s1026" style="position:absolute;z-index:251659264" from="0,0" to="468pt,0" o:allowincell="f" strokeweight="1.5pt"/>
        </w:pict>
      </w:r>
    </w:p>
    <w:p w:rsidR="00F24CFC" w:rsidRPr="00C514B9" w:rsidP="00F24CFC" w14:paraId="3D52D75C"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2E1CB161" w14:textId="77777777">
      <w:pPr>
        <w:rPr>
          <w:rFonts w:ascii="Courier New" w:hAnsi="Courier New" w:cs="Courier New"/>
          <w:sz w:val="20"/>
          <w:szCs w:val="20"/>
        </w:rPr>
      </w:pPr>
    </w:p>
    <w:p w:rsidR="00F24CFC" w:rsidRPr="00C514B9" w:rsidP="00F24CFC" w14:paraId="1DCD8F43"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 xml:space="preserve">Provide a </w:t>
      </w:r>
      <w:r w:rsidRPr="00C514B9">
        <w:rPr>
          <w:rFonts w:ascii="Courier New" w:hAnsi="Courier New" w:cs="Courier New"/>
          <w:sz w:val="20"/>
          <w:szCs w:val="20"/>
        </w:rPr>
        <w:t>brief description of the purpose of this collection and how it will be used.  If this is part of a larger study or effort, please include this in your explanation.</w:t>
      </w:r>
    </w:p>
    <w:p w:rsidR="00F24CFC" w:rsidRPr="00C514B9" w:rsidP="00F24CFC" w14:paraId="71FDB994" w14:textId="77777777">
      <w:pPr>
        <w:pStyle w:val="Header"/>
        <w:tabs>
          <w:tab w:val="clear" w:pos="4320"/>
          <w:tab w:val="clear" w:pos="8640"/>
        </w:tabs>
        <w:rPr>
          <w:rFonts w:ascii="Courier New" w:hAnsi="Courier New" w:cs="Courier New"/>
          <w:b/>
          <w:sz w:val="20"/>
          <w:szCs w:val="20"/>
        </w:rPr>
      </w:pPr>
    </w:p>
    <w:p w:rsidR="00F24CFC" w:rsidRPr="00C514B9" w:rsidP="00F24CFC" w14:paraId="2DC5647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w:t>
      </w:r>
      <w:r w:rsidRPr="00C514B9">
        <w:rPr>
          <w:rFonts w:ascii="Courier New" w:hAnsi="Courier New" w:cs="Courier New"/>
          <w:sz w:val="20"/>
          <w:szCs w:val="20"/>
        </w:rPr>
        <w:t>er the generic</w:t>
      </w:r>
      <w:r w:rsidRPr="00C514B9" w:rsidR="008F50D4">
        <w:rPr>
          <w:rFonts w:ascii="Courier New" w:hAnsi="Courier New" w:cs="Courier New"/>
          <w:sz w:val="20"/>
          <w:szCs w:val="20"/>
        </w:rPr>
        <w:t>, you must complete a form for each instrument.</w:t>
      </w:r>
    </w:p>
    <w:p w:rsidR="00F24CFC" w:rsidRPr="00C514B9" w:rsidP="00F24CFC" w14:paraId="08AC1342" w14:textId="77777777">
      <w:pPr>
        <w:pStyle w:val="BodyTextIndent"/>
        <w:tabs>
          <w:tab w:val="left" w:pos="360"/>
        </w:tabs>
        <w:ind w:left="0"/>
        <w:rPr>
          <w:rFonts w:ascii="Courier New" w:hAnsi="Courier New" w:cs="Courier New"/>
          <w:bCs/>
        </w:rPr>
      </w:pPr>
    </w:p>
    <w:p w:rsidR="00F24CFC" w:rsidRPr="00C514B9" w:rsidP="00F24CFC" w14:paraId="4C6B7F4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2FE9864" w14:textId="77777777">
      <w:pPr>
        <w:rPr>
          <w:rFonts w:ascii="Courier New" w:hAnsi="Courier New" w:cs="Courier New"/>
          <w:sz w:val="20"/>
          <w:szCs w:val="20"/>
        </w:rPr>
      </w:pPr>
    </w:p>
    <w:p w:rsidR="00F24CFC" w:rsidRPr="00C514B9" w:rsidP="00F24CFC" w14:paraId="0C2906C1" w14:textId="77777777">
      <w:pPr>
        <w:rPr>
          <w:rFonts w:ascii="Courier New" w:hAnsi="Courier New" w:cs="Courier New"/>
          <w:sz w:val="20"/>
          <w:szCs w:val="20"/>
        </w:rPr>
      </w:pPr>
      <w:r w:rsidRPr="00C514B9">
        <w:rPr>
          <w:rFonts w:ascii="Courier New" w:hAnsi="Courier New" w:cs="Courier New"/>
          <w:b/>
          <w:sz w:val="20"/>
          <w:szCs w:val="20"/>
        </w:rPr>
        <w:t>Personally Identifiable</w:t>
      </w:r>
      <w:r w:rsidRPr="00C514B9">
        <w:rPr>
          <w:rFonts w:ascii="Courier New" w:hAnsi="Courier New" w:cs="Courier New"/>
          <w:b/>
          <w:sz w:val="20"/>
          <w:szCs w:val="20"/>
        </w:rPr>
        <w:t xml:space="preserv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1CF4C619" w14:textId="77777777">
      <w:pPr>
        <w:rPr>
          <w:rFonts w:ascii="Courier New" w:hAnsi="Courier New" w:cs="Courier New"/>
          <w:sz w:val="20"/>
          <w:szCs w:val="20"/>
        </w:rPr>
      </w:pPr>
    </w:p>
    <w:p w:rsidR="008F50D4" w:rsidRPr="00C514B9" w:rsidP="00F24CFC" w14:paraId="75607875"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10FA165F"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 xml:space="preserve">Identify who you expect the </w:t>
      </w:r>
      <w:r w:rsidRPr="00C514B9">
        <w:rPr>
          <w:rFonts w:ascii="Courier New" w:hAnsi="Courier New" w:cs="Courier New"/>
          <w:sz w:val="20"/>
          <w:szCs w:val="20"/>
        </w:rPr>
        <w:t>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6538E358"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w:t>
      </w:r>
      <w:r w:rsidRPr="00C514B9">
        <w:rPr>
          <w:rFonts w:ascii="Courier New" w:hAnsi="Courier New" w:cs="Courier New"/>
          <w:sz w:val="20"/>
          <w:szCs w:val="20"/>
        </w:rPr>
        <w:t>e an estimate of the Number of respondents.</w:t>
      </w:r>
    </w:p>
    <w:p w:rsidR="008F50D4" w:rsidRPr="00C514B9" w:rsidP="00F24CFC" w14:paraId="5276A6F2"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2CEF750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w:t>
      </w:r>
      <w:r w:rsidRPr="00C514B9">
        <w:rPr>
          <w:rFonts w:ascii="Courier New" w:hAnsi="Courier New" w:cs="Courier New"/>
          <w:sz w:val="20"/>
          <w:szCs w:val="20"/>
        </w:rPr>
        <w:t xml:space="preserve"> the Number of responses and the participation time and </w:t>
      </w:r>
      <w:r w:rsidRPr="00C514B9" w:rsidR="003F1C5B">
        <w:rPr>
          <w:rFonts w:ascii="Courier New" w:hAnsi="Courier New" w:cs="Courier New"/>
          <w:sz w:val="20"/>
          <w:szCs w:val="20"/>
        </w:rPr>
        <w:t>divide by 60.</w:t>
      </w:r>
    </w:p>
    <w:p w:rsidR="00F24CFC" w:rsidRPr="00166F55" w:rsidP="00F24CFC" w14:paraId="796A0CB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2F8F3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9B316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286C01"/>
    <w:multiLevelType w:val="hybridMultilevel"/>
    <w:tmpl w:val="4BA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325159"/>
    <w:multiLevelType w:val="hybridMultilevel"/>
    <w:tmpl w:val="91528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301E21"/>
    <w:multiLevelType w:val="hybridMultilevel"/>
    <w:tmpl w:val="FFB20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00108582">
    <w:abstractNumId w:val="15"/>
  </w:num>
  <w:num w:numId="2" w16cid:durableId="1124348325">
    <w:abstractNumId w:val="22"/>
  </w:num>
  <w:num w:numId="3" w16cid:durableId="1200582159">
    <w:abstractNumId w:val="21"/>
  </w:num>
  <w:num w:numId="4" w16cid:durableId="2022008646">
    <w:abstractNumId w:val="23"/>
  </w:num>
  <w:num w:numId="5" w16cid:durableId="634986600">
    <w:abstractNumId w:val="4"/>
  </w:num>
  <w:num w:numId="6" w16cid:durableId="1908025917">
    <w:abstractNumId w:val="1"/>
  </w:num>
  <w:num w:numId="7" w16cid:durableId="309138751">
    <w:abstractNumId w:val="13"/>
  </w:num>
  <w:num w:numId="8" w16cid:durableId="1046636957">
    <w:abstractNumId w:val="19"/>
  </w:num>
  <w:num w:numId="9" w16cid:durableId="2122264955">
    <w:abstractNumId w:val="14"/>
  </w:num>
  <w:num w:numId="10" w16cid:durableId="26371380">
    <w:abstractNumId w:val="2"/>
  </w:num>
  <w:num w:numId="11" w16cid:durableId="1223521360">
    <w:abstractNumId w:val="8"/>
  </w:num>
  <w:num w:numId="12" w16cid:durableId="1677464421">
    <w:abstractNumId w:val="11"/>
  </w:num>
  <w:num w:numId="13" w16cid:durableId="1242760063">
    <w:abstractNumId w:val="0"/>
  </w:num>
  <w:num w:numId="14" w16cid:durableId="1202474538">
    <w:abstractNumId w:val="20"/>
  </w:num>
  <w:num w:numId="15" w16cid:durableId="1551723405">
    <w:abstractNumId w:val="18"/>
  </w:num>
  <w:num w:numId="16" w16cid:durableId="1512791273">
    <w:abstractNumId w:val="16"/>
  </w:num>
  <w:num w:numId="17" w16cid:durableId="646012127">
    <w:abstractNumId w:val="5"/>
  </w:num>
  <w:num w:numId="18" w16cid:durableId="805046075">
    <w:abstractNumId w:val="6"/>
  </w:num>
  <w:num w:numId="19" w16cid:durableId="624972721">
    <w:abstractNumId w:val="3"/>
  </w:num>
  <w:num w:numId="20" w16cid:durableId="2133011815">
    <w:abstractNumId w:val="12"/>
  </w:num>
  <w:num w:numId="21" w16cid:durableId="2129082606">
    <w:abstractNumId w:val="9"/>
  </w:num>
  <w:num w:numId="22" w16cid:durableId="1357393151">
    <w:abstractNumId w:val="10"/>
  </w:num>
  <w:num w:numId="23" w16cid:durableId="1572427018">
    <w:abstractNumId w:val="7"/>
  </w:num>
  <w:num w:numId="24" w16cid:durableId="8109479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6383F"/>
    <w:rsid w:val="00000899"/>
    <w:rsid w:val="0001027E"/>
    <w:rsid w:val="00013969"/>
    <w:rsid w:val="00013A0C"/>
    <w:rsid w:val="00023A57"/>
    <w:rsid w:val="00044E20"/>
    <w:rsid w:val="00047A64"/>
    <w:rsid w:val="00052898"/>
    <w:rsid w:val="00067329"/>
    <w:rsid w:val="00091531"/>
    <w:rsid w:val="000B2838"/>
    <w:rsid w:val="000D44CA"/>
    <w:rsid w:val="000E200B"/>
    <w:rsid w:val="000F68BE"/>
    <w:rsid w:val="00166F55"/>
    <w:rsid w:val="001927A4"/>
    <w:rsid w:val="00194AC6"/>
    <w:rsid w:val="001A23B0"/>
    <w:rsid w:val="001A25CC"/>
    <w:rsid w:val="001A3971"/>
    <w:rsid w:val="001B0AAA"/>
    <w:rsid w:val="001C39F7"/>
    <w:rsid w:val="001D3627"/>
    <w:rsid w:val="001D71A5"/>
    <w:rsid w:val="001F7E1C"/>
    <w:rsid w:val="00230D02"/>
    <w:rsid w:val="00237B48"/>
    <w:rsid w:val="0024521E"/>
    <w:rsid w:val="002571CD"/>
    <w:rsid w:val="00263C3D"/>
    <w:rsid w:val="00271B5C"/>
    <w:rsid w:val="002732E6"/>
    <w:rsid w:val="00274D0B"/>
    <w:rsid w:val="00291B64"/>
    <w:rsid w:val="00292A36"/>
    <w:rsid w:val="002B052D"/>
    <w:rsid w:val="002B34CD"/>
    <w:rsid w:val="002B3C95"/>
    <w:rsid w:val="002C410F"/>
    <w:rsid w:val="002D0B92"/>
    <w:rsid w:val="002F2A36"/>
    <w:rsid w:val="00315CAB"/>
    <w:rsid w:val="003339A6"/>
    <w:rsid w:val="003518EC"/>
    <w:rsid w:val="003D5BBE"/>
    <w:rsid w:val="003E3C61"/>
    <w:rsid w:val="003F1C5B"/>
    <w:rsid w:val="00401DE6"/>
    <w:rsid w:val="00434E33"/>
    <w:rsid w:val="00437660"/>
    <w:rsid w:val="00441434"/>
    <w:rsid w:val="0045264C"/>
    <w:rsid w:val="004603C2"/>
    <w:rsid w:val="00461EDC"/>
    <w:rsid w:val="00461FE3"/>
    <w:rsid w:val="004876EC"/>
    <w:rsid w:val="0049586A"/>
    <w:rsid w:val="004D6E14"/>
    <w:rsid w:val="005009B0"/>
    <w:rsid w:val="00516FCD"/>
    <w:rsid w:val="005362CA"/>
    <w:rsid w:val="0055441C"/>
    <w:rsid w:val="00574B13"/>
    <w:rsid w:val="005A1006"/>
    <w:rsid w:val="005B10E5"/>
    <w:rsid w:val="005B1777"/>
    <w:rsid w:val="005E714A"/>
    <w:rsid w:val="005F693D"/>
    <w:rsid w:val="006140A0"/>
    <w:rsid w:val="00620BED"/>
    <w:rsid w:val="00636621"/>
    <w:rsid w:val="00640D08"/>
    <w:rsid w:val="00642B49"/>
    <w:rsid w:val="0067554A"/>
    <w:rsid w:val="006832D9"/>
    <w:rsid w:val="0069011C"/>
    <w:rsid w:val="00690F31"/>
    <w:rsid w:val="0069403B"/>
    <w:rsid w:val="006A581F"/>
    <w:rsid w:val="006B55F5"/>
    <w:rsid w:val="006E5CB1"/>
    <w:rsid w:val="006F0B46"/>
    <w:rsid w:val="006F3DDE"/>
    <w:rsid w:val="00704678"/>
    <w:rsid w:val="007147B9"/>
    <w:rsid w:val="007425E7"/>
    <w:rsid w:val="007A2756"/>
    <w:rsid w:val="007D46F0"/>
    <w:rsid w:val="007F7080"/>
    <w:rsid w:val="00802607"/>
    <w:rsid w:val="0080268B"/>
    <w:rsid w:val="008101A5"/>
    <w:rsid w:val="00822664"/>
    <w:rsid w:val="00825630"/>
    <w:rsid w:val="00843796"/>
    <w:rsid w:val="0084422D"/>
    <w:rsid w:val="008471E7"/>
    <w:rsid w:val="00884AEA"/>
    <w:rsid w:val="008931CD"/>
    <w:rsid w:val="00895229"/>
    <w:rsid w:val="008A57FA"/>
    <w:rsid w:val="008B2EB3"/>
    <w:rsid w:val="008F0203"/>
    <w:rsid w:val="008F50D4"/>
    <w:rsid w:val="008F5C25"/>
    <w:rsid w:val="00900588"/>
    <w:rsid w:val="009012BD"/>
    <w:rsid w:val="009135DB"/>
    <w:rsid w:val="009239AA"/>
    <w:rsid w:val="00935ADA"/>
    <w:rsid w:val="00945D5A"/>
    <w:rsid w:val="00946B6C"/>
    <w:rsid w:val="00955A71"/>
    <w:rsid w:val="0096108F"/>
    <w:rsid w:val="009623EC"/>
    <w:rsid w:val="00984539"/>
    <w:rsid w:val="0099541D"/>
    <w:rsid w:val="009C13B9"/>
    <w:rsid w:val="009D01A2"/>
    <w:rsid w:val="009D1B8C"/>
    <w:rsid w:val="009E155E"/>
    <w:rsid w:val="009F5923"/>
    <w:rsid w:val="00A403BB"/>
    <w:rsid w:val="00A674DF"/>
    <w:rsid w:val="00A83AA6"/>
    <w:rsid w:val="00A90CDC"/>
    <w:rsid w:val="00A934D6"/>
    <w:rsid w:val="00AC63DA"/>
    <w:rsid w:val="00AE1809"/>
    <w:rsid w:val="00AE37FA"/>
    <w:rsid w:val="00AF48ED"/>
    <w:rsid w:val="00B258CD"/>
    <w:rsid w:val="00B3262D"/>
    <w:rsid w:val="00B37840"/>
    <w:rsid w:val="00B80CC1"/>
    <w:rsid w:val="00B80D76"/>
    <w:rsid w:val="00BA14D9"/>
    <w:rsid w:val="00BA2105"/>
    <w:rsid w:val="00BA7E06"/>
    <w:rsid w:val="00BB43B5"/>
    <w:rsid w:val="00BB6219"/>
    <w:rsid w:val="00BD290F"/>
    <w:rsid w:val="00BF3CD8"/>
    <w:rsid w:val="00C073C1"/>
    <w:rsid w:val="00C14CC4"/>
    <w:rsid w:val="00C3135A"/>
    <w:rsid w:val="00C33C52"/>
    <w:rsid w:val="00C40D8B"/>
    <w:rsid w:val="00C514B9"/>
    <w:rsid w:val="00C57A2A"/>
    <w:rsid w:val="00C8407A"/>
    <w:rsid w:val="00C8488C"/>
    <w:rsid w:val="00C86E91"/>
    <w:rsid w:val="00CA2650"/>
    <w:rsid w:val="00CB1078"/>
    <w:rsid w:val="00CC6FAF"/>
    <w:rsid w:val="00CD5EF4"/>
    <w:rsid w:val="00CD72D5"/>
    <w:rsid w:val="00CF6542"/>
    <w:rsid w:val="00D24698"/>
    <w:rsid w:val="00D52CF9"/>
    <w:rsid w:val="00D6383F"/>
    <w:rsid w:val="00DB59D0"/>
    <w:rsid w:val="00DC33D3"/>
    <w:rsid w:val="00DE2480"/>
    <w:rsid w:val="00E167F4"/>
    <w:rsid w:val="00E26329"/>
    <w:rsid w:val="00E40B50"/>
    <w:rsid w:val="00E50293"/>
    <w:rsid w:val="00E65FFC"/>
    <w:rsid w:val="00E744EA"/>
    <w:rsid w:val="00E80951"/>
    <w:rsid w:val="00E86CC6"/>
    <w:rsid w:val="00EB56B3"/>
    <w:rsid w:val="00EC2232"/>
    <w:rsid w:val="00ED6492"/>
    <w:rsid w:val="00EE15CE"/>
    <w:rsid w:val="00EF2095"/>
    <w:rsid w:val="00F06866"/>
    <w:rsid w:val="00F15956"/>
    <w:rsid w:val="00F24739"/>
    <w:rsid w:val="00F24CFC"/>
    <w:rsid w:val="00F3170F"/>
    <w:rsid w:val="00F41205"/>
    <w:rsid w:val="00F633EA"/>
    <w:rsid w:val="00F7751E"/>
    <w:rsid w:val="00F87A4F"/>
    <w:rsid w:val="00F976B0"/>
    <w:rsid w:val="00FA6DE7"/>
    <w:rsid w:val="00FC0A8E"/>
    <w:rsid w:val="00FD5DC4"/>
    <w:rsid w:val="00FE2FA6"/>
    <w:rsid w:val="00FE3DF2"/>
    <w:rsid w:val="00FE4F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648AF2"/>
  <w15:chartTrackingRefBased/>
  <w15:docId w15:val="{41F5E326-F6E9-42F5-BF75-56E5EF81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1" ma:contentTypeDescription="Create a new document." ma:contentTypeScope="" ma:versionID="96e0946c61caf182726fba389ac22303">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e4aae947f1245289b6025b85b0f0a14"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0099B425-98AD-4117-94F6-72355CC4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C26BB-70D2-446D-AB00-819AE2462201}">
  <ds:schemaRefs>
    <ds:schemaRef ds:uri="http://schemas.microsoft.com/sharepoint/v3/contenttype/forms"/>
  </ds:schemaRefs>
</ds:datastoreItem>
</file>

<file path=customXml/itemProps3.xml><?xml version="1.0" encoding="utf-8"?>
<ds:datastoreItem xmlns:ds="http://schemas.openxmlformats.org/officeDocument/2006/customXml" ds:itemID="{5CF608E4-5AB1-4A5B-A49B-23BA51BED25F}">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2</cp:revision>
  <cp:lastPrinted>2011-05-04T16:54:00Z</cp:lastPrinted>
  <dcterms:created xsi:type="dcterms:W3CDTF">2023-07-21T17:20:00Z</dcterms:created>
  <dcterms:modified xsi:type="dcterms:W3CDTF">2023-07-21T17:20:00Z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