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4B6A7258">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667BED">
        <w:rPr>
          <w:rFonts w:ascii="Courier New" w:hAnsi="Courier New" w:cs="Courier New"/>
        </w:rPr>
        <w:t xml:space="preserve"> VBA Education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401007" w:rsidRPr="00694BAA" w:rsidP="00401007" w14:paraId="56950B1B" w14:textId="77777777">
      <w:pPr>
        <w:ind w:firstLine="720"/>
        <w:rPr>
          <w:rFonts w:ascii="Courier New" w:hAnsi="Courier New" w:cs="Courier New"/>
          <w:i/>
          <w:iCs/>
        </w:rPr>
      </w:pPr>
      <w:r w:rsidRPr="00694BAA">
        <w:rPr>
          <w:rFonts w:ascii="Courier New" w:hAnsi="Courier New" w:cs="Courier New"/>
          <w:i/>
          <w:iCs/>
        </w:rPr>
        <w:t>The VA provides educational benefits to Veterans, servicemembers and qualified family members, to ensure they have a full and fair opportunity to advance their skills. VBA oversees several programs that support active and former Armed Forces personnel with furthering their education and/or receiving approved training.</w:t>
      </w:r>
    </w:p>
    <w:p w:rsidR="00401007" w:rsidRPr="00694BAA" w:rsidP="00401007" w14:paraId="2ED7FE20" w14:textId="77777777">
      <w:pPr>
        <w:ind w:firstLine="720"/>
        <w:rPr>
          <w:rFonts w:ascii="Courier New" w:hAnsi="Courier New" w:cs="Courier New"/>
          <w:i/>
          <w:iCs/>
        </w:rPr>
      </w:pPr>
    </w:p>
    <w:p w:rsidR="00401007" w:rsidRPr="00694BAA" w:rsidP="00401007" w14:paraId="2F3CDA02" w14:textId="60BB4FD9">
      <w:pPr>
        <w:ind w:firstLine="720"/>
        <w:rPr>
          <w:rFonts w:ascii="Courier New" w:hAnsi="Courier New" w:cs="Courier New"/>
          <w:i/>
          <w:iCs/>
        </w:rPr>
      </w:pPr>
      <w:r w:rsidRPr="00694BAA">
        <w:rPr>
          <w:rFonts w:ascii="Courier New" w:hAnsi="Courier New" w:cs="Courier New"/>
          <w:i/>
          <w:iCs/>
        </w:rPr>
        <w:t>T</w:t>
      </w:r>
      <w:r w:rsidRPr="00694BAA">
        <w:rPr>
          <w:rFonts w:ascii="Courier New" w:hAnsi="Courier New" w:cs="Courier New"/>
          <w:i/>
          <w:iCs/>
        </w:rPr>
        <w:t xml:space="preserve">he Education Service Survey is designed to measure customer experience of beneficiaries. The </w:t>
      </w:r>
      <w:r w:rsidRPr="00694BAA" w:rsidR="00C725E4">
        <w:rPr>
          <w:rFonts w:ascii="Courier New" w:hAnsi="Courier New" w:cs="Courier New"/>
          <w:i/>
          <w:iCs/>
        </w:rPr>
        <w:t>three k</w:t>
      </w:r>
      <w:r w:rsidRPr="00694BAA">
        <w:rPr>
          <w:rFonts w:ascii="Courier New" w:hAnsi="Courier New" w:cs="Courier New"/>
          <w:i/>
          <w:iCs/>
        </w:rPr>
        <w:t xml:space="preserve">ey touch points or moments that matter: 1) applying for benefits, </w:t>
      </w:r>
      <w:r w:rsidRPr="00694BAA" w:rsidR="00C725E4">
        <w:rPr>
          <w:rFonts w:ascii="Courier New" w:hAnsi="Courier New" w:cs="Courier New"/>
          <w:i/>
          <w:iCs/>
        </w:rPr>
        <w:t>2</w:t>
      </w:r>
      <w:r w:rsidRPr="00694BAA">
        <w:rPr>
          <w:rFonts w:ascii="Courier New" w:hAnsi="Courier New" w:cs="Courier New"/>
          <w:i/>
          <w:iCs/>
        </w:rPr>
        <w:t xml:space="preserve">) enrolling in school, and </w:t>
      </w:r>
      <w:r w:rsidRPr="00694BAA" w:rsidR="00C725E4">
        <w:rPr>
          <w:rFonts w:ascii="Courier New" w:hAnsi="Courier New" w:cs="Courier New"/>
          <w:i/>
          <w:iCs/>
        </w:rPr>
        <w:t>3</w:t>
      </w:r>
      <w:r w:rsidRPr="00694BAA">
        <w:rPr>
          <w:rFonts w:ascii="Courier New" w:hAnsi="Courier New" w:cs="Courier New"/>
          <w:i/>
          <w:iCs/>
        </w:rPr>
        <w:t xml:space="preserve">) receiving education benefits. These </w:t>
      </w:r>
      <w:r w:rsidRPr="00694BAA" w:rsidR="00C725E4">
        <w:rPr>
          <w:rFonts w:ascii="Courier New" w:hAnsi="Courier New" w:cs="Courier New"/>
          <w:i/>
          <w:iCs/>
        </w:rPr>
        <w:t xml:space="preserve">three </w:t>
      </w:r>
      <w:r w:rsidRPr="00694BAA">
        <w:rPr>
          <w:rFonts w:ascii="Courier New" w:hAnsi="Courier New" w:cs="Courier New"/>
          <w:i/>
          <w:iCs/>
        </w:rPr>
        <w:t xml:space="preserve">moments that matter will constitute the </w:t>
      </w:r>
      <w:r w:rsidRPr="00694BAA" w:rsidR="00C725E4">
        <w:rPr>
          <w:rFonts w:ascii="Courier New" w:hAnsi="Courier New" w:cs="Courier New"/>
          <w:i/>
          <w:iCs/>
        </w:rPr>
        <w:t>three</w:t>
      </w:r>
      <w:r w:rsidRPr="00694BAA">
        <w:rPr>
          <w:rFonts w:ascii="Courier New" w:hAnsi="Courier New" w:cs="Courier New"/>
          <w:i/>
          <w:iCs/>
        </w:rPr>
        <w:t xml:space="preserve"> Survey Types. </w:t>
      </w:r>
    </w:p>
    <w:p w:rsidR="00401007" w:rsidRPr="00694BAA" w:rsidP="00401007" w14:paraId="4C844409" w14:textId="77777777">
      <w:pPr>
        <w:ind w:firstLine="720"/>
        <w:rPr>
          <w:rFonts w:ascii="Courier New" w:hAnsi="Courier New" w:cs="Courier New"/>
          <w:i/>
          <w:iCs/>
        </w:rPr>
      </w:pPr>
    </w:p>
    <w:p w:rsidR="00401007" w:rsidP="00401007" w14:paraId="0932E7C9" w14:textId="77777777">
      <w:pPr>
        <w:ind w:firstLine="720"/>
        <w:rPr>
          <w:rFonts w:ascii="Courier New" w:hAnsi="Courier New" w:cs="Courier New"/>
          <w:i/>
          <w:iCs/>
        </w:rPr>
      </w:pPr>
      <w:r w:rsidRPr="00694BAA">
        <w:rPr>
          <w:rFonts w:ascii="Courier New" w:hAnsi="Courier New" w:cs="Courier New"/>
          <w:i/>
          <w:iCs/>
        </w:rPr>
        <w:t xml:space="preserve">Veterans experience data will be collected using an online transactional survey disseminated via an invitation email sent to selected beneficiary. The data collection will occur every two weeks for most Benefit Types and Survey Types. For the Montgomery GI Bill (Chapter 30 and Chapter 1606), enrollment data will only be available for extract once a month. Therefore, enrollment Beneficiaries for these Benefit Types and Survey Type will only be surveyed once a month. </w:t>
      </w:r>
    </w:p>
    <w:p w:rsidR="00C4680F" w:rsidP="00401007" w14:paraId="63805B45" w14:textId="77777777">
      <w:pPr>
        <w:ind w:firstLine="720"/>
        <w:rPr>
          <w:rFonts w:ascii="Courier New" w:hAnsi="Courier New" w:cs="Courier New"/>
          <w:i/>
          <w:iCs/>
        </w:rPr>
      </w:pPr>
    </w:p>
    <w:p w:rsidR="00C4680F" w:rsidRPr="00694BAA" w:rsidP="00401007" w14:paraId="7203FC25" w14:textId="488756B1">
      <w:pPr>
        <w:ind w:firstLine="720"/>
        <w:rPr>
          <w:rFonts w:ascii="Courier New" w:hAnsi="Courier New" w:cs="Courier New"/>
          <w:i/>
          <w:iCs/>
        </w:rPr>
      </w:pPr>
      <w:r>
        <w:rPr>
          <w:rFonts w:ascii="Courier New" w:hAnsi="Courier New" w:cs="Courier New"/>
          <w:i/>
          <w:iCs/>
        </w:rPr>
        <w:t>These surveys replace the current VBA Education surveys.</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C96B86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9556F">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E3288AF">
      <w:pPr>
        <w:pStyle w:val="ListParagraph"/>
        <w:ind w:left="360"/>
        <w:rPr>
          <w:rFonts w:ascii="Courier New" w:hAnsi="Courier New" w:cs="Courier New"/>
        </w:rPr>
      </w:pPr>
      <w:r>
        <w:rPr>
          <w:rFonts w:ascii="Courier New" w:hAnsi="Courier New" w:cs="Courier New"/>
        </w:rPr>
        <w:t xml:space="preserve">[ </w:t>
      </w:r>
      <w:r w:rsidR="00EA67A2">
        <w:rPr>
          <w:rFonts w:ascii="Courier New" w:hAnsi="Courier New" w:cs="Courier New"/>
        </w:rPr>
        <w:t>X</w:t>
      </w:r>
      <w:r>
        <w:rPr>
          <w:rFonts w:ascii="Courier New" w:hAnsi="Courier New" w:cs="Courier New"/>
        </w:rPr>
        <w:t>]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24A80593">
      <w:pPr>
        <w:ind w:left="720"/>
        <w:rPr>
          <w:rFonts w:ascii="Courier New" w:hAnsi="Courier New" w:cs="Courier New"/>
        </w:rPr>
      </w:pPr>
      <w:r w:rsidRPr="00C514B9">
        <w:rPr>
          <w:rFonts w:ascii="Courier New" w:hAnsi="Courier New" w:cs="Courier New"/>
        </w:rPr>
        <w:t xml:space="preserve">[ </w:t>
      </w:r>
      <w:r w:rsidR="00AF1FCB">
        <w:rPr>
          <w:rFonts w:ascii="Courier New" w:hAnsi="Courier New" w:cs="Courier New"/>
        </w:rPr>
        <w:t>X</w:t>
      </w:r>
      <w:r w:rsidRPr="00C514B9">
        <w:rPr>
          <w:rFonts w:ascii="Courier New" w:hAnsi="Courier New" w:cs="Courier New"/>
        </w:rPr>
        <w:t xml:space="preserve">] Other, </w:t>
      </w:r>
      <w:r w:rsidRPr="00694BAA" w:rsidR="00B70BBD">
        <w:rPr>
          <w:rFonts w:ascii="Courier New" w:hAnsi="Courier New" w:cs="Courier New"/>
          <w:i/>
          <w:iCs/>
        </w:rPr>
        <w:t xml:space="preserve">Email Based </w:t>
      </w:r>
      <w:r w:rsidRPr="00694BAA" w:rsidR="00B70BBD">
        <w:rPr>
          <w:rFonts w:ascii="Courier New" w:hAnsi="Courier New" w:cs="Courier New"/>
          <w:i/>
          <w:iCs/>
        </w:rPr>
        <w:t>survey</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866F40" w:rsidRPr="00694BAA" w:rsidP="00866F40" w14:paraId="61C0FB26" w14:textId="0658506C">
      <w:pPr>
        <w:pStyle w:val="ListParagraph"/>
        <w:spacing w:after="240"/>
        <w:ind w:left="360"/>
        <w:rPr>
          <w:rFonts w:ascii="Courier New" w:hAnsi="Courier New" w:cs="Courier New"/>
          <w:i/>
          <w:iCs/>
        </w:rPr>
      </w:pPr>
      <w:r w:rsidRPr="00694BAA">
        <w:rPr>
          <w:rFonts w:ascii="Courier New" w:hAnsi="Courier New" w:cs="Courier New"/>
          <w:i/>
          <w:iCs/>
        </w:rPr>
        <w:t>The target population of the Education Service survey will include all beneficiaries that reach one of the touch points. The sample</w:t>
      </w:r>
      <w:r w:rsidRPr="00694BAA" w:rsidR="002B684C">
        <w:rPr>
          <w:rFonts w:ascii="Courier New" w:hAnsi="Courier New" w:cs="Courier New"/>
          <w:i/>
          <w:iCs/>
        </w:rPr>
        <w:t xml:space="preserve"> </w:t>
      </w:r>
      <w:r w:rsidRPr="00694BAA">
        <w:rPr>
          <w:rFonts w:ascii="Courier New" w:hAnsi="Courier New" w:cs="Courier New"/>
          <w:i/>
          <w:iCs/>
        </w:rPr>
        <w:t xml:space="preserve">will exclude beneficiaries without a valid email address, those that have been invited to take another VEO survey in the past 30 days, and those with incomplete information.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68099FE">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94BAA" w:rsidRPr="00694BAA" w:rsidP="00694BAA" w14:paraId="46EE0E76" w14:textId="0DAC41D7">
      <w:pPr>
        <w:pStyle w:val="ListParagraph"/>
        <w:ind w:left="360"/>
        <w:rPr>
          <w:rFonts w:ascii="Courier New" w:hAnsi="Courier New" w:cs="Courier New"/>
          <w:i/>
          <w:iCs/>
        </w:rPr>
      </w:pPr>
      <w:r w:rsidRPr="00694BAA">
        <w:rPr>
          <w:rFonts w:ascii="Courier New" w:hAnsi="Courier New" w:cs="Courier New"/>
          <w:i/>
          <w:iCs/>
        </w:rPr>
        <w:t xml:space="preserve">Randomly sampled customers will be contacted through an invitation email. A link will be enclosed so the survey may be completed using an online interface, with customized customer information. The survey itself will consist of a handful of </w:t>
      </w:r>
      <w:r w:rsidRPr="00FA2148">
        <w:rPr>
          <w:rFonts w:ascii="Courier New" w:hAnsi="Courier New" w:cs="Courier New"/>
          <w:i/>
          <w:iCs/>
        </w:rPr>
        <w:t>questions revolving around a human-centered design, focusing on such elements as trust, emotion, effective, and ease of the interaction.</w:t>
      </w:r>
      <w:r w:rsidRPr="00FA2148" w:rsidR="00344A85">
        <w:rPr>
          <w:rFonts w:ascii="Courier New" w:hAnsi="Courier New" w:cs="Courier New"/>
          <w:i/>
          <w:iCs/>
        </w:rPr>
        <w:t xml:space="preserve"> SORN: </w:t>
      </w:r>
      <w:r w:rsidRPr="00FA2148" w:rsidR="00FA2148">
        <w:rPr>
          <w:rFonts w:ascii="Courier New" w:hAnsi="Courier New" w:cs="Courier New"/>
        </w:rPr>
        <w:t>Veterans, Dependents of Veterans, and VA Beneficiary Survey Records (43VA008)</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217FF7" w:rsidRPr="00217FF7" w:rsidP="00217FF7" w14:paraId="0981EB46" w14:textId="77777777">
      <w:pPr>
        <w:pStyle w:val="ListParagraph"/>
        <w:ind w:left="360"/>
        <w:rPr>
          <w:rFonts w:ascii="Courier New" w:hAnsi="Courier New" w:cs="Courier New"/>
          <w:i/>
          <w:iCs/>
        </w:rPr>
      </w:pPr>
      <w:r w:rsidRPr="00217FF7">
        <w:rPr>
          <w:rFonts w:ascii="Courier New" w:hAnsi="Courier New" w:cs="Courier New"/>
          <w:i/>
          <w:iCs/>
        </w:rPr>
        <w:t>Randomly sampled customers will be contacted through an invitation email. A link will be enclosed so the surveys may be completed using an online interface, with customized customer information. The surveys itself will consist of a handful of questions revolving around a human-centered design, focusing on such elements as trust, emotion, effective, and ease of the interaction.</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633EA" w:rsidP="00F633EA" w14:paraId="17EA2402" w14:textId="6E46EB81">
      <w:pPr>
        <w:pStyle w:val="Header"/>
        <w:tabs>
          <w:tab w:val="clear" w:pos="4320"/>
          <w:tab w:val="clear" w:pos="8640"/>
        </w:tabs>
        <w:rPr>
          <w:rFonts w:ascii="Courier New" w:hAnsi="Courier New" w:cs="Courier New"/>
          <w:u w:val="single"/>
        </w:rPr>
      </w:pPr>
      <w:r w:rsidRPr="002D0212">
        <w:rPr>
          <w:rFonts w:ascii="Courier New" w:hAnsi="Courier New" w:cs="Courier New"/>
          <w:u w:val="single"/>
        </w:rPr>
        <w:t>Applying for Benefits Survey</w:t>
      </w:r>
    </w:p>
    <w:p w:rsidR="002D0212" w:rsidP="00F633EA" w14:paraId="3F5B8297" w14:textId="77777777">
      <w:pPr>
        <w:pStyle w:val="Header"/>
        <w:tabs>
          <w:tab w:val="clear" w:pos="4320"/>
          <w:tab w:val="clear" w:pos="8640"/>
        </w:tabs>
        <w:rPr>
          <w:rFonts w:ascii="Courier New" w:hAnsi="Courier New" w:cs="Courier New"/>
          <w:u w:val="single"/>
        </w:rPr>
      </w:pPr>
    </w:p>
    <w:p w:rsidR="00BF1591" w:rsidRPr="00974E15" w:rsidP="00BF1591" w14:paraId="1E33C3F8" w14:textId="77777777">
      <w:pPr>
        <w:rPr>
          <w:rFonts w:ascii="Arial" w:eastAsia="Calibri" w:hAnsi="Arial" w:cs="Arial"/>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4384" behindDoc="0" locked="0" layoutInCell="1" allowOverlap="1">
                <wp:simplePos x="0" y="0"/>
                <wp:positionH relativeFrom="margin">
                  <wp:posOffset>793115</wp:posOffset>
                </wp:positionH>
                <wp:positionV relativeFrom="paragraph">
                  <wp:posOffset>148590</wp:posOffset>
                </wp:positionV>
                <wp:extent cx="857250" cy="228600"/>
                <wp:effectExtent l="0" t="0" r="0" b="0"/>
                <wp:wrapNone/>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BF1591" w:rsidRPr="00CA1DFD" w:rsidP="00BF1591" w14:textId="77777777">
                            <w:pPr>
                              <w:pStyle w:val="NoSpacing"/>
                              <w:rPr>
                                <w:rFonts w:ascii="Arial" w:hAnsi="Arial" w:cs="Arial"/>
                                <w:color w:val="FF0000"/>
                                <w:sz w:val="18"/>
                                <w:szCs w:val="18"/>
                              </w:rPr>
                            </w:pPr>
                            <w:r w:rsidRPr="00CA1DFD">
                              <w:rPr>
                                <w:rFonts w:ascii="Arial" w:hAnsi="Arial" w:cs="Arial"/>
                                <w:color w:val="FF0000"/>
                                <w:sz w:val="18"/>
                                <w:szCs w:val="18"/>
                              </w:rPr>
                              <w:t>Require</w:t>
                            </w:r>
                            <w:r>
                              <w:rPr>
                                <w:rFonts w:ascii="Arial" w:hAnsi="Arial" w:cs="Arial"/>
                                <w:color w:val="FF0000"/>
                                <w:sz w:val="18"/>
                                <w:szCs w:val="18"/>
                              </w:rPr>
                              <w:t>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67.5pt;height:18pt;margin-top:11.7pt;margin-left:62.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ed="f" stroked="f">
                <v:textbox>
                  <w:txbxContent>
                    <w:p w:rsidR="00BF1591" w:rsidRPr="00CA1DFD" w:rsidP="00BF1591" w14:paraId="0AB8F650" w14:textId="77777777">
                      <w:pPr>
                        <w:pStyle w:val="NoSpacing"/>
                        <w:rPr>
                          <w:rFonts w:ascii="Arial" w:hAnsi="Arial" w:cs="Arial"/>
                          <w:color w:val="FF0000"/>
                          <w:sz w:val="18"/>
                          <w:szCs w:val="18"/>
                        </w:rPr>
                      </w:pPr>
                      <w:r w:rsidRPr="00CA1DFD">
                        <w:rPr>
                          <w:rFonts w:ascii="Arial" w:hAnsi="Arial" w:cs="Arial"/>
                          <w:color w:val="FF0000"/>
                          <w:sz w:val="18"/>
                          <w:szCs w:val="18"/>
                        </w:rPr>
                        <w:t>Require</w:t>
                      </w:r>
                      <w:r>
                        <w:rPr>
                          <w:rFonts w:ascii="Arial" w:hAnsi="Arial" w:cs="Arial"/>
                          <w:color w:val="FF0000"/>
                          <w:sz w:val="18"/>
                          <w:szCs w:val="18"/>
                        </w:rPr>
                        <w:t>d</w:t>
                      </w:r>
                    </w:p>
                  </w:txbxContent>
                </v:textbox>
                <w10:wrap anchorx="margin"/>
              </v:shape>
            </w:pict>
          </mc:Fallback>
        </mc:AlternateContent>
      </w:r>
      <w:r w:rsidRPr="00974E15">
        <w:rPr>
          <w:rFonts w:ascii="Arial" w:eastAsia="Calibri" w:hAnsi="Arial" w:cs="Arial"/>
        </w:rPr>
        <w:t xml:space="preserve"> [1] </w:t>
      </w:r>
      <w:r>
        <w:rPr>
          <w:rFonts w:ascii="Arial" w:eastAsia="Calibri" w:hAnsi="Arial" w:cs="Arial"/>
          <w:b/>
          <w:bCs/>
        </w:rPr>
        <w:t>I learned about VA education benefits from the following source(s). Select all that apply.</w:t>
      </w:r>
    </w:p>
    <w:p w:rsidR="00BF1591" w:rsidRPr="00FB31CF" w:rsidP="00BF1591" w14:paraId="42F1C581" w14:textId="77777777">
      <w:pPr>
        <w:pStyle w:val="ListParagraph"/>
        <w:numPr>
          <w:ilvl w:val="1"/>
          <w:numId w:val="20"/>
        </w:numPr>
        <w:spacing w:after="160" w:line="276" w:lineRule="auto"/>
        <w:rPr>
          <w:rFonts w:ascii="Arial" w:eastAsia="Calibri" w:hAnsi="Arial" w:cs="Arial"/>
        </w:rPr>
      </w:pPr>
      <w:r>
        <w:rPr>
          <w:rFonts w:ascii="Arial" w:eastAsia="Calibri" w:hAnsi="Arial" w:cs="Arial"/>
        </w:rPr>
        <w:t>Friends, Family and/or Peers</w:t>
      </w:r>
    </w:p>
    <w:p w:rsidR="00BF1591" w:rsidP="00BF1591" w14:paraId="5032B97C" w14:textId="77777777">
      <w:pPr>
        <w:pStyle w:val="ListParagraph"/>
        <w:numPr>
          <w:ilvl w:val="1"/>
          <w:numId w:val="20"/>
        </w:numPr>
        <w:spacing w:after="160" w:line="276" w:lineRule="auto"/>
        <w:rPr>
          <w:rFonts w:ascii="Arial" w:eastAsia="Calibri" w:hAnsi="Arial" w:cs="Arial"/>
        </w:rPr>
      </w:pPr>
      <w:r>
        <w:rPr>
          <w:rFonts w:ascii="Arial" w:eastAsia="Calibri" w:hAnsi="Arial" w:cs="Arial"/>
        </w:rPr>
        <w:t>Military Education Office</w:t>
      </w:r>
    </w:p>
    <w:p w:rsidR="00BF1591" w:rsidP="00BF1591" w14:paraId="450298CC" w14:textId="77777777">
      <w:pPr>
        <w:pStyle w:val="ListParagraph"/>
        <w:numPr>
          <w:ilvl w:val="1"/>
          <w:numId w:val="20"/>
        </w:numPr>
        <w:spacing w:after="160" w:line="276" w:lineRule="auto"/>
        <w:rPr>
          <w:rFonts w:ascii="Arial" w:eastAsia="Calibri" w:hAnsi="Arial" w:cs="Arial"/>
        </w:rPr>
      </w:pPr>
      <w:r>
        <w:rPr>
          <w:rFonts w:ascii="Arial" w:eastAsia="Calibri" w:hAnsi="Arial" w:cs="Arial"/>
        </w:rPr>
        <w:t>Transition Assistance Program (TAP)</w:t>
      </w:r>
    </w:p>
    <w:p w:rsidR="00BF1591" w:rsidP="00BF1591" w14:paraId="0FACA048" w14:textId="77777777">
      <w:pPr>
        <w:pStyle w:val="ListParagraph"/>
        <w:numPr>
          <w:ilvl w:val="1"/>
          <w:numId w:val="20"/>
        </w:numPr>
        <w:spacing w:after="160" w:line="276" w:lineRule="auto"/>
        <w:rPr>
          <w:rFonts w:ascii="Arial" w:eastAsia="Calibri" w:hAnsi="Arial" w:cs="Arial"/>
        </w:rPr>
      </w:pPr>
      <w:r>
        <w:rPr>
          <w:rFonts w:ascii="Arial" w:eastAsia="Calibri" w:hAnsi="Arial" w:cs="Arial"/>
        </w:rPr>
        <w:t>VA Web Sites</w:t>
      </w:r>
    </w:p>
    <w:p w:rsidR="00BF1591" w:rsidP="00BF1591" w14:paraId="6C8D9949" w14:textId="77777777">
      <w:pPr>
        <w:pStyle w:val="ListParagraph"/>
        <w:numPr>
          <w:ilvl w:val="1"/>
          <w:numId w:val="20"/>
        </w:numPr>
        <w:spacing w:after="160" w:line="276" w:lineRule="auto"/>
        <w:rPr>
          <w:rFonts w:ascii="Arial" w:eastAsia="Calibri" w:hAnsi="Arial" w:cs="Arial"/>
        </w:rPr>
      </w:pPr>
      <w:r w:rsidRPr="73A5D7B8">
        <w:rPr>
          <w:rFonts w:ascii="Arial" w:eastAsia="Calibri" w:hAnsi="Arial" w:cs="Arial"/>
        </w:rPr>
        <w:t>Social media (LinkedIn, Facebook, etc.)</w:t>
      </w:r>
    </w:p>
    <w:p w:rsidR="00BF1591" w:rsidRPr="00DF2D90" w:rsidP="00BF1591" w14:paraId="0F3E6907" w14:textId="77777777">
      <w:pPr>
        <w:pStyle w:val="ListParagraph"/>
        <w:numPr>
          <w:ilvl w:val="1"/>
          <w:numId w:val="20"/>
        </w:numPr>
        <w:spacing w:after="160" w:line="276" w:lineRule="auto"/>
        <w:rPr>
          <w:rFonts w:ascii="Arial" w:eastAsia="Calibri" w:hAnsi="Arial" w:cs="Arial"/>
        </w:rPr>
      </w:pPr>
      <w:r w:rsidRPr="73A5D7B8">
        <w:rPr>
          <w:rFonts w:ascii="Arial" w:eastAsia="Calibri" w:hAnsi="Arial" w:cs="Arial"/>
        </w:rPr>
        <w:t>Veteran Service Organization (VSO), State or Federal Agency</w:t>
      </w:r>
    </w:p>
    <w:p w:rsidR="00BF1591" w:rsidRPr="00E14531" w:rsidP="00BF1591" w14:paraId="684FED69" w14:textId="77777777">
      <w:pPr>
        <w:pStyle w:val="ListParagraph"/>
        <w:numPr>
          <w:ilvl w:val="1"/>
          <w:numId w:val="20"/>
        </w:numPr>
        <w:spacing w:after="160" w:line="276" w:lineRule="auto"/>
        <w:rPr>
          <w:rFonts w:ascii="Arial" w:eastAsia="Calibri" w:hAnsi="Arial" w:cs="Arial"/>
        </w:rPr>
      </w:pPr>
      <w:r>
        <w:rPr>
          <w:rFonts w:ascii="Arial" w:eastAsia="Calibri" w:hAnsi="Arial" w:cs="Arial"/>
        </w:rPr>
        <w:t>Other [Logic: When selected, a text box appears]</w:t>
      </w:r>
    </w:p>
    <w:p w:rsidR="00BF1591" w:rsidP="00BF1591" w14:paraId="5D53B401" w14:textId="77777777">
      <w:pPr>
        <w:pStyle w:val="ListParagraph"/>
        <w:spacing w:line="276" w:lineRule="auto"/>
        <w:ind w:left="1440"/>
        <w:rPr>
          <w:rFonts w:ascii="Arial" w:eastAsia="Calibri" w:hAnsi="Arial" w:cs="Arial"/>
        </w:rPr>
      </w:pPr>
      <w:r>
        <w:rPr>
          <w:noProof/>
          <w:color w:val="2B579A"/>
          <w:shd w:val="clear" w:color="auto" w:fill="E6E6E6"/>
        </w:rPr>
        <w:drawing>
          <wp:inline distT="0" distB="0" distL="0" distR="0">
            <wp:extent cx="3981036" cy="229870"/>
            <wp:effectExtent l="0" t="0" r="635" b="0"/>
            <wp:docPr id="201438049" name="Picture 20143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049" name=""/>
                    <pic:cNvPicPr/>
                  </pic:nvPicPr>
                  <pic:blipFill>
                    <a:blip xmlns:r="http://schemas.openxmlformats.org/officeDocument/2006/relationships" r:embed="rId7"/>
                    <a:srcRect b="15307"/>
                    <a:stretch>
                      <a:fillRect/>
                    </a:stretch>
                  </pic:blipFill>
                  <pic:spPr bwMode="auto">
                    <a:xfrm>
                      <a:off x="0" y="0"/>
                      <a:ext cx="4266877" cy="2463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F1591" w:rsidP="00BF1591" w14:paraId="6F2D628D" w14:textId="77777777">
      <w:pPr>
        <w:rPr>
          <w:rFonts w:ascii="Arial" w:eastAsia="Calibri" w:hAnsi="Arial" w:cs="Arial"/>
        </w:rPr>
      </w:pPr>
    </w:p>
    <w:p w:rsidR="00BF1591" w:rsidP="00BF1591" w14:paraId="3B2AB369" w14:textId="77777777">
      <w:pPr>
        <w:rPr>
          <w:rFonts w:ascii="Arial" w:eastAsia="Calibri" w:hAnsi="Arial" w:cs="Arial"/>
          <w:b/>
          <w:bCs/>
        </w:rPr>
      </w:pPr>
      <w:r w:rsidRPr="00ED2F35">
        <w:rPr>
          <w:rFonts w:ascii="Arial" w:eastAsia="Calibri" w:hAnsi="Arial" w:cs="Arial"/>
        </w:rPr>
        <w:t xml:space="preserve">[2] </w:t>
      </w:r>
      <w:r>
        <w:rPr>
          <w:rFonts w:ascii="Arial" w:eastAsia="Calibri" w:hAnsi="Arial" w:cs="Arial"/>
          <w:b/>
          <w:bCs/>
        </w:rPr>
        <w:t>It was easy to find information about applying for education benefits.</w:t>
      </w:r>
    </w:p>
    <w:p w:rsidR="00BF1591" w:rsidRPr="000460EF" w:rsidP="00BF1591" w14:paraId="7031841B" w14:textId="77777777">
      <w:pPr>
        <w:rPr>
          <w:rFonts w:ascii="Arial" w:eastAsia="Calibri" w:hAnsi="Arial" w:cs="Arial"/>
          <w:b/>
          <w:bCs/>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F1591" w:rsidP="00BF1591" w14:paraId="36A5EC28" w14:textId="77777777">
      <w:pPr>
        <w:rPr>
          <w:rFonts w:ascii="Arial" w:eastAsia="Calibri" w:hAnsi="Arial" w:cs="Arial"/>
        </w:rPr>
      </w:pPr>
    </w:p>
    <w:p w:rsidR="00BF1591" w:rsidP="00BF1591" w14:paraId="16618730" w14:textId="77777777">
      <w:pPr>
        <w:rPr>
          <w:rFonts w:ascii="Arial" w:eastAsia="Calibri" w:hAnsi="Arial" w:cs="Arial"/>
          <w:b/>
          <w:bCs/>
        </w:rPr>
      </w:pPr>
      <w:r w:rsidRPr="001861AC">
        <w:rPr>
          <w:rFonts w:ascii="Arial" w:eastAsia="Calibri" w:hAnsi="Arial" w:cs="Arial"/>
        </w:rPr>
        <w:t>[</w:t>
      </w:r>
      <w:r>
        <w:rPr>
          <w:rFonts w:ascii="Arial" w:eastAsia="Calibri" w:hAnsi="Arial" w:cs="Arial"/>
        </w:rPr>
        <w:t>3</w:t>
      </w:r>
      <w:r w:rsidRPr="001861AC">
        <w:rPr>
          <w:rFonts w:ascii="Arial" w:eastAsia="Calibri" w:hAnsi="Arial" w:cs="Arial"/>
        </w:rPr>
        <w:t xml:space="preserve">] </w:t>
      </w:r>
      <w:r>
        <w:rPr>
          <w:rFonts w:ascii="Arial" w:eastAsia="Calibri" w:hAnsi="Arial" w:cs="Arial"/>
          <w:b/>
          <w:bCs/>
        </w:rPr>
        <w:t>The information provided helped me understand how to apply for education benefits.</w:t>
      </w:r>
    </w:p>
    <w:p w:rsidR="00BF1591" w:rsidP="00BF1591" w14:paraId="368BE8F2" w14:textId="77777777">
      <w:pPr>
        <w:rPr>
          <w:rFonts w:ascii="Arial" w:eastAsia="Calibri" w:hAnsi="Arial" w:cs="Arial"/>
        </w:rPr>
      </w:pPr>
      <w:r>
        <w:rPr>
          <w:noProof/>
        </w:rPr>
        <w:drawing>
          <wp:inline distT="0" distB="0" distL="0" distR="0">
            <wp:extent cx="4846320" cy="1083310"/>
            <wp:effectExtent l="0" t="0" r="0" b="2540"/>
            <wp:docPr id="1015784217" name="Picture 101578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4217"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F1591" w:rsidRPr="00B465A2" w:rsidP="00BF1591" w14:paraId="307461B5" w14:textId="77777777">
      <w:pPr>
        <w:rPr>
          <w:rFonts w:ascii="Arial" w:eastAsia="Calibri" w:hAnsi="Arial" w:cs="Arial"/>
          <w:b/>
          <w:bCs/>
        </w:rPr>
      </w:pPr>
      <w:r w:rsidRPr="2A7447AF">
        <w:rPr>
          <w:rFonts w:ascii="Arial" w:eastAsia="Calibri" w:hAnsi="Arial" w:cs="Arial"/>
        </w:rPr>
        <w:t xml:space="preserve">[4] </w:t>
      </w:r>
      <w:r>
        <w:rPr>
          <w:rFonts w:ascii="Arial" w:eastAsia="Calibri" w:hAnsi="Arial" w:cs="Arial"/>
          <w:b/>
          <w:bCs/>
        </w:rPr>
        <w:t xml:space="preserve">The GI Bill Comparison Tool helped me to make decisions about my education and training options. </w:t>
      </w:r>
    </w:p>
    <w:p w:rsidR="00BF1591" w:rsidP="00BF1591" w14:paraId="7BD535C4" w14:textId="77777777">
      <w:pPr>
        <w:rPr>
          <w:rFonts w:ascii="Arial" w:eastAsia="Calibri" w:hAnsi="Arial" w:cs="Arial"/>
        </w:rPr>
      </w:pPr>
      <w:r>
        <w:rPr>
          <w:noProof/>
        </w:rPr>
        <w:drawing>
          <wp:inline distT="0" distB="0" distL="0" distR="0">
            <wp:extent cx="5414838" cy="96437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tretch>
                      <a:fillRect/>
                    </a:stretch>
                  </pic:blipFill>
                  <pic:spPr>
                    <a:xfrm>
                      <a:off x="0" y="0"/>
                      <a:ext cx="5428938" cy="966884"/>
                    </a:xfrm>
                    <a:prstGeom prst="rect">
                      <a:avLst/>
                    </a:prstGeom>
                  </pic:spPr>
                </pic:pic>
              </a:graphicData>
            </a:graphic>
          </wp:inline>
        </w:drawing>
      </w:r>
    </w:p>
    <w:p w:rsidR="00BF1591" w:rsidRPr="00B465A2" w:rsidP="00BF1591" w14:paraId="3D7C9850" w14:textId="77777777">
      <w:pPr>
        <w:rPr>
          <w:rFonts w:ascii="Arial" w:eastAsia="Calibri" w:hAnsi="Arial" w:cs="Arial"/>
          <w:b/>
          <w:bCs/>
        </w:rPr>
      </w:pPr>
      <w:r w:rsidRPr="00AE131B">
        <w:rPr>
          <w:rFonts w:ascii="Arial" w:eastAsia="Calibri" w:hAnsi="Arial" w:cs="Arial"/>
        </w:rPr>
        <w:t>[</w:t>
      </w:r>
      <w:r>
        <w:rPr>
          <w:rFonts w:ascii="Arial" w:eastAsia="Calibri" w:hAnsi="Arial" w:cs="Arial"/>
        </w:rPr>
        <w:t>5</w:t>
      </w:r>
      <w:r w:rsidRPr="00AE131B">
        <w:rPr>
          <w:rFonts w:ascii="Arial" w:eastAsia="Calibri" w:hAnsi="Arial" w:cs="Arial"/>
        </w:rPr>
        <w:t xml:space="preserve">] </w:t>
      </w:r>
      <w:r>
        <w:rPr>
          <w:rFonts w:ascii="Arial" w:eastAsia="Calibri" w:hAnsi="Arial" w:cs="Arial"/>
          <w:b/>
          <w:bCs/>
        </w:rPr>
        <w:t xml:space="preserve">The Certificate of Eligibility (COE) letter clearly explained my education benefits. </w:t>
      </w:r>
    </w:p>
    <w:p w:rsidR="00BF1591" w:rsidRPr="00AE131B" w:rsidP="00BF1591" w14:paraId="6FEC157E" w14:textId="77777777">
      <w:pPr>
        <w:rPr>
          <w:rFonts w:ascii="Arial" w:eastAsia="Calibri" w:hAnsi="Arial" w:cs="Arial"/>
        </w:rPr>
      </w:pPr>
      <w:r>
        <w:rPr>
          <w:noProof/>
        </w:rPr>
        <w:drawing>
          <wp:inline distT="0" distB="0" distL="0" distR="0">
            <wp:extent cx="4846320" cy="1083310"/>
            <wp:effectExtent l="0" t="0" r="0" b="2540"/>
            <wp:docPr id="1603082278" name="Picture 160308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2278"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F1591" w:rsidRPr="003018F9" w:rsidP="00BF1591" w14:paraId="4F017A35" w14:textId="77777777">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2336" behindDoc="0" locked="0" layoutInCell="1" allowOverlap="1">
                <wp:simplePos x="0" y="0"/>
                <wp:positionH relativeFrom="margin">
                  <wp:posOffset>3137535</wp:posOffset>
                </wp:positionH>
                <wp:positionV relativeFrom="paragraph">
                  <wp:posOffset>158115</wp:posOffset>
                </wp:positionV>
                <wp:extent cx="857250" cy="22860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BF1591" w:rsidRPr="00CA1DFD" w:rsidP="00BF1591"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67.5pt;height:18pt;margin-top:12.45pt;margin-left:247.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filled="f" stroked="f">
                <v:textbox>
                  <w:txbxContent>
                    <w:p w:rsidR="00BF1591" w:rsidRPr="00CA1DFD" w:rsidP="00BF1591" w14:paraId="21FC1FB1"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AE131B">
        <w:rPr>
          <w:rFonts w:ascii="Arial" w:eastAsia="Calibri" w:hAnsi="Arial" w:cs="Arial"/>
        </w:rPr>
        <w:t>[</w:t>
      </w:r>
      <w:r>
        <w:rPr>
          <w:rFonts w:ascii="Arial" w:eastAsia="Calibri" w:hAnsi="Arial" w:cs="Arial"/>
        </w:rPr>
        <w:t>6</w:t>
      </w:r>
      <w:r w:rsidRPr="00AE131B">
        <w:rPr>
          <w:rFonts w:ascii="Arial" w:eastAsia="Calibri" w:hAnsi="Arial" w:cs="Arial"/>
        </w:rPr>
        <w:t xml:space="preserve">] </w:t>
      </w:r>
      <w:r>
        <w:rPr>
          <w:rFonts w:ascii="Arial" w:hAnsi="Arial" w:cs="Arial"/>
          <w:b/>
          <w:bCs/>
        </w:rPr>
        <w:t>For GI Bill benefits, I t</w:t>
      </w:r>
      <w:r w:rsidRPr="003018F9">
        <w:rPr>
          <w:rFonts w:ascii="Arial" w:hAnsi="Arial" w:cs="Arial"/>
          <w:b/>
          <w:bCs/>
        </w:rPr>
        <w:t xml:space="preserve">rust </w:t>
      </w:r>
      <w:r>
        <w:rPr>
          <w:rFonts w:ascii="Arial" w:hAnsi="Arial" w:cs="Arial"/>
          <w:b/>
          <w:bCs/>
        </w:rPr>
        <w:t>E</w:t>
      </w:r>
      <w:r w:rsidRPr="003018F9">
        <w:rPr>
          <w:rFonts w:ascii="Arial" w:hAnsi="Arial" w:cs="Arial"/>
          <w:b/>
          <w:bCs/>
        </w:rPr>
        <w:t xml:space="preserve">ducation </w:t>
      </w:r>
      <w:r>
        <w:rPr>
          <w:rFonts w:ascii="Arial" w:hAnsi="Arial" w:cs="Arial"/>
          <w:b/>
          <w:bCs/>
        </w:rPr>
        <w:t>S</w:t>
      </w:r>
      <w:r w:rsidRPr="003018F9">
        <w:rPr>
          <w:rFonts w:ascii="Arial" w:hAnsi="Arial" w:cs="Arial"/>
          <w:b/>
          <w:bCs/>
        </w:rPr>
        <w:t>ervice</w:t>
      </w:r>
      <w:r>
        <w:rPr>
          <w:rFonts w:ascii="Arial" w:hAnsi="Arial" w:cs="Arial"/>
          <w:b/>
          <w:bCs/>
        </w:rPr>
        <w:t xml:space="preserve"> </w:t>
      </w:r>
      <w:r w:rsidRPr="003018F9">
        <w:rPr>
          <w:rFonts w:ascii="Arial" w:hAnsi="Arial" w:cs="Arial"/>
          <w:b/>
          <w:bCs/>
        </w:rPr>
        <w:t xml:space="preserve">to fulfill its commitment to Veterans, families, caregivers, and survivors. </w:t>
      </w:r>
    </w:p>
    <w:p w:rsidR="00BF1591" w:rsidP="00BF1591" w14:paraId="06BA31C7" w14:textId="77777777">
      <w:pPr>
        <w:rPr>
          <w:rFonts w:ascii="Arial" w:eastAsia="Calibri" w:hAnsi="Arial" w:cs="Arial"/>
          <w:b/>
          <w:bCs/>
        </w:rPr>
      </w:pPr>
    </w:p>
    <w:p w:rsidR="00BF1591" w:rsidP="00BF1591" w14:paraId="30144FB3" w14:textId="77777777">
      <w:pPr>
        <w:rPr>
          <w:rFonts w:ascii="Arial" w:eastAsia="Calibri" w:hAnsi="Arial" w:cs="Arial"/>
        </w:rPr>
      </w:pPr>
      <w:r>
        <w:rPr>
          <w:noProof/>
        </w:rPr>
        <w:drawing>
          <wp:inline distT="0" distB="0" distL="0" distR="0">
            <wp:extent cx="4846320" cy="1083310"/>
            <wp:effectExtent l="0" t="0" r="0" b="2540"/>
            <wp:docPr id="2020687756" name="Picture 202068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87756"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F1591" w:rsidP="00BF1591" w14:paraId="1642468B" w14:textId="77777777">
      <w:pPr>
        <w:rPr>
          <w:rFonts w:ascii="Arial" w:eastAsia="Calibri" w:hAnsi="Arial" w:cs="Arial"/>
        </w:rPr>
      </w:pPr>
    </w:p>
    <w:p w:rsidR="00BF1591" w:rsidP="00BF1591" w14:paraId="07990509" w14:textId="77777777">
      <w:pPr>
        <w:rPr>
          <w:rFonts w:ascii="Arial" w:eastAsia="Calibri" w:hAnsi="Arial" w:cs="Arial"/>
          <w:b/>
          <w:bCs/>
        </w:rPr>
      </w:pPr>
      <w:r w:rsidRPr="00AE131B">
        <w:rPr>
          <w:rFonts w:ascii="Arial" w:eastAsia="Calibri" w:hAnsi="Arial" w:cs="Arial"/>
        </w:rPr>
        <w:t>[</w:t>
      </w:r>
      <w:r>
        <w:rPr>
          <w:rFonts w:ascii="Arial" w:eastAsia="Calibri" w:hAnsi="Arial" w:cs="Arial"/>
        </w:rPr>
        <w:t>7</w:t>
      </w:r>
      <w:r w:rsidRPr="00AE131B">
        <w:rPr>
          <w:rFonts w:ascii="Arial" w:eastAsia="Calibri" w:hAnsi="Arial" w:cs="Arial"/>
        </w:rPr>
        <w:t xml:space="preserve">] </w:t>
      </w:r>
      <w:r>
        <w:rPr>
          <w:rFonts w:ascii="Arial" w:eastAsia="Calibri" w:hAnsi="Arial" w:cs="Arial"/>
          <w:b/>
          <w:bCs/>
        </w:rPr>
        <w:t>Is there anything else you would like to share about your experience applying for education benefits?</w:t>
      </w:r>
    </w:p>
    <w:p w:rsidR="00BF1591" w:rsidP="00BF1591" w14:paraId="1462E923" w14:textId="77777777">
      <w:pPr>
        <w:rPr>
          <w:rFonts w:ascii="Arial" w:eastAsia="Calibri" w:hAnsi="Arial" w:cs="Arial"/>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276225</wp:posOffset>
                </wp:positionV>
                <wp:extent cx="4074160" cy="122872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28" style="width:320.8pt;height:96.75pt;margin-top:21.75pt;margin-left:1in;mso-position-horizontal-relative:page;mso-wrap-distance-bottom:0;mso-wrap-distance-left:0;mso-wrap-distance-right:0;mso-wrap-distance-top:0;mso-wrap-style:square;position:absolute;visibility:visible;v-text-anchor:top;z-index:-251649024" coordsize="4074160,1228725" path="m,l4073844,l4073844,1228619l,1228619,,xe" filled="f" strokecolor="#102e50" strokeweight="2.04pt">
                <v:path arrowok="t"/>
                <w10:wrap type="topAndBottom"/>
              </v:shape>
            </w:pict>
          </mc:Fallback>
        </mc:AlternateContent>
      </w:r>
    </w:p>
    <w:p w:rsidR="00BF1591" w:rsidP="00BF1591" w14:paraId="3196A667" w14:textId="77777777">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68480"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BF1591" w:rsidP="00BF1591" w14:textId="77777777">
                            <w: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stroked="f">
                <v:textbox>
                  <w:txbxContent>
                    <w:p w:rsidR="00BF1591" w:rsidP="00BF1591" w14:paraId="4149C6D7" w14:textId="77777777">
                      <w:r>
                        <w:t>0/400</w:t>
                      </w:r>
                    </w:p>
                  </w:txbxContent>
                </v:textbox>
                <w10:wrap type="square"/>
              </v:shape>
            </w:pict>
          </mc:Fallback>
        </mc:AlternateContent>
      </w:r>
    </w:p>
    <w:p w:rsidR="002D0212" w:rsidRPr="002D0212" w:rsidP="00F633EA" w14:paraId="04E33A65" w14:textId="77777777">
      <w:pPr>
        <w:pStyle w:val="Header"/>
        <w:tabs>
          <w:tab w:val="clear" w:pos="4320"/>
          <w:tab w:val="clear" w:pos="8640"/>
        </w:tabs>
        <w:rPr>
          <w:rFonts w:ascii="Courier New" w:hAnsi="Courier New" w:cs="Courier New"/>
          <w:u w:val="single"/>
        </w:rPr>
      </w:pPr>
    </w:p>
    <w:p w:rsidR="00F633EA" w:rsidRPr="00522CF3" w:rsidP="005B10E5" w14:paraId="0C742FA1" w14:textId="194C5A9C">
      <w:pPr>
        <w:pStyle w:val="ListParagraph"/>
        <w:ind w:left="0"/>
        <w:rPr>
          <w:rFonts w:ascii="Courier New" w:hAnsi="Courier New" w:cs="Courier New"/>
          <w:b/>
          <w:u w:val="single"/>
        </w:rPr>
      </w:pPr>
      <w:r w:rsidRPr="00522CF3">
        <w:rPr>
          <w:rFonts w:ascii="Courier New" w:hAnsi="Courier New" w:cs="Courier New"/>
          <w:b/>
          <w:u w:val="single"/>
        </w:rPr>
        <w:t>Enrolling in School Survey</w:t>
      </w:r>
    </w:p>
    <w:p w:rsidR="00042148" w:rsidP="005B10E5" w14:paraId="068B4937" w14:textId="77777777">
      <w:pPr>
        <w:pStyle w:val="ListParagraph"/>
        <w:ind w:left="0"/>
        <w:rPr>
          <w:rFonts w:ascii="Courier New" w:hAnsi="Courier New" w:cs="Courier New"/>
          <w:b/>
        </w:rPr>
      </w:pPr>
    </w:p>
    <w:p w:rsidR="00E02931" w:rsidP="00E02931" w14:paraId="437D8561" w14:textId="77777777">
      <w:pPr>
        <w:rPr>
          <w:rFonts w:ascii="Arial" w:eastAsia="Calibri" w:hAnsi="Arial" w:cs="Arial"/>
          <w:b/>
          <w:bCs/>
        </w:rPr>
      </w:pPr>
      <w:r w:rsidRPr="00ED2F35">
        <w:rPr>
          <w:rFonts w:ascii="Arial" w:eastAsia="Calibri" w:hAnsi="Arial" w:cs="Arial"/>
        </w:rPr>
        <w:t>[</w:t>
      </w:r>
      <w:r>
        <w:rPr>
          <w:rFonts w:ascii="Arial" w:eastAsia="Calibri" w:hAnsi="Arial" w:cs="Arial"/>
        </w:rPr>
        <w:t>1</w:t>
      </w:r>
      <w:r w:rsidRPr="00ED2F35">
        <w:rPr>
          <w:rFonts w:ascii="Arial" w:eastAsia="Calibri" w:hAnsi="Arial" w:cs="Arial"/>
        </w:rPr>
        <w:t xml:space="preserve">] </w:t>
      </w:r>
      <w:r>
        <w:rPr>
          <w:rFonts w:ascii="Arial" w:eastAsia="Calibri" w:hAnsi="Arial" w:cs="Arial"/>
          <w:b/>
          <w:bCs/>
        </w:rPr>
        <w:t>It was easy to obtain a copy of my certificate of eligibility.</w:t>
      </w:r>
    </w:p>
    <w:p w:rsidR="00E02931" w:rsidRPr="000460EF" w:rsidP="00E02931" w14:paraId="4172A7DD" w14:textId="77777777">
      <w:pPr>
        <w:rPr>
          <w:rFonts w:ascii="Arial" w:eastAsia="Calibri" w:hAnsi="Arial" w:cs="Arial"/>
          <w:b/>
          <w:bCs/>
        </w:rPr>
      </w:pPr>
      <w:r>
        <w:rPr>
          <w:noProof/>
        </w:rPr>
        <w:drawing>
          <wp:inline distT="0" distB="0" distL="0" distR="0">
            <wp:extent cx="4846320" cy="1083310"/>
            <wp:effectExtent l="0" t="0" r="0" b="2540"/>
            <wp:docPr id="1342836108" name="Picture 134283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36108"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02931" w:rsidP="00E02931" w14:paraId="669EAA04" w14:textId="77777777">
      <w:pPr>
        <w:rPr>
          <w:rFonts w:ascii="Arial" w:eastAsia="Calibri" w:hAnsi="Arial" w:cs="Arial"/>
        </w:rPr>
      </w:pPr>
    </w:p>
    <w:p w:rsidR="00E02931" w:rsidRPr="00FC0C38" w:rsidP="00E02931" w14:paraId="6FED4865" w14:textId="77777777">
      <w:pPr>
        <w:rPr>
          <w:rFonts w:ascii="Arial" w:eastAsia="Calibri" w:hAnsi="Arial" w:cs="Arial"/>
          <w:b/>
          <w:bCs/>
        </w:rPr>
      </w:pPr>
      <w:r w:rsidRPr="001861AC">
        <w:rPr>
          <w:rFonts w:ascii="Arial" w:eastAsia="Calibri" w:hAnsi="Arial" w:cs="Arial"/>
        </w:rPr>
        <w:t>[</w:t>
      </w:r>
      <w:r>
        <w:rPr>
          <w:rFonts w:ascii="Arial" w:eastAsia="Calibri" w:hAnsi="Arial" w:cs="Arial"/>
        </w:rPr>
        <w:t>2</w:t>
      </w:r>
      <w:r w:rsidRPr="001861AC">
        <w:rPr>
          <w:rFonts w:ascii="Arial" w:eastAsia="Calibri" w:hAnsi="Arial" w:cs="Arial"/>
        </w:rPr>
        <w:t xml:space="preserve">] </w:t>
      </w:r>
      <w:r w:rsidRPr="00FC0C38">
        <w:rPr>
          <w:rFonts w:ascii="Arial" w:eastAsia="Calibri" w:hAnsi="Arial" w:cs="Arial"/>
          <w:b/>
          <w:bCs/>
        </w:rPr>
        <w:t>It was easy to share my certificate of eligibility with my school to use my GI bill benefit</w:t>
      </w:r>
      <w:r>
        <w:rPr>
          <w:rFonts w:ascii="Arial" w:eastAsia="Calibri" w:hAnsi="Arial" w:cs="Arial"/>
          <w:b/>
          <w:bCs/>
        </w:rPr>
        <w:t>.</w:t>
      </w:r>
    </w:p>
    <w:p w:rsidR="00E02931" w:rsidP="00E02931" w14:paraId="7CFF4EF0" w14:textId="77777777">
      <w:pPr>
        <w:rPr>
          <w:rFonts w:ascii="Arial" w:eastAsia="Calibri" w:hAnsi="Arial" w:cs="Arial"/>
          <w:b/>
          <w:bCs/>
        </w:rPr>
      </w:pPr>
    </w:p>
    <w:p w:rsidR="00E02931" w:rsidP="00E02931" w14:paraId="69843DF4" w14:textId="77777777">
      <w:pPr>
        <w:rPr>
          <w:rFonts w:ascii="Arial" w:eastAsia="Calibri" w:hAnsi="Arial" w:cs="Arial"/>
        </w:rPr>
      </w:pPr>
      <w:r>
        <w:rPr>
          <w:noProof/>
        </w:rPr>
        <w:drawing>
          <wp:inline distT="0" distB="0" distL="0" distR="0">
            <wp:extent cx="4846320" cy="1083310"/>
            <wp:effectExtent l="0" t="0" r="0" b="2540"/>
            <wp:docPr id="790117619" name="Picture 79011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17619"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02931" w:rsidRPr="00B465A2" w:rsidP="00E02931" w14:paraId="1149A1B8" w14:textId="77777777">
      <w:pPr>
        <w:rPr>
          <w:rFonts w:ascii="Arial" w:eastAsia="Calibri" w:hAnsi="Arial" w:cs="Arial"/>
          <w:b/>
          <w:bCs/>
        </w:rPr>
      </w:pPr>
      <w:r w:rsidRPr="34B5970F">
        <w:rPr>
          <w:rFonts w:ascii="Arial" w:eastAsia="Calibri" w:hAnsi="Arial" w:cs="Arial"/>
        </w:rPr>
        <w:t>[3]</w:t>
      </w:r>
      <w:r w:rsidRPr="34B5970F">
        <w:rPr>
          <w:rFonts w:ascii="Arial" w:eastAsia="Calibri" w:hAnsi="Arial" w:cs="Arial"/>
          <w:b/>
          <w:bCs/>
        </w:rPr>
        <w:t xml:space="preserve"> It was easy to find information about my educational benefits when needed.</w:t>
      </w:r>
    </w:p>
    <w:p w:rsidR="00E02931" w:rsidRPr="00AE131B" w:rsidP="00E02931" w14:paraId="50CDCEC8" w14:textId="77777777">
      <w:pPr>
        <w:rPr>
          <w:rFonts w:ascii="Arial" w:eastAsia="Calibri" w:hAnsi="Arial" w:cs="Arial"/>
        </w:rPr>
      </w:pPr>
      <w:r>
        <w:rPr>
          <w:noProof/>
        </w:rPr>
        <w:drawing>
          <wp:inline distT="0" distB="0" distL="0" distR="0">
            <wp:extent cx="4846320" cy="1083310"/>
            <wp:effectExtent l="0" t="0" r="0" b="2540"/>
            <wp:docPr id="1205806091" name="Picture 120580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06091"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02931" w:rsidRPr="00FC0C38" w:rsidP="00E02931" w14:paraId="0282BEAE" w14:textId="77777777">
      <w:pPr>
        <w:rPr>
          <w:rFonts w:ascii="Arial" w:eastAsia="Calibri" w:hAnsi="Arial" w:cs="Arial"/>
          <w:b/>
          <w:bCs/>
        </w:rPr>
      </w:pPr>
      <w:r w:rsidRPr="00AE131B">
        <w:rPr>
          <w:rFonts w:ascii="Arial" w:eastAsia="Calibri" w:hAnsi="Arial" w:cs="Arial"/>
        </w:rPr>
        <w:t>[</w:t>
      </w:r>
      <w:r>
        <w:rPr>
          <w:rFonts w:ascii="Arial" w:eastAsia="Calibri" w:hAnsi="Arial" w:cs="Arial"/>
        </w:rPr>
        <w:t>4</w:t>
      </w:r>
      <w:r w:rsidRPr="00AE131B">
        <w:rPr>
          <w:rFonts w:ascii="Arial" w:eastAsia="Calibri" w:hAnsi="Arial" w:cs="Arial"/>
        </w:rPr>
        <w:t xml:space="preserve">] </w:t>
      </w:r>
      <w:r w:rsidRPr="00FC0C38">
        <w:rPr>
          <w:rFonts w:ascii="Arial" w:eastAsia="Calibri" w:hAnsi="Arial" w:cs="Arial"/>
          <w:b/>
          <w:bCs/>
        </w:rPr>
        <w:t>After enrolling in school I had a clear understanding of when I would receive my benefits</w:t>
      </w:r>
      <w:r>
        <w:rPr>
          <w:rFonts w:ascii="Arial" w:eastAsia="Calibri" w:hAnsi="Arial" w:cs="Arial"/>
          <w:b/>
          <w:bCs/>
        </w:rPr>
        <w:t>.</w:t>
      </w:r>
    </w:p>
    <w:p w:rsidR="00E02931" w:rsidP="00E02931" w14:paraId="6CD9BB87" w14:textId="77777777">
      <w:pPr>
        <w:rPr>
          <w:rFonts w:ascii="Arial" w:eastAsia="Calibri" w:hAnsi="Arial" w:cs="Arial"/>
          <w:b/>
          <w:bCs/>
        </w:rPr>
      </w:pPr>
    </w:p>
    <w:p w:rsidR="00E02931" w:rsidP="00E02931" w14:paraId="77FC0B39" w14:textId="77777777">
      <w:pPr>
        <w:rPr>
          <w:rFonts w:ascii="Arial" w:eastAsia="Calibri" w:hAnsi="Arial" w:cs="Arial"/>
        </w:rPr>
      </w:pPr>
      <w:r>
        <w:rPr>
          <w:noProof/>
        </w:rPr>
        <w:drawing>
          <wp:inline distT="0" distB="0" distL="0" distR="0">
            <wp:extent cx="4846320" cy="1083310"/>
            <wp:effectExtent l="0" t="0" r="0" b="2540"/>
            <wp:docPr id="505951168" name="Picture 50595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51168"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02931" w:rsidRPr="00FC0C38" w:rsidP="00E02931" w14:paraId="1B47911B" w14:textId="77777777">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74624" behindDoc="0" locked="0" layoutInCell="1" allowOverlap="1">
                <wp:simplePos x="0" y="0"/>
                <wp:positionH relativeFrom="margin">
                  <wp:posOffset>3185160</wp:posOffset>
                </wp:positionH>
                <wp:positionV relativeFrom="paragraph">
                  <wp:posOffset>154940</wp:posOffset>
                </wp:positionV>
                <wp:extent cx="857250" cy="228600"/>
                <wp:effectExtent l="0" t="0" r="0" b="0"/>
                <wp:wrapNone/>
                <wp:docPr id="17066485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E02931" w:rsidRPr="00CA1DFD" w:rsidP="00E02931"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67.5pt;height:18pt;margin-top:12.2pt;margin-left:250.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filled="f" stroked="f">
                <v:textbox>
                  <w:txbxContent>
                    <w:p w:rsidR="00E02931" w:rsidRPr="00CA1DFD" w:rsidP="00E02931" w14:paraId="6A45A9CA"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AE131B">
        <w:rPr>
          <w:rFonts w:ascii="Arial" w:eastAsia="Calibri" w:hAnsi="Arial" w:cs="Arial"/>
        </w:rPr>
        <w:t xml:space="preserve"> [</w:t>
      </w:r>
      <w:r>
        <w:rPr>
          <w:rFonts w:ascii="Arial" w:eastAsia="Calibri" w:hAnsi="Arial" w:cs="Arial"/>
        </w:rPr>
        <w:t>5</w:t>
      </w:r>
      <w:r w:rsidRPr="00AE131B">
        <w:rPr>
          <w:rFonts w:ascii="Arial" w:eastAsia="Calibri" w:hAnsi="Arial" w:cs="Arial"/>
        </w:rPr>
        <w:t xml:space="preserve">] </w:t>
      </w:r>
      <w:r>
        <w:rPr>
          <w:rFonts w:ascii="Arial" w:hAnsi="Arial" w:cs="Arial"/>
          <w:b/>
          <w:bCs/>
        </w:rPr>
        <w:t>For GI Bill benefits, I trust Education Service to fulfill its commitment to Veterans, families, caregivers, and survivors.</w:t>
      </w:r>
    </w:p>
    <w:p w:rsidR="00E02931" w:rsidP="00E02931" w14:paraId="239674FA" w14:textId="77777777">
      <w:pPr>
        <w:rPr>
          <w:rFonts w:ascii="Arial" w:eastAsia="Calibri" w:hAnsi="Arial" w:cs="Arial"/>
          <w:b/>
          <w:bCs/>
        </w:rPr>
      </w:pPr>
    </w:p>
    <w:p w:rsidR="00E02931" w:rsidP="00E02931" w14:paraId="5E126F30" w14:textId="77777777">
      <w:pPr>
        <w:rPr>
          <w:rFonts w:ascii="Arial" w:eastAsia="Calibri" w:hAnsi="Arial" w:cs="Arial"/>
        </w:rPr>
      </w:pPr>
      <w:r>
        <w:rPr>
          <w:noProof/>
        </w:rPr>
        <w:drawing>
          <wp:inline distT="0" distB="0" distL="0" distR="0">
            <wp:extent cx="4846320" cy="1083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02931" w:rsidP="00E02931" w14:paraId="04407283" w14:textId="77777777">
      <w:pPr>
        <w:rPr>
          <w:rFonts w:ascii="Arial" w:eastAsia="Calibri" w:hAnsi="Arial" w:cs="Arial"/>
        </w:rPr>
      </w:pPr>
    </w:p>
    <w:p w:rsidR="00E02931" w:rsidP="00E02931" w14:paraId="3775B88C" w14:textId="77777777">
      <w:pPr>
        <w:rPr>
          <w:rFonts w:ascii="Arial" w:eastAsia="Calibri" w:hAnsi="Arial" w:cs="Arial"/>
        </w:rPr>
      </w:pPr>
    </w:p>
    <w:p w:rsidR="00E02931" w:rsidP="00E02931" w14:paraId="3A35AC1A" w14:textId="77777777">
      <w:pPr>
        <w:rPr>
          <w:rFonts w:ascii="Arial" w:eastAsia="Calibri" w:hAnsi="Arial" w:cs="Arial"/>
          <w:b/>
          <w:bCs/>
        </w:rPr>
      </w:pPr>
      <w:r w:rsidRPr="00AE131B">
        <w:rPr>
          <w:rFonts w:ascii="Arial" w:eastAsia="Calibri" w:hAnsi="Arial" w:cs="Arial"/>
        </w:rPr>
        <w:t>[</w:t>
      </w:r>
      <w:r>
        <w:rPr>
          <w:rFonts w:ascii="Arial" w:eastAsia="Calibri" w:hAnsi="Arial" w:cs="Arial"/>
        </w:rPr>
        <w:t>6</w:t>
      </w:r>
      <w:r w:rsidRPr="00AE131B">
        <w:rPr>
          <w:rFonts w:ascii="Arial" w:eastAsia="Calibri" w:hAnsi="Arial" w:cs="Arial"/>
        </w:rPr>
        <w:t xml:space="preserve">] </w:t>
      </w:r>
      <w:r w:rsidRPr="00FC0C38">
        <w:rPr>
          <w:rFonts w:ascii="Arial" w:eastAsia="Calibri" w:hAnsi="Arial" w:cs="Arial"/>
          <w:b/>
          <w:bCs/>
        </w:rPr>
        <w:t>Is there anything else you would like to share about your experience of enrolling with your educational benefits?</w:t>
      </w:r>
    </w:p>
    <w:p w:rsidR="00E02931" w:rsidP="00E02931" w14:paraId="381821BC" w14:textId="77777777">
      <w:pPr>
        <w:rPr>
          <w:rFonts w:ascii="Arial" w:eastAsia="Calibri" w:hAnsi="Arial" w:cs="Arial"/>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276225</wp:posOffset>
                </wp:positionV>
                <wp:extent cx="4074160" cy="1228725"/>
                <wp:effectExtent l="0" t="0" r="0" b="0"/>
                <wp:wrapTopAndBottom/>
                <wp:docPr id="1785205913"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31" style="width:320.8pt;height:96.75pt;margin-top:21.75pt;margin-left:1in;mso-position-horizontal-relative:page;mso-wrap-distance-bottom:0;mso-wrap-distance-left:0;mso-wrap-distance-right:0;mso-wrap-distance-top:0;mso-wrap-style:square;position:absolute;visibility:visible;v-text-anchor:top;z-index:-251644928" coordsize="4074160,1228725" path="m,l4073844,l4073844,1228619l,1228619,,xe" filled="f" strokecolor="#102e50" strokeweight="2.04pt">
                <v:path arrowok="t"/>
                <w10:wrap type="topAndBottom"/>
              </v:shape>
            </w:pict>
          </mc:Fallback>
        </mc:AlternateContent>
      </w:r>
    </w:p>
    <w:p w:rsidR="00E02931" w:rsidP="00E02931" w14:paraId="10D2FD4B" w14:textId="77777777">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72576"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17407980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E02931" w:rsidP="00E02931" w14:textId="77777777">
                            <w: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stroked="f">
                <v:textbox>
                  <w:txbxContent>
                    <w:p w:rsidR="00E02931" w:rsidP="00E02931" w14:paraId="5AF1F547" w14:textId="77777777">
                      <w:r>
                        <w:t>0/400</w:t>
                      </w:r>
                    </w:p>
                  </w:txbxContent>
                </v:textbox>
                <w10:wrap type="square"/>
              </v:shape>
            </w:pict>
          </mc:Fallback>
        </mc:AlternateContent>
      </w:r>
    </w:p>
    <w:p w:rsidR="00E02931" w:rsidP="00E02931" w14:paraId="094BF17A" w14:textId="77777777">
      <w:pPr>
        <w:rPr>
          <w:rFonts w:ascii="Arial" w:eastAsia="Calibri" w:hAnsi="Arial" w:cs="Arial"/>
        </w:rPr>
      </w:pPr>
    </w:p>
    <w:p w:rsidR="00042148" w:rsidRPr="004C51CC" w:rsidP="005B10E5" w14:paraId="7ADE4DE6" w14:textId="307A0417">
      <w:pPr>
        <w:pStyle w:val="ListParagraph"/>
        <w:ind w:left="0"/>
        <w:rPr>
          <w:rFonts w:ascii="Courier New" w:hAnsi="Courier New" w:cs="Courier New"/>
          <w:b/>
          <w:u w:val="single"/>
        </w:rPr>
      </w:pPr>
      <w:r w:rsidRPr="004C51CC">
        <w:rPr>
          <w:rFonts w:ascii="Courier New" w:hAnsi="Courier New" w:cs="Courier New"/>
          <w:b/>
          <w:u w:val="single"/>
        </w:rPr>
        <w:t>Receiving Education Benefits</w:t>
      </w:r>
    </w:p>
    <w:p w:rsidR="004C51CC" w:rsidP="005B10E5" w14:paraId="07E50BB8" w14:textId="77777777">
      <w:pPr>
        <w:pStyle w:val="ListParagraph"/>
        <w:ind w:left="0"/>
        <w:rPr>
          <w:rFonts w:ascii="Courier New" w:hAnsi="Courier New" w:cs="Courier New"/>
          <w:b/>
        </w:rPr>
      </w:pPr>
    </w:p>
    <w:p w:rsidR="00E53E41" w:rsidRPr="00296C40" w:rsidP="00E53E41" w14:paraId="695E488A" w14:textId="77777777">
      <w:pPr>
        <w:rPr>
          <w:rFonts w:ascii="Arial" w:eastAsia="Calibri" w:hAnsi="Arial" w:cs="Arial"/>
          <w:b/>
          <w:bCs/>
        </w:rPr>
      </w:pPr>
      <w:r w:rsidRPr="00ED2F35">
        <w:rPr>
          <w:rFonts w:ascii="Arial" w:eastAsia="Calibri" w:hAnsi="Arial" w:cs="Arial"/>
        </w:rPr>
        <w:t>[</w:t>
      </w:r>
      <w:r>
        <w:rPr>
          <w:rFonts w:ascii="Arial" w:eastAsia="Calibri" w:hAnsi="Arial" w:cs="Arial"/>
        </w:rPr>
        <w:t>1</w:t>
      </w:r>
      <w:r w:rsidRPr="00ED2F35">
        <w:rPr>
          <w:rFonts w:ascii="Arial" w:eastAsia="Calibri" w:hAnsi="Arial" w:cs="Arial"/>
        </w:rPr>
        <w:t xml:space="preserve">] </w:t>
      </w:r>
      <w:r w:rsidRPr="00296C40">
        <w:rPr>
          <w:rFonts w:ascii="Arial" w:eastAsia="Calibri" w:hAnsi="Arial" w:cs="Arial"/>
          <w:b/>
          <w:bCs/>
        </w:rPr>
        <w:t>VA provides my educational benefits without difficulty</w:t>
      </w:r>
      <w:r>
        <w:rPr>
          <w:rFonts w:ascii="Arial" w:eastAsia="Calibri" w:hAnsi="Arial" w:cs="Arial"/>
          <w:b/>
          <w:bCs/>
        </w:rPr>
        <w:t>.</w:t>
      </w:r>
    </w:p>
    <w:p w:rsidR="00E53E41" w:rsidP="00E53E41" w14:paraId="6111B344" w14:textId="77777777">
      <w:pPr>
        <w:rPr>
          <w:rFonts w:ascii="Arial" w:eastAsia="Calibri" w:hAnsi="Arial" w:cs="Arial"/>
          <w:b/>
          <w:bCs/>
        </w:rPr>
      </w:pPr>
    </w:p>
    <w:p w:rsidR="00E53E41" w:rsidRPr="000460EF" w:rsidP="00E53E41" w14:paraId="7F172F6F" w14:textId="77777777">
      <w:pPr>
        <w:rPr>
          <w:rFonts w:ascii="Arial" w:eastAsia="Calibri" w:hAnsi="Arial" w:cs="Arial"/>
          <w:b/>
          <w:bCs/>
        </w:rPr>
      </w:pPr>
      <w:r>
        <w:rPr>
          <w:noProof/>
        </w:rPr>
        <w:drawing>
          <wp:inline distT="0" distB="0" distL="0" distR="0">
            <wp:extent cx="4846320" cy="1083310"/>
            <wp:effectExtent l="0" t="0" r="0" b="2540"/>
            <wp:docPr id="1268767708" name="Picture 126876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67708"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3E41" w:rsidP="00E53E41" w14:paraId="3783BF91" w14:textId="77777777">
      <w:pPr>
        <w:rPr>
          <w:rFonts w:ascii="Arial" w:eastAsia="Calibri" w:hAnsi="Arial" w:cs="Arial"/>
        </w:rPr>
      </w:pPr>
    </w:p>
    <w:p w:rsidR="00E53E41" w:rsidRPr="00FC0C38" w:rsidP="00E53E41" w14:paraId="5458FC76" w14:textId="77777777">
      <w:pPr>
        <w:rPr>
          <w:rFonts w:ascii="Arial" w:eastAsia="Calibri" w:hAnsi="Arial" w:cs="Arial"/>
          <w:b/>
          <w:bCs/>
        </w:rPr>
      </w:pPr>
      <w:r w:rsidRPr="168B85C5">
        <w:rPr>
          <w:rFonts w:ascii="Arial" w:eastAsia="Calibri" w:hAnsi="Arial" w:cs="Arial"/>
        </w:rPr>
        <w:t>[2]</w:t>
      </w:r>
      <w:r>
        <w:rPr>
          <w:rFonts w:ascii="Arial" w:eastAsia="Calibri" w:hAnsi="Arial" w:cs="Arial"/>
        </w:rPr>
        <w:t xml:space="preserve"> </w:t>
      </w:r>
      <w:r w:rsidRPr="168B85C5">
        <w:rPr>
          <w:rFonts w:ascii="Arial" w:eastAsia="Calibri" w:hAnsi="Arial" w:cs="Arial"/>
          <w:b/>
          <w:bCs/>
        </w:rPr>
        <w:t>I understood my education benefit may change based on my enrollment status.</w:t>
      </w:r>
    </w:p>
    <w:p w:rsidR="00E53E41" w:rsidP="00E53E41" w14:paraId="74DA0C16" w14:textId="77777777">
      <w:pPr>
        <w:rPr>
          <w:rFonts w:ascii="Arial" w:eastAsia="Calibri" w:hAnsi="Arial" w:cs="Arial"/>
          <w:b/>
          <w:bCs/>
        </w:rPr>
      </w:pPr>
    </w:p>
    <w:p w:rsidR="00E53E41" w:rsidP="00E53E41" w14:paraId="6C0EA44C" w14:textId="77777777">
      <w:pPr>
        <w:rPr>
          <w:rFonts w:ascii="Arial" w:eastAsia="Calibri" w:hAnsi="Arial" w:cs="Arial"/>
        </w:rPr>
      </w:pPr>
      <w:r>
        <w:rPr>
          <w:noProof/>
        </w:rPr>
        <w:drawing>
          <wp:inline distT="0" distB="0" distL="0" distR="0">
            <wp:extent cx="4846320" cy="1083310"/>
            <wp:effectExtent l="0" t="0" r="0" b="2540"/>
            <wp:docPr id="1486168998" name="Picture 148616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68998"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3E41" w:rsidRPr="00B465A2" w:rsidP="00E53E41" w14:paraId="08C1DEA4" w14:textId="77777777">
      <w:pPr>
        <w:rPr>
          <w:rFonts w:ascii="Arial" w:eastAsia="Calibri" w:hAnsi="Arial" w:cs="Arial"/>
          <w:b/>
          <w:bCs/>
        </w:rPr>
      </w:pPr>
      <w:r w:rsidRPr="168B85C5">
        <w:rPr>
          <w:rFonts w:ascii="Arial" w:eastAsia="Calibri" w:hAnsi="Arial" w:cs="Arial"/>
        </w:rPr>
        <w:t>[3]</w:t>
      </w:r>
      <w:r w:rsidRPr="168B85C5">
        <w:rPr>
          <w:rFonts w:ascii="Arial" w:eastAsia="Calibri" w:hAnsi="Arial" w:cs="Arial"/>
          <w:b/>
          <w:bCs/>
        </w:rPr>
        <w:t xml:space="preserve"> It was easy to find information about my educational benefits when needed.</w:t>
      </w:r>
    </w:p>
    <w:p w:rsidR="00E53E41" w:rsidRPr="00AE131B" w:rsidP="00E53E41" w14:paraId="1086E3C4" w14:textId="77777777">
      <w:pPr>
        <w:rPr>
          <w:rFonts w:ascii="Arial" w:eastAsia="Calibri" w:hAnsi="Arial" w:cs="Arial"/>
        </w:rPr>
      </w:pPr>
      <w:r>
        <w:rPr>
          <w:noProof/>
        </w:rPr>
        <w:drawing>
          <wp:inline distT="0" distB="0" distL="0" distR="0">
            <wp:extent cx="4846320" cy="1083310"/>
            <wp:effectExtent l="0" t="0" r="0" b="2540"/>
            <wp:docPr id="144560055" name="Picture 14456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0055"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3E41" w:rsidRPr="00FC0C38" w:rsidP="00E53E41" w14:paraId="21DC93CC" w14:textId="77777777">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82816" behindDoc="0" locked="0" layoutInCell="1" allowOverlap="1">
                <wp:simplePos x="0" y="0"/>
                <wp:positionH relativeFrom="margin">
                  <wp:posOffset>180976</wp:posOffset>
                </wp:positionH>
                <wp:positionV relativeFrom="paragraph">
                  <wp:posOffset>142240</wp:posOffset>
                </wp:positionV>
                <wp:extent cx="1676400" cy="323850"/>
                <wp:effectExtent l="0" t="0" r="0" b="0"/>
                <wp:wrapNone/>
                <wp:docPr id="35862017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323850"/>
                        </a:xfrm>
                        <a:prstGeom prst="rect">
                          <a:avLst/>
                        </a:prstGeom>
                        <a:noFill/>
                        <a:ln w="9525">
                          <a:noFill/>
                          <a:miter lim="800000"/>
                          <a:headEnd/>
                          <a:tailEnd/>
                        </a:ln>
                      </wps:spPr>
                      <wps:txbx>
                        <w:txbxContent>
                          <w:p w:rsidR="00E53E41" w:rsidRPr="00CA1DFD" w:rsidP="00E53E41" w14:textId="77777777">
                            <w:pPr>
                              <w:pStyle w:val="NoSpacing"/>
                              <w:jc w:val="center"/>
                              <w:rPr>
                                <w:rFonts w:ascii="Arial" w:hAnsi="Arial" w:cs="Arial"/>
                                <w:color w:val="FF0000"/>
                                <w:sz w:val="18"/>
                                <w:szCs w:val="18"/>
                              </w:rPr>
                            </w:pPr>
                            <w:r>
                              <w:rPr>
                                <w:rFonts w:ascii="Arial" w:hAnsi="Arial" w:cs="Arial"/>
                                <w:color w:val="FF0000"/>
                                <w:sz w:val="18"/>
                                <w:szCs w:val="18"/>
                              </w:rPr>
                              <w:t>If response is ‘‘N” skip to Q5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32pt;height:25.5pt;margin-top:11.2pt;margin-left:14.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3840" filled="f" stroked="f">
                <v:textbox>
                  <w:txbxContent>
                    <w:p w:rsidR="00E53E41" w:rsidRPr="00CA1DFD" w:rsidP="00E53E41" w14:paraId="58DBFEB9" w14:textId="77777777">
                      <w:pPr>
                        <w:pStyle w:val="NoSpacing"/>
                        <w:jc w:val="center"/>
                        <w:rPr>
                          <w:rFonts w:ascii="Arial" w:hAnsi="Arial" w:cs="Arial"/>
                          <w:color w:val="FF0000"/>
                          <w:sz w:val="18"/>
                          <w:szCs w:val="18"/>
                        </w:rPr>
                      </w:pPr>
                      <w:r>
                        <w:rPr>
                          <w:rFonts w:ascii="Arial" w:hAnsi="Arial" w:cs="Arial"/>
                          <w:color w:val="FF0000"/>
                          <w:sz w:val="18"/>
                          <w:szCs w:val="18"/>
                        </w:rPr>
                        <w:t>If response is ‘‘N” skip to Q5</w:t>
                      </w:r>
                    </w:p>
                  </w:txbxContent>
                </v:textbox>
                <w10:wrap anchorx="margin"/>
              </v:shape>
            </w:pict>
          </mc:Fallback>
        </mc:AlternateContent>
      </w:r>
      <w:r w:rsidRPr="00AE131B">
        <w:rPr>
          <w:rFonts w:ascii="Arial" w:eastAsia="Calibri" w:hAnsi="Arial" w:cs="Arial"/>
        </w:rPr>
        <w:t>[</w:t>
      </w:r>
      <w:r>
        <w:rPr>
          <w:rFonts w:ascii="Arial" w:eastAsia="Calibri" w:hAnsi="Arial" w:cs="Arial"/>
        </w:rPr>
        <w:t>4</w:t>
      </w:r>
      <w:r w:rsidRPr="00AE131B">
        <w:rPr>
          <w:rFonts w:ascii="Arial" w:eastAsia="Calibri" w:hAnsi="Arial" w:cs="Arial"/>
        </w:rPr>
        <w:t xml:space="preserve">] </w:t>
      </w:r>
      <w:r w:rsidRPr="00C65C6F">
        <w:rPr>
          <w:rFonts w:ascii="Arial" w:eastAsia="Calibri" w:hAnsi="Arial" w:cs="Arial"/>
          <w:b/>
          <w:bCs/>
        </w:rPr>
        <w:t>I sought assistance from the VA regarding my education benefits (Y/N)</w:t>
      </w:r>
      <w:r>
        <w:rPr>
          <w:rFonts w:ascii="Arial" w:eastAsia="Calibri" w:hAnsi="Arial" w:cs="Arial"/>
          <w:b/>
          <w:bCs/>
        </w:rPr>
        <w:t xml:space="preserve"> </w:t>
      </w:r>
      <w:r w:rsidRPr="00C65C6F">
        <w:rPr>
          <w:rFonts w:ascii="Arial" w:eastAsia="Calibri" w:hAnsi="Arial" w:cs="Arial"/>
          <w:b/>
          <w:bCs/>
        </w:rPr>
        <w:t>– if yes:</w:t>
      </w:r>
    </w:p>
    <w:p w:rsidR="00E53E41" w:rsidP="00E53E41" w14:paraId="261EB86D" w14:textId="77777777">
      <w:pPr>
        <w:rPr>
          <w:rFonts w:ascii="Arial" w:eastAsia="Calibri" w:hAnsi="Arial" w:cs="Arial"/>
        </w:rPr>
      </w:pPr>
    </w:p>
    <w:p w:rsidR="00E53E41" w:rsidP="00E53E41" w14:paraId="0395F3BC" w14:textId="77777777">
      <w:pPr>
        <w:ind w:firstLine="720"/>
      </w:pPr>
      <w:r w:rsidRPr="168B85C5">
        <w:rPr>
          <w:rFonts w:ascii="Arial" w:eastAsia="Calibri" w:hAnsi="Arial" w:cs="Arial"/>
        </w:rPr>
        <w:t xml:space="preserve">[4a] </w:t>
      </w:r>
      <w:r w:rsidRPr="00691638">
        <w:rPr>
          <w:rFonts w:ascii="Arial" w:hAnsi="Arial" w:cs="Arial"/>
          <w:b/>
          <w:bCs/>
        </w:rPr>
        <w:t xml:space="preserve">VA </w:t>
      </w:r>
      <w:r w:rsidRPr="00691638">
        <w:rPr>
          <w:rFonts w:ascii="Arial" w:hAnsi="Arial" w:cs="Arial"/>
          <w:b/>
        </w:rPr>
        <w:t>provided effective assistance.</w:t>
      </w:r>
    </w:p>
    <w:p w:rsidR="00E53E41" w:rsidRPr="00125325" w:rsidP="00E53E41" w14:paraId="2AB42760" w14:textId="77777777">
      <w:pPr>
        <w:ind w:left="720"/>
        <w:rPr>
          <w:rFonts w:ascii="Arial" w:eastAsia="Calibri" w:hAnsi="Arial" w:cs="Arial"/>
          <w:b/>
          <w:bCs/>
        </w:rPr>
      </w:pPr>
      <w:r>
        <w:rPr>
          <w:noProof/>
        </w:rPr>
        <w:drawing>
          <wp:inline distT="0" distB="0" distL="0" distR="0">
            <wp:extent cx="4846320" cy="1083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3E41" w:rsidP="00E53E41" w14:paraId="5C574A91" w14:textId="77777777">
      <w:pPr>
        <w:rPr>
          <w:rFonts w:ascii="Arial" w:eastAsia="Calibri" w:hAnsi="Arial" w:cs="Arial"/>
          <w:b/>
          <w:bCs/>
        </w:rPr>
      </w:pPr>
      <w:r w:rsidRPr="168B85C5">
        <w:rPr>
          <w:rFonts w:ascii="Arial" w:eastAsia="Calibri" w:hAnsi="Arial" w:cs="Arial"/>
        </w:rPr>
        <w:t xml:space="preserve">[5] </w:t>
      </w:r>
      <w:r w:rsidRPr="168B85C5">
        <w:rPr>
          <w:rFonts w:ascii="Arial" w:eastAsia="Calibri" w:hAnsi="Arial" w:cs="Arial"/>
          <w:b/>
          <w:bCs/>
        </w:rPr>
        <w:t xml:space="preserve">The VA properly informed me of what to expect </w:t>
      </w:r>
      <w:r w:rsidRPr="168B85C5">
        <w:rPr>
          <w:rFonts w:ascii="Arial" w:eastAsia="Calibri" w:hAnsi="Arial" w:cs="Arial"/>
          <w:b/>
          <w:bCs/>
        </w:rPr>
        <w:t>in regard to</w:t>
      </w:r>
      <w:r w:rsidRPr="168B85C5">
        <w:rPr>
          <w:rFonts w:ascii="Arial" w:eastAsia="Calibri" w:hAnsi="Arial" w:cs="Arial"/>
          <w:b/>
          <w:bCs/>
        </w:rPr>
        <w:t xml:space="preserve"> my </w:t>
      </w:r>
      <w:r w:rsidRPr="0992D0DE">
        <w:rPr>
          <w:rFonts w:ascii="Arial" w:eastAsia="Calibri" w:hAnsi="Arial" w:cs="Arial"/>
          <w:b/>
          <w:bCs/>
        </w:rPr>
        <w:t xml:space="preserve">issued </w:t>
      </w:r>
      <w:r w:rsidRPr="168B85C5">
        <w:rPr>
          <w:rFonts w:ascii="Arial" w:eastAsia="Calibri" w:hAnsi="Arial" w:cs="Arial"/>
          <w:b/>
          <w:bCs/>
        </w:rPr>
        <w:t>payments.</w:t>
      </w:r>
      <w:r>
        <w:br/>
      </w:r>
    </w:p>
    <w:p w:rsidR="00E53E41" w:rsidP="00E53E41" w14:paraId="1BD47B76" w14:textId="77777777">
      <w:pPr>
        <w:rPr>
          <w:rFonts w:ascii="Arial" w:eastAsia="Calibri" w:hAnsi="Arial" w:cs="Arial"/>
        </w:rPr>
      </w:pPr>
      <w:r>
        <w:rPr>
          <w:noProof/>
        </w:rPr>
        <w:drawing>
          <wp:inline distT="0" distB="0" distL="0" distR="0">
            <wp:extent cx="4846320" cy="1083310"/>
            <wp:effectExtent l="0" t="0" r="0" b="2540"/>
            <wp:docPr id="1565698950" name="Picture 156569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98950"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3E41" w:rsidP="00E53E41" w14:paraId="41912F17" w14:textId="77777777">
      <w:pPr>
        <w:rPr>
          <w:rFonts w:ascii="Arial" w:eastAsia="Calibri" w:hAnsi="Arial" w:cs="Arial"/>
        </w:rPr>
      </w:pPr>
    </w:p>
    <w:p w:rsidR="00E53E41" w:rsidRPr="003018F9" w:rsidP="00E53E41" w14:paraId="79C85B4C" w14:textId="77777777">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80768" behindDoc="0" locked="0" layoutInCell="1" allowOverlap="1">
                <wp:simplePos x="0" y="0"/>
                <wp:positionH relativeFrom="margin">
                  <wp:posOffset>3175635</wp:posOffset>
                </wp:positionH>
                <wp:positionV relativeFrom="paragraph">
                  <wp:posOffset>153035</wp:posOffset>
                </wp:positionV>
                <wp:extent cx="857250" cy="228600"/>
                <wp:effectExtent l="0" t="0" r="0" b="0"/>
                <wp:wrapNone/>
                <wp:docPr id="3580945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E53E41" w:rsidRPr="00CA1DFD" w:rsidP="00E53E41"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67.5pt;height:18pt;margin-top:12.05pt;margin-left:250.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filled="f" stroked="f">
                <v:textbox>
                  <w:txbxContent>
                    <w:p w:rsidR="00E53E41" w:rsidRPr="00CA1DFD" w:rsidP="00E53E41" w14:paraId="331D2DA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AE131B">
        <w:rPr>
          <w:rFonts w:ascii="Arial" w:eastAsia="Calibri" w:hAnsi="Arial" w:cs="Arial"/>
        </w:rPr>
        <w:t xml:space="preserve"> [</w:t>
      </w:r>
      <w:r>
        <w:rPr>
          <w:rFonts w:ascii="Arial" w:eastAsia="Calibri" w:hAnsi="Arial" w:cs="Arial"/>
        </w:rPr>
        <w:t>6</w:t>
      </w:r>
      <w:r w:rsidRPr="000A0F1F">
        <w:rPr>
          <w:rFonts w:ascii="Arial" w:eastAsia="Calibri" w:hAnsi="Arial" w:cs="Arial"/>
        </w:rPr>
        <w:t xml:space="preserve">] </w:t>
      </w:r>
      <w:r>
        <w:rPr>
          <w:rFonts w:ascii="Arial" w:hAnsi="Arial" w:cs="Arial"/>
          <w:b/>
          <w:bCs/>
        </w:rPr>
        <w:t>For GI Bill benefits, I t</w:t>
      </w:r>
      <w:r w:rsidRPr="003018F9">
        <w:rPr>
          <w:rFonts w:ascii="Arial" w:hAnsi="Arial" w:cs="Arial"/>
          <w:b/>
          <w:bCs/>
        </w:rPr>
        <w:t xml:space="preserve">rust </w:t>
      </w:r>
      <w:r>
        <w:rPr>
          <w:rFonts w:ascii="Arial" w:hAnsi="Arial" w:cs="Arial"/>
          <w:b/>
          <w:bCs/>
        </w:rPr>
        <w:t>E</w:t>
      </w:r>
      <w:r w:rsidRPr="003018F9">
        <w:rPr>
          <w:rFonts w:ascii="Arial" w:hAnsi="Arial" w:cs="Arial"/>
          <w:b/>
          <w:bCs/>
        </w:rPr>
        <w:t xml:space="preserve">ducation </w:t>
      </w:r>
      <w:r>
        <w:rPr>
          <w:rFonts w:ascii="Arial" w:hAnsi="Arial" w:cs="Arial"/>
          <w:b/>
          <w:bCs/>
        </w:rPr>
        <w:t>S</w:t>
      </w:r>
      <w:r w:rsidRPr="003018F9">
        <w:rPr>
          <w:rFonts w:ascii="Arial" w:hAnsi="Arial" w:cs="Arial"/>
          <w:b/>
          <w:bCs/>
        </w:rPr>
        <w:t>ervice</w:t>
      </w:r>
      <w:r>
        <w:rPr>
          <w:rFonts w:ascii="Arial" w:hAnsi="Arial" w:cs="Arial"/>
          <w:b/>
          <w:bCs/>
        </w:rPr>
        <w:t xml:space="preserve"> </w:t>
      </w:r>
      <w:r w:rsidRPr="003018F9">
        <w:rPr>
          <w:rFonts w:ascii="Arial" w:hAnsi="Arial" w:cs="Arial"/>
          <w:b/>
          <w:bCs/>
        </w:rPr>
        <w:t xml:space="preserve">to fulfill its commitment to Veterans, families, caregivers, and survivors. </w:t>
      </w:r>
    </w:p>
    <w:p w:rsidR="00E53E41" w:rsidP="00E53E41" w14:paraId="16635990" w14:textId="77777777">
      <w:pPr>
        <w:rPr>
          <w:rFonts w:ascii="Arial" w:eastAsia="Calibri" w:hAnsi="Arial" w:cs="Arial"/>
          <w:b/>
          <w:bCs/>
        </w:rPr>
      </w:pPr>
    </w:p>
    <w:p w:rsidR="00E53E41" w:rsidP="00E53E41" w14:paraId="7C6FB2F7" w14:textId="77777777">
      <w:pPr>
        <w:rPr>
          <w:rFonts w:ascii="Arial" w:eastAsia="Calibri" w:hAnsi="Arial" w:cs="Arial"/>
        </w:rPr>
      </w:pPr>
      <w:r>
        <w:rPr>
          <w:noProof/>
        </w:rPr>
        <w:drawing>
          <wp:inline distT="0" distB="0" distL="0" distR="0">
            <wp:extent cx="4846320" cy="1083310"/>
            <wp:effectExtent l="0" t="0" r="0" b="2540"/>
            <wp:docPr id="406512074" name="Picture 40651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12074" name=""/>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3E41" w:rsidP="00E53E41" w14:paraId="64319CC6" w14:textId="77777777">
      <w:pPr>
        <w:rPr>
          <w:rFonts w:ascii="Arial" w:eastAsia="Calibri" w:hAnsi="Arial" w:cs="Arial"/>
          <w:b/>
          <w:bCs/>
        </w:rPr>
      </w:pPr>
      <w:r w:rsidRPr="00AE131B">
        <w:rPr>
          <w:rFonts w:ascii="Arial" w:eastAsia="Calibri" w:hAnsi="Arial" w:cs="Arial"/>
        </w:rPr>
        <w:t>[</w:t>
      </w:r>
      <w:r>
        <w:rPr>
          <w:rFonts w:ascii="Arial" w:eastAsia="Calibri" w:hAnsi="Arial" w:cs="Arial"/>
        </w:rPr>
        <w:t>7</w:t>
      </w:r>
      <w:r w:rsidRPr="00AE131B">
        <w:rPr>
          <w:rFonts w:ascii="Arial" w:eastAsia="Calibri" w:hAnsi="Arial" w:cs="Arial"/>
        </w:rPr>
        <w:t xml:space="preserve">] </w:t>
      </w:r>
      <w:r w:rsidRPr="00FC0C38">
        <w:rPr>
          <w:rFonts w:ascii="Arial" w:eastAsia="Calibri" w:hAnsi="Arial" w:cs="Arial"/>
          <w:b/>
          <w:bCs/>
        </w:rPr>
        <w:t xml:space="preserve">Is there anything else you would like to share about your experience of </w:t>
      </w:r>
      <w:r>
        <w:rPr>
          <w:rFonts w:ascii="Arial" w:eastAsia="Calibri" w:hAnsi="Arial" w:cs="Arial"/>
          <w:b/>
          <w:bCs/>
        </w:rPr>
        <w:t>receiving</w:t>
      </w:r>
      <w:r w:rsidRPr="00FC0C38">
        <w:rPr>
          <w:rFonts w:ascii="Arial" w:eastAsia="Calibri" w:hAnsi="Arial" w:cs="Arial"/>
          <w:b/>
          <w:bCs/>
        </w:rPr>
        <w:t xml:space="preserve"> your educational benefits?</w:t>
      </w:r>
    </w:p>
    <w:p w:rsidR="00E53E41" w:rsidP="00E53E41" w14:paraId="5E583943" w14:textId="77777777">
      <w:pPr>
        <w:rPr>
          <w:rFonts w:ascii="Arial" w:eastAsia="Calibri" w:hAnsi="Arial" w:cs="Arial"/>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276225</wp:posOffset>
                </wp:positionV>
                <wp:extent cx="4074160" cy="1228725"/>
                <wp:effectExtent l="0" t="0" r="0" b="0"/>
                <wp:wrapTopAndBottom/>
                <wp:docPr id="440771480"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35" style="width:320.8pt;height:96.75pt;margin-top:21.75pt;margin-left:1in;mso-position-horizontal-relative:page;mso-wrap-distance-bottom:0;mso-wrap-distance-left:0;mso-wrap-distance-right:0;mso-wrap-distance-top:0;mso-wrap-style:square;position:absolute;visibility:visible;v-text-anchor:top;z-index:-251636736" coordsize="4074160,1228725" path="m,l4073844,l4073844,1228619l,1228619,,xe" filled="f" strokecolor="#102e50" strokeweight="2.04pt">
                <v:path arrowok="t"/>
                <w10:wrap type="topAndBottom"/>
              </v:shape>
            </w:pict>
          </mc:Fallback>
        </mc:AlternateContent>
      </w:r>
    </w:p>
    <w:p w:rsidR="00E53E41" w:rsidP="00E53E41" w14:paraId="7999974D" w14:textId="77777777">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76672"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11322219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E53E41" w:rsidP="00E53E41" w14:textId="77777777">
                            <w: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7696" stroked="f">
                <v:textbox>
                  <w:txbxContent>
                    <w:p w:rsidR="00E53E41" w:rsidP="00E53E41" w14:paraId="5BB0636F" w14:textId="77777777">
                      <w:r>
                        <w:t>0/400</w:t>
                      </w:r>
                    </w:p>
                  </w:txbxContent>
                </v:textbox>
                <w10:wrap type="square"/>
              </v:shape>
            </w:pict>
          </mc:Fallback>
        </mc:AlternateContent>
      </w:r>
    </w:p>
    <w:p w:rsidR="004C51CC" w:rsidP="005B10E5" w14:paraId="78B3563E" w14:textId="77777777">
      <w:pPr>
        <w:pStyle w:val="ListParagraph"/>
        <w:ind w:left="0"/>
        <w:rPr>
          <w:rFonts w:ascii="Courier New" w:hAnsi="Courier New" w:cs="Courier New"/>
          <w:b/>
        </w:rPr>
      </w:pPr>
    </w:p>
    <w:p w:rsidR="004C51CC" w:rsidP="005B10E5" w14:paraId="15EC005C" w14:textId="77777777">
      <w:pPr>
        <w:pStyle w:val="ListParagraph"/>
        <w:ind w:left="0"/>
        <w:rPr>
          <w:rFonts w:ascii="Courier New" w:hAnsi="Courier New" w:cs="Courier New"/>
          <w:b/>
        </w:rPr>
      </w:pPr>
    </w:p>
    <w:p w:rsidR="004C51CC" w:rsidRPr="00C514B9" w:rsidP="005B10E5" w14:paraId="75C818CD"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96064C" w:rsidRPr="008D7DA5" w:rsidP="0096064C" w14:paraId="6D3CA605" w14:textId="0893092A">
      <w:pPr>
        <w:pStyle w:val="ListParagraph"/>
        <w:spacing w:after="240"/>
        <w:ind w:left="360"/>
      </w:pPr>
      <w:r w:rsidRPr="0096064C">
        <w:rPr>
          <w:i/>
          <w:iCs/>
        </w:rPr>
        <w:t>The population for the survey will be extracted every week. Any record with a valid email address will be included in the sample</w:t>
      </w:r>
      <w:r w:rsidR="00F640E1">
        <w:rPr>
          <w:i/>
          <w:iCs/>
        </w:rPr>
        <w:t xml:space="preserve">. </w:t>
      </w:r>
      <w:r w:rsidRPr="0096064C">
        <w:rPr>
          <w:i/>
          <w:iCs/>
        </w:rPr>
        <w:t xml:space="preserve">Email invitations are delivered to all selected participants. They will have 14 days to complete the survey. </w:t>
      </w:r>
      <w:r w:rsidR="003847C1">
        <w:rPr>
          <w:i/>
          <w:iCs/>
        </w:rPr>
        <w:t xml:space="preserve">Data </w:t>
      </w:r>
      <w:r w:rsidRPr="0096064C">
        <w:rPr>
          <w:i/>
          <w:iCs/>
        </w:rPr>
        <w:t>will be accessible to users instantly on the VSignals platform</w:t>
      </w:r>
      <w:r w:rsidRPr="00C85DEE">
        <w:t xml:space="preserve">. </w:t>
      </w: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A8EC208">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86738F">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66DF64F9">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26C2C1AD">
            <w:pPr>
              <w:rPr>
                <w:rFonts w:ascii="Courier New" w:hAnsi="Courier New" w:cs="Courier New"/>
                <w:sz w:val="20"/>
                <w:szCs w:val="20"/>
              </w:rPr>
            </w:pPr>
            <w:r>
              <w:rPr>
                <w:rFonts w:ascii="Courier New" w:hAnsi="Courier New" w:cs="Courier New"/>
                <w:sz w:val="20"/>
                <w:szCs w:val="20"/>
              </w:rPr>
              <w:t xml:space="preserve">Applying for Benefits </w:t>
            </w:r>
          </w:p>
        </w:tc>
        <w:tc>
          <w:tcPr>
            <w:tcW w:w="1620" w:type="dxa"/>
          </w:tcPr>
          <w:p w:rsidR="006832D9" w:rsidRPr="00C514B9" w:rsidP="00843796" w14:paraId="4DAF075B" w14:textId="12CCE612">
            <w:pPr>
              <w:rPr>
                <w:rFonts w:ascii="Courier New" w:hAnsi="Courier New" w:cs="Courier New"/>
                <w:sz w:val="20"/>
                <w:szCs w:val="20"/>
              </w:rPr>
            </w:pPr>
            <w:r>
              <w:rPr>
                <w:rFonts w:ascii="Courier New" w:hAnsi="Courier New" w:cs="Courier New"/>
                <w:sz w:val="20"/>
                <w:szCs w:val="20"/>
              </w:rPr>
              <w:t>1</w:t>
            </w:r>
            <w:r w:rsidR="00CA0A52">
              <w:rPr>
                <w:rFonts w:ascii="Courier New" w:hAnsi="Courier New" w:cs="Courier New"/>
                <w:sz w:val="20"/>
                <w:szCs w:val="20"/>
              </w:rPr>
              <w:t>4,340</w:t>
            </w:r>
          </w:p>
        </w:tc>
        <w:tc>
          <w:tcPr>
            <w:tcW w:w="1980" w:type="dxa"/>
          </w:tcPr>
          <w:p w:rsidR="006832D9" w:rsidRPr="00C514B9" w:rsidP="00843796" w14:paraId="4EBA0C51" w14:textId="537A9ED9">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52776C98" w14:textId="61829CFE">
            <w:pPr>
              <w:rPr>
                <w:rFonts w:ascii="Courier New" w:hAnsi="Courier New" w:cs="Courier New"/>
                <w:sz w:val="20"/>
                <w:szCs w:val="20"/>
              </w:rPr>
            </w:pPr>
            <w:r>
              <w:rPr>
                <w:rFonts w:ascii="Courier New" w:hAnsi="Courier New" w:cs="Courier New"/>
                <w:sz w:val="20"/>
                <w:szCs w:val="20"/>
              </w:rPr>
              <w:t>1,195</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4D927CED">
            <w:pPr>
              <w:rPr>
                <w:rFonts w:ascii="Courier New" w:hAnsi="Courier New" w:cs="Courier New"/>
                <w:sz w:val="20"/>
                <w:szCs w:val="20"/>
              </w:rPr>
            </w:pPr>
            <w:r>
              <w:rPr>
                <w:rFonts w:ascii="Courier New" w:hAnsi="Courier New" w:cs="Courier New"/>
                <w:sz w:val="20"/>
                <w:szCs w:val="20"/>
              </w:rPr>
              <w:t>Enrolling in School</w:t>
            </w:r>
          </w:p>
        </w:tc>
        <w:tc>
          <w:tcPr>
            <w:tcW w:w="1620" w:type="dxa"/>
          </w:tcPr>
          <w:p w:rsidR="006832D9" w:rsidRPr="00C514B9" w:rsidP="00843796" w14:paraId="4633EE3E" w14:textId="31C8B61E">
            <w:pPr>
              <w:rPr>
                <w:rFonts w:ascii="Courier New" w:hAnsi="Courier New" w:cs="Courier New"/>
                <w:sz w:val="20"/>
                <w:szCs w:val="20"/>
              </w:rPr>
            </w:pPr>
            <w:r>
              <w:rPr>
                <w:rFonts w:ascii="Courier New" w:hAnsi="Courier New" w:cs="Courier New"/>
                <w:sz w:val="20"/>
                <w:szCs w:val="20"/>
              </w:rPr>
              <w:t>13,524</w:t>
            </w:r>
          </w:p>
        </w:tc>
        <w:tc>
          <w:tcPr>
            <w:tcW w:w="1980" w:type="dxa"/>
          </w:tcPr>
          <w:p w:rsidR="006832D9" w:rsidRPr="00C514B9" w:rsidP="00843796" w14:paraId="5147986A" w14:textId="392650BA">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42AEF6D2" w14:textId="67CF57FB">
            <w:pPr>
              <w:rPr>
                <w:rFonts w:ascii="Courier New" w:hAnsi="Courier New" w:cs="Courier New"/>
                <w:sz w:val="20"/>
                <w:szCs w:val="20"/>
              </w:rPr>
            </w:pPr>
            <w:r>
              <w:rPr>
                <w:rFonts w:ascii="Courier New" w:hAnsi="Courier New" w:cs="Courier New"/>
                <w:sz w:val="20"/>
                <w:szCs w:val="20"/>
              </w:rPr>
              <w:t>1,1</w:t>
            </w:r>
            <w:r w:rsidR="00B429F4">
              <w:rPr>
                <w:rFonts w:ascii="Courier New" w:hAnsi="Courier New" w:cs="Courier New"/>
                <w:sz w:val="20"/>
                <w:szCs w:val="20"/>
              </w:rPr>
              <w:t>27</w:t>
            </w:r>
          </w:p>
        </w:tc>
      </w:tr>
      <w:tr w14:paraId="08E66139" w14:textId="77777777" w:rsidTr="00166F55">
        <w:tblPrEx>
          <w:tblW w:w="9661" w:type="dxa"/>
          <w:tblLayout w:type="fixed"/>
          <w:tblLook w:val="01E0"/>
        </w:tblPrEx>
        <w:trPr>
          <w:trHeight w:val="274"/>
        </w:trPr>
        <w:tc>
          <w:tcPr>
            <w:tcW w:w="5058" w:type="dxa"/>
          </w:tcPr>
          <w:p w:rsidR="00B94E58" w:rsidP="00843796" w14:paraId="27A88BFA" w14:textId="57DABBD8">
            <w:pPr>
              <w:rPr>
                <w:rFonts w:ascii="Courier New" w:hAnsi="Courier New" w:cs="Courier New"/>
                <w:sz w:val="20"/>
                <w:szCs w:val="20"/>
              </w:rPr>
            </w:pPr>
            <w:r>
              <w:rPr>
                <w:rFonts w:ascii="Courier New" w:hAnsi="Courier New" w:cs="Courier New"/>
                <w:sz w:val="20"/>
                <w:szCs w:val="20"/>
              </w:rPr>
              <w:t xml:space="preserve">Receiving Educational Benefits </w:t>
            </w:r>
          </w:p>
        </w:tc>
        <w:tc>
          <w:tcPr>
            <w:tcW w:w="1620" w:type="dxa"/>
          </w:tcPr>
          <w:p w:rsidR="00B94E58" w:rsidP="00843796" w14:paraId="080EB7C3" w14:textId="37909DA1">
            <w:pPr>
              <w:rPr>
                <w:rFonts w:ascii="Courier New" w:hAnsi="Courier New" w:cs="Courier New"/>
                <w:sz w:val="20"/>
                <w:szCs w:val="20"/>
              </w:rPr>
            </w:pPr>
            <w:r>
              <w:rPr>
                <w:rFonts w:ascii="Courier New" w:hAnsi="Courier New" w:cs="Courier New"/>
                <w:sz w:val="20"/>
                <w:szCs w:val="20"/>
              </w:rPr>
              <w:t>15,780</w:t>
            </w:r>
          </w:p>
        </w:tc>
        <w:tc>
          <w:tcPr>
            <w:tcW w:w="1980" w:type="dxa"/>
          </w:tcPr>
          <w:p w:rsidR="00B94E58" w:rsidP="00843796" w14:paraId="37AC6152" w14:textId="70281C41">
            <w:pPr>
              <w:rPr>
                <w:rFonts w:ascii="Courier New" w:hAnsi="Courier New" w:cs="Courier New"/>
                <w:sz w:val="20"/>
                <w:szCs w:val="20"/>
              </w:rPr>
            </w:pPr>
            <w:r>
              <w:rPr>
                <w:rFonts w:ascii="Courier New" w:hAnsi="Courier New" w:cs="Courier New"/>
                <w:sz w:val="20"/>
                <w:szCs w:val="20"/>
              </w:rPr>
              <w:t>5</w:t>
            </w:r>
          </w:p>
        </w:tc>
        <w:tc>
          <w:tcPr>
            <w:tcW w:w="1003" w:type="dxa"/>
          </w:tcPr>
          <w:p w:rsidR="00B94E58" w:rsidRPr="00C514B9" w:rsidP="00843796" w14:paraId="6B1E6A71" w14:textId="7D13D29D">
            <w:pPr>
              <w:rPr>
                <w:rFonts w:ascii="Courier New" w:hAnsi="Courier New" w:cs="Courier New"/>
                <w:sz w:val="20"/>
                <w:szCs w:val="20"/>
              </w:rPr>
            </w:pPr>
            <w:r>
              <w:rPr>
                <w:rFonts w:ascii="Courier New" w:hAnsi="Courier New" w:cs="Courier New"/>
                <w:sz w:val="20"/>
                <w:szCs w:val="20"/>
              </w:rPr>
              <w:t>1,315</w:t>
            </w: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43826098">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5C636100">
            <w:pPr>
              <w:rPr>
                <w:rFonts w:ascii="Courier New" w:hAnsi="Courier New" w:cs="Courier New"/>
                <w:b/>
                <w:sz w:val="20"/>
                <w:szCs w:val="20"/>
              </w:rPr>
            </w:pPr>
            <w:r>
              <w:rPr>
                <w:rFonts w:ascii="Courier New" w:hAnsi="Courier New" w:cs="Courier New"/>
                <w:b/>
                <w:sz w:val="20"/>
                <w:szCs w:val="20"/>
              </w:rPr>
              <w:t>43</w:t>
            </w:r>
            <w:r w:rsidR="00040302">
              <w:rPr>
                <w:rFonts w:ascii="Courier New" w:hAnsi="Courier New" w:cs="Courier New"/>
                <w:b/>
                <w:sz w:val="20"/>
                <w:szCs w:val="20"/>
              </w:rPr>
              <w:t>,644</w:t>
            </w: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125046DA">
            <w:pPr>
              <w:rPr>
                <w:rFonts w:ascii="Courier New" w:hAnsi="Courier New" w:cs="Courier New"/>
                <w:b/>
                <w:sz w:val="20"/>
                <w:szCs w:val="20"/>
              </w:rPr>
            </w:pPr>
            <w:r>
              <w:rPr>
                <w:rFonts w:ascii="Courier New" w:hAnsi="Courier New" w:cs="Courier New"/>
                <w:b/>
                <w:sz w:val="20"/>
                <w:szCs w:val="20"/>
              </w:rPr>
              <w:t>3,637</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P="0024521E" w14:paraId="35723511" w14:textId="0EABC8BB">
      <w:pPr>
        <w:rPr>
          <w:rFonts w:ascii="Courier New" w:hAnsi="Courier New" w:cs="Courier New"/>
          <w:b/>
        </w:rPr>
      </w:pPr>
      <w:r w:rsidRPr="00D900E5">
        <w:rPr>
          <w:rFonts w:ascii="Courier New" w:hAnsi="Courier New" w:cs="Courier New"/>
          <w:b/>
        </w:rPr>
        <w:t>Name</w:t>
      </w:r>
      <w:r>
        <w:rPr>
          <w:rFonts w:ascii="Courier New" w:hAnsi="Courier New" w:cs="Courier New"/>
          <w:b/>
        </w:rPr>
        <w:t>:</w:t>
      </w:r>
      <w:r w:rsidR="00AE0064">
        <w:rPr>
          <w:rFonts w:ascii="Courier New" w:hAnsi="Courier New" w:cs="Courier New"/>
          <w:b/>
        </w:rPr>
        <w:t xml:space="preserve"> Juan Jackson</w:t>
      </w:r>
    </w:p>
    <w:p w:rsidR="00AE0064" w:rsidP="0024521E" w14:paraId="15BD359C" w14:textId="77777777">
      <w:pPr>
        <w:rPr>
          <w:rFonts w:ascii="Courier New" w:hAnsi="Courier New" w:cs="Courier New"/>
          <w:b/>
        </w:rPr>
      </w:pPr>
    </w:p>
    <w:p w:rsidR="00D900E5" w:rsidRPr="00C514B9" w:rsidP="0024521E" w14:paraId="33C6CA99" w14:textId="5EA175C8">
      <w:pPr>
        <w:rPr>
          <w:rFonts w:ascii="Courier New" w:hAnsi="Courier New" w:cs="Courier New"/>
          <w:b/>
        </w:rPr>
      </w:pPr>
      <w:r>
        <w:rPr>
          <w:rFonts w:ascii="Courier New" w:hAnsi="Courier New" w:cs="Courier New"/>
          <w:b/>
        </w:rPr>
        <w:t xml:space="preserve">Email address: </w:t>
      </w:r>
      <w:r w:rsidR="00AE0064">
        <w:rPr>
          <w:rFonts w:ascii="Courier New" w:hAnsi="Courier New" w:cs="Courier New"/>
          <w:b/>
        </w:rPr>
        <w:t>juanrjackson@yahoo.com</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18"/>
  </w:num>
  <w:num w:numId="3" w16cid:durableId="1954702734">
    <w:abstractNumId w:val="17"/>
  </w:num>
  <w:num w:numId="4" w16cid:durableId="291134283">
    <w:abstractNumId w:val="19"/>
  </w:num>
  <w:num w:numId="5" w16cid:durableId="106393738">
    <w:abstractNumId w:val="4"/>
  </w:num>
  <w:num w:numId="6" w16cid:durableId="1677154836">
    <w:abstractNumId w:val="1"/>
  </w:num>
  <w:num w:numId="7" w16cid:durableId="1174343431">
    <w:abstractNumId w:val="10"/>
  </w:num>
  <w:num w:numId="8" w16cid:durableId="114368454">
    <w:abstractNumId w:val="15"/>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16"/>
  </w:num>
  <w:num w:numId="15" w16cid:durableId="1460682210">
    <w:abstractNumId w:val="14"/>
  </w:num>
  <w:num w:numId="16" w16cid:durableId="392393226">
    <w:abstractNumId w:val="13"/>
  </w:num>
  <w:num w:numId="17" w16cid:durableId="986934629">
    <w:abstractNumId w:val="5"/>
  </w:num>
  <w:num w:numId="18" w16cid:durableId="2109883310">
    <w:abstractNumId w:val="6"/>
  </w:num>
  <w:num w:numId="19" w16cid:durableId="285545935">
    <w:abstractNumId w:val="3"/>
  </w:num>
  <w:num w:numId="20" w16cid:durableId="690379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0302"/>
    <w:rsid w:val="00042148"/>
    <w:rsid w:val="000460EF"/>
    <w:rsid w:val="00047A64"/>
    <w:rsid w:val="00052898"/>
    <w:rsid w:val="00067329"/>
    <w:rsid w:val="000769A7"/>
    <w:rsid w:val="00081C37"/>
    <w:rsid w:val="000A0F1F"/>
    <w:rsid w:val="000B2838"/>
    <w:rsid w:val="000D44CA"/>
    <w:rsid w:val="000E200B"/>
    <w:rsid w:val="000E6AE5"/>
    <w:rsid w:val="000F68BE"/>
    <w:rsid w:val="00125325"/>
    <w:rsid w:val="00166F55"/>
    <w:rsid w:val="001704AD"/>
    <w:rsid w:val="001861AC"/>
    <w:rsid w:val="001927A4"/>
    <w:rsid w:val="00194AC6"/>
    <w:rsid w:val="001A23B0"/>
    <w:rsid w:val="001A25CC"/>
    <w:rsid w:val="001B0AAA"/>
    <w:rsid w:val="001C39F7"/>
    <w:rsid w:val="001D3627"/>
    <w:rsid w:val="00217FF7"/>
    <w:rsid w:val="00230D02"/>
    <w:rsid w:val="00234BB4"/>
    <w:rsid w:val="00237B48"/>
    <w:rsid w:val="0024521E"/>
    <w:rsid w:val="002571CD"/>
    <w:rsid w:val="00263C3D"/>
    <w:rsid w:val="00271B5C"/>
    <w:rsid w:val="00274D0B"/>
    <w:rsid w:val="00291B64"/>
    <w:rsid w:val="00292A36"/>
    <w:rsid w:val="00296C40"/>
    <w:rsid w:val="002A4070"/>
    <w:rsid w:val="002B052D"/>
    <w:rsid w:val="002B34CD"/>
    <w:rsid w:val="002B3C95"/>
    <w:rsid w:val="002B684C"/>
    <w:rsid w:val="002C410F"/>
    <w:rsid w:val="002D0212"/>
    <w:rsid w:val="002D0B92"/>
    <w:rsid w:val="003018F9"/>
    <w:rsid w:val="0031110E"/>
    <w:rsid w:val="00344A85"/>
    <w:rsid w:val="003518EC"/>
    <w:rsid w:val="0037797B"/>
    <w:rsid w:val="003847C1"/>
    <w:rsid w:val="003D5BBE"/>
    <w:rsid w:val="003E3C61"/>
    <w:rsid w:val="003F1C5B"/>
    <w:rsid w:val="00401007"/>
    <w:rsid w:val="00434E33"/>
    <w:rsid w:val="00437660"/>
    <w:rsid w:val="00441434"/>
    <w:rsid w:val="0045264C"/>
    <w:rsid w:val="00461EDC"/>
    <w:rsid w:val="00461FE3"/>
    <w:rsid w:val="004876EC"/>
    <w:rsid w:val="0049586A"/>
    <w:rsid w:val="004C51CC"/>
    <w:rsid w:val="004D6E14"/>
    <w:rsid w:val="005009B0"/>
    <w:rsid w:val="00516FCD"/>
    <w:rsid w:val="00522CF3"/>
    <w:rsid w:val="005362CA"/>
    <w:rsid w:val="00563851"/>
    <w:rsid w:val="00574B13"/>
    <w:rsid w:val="005A1006"/>
    <w:rsid w:val="005B10E5"/>
    <w:rsid w:val="005B3A3D"/>
    <w:rsid w:val="005E714A"/>
    <w:rsid w:val="005F693D"/>
    <w:rsid w:val="006140A0"/>
    <w:rsid w:val="00620BED"/>
    <w:rsid w:val="00636621"/>
    <w:rsid w:val="00642B49"/>
    <w:rsid w:val="00667BED"/>
    <w:rsid w:val="006832D9"/>
    <w:rsid w:val="00684A53"/>
    <w:rsid w:val="0069011C"/>
    <w:rsid w:val="00690F31"/>
    <w:rsid w:val="00691638"/>
    <w:rsid w:val="0069403B"/>
    <w:rsid w:val="00694BAA"/>
    <w:rsid w:val="006A038D"/>
    <w:rsid w:val="006F0B46"/>
    <w:rsid w:val="006F3DDE"/>
    <w:rsid w:val="00704678"/>
    <w:rsid w:val="007147B9"/>
    <w:rsid w:val="007319F1"/>
    <w:rsid w:val="007425E7"/>
    <w:rsid w:val="00752FF3"/>
    <w:rsid w:val="007D46F0"/>
    <w:rsid w:val="007F7080"/>
    <w:rsid w:val="00802607"/>
    <w:rsid w:val="008101A5"/>
    <w:rsid w:val="008114C8"/>
    <w:rsid w:val="00822664"/>
    <w:rsid w:val="00832543"/>
    <w:rsid w:val="00843796"/>
    <w:rsid w:val="0084422D"/>
    <w:rsid w:val="008471E7"/>
    <w:rsid w:val="00866F40"/>
    <w:rsid w:val="0086738F"/>
    <w:rsid w:val="00884AEA"/>
    <w:rsid w:val="00895229"/>
    <w:rsid w:val="008A57FA"/>
    <w:rsid w:val="008B2EB3"/>
    <w:rsid w:val="008B4D91"/>
    <w:rsid w:val="008D0CC7"/>
    <w:rsid w:val="008D5BF3"/>
    <w:rsid w:val="008D7DA5"/>
    <w:rsid w:val="008F0203"/>
    <w:rsid w:val="008F50D4"/>
    <w:rsid w:val="008F5C25"/>
    <w:rsid w:val="00900588"/>
    <w:rsid w:val="009012BD"/>
    <w:rsid w:val="009239AA"/>
    <w:rsid w:val="00935ADA"/>
    <w:rsid w:val="00946B6C"/>
    <w:rsid w:val="00955A71"/>
    <w:rsid w:val="0096064C"/>
    <w:rsid w:val="0096108F"/>
    <w:rsid w:val="009623EC"/>
    <w:rsid w:val="009726E7"/>
    <w:rsid w:val="00974E15"/>
    <w:rsid w:val="0099541D"/>
    <w:rsid w:val="009C13B9"/>
    <w:rsid w:val="009C7E77"/>
    <w:rsid w:val="009D01A2"/>
    <w:rsid w:val="009D1B8C"/>
    <w:rsid w:val="009E1DD1"/>
    <w:rsid w:val="009F5923"/>
    <w:rsid w:val="00A403BB"/>
    <w:rsid w:val="00A674DF"/>
    <w:rsid w:val="00A83AA6"/>
    <w:rsid w:val="00A934D6"/>
    <w:rsid w:val="00A9556F"/>
    <w:rsid w:val="00AC63DA"/>
    <w:rsid w:val="00AE0064"/>
    <w:rsid w:val="00AE131B"/>
    <w:rsid w:val="00AE1809"/>
    <w:rsid w:val="00AE37FA"/>
    <w:rsid w:val="00AF1FCB"/>
    <w:rsid w:val="00AF48ED"/>
    <w:rsid w:val="00AF6191"/>
    <w:rsid w:val="00B076D7"/>
    <w:rsid w:val="00B23443"/>
    <w:rsid w:val="00B258CD"/>
    <w:rsid w:val="00B429F4"/>
    <w:rsid w:val="00B465A2"/>
    <w:rsid w:val="00B70BBD"/>
    <w:rsid w:val="00B80D76"/>
    <w:rsid w:val="00B94E58"/>
    <w:rsid w:val="00BA2105"/>
    <w:rsid w:val="00BA7E06"/>
    <w:rsid w:val="00BB0955"/>
    <w:rsid w:val="00BB43B5"/>
    <w:rsid w:val="00BB6219"/>
    <w:rsid w:val="00BD290F"/>
    <w:rsid w:val="00BF1591"/>
    <w:rsid w:val="00BF3CD8"/>
    <w:rsid w:val="00C14CC4"/>
    <w:rsid w:val="00C33C52"/>
    <w:rsid w:val="00C341A7"/>
    <w:rsid w:val="00C36B7A"/>
    <w:rsid w:val="00C40D8B"/>
    <w:rsid w:val="00C4680F"/>
    <w:rsid w:val="00C514B9"/>
    <w:rsid w:val="00C5526B"/>
    <w:rsid w:val="00C65C6F"/>
    <w:rsid w:val="00C725E4"/>
    <w:rsid w:val="00C8407A"/>
    <w:rsid w:val="00C8488C"/>
    <w:rsid w:val="00C85DEE"/>
    <w:rsid w:val="00C86E91"/>
    <w:rsid w:val="00C9621E"/>
    <w:rsid w:val="00CA0A52"/>
    <w:rsid w:val="00CA1DFD"/>
    <w:rsid w:val="00CA2650"/>
    <w:rsid w:val="00CB1078"/>
    <w:rsid w:val="00CC6FAF"/>
    <w:rsid w:val="00CD07C7"/>
    <w:rsid w:val="00CD5EF4"/>
    <w:rsid w:val="00CF6542"/>
    <w:rsid w:val="00D1568B"/>
    <w:rsid w:val="00D15B11"/>
    <w:rsid w:val="00D24698"/>
    <w:rsid w:val="00D56964"/>
    <w:rsid w:val="00D6383F"/>
    <w:rsid w:val="00D900E5"/>
    <w:rsid w:val="00D9050E"/>
    <w:rsid w:val="00D90A02"/>
    <w:rsid w:val="00DA2D68"/>
    <w:rsid w:val="00DA62A3"/>
    <w:rsid w:val="00DB2ADE"/>
    <w:rsid w:val="00DB59D0"/>
    <w:rsid w:val="00DC33D3"/>
    <w:rsid w:val="00DF2D90"/>
    <w:rsid w:val="00E02931"/>
    <w:rsid w:val="00E14531"/>
    <w:rsid w:val="00E26329"/>
    <w:rsid w:val="00E40B50"/>
    <w:rsid w:val="00E50293"/>
    <w:rsid w:val="00E53E41"/>
    <w:rsid w:val="00E65FFC"/>
    <w:rsid w:val="00E744EA"/>
    <w:rsid w:val="00E80951"/>
    <w:rsid w:val="00E86CC6"/>
    <w:rsid w:val="00EA67A2"/>
    <w:rsid w:val="00EB56B3"/>
    <w:rsid w:val="00EC2232"/>
    <w:rsid w:val="00ED2F35"/>
    <w:rsid w:val="00ED6492"/>
    <w:rsid w:val="00EF2095"/>
    <w:rsid w:val="00F06866"/>
    <w:rsid w:val="00F15956"/>
    <w:rsid w:val="00F24CFC"/>
    <w:rsid w:val="00F3170F"/>
    <w:rsid w:val="00F41205"/>
    <w:rsid w:val="00F633EA"/>
    <w:rsid w:val="00F640E1"/>
    <w:rsid w:val="00F83D20"/>
    <w:rsid w:val="00F87A4F"/>
    <w:rsid w:val="00F976B0"/>
    <w:rsid w:val="00FA2148"/>
    <w:rsid w:val="00FA6DE7"/>
    <w:rsid w:val="00FB31CF"/>
    <w:rsid w:val="00FB76C0"/>
    <w:rsid w:val="00FC0A8E"/>
    <w:rsid w:val="00FC0C38"/>
    <w:rsid w:val="00FD3F54"/>
    <w:rsid w:val="00FE2FA6"/>
    <w:rsid w:val="00FE3DF2"/>
    <w:rsid w:val="0992D0DE"/>
    <w:rsid w:val="168B85C5"/>
    <w:rsid w:val="2A7447AF"/>
    <w:rsid w:val="34B5970F"/>
    <w:rsid w:val="73A5D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basedOn w:val="DefaultParagraphFont"/>
    <w:link w:val="ListParagraph"/>
    <w:uiPriority w:val="34"/>
    <w:locked/>
    <w:rsid w:val="00694BAA"/>
    <w:rPr>
      <w:sz w:val="24"/>
      <w:szCs w:val="24"/>
    </w:rPr>
  </w:style>
  <w:style w:type="paragraph" w:styleId="NoSpacing">
    <w:name w:val="No Spacing"/>
    <w:uiPriority w:val="1"/>
    <w:qFormat/>
    <w:rsid w:val="00BF15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4CA99880-9373-40AC-BCDF-B3A10CEE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1425</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Juan</cp:lastModifiedBy>
  <cp:revision>49</cp:revision>
  <cp:lastPrinted>2011-05-04T16:54:00Z</cp:lastPrinted>
  <dcterms:created xsi:type="dcterms:W3CDTF">2023-08-18T13:37:00Z</dcterms:created>
  <dcterms:modified xsi:type="dcterms:W3CDTF">2025-02-25T14:44:00Z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