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40BDA" w:rsidRPr="00014035" w:rsidP="00014035" w14:paraId="251D0DF0" w14:textId="3731835F">
      <w:pPr>
        <w:pStyle w:val="NoSpacing"/>
        <w:rPr>
          <w:rFonts w:ascii="Arial" w:hAnsi="Arial" w:cs="Arial"/>
          <w:b/>
          <w:bCs/>
          <w:color w:val="44546A" w:themeColor="text2"/>
        </w:rPr>
      </w:pPr>
      <w:r>
        <w:rPr>
          <w:rFonts w:ascii="Arial" w:hAnsi="Arial" w:cs="Arial"/>
          <w:b/>
          <w:bCs/>
          <w:color w:val="44546A" w:themeColor="text2"/>
        </w:rPr>
        <w:t>Applying for Benefits</w:t>
      </w:r>
      <w:r w:rsidR="00C24661">
        <w:rPr>
          <w:rFonts w:ascii="Arial" w:hAnsi="Arial" w:cs="Arial"/>
          <w:b/>
          <w:bCs/>
          <w:color w:val="44546A" w:themeColor="text2"/>
        </w:rPr>
        <w:t xml:space="preserve"> Survey</w:t>
      </w:r>
    </w:p>
    <w:p w:rsidR="00014035" w:rsidRPr="00014035" w:rsidP="00014035" w14:paraId="61D3DB8B" w14:textId="250F2EBF">
      <w:pPr>
        <w:pStyle w:val="NoSpacing"/>
        <w:rPr>
          <w:rFonts w:ascii="Arial" w:hAnsi="Arial" w:cs="Arial"/>
          <w:color w:val="44546A" w:themeColor="text2"/>
        </w:rPr>
      </w:pPr>
      <w:r w:rsidRPr="00014035">
        <w:rPr>
          <w:rFonts w:ascii="Arial" w:hAnsi="Arial" w:cs="Arial"/>
          <w:b/>
          <w:bCs/>
          <w:color w:val="44546A" w:themeColor="text2"/>
        </w:rPr>
        <w:t>V</w:t>
      </w:r>
      <w:r w:rsidR="00B018A8">
        <w:rPr>
          <w:rFonts w:ascii="Arial" w:hAnsi="Arial" w:cs="Arial"/>
          <w:b/>
          <w:bCs/>
          <w:color w:val="44546A" w:themeColor="text2"/>
        </w:rPr>
        <w:t>4</w:t>
      </w:r>
      <w:r w:rsidR="00D07AD0">
        <w:rPr>
          <w:rFonts w:ascii="Arial" w:hAnsi="Arial" w:cs="Arial"/>
          <w:b/>
          <w:bCs/>
          <w:color w:val="44546A" w:themeColor="text2"/>
        </w:rPr>
        <w:t xml:space="preserve"> </w:t>
      </w:r>
      <w:r w:rsidRPr="00014035">
        <w:rPr>
          <w:rFonts w:ascii="Arial" w:hAnsi="Arial" w:cs="Arial"/>
          <w:b/>
          <w:bCs/>
          <w:color w:val="44546A" w:themeColor="text2"/>
        </w:rPr>
        <w:t>DRAFT</w:t>
      </w:r>
      <w:r w:rsidRPr="00014035">
        <w:rPr>
          <w:rFonts w:ascii="Arial" w:hAnsi="Arial" w:cs="Arial"/>
          <w:color w:val="44546A" w:themeColor="text2"/>
        </w:rPr>
        <w:t xml:space="preserve"> </w:t>
      </w:r>
      <w:r w:rsidR="003018F9">
        <w:rPr>
          <w:rFonts w:ascii="Arial" w:hAnsi="Arial" w:cs="Arial"/>
          <w:color w:val="44546A" w:themeColor="text2"/>
        </w:rPr>
        <w:t>1</w:t>
      </w:r>
      <w:r w:rsidR="00893CBF">
        <w:rPr>
          <w:rFonts w:ascii="Arial" w:hAnsi="Arial" w:cs="Arial"/>
          <w:color w:val="44546A" w:themeColor="text2"/>
        </w:rPr>
        <w:t>/24/</w:t>
      </w:r>
      <w:r w:rsidR="008B55D5">
        <w:rPr>
          <w:rFonts w:ascii="Arial" w:hAnsi="Arial" w:cs="Arial"/>
          <w:color w:val="44546A" w:themeColor="text2"/>
        </w:rPr>
        <w:t>2024</w:t>
      </w:r>
    </w:p>
    <w:p w:rsidR="00014035" w:rsidRPr="00014035" w:rsidP="00014035" w14:paraId="30C9D5E9" w14:textId="0BD8201B">
      <w:pPr>
        <w:pStyle w:val="NoSpacing"/>
        <w:rPr>
          <w:rFonts w:ascii="Arial" w:hAnsi="Arial" w:cs="Arial"/>
          <w:color w:val="44546A" w:themeColor="text2"/>
        </w:rPr>
      </w:pPr>
      <w:r w:rsidRPr="00014035">
        <w:rPr>
          <w:rFonts w:ascii="Arial" w:hAnsi="Arial" w:cs="Arial"/>
          <w:color w:val="44546A" w:themeColor="text2"/>
        </w:rPr>
        <w:t>Working Draft, Pre-Decisional, Deliberative document – Internal VA Use Only</w:t>
      </w:r>
    </w:p>
    <w:p w:rsidR="00014035" w:rsidP="00014035" w14:paraId="7D5466EC" w14:textId="77777777">
      <w:pPr>
        <w:pStyle w:val="NoSpacing"/>
      </w:pPr>
    </w:p>
    <w:p w:rsidR="00014035" w:rsidRPr="00014035" w:rsidP="00014035" w14:paraId="1B75E7DA" w14:textId="2D2D3B1B">
      <w:pPr>
        <w:rPr>
          <w:rFonts w:ascii="Arial" w:eastAsia="Calibri" w:hAnsi="Arial" w:cs="Arial"/>
          <w:color w:val="44546A" w:themeColor="text2"/>
        </w:rPr>
      </w:pPr>
      <w:r>
        <w:rPr>
          <w:noProof/>
          <w:color w:val="2B579A"/>
          <w:shd w:val="clear" w:color="auto" w:fill="E6E6E6"/>
        </w:rPr>
        <w:drawing>
          <wp:inline distT="0" distB="0" distL="0" distR="0">
            <wp:extent cx="5943600" cy="1570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5943600" cy="1570990"/>
                    </a:xfrm>
                    <a:prstGeom prst="rect">
                      <a:avLst/>
                    </a:prstGeom>
                  </pic:spPr>
                </pic:pic>
              </a:graphicData>
            </a:graphic>
          </wp:inline>
        </w:drawing>
      </w:r>
    </w:p>
    <w:p w:rsidR="00014035" w:rsidP="00014035" w14:paraId="733B4063" w14:textId="2386E1D7">
      <w:pPr>
        <w:spacing w:after="0"/>
        <w:rPr>
          <w:rFonts w:ascii="Arial" w:eastAsia="Calibri" w:hAnsi="Arial" w:cs="Arial"/>
          <w:b/>
          <w:bCs/>
          <w:color w:val="44546A" w:themeColor="text2"/>
          <w:sz w:val="36"/>
          <w:szCs w:val="36"/>
        </w:rPr>
      </w:pPr>
      <w:r>
        <w:rPr>
          <w:noProof/>
        </w:rPr>
        <w:drawing>
          <wp:inline distT="0" distB="0" distL="0" distR="0">
            <wp:extent cx="5943600" cy="2215515"/>
            <wp:effectExtent l="0" t="0" r="0" b="0"/>
            <wp:docPr id="655932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932055" name=""/>
                    <pic:cNvPicPr/>
                  </pic:nvPicPr>
                  <pic:blipFill>
                    <a:blip xmlns:r="http://schemas.openxmlformats.org/officeDocument/2006/relationships" r:embed="rId8"/>
                    <a:stretch>
                      <a:fillRect/>
                    </a:stretch>
                  </pic:blipFill>
                  <pic:spPr>
                    <a:xfrm>
                      <a:off x="0" y="0"/>
                      <a:ext cx="5943600" cy="2215515"/>
                    </a:xfrm>
                    <a:prstGeom prst="rect">
                      <a:avLst/>
                    </a:prstGeom>
                  </pic:spPr>
                </pic:pic>
              </a:graphicData>
            </a:graphic>
          </wp:inline>
        </w:drawing>
      </w:r>
    </w:p>
    <w:p w:rsidR="00C965FE" w:rsidP="00C965FE" w14:paraId="36F5C4EF" w14:textId="77777777">
      <w:pPr>
        <w:spacing w:after="0"/>
        <w:rPr>
          <w:rFonts w:ascii="Arial" w:hAnsi="Arial" w:cs="Arial"/>
        </w:rPr>
      </w:pPr>
    </w:p>
    <w:p w:rsidR="00C965FE" w:rsidRPr="00C965FE" w:rsidP="00C965FE" w14:paraId="1C17F8C1" w14:textId="1632D3D8">
      <w:pPr>
        <w:spacing w:after="0"/>
        <w:rPr>
          <w:rFonts w:ascii="Arial" w:hAnsi="Arial" w:cs="Arial"/>
        </w:rPr>
      </w:pPr>
      <w:r w:rsidRPr="00C965FE">
        <w:rPr>
          <w:rFonts w:ascii="Arial" w:hAnsi="Arial" w:cs="Arial"/>
        </w:rPr>
        <w:t>We want to hear about your experience with applying for benefits from VA Education Service. By responding to this survey, you will directly help us improve, and provide better support to beneficiaries like you.</w:t>
      </w:r>
    </w:p>
    <w:p w:rsidR="00C965FE" w:rsidP="00014035" w14:paraId="513C6D1D" w14:textId="77777777">
      <w:pPr>
        <w:spacing w:after="0"/>
        <w:rPr>
          <w:rFonts w:ascii="Arial" w:eastAsia="Calibri" w:hAnsi="Arial" w:cs="Arial"/>
          <w:sz w:val="20"/>
          <w:szCs w:val="20"/>
        </w:rPr>
      </w:pPr>
    </w:p>
    <w:p w:rsidR="00440BDA" w:rsidRPr="00C965FE" w:rsidP="00014035" w14:paraId="064B9217" w14:textId="0E904F3C">
      <w:pPr>
        <w:spacing w:after="0"/>
        <w:rPr>
          <w:rFonts w:ascii="Arial" w:eastAsia="Calibri" w:hAnsi="Arial" w:cs="Arial"/>
          <w:color w:val="44546A" w:themeColor="text2"/>
        </w:rPr>
      </w:pPr>
      <w:r w:rsidRPr="00C965FE">
        <w:rPr>
          <w:rFonts w:ascii="Arial" w:eastAsia="Calibri" w:hAnsi="Arial" w:cs="Arial"/>
        </w:rPr>
        <w:t xml:space="preserve">This </w:t>
      </w:r>
      <w:r w:rsidRPr="00C965FE" w:rsidR="00FE7CA6">
        <w:rPr>
          <w:rFonts w:ascii="Arial" w:eastAsia="Calibri" w:hAnsi="Arial" w:cs="Arial"/>
        </w:rPr>
        <w:t xml:space="preserve">voluntary </w:t>
      </w:r>
      <w:r w:rsidRPr="00C965FE">
        <w:rPr>
          <w:rFonts w:ascii="Arial" w:eastAsia="Calibri" w:hAnsi="Arial" w:cs="Arial"/>
        </w:rPr>
        <w:t>survey should take approximately 5 minutes to complete</w:t>
      </w:r>
      <w:r w:rsidRPr="00C965FE">
        <w:rPr>
          <w:rFonts w:ascii="Arial" w:eastAsia="Calibri" w:hAnsi="Arial" w:cs="Arial"/>
          <w:color w:val="44546A" w:themeColor="text2"/>
        </w:rPr>
        <w:t>.</w:t>
      </w:r>
    </w:p>
    <w:p w:rsidR="001821D7" w:rsidP="00014035" w14:paraId="366C1D03" w14:textId="1EF1A4A0">
      <w:pPr>
        <w:spacing w:after="0"/>
        <w:rPr>
          <w:rFonts w:ascii="Arial" w:eastAsia="Calibri" w:hAnsi="Arial" w:cs="Arial"/>
          <w:color w:val="44546A" w:themeColor="text2"/>
          <w:sz w:val="20"/>
          <w:szCs w:val="20"/>
        </w:rPr>
      </w:pPr>
    </w:p>
    <w:p w:rsidR="00440BDA" w:rsidRPr="00974E15" w:rsidP="004F469E" w14:paraId="35924D44" w14:textId="37453E9B">
      <w:pPr>
        <w:rPr>
          <w:rFonts w:ascii="Arial" w:eastAsia="Calibri" w:hAnsi="Arial" w:cs="Arial"/>
        </w:rPr>
      </w:pPr>
      <w:r w:rsidRPr="00014035">
        <w:rPr>
          <w:rFonts w:ascii="Arial" w:eastAsia="Calibri" w:hAnsi="Arial" w:cs="Arial"/>
          <w:noProof/>
          <w:color w:val="44546A" w:themeColor="text2"/>
          <w:sz w:val="16"/>
          <w:szCs w:val="16"/>
          <w:shd w:val="clear" w:color="auto" w:fill="E6E6E6"/>
        </w:rPr>
        <mc:AlternateContent>
          <mc:Choice Requires="wps">
            <w:drawing>
              <wp:anchor distT="45720" distB="45720" distL="114300" distR="114300" simplePos="0" relativeHeight="251660288" behindDoc="0" locked="0" layoutInCell="1" allowOverlap="1">
                <wp:simplePos x="0" y="0"/>
                <wp:positionH relativeFrom="margin">
                  <wp:posOffset>498463</wp:posOffset>
                </wp:positionH>
                <wp:positionV relativeFrom="paragraph">
                  <wp:posOffset>148962</wp:posOffset>
                </wp:positionV>
                <wp:extent cx="857250" cy="228600"/>
                <wp:effectExtent l="0" t="0" r="0" b="0"/>
                <wp:wrapNone/>
                <wp:docPr id="22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57250" cy="228600"/>
                        </a:xfrm>
                        <a:prstGeom prst="rect">
                          <a:avLst/>
                        </a:prstGeom>
                        <a:noFill/>
                        <a:ln w="9525">
                          <a:noFill/>
                          <a:miter lim="800000"/>
                          <a:headEnd/>
                          <a:tailEnd/>
                        </a:ln>
                      </wps:spPr>
                      <wps:txbx>
                        <w:txbxContent>
                          <w:p w:rsidR="005C24CA" w:rsidRPr="00CA1DFD" w:rsidP="001B3B95" w14:textId="77AD958A">
                            <w:pPr>
                              <w:pStyle w:val="NoSpacing"/>
                              <w:rPr>
                                <w:rFonts w:ascii="Arial" w:hAnsi="Arial" w:cs="Arial"/>
                                <w:color w:val="FF0000"/>
                                <w:sz w:val="18"/>
                                <w:szCs w:val="18"/>
                              </w:rPr>
                            </w:pPr>
                            <w:r w:rsidRPr="00CA1DFD">
                              <w:rPr>
                                <w:rFonts w:ascii="Arial" w:hAnsi="Arial" w:cs="Arial"/>
                                <w:color w:val="FF0000"/>
                                <w:sz w:val="18"/>
                                <w:szCs w:val="18"/>
                              </w:rPr>
                              <w:t>Require</w:t>
                            </w:r>
                            <w:r w:rsidR="001B3B95">
                              <w:rPr>
                                <w:rFonts w:ascii="Arial" w:hAnsi="Arial" w:cs="Arial"/>
                                <w:color w:val="FF0000"/>
                                <w:sz w:val="18"/>
                                <w:szCs w:val="18"/>
                              </w:rPr>
                              <w:t>d</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67.5pt;height:18pt;margin-top:11.75pt;margin-left:39.2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filled="f" stroked="f">
                <v:textbox>
                  <w:txbxContent>
                    <w:p w:rsidR="005C24CA" w:rsidRPr="00CA1DFD" w:rsidP="001B3B95" w14:paraId="6B0AFB6B" w14:textId="77AD958A">
                      <w:pPr>
                        <w:pStyle w:val="NoSpacing"/>
                        <w:rPr>
                          <w:rFonts w:ascii="Arial" w:hAnsi="Arial" w:cs="Arial"/>
                          <w:color w:val="FF0000"/>
                          <w:sz w:val="18"/>
                          <w:szCs w:val="18"/>
                        </w:rPr>
                      </w:pPr>
                      <w:r w:rsidRPr="00CA1DFD">
                        <w:rPr>
                          <w:rFonts w:ascii="Arial" w:hAnsi="Arial" w:cs="Arial"/>
                          <w:color w:val="FF0000"/>
                          <w:sz w:val="18"/>
                          <w:szCs w:val="18"/>
                        </w:rPr>
                        <w:t>Require</w:t>
                      </w:r>
                      <w:r w:rsidR="001B3B95">
                        <w:rPr>
                          <w:rFonts w:ascii="Arial" w:hAnsi="Arial" w:cs="Arial"/>
                          <w:color w:val="FF0000"/>
                          <w:sz w:val="18"/>
                          <w:szCs w:val="18"/>
                        </w:rPr>
                        <w:t>d</w:t>
                      </w:r>
                    </w:p>
                  </w:txbxContent>
                </v:textbox>
                <w10:wrap anchorx="margin"/>
              </v:shape>
            </w:pict>
          </mc:Fallback>
        </mc:AlternateContent>
      </w:r>
      <w:r w:rsidRPr="00974E15">
        <w:rPr>
          <w:rFonts w:ascii="Arial" w:eastAsia="Calibri" w:hAnsi="Arial" w:cs="Arial"/>
        </w:rPr>
        <w:t xml:space="preserve"> </w:t>
      </w:r>
      <w:r w:rsidRPr="00974E15" w:rsidR="009B355B">
        <w:rPr>
          <w:rFonts w:ascii="Arial" w:eastAsia="Calibri" w:hAnsi="Arial" w:cs="Arial"/>
        </w:rPr>
        <w:t xml:space="preserve">[1] </w:t>
      </w:r>
      <w:r w:rsidR="006F619E">
        <w:rPr>
          <w:rFonts w:ascii="Arial" w:eastAsia="Calibri" w:hAnsi="Arial" w:cs="Arial"/>
          <w:b/>
          <w:bCs/>
        </w:rPr>
        <w:t xml:space="preserve">I learned about VA education benefits </w:t>
      </w:r>
      <w:r w:rsidR="00912CE0">
        <w:rPr>
          <w:rFonts w:ascii="Arial" w:eastAsia="Calibri" w:hAnsi="Arial" w:cs="Arial"/>
          <w:b/>
          <w:bCs/>
        </w:rPr>
        <w:t>from the following source(s). Select all that apply.</w:t>
      </w:r>
    </w:p>
    <w:p w:rsidR="009007F0" w:rsidRPr="00FB31CF" w:rsidP="009007F0" w14:paraId="75A20E83" w14:textId="12063DCC">
      <w:pPr>
        <w:pStyle w:val="ListParagraph"/>
        <w:numPr>
          <w:ilvl w:val="1"/>
          <w:numId w:val="11"/>
        </w:numPr>
        <w:spacing w:line="276" w:lineRule="auto"/>
        <w:rPr>
          <w:rFonts w:ascii="Arial" w:eastAsia="Calibri" w:hAnsi="Arial" w:cs="Arial"/>
        </w:rPr>
      </w:pPr>
      <w:r>
        <w:rPr>
          <w:rFonts w:ascii="Arial" w:eastAsia="Calibri" w:hAnsi="Arial" w:cs="Arial"/>
        </w:rPr>
        <w:t>Friends, Family and/or Peers</w:t>
      </w:r>
    </w:p>
    <w:p w:rsidR="009007F0" w:rsidP="009007F0" w14:paraId="6513B684" w14:textId="232415AF">
      <w:pPr>
        <w:pStyle w:val="ListParagraph"/>
        <w:numPr>
          <w:ilvl w:val="1"/>
          <w:numId w:val="11"/>
        </w:numPr>
        <w:spacing w:line="276" w:lineRule="auto"/>
        <w:rPr>
          <w:rFonts w:ascii="Arial" w:eastAsia="Calibri" w:hAnsi="Arial" w:cs="Arial"/>
        </w:rPr>
      </w:pPr>
      <w:r>
        <w:rPr>
          <w:rFonts w:ascii="Arial" w:eastAsia="Calibri" w:hAnsi="Arial" w:cs="Arial"/>
        </w:rPr>
        <w:t>Military Education Office</w:t>
      </w:r>
    </w:p>
    <w:p w:rsidR="000F6030" w:rsidP="009007F0" w14:paraId="2680EB86" w14:textId="7597EDB6">
      <w:pPr>
        <w:pStyle w:val="ListParagraph"/>
        <w:numPr>
          <w:ilvl w:val="1"/>
          <w:numId w:val="11"/>
        </w:numPr>
        <w:spacing w:line="276" w:lineRule="auto"/>
        <w:rPr>
          <w:rFonts w:ascii="Arial" w:eastAsia="Calibri" w:hAnsi="Arial" w:cs="Arial"/>
        </w:rPr>
      </w:pPr>
      <w:r>
        <w:rPr>
          <w:rFonts w:ascii="Arial" w:eastAsia="Calibri" w:hAnsi="Arial" w:cs="Arial"/>
        </w:rPr>
        <w:t>Transition Assistance Program (TAP)</w:t>
      </w:r>
    </w:p>
    <w:p w:rsidR="000F6030" w:rsidP="009007F0" w14:paraId="43FEE2EF" w14:textId="38C6E641">
      <w:pPr>
        <w:pStyle w:val="ListParagraph"/>
        <w:numPr>
          <w:ilvl w:val="1"/>
          <w:numId w:val="11"/>
        </w:numPr>
        <w:spacing w:line="276" w:lineRule="auto"/>
        <w:rPr>
          <w:rFonts w:ascii="Arial" w:eastAsia="Calibri" w:hAnsi="Arial" w:cs="Arial"/>
        </w:rPr>
      </w:pPr>
      <w:r>
        <w:rPr>
          <w:rFonts w:ascii="Arial" w:eastAsia="Calibri" w:hAnsi="Arial" w:cs="Arial"/>
        </w:rPr>
        <w:t>VA Web Sites</w:t>
      </w:r>
    </w:p>
    <w:p w:rsidR="000F6030" w:rsidP="009007F0" w14:paraId="50657F74" w14:textId="6173EF5B">
      <w:pPr>
        <w:pStyle w:val="ListParagraph"/>
        <w:numPr>
          <w:ilvl w:val="1"/>
          <w:numId w:val="11"/>
        </w:numPr>
        <w:spacing w:line="276" w:lineRule="auto"/>
        <w:rPr>
          <w:rFonts w:ascii="Arial" w:eastAsia="Calibri" w:hAnsi="Arial" w:cs="Arial"/>
        </w:rPr>
      </w:pPr>
      <w:r w:rsidRPr="73A5D7B8">
        <w:rPr>
          <w:rFonts w:ascii="Arial" w:eastAsia="Calibri" w:hAnsi="Arial" w:cs="Arial"/>
        </w:rPr>
        <w:t>Social media</w:t>
      </w:r>
      <w:r w:rsidRPr="73A5D7B8">
        <w:rPr>
          <w:rFonts w:ascii="Arial" w:eastAsia="Calibri" w:hAnsi="Arial" w:cs="Arial"/>
        </w:rPr>
        <w:t xml:space="preserve"> (LinkedIn, Facebook, </w:t>
      </w:r>
      <w:r w:rsidRPr="73A5D7B8">
        <w:rPr>
          <w:rFonts w:ascii="Arial" w:eastAsia="Calibri" w:hAnsi="Arial" w:cs="Arial"/>
        </w:rPr>
        <w:t>etc.</w:t>
      </w:r>
      <w:r w:rsidRPr="73A5D7B8">
        <w:rPr>
          <w:rFonts w:ascii="Arial" w:eastAsia="Calibri" w:hAnsi="Arial" w:cs="Arial"/>
        </w:rPr>
        <w:t>)</w:t>
      </w:r>
    </w:p>
    <w:p w:rsidR="000F6030" w:rsidRPr="00DF2D90" w:rsidP="009007F0" w14:paraId="456CDC62" w14:textId="37B24E2D">
      <w:pPr>
        <w:pStyle w:val="ListParagraph"/>
        <w:numPr>
          <w:ilvl w:val="1"/>
          <w:numId w:val="11"/>
        </w:numPr>
        <w:spacing w:line="276" w:lineRule="auto"/>
        <w:rPr>
          <w:rFonts w:ascii="Arial" w:eastAsia="Calibri" w:hAnsi="Arial" w:cs="Arial"/>
        </w:rPr>
      </w:pPr>
      <w:r w:rsidRPr="73A5D7B8">
        <w:rPr>
          <w:rFonts w:ascii="Arial" w:eastAsia="Calibri" w:hAnsi="Arial" w:cs="Arial"/>
        </w:rPr>
        <w:t>Veteran Service Organization (VSO), State or Federal Agency</w:t>
      </w:r>
    </w:p>
    <w:p w:rsidR="001C1F3C" w:rsidRPr="00E14531" w:rsidP="001C1F3C" w14:paraId="79066381" w14:textId="77777777">
      <w:pPr>
        <w:pStyle w:val="ListParagraph"/>
        <w:numPr>
          <w:ilvl w:val="1"/>
          <w:numId w:val="11"/>
        </w:numPr>
        <w:spacing w:line="276" w:lineRule="auto"/>
        <w:rPr>
          <w:rFonts w:ascii="Arial" w:eastAsia="Calibri" w:hAnsi="Arial" w:cs="Arial"/>
        </w:rPr>
      </w:pPr>
      <w:r>
        <w:rPr>
          <w:rFonts w:ascii="Arial" w:eastAsia="Calibri" w:hAnsi="Arial" w:cs="Arial"/>
        </w:rPr>
        <w:t>Other</w:t>
      </w:r>
      <w:r>
        <w:rPr>
          <w:rFonts w:ascii="Arial" w:eastAsia="Calibri" w:hAnsi="Arial" w:cs="Arial"/>
        </w:rPr>
        <w:t xml:space="preserve"> [Logic: When selected, a text box appears]</w:t>
      </w:r>
    </w:p>
    <w:p w:rsidR="0076019E" w:rsidP="001C1F3C" w14:paraId="3B404C7C" w14:textId="1A1B4425">
      <w:pPr>
        <w:pStyle w:val="ListParagraph"/>
        <w:spacing w:line="276" w:lineRule="auto"/>
        <w:ind w:left="1440"/>
        <w:rPr>
          <w:rFonts w:ascii="Arial" w:eastAsia="Calibri" w:hAnsi="Arial" w:cs="Arial"/>
        </w:rPr>
      </w:pPr>
      <w:r>
        <w:rPr>
          <w:noProof/>
          <w:color w:val="2B579A"/>
          <w:shd w:val="clear" w:color="auto" w:fill="E6E6E6"/>
        </w:rPr>
        <w:drawing>
          <wp:inline distT="0" distB="0" distL="0" distR="0">
            <wp:extent cx="3981036" cy="229870"/>
            <wp:effectExtent l="0" t="0" r="635" b="0"/>
            <wp:docPr id="201438049" name="Picture 201438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38049" name=""/>
                    <pic:cNvPicPr/>
                  </pic:nvPicPr>
                  <pic:blipFill>
                    <a:blip xmlns:r="http://schemas.openxmlformats.org/officeDocument/2006/relationships" r:embed="rId9"/>
                    <a:srcRect b="15307"/>
                    <a:stretch>
                      <a:fillRect/>
                    </a:stretch>
                  </pic:blipFill>
                  <pic:spPr bwMode="auto">
                    <a:xfrm>
                      <a:off x="0" y="0"/>
                      <a:ext cx="4266877" cy="24637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27775B" w:rsidP="000C387C" w14:paraId="2461FB4D" w14:textId="77777777">
      <w:pPr>
        <w:spacing w:after="0"/>
        <w:rPr>
          <w:rFonts w:ascii="Arial" w:eastAsia="Calibri" w:hAnsi="Arial" w:cs="Arial"/>
        </w:rPr>
      </w:pPr>
    </w:p>
    <w:p w:rsidR="00FB31CF" w:rsidP="000C387C" w14:paraId="0D01C41B" w14:textId="3D37E53C">
      <w:pPr>
        <w:spacing w:after="0"/>
        <w:rPr>
          <w:rFonts w:ascii="Arial" w:eastAsia="Calibri" w:hAnsi="Arial" w:cs="Arial"/>
          <w:b/>
          <w:bCs/>
        </w:rPr>
      </w:pPr>
      <w:r w:rsidRPr="00ED2F35">
        <w:rPr>
          <w:rFonts w:ascii="Arial" w:eastAsia="Calibri" w:hAnsi="Arial" w:cs="Arial"/>
        </w:rPr>
        <w:t xml:space="preserve">[2] </w:t>
      </w:r>
      <w:r w:rsidR="0010070D">
        <w:rPr>
          <w:rFonts w:ascii="Arial" w:eastAsia="Calibri" w:hAnsi="Arial" w:cs="Arial"/>
          <w:b/>
          <w:bCs/>
        </w:rPr>
        <w:t>It was easy to find information about applying for education benefits.</w:t>
      </w:r>
    </w:p>
    <w:p w:rsidR="0027775B" w:rsidRPr="000460EF" w:rsidP="000C387C" w14:paraId="120C0EAD" w14:textId="739BB486">
      <w:pPr>
        <w:spacing w:after="0"/>
        <w:rPr>
          <w:rFonts w:ascii="Arial" w:eastAsia="Calibri" w:hAnsi="Arial" w:cs="Arial"/>
          <w:b/>
          <w:bCs/>
        </w:rPr>
      </w:pPr>
      <w:r>
        <w:rPr>
          <w:noProof/>
        </w:rPr>
        <w:drawing>
          <wp:inline distT="0" distB="0" distL="0" distR="0">
            <wp:extent cx="4846320" cy="1083310"/>
            <wp:effectExtent l="0" t="0" r="0"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xmlns:r="http://schemas.openxmlformats.org/officeDocument/2006/relationships" r:embed="rId10"/>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F10563" w:rsidP="000C5F71" w14:paraId="30913FAA" w14:textId="77777777">
      <w:pPr>
        <w:rPr>
          <w:rFonts w:ascii="Arial" w:eastAsia="Calibri" w:hAnsi="Arial" w:cs="Arial"/>
        </w:rPr>
      </w:pPr>
    </w:p>
    <w:p w:rsidR="000C5F71" w:rsidP="000C5F71" w14:paraId="1641A331" w14:textId="64DE1681">
      <w:pPr>
        <w:rPr>
          <w:rFonts w:ascii="Arial" w:eastAsia="Calibri" w:hAnsi="Arial" w:cs="Arial"/>
          <w:b/>
          <w:bCs/>
        </w:rPr>
      </w:pPr>
      <w:r w:rsidRPr="001861AC">
        <w:rPr>
          <w:rFonts w:ascii="Arial" w:eastAsia="Calibri" w:hAnsi="Arial" w:cs="Arial"/>
        </w:rPr>
        <w:t>[</w:t>
      </w:r>
      <w:r w:rsidR="00AE131B">
        <w:rPr>
          <w:rFonts w:ascii="Arial" w:eastAsia="Calibri" w:hAnsi="Arial" w:cs="Arial"/>
        </w:rPr>
        <w:t>3</w:t>
      </w:r>
      <w:r w:rsidRPr="001861AC">
        <w:rPr>
          <w:rFonts w:ascii="Arial" w:eastAsia="Calibri" w:hAnsi="Arial" w:cs="Arial"/>
        </w:rPr>
        <w:t xml:space="preserve">] </w:t>
      </w:r>
      <w:r w:rsidR="00DB45F1">
        <w:rPr>
          <w:rFonts w:ascii="Arial" w:eastAsia="Calibri" w:hAnsi="Arial" w:cs="Arial"/>
          <w:b/>
          <w:bCs/>
        </w:rPr>
        <w:t xml:space="preserve">The information provided helped me understand how to apply </w:t>
      </w:r>
      <w:r w:rsidR="00C836D6">
        <w:rPr>
          <w:rFonts w:ascii="Arial" w:eastAsia="Calibri" w:hAnsi="Arial" w:cs="Arial"/>
          <w:b/>
          <w:bCs/>
        </w:rPr>
        <w:t>f</w:t>
      </w:r>
      <w:r w:rsidR="00DB45F1">
        <w:rPr>
          <w:rFonts w:ascii="Arial" w:eastAsia="Calibri" w:hAnsi="Arial" w:cs="Arial"/>
          <w:b/>
          <w:bCs/>
        </w:rPr>
        <w:t>or education benefits.</w:t>
      </w:r>
    </w:p>
    <w:p w:rsidR="00DB45F1" w:rsidP="000C5F71" w14:paraId="42FBACC9" w14:textId="4C20704A">
      <w:pPr>
        <w:rPr>
          <w:rFonts w:ascii="Arial" w:eastAsia="Calibri" w:hAnsi="Arial" w:cs="Arial"/>
        </w:rPr>
      </w:pPr>
      <w:r>
        <w:rPr>
          <w:noProof/>
        </w:rPr>
        <w:drawing>
          <wp:inline distT="0" distB="0" distL="0" distR="0">
            <wp:extent cx="4846320" cy="1083310"/>
            <wp:effectExtent l="0" t="0" r="0" b="2540"/>
            <wp:docPr id="1015784217" name="Picture 1015784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784217" name=""/>
                    <pic:cNvPicPr/>
                  </pic:nvPicPr>
                  <pic:blipFill>
                    <a:blip xmlns:r="http://schemas.openxmlformats.org/officeDocument/2006/relationships" r:embed="rId10"/>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F63826" w:rsidRPr="00B465A2" w:rsidP="00E71801" w14:paraId="59759531" w14:textId="0F40F96D">
      <w:pPr>
        <w:rPr>
          <w:rFonts w:ascii="Arial" w:eastAsia="Calibri" w:hAnsi="Arial" w:cs="Arial"/>
          <w:b/>
          <w:bCs/>
        </w:rPr>
      </w:pPr>
      <w:r w:rsidRPr="2A7447AF">
        <w:rPr>
          <w:rFonts w:ascii="Arial" w:eastAsia="Calibri" w:hAnsi="Arial" w:cs="Arial"/>
        </w:rPr>
        <w:t>[</w:t>
      </w:r>
      <w:r w:rsidRPr="2A7447AF" w:rsidR="00AE131B">
        <w:rPr>
          <w:rFonts w:ascii="Arial" w:eastAsia="Calibri" w:hAnsi="Arial" w:cs="Arial"/>
        </w:rPr>
        <w:t>4</w:t>
      </w:r>
      <w:r w:rsidRPr="2A7447AF">
        <w:rPr>
          <w:rFonts w:ascii="Arial" w:eastAsia="Calibri" w:hAnsi="Arial" w:cs="Arial"/>
        </w:rPr>
        <w:t xml:space="preserve">] </w:t>
      </w:r>
      <w:r w:rsidR="00DB45F1">
        <w:rPr>
          <w:rFonts w:ascii="Arial" w:eastAsia="Calibri" w:hAnsi="Arial" w:cs="Arial"/>
          <w:b/>
          <w:bCs/>
        </w:rPr>
        <w:t xml:space="preserve">The </w:t>
      </w:r>
      <w:r w:rsidR="00DC3DA2">
        <w:rPr>
          <w:rFonts w:ascii="Arial" w:eastAsia="Calibri" w:hAnsi="Arial" w:cs="Arial"/>
          <w:b/>
          <w:bCs/>
        </w:rPr>
        <w:t>GI Bill Comparison</w:t>
      </w:r>
      <w:r w:rsidR="007B0EFB">
        <w:rPr>
          <w:rFonts w:ascii="Arial" w:eastAsia="Calibri" w:hAnsi="Arial" w:cs="Arial"/>
          <w:b/>
          <w:bCs/>
        </w:rPr>
        <w:t xml:space="preserve"> </w:t>
      </w:r>
      <w:r w:rsidR="00DC3DA2">
        <w:rPr>
          <w:rFonts w:ascii="Arial" w:eastAsia="Calibri" w:hAnsi="Arial" w:cs="Arial"/>
          <w:b/>
          <w:bCs/>
        </w:rPr>
        <w:t xml:space="preserve">Tool helped me to make decisions about my education and training options. </w:t>
      </w:r>
    </w:p>
    <w:p w:rsidR="00AE131B" w:rsidP="00EF2439" w14:paraId="5F0495AC" w14:textId="430DD298">
      <w:pPr>
        <w:rPr>
          <w:rFonts w:ascii="Arial" w:eastAsia="Calibri" w:hAnsi="Arial" w:cs="Arial"/>
        </w:rPr>
      </w:pPr>
      <w:r>
        <w:rPr>
          <w:noProof/>
        </w:rPr>
        <w:drawing>
          <wp:inline distT="0" distB="0" distL="0" distR="0">
            <wp:extent cx="5414838" cy="964373"/>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11"/>
                    <a:stretch>
                      <a:fillRect/>
                    </a:stretch>
                  </pic:blipFill>
                  <pic:spPr>
                    <a:xfrm>
                      <a:off x="0" y="0"/>
                      <a:ext cx="5428938" cy="966884"/>
                    </a:xfrm>
                    <a:prstGeom prst="rect">
                      <a:avLst/>
                    </a:prstGeom>
                  </pic:spPr>
                </pic:pic>
              </a:graphicData>
            </a:graphic>
          </wp:inline>
        </w:drawing>
      </w:r>
    </w:p>
    <w:p w:rsidR="00EF2439" w:rsidRPr="00B465A2" w:rsidP="00EF2439" w14:paraId="1597AA4C" w14:textId="2DF5F3C1">
      <w:pPr>
        <w:rPr>
          <w:rFonts w:ascii="Arial" w:eastAsia="Calibri" w:hAnsi="Arial" w:cs="Arial"/>
          <w:b/>
          <w:bCs/>
        </w:rPr>
      </w:pPr>
      <w:r w:rsidRPr="00AE131B">
        <w:rPr>
          <w:rFonts w:ascii="Arial" w:eastAsia="Calibri" w:hAnsi="Arial" w:cs="Arial"/>
        </w:rPr>
        <w:t>[</w:t>
      </w:r>
      <w:r w:rsidR="00AE131B">
        <w:rPr>
          <w:rFonts w:ascii="Arial" w:eastAsia="Calibri" w:hAnsi="Arial" w:cs="Arial"/>
        </w:rPr>
        <w:t>5</w:t>
      </w:r>
      <w:r w:rsidRPr="00AE131B">
        <w:rPr>
          <w:rFonts w:ascii="Arial" w:eastAsia="Calibri" w:hAnsi="Arial" w:cs="Arial"/>
        </w:rPr>
        <w:t xml:space="preserve">] </w:t>
      </w:r>
      <w:r w:rsidR="00176C92">
        <w:rPr>
          <w:rFonts w:ascii="Arial" w:eastAsia="Calibri" w:hAnsi="Arial" w:cs="Arial"/>
          <w:b/>
          <w:bCs/>
        </w:rPr>
        <w:t xml:space="preserve">The Certificate of Eligibility (COE) letter </w:t>
      </w:r>
      <w:r w:rsidR="00C5605C">
        <w:rPr>
          <w:rFonts w:ascii="Arial" w:eastAsia="Calibri" w:hAnsi="Arial" w:cs="Arial"/>
          <w:b/>
          <w:bCs/>
        </w:rPr>
        <w:t xml:space="preserve">clearly explained my education benefits. </w:t>
      </w:r>
    </w:p>
    <w:p w:rsidR="00F22766" w:rsidRPr="00AE131B" w:rsidP="00EF2439" w14:paraId="76C1CAC1" w14:textId="09FF00D1">
      <w:pPr>
        <w:rPr>
          <w:rFonts w:ascii="Arial" w:eastAsia="Calibri" w:hAnsi="Arial" w:cs="Arial"/>
        </w:rPr>
      </w:pPr>
      <w:r>
        <w:rPr>
          <w:noProof/>
        </w:rPr>
        <w:drawing>
          <wp:inline distT="0" distB="0" distL="0" distR="0">
            <wp:extent cx="4846320" cy="1083310"/>
            <wp:effectExtent l="0" t="0" r="0" b="2540"/>
            <wp:docPr id="1603082278" name="Picture 1603082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082278" name=""/>
                    <pic:cNvPicPr/>
                  </pic:nvPicPr>
                  <pic:blipFill>
                    <a:blip xmlns:r="http://schemas.openxmlformats.org/officeDocument/2006/relationships" r:embed="rId10"/>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3018F9" w:rsidRPr="003018F9" w:rsidP="003018F9" w14:paraId="2C1ED4A5" w14:textId="563D5C57">
      <w:pPr>
        <w:rPr>
          <w:rFonts w:ascii="Arial" w:eastAsia="Calibri" w:hAnsi="Arial" w:cs="Arial"/>
          <w:b/>
          <w:bCs/>
        </w:rPr>
      </w:pPr>
      <w:r w:rsidRPr="00014035">
        <w:rPr>
          <w:rFonts w:ascii="Arial" w:eastAsia="Calibri" w:hAnsi="Arial" w:cs="Arial"/>
          <w:noProof/>
          <w:color w:val="44546A" w:themeColor="text2"/>
          <w:sz w:val="16"/>
          <w:szCs w:val="16"/>
          <w:shd w:val="clear" w:color="auto" w:fill="E6E6E6"/>
        </w:rPr>
        <mc:AlternateContent>
          <mc:Choice Requires="wps">
            <w:drawing>
              <wp:anchor distT="45720" distB="45720" distL="114300" distR="114300" simplePos="0" relativeHeight="251658240" behindDoc="0" locked="0" layoutInCell="1" allowOverlap="1">
                <wp:simplePos x="0" y="0"/>
                <wp:positionH relativeFrom="margin">
                  <wp:posOffset>2327910</wp:posOffset>
                </wp:positionH>
                <wp:positionV relativeFrom="paragraph">
                  <wp:posOffset>158115</wp:posOffset>
                </wp:positionV>
                <wp:extent cx="857250" cy="228600"/>
                <wp:effectExtent l="0" t="0" r="0" b="0"/>
                <wp:wrapNone/>
                <wp:docPr id="22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57250" cy="228600"/>
                        </a:xfrm>
                        <a:prstGeom prst="rect">
                          <a:avLst/>
                        </a:prstGeom>
                        <a:noFill/>
                        <a:ln w="9525">
                          <a:noFill/>
                          <a:miter lim="800000"/>
                          <a:headEnd/>
                          <a:tailEnd/>
                        </a:ln>
                      </wps:spPr>
                      <wps:txbx>
                        <w:txbxContent>
                          <w:p w:rsidR="00647414" w:rsidRPr="00CA1DFD" w:rsidP="00647414" w14:textId="77777777">
                            <w:pPr>
                              <w:pStyle w:val="NoSpacing"/>
                              <w:jc w:val="center"/>
                              <w:rPr>
                                <w:rFonts w:ascii="Arial" w:hAnsi="Arial" w:cs="Arial"/>
                                <w:color w:val="FF0000"/>
                                <w:sz w:val="18"/>
                                <w:szCs w:val="18"/>
                              </w:rPr>
                            </w:pPr>
                            <w:r w:rsidRPr="00CA1DFD">
                              <w:rPr>
                                <w:rFonts w:ascii="Arial" w:hAnsi="Arial" w:cs="Arial"/>
                                <w:color w:val="FF0000"/>
                                <w:sz w:val="18"/>
                                <w:szCs w:val="18"/>
                              </w:rPr>
                              <w:t>Required</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67.5pt;height:18pt;margin-top:12.45pt;margin-left:183.3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filled="f" stroked="f">
                <v:textbox>
                  <w:txbxContent>
                    <w:p w:rsidR="00647414" w:rsidRPr="00CA1DFD" w:rsidP="00647414" w14:paraId="4BECA618" w14:textId="77777777">
                      <w:pPr>
                        <w:pStyle w:val="NoSpacing"/>
                        <w:jc w:val="center"/>
                        <w:rPr>
                          <w:rFonts w:ascii="Arial" w:hAnsi="Arial" w:cs="Arial"/>
                          <w:color w:val="FF0000"/>
                          <w:sz w:val="18"/>
                          <w:szCs w:val="18"/>
                        </w:rPr>
                      </w:pPr>
                      <w:r w:rsidRPr="00CA1DFD">
                        <w:rPr>
                          <w:rFonts w:ascii="Arial" w:hAnsi="Arial" w:cs="Arial"/>
                          <w:color w:val="FF0000"/>
                          <w:sz w:val="18"/>
                          <w:szCs w:val="18"/>
                        </w:rPr>
                        <w:t>Required</w:t>
                      </w:r>
                    </w:p>
                  </w:txbxContent>
                </v:textbox>
                <w10:wrap anchorx="margin"/>
              </v:shape>
            </w:pict>
          </mc:Fallback>
        </mc:AlternateContent>
      </w:r>
      <w:r w:rsidRPr="00AE131B" w:rsidR="004C2384">
        <w:rPr>
          <w:rFonts w:ascii="Arial" w:eastAsia="Calibri" w:hAnsi="Arial" w:cs="Arial"/>
        </w:rPr>
        <w:t>[</w:t>
      </w:r>
      <w:r w:rsidR="00C10FA3">
        <w:rPr>
          <w:rFonts w:ascii="Arial" w:eastAsia="Calibri" w:hAnsi="Arial" w:cs="Arial"/>
        </w:rPr>
        <w:t>6</w:t>
      </w:r>
      <w:r w:rsidRPr="00AE131B" w:rsidR="004C2384">
        <w:rPr>
          <w:rFonts w:ascii="Arial" w:eastAsia="Calibri" w:hAnsi="Arial" w:cs="Arial"/>
        </w:rPr>
        <w:t xml:space="preserve">] </w:t>
      </w:r>
      <w:r w:rsidR="0006531F">
        <w:rPr>
          <w:rFonts w:ascii="Arial" w:hAnsi="Arial" w:cs="Arial"/>
          <w:b/>
          <w:bCs/>
        </w:rPr>
        <w:t>For GI Bill benefits, I t</w:t>
      </w:r>
      <w:r w:rsidRPr="003018F9" w:rsidR="003018F9">
        <w:rPr>
          <w:rFonts w:ascii="Arial" w:hAnsi="Arial" w:cs="Arial"/>
          <w:b/>
          <w:bCs/>
        </w:rPr>
        <w:t xml:space="preserve">rust </w:t>
      </w:r>
      <w:r w:rsidR="0060003F">
        <w:rPr>
          <w:rFonts w:ascii="Arial" w:hAnsi="Arial" w:cs="Arial"/>
          <w:b/>
          <w:bCs/>
        </w:rPr>
        <w:t>E</w:t>
      </w:r>
      <w:r w:rsidRPr="003018F9" w:rsidR="003018F9">
        <w:rPr>
          <w:rFonts w:ascii="Arial" w:hAnsi="Arial" w:cs="Arial"/>
          <w:b/>
          <w:bCs/>
        </w:rPr>
        <w:t xml:space="preserve">ducation </w:t>
      </w:r>
      <w:r w:rsidR="0060003F">
        <w:rPr>
          <w:rFonts w:ascii="Arial" w:hAnsi="Arial" w:cs="Arial"/>
          <w:b/>
          <w:bCs/>
        </w:rPr>
        <w:t>S</w:t>
      </w:r>
      <w:r w:rsidRPr="003018F9" w:rsidR="003018F9">
        <w:rPr>
          <w:rFonts w:ascii="Arial" w:hAnsi="Arial" w:cs="Arial"/>
          <w:b/>
          <w:bCs/>
        </w:rPr>
        <w:t>ervice</w:t>
      </w:r>
      <w:r w:rsidR="00256A23">
        <w:rPr>
          <w:rFonts w:ascii="Arial" w:hAnsi="Arial" w:cs="Arial"/>
          <w:b/>
          <w:bCs/>
        </w:rPr>
        <w:t xml:space="preserve"> </w:t>
      </w:r>
      <w:r w:rsidRPr="003018F9" w:rsidR="003018F9">
        <w:rPr>
          <w:rFonts w:ascii="Arial" w:hAnsi="Arial" w:cs="Arial"/>
          <w:b/>
          <w:bCs/>
        </w:rPr>
        <w:t xml:space="preserve">to fulfill its commitment to Veterans, families, caregivers, and survivors. </w:t>
      </w:r>
    </w:p>
    <w:p w:rsidR="00207D8F" w:rsidP="00CC0E5B" w14:paraId="02243865" w14:textId="35D07F0E">
      <w:pPr>
        <w:rPr>
          <w:rFonts w:ascii="Arial" w:eastAsia="Calibri" w:hAnsi="Arial" w:cs="Arial"/>
          <w:b/>
          <w:bCs/>
        </w:rPr>
      </w:pPr>
    </w:p>
    <w:p w:rsidR="00C10FA3" w:rsidP="00CC0E5B" w14:paraId="6604247E" w14:textId="278C180A">
      <w:pPr>
        <w:rPr>
          <w:rFonts w:ascii="Arial" w:eastAsia="Calibri" w:hAnsi="Arial" w:cs="Arial"/>
        </w:rPr>
      </w:pPr>
      <w:r>
        <w:rPr>
          <w:noProof/>
        </w:rPr>
        <w:drawing>
          <wp:inline distT="0" distB="0" distL="0" distR="0">
            <wp:extent cx="4846320" cy="1083310"/>
            <wp:effectExtent l="0" t="0" r="0" b="2540"/>
            <wp:docPr id="2020687756" name="Picture 2020687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687756" name=""/>
                    <pic:cNvPicPr/>
                  </pic:nvPicPr>
                  <pic:blipFill>
                    <a:blip xmlns:r="http://schemas.openxmlformats.org/officeDocument/2006/relationships" r:embed="rId10"/>
                    <a:srcRect l="-781" r="17968"/>
                    <a:stretch>
                      <a:fillRect/>
                    </a:stretch>
                  </pic:blipFill>
                  <pic:spPr bwMode="auto">
                    <a:xfrm>
                      <a:off x="0" y="0"/>
                      <a:ext cx="4846320" cy="10833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460F50" w:rsidP="00CC0E5B" w14:paraId="6CA2AABE" w14:textId="07F846F1">
      <w:pPr>
        <w:rPr>
          <w:rFonts w:ascii="Arial" w:eastAsia="Calibri" w:hAnsi="Arial" w:cs="Arial"/>
        </w:rPr>
      </w:pPr>
    </w:p>
    <w:p w:rsidR="00207D8F" w:rsidP="00CC0E5B" w14:paraId="4C231D9E" w14:textId="53FAA02E">
      <w:pPr>
        <w:rPr>
          <w:rFonts w:ascii="Arial" w:eastAsia="Calibri" w:hAnsi="Arial" w:cs="Arial"/>
          <w:b/>
          <w:bCs/>
        </w:rPr>
      </w:pPr>
      <w:r w:rsidRPr="00AE131B">
        <w:rPr>
          <w:rFonts w:ascii="Arial" w:eastAsia="Calibri" w:hAnsi="Arial" w:cs="Arial"/>
        </w:rPr>
        <w:t>[</w:t>
      </w:r>
      <w:r>
        <w:rPr>
          <w:rFonts w:ascii="Arial" w:eastAsia="Calibri" w:hAnsi="Arial" w:cs="Arial"/>
        </w:rPr>
        <w:t>7</w:t>
      </w:r>
      <w:r w:rsidRPr="00AE131B">
        <w:rPr>
          <w:rFonts w:ascii="Arial" w:eastAsia="Calibri" w:hAnsi="Arial" w:cs="Arial"/>
        </w:rPr>
        <w:t xml:space="preserve">] </w:t>
      </w:r>
      <w:r>
        <w:rPr>
          <w:rFonts w:ascii="Arial" w:eastAsia="Calibri" w:hAnsi="Arial" w:cs="Arial"/>
          <w:b/>
          <w:bCs/>
        </w:rPr>
        <w:t>Is there anything else you would like to share about your experience applying</w:t>
      </w:r>
      <w:r w:rsidR="00365173">
        <w:rPr>
          <w:rFonts w:ascii="Arial" w:eastAsia="Calibri" w:hAnsi="Arial" w:cs="Arial"/>
          <w:b/>
          <w:bCs/>
        </w:rPr>
        <w:t xml:space="preserve"> for education benefits</w:t>
      </w:r>
      <w:r w:rsidR="00A873E8">
        <w:rPr>
          <w:rFonts w:ascii="Arial" w:eastAsia="Calibri" w:hAnsi="Arial" w:cs="Arial"/>
          <w:b/>
          <w:bCs/>
        </w:rPr>
        <w:t>?</w:t>
      </w:r>
    </w:p>
    <w:p w:rsidR="00A513EA" w:rsidP="00CC0E5B" w14:paraId="39DA6CC0" w14:textId="4CF38526">
      <w:pPr>
        <w:rPr>
          <w:rFonts w:ascii="Arial" w:eastAsia="Calibri" w:hAnsi="Arial" w:cs="Arial"/>
        </w:rPr>
      </w:pPr>
      <w:r>
        <w:rPr>
          <w:noProof/>
        </w:rP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ragraph">
                  <wp:posOffset>276225</wp:posOffset>
                </wp:positionV>
                <wp:extent cx="4074160" cy="1228725"/>
                <wp:effectExtent l="0" t="0" r="0" b="0"/>
                <wp:wrapTopAndBottom/>
                <wp:docPr id="44" name="Graphic 44"/>
                <wp:cNvGraphicFramePr/>
                <a:graphic xmlns:a="http://schemas.openxmlformats.org/drawingml/2006/main">
                  <a:graphicData uri="http://schemas.microsoft.com/office/word/2010/wordprocessingShape">
                    <wps:wsp xmlns:wps="http://schemas.microsoft.com/office/word/2010/wordprocessingShape">
                      <wps:cNvSpPr/>
                      <wps:spPr>
                        <a:xfrm>
                          <a:off x="0" y="0"/>
                          <a:ext cx="4074160" cy="1228725"/>
                        </a:xfrm>
                        <a:custGeom>
                          <a:avLst/>
                          <a:gdLst/>
                          <a:rect l="l" t="t" r="r" b="b"/>
                          <a:pathLst>
                            <a:path fill="norm" h="1228725" w="4074160" stroke="1">
                              <a:moveTo>
                                <a:pt x="0" y="0"/>
                              </a:moveTo>
                              <a:lnTo>
                                <a:pt x="4073844" y="0"/>
                              </a:lnTo>
                              <a:lnTo>
                                <a:pt x="4073844" y="1228619"/>
                              </a:lnTo>
                              <a:lnTo>
                                <a:pt x="0" y="1228619"/>
                              </a:lnTo>
                              <a:lnTo>
                                <a:pt x="0" y="0"/>
                              </a:lnTo>
                              <a:close/>
                            </a:path>
                          </a:pathLst>
                        </a:custGeom>
                        <a:ln w="25865">
                          <a:solidFill>
                            <a:srgbClr val="102E50"/>
                          </a:solidFill>
                          <a:prstDash val="solid"/>
                        </a:ln>
                      </wps:spPr>
                      <wps:bodyPr wrap="square" lIns="0" tIns="0" rIns="0" bIns="0" rtlCol="0">
                        <a:prstTxWarp prst="textNoShape">
                          <a:avLst/>
                        </a:prstTxWarp>
                      </wps:bodyPr>
                    </wps:wsp>
                  </a:graphicData>
                </a:graphic>
              </wp:anchor>
            </w:drawing>
          </mc:Choice>
          <mc:Fallback>
            <w:pict>
              <v:shape id="Graphic 44" o:spid="_x0000_s1027" style="width:320.8pt;height:96.75pt;margin-top:21.75pt;margin-left:1in;mso-position-horizontal-relative:page;mso-wrap-distance-bottom:0;mso-wrap-distance-left:0;mso-wrap-distance-right:0;mso-wrap-distance-top:0;mso-wrap-style:square;position:absolute;visibility:visible;v-text-anchor:top;z-index:-251653120" coordsize="4074160,1228725" path="m,l4073844,l4073844,1228619l,1228619,,xe" filled="f" strokecolor="#102e50" strokeweight="2.04pt">
                <v:path arrowok="t"/>
                <w10:wrap type="topAndBottom"/>
              </v:shape>
            </w:pict>
          </mc:Fallback>
        </mc:AlternateContent>
      </w:r>
    </w:p>
    <w:p w:rsidR="00207D8F" w:rsidP="00CC0E5B" w14:paraId="3DD23E21" w14:textId="0358498D">
      <w:pPr>
        <w:rPr>
          <w:rFonts w:ascii="Arial" w:eastAsia="Calibri" w:hAnsi="Arial" w:cs="Arial"/>
        </w:rPr>
      </w:pPr>
      <w:r w:rsidRPr="006F6819">
        <w:rPr>
          <w:rFonts w:ascii="Arial" w:eastAsia="Calibri" w:hAnsi="Arial" w:cs="Arial"/>
          <w:noProof/>
        </w:rPr>
        <mc:AlternateContent>
          <mc:Choice Requires="wps">
            <w:drawing>
              <wp:anchor distT="45720" distB="45720" distL="114300" distR="114300" simplePos="0" relativeHeight="251664384" behindDoc="0" locked="0" layoutInCell="1" allowOverlap="1">
                <wp:simplePos x="0" y="0"/>
                <wp:positionH relativeFrom="margin">
                  <wp:posOffset>0</wp:posOffset>
                </wp:positionH>
                <wp:positionV relativeFrom="paragraph">
                  <wp:posOffset>1239891</wp:posOffset>
                </wp:positionV>
                <wp:extent cx="594995" cy="249555"/>
                <wp:effectExtent l="0" t="0" r="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995" cy="249555"/>
                        </a:xfrm>
                        <a:prstGeom prst="rect">
                          <a:avLst/>
                        </a:prstGeom>
                        <a:solidFill>
                          <a:srgbClr val="FFFFFF"/>
                        </a:solidFill>
                        <a:ln w="9525">
                          <a:noFill/>
                          <a:miter lim="800000"/>
                          <a:headEnd/>
                          <a:tailEnd/>
                        </a:ln>
                      </wps:spPr>
                      <wps:txbx>
                        <w:txbxContent>
                          <w:p w:rsidR="006F6819" w14:textId="060B96A9">
                            <w:r>
                              <w:t>0/400</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46.85pt;height:19.65pt;margin-top:97.65pt;margin-left:0;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5408" stroked="f">
                <v:textbox>
                  <w:txbxContent>
                    <w:p w:rsidR="006F6819" w14:paraId="6FCDA018" w14:textId="060B96A9">
                      <w:r>
                        <w:t>0/400</w:t>
                      </w:r>
                    </w:p>
                  </w:txbxContent>
                </v:textbox>
                <w10:wrap type="square"/>
              </v:shape>
            </w:pict>
          </mc:Fallback>
        </mc:AlternateContent>
      </w:r>
    </w:p>
    <w:p w:rsidR="00FD1E79" w:rsidP="002E3A26" w14:paraId="19EA5734" w14:textId="69FA26F7">
      <w:pPr>
        <w:tabs>
          <w:tab w:val="left" w:pos="3299"/>
        </w:tabs>
        <w:rPr>
          <w:rFonts w:ascii="Arial" w:eastAsia="Calibri" w:hAnsi="Arial" w:cs="Arial"/>
        </w:rPr>
      </w:pPr>
      <w:r>
        <w:rPr>
          <w:rFonts w:ascii="Arial" w:eastAsia="Calibri" w:hAnsi="Arial" w:cs="Arial"/>
        </w:rPr>
        <w:tab/>
      </w:r>
    </w:p>
    <w:p w:rsidR="00440BDA" w:rsidP="005D785B" w14:paraId="5CA4D6AD" w14:textId="29B7220D">
      <w:pPr>
        <w:jc w:val="center"/>
        <w:rPr>
          <w:rFonts w:ascii="Arial" w:hAnsi="Arial" w:cs="Arial"/>
          <w:color w:val="44546A" w:themeColor="text2"/>
        </w:rPr>
      </w:pPr>
      <w:r>
        <w:rPr>
          <w:noProof/>
          <w:color w:val="2B579A"/>
          <w:shd w:val="clear" w:color="auto" w:fill="E6E6E6"/>
        </w:rPr>
        <w:drawing>
          <wp:inline distT="0" distB="0" distL="0" distR="0">
            <wp:extent cx="971550" cy="489269"/>
            <wp:effectExtent l="0" t="0" r="0" b="635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
                    <pic:cNvPicPr/>
                  </pic:nvPicPr>
                  <pic:blipFill>
                    <a:blip xmlns:r="http://schemas.openxmlformats.org/officeDocument/2006/relationships" r:embed="rId12"/>
                    <a:stretch>
                      <a:fillRect/>
                    </a:stretch>
                  </pic:blipFill>
                  <pic:spPr>
                    <a:xfrm>
                      <a:off x="0" y="0"/>
                      <a:ext cx="986912" cy="497005"/>
                    </a:xfrm>
                    <a:prstGeom prst="rect">
                      <a:avLst/>
                    </a:prstGeom>
                  </pic:spPr>
                </pic:pic>
              </a:graphicData>
            </a:graphic>
          </wp:inline>
        </w:drawing>
      </w:r>
    </w:p>
    <w:p w:rsidR="006724AD" w:rsidP="00A356A3" w14:paraId="5435AA99" w14:textId="77777777">
      <w:pPr>
        <w:rPr>
          <w:sz w:val="24"/>
          <w:szCs w:val="24"/>
        </w:rPr>
      </w:pPr>
    </w:p>
    <w:p w:rsidR="006724AD" w:rsidP="00A356A3" w14:paraId="5A0E3D1C" w14:textId="77777777">
      <w:pPr>
        <w:rPr>
          <w:sz w:val="24"/>
          <w:szCs w:val="24"/>
        </w:rPr>
      </w:pPr>
    </w:p>
    <w:p w:rsidR="006724AD" w:rsidP="00A356A3" w14:paraId="372B9880" w14:textId="77777777">
      <w:pPr>
        <w:rPr>
          <w:sz w:val="24"/>
          <w:szCs w:val="24"/>
        </w:rPr>
      </w:pPr>
    </w:p>
    <w:p w:rsidR="006724AD" w:rsidP="00A356A3" w14:paraId="1BDE43A1" w14:textId="77777777">
      <w:pPr>
        <w:rPr>
          <w:sz w:val="24"/>
          <w:szCs w:val="24"/>
        </w:rPr>
      </w:pPr>
    </w:p>
    <w:p w:rsidR="006724AD" w:rsidP="00A356A3" w14:paraId="67C3B609" w14:textId="77777777">
      <w:pPr>
        <w:rPr>
          <w:sz w:val="24"/>
          <w:szCs w:val="24"/>
        </w:rPr>
      </w:pPr>
    </w:p>
    <w:p w:rsidR="006724AD" w:rsidP="00A356A3" w14:paraId="4C65DEBD" w14:textId="77777777">
      <w:pPr>
        <w:rPr>
          <w:sz w:val="24"/>
          <w:szCs w:val="24"/>
        </w:rPr>
      </w:pPr>
    </w:p>
    <w:p w:rsidR="006724AD" w:rsidP="00A356A3" w14:paraId="68338D88" w14:textId="77777777">
      <w:pPr>
        <w:rPr>
          <w:sz w:val="24"/>
          <w:szCs w:val="24"/>
        </w:rPr>
      </w:pPr>
    </w:p>
    <w:p w:rsidR="006724AD" w:rsidP="00A356A3" w14:paraId="7BFB32D3" w14:textId="77777777">
      <w:pPr>
        <w:rPr>
          <w:sz w:val="24"/>
          <w:szCs w:val="24"/>
        </w:rPr>
      </w:pPr>
    </w:p>
    <w:p w:rsidR="006724AD" w:rsidP="00A356A3" w14:paraId="34180A03" w14:textId="77777777">
      <w:pPr>
        <w:rPr>
          <w:sz w:val="24"/>
          <w:szCs w:val="24"/>
        </w:rPr>
      </w:pPr>
    </w:p>
    <w:p w:rsidR="006724AD" w:rsidP="00A356A3" w14:paraId="051EABAC" w14:textId="77777777">
      <w:pPr>
        <w:rPr>
          <w:sz w:val="24"/>
          <w:szCs w:val="24"/>
        </w:rPr>
      </w:pPr>
    </w:p>
    <w:p w:rsidR="006724AD" w:rsidP="00A356A3" w14:paraId="6A418062" w14:textId="77777777">
      <w:pPr>
        <w:rPr>
          <w:sz w:val="24"/>
          <w:szCs w:val="24"/>
        </w:rPr>
      </w:pPr>
    </w:p>
    <w:p w:rsidR="006724AD" w:rsidP="00A356A3" w14:paraId="596100A9" w14:textId="77777777">
      <w:pPr>
        <w:rPr>
          <w:sz w:val="24"/>
          <w:szCs w:val="24"/>
        </w:rPr>
      </w:pPr>
    </w:p>
    <w:p w:rsidR="006724AD" w:rsidP="00A356A3" w14:paraId="7062FF15" w14:textId="77777777">
      <w:pPr>
        <w:rPr>
          <w:sz w:val="24"/>
          <w:szCs w:val="24"/>
        </w:rPr>
      </w:pPr>
    </w:p>
    <w:p w:rsidR="006724AD" w:rsidP="00A356A3" w14:paraId="6851FE79" w14:textId="77777777">
      <w:pPr>
        <w:rPr>
          <w:sz w:val="24"/>
          <w:szCs w:val="24"/>
        </w:rPr>
      </w:pPr>
    </w:p>
    <w:p w:rsidR="006724AD" w:rsidP="00A356A3" w14:paraId="02DF91EA" w14:textId="77777777">
      <w:pPr>
        <w:rPr>
          <w:sz w:val="24"/>
          <w:szCs w:val="24"/>
        </w:rPr>
      </w:pPr>
    </w:p>
    <w:p w:rsidR="006724AD" w:rsidP="00A356A3" w14:paraId="0F0DEBE9" w14:textId="77777777">
      <w:pPr>
        <w:rPr>
          <w:sz w:val="24"/>
          <w:szCs w:val="24"/>
        </w:rPr>
      </w:pPr>
    </w:p>
    <w:p w:rsidR="006724AD" w:rsidP="00A356A3" w14:paraId="78613566" w14:textId="77777777">
      <w:pPr>
        <w:rPr>
          <w:sz w:val="24"/>
          <w:szCs w:val="24"/>
        </w:rPr>
      </w:pPr>
    </w:p>
    <w:p w:rsidR="00A356A3" w:rsidRPr="00215425" w:rsidP="00A356A3" w14:paraId="4B048AA9" w14:textId="26DA9BFA">
      <w:pPr>
        <w:rPr>
          <w:sz w:val="24"/>
          <w:szCs w:val="24"/>
        </w:rPr>
      </w:pPr>
      <w:r w:rsidRPr="00215425">
        <w:rPr>
          <w:sz w:val="24"/>
          <w:szCs w:val="24"/>
        </w:rPr>
        <w:t>Privacy Notice: 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as a result of that referral. VA may utilize individual Veteran survey data from this survey or other sources to ensure the final scores truly and accurately represent the experiences of Veterans. This collection of information is authorized by 38 U.S.C. Section 301</w:t>
      </w:r>
      <w:r w:rsidR="00086EFB">
        <w:rPr>
          <w:sz w:val="24"/>
          <w:szCs w:val="24"/>
        </w:rPr>
        <w:t xml:space="preserve">. The Systems of Records Notice can be found here: </w:t>
      </w:r>
      <w:r w:rsidRPr="000C0EFA" w:rsidR="000C0EFA">
        <w:rPr>
          <w:sz w:val="24"/>
          <w:szCs w:val="24"/>
        </w:rPr>
        <w:t>https://www.federalregister.gov/d/2021-01526</w:t>
      </w:r>
      <w:r w:rsidR="00213A67">
        <w:rPr>
          <w:sz w:val="24"/>
          <w:szCs w:val="24"/>
        </w:rPr>
        <w:t>.</w:t>
      </w:r>
    </w:p>
    <w:p w:rsidR="00215425" w:rsidRPr="00AE60A5" w:rsidP="00A356A3" w14:paraId="320A2BA9" w14:textId="77777777">
      <w:pPr>
        <w:rPr>
          <w:sz w:val="24"/>
          <w:szCs w:val="24"/>
        </w:rPr>
      </w:pPr>
    </w:p>
    <w:p w:rsidR="00A356A3" w:rsidRPr="00AE60A5" w:rsidP="00A356A3" w14:paraId="084854EF" w14:textId="03DB8968">
      <w:pPr>
        <w:rPr>
          <w:sz w:val="24"/>
          <w:szCs w:val="24"/>
        </w:rPr>
      </w:pPr>
      <w:r w:rsidRPr="00AE60A5">
        <w:rPr>
          <w:sz w:val="24"/>
          <w:szCs w:val="24"/>
        </w:rPr>
        <w:t>R</w:t>
      </w:r>
      <w:r w:rsidR="00AC71A8">
        <w:rPr>
          <w:sz w:val="24"/>
          <w:szCs w:val="24"/>
        </w:rPr>
        <w:t>espondent Burden</w:t>
      </w:r>
      <w:r w:rsidRPr="00AE60A5">
        <w:rPr>
          <w:sz w:val="24"/>
          <w:szCs w:val="24"/>
        </w:rPr>
        <w:t>: An agency may not conduct or sponsor, and a person is not required to respond to, a collection of information unless it displays a currently valid OMB control number. The OMB control number for this project is 2900-</w:t>
      </w:r>
      <w:r w:rsidR="00237941">
        <w:rPr>
          <w:sz w:val="24"/>
          <w:szCs w:val="24"/>
        </w:rPr>
        <w:t>0876</w:t>
      </w:r>
      <w:r w:rsidRPr="00AE60A5">
        <w:rPr>
          <w:sz w:val="24"/>
          <w:szCs w:val="24"/>
        </w:rPr>
        <w:t xml:space="preserve">, and it expires </w:t>
      </w:r>
      <w:r w:rsidR="00237941">
        <w:rPr>
          <w:sz w:val="24"/>
          <w:szCs w:val="24"/>
        </w:rPr>
        <w:t>02/28/2026</w:t>
      </w:r>
      <w:r w:rsidRPr="00AE60A5">
        <w:rPr>
          <w:sz w:val="24"/>
          <w:szCs w:val="24"/>
        </w:rPr>
        <w:t xml:space="preserve">. Public reporting burden for this collection of information is estimated to average </w:t>
      </w:r>
      <w:r w:rsidR="00623DD6">
        <w:rPr>
          <w:sz w:val="24"/>
          <w:szCs w:val="24"/>
        </w:rPr>
        <w:t>5</w:t>
      </w:r>
      <w:r w:rsidRPr="00AE60A5">
        <w:rPr>
          <w:sz w:val="24"/>
          <w:szCs w:val="24"/>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VACOPaperworkReduAct@va.gov. Please refer to OMB Control No. 2900-</w:t>
      </w:r>
      <w:r w:rsidR="00396DB6">
        <w:rPr>
          <w:sz w:val="24"/>
          <w:szCs w:val="24"/>
        </w:rPr>
        <w:t>0</w:t>
      </w:r>
      <w:r w:rsidR="000F5388">
        <w:rPr>
          <w:sz w:val="24"/>
          <w:szCs w:val="24"/>
        </w:rPr>
        <w:t>876</w:t>
      </w:r>
      <w:r w:rsidRPr="00AE60A5">
        <w:rPr>
          <w:sz w:val="24"/>
          <w:szCs w:val="24"/>
        </w:rPr>
        <w:t xml:space="preserve"> in any correspondence. Do not send your completed VA Form</w:t>
      </w:r>
      <w:r w:rsidR="000F5388">
        <w:rPr>
          <w:sz w:val="24"/>
          <w:szCs w:val="24"/>
        </w:rPr>
        <w:t xml:space="preserve"> </w:t>
      </w:r>
      <w:r w:rsidRPr="00AE60A5">
        <w:rPr>
          <w:sz w:val="24"/>
          <w:szCs w:val="24"/>
        </w:rPr>
        <w:t>to this email address.</w:t>
      </w:r>
    </w:p>
    <w:p w:rsidR="00466E43" w:rsidP="00466E43" w14:paraId="3E50300E" w14:textId="59F1339A">
      <w:pPr>
        <w:jc w:val="center"/>
        <w:rPr>
          <w:rFonts w:ascii="Arial" w:hAnsi="Arial" w:cs="Arial"/>
          <w:color w:val="44546A" w:themeColor="text2"/>
        </w:rPr>
      </w:pPr>
    </w:p>
    <w:p w:rsidR="00466E43" w:rsidP="00466E43" w14:paraId="2550525E" w14:textId="3D6C44F9">
      <w:pPr>
        <w:jc w:val="center"/>
        <w:rPr>
          <w:rFonts w:ascii="Arial" w:hAnsi="Arial" w:cs="Arial"/>
          <w:color w:val="44546A" w:themeColor="text2"/>
        </w:rPr>
      </w:pPr>
    </w:p>
    <w:p w:rsidR="00466E43" w:rsidRPr="00014035" w:rsidP="00A75664" w14:paraId="420880A3" w14:textId="75849912">
      <w:pPr>
        <w:rPr>
          <w:rFonts w:ascii="Arial" w:hAnsi="Arial" w:cs="Arial"/>
          <w:color w:val="44546A" w:themeColor="text2"/>
        </w:rPr>
      </w:pPr>
      <w:r>
        <w:rPr>
          <w:rFonts w:ascii="Arial" w:hAnsi="Arial" w:cs="Arial"/>
          <w:color w:val="44546A" w:themeColor="text2"/>
        </w:rPr>
        <w:br w:type="page"/>
      </w:r>
    </w:p>
    <w:p w:rsidR="00466E43" w:rsidP="00466E43" w14:paraId="5B3BD417" w14:textId="77777777">
      <w:pPr>
        <w:pStyle w:val="NoSpacing"/>
      </w:pPr>
    </w:p>
    <w:p w:rsidR="00466E43" w:rsidRPr="00014035" w:rsidP="00466E43" w14:paraId="21445F42" w14:textId="77777777">
      <w:pPr>
        <w:rPr>
          <w:rFonts w:ascii="Arial" w:eastAsia="Calibri" w:hAnsi="Arial" w:cs="Arial"/>
          <w:color w:val="44546A" w:themeColor="text2"/>
        </w:rPr>
      </w:pPr>
      <w:r>
        <w:rPr>
          <w:noProof/>
          <w:color w:val="2B579A"/>
          <w:shd w:val="clear" w:color="auto" w:fill="E6E6E6"/>
        </w:rPr>
        <w:drawing>
          <wp:inline distT="0" distB="0" distL="0" distR="0">
            <wp:extent cx="5943600" cy="157099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
                    <pic:cNvPicPr/>
                  </pic:nvPicPr>
                  <pic:blipFill>
                    <a:blip xmlns:r="http://schemas.openxmlformats.org/officeDocument/2006/relationships" r:embed="rId7"/>
                    <a:stretch>
                      <a:fillRect/>
                    </a:stretch>
                  </pic:blipFill>
                  <pic:spPr>
                    <a:xfrm>
                      <a:off x="0" y="0"/>
                      <a:ext cx="5943600" cy="1570990"/>
                    </a:xfrm>
                    <a:prstGeom prst="rect">
                      <a:avLst/>
                    </a:prstGeom>
                  </pic:spPr>
                </pic:pic>
              </a:graphicData>
            </a:graphic>
          </wp:inline>
        </w:drawing>
      </w:r>
    </w:p>
    <w:p w:rsidR="00466E43" w:rsidRPr="00014035" w:rsidP="00466E43" w14:paraId="6BC19A30" w14:textId="12EDABB3">
      <w:pPr>
        <w:rPr>
          <w:rFonts w:ascii="Arial" w:hAnsi="Arial" w:cs="Arial"/>
          <w:color w:val="44546A" w:themeColor="text2"/>
        </w:rPr>
      </w:pPr>
      <w:r>
        <w:rPr>
          <w:noProof/>
        </w:rPr>
        <w:drawing>
          <wp:inline distT="0" distB="0" distL="0" distR="0">
            <wp:extent cx="5943600" cy="4518025"/>
            <wp:effectExtent l="0" t="0" r="0" b="0"/>
            <wp:docPr id="419358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358780" name=""/>
                    <pic:cNvPicPr/>
                  </pic:nvPicPr>
                  <pic:blipFill>
                    <a:blip xmlns:r="http://schemas.openxmlformats.org/officeDocument/2006/relationships" r:embed="rId13"/>
                    <a:stretch>
                      <a:fillRect/>
                    </a:stretch>
                  </pic:blipFill>
                  <pic:spPr>
                    <a:xfrm>
                      <a:off x="0" y="0"/>
                      <a:ext cx="5943600" cy="4518025"/>
                    </a:xfrm>
                    <a:prstGeom prst="rect">
                      <a:avLst/>
                    </a:prstGeom>
                  </pic:spPr>
                </pic:pic>
              </a:graphicData>
            </a:graphic>
          </wp:inline>
        </w:drawing>
      </w:r>
    </w:p>
    <w:p w:rsidR="00B626AE" w:rsidRPr="00014035" w:rsidP="00466E43" w14:paraId="1F6CEB7C" w14:textId="0CC64CE9">
      <w:pPr>
        <w:rPr>
          <w:rFonts w:ascii="Arial" w:hAnsi="Arial" w:cs="Arial"/>
          <w:color w:val="44546A" w:themeColor="text2"/>
        </w:rPr>
      </w:pPr>
    </w:p>
    <w:sectPr>
      <w:headerReference w:type="default" r:id="rId14"/>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1A6EEFA2" w14:textId="77777777" w:rsidTr="73A5D7B8">
      <w:tblPrEx>
        <w:tblW w:w="0" w:type="auto"/>
        <w:tblLayout w:type="fixed"/>
        <w:tblLook w:val="06A0"/>
      </w:tblPrEx>
      <w:trPr>
        <w:trHeight w:val="300"/>
      </w:trPr>
      <w:tc>
        <w:tcPr>
          <w:tcW w:w="3120" w:type="dxa"/>
        </w:tcPr>
        <w:p w:rsidR="73A5D7B8" w:rsidP="73A5D7B8" w14:paraId="68F78AD2" w14:textId="4E74797A">
          <w:pPr>
            <w:pStyle w:val="Header"/>
            <w:ind w:left="-115"/>
          </w:pPr>
        </w:p>
      </w:tc>
      <w:tc>
        <w:tcPr>
          <w:tcW w:w="3120" w:type="dxa"/>
        </w:tcPr>
        <w:p w:rsidR="73A5D7B8" w:rsidP="73A5D7B8" w14:paraId="09357344" w14:textId="64F02B16">
          <w:pPr>
            <w:pStyle w:val="Header"/>
            <w:jc w:val="center"/>
          </w:pPr>
        </w:p>
      </w:tc>
      <w:tc>
        <w:tcPr>
          <w:tcW w:w="3120" w:type="dxa"/>
        </w:tcPr>
        <w:p w:rsidR="73A5D7B8" w:rsidP="73A5D7B8" w14:paraId="79DF4859" w14:textId="76E5447D">
          <w:pPr>
            <w:pStyle w:val="Header"/>
            <w:ind w:right="-115"/>
            <w:jc w:val="right"/>
          </w:pPr>
        </w:p>
      </w:tc>
    </w:tr>
  </w:tbl>
  <w:p w:rsidR="73A5D7B8" w:rsidP="73A5D7B8" w14:paraId="1B97FA25" w14:textId="5694866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755882B6" w14:textId="77777777" w:rsidTr="73A5D7B8">
      <w:tblPrEx>
        <w:tblW w:w="0" w:type="auto"/>
        <w:tblLayout w:type="fixed"/>
        <w:tblLook w:val="06A0"/>
      </w:tblPrEx>
      <w:trPr>
        <w:trHeight w:val="300"/>
      </w:trPr>
      <w:tc>
        <w:tcPr>
          <w:tcW w:w="3120" w:type="dxa"/>
        </w:tcPr>
        <w:p w:rsidR="73A5D7B8" w:rsidP="73A5D7B8" w14:paraId="7D036AF0" w14:textId="6F4AD4CE">
          <w:pPr>
            <w:pStyle w:val="Header"/>
            <w:ind w:left="-115"/>
          </w:pPr>
        </w:p>
      </w:tc>
      <w:tc>
        <w:tcPr>
          <w:tcW w:w="3120" w:type="dxa"/>
        </w:tcPr>
        <w:p w:rsidR="73A5D7B8" w:rsidP="73A5D7B8" w14:paraId="3DA96641" w14:textId="3AA4C3EC">
          <w:pPr>
            <w:pStyle w:val="Header"/>
            <w:jc w:val="center"/>
          </w:pPr>
        </w:p>
      </w:tc>
      <w:tc>
        <w:tcPr>
          <w:tcW w:w="3120" w:type="dxa"/>
        </w:tcPr>
        <w:p w:rsidR="73A5D7B8" w:rsidP="73A5D7B8" w14:paraId="2C1C81D4" w14:textId="7BA19E51">
          <w:pPr>
            <w:pStyle w:val="Header"/>
            <w:ind w:right="-115"/>
            <w:jc w:val="right"/>
          </w:pPr>
        </w:p>
      </w:tc>
    </w:tr>
  </w:tbl>
  <w:p w:rsidR="73A5D7B8" w:rsidP="73A5D7B8" w14:paraId="3A6ABEC8" w14:textId="51315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042DE8"/>
    <w:multiLevelType w:val="hybridMultilevel"/>
    <w:tmpl w:val="AF2A50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C66625"/>
    <w:multiLevelType w:val="hybridMultilevel"/>
    <w:tmpl w:val="DF484D8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D590663"/>
    <w:multiLevelType w:val="hybridMultilevel"/>
    <w:tmpl w:val="DE506780"/>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7E24AC0"/>
    <w:multiLevelType w:val="hybridMultilevel"/>
    <w:tmpl w:val="2B12ADF0"/>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8B533A1"/>
    <w:multiLevelType w:val="hybridMultilevel"/>
    <w:tmpl w:val="FB465AB2"/>
    <w:lvl w:ilvl="0">
      <w:start w:val="7"/>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04D0488"/>
    <w:multiLevelType w:val="hybridMultilevel"/>
    <w:tmpl w:val="E51CFA5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49B3D35"/>
    <w:multiLevelType w:val="hybridMultilevel"/>
    <w:tmpl w:val="EC6CA79A"/>
    <w:lvl w:ilvl="0">
      <w:start w:val="1"/>
      <w:numFmt w:val="decimal"/>
      <w:lvlText w:val="%1."/>
      <w:lvlJc w:val="left"/>
      <w:pPr>
        <w:ind w:left="360" w:hanging="360"/>
      </w:pPr>
    </w:lvl>
    <w:lvl w:ilvl="1">
      <w:start w:val="1"/>
      <w:numFmt w:val="bullet"/>
      <w:lvlText w:val=""/>
      <w:lvlJc w:val="left"/>
      <w:pPr>
        <w:ind w:left="360" w:hanging="360"/>
      </w:pPr>
      <w:rPr>
        <w:rFonts w:ascii="Symbol" w:hAnsi="Symbol" w:hint="default"/>
      </w:rPr>
    </w:lvl>
    <w:lvl w:ilvl="2">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7">
    <w:nsid w:val="4F077CF6"/>
    <w:multiLevelType w:val="hybridMultilevel"/>
    <w:tmpl w:val="C602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7163A61"/>
    <w:multiLevelType w:val="multilevel"/>
    <w:tmpl w:val="B6DEE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6730837"/>
    <w:multiLevelType w:val="hybridMultilevel"/>
    <w:tmpl w:val="97E2554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
    <w:nsid w:val="6969ACA8"/>
    <w:multiLevelType w:val="hybridMultilevel"/>
    <w:tmpl w:val="F3F2356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3512A6E"/>
    <w:multiLevelType w:val="hybridMultilevel"/>
    <w:tmpl w:val="E8B2B45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4E42418"/>
    <w:multiLevelType w:val="hybridMultilevel"/>
    <w:tmpl w:val="C602C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7"/>
  </w:num>
  <w:num w:numId="3">
    <w:abstractNumId w:val="12"/>
  </w:num>
  <w:num w:numId="4">
    <w:abstractNumId w:val="5"/>
  </w:num>
  <w:num w:numId="5">
    <w:abstractNumId w:val="8"/>
  </w:num>
  <w:num w:numId="6">
    <w:abstractNumId w:val="4"/>
  </w:num>
  <w:num w:numId="7">
    <w:abstractNumId w:val="11"/>
  </w:num>
  <w:num w:numId="8">
    <w:abstractNumId w:val="0"/>
  </w:num>
  <w:num w:numId="9">
    <w:abstractNumId w:val="9"/>
  </w:num>
  <w:num w:numId="10">
    <w:abstractNumId w:val="1"/>
  </w:num>
  <w:num w:numId="11">
    <w:abstractNumId w:val="2"/>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58AF0D"/>
    <w:rsid w:val="00014035"/>
    <w:rsid w:val="00022647"/>
    <w:rsid w:val="000460EF"/>
    <w:rsid w:val="00046843"/>
    <w:rsid w:val="000513C4"/>
    <w:rsid w:val="00054FD6"/>
    <w:rsid w:val="0006531F"/>
    <w:rsid w:val="00065762"/>
    <w:rsid w:val="00065B4E"/>
    <w:rsid w:val="000809AB"/>
    <w:rsid w:val="00081E94"/>
    <w:rsid w:val="00083840"/>
    <w:rsid w:val="0008577D"/>
    <w:rsid w:val="00086EFB"/>
    <w:rsid w:val="00087C6F"/>
    <w:rsid w:val="000941A5"/>
    <w:rsid w:val="000A5B35"/>
    <w:rsid w:val="000A67B9"/>
    <w:rsid w:val="000A6F44"/>
    <w:rsid w:val="000B10B7"/>
    <w:rsid w:val="000B4318"/>
    <w:rsid w:val="000B46C9"/>
    <w:rsid w:val="000B4795"/>
    <w:rsid w:val="000B5402"/>
    <w:rsid w:val="000B6860"/>
    <w:rsid w:val="000C0EFA"/>
    <w:rsid w:val="000C387C"/>
    <w:rsid w:val="000C43A4"/>
    <w:rsid w:val="000C5805"/>
    <w:rsid w:val="000C5F71"/>
    <w:rsid w:val="000C5FF0"/>
    <w:rsid w:val="000D1B4B"/>
    <w:rsid w:val="000D425A"/>
    <w:rsid w:val="000D567B"/>
    <w:rsid w:val="000D6296"/>
    <w:rsid w:val="000E00F7"/>
    <w:rsid w:val="000E3D8D"/>
    <w:rsid w:val="000F5388"/>
    <w:rsid w:val="000F5695"/>
    <w:rsid w:val="000F6030"/>
    <w:rsid w:val="0010070D"/>
    <w:rsid w:val="00105AC8"/>
    <w:rsid w:val="001112B0"/>
    <w:rsid w:val="00112564"/>
    <w:rsid w:val="00113E61"/>
    <w:rsid w:val="00117662"/>
    <w:rsid w:val="00117B21"/>
    <w:rsid w:val="00122C1D"/>
    <w:rsid w:val="0012556F"/>
    <w:rsid w:val="0012799B"/>
    <w:rsid w:val="00130769"/>
    <w:rsid w:val="001361AB"/>
    <w:rsid w:val="0013702F"/>
    <w:rsid w:val="0013708B"/>
    <w:rsid w:val="001452A0"/>
    <w:rsid w:val="00165B14"/>
    <w:rsid w:val="00176C92"/>
    <w:rsid w:val="0017731B"/>
    <w:rsid w:val="001821D7"/>
    <w:rsid w:val="0018574A"/>
    <w:rsid w:val="001861AC"/>
    <w:rsid w:val="00194BA5"/>
    <w:rsid w:val="001A0D3E"/>
    <w:rsid w:val="001A0E32"/>
    <w:rsid w:val="001A29D5"/>
    <w:rsid w:val="001A4605"/>
    <w:rsid w:val="001A641E"/>
    <w:rsid w:val="001A6B6B"/>
    <w:rsid w:val="001B2779"/>
    <w:rsid w:val="001B3B95"/>
    <w:rsid w:val="001B5327"/>
    <w:rsid w:val="001C1F3C"/>
    <w:rsid w:val="001C6679"/>
    <w:rsid w:val="001C678C"/>
    <w:rsid w:val="001E1E05"/>
    <w:rsid w:val="001E3417"/>
    <w:rsid w:val="001E37DA"/>
    <w:rsid w:val="001E657D"/>
    <w:rsid w:val="001F6367"/>
    <w:rsid w:val="00205BDC"/>
    <w:rsid w:val="00207D8F"/>
    <w:rsid w:val="00213A67"/>
    <w:rsid w:val="00215425"/>
    <w:rsid w:val="002211DE"/>
    <w:rsid w:val="00227A3A"/>
    <w:rsid w:val="00232669"/>
    <w:rsid w:val="00237941"/>
    <w:rsid w:val="0024094A"/>
    <w:rsid w:val="00247D50"/>
    <w:rsid w:val="00256A23"/>
    <w:rsid w:val="00257088"/>
    <w:rsid w:val="002570D4"/>
    <w:rsid w:val="002706D6"/>
    <w:rsid w:val="0027488F"/>
    <w:rsid w:val="0027775B"/>
    <w:rsid w:val="00285F1B"/>
    <w:rsid w:val="00287595"/>
    <w:rsid w:val="002878EA"/>
    <w:rsid w:val="00294A7A"/>
    <w:rsid w:val="002B6490"/>
    <w:rsid w:val="002C0579"/>
    <w:rsid w:val="002C14BA"/>
    <w:rsid w:val="002E17C8"/>
    <w:rsid w:val="002E2AEE"/>
    <w:rsid w:val="002E3A26"/>
    <w:rsid w:val="002E432C"/>
    <w:rsid w:val="002F46E7"/>
    <w:rsid w:val="002F5D56"/>
    <w:rsid w:val="002F7D9A"/>
    <w:rsid w:val="003018F9"/>
    <w:rsid w:val="00312B27"/>
    <w:rsid w:val="003207E4"/>
    <w:rsid w:val="00337F5F"/>
    <w:rsid w:val="00342F58"/>
    <w:rsid w:val="00344779"/>
    <w:rsid w:val="00350327"/>
    <w:rsid w:val="00352184"/>
    <w:rsid w:val="00354FEA"/>
    <w:rsid w:val="0036296C"/>
    <w:rsid w:val="00365173"/>
    <w:rsid w:val="00365824"/>
    <w:rsid w:val="00365BA9"/>
    <w:rsid w:val="00370B74"/>
    <w:rsid w:val="00375B73"/>
    <w:rsid w:val="0037745A"/>
    <w:rsid w:val="00383587"/>
    <w:rsid w:val="00391045"/>
    <w:rsid w:val="00391A9F"/>
    <w:rsid w:val="00395000"/>
    <w:rsid w:val="00395889"/>
    <w:rsid w:val="00396C07"/>
    <w:rsid w:val="00396DB6"/>
    <w:rsid w:val="003A14CE"/>
    <w:rsid w:val="003A20A0"/>
    <w:rsid w:val="003A6479"/>
    <w:rsid w:val="003A6B9A"/>
    <w:rsid w:val="003A7C73"/>
    <w:rsid w:val="003A7F46"/>
    <w:rsid w:val="003B0DF8"/>
    <w:rsid w:val="003C5D7C"/>
    <w:rsid w:val="003C6FE5"/>
    <w:rsid w:val="003D3805"/>
    <w:rsid w:val="003D4759"/>
    <w:rsid w:val="003D74CE"/>
    <w:rsid w:val="003E168F"/>
    <w:rsid w:val="003E2897"/>
    <w:rsid w:val="003E467A"/>
    <w:rsid w:val="003F27D6"/>
    <w:rsid w:val="003F771A"/>
    <w:rsid w:val="00405A8F"/>
    <w:rsid w:val="0040756A"/>
    <w:rsid w:val="00411CF5"/>
    <w:rsid w:val="0041238E"/>
    <w:rsid w:val="00413C97"/>
    <w:rsid w:val="004204DB"/>
    <w:rsid w:val="00420D18"/>
    <w:rsid w:val="0042586E"/>
    <w:rsid w:val="00440310"/>
    <w:rsid w:val="00440BDA"/>
    <w:rsid w:val="00441366"/>
    <w:rsid w:val="004413D2"/>
    <w:rsid w:val="00444C82"/>
    <w:rsid w:val="00447295"/>
    <w:rsid w:val="00447FD0"/>
    <w:rsid w:val="00460F50"/>
    <w:rsid w:val="00461D39"/>
    <w:rsid w:val="004622BA"/>
    <w:rsid w:val="004650A8"/>
    <w:rsid w:val="00466E43"/>
    <w:rsid w:val="00475D27"/>
    <w:rsid w:val="004763D0"/>
    <w:rsid w:val="004802CD"/>
    <w:rsid w:val="0048312C"/>
    <w:rsid w:val="004831BF"/>
    <w:rsid w:val="004840FB"/>
    <w:rsid w:val="00490D2C"/>
    <w:rsid w:val="004914AE"/>
    <w:rsid w:val="004A2F6C"/>
    <w:rsid w:val="004A398F"/>
    <w:rsid w:val="004A39BB"/>
    <w:rsid w:val="004A6B5B"/>
    <w:rsid w:val="004B55B3"/>
    <w:rsid w:val="004C2384"/>
    <w:rsid w:val="004D3BE5"/>
    <w:rsid w:val="004E1F3F"/>
    <w:rsid w:val="004E25FE"/>
    <w:rsid w:val="004E5976"/>
    <w:rsid w:val="004F469E"/>
    <w:rsid w:val="004F7E8F"/>
    <w:rsid w:val="00516417"/>
    <w:rsid w:val="00525BC6"/>
    <w:rsid w:val="005330DE"/>
    <w:rsid w:val="00534649"/>
    <w:rsid w:val="00536491"/>
    <w:rsid w:val="00543E4E"/>
    <w:rsid w:val="005473A1"/>
    <w:rsid w:val="005556B4"/>
    <w:rsid w:val="00563369"/>
    <w:rsid w:val="00577D54"/>
    <w:rsid w:val="005808A0"/>
    <w:rsid w:val="0058654F"/>
    <w:rsid w:val="005906DC"/>
    <w:rsid w:val="005A28F6"/>
    <w:rsid w:val="005B3C25"/>
    <w:rsid w:val="005B61CA"/>
    <w:rsid w:val="005B7FAF"/>
    <w:rsid w:val="005C020E"/>
    <w:rsid w:val="005C24CA"/>
    <w:rsid w:val="005C4169"/>
    <w:rsid w:val="005D785B"/>
    <w:rsid w:val="005E34A1"/>
    <w:rsid w:val="005E3682"/>
    <w:rsid w:val="005F23E7"/>
    <w:rsid w:val="005F731C"/>
    <w:rsid w:val="0060003F"/>
    <w:rsid w:val="00602966"/>
    <w:rsid w:val="00615495"/>
    <w:rsid w:val="00623DD6"/>
    <w:rsid w:val="006250DA"/>
    <w:rsid w:val="0062564B"/>
    <w:rsid w:val="006259DF"/>
    <w:rsid w:val="006309B1"/>
    <w:rsid w:val="00630AFF"/>
    <w:rsid w:val="0063164B"/>
    <w:rsid w:val="006323AD"/>
    <w:rsid w:val="00634611"/>
    <w:rsid w:val="00634E5A"/>
    <w:rsid w:val="00647414"/>
    <w:rsid w:val="00650465"/>
    <w:rsid w:val="006530E0"/>
    <w:rsid w:val="006557E7"/>
    <w:rsid w:val="00665878"/>
    <w:rsid w:val="0066679A"/>
    <w:rsid w:val="006724AD"/>
    <w:rsid w:val="00693BA9"/>
    <w:rsid w:val="00694C44"/>
    <w:rsid w:val="006961F1"/>
    <w:rsid w:val="006A37AD"/>
    <w:rsid w:val="006B0C97"/>
    <w:rsid w:val="006B53B8"/>
    <w:rsid w:val="006C6511"/>
    <w:rsid w:val="006D6817"/>
    <w:rsid w:val="006F4B4A"/>
    <w:rsid w:val="006F619E"/>
    <w:rsid w:val="006F6819"/>
    <w:rsid w:val="00703EB2"/>
    <w:rsid w:val="007041DD"/>
    <w:rsid w:val="007047E2"/>
    <w:rsid w:val="007172D3"/>
    <w:rsid w:val="007179E8"/>
    <w:rsid w:val="00736D2E"/>
    <w:rsid w:val="0074377B"/>
    <w:rsid w:val="00745C1D"/>
    <w:rsid w:val="0075304A"/>
    <w:rsid w:val="00755BC9"/>
    <w:rsid w:val="0076019E"/>
    <w:rsid w:val="007641F5"/>
    <w:rsid w:val="00767A78"/>
    <w:rsid w:val="00772D66"/>
    <w:rsid w:val="00775BE4"/>
    <w:rsid w:val="00775C84"/>
    <w:rsid w:val="0078359D"/>
    <w:rsid w:val="00785634"/>
    <w:rsid w:val="007940E3"/>
    <w:rsid w:val="0079786D"/>
    <w:rsid w:val="007A56B0"/>
    <w:rsid w:val="007B0EFB"/>
    <w:rsid w:val="007B1A41"/>
    <w:rsid w:val="007B3FB1"/>
    <w:rsid w:val="007B5397"/>
    <w:rsid w:val="007C1B01"/>
    <w:rsid w:val="007C6A38"/>
    <w:rsid w:val="007D606E"/>
    <w:rsid w:val="007E49C4"/>
    <w:rsid w:val="007F2E20"/>
    <w:rsid w:val="007F6397"/>
    <w:rsid w:val="007F7DC0"/>
    <w:rsid w:val="00805267"/>
    <w:rsid w:val="00806537"/>
    <w:rsid w:val="00806BAD"/>
    <w:rsid w:val="00811B35"/>
    <w:rsid w:val="008150A4"/>
    <w:rsid w:val="008224F6"/>
    <w:rsid w:val="00825817"/>
    <w:rsid w:val="008265C8"/>
    <w:rsid w:val="008305D7"/>
    <w:rsid w:val="0083450A"/>
    <w:rsid w:val="0084362E"/>
    <w:rsid w:val="0084612C"/>
    <w:rsid w:val="00851E89"/>
    <w:rsid w:val="00853213"/>
    <w:rsid w:val="0085426F"/>
    <w:rsid w:val="00860941"/>
    <w:rsid w:val="008626C2"/>
    <w:rsid w:val="008736EA"/>
    <w:rsid w:val="00874530"/>
    <w:rsid w:val="008808D1"/>
    <w:rsid w:val="00881BF0"/>
    <w:rsid w:val="00887FEB"/>
    <w:rsid w:val="00893CBF"/>
    <w:rsid w:val="008A3431"/>
    <w:rsid w:val="008A7707"/>
    <w:rsid w:val="008A7B37"/>
    <w:rsid w:val="008B4248"/>
    <w:rsid w:val="008B51B7"/>
    <w:rsid w:val="008B55D5"/>
    <w:rsid w:val="008C617E"/>
    <w:rsid w:val="008D15D8"/>
    <w:rsid w:val="008D1E67"/>
    <w:rsid w:val="008E2F34"/>
    <w:rsid w:val="008E7CBB"/>
    <w:rsid w:val="008F0334"/>
    <w:rsid w:val="008F150A"/>
    <w:rsid w:val="008F555E"/>
    <w:rsid w:val="008F73C2"/>
    <w:rsid w:val="008F753D"/>
    <w:rsid w:val="00900001"/>
    <w:rsid w:val="009007F0"/>
    <w:rsid w:val="00900F8B"/>
    <w:rsid w:val="009011E7"/>
    <w:rsid w:val="0090196C"/>
    <w:rsid w:val="00903FC7"/>
    <w:rsid w:val="00906455"/>
    <w:rsid w:val="00910E60"/>
    <w:rsid w:val="00912CE0"/>
    <w:rsid w:val="00934C95"/>
    <w:rsid w:val="009359AC"/>
    <w:rsid w:val="00945DE0"/>
    <w:rsid w:val="00946C09"/>
    <w:rsid w:val="00950A8E"/>
    <w:rsid w:val="009555DD"/>
    <w:rsid w:val="00964286"/>
    <w:rsid w:val="009644FA"/>
    <w:rsid w:val="0097015A"/>
    <w:rsid w:val="00972D7E"/>
    <w:rsid w:val="00974E15"/>
    <w:rsid w:val="009925FE"/>
    <w:rsid w:val="00993DFD"/>
    <w:rsid w:val="009A7ED2"/>
    <w:rsid w:val="009B26B4"/>
    <w:rsid w:val="009B355B"/>
    <w:rsid w:val="009B6697"/>
    <w:rsid w:val="009B68D4"/>
    <w:rsid w:val="009D0D61"/>
    <w:rsid w:val="009D4D7E"/>
    <w:rsid w:val="009D5EB5"/>
    <w:rsid w:val="009D5FE1"/>
    <w:rsid w:val="009E379B"/>
    <w:rsid w:val="009E42AD"/>
    <w:rsid w:val="009E5541"/>
    <w:rsid w:val="009F4950"/>
    <w:rsid w:val="00A00CB3"/>
    <w:rsid w:val="00A071BC"/>
    <w:rsid w:val="00A100B8"/>
    <w:rsid w:val="00A156AB"/>
    <w:rsid w:val="00A259BF"/>
    <w:rsid w:val="00A356A3"/>
    <w:rsid w:val="00A37C73"/>
    <w:rsid w:val="00A447E5"/>
    <w:rsid w:val="00A44B2B"/>
    <w:rsid w:val="00A513EA"/>
    <w:rsid w:val="00A540F2"/>
    <w:rsid w:val="00A578D4"/>
    <w:rsid w:val="00A57DD9"/>
    <w:rsid w:val="00A60852"/>
    <w:rsid w:val="00A6107B"/>
    <w:rsid w:val="00A649BA"/>
    <w:rsid w:val="00A67BAE"/>
    <w:rsid w:val="00A75664"/>
    <w:rsid w:val="00A805DB"/>
    <w:rsid w:val="00A810FF"/>
    <w:rsid w:val="00A83A86"/>
    <w:rsid w:val="00A84EA7"/>
    <w:rsid w:val="00A873E8"/>
    <w:rsid w:val="00A934C6"/>
    <w:rsid w:val="00A958AE"/>
    <w:rsid w:val="00AA54C2"/>
    <w:rsid w:val="00AA6F86"/>
    <w:rsid w:val="00AB2966"/>
    <w:rsid w:val="00AB3815"/>
    <w:rsid w:val="00AB6E3F"/>
    <w:rsid w:val="00AC1DC9"/>
    <w:rsid w:val="00AC38EE"/>
    <w:rsid w:val="00AC67AF"/>
    <w:rsid w:val="00AC71A8"/>
    <w:rsid w:val="00AC7A4D"/>
    <w:rsid w:val="00AD0025"/>
    <w:rsid w:val="00AD2AFD"/>
    <w:rsid w:val="00AD4326"/>
    <w:rsid w:val="00AE131B"/>
    <w:rsid w:val="00AE51A3"/>
    <w:rsid w:val="00AE58E2"/>
    <w:rsid w:val="00AE60A5"/>
    <w:rsid w:val="00AF21A9"/>
    <w:rsid w:val="00AF5F6D"/>
    <w:rsid w:val="00AF6A46"/>
    <w:rsid w:val="00B018A8"/>
    <w:rsid w:val="00B06303"/>
    <w:rsid w:val="00B12526"/>
    <w:rsid w:val="00B244E4"/>
    <w:rsid w:val="00B27C3B"/>
    <w:rsid w:val="00B33296"/>
    <w:rsid w:val="00B44F71"/>
    <w:rsid w:val="00B465A2"/>
    <w:rsid w:val="00B50609"/>
    <w:rsid w:val="00B54781"/>
    <w:rsid w:val="00B574C5"/>
    <w:rsid w:val="00B626AE"/>
    <w:rsid w:val="00B73FCF"/>
    <w:rsid w:val="00B74125"/>
    <w:rsid w:val="00B82953"/>
    <w:rsid w:val="00B85885"/>
    <w:rsid w:val="00B85B76"/>
    <w:rsid w:val="00B91DD0"/>
    <w:rsid w:val="00B9305F"/>
    <w:rsid w:val="00B958D6"/>
    <w:rsid w:val="00BA040E"/>
    <w:rsid w:val="00BA13B1"/>
    <w:rsid w:val="00BA273A"/>
    <w:rsid w:val="00BA4ED7"/>
    <w:rsid w:val="00BB2191"/>
    <w:rsid w:val="00BB4969"/>
    <w:rsid w:val="00BC189D"/>
    <w:rsid w:val="00BC679F"/>
    <w:rsid w:val="00BD0B96"/>
    <w:rsid w:val="00BE05CA"/>
    <w:rsid w:val="00BE1EF4"/>
    <w:rsid w:val="00BE4FE5"/>
    <w:rsid w:val="00BE719C"/>
    <w:rsid w:val="00BF12A4"/>
    <w:rsid w:val="00BF2E64"/>
    <w:rsid w:val="00BF3D1F"/>
    <w:rsid w:val="00C00F5F"/>
    <w:rsid w:val="00C10288"/>
    <w:rsid w:val="00C10FA3"/>
    <w:rsid w:val="00C148BB"/>
    <w:rsid w:val="00C1594E"/>
    <w:rsid w:val="00C204AB"/>
    <w:rsid w:val="00C24661"/>
    <w:rsid w:val="00C24BCF"/>
    <w:rsid w:val="00C25F76"/>
    <w:rsid w:val="00C30DB8"/>
    <w:rsid w:val="00C30DFE"/>
    <w:rsid w:val="00C359D6"/>
    <w:rsid w:val="00C4799F"/>
    <w:rsid w:val="00C54E98"/>
    <w:rsid w:val="00C5605C"/>
    <w:rsid w:val="00C56A9B"/>
    <w:rsid w:val="00C636BA"/>
    <w:rsid w:val="00C658D4"/>
    <w:rsid w:val="00C7061D"/>
    <w:rsid w:val="00C769F9"/>
    <w:rsid w:val="00C832C9"/>
    <w:rsid w:val="00C836D6"/>
    <w:rsid w:val="00C8669D"/>
    <w:rsid w:val="00C965FE"/>
    <w:rsid w:val="00CA095F"/>
    <w:rsid w:val="00CA1DFD"/>
    <w:rsid w:val="00CA553D"/>
    <w:rsid w:val="00CB0D8B"/>
    <w:rsid w:val="00CB502D"/>
    <w:rsid w:val="00CC0E5B"/>
    <w:rsid w:val="00CC1E6A"/>
    <w:rsid w:val="00CC27BF"/>
    <w:rsid w:val="00CC35C8"/>
    <w:rsid w:val="00CC463F"/>
    <w:rsid w:val="00CC4EC5"/>
    <w:rsid w:val="00CD2CFE"/>
    <w:rsid w:val="00CD360E"/>
    <w:rsid w:val="00CD39DD"/>
    <w:rsid w:val="00CD4E54"/>
    <w:rsid w:val="00CD783B"/>
    <w:rsid w:val="00CE153F"/>
    <w:rsid w:val="00CE1ED8"/>
    <w:rsid w:val="00CE2F06"/>
    <w:rsid w:val="00D012DA"/>
    <w:rsid w:val="00D021FE"/>
    <w:rsid w:val="00D07AD0"/>
    <w:rsid w:val="00D110B3"/>
    <w:rsid w:val="00D14F4F"/>
    <w:rsid w:val="00D14FA8"/>
    <w:rsid w:val="00D1557E"/>
    <w:rsid w:val="00D23F5F"/>
    <w:rsid w:val="00D2629B"/>
    <w:rsid w:val="00D262E6"/>
    <w:rsid w:val="00D27190"/>
    <w:rsid w:val="00D320D9"/>
    <w:rsid w:val="00D347A0"/>
    <w:rsid w:val="00D3563F"/>
    <w:rsid w:val="00D42F94"/>
    <w:rsid w:val="00D514B3"/>
    <w:rsid w:val="00D517BC"/>
    <w:rsid w:val="00D530B2"/>
    <w:rsid w:val="00D54F69"/>
    <w:rsid w:val="00D6568B"/>
    <w:rsid w:val="00D66B18"/>
    <w:rsid w:val="00D67062"/>
    <w:rsid w:val="00D7326C"/>
    <w:rsid w:val="00D861FC"/>
    <w:rsid w:val="00DA796B"/>
    <w:rsid w:val="00DB45F1"/>
    <w:rsid w:val="00DC0CBA"/>
    <w:rsid w:val="00DC3DA2"/>
    <w:rsid w:val="00DC787A"/>
    <w:rsid w:val="00DD0EE3"/>
    <w:rsid w:val="00DE4B96"/>
    <w:rsid w:val="00DF0D34"/>
    <w:rsid w:val="00DF2463"/>
    <w:rsid w:val="00DF2D90"/>
    <w:rsid w:val="00DF3BB5"/>
    <w:rsid w:val="00E01B75"/>
    <w:rsid w:val="00E01F43"/>
    <w:rsid w:val="00E01FBE"/>
    <w:rsid w:val="00E028F3"/>
    <w:rsid w:val="00E10148"/>
    <w:rsid w:val="00E10966"/>
    <w:rsid w:val="00E13873"/>
    <w:rsid w:val="00E14531"/>
    <w:rsid w:val="00E41258"/>
    <w:rsid w:val="00E41C5E"/>
    <w:rsid w:val="00E5367D"/>
    <w:rsid w:val="00E60192"/>
    <w:rsid w:val="00E71801"/>
    <w:rsid w:val="00E71CD6"/>
    <w:rsid w:val="00E75DA9"/>
    <w:rsid w:val="00E81EB3"/>
    <w:rsid w:val="00E854F3"/>
    <w:rsid w:val="00E900A9"/>
    <w:rsid w:val="00E90391"/>
    <w:rsid w:val="00EA6836"/>
    <w:rsid w:val="00ED17E8"/>
    <w:rsid w:val="00ED2F35"/>
    <w:rsid w:val="00EE2496"/>
    <w:rsid w:val="00EE2823"/>
    <w:rsid w:val="00EE2E2B"/>
    <w:rsid w:val="00EE5033"/>
    <w:rsid w:val="00EE53BF"/>
    <w:rsid w:val="00EE5853"/>
    <w:rsid w:val="00EE5C38"/>
    <w:rsid w:val="00EF05FF"/>
    <w:rsid w:val="00EF0D2F"/>
    <w:rsid w:val="00EF0F68"/>
    <w:rsid w:val="00EF2439"/>
    <w:rsid w:val="00F02ADE"/>
    <w:rsid w:val="00F04122"/>
    <w:rsid w:val="00F10563"/>
    <w:rsid w:val="00F11BAC"/>
    <w:rsid w:val="00F20C8D"/>
    <w:rsid w:val="00F223F8"/>
    <w:rsid w:val="00F22766"/>
    <w:rsid w:val="00F23721"/>
    <w:rsid w:val="00F2501A"/>
    <w:rsid w:val="00F26899"/>
    <w:rsid w:val="00F34319"/>
    <w:rsid w:val="00F34AE8"/>
    <w:rsid w:val="00F350D4"/>
    <w:rsid w:val="00F632DF"/>
    <w:rsid w:val="00F63826"/>
    <w:rsid w:val="00F7698B"/>
    <w:rsid w:val="00F80744"/>
    <w:rsid w:val="00F80C27"/>
    <w:rsid w:val="00F81CFD"/>
    <w:rsid w:val="00F875C6"/>
    <w:rsid w:val="00F878A3"/>
    <w:rsid w:val="00F87D46"/>
    <w:rsid w:val="00FA6597"/>
    <w:rsid w:val="00FA7026"/>
    <w:rsid w:val="00FA7D24"/>
    <w:rsid w:val="00FB31CF"/>
    <w:rsid w:val="00FB35B7"/>
    <w:rsid w:val="00FB4F1D"/>
    <w:rsid w:val="00FB5D28"/>
    <w:rsid w:val="00FC6064"/>
    <w:rsid w:val="00FD1C31"/>
    <w:rsid w:val="00FD1E79"/>
    <w:rsid w:val="00FE0B68"/>
    <w:rsid w:val="00FE69A2"/>
    <w:rsid w:val="00FE7CA6"/>
    <w:rsid w:val="00FF567D"/>
    <w:rsid w:val="09968946"/>
    <w:rsid w:val="0C0C2883"/>
    <w:rsid w:val="0CF5AF2F"/>
    <w:rsid w:val="10D12131"/>
    <w:rsid w:val="13551535"/>
    <w:rsid w:val="139EEEB5"/>
    <w:rsid w:val="14F2BE52"/>
    <w:rsid w:val="17ACB4DA"/>
    <w:rsid w:val="1FF2A519"/>
    <w:rsid w:val="20926155"/>
    <w:rsid w:val="2182BBE5"/>
    <w:rsid w:val="2906E9BF"/>
    <w:rsid w:val="2A7447AF"/>
    <w:rsid w:val="2AF08B57"/>
    <w:rsid w:val="31EF52AA"/>
    <w:rsid w:val="3304A159"/>
    <w:rsid w:val="336763A2"/>
    <w:rsid w:val="35BEC222"/>
    <w:rsid w:val="3C2FF82F"/>
    <w:rsid w:val="3DC9D407"/>
    <w:rsid w:val="433E2199"/>
    <w:rsid w:val="4442BC5B"/>
    <w:rsid w:val="46AF8082"/>
    <w:rsid w:val="47A4327D"/>
    <w:rsid w:val="4818C3BB"/>
    <w:rsid w:val="4E544E5B"/>
    <w:rsid w:val="51F67608"/>
    <w:rsid w:val="53A72BE7"/>
    <w:rsid w:val="53CB6E51"/>
    <w:rsid w:val="5758AF0D"/>
    <w:rsid w:val="57BBADC3"/>
    <w:rsid w:val="580431E1"/>
    <w:rsid w:val="5A58BDE0"/>
    <w:rsid w:val="5DA5D857"/>
    <w:rsid w:val="63F82E0B"/>
    <w:rsid w:val="6497EE7A"/>
    <w:rsid w:val="68C251DD"/>
    <w:rsid w:val="68D38CB4"/>
    <w:rsid w:val="73A5D7B8"/>
    <w:rsid w:val="765B9494"/>
    <w:rsid w:val="77BB4B9F"/>
    <w:rsid w:val="7E010C0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758AF0D"/>
  <w15:chartTrackingRefBased/>
  <w15:docId w15:val="{063F7992-93E4-482C-B6EF-F752DB27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05A8F"/>
    <w:rPr>
      <w:b/>
      <w:bCs/>
    </w:rPr>
  </w:style>
  <w:style w:type="character" w:customStyle="1" w:styleId="CommentSubjectChar">
    <w:name w:val="Comment Subject Char"/>
    <w:basedOn w:val="CommentTextChar"/>
    <w:link w:val="CommentSubject"/>
    <w:uiPriority w:val="99"/>
    <w:semiHidden/>
    <w:rsid w:val="00405A8F"/>
    <w:rPr>
      <w:b/>
      <w:bCs/>
      <w:sz w:val="20"/>
      <w:szCs w:val="20"/>
    </w:rPr>
  </w:style>
  <w:style w:type="paragraph" w:styleId="NormalWeb">
    <w:name w:val="Normal (Web)"/>
    <w:basedOn w:val="Normal"/>
    <w:uiPriority w:val="99"/>
    <w:semiHidden/>
    <w:unhideWhenUsed/>
    <w:rsid w:val="00E854F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14035"/>
    <w:pPr>
      <w:spacing w:after="0" w:line="240" w:lineRule="auto"/>
    </w:pPr>
  </w:style>
  <w:style w:type="character" w:styleId="Hyperlink">
    <w:name w:val="Hyperlink"/>
    <w:basedOn w:val="DefaultParagraphFont"/>
    <w:uiPriority w:val="99"/>
    <w:unhideWhenUsed/>
    <w:rsid w:val="005D785B"/>
    <w:rPr>
      <w:color w:val="0563C1" w:themeColor="hyperlink"/>
      <w:u w:val="single"/>
    </w:rPr>
  </w:style>
  <w:style w:type="character" w:styleId="UnresolvedMention">
    <w:name w:val="Unresolved Mention"/>
    <w:basedOn w:val="DefaultParagraphFont"/>
    <w:uiPriority w:val="99"/>
    <w:semiHidden/>
    <w:unhideWhenUsed/>
    <w:rsid w:val="005D785B"/>
    <w:rPr>
      <w:color w:val="605E5C"/>
      <w:shd w:val="clear" w:color="auto" w:fill="E1DFDD"/>
    </w:rPr>
  </w:style>
  <w:style w:type="paragraph" w:styleId="Header">
    <w:name w:val="header"/>
    <w:basedOn w:val="Normal"/>
    <w:link w:val="HeaderChar"/>
    <w:uiPriority w:val="99"/>
    <w:unhideWhenUsed/>
    <w:rsid w:val="00CC27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7BF"/>
  </w:style>
  <w:style w:type="paragraph" w:styleId="Footer">
    <w:name w:val="footer"/>
    <w:basedOn w:val="Normal"/>
    <w:link w:val="FooterChar"/>
    <w:uiPriority w:val="99"/>
    <w:unhideWhenUsed/>
    <w:rsid w:val="00CC27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7BF"/>
  </w:style>
  <w:style w:type="paragraph" w:styleId="Revision">
    <w:name w:val="Revision"/>
    <w:hidden/>
    <w:uiPriority w:val="99"/>
    <w:semiHidden/>
    <w:rsid w:val="00A67BAE"/>
    <w:pPr>
      <w:spacing w:after="0" w:line="240" w:lineRule="auto"/>
    </w:p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0C5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7dce447-0566-47ff-8c07-c9b85fda5322">
      <UserInfo>
        <DisplayName>Jackson, Juan</DisplayName>
        <AccountId>60</AccountId>
        <AccountType/>
      </UserInfo>
      <UserInfo>
        <DisplayName>Brown, Brian T.</DisplayName>
        <AccountId>146</AccountId>
        <AccountType/>
      </UserInfo>
    </SharedWithUsers>
    <TaxCatchAll xmlns="77dce447-0566-47ff-8c07-c9b85fda5322" xsi:nil="true"/>
    <lcf76f155ced4ddcb4097134ff3c332f xmlns="9ad4b631-f9cc-45c1-9fff-0c767075733c">
      <Terms xmlns="http://schemas.microsoft.com/office/infopath/2007/PartnerControls"/>
    </lcf76f155ced4ddcb4097134ff3c332f>
    <_ip_UnifiedCompliancePolicyUIAction xmlns="http://schemas.microsoft.com/sharepoint/v3" xsi:nil="true"/>
    <ProjectID xmlns="9ad4b631-f9cc-45c1-9fff-0c767075733c" xsi:nil="true"/>
    <DocumentType xmlns="9ad4b631-f9cc-45c1-9fff-0c767075733c" xsi:nil="true"/>
    <FY xmlns="9ad4b631-f9cc-45c1-9fff-0c767075733c" xsi:nil="true"/>
    <_ip_UnifiedCompliancePolicyProperties xmlns="http://schemas.microsoft.com/sharepoint/v3" xsi:nil="true"/>
    <RequestID xmlns="9ad4b631-f9cc-45c1-9fff-0c767075733c" xsi:nil="true"/>
    <DocType xmlns="9ad4b631-f9cc-45c1-9fff-0c767075733c" xsi:nil="true"/>
    <SearchAid xmlns="9ad4b631-f9cc-45c1-9fff-0c76707573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20638cac082bc98ae32ca2cb35dffd9f">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ecc3746c60778c2e80b14cbc62a0dc20"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A36B92-9D38-4C36-A39A-A13CC4C681C7}">
  <ds:schemaRefs>
    <ds:schemaRef ds:uri="http://schemas.microsoft.com/office/2006/metadata/properties"/>
    <ds:schemaRef ds:uri="http://schemas.microsoft.com/office/infopath/2007/PartnerControls"/>
    <ds:schemaRef ds:uri="77dce447-0566-47ff-8c07-c9b85fda5322"/>
    <ds:schemaRef ds:uri="9ad4b631-f9cc-45c1-9fff-0c767075733c"/>
    <ds:schemaRef ds:uri="http://schemas.microsoft.com/sharepoint/v3"/>
  </ds:schemaRefs>
</ds:datastoreItem>
</file>

<file path=customXml/itemProps2.xml><?xml version="1.0" encoding="utf-8"?>
<ds:datastoreItem xmlns:ds="http://schemas.openxmlformats.org/officeDocument/2006/customXml" ds:itemID="{E3A45BC7-C910-451A-A81E-A781787A6440}">
  <ds:schemaRefs>
    <ds:schemaRef ds:uri="http://schemas.microsoft.com/sharepoint/v3/contenttype/forms"/>
  </ds:schemaRefs>
</ds:datastoreItem>
</file>

<file path=customXml/itemProps3.xml><?xml version="1.0" encoding="utf-8"?>
<ds:datastoreItem xmlns:ds="http://schemas.openxmlformats.org/officeDocument/2006/customXml" ds:itemID="{3D125488-8D93-4862-8BBD-BA3FC499A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0f5b659-45e0-406d-ada9-08e0b284cfc4}" enabled="1" method="Standard" siteId="{e95f1b23-abaf-45ee-821d-b7ab251ab3bf}" removed="0"/>
</clbl:labelList>
</file>

<file path=docProps/app.xml><?xml version="1.0" encoding="utf-8"?>
<Properties xmlns="http://schemas.openxmlformats.org/officeDocument/2006/extended-properties" xmlns:vt="http://schemas.openxmlformats.org/officeDocument/2006/docPropsVTypes">
  <Template>Normal</Template>
  <TotalTime>19</TotalTime>
  <Pages>5</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Weller, Andrew J. (BAH)</dc:creator>
  <cp:lastModifiedBy>Author</cp:lastModifiedBy>
  <cp:revision>23</cp:revision>
  <dcterms:created xsi:type="dcterms:W3CDTF">2025-01-07T20:39:00Z</dcterms:created>
  <dcterms:modified xsi:type="dcterms:W3CDTF">2025-02-26T15:55:00Z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GrammarlyDocumentId">
    <vt:lpwstr>be49176eeca8380417f651feb2da7402c608f9f53749bbf3a7ffeba0bbb7f6a3</vt:lpwstr>
  </property>
  <property fmtid="{D5CDD505-2E9C-101B-9397-08002B2CF9AE}" pid="4" name="MediaServiceImageTags">
    <vt:lpwstr/>
  </property>
  <property fmtid="{D5CDD505-2E9C-101B-9397-08002B2CF9AE}" pid="5" name="MSIP_Label_ea60d57e-af5b-4752-ac57-3e4f28ca11dc_ActionId">
    <vt:lpwstr>0ecd2b6e-107c-4fe4-afc5-d2ac42d61751</vt:lpwstr>
  </property>
  <property fmtid="{D5CDD505-2E9C-101B-9397-08002B2CF9AE}" pid="6" name="MSIP_Label_ea60d57e-af5b-4752-ac57-3e4f28ca11dc_ContentBits">
    <vt:lpwstr>0</vt:lpwstr>
  </property>
  <property fmtid="{D5CDD505-2E9C-101B-9397-08002B2CF9AE}" pid="7" name="MSIP_Label_ea60d57e-af5b-4752-ac57-3e4f28ca11dc_Enabled">
    <vt:lpwstr>true</vt:lpwstr>
  </property>
  <property fmtid="{D5CDD505-2E9C-101B-9397-08002B2CF9AE}" pid="8" name="MSIP_Label_ea60d57e-af5b-4752-ac57-3e4f28ca11dc_Method">
    <vt:lpwstr>Standard</vt:lpwstr>
  </property>
  <property fmtid="{D5CDD505-2E9C-101B-9397-08002B2CF9AE}" pid="9" name="MSIP_Label_ea60d57e-af5b-4752-ac57-3e4f28ca11dc_Name">
    <vt:lpwstr>ea60d57e-af5b-4752-ac57-3e4f28ca11dc</vt:lpwstr>
  </property>
  <property fmtid="{D5CDD505-2E9C-101B-9397-08002B2CF9AE}" pid="10" name="MSIP_Label_ea60d57e-af5b-4752-ac57-3e4f28ca11dc_SetDate">
    <vt:lpwstr>2024-10-23T15:13:35Z</vt:lpwstr>
  </property>
  <property fmtid="{D5CDD505-2E9C-101B-9397-08002B2CF9AE}" pid="11" name="MSIP_Label_ea60d57e-af5b-4752-ac57-3e4f28ca11dc_SiteId">
    <vt:lpwstr>36da45f1-dd2c-4d1f-af13-5abe46b99921</vt:lpwstr>
  </property>
</Properties>
</file>