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6F5B7B04">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480E57">
        <w:rPr>
          <w:rFonts w:ascii="Courier New" w:hAnsi="Courier New" w:cs="Courier New"/>
        </w:rPr>
        <w:t xml:space="preserve">CXPA Veteran Enrollment </w:t>
      </w:r>
      <w:r w:rsidR="00EE1BC3">
        <w:rPr>
          <w:rFonts w:ascii="Courier New" w:hAnsi="Courier New" w:cs="Courier New"/>
        </w:rPr>
        <w:t>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DD4D3A" w:rsidP="00DD4D3A" w14:paraId="76B276A7" w14:textId="77777777">
      <w:pPr>
        <w:pStyle w:val="Default"/>
      </w:pPr>
    </w:p>
    <w:p w:rsidR="009A05B9" w:rsidRPr="007A4655" w:rsidP="009A05B9" w14:paraId="3342DF9A" w14:textId="7FC2C896">
      <w:pPr>
        <w:rPr>
          <w:rFonts w:ascii="Courier New" w:hAnsi="Courier New" w:cs="Courier New"/>
        </w:rPr>
      </w:pPr>
      <w:r w:rsidRPr="007A4655">
        <w:rPr>
          <w:rFonts w:ascii="Courier New" w:hAnsi="Courier New" w:cs="Courier New"/>
        </w:rPr>
        <w:t xml:space="preserve">The Veteran Experience Services (VES) program works to help the VA become a federal leader in Customer Experience (CX). VES is interested in conducting a current-state assessment of </w:t>
      </w:r>
      <w:r w:rsidRPr="007A4655">
        <w:rPr>
          <w:rFonts w:ascii="Courier New" w:eastAsia="Segoe UI" w:hAnsi="Courier New" w:cs="Courier New"/>
          <w:color w:val="000000"/>
        </w:rPr>
        <w:t xml:space="preserve">how the expansion of eligibility and additional verification points throughout the enrollment process may have affected the Veteran experience </w:t>
      </w:r>
      <w:r w:rsidRPr="007A4655" w:rsidR="00F004AE">
        <w:rPr>
          <w:rFonts w:ascii="Courier New" w:eastAsia="Segoe UI" w:hAnsi="Courier New" w:cs="Courier New"/>
          <w:color w:val="000000"/>
        </w:rPr>
        <w:t>because of</w:t>
      </w:r>
      <w:r w:rsidRPr="007A4655">
        <w:rPr>
          <w:rFonts w:ascii="Courier New" w:eastAsia="Segoe UI" w:hAnsi="Courier New" w:cs="Courier New"/>
          <w:color w:val="000000"/>
        </w:rPr>
        <w:t xml:space="preserve"> the PACT Act and its associate IT investments. Veterans can choose to submit their enrollment online, by fax, through the mail, over the phone with a HEC agent, or by dropping off a paper copy at a VA facility. However, only two channels currently collect Veteran feedback (representing 41% of verified enrollments). Neither of these surveys are specific to the enrollment experience, and the data they provide may be of limited value for the questions we have. In addition, data engineering and governance limitations make it difficult for VA to collate relevant Veteran enrollment touchpoints across channels to develop a seamless understanding of their journey. In the long-term, we may be able to surmount these challenges. In the short-term, asking Veterans directly about if and how they engaged with different VA tools may be the best way to approximate a 360 view.</w:t>
      </w:r>
    </w:p>
    <w:p w:rsidR="009A05B9" w:rsidRPr="007A4655" w:rsidP="009A05B9" w14:paraId="2788F26F" w14:textId="77777777">
      <w:pPr>
        <w:rPr>
          <w:rFonts w:ascii="Courier New" w:hAnsi="Courier New" w:cs="Courier New"/>
        </w:rPr>
      </w:pPr>
      <w:r w:rsidRPr="007A4655">
        <w:rPr>
          <w:rFonts w:ascii="Courier New" w:hAnsi="Courier New" w:cs="Courier New"/>
        </w:rPr>
        <w:t>This survey will help shape an understanding of the end-to-end user experience to identify key pain points and challenges by:</w:t>
      </w:r>
    </w:p>
    <w:p w:rsidR="009A05B9" w:rsidRPr="007A4655" w:rsidP="009A05B9" w14:paraId="4BC95DD9" w14:textId="77777777">
      <w:pPr>
        <w:pStyle w:val="ListParagraph"/>
        <w:numPr>
          <w:ilvl w:val="0"/>
          <w:numId w:val="26"/>
        </w:numPr>
        <w:suppressAutoHyphens/>
        <w:autoSpaceDN w:val="0"/>
        <w:spacing w:after="160" w:line="256" w:lineRule="auto"/>
        <w:rPr>
          <w:rFonts w:ascii="Courier New" w:hAnsi="Courier New" w:cs="Courier New"/>
        </w:rPr>
      </w:pPr>
      <w:r w:rsidRPr="007A4655">
        <w:rPr>
          <w:rFonts w:ascii="Courier New" w:hAnsi="Courier New" w:cs="Courier New"/>
        </w:rPr>
        <w:t>Providing a comprehensive understanding of the quality of experience users have with the enrollment across the entire user journey for the 4 enrollment channels (by phone, online, in person, by mail)</w:t>
      </w:r>
    </w:p>
    <w:p w:rsidR="009A05B9" w:rsidRPr="007A4655" w:rsidP="009A05B9" w14:paraId="0722194A" w14:textId="77777777">
      <w:pPr>
        <w:pStyle w:val="ListParagraph"/>
        <w:numPr>
          <w:ilvl w:val="0"/>
          <w:numId w:val="26"/>
        </w:numPr>
        <w:suppressAutoHyphens/>
        <w:autoSpaceDN w:val="0"/>
        <w:spacing w:after="160" w:line="256" w:lineRule="auto"/>
        <w:rPr>
          <w:rFonts w:ascii="Courier New" w:hAnsi="Courier New" w:cs="Courier New"/>
        </w:rPr>
      </w:pPr>
      <w:r w:rsidRPr="007A4655">
        <w:rPr>
          <w:rFonts w:ascii="Courier New" w:hAnsi="Courier New" w:cs="Courier New"/>
        </w:rPr>
        <w:t>Creating a quantitative baseline understanding of Veteran enrollment experience for comparison over time</w:t>
      </w:r>
    </w:p>
    <w:p w:rsidR="009A05B9" w:rsidRPr="007A4655" w:rsidP="009A05B9" w14:paraId="4230DBFD" w14:textId="77777777">
      <w:pPr>
        <w:pStyle w:val="ListParagraph"/>
        <w:numPr>
          <w:ilvl w:val="0"/>
          <w:numId w:val="26"/>
        </w:numPr>
        <w:suppressAutoHyphens/>
        <w:autoSpaceDN w:val="0"/>
        <w:spacing w:after="160" w:line="256" w:lineRule="auto"/>
        <w:rPr>
          <w:rFonts w:ascii="Courier New" w:hAnsi="Courier New" w:cs="Courier New"/>
        </w:rPr>
      </w:pPr>
      <w:r w:rsidRPr="007A4655">
        <w:rPr>
          <w:rFonts w:ascii="Courier New" w:hAnsi="Courier New" w:cs="Courier New"/>
        </w:rPr>
        <w:t>Identifying key moments in the user journey that require additional analysis or ongoing evaluation to pinpoint improvements</w:t>
      </w:r>
    </w:p>
    <w:p w:rsidR="009A05B9" w:rsidRPr="007A4655" w:rsidP="009A05B9" w14:paraId="677443E9" w14:textId="77777777">
      <w:pPr>
        <w:pStyle w:val="ListParagraph"/>
        <w:numPr>
          <w:ilvl w:val="0"/>
          <w:numId w:val="26"/>
        </w:numPr>
        <w:suppressAutoHyphens/>
        <w:autoSpaceDN w:val="0"/>
        <w:spacing w:after="160" w:line="256" w:lineRule="auto"/>
        <w:rPr>
          <w:rFonts w:ascii="Courier New" w:hAnsi="Courier New" w:cs="Courier New"/>
        </w:rPr>
      </w:pPr>
      <w:r w:rsidRPr="007A4655">
        <w:rPr>
          <w:rFonts w:ascii="Courier New" w:hAnsi="Courier New" w:cs="Courier New"/>
        </w:rPr>
        <w:t>Identifying potential improvement areas for Ease, Efficiency, Reliability, and Effectiveness to develop insights around user pain points</w:t>
      </w:r>
    </w:p>
    <w:p w:rsidR="00844B19" w:rsidRPr="0094438D" w:rsidP="00844B19" w14:paraId="7BEDCF41" w14:textId="77777777">
      <w:pPr>
        <w:pStyle w:val="Header"/>
        <w:rPr>
          <w:rFonts w:ascii="Courier New" w:hAnsi="Courier New" w:cs="Courier New"/>
          <w:iCs/>
        </w:rPr>
      </w:pPr>
    </w:p>
    <w:p w:rsidR="00C8488C" w:rsidRPr="008D2B8C" w:rsidP="008D2B8C" w14:paraId="08EAFCCA" w14:textId="76B24917">
      <w:pPr>
        <w:pStyle w:val="Header"/>
        <w:rPr>
          <w:rFonts w:ascii="Courier New" w:hAnsi="Courier New" w:cs="Courier New"/>
          <w:iCs/>
        </w:rPr>
      </w:pPr>
      <w:r>
        <w:rPr>
          <w:rFonts w:ascii="Courier New" w:hAnsi="Courier New" w:cs="Courier New"/>
          <w:iCs/>
        </w:rPr>
        <w:t xml:space="preserve">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B4A530E">
      <w:pPr>
        <w:ind w:left="720"/>
        <w:rPr>
          <w:rFonts w:ascii="Courier New" w:hAnsi="Courier New" w:cs="Courier New"/>
        </w:rPr>
      </w:pPr>
      <w:r w:rsidRPr="00C514B9">
        <w:rPr>
          <w:rFonts w:ascii="Courier New" w:hAnsi="Courier New" w:cs="Courier New"/>
        </w:rPr>
        <w:t xml:space="preserve">[ </w:t>
      </w:r>
      <w:r w:rsidR="00B7194C">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11DEE68A">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6C6D14" w:rsidP="006C6D14" w14:paraId="2EDBD3B7" w14:textId="77777777">
      <w:pPr>
        <w:pStyle w:val="Default"/>
      </w:pPr>
    </w:p>
    <w:p w:rsidR="00AB7651" w:rsidRPr="00AB7651" w:rsidP="00AB7651" w14:paraId="49B61399" w14:textId="3E8C0A0C">
      <w:pPr>
        <w:rPr>
          <w:rFonts w:ascii="Courier New" w:hAnsi="Courier New" w:cs="Courier New"/>
        </w:rPr>
      </w:pPr>
      <w:r w:rsidRPr="00AB7651">
        <w:rPr>
          <w:rFonts w:ascii="Courier New" w:eastAsia="Segoe UI" w:hAnsi="Courier New" w:cs="Courier New"/>
          <w:color w:val="000000"/>
        </w:rPr>
        <w:t xml:space="preserve">The survey will sample all Veterans who have submitted a healthcare eligibility and/or enrollment application in the past year. Of these Veterans, we will sample 5,000 Veterans for each enrollment application channel (phone, mail in, in person, online) for a total sample size of 20,000. We expect a ~10% response rate, getting us an estimated total of ~2,000 </w:t>
      </w:r>
      <w:r w:rsidR="00A7129A">
        <w:rPr>
          <w:rFonts w:ascii="Courier New" w:eastAsia="Segoe UI" w:hAnsi="Courier New" w:cs="Courier New"/>
          <w:color w:val="000000"/>
        </w:rPr>
        <w:t xml:space="preserve">voluntary </w:t>
      </w:r>
      <w:r w:rsidRPr="00AB7651">
        <w:rPr>
          <w:rFonts w:ascii="Courier New" w:eastAsia="Segoe UI" w:hAnsi="Courier New" w:cs="Courier New"/>
          <w:color w:val="000000"/>
        </w:rPr>
        <w:t>respondent</w:t>
      </w:r>
      <w:r w:rsidRPr="00AB7651" w:rsidR="00090264">
        <w:rPr>
          <w:rFonts w:ascii="Courier New" w:eastAsia="Segoe UI" w:hAnsi="Courier New" w:cs="Courier New"/>
          <w:color w:val="000000"/>
        </w:rPr>
        <w:t>s.</w:t>
      </w:r>
      <w:r w:rsidRPr="00AB7651">
        <w:rPr>
          <w:rFonts w:ascii="Courier New" w:hAnsi="Courier New" w:cs="Courier New"/>
        </w:rPr>
        <w:t xml:space="preserve"> </w:t>
      </w:r>
    </w:p>
    <w:p w:rsidR="00AB7651" w:rsidP="00C564EB" w14:paraId="4003F282" w14:textId="77777777">
      <w:pPr>
        <w:rPr>
          <w:rFonts w:ascii="Courier New" w:hAnsi="Courier New" w:cs="Courier New"/>
        </w:rPr>
      </w:pPr>
    </w:p>
    <w:p w:rsidR="00C564EB" w:rsidRPr="00C564EB" w:rsidP="00C564EB" w14:paraId="42ADC598" w14:textId="77777777">
      <w:pPr>
        <w:rPr>
          <w:rFonts w:ascii="Courier New" w:hAnsi="Courier New" w:cs="Courier New"/>
        </w:rPr>
      </w:pPr>
    </w:p>
    <w:p w:rsidR="00AB7651" w:rsidRPr="00C514B9" w:rsidP="00AB7651" w14:paraId="182D617E" w14:textId="691AB0F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AB7651" w:rsidRPr="00C514B9" w:rsidP="00AB7651" w14:paraId="2001E549"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B7651" w:rsidRPr="00DA1651" w:rsidP="00AB7651" w14:paraId="03C5D214" w14:textId="77777777">
      <w:pPr>
        <w:rPr>
          <w:rFonts w:ascii="Courier New" w:hAnsi="Courier New" w:cs="Courier New"/>
        </w:rPr>
      </w:pPr>
    </w:p>
    <w:p w:rsidR="0053322B" w:rsidRPr="004836ED" w:rsidP="001519E5" w14:paraId="66CD57DD" w14:textId="42E1C223">
      <w:pPr>
        <w:rPr>
          <w:sz w:val="22"/>
          <w:szCs w:val="22"/>
        </w:rPr>
        <w:sectPr w:rsidSect="008D2B8C">
          <w:pgSz w:w="12240" w:h="16340"/>
          <w:pgMar w:top="1170" w:right="854" w:bottom="650" w:left="1209" w:header="720" w:footer="720" w:gutter="0"/>
          <w:cols w:space="720"/>
          <w:noEndnote/>
        </w:sectPr>
      </w:pPr>
      <w:r w:rsidRPr="0072314F">
        <w:rPr>
          <w:rFonts w:ascii="Courier New" w:hAnsi="Courier New" w:cs="Courier New"/>
        </w:rPr>
        <w:t>The Veteran is the primary sampling unit</w:t>
      </w:r>
      <w:r w:rsidR="00754083">
        <w:rPr>
          <w:rFonts w:ascii="Courier New" w:hAnsi="Courier New" w:cs="Courier New"/>
        </w:rPr>
        <w:t xml:space="preserve">. </w:t>
      </w:r>
      <w:r>
        <w:rPr>
          <w:rFonts w:ascii="Courier New" w:hAnsi="Courier New" w:cs="Courier New"/>
        </w:rPr>
        <w:t xml:space="preserve">The invitation will collect personal information covered under </w:t>
      </w:r>
      <w:r w:rsidRPr="00E33B6B">
        <w:rPr>
          <w:rFonts w:ascii="Courier New" w:hAnsi="Courier New" w:cs="Courier New"/>
          <w:color w:val="333333"/>
        </w:rPr>
        <w:t>Veterans, Dependents of Veterans, and VA Beneficiary Survey Records</w:t>
      </w:r>
      <w:r>
        <w:rPr>
          <w:rFonts w:ascii="Courier New" w:hAnsi="Courier New" w:cs="Courier New"/>
          <w:color w:val="333333"/>
        </w:rPr>
        <w:t xml:space="preserve"> (43VA008).</w:t>
      </w:r>
      <w:r>
        <w:rPr>
          <w:rFonts w:ascii="Courier New" w:hAnsi="Courier New" w:cs="Courier New"/>
          <w:color w:val="000000"/>
        </w:rPr>
        <w:t xml:space="preserve"> Veterans will complete these email invitation-based surveys on a voluntary basis. The burden time</w:t>
      </w:r>
      <w:r w:rsidR="004836ED">
        <w:rPr>
          <w:rFonts w:ascii="Courier New" w:hAnsi="Courier New" w:cs="Courier New"/>
          <w:color w:val="000000"/>
        </w:rPr>
        <w:t xml:space="preserve"> is </w:t>
      </w:r>
      <w:r>
        <w:rPr>
          <w:rFonts w:ascii="Courier New" w:hAnsi="Courier New" w:cs="Courier New"/>
          <w:color w:val="000000"/>
        </w:rPr>
        <w:t>5 minutes for completion.</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08784B" w:rsidRPr="00AB7651" w:rsidP="0008784B" w14:paraId="2669CDE7" w14:textId="1004856D">
      <w:pPr>
        <w:rPr>
          <w:rFonts w:ascii="Courier New" w:hAnsi="Courier New" w:cs="Courier New"/>
        </w:rPr>
      </w:pPr>
      <w:bookmarkStart w:id="0" w:name="_Hlk106705466"/>
      <w:r w:rsidRPr="00AB7651">
        <w:rPr>
          <w:rFonts w:ascii="Courier New" w:eastAsia="Segoe UI" w:hAnsi="Courier New" w:cs="Courier New"/>
          <w:color w:val="000000"/>
        </w:rPr>
        <w:t xml:space="preserve">The survey will sample all Veterans who have submitted a healthcare eligibility and/or enrollment application in the past year. Of these Veterans, we will sample 5,000 Veterans for each enrollment application channel (phone, mail in, in person, online) for a total sample size of 20,000. We expect a ~10% response rate, getting us an estimated total of 2,000 </w:t>
      </w:r>
      <w:r>
        <w:rPr>
          <w:rFonts w:ascii="Courier New" w:eastAsia="Segoe UI" w:hAnsi="Courier New" w:cs="Courier New"/>
          <w:color w:val="000000"/>
        </w:rPr>
        <w:t xml:space="preserve">voluntary </w:t>
      </w:r>
      <w:r w:rsidRPr="00AB7651">
        <w:rPr>
          <w:rFonts w:ascii="Courier New" w:eastAsia="Segoe UI" w:hAnsi="Courier New" w:cs="Courier New"/>
          <w:color w:val="000000"/>
        </w:rPr>
        <w:t>respondents.</w:t>
      </w:r>
      <w:r w:rsidRPr="00AB7651">
        <w:rPr>
          <w:rFonts w:ascii="Courier New" w:hAnsi="Courier New" w:cs="Courier New"/>
        </w:rPr>
        <w:t xml:space="preserve"> </w:t>
      </w:r>
      <w:r>
        <w:rPr>
          <w:rFonts w:ascii="Courier New" w:hAnsi="Courier New" w:cs="Courier New"/>
          <w:color w:val="000000"/>
        </w:rPr>
        <w:t>The burden time is 5 minutes for completion.</w:t>
      </w:r>
    </w:p>
    <w:p w:rsidR="008D2A96" w:rsidP="00AF252D" w14:paraId="17675E81" w14:textId="690C8D02">
      <w:pPr>
        <w:rPr>
          <w:rFonts w:ascii="Courier New" w:hAnsi="Courier New" w:cs="Courier New"/>
        </w:rPr>
      </w:pPr>
      <w:r>
        <w:rPr>
          <w:rFonts w:ascii="Courier New" w:hAnsi="Courier New" w:cs="Courier New"/>
        </w:rPr>
        <w:t xml:space="preserve"> </w:t>
      </w:r>
    </w:p>
    <w:p w:rsidR="00925A11" w:rsidRPr="00925A11" w:rsidP="00925A11" w14:paraId="62D81CB8" w14:textId="2B4A3CAF">
      <w:pPr>
        <w:rPr>
          <w:rFonts w:ascii="Courier New" w:hAnsi="Courier New" w:cs="Courier New"/>
        </w:rPr>
      </w:pPr>
      <w:r w:rsidRPr="00925A11">
        <w:rPr>
          <w:rFonts w:ascii="Courier New" w:eastAsia="Segoe UI" w:hAnsi="Courier New" w:cs="Courier New"/>
          <w:color w:val="000000"/>
        </w:rPr>
        <w:t>The survey includ</w:t>
      </w:r>
      <w:r w:rsidR="000F3452">
        <w:rPr>
          <w:rFonts w:ascii="Courier New" w:eastAsia="Segoe UI" w:hAnsi="Courier New" w:cs="Courier New"/>
          <w:color w:val="000000"/>
        </w:rPr>
        <w:t>es</w:t>
      </w:r>
      <w:r w:rsidRPr="00925A11">
        <w:rPr>
          <w:rFonts w:ascii="Courier New" w:eastAsia="Segoe UI" w:hAnsi="Courier New" w:cs="Courier New"/>
          <w:color w:val="000000"/>
        </w:rPr>
        <w:t xml:space="preserve"> a mix of multiple choice</w:t>
      </w:r>
      <w:r w:rsidR="000F3452">
        <w:rPr>
          <w:rFonts w:ascii="Courier New" w:eastAsia="Segoe UI" w:hAnsi="Courier New" w:cs="Courier New"/>
          <w:color w:val="000000"/>
        </w:rPr>
        <w:t>, Likert scale,</w:t>
      </w:r>
      <w:r w:rsidRPr="00925A11">
        <w:rPr>
          <w:rFonts w:ascii="Courier New" w:eastAsia="Segoe UI" w:hAnsi="Courier New" w:cs="Courier New"/>
          <w:color w:val="000000"/>
        </w:rPr>
        <w:t xml:space="preserve"> and </w:t>
      </w:r>
      <w:r w:rsidR="00450A59">
        <w:rPr>
          <w:rFonts w:ascii="Courier New" w:eastAsia="Segoe UI" w:hAnsi="Courier New" w:cs="Courier New"/>
          <w:color w:val="000000"/>
        </w:rPr>
        <w:t xml:space="preserve">an </w:t>
      </w:r>
      <w:r w:rsidRPr="00925A11">
        <w:rPr>
          <w:rFonts w:ascii="Courier New" w:eastAsia="Segoe UI" w:hAnsi="Courier New" w:cs="Courier New"/>
          <w:color w:val="000000"/>
        </w:rPr>
        <w:t>open-ended question. The questions are organized by key journey stages of the healthcare enrollment process: finding information; submitting an application; and receiving a decision. Some multiple-choice questions are conditioned based on respondent answers to previous questions.</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7932EF" w:rsidP="00F87A4F" w14:paraId="171C42D5"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F87A4F" w:rsidRPr="00C514B9" w:rsidP="00F87A4F" w14:paraId="51AF206C" w14:textId="478D69AF">
      <w:pPr>
        <w:pStyle w:val="ListParagraph"/>
        <w:ind w:left="0"/>
        <w:rPr>
          <w:rFonts w:ascii="Courier New" w:hAnsi="Courier New" w:cs="Courier New"/>
          <w:i/>
        </w:rPr>
      </w:pPr>
      <w:r w:rsidRPr="00C514B9">
        <w:rPr>
          <w:rFonts w:ascii="Courier New" w:hAnsi="Courier New" w:cs="Courier New"/>
          <w:i/>
        </w:rPr>
        <w:t xml:space="preserve"> </w:t>
      </w:r>
    </w:p>
    <w:p w:rsidR="002568DF" w:rsidRPr="00E43783" w:rsidP="002568DF" w14:paraId="7791101B" w14:textId="77777777">
      <w:pPr>
        <w:pStyle w:val="ListParagraph"/>
        <w:numPr>
          <w:ilvl w:val="0"/>
          <w:numId w:val="32"/>
        </w:numPr>
        <w:spacing w:after="160" w:line="259" w:lineRule="auto"/>
        <w:rPr>
          <w:rFonts w:ascii="Courier New" w:hAnsi="Courier New" w:cs="Courier New"/>
          <w:b/>
        </w:rPr>
      </w:pPr>
      <w:r w:rsidRPr="00E43783">
        <w:rPr>
          <w:rFonts w:ascii="Courier New" w:hAnsi="Courier New" w:cs="Courier New"/>
        </w:rPr>
        <w:t xml:space="preserve">How did you learn about VA healthcare eligibility and/or enrollment (e.g., requirements, process, forms)? </w:t>
      </w:r>
      <w:r w:rsidRPr="00E43783">
        <w:rPr>
          <w:rFonts w:ascii="Courier New" w:hAnsi="Courier New" w:cs="Courier New"/>
          <w:b/>
          <w:bCs/>
        </w:rPr>
        <w:t>[REQUIRED; MULTI SELECT]</w:t>
      </w:r>
    </w:p>
    <w:p w:rsidR="002568DF" w:rsidRPr="00E43783" w:rsidP="002568DF" w14:paraId="1323D951"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Online at VA.gov</w:t>
      </w:r>
    </w:p>
    <w:p w:rsidR="002568DF" w:rsidRPr="00E43783" w:rsidP="002568DF" w14:paraId="6154B57E"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In person (e.g., VA Medical Centers; VA events) or over the phone with a VA staff member</w:t>
      </w:r>
    </w:p>
    <w:p w:rsidR="002568DF" w:rsidRPr="00E43783" w:rsidP="002568DF" w14:paraId="09C37E0A"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Transition experience programs from your Service branch or the VA</w:t>
      </w:r>
    </w:p>
    <w:p w:rsidR="002568DF" w:rsidRPr="00E43783" w:rsidP="002568DF" w14:paraId="2BC70240"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Veteran Service Organizations (VSO) (including but not limited to: The American Legion; Disabled American Veterans)</w:t>
      </w:r>
    </w:p>
    <w:p w:rsidR="002568DF" w:rsidRPr="00E43783" w:rsidP="002568DF" w14:paraId="0CAE2912"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VA newsletters</w:t>
      </w:r>
    </w:p>
    <w:p w:rsidR="002568DF" w:rsidRPr="00E43783" w:rsidP="002568DF" w14:paraId="106A4686"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Friends and/or family</w:t>
      </w:r>
    </w:p>
    <w:p w:rsidR="002568DF" w:rsidRPr="00E43783" w:rsidP="002568DF" w14:paraId="582031E2"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News sources (e.g., newspapers, local news)</w:t>
      </w:r>
    </w:p>
    <w:p w:rsidR="002568DF" w:rsidRPr="00E43783" w:rsidP="002568DF" w14:paraId="66269593"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Social media and/or advertisements</w:t>
      </w:r>
    </w:p>
    <w:p w:rsidR="002568DF" w:rsidRPr="00E43783" w:rsidP="002568DF" w14:paraId="71450682" w14:textId="77777777">
      <w:pPr>
        <w:pStyle w:val="ListParagraph"/>
        <w:numPr>
          <w:ilvl w:val="0"/>
          <w:numId w:val="29"/>
        </w:numPr>
        <w:spacing w:after="160" w:line="259" w:lineRule="auto"/>
        <w:rPr>
          <w:rFonts w:ascii="Courier New" w:hAnsi="Courier New" w:cs="Courier New"/>
        </w:rPr>
      </w:pPr>
      <w:r w:rsidRPr="00E43783">
        <w:rPr>
          <w:rFonts w:ascii="Courier New" w:hAnsi="Courier New" w:cs="Courier New"/>
        </w:rPr>
        <w:t>Other</w:t>
      </w:r>
    </w:p>
    <w:p w:rsidR="002568DF" w:rsidRPr="00E43783" w:rsidP="002568DF" w14:paraId="0017AED4" w14:textId="77777777">
      <w:pPr>
        <w:rPr>
          <w:rFonts w:ascii="Courier New" w:hAnsi="Courier New" w:cs="Courier New"/>
        </w:rPr>
      </w:pPr>
    </w:p>
    <w:p w:rsidR="002568DF" w:rsidRPr="00E43783" w:rsidP="002568DF" w14:paraId="279AA966" w14:textId="77777777">
      <w:pPr>
        <w:pStyle w:val="ListParagraph"/>
        <w:numPr>
          <w:ilvl w:val="0"/>
          <w:numId w:val="32"/>
        </w:numPr>
        <w:spacing w:after="160" w:line="259" w:lineRule="auto"/>
        <w:rPr>
          <w:rFonts w:ascii="Courier New" w:hAnsi="Courier New" w:cs="Courier New"/>
          <w:b/>
        </w:rPr>
      </w:pPr>
      <w:r w:rsidRPr="00E43783">
        <w:rPr>
          <w:rFonts w:ascii="Courier New" w:hAnsi="Courier New" w:cs="Courier New"/>
        </w:rPr>
        <w:t xml:space="preserve">I got all of the information I needed using the resources I selected in Question 1. </w:t>
      </w:r>
      <w:r w:rsidRPr="00E43783">
        <w:rPr>
          <w:rFonts w:ascii="Courier New" w:hAnsi="Courier New" w:cs="Courier New"/>
          <w:b/>
          <w:bCs/>
        </w:rPr>
        <w:t>[REQUIRED]</w:t>
      </w:r>
    </w:p>
    <w:p w:rsidR="002568DF" w:rsidRPr="00E43783" w:rsidP="002568DF" w14:paraId="7361723D"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7C6880D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5024EEC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33EA688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42B890A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54F02984" w14:textId="77777777">
      <w:pPr>
        <w:pStyle w:val="ListParagraph"/>
        <w:ind w:left="1080"/>
        <w:rPr>
          <w:rFonts w:ascii="Courier New" w:hAnsi="Courier New" w:cs="Courier New"/>
        </w:rPr>
      </w:pPr>
    </w:p>
    <w:p w:rsidR="002568DF" w:rsidRPr="00E43783" w:rsidP="002568DF" w14:paraId="1C757DCE" w14:textId="77777777">
      <w:pPr>
        <w:pStyle w:val="ListParagraph"/>
        <w:numPr>
          <w:ilvl w:val="0"/>
          <w:numId w:val="32"/>
        </w:numPr>
        <w:spacing w:after="160" w:line="259" w:lineRule="auto"/>
        <w:rPr>
          <w:rFonts w:ascii="Courier New" w:hAnsi="Courier New" w:cs="Courier New"/>
        </w:rPr>
      </w:pPr>
      <w:r w:rsidRPr="00E43783">
        <w:rPr>
          <w:rFonts w:ascii="Courier New" w:hAnsi="Courier New" w:cs="Courier New"/>
        </w:rPr>
        <w:t xml:space="preserve">I submitted my VA healthcare eligibility and/or enrollment application: </w:t>
      </w:r>
      <w:r w:rsidRPr="00E43783">
        <w:rPr>
          <w:rFonts w:ascii="Courier New" w:hAnsi="Courier New" w:cs="Courier New"/>
          <w:b/>
          <w:bCs/>
        </w:rPr>
        <w:t>[REQUIRED]</w:t>
      </w:r>
    </w:p>
    <w:p w:rsidR="002568DF" w:rsidRPr="00E43783" w:rsidP="002568DF" w14:paraId="6267FAE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Over the phone with a VA employee</w:t>
      </w:r>
    </w:p>
    <w:p w:rsidR="002568DF" w:rsidRPr="00E43783" w:rsidP="002568DF" w14:paraId="4A129E61"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In person with a VA employee</w:t>
      </w:r>
    </w:p>
    <w:p w:rsidR="002568DF" w:rsidRPr="00E43783" w:rsidP="002568DF" w14:paraId="4752DD3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Online</w:t>
      </w:r>
    </w:p>
    <w:p w:rsidR="002568DF" w:rsidRPr="00E43783" w:rsidP="002568DF" w14:paraId="50FE132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By mail</w:t>
      </w:r>
    </w:p>
    <w:p w:rsidR="002568DF" w:rsidRPr="00E43783" w:rsidP="002568DF" w14:paraId="3E31762A" w14:textId="77777777">
      <w:pPr>
        <w:rPr>
          <w:rFonts w:ascii="Courier New" w:hAnsi="Courier New" w:cs="Courier New"/>
          <w:b/>
        </w:rPr>
      </w:pPr>
    </w:p>
    <w:p w:rsidR="002568DF" w:rsidRPr="00E43783" w:rsidP="002568DF" w14:paraId="0A8F0F8A" w14:textId="77777777">
      <w:pPr>
        <w:rPr>
          <w:rFonts w:ascii="Courier New" w:hAnsi="Courier New" w:cs="Courier New"/>
          <w:i/>
          <w:iCs/>
        </w:rPr>
      </w:pPr>
      <w:r w:rsidRPr="00E43783">
        <w:rPr>
          <w:rFonts w:ascii="Courier New" w:hAnsi="Courier New" w:cs="Courier New"/>
          <w:i/>
          <w:iCs/>
        </w:rPr>
        <w:t>Questions for subset (LOGIC: for those answering ‘Over the phone with a VA employee’ in Question 3)</w:t>
      </w:r>
    </w:p>
    <w:p w:rsidR="002568DF" w:rsidRPr="00E43783" w:rsidP="002568DF" w14:paraId="2D53D24A" w14:textId="77777777">
      <w:pPr>
        <w:pStyle w:val="ListParagraph"/>
        <w:numPr>
          <w:ilvl w:val="0"/>
          <w:numId w:val="32"/>
        </w:numPr>
        <w:spacing w:after="160" w:line="259" w:lineRule="auto"/>
        <w:rPr>
          <w:rFonts w:ascii="Courier New" w:hAnsi="Courier New" w:cs="Courier New"/>
        </w:rPr>
      </w:pPr>
      <w:r w:rsidRPr="00E43783">
        <w:rPr>
          <w:rFonts w:ascii="Courier New" w:hAnsi="Courier New" w:cs="Courier New"/>
        </w:rPr>
        <w:t xml:space="preserve">I was able to complete the VA healthcare eligibility and/or enrollment application by phone in a reasonable amount of time. </w:t>
      </w:r>
      <w:r w:rsidRPr="00E43783">
        <w:rPr>
          <w:rFonts w:ascii="Courier New" w:hAnsi="Courier New" w:cs="Courier New"/>
          <w:b/>
          <w:bCs/>
        </w:rPr>
        <w:t>[REQUIRED]</w:t>
      </w:r>
    </w:p>
    <w:p w:rsidR="002568DF" w:rsidRPr="00E43783" w:rsidP="002568DF" w14:paraId="03B71A5B"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227AD4C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5D408C5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1055919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3DC03F54"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2386D197" w14:textId="77777777">
      <w:pPr>
        <w:rPr>
          <w:rFonts w:ascii="Courier New" w:hAnsi="Courier New" w:cs="Courier New"/>
          <w:b/>
        </w:rPr>
      </w:pPr>
    </w:p>
    <w:p w:rsidR="002568DF" w:rsidRPr="00E43783" w:rsidP="002568DF" w14:paraId="062346CE" w14:textId="77777777">
      <w:pPr>
        <w:pStyle w:val="ListParagraph"/>
        <w:numPr>
          <w:ilvl w:val="0"/>
          <w:numId w:val="32"/>
        </w:numPr>
        <w:spacing w:after="160" w:line="259" w:lineRule="auto"/>
        <w:rPr>
          <w:rFonts w:ascii="Courier New" w:hAnsi="Courier New" w:cs="Courier New"/>
        </w:rPr>
      </w:pPr>
      <w:r w:rsidRPr="00E43783">
        <w:rPr>
          <w:rFonts w:ascii="Courier New" w:hAnsi="Courier New" w:cs="Courier New"/>
        </w:rPr>
        <w:t xml:space="preserve">It was easy to get connected with an agent to complete the VA healthcare eligibility and/or enrollment application. </w:t>
      </w:r>
      <w:r w:rsidRPr="00E43783">
        <w:rPr>
          <w:rFonts w:ascii="Courier New" w:hAnsi="Courier New" w:cs="Courier New"/>
          <w:b/>
          <w:bCs/>
        </w:rPr>
        <w:t>[REQUIRED]</w:t>
      </w:r>
    </w:p>
    <w:p w:rsidR="002568DF" w:rsidRPr="00E43783" w:rsidP="002568DF" w14:paraId="1260021D"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083DCBA2"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45B9C91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03634208"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11E8F0D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6AF613C3" w14:textId="77777777">
      <w:pPr>
        <w:pStyle w:val="ListParagraph"/>
        <w:ind w:left="1080"/>
        <w:rPr>
          <w:rFonts w:ascii="Courier New" w:hAnsi="Courier New" w:cs="Courier New"/>
          <w:b/>
        </w:rPr>
      </w:pPr>
    </w:p>
    <w:p w:rsidR="002568DF" w:rsidRPr="00E43783" w:rsidP="002568DF" w14:paraId="7D611A1F" w14:textId="77777777">
      <w:pPr>
        <w:pStyle w:val="ListParagraph"/>
        <w:numPr>
          <w:ilvl w:val="0"/>
          <w:numId w:val="32"/>
        </w:numPr>
        <w:spacing w:after="160" w:line="259" w:lineRule="auto"/>
        <w:rPr>
          <w:rFonts w:ascii="Courier New" w:hAnsi="Courier New" w:cs="Courier New"/>
        </w:rPr>
      </w:pPr>
      <w:r w:rsidRPr="00E43783">
        <w:rPr>
          <w:rFonts w:ascii="Courier New" w:hAnsi="Courier New" w:cs="Courier New"/>
        </w:rPr>
        <w:t xml:space="preserve">While completing the application for VA healthcare eligibility and/or enrollment, the questions I was asked were easy to understand. </w:t>
      </w:r>
      <w:r w:rsidRPr="00E43783">
        <w:rPr>
          <w:rFonts w:ascii="Courier New" w:hAnsi="Courier New" w:cs="Courier New"/>
          <w:b/>
          <w:bCs/>
        </w:rPr>
        <w:t>[REQUIRED]</w:t>
      </w:r>
    </w:p>
    <w:p w:rsidR="002568DF" w:rsidRPr="00E43783" w:rsidP="002568DF" w14:paraId="113401E3"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1339273A"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12A293A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0207D86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02065DC9"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2DB304B" w14:textId="77777777">
      <w:pPr>
        <w:pStyle w:val="ListParagraph"/>
        <w:ind w:left="1080"/>
        <w:rPr>
          <w:rFonts w:ascii="Courier New" w:hAnsi="Courier New" w:cs="Courier New"/>
          <w:b/>
        </w:rPr>
      </w:pPr>
    </w:p>
    <w:p w:rsidR="002568DF" w:rsidRPr="00E43783" w:rsidP="002568DF" w14:paraId="2DD853C3" w14:textId="77777777">
      <w:pPr>
        <w:rPr>
          <w:rFonts w:ascii="Courier New" w:hAnsi="Courier New" w:cs="Courier New"/>
          <w:b/>
        </w:rPr>
      </w:pPr>
      <w:r w:rsidRPr="00E43783">
        <w:rPr>
          <w:rFonts w:ascii="Courier New" w:hAnsi="Courier New" w:cs="Courier New"/>
          <w:i/>
          <w:iCs/>
        </w:rPr>
        <w:t>Questions for subset (LOGIC: for those answering ‘In person with a VA employee’ in Question 3)</w:t>
      </w:r>
    </w:p>
    <w:p w:rsidR="002568DF" w:rsidRPr="00E43783" w:rsidP="002568DF" w14:paraId="5F122141" w14:textId="77777777">
      <w:pPr>
        <w:pStyle w:val="ListParagraph"/>
        <w:numPr>
          <w:ilvl w:val="0"/>
          <w:numId w:val="33"/>
        </w:numPr>
        <w:spacing w:after="160" w:line="259" w:lineRule="auto"/>
        <w:rPr>
          <w:rFonts w:ascii="Courier New" w:hAnsi="Courier New" w:cs="Courier New"/>
        </w:rPr>
      </w:pPr>
      <w:r w:rsidRPr="00E43783">
        <w:rPr>
          <w:rFonts w:ascii="Courier New" w:hAnsi="Courier New" w:cs="Courier New"/>
        </w:rPr>
        <w:t xml:space="preserve">I was able to fill out the application for VA healthcare eligibility and/or enrollment in a reasonable amount of time. </w:t>
      </w:r>
      <w:r w:rsidRPr="00E43783">
        <w:rPr>
          <w:rFonts w:ascii="Courier New" w:hAnsi="Courier New" w:cs="Courier New"/>
          <w:b/>
          <w:bCs/>
        </w:rPr>
        <w:t>[REQUIRED]</w:t>
      </w:r>
    </w:p>
    <w:p w:rsidR="002568DF" w:rsidRPr="00E43783" w:rsidP="002568DF" w14:paraId="55929B0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7452EC6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2C45265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73DC53C8"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668715B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274255F" w14:textId="77777777">
      <w:pPr>
        <w:rPr>
          <w:rFonts w:ascii="Courier New" w:hAnsi="Courier New" w:cs="Courier New"/>
          <w:b/>
        </w:rPr>
      </w:pPr>
    </w:p>
    <w:p w:rsidR="002568DF" w:rsidRPr="00E43783" w:rsidP="002568DF" w14:paraId="3CCA6F86" w14:textId="77777777">
      <w:pPr>
        <w:pStyle w:val="ListParagraph"/>
        <w:numPr>
          <w:ilvl w:val="0"/>
          <w:numId w:val="33"/>
        </w:numPr>
        <w:spacing w:after="160" w:line="259" w:lineRule="auto"/>
        <w:rPr>
          <w:rFonts w:ascii="Courier New" w:hAnsi="Courier New" w:cs="Courier New"/>
        </w:rPr>
      </w:pPr>
      <w:r w:rsidRPr="00E43783">
        <w:rPr>
          <w:rFonts w:ascii="Courier New" w:hAnsi="Courier New" w:cs="Courier New"/>
        </w:rPr>
        <w:t xml:space="preserve">It was easy to get connected with a VA employee to complete the application. </w:t>
      </w:r>
      <w:r w:rsidRPr="00E43783">
        <w:rPr>
          <w:rFonts w:ascii="Courier New" w:hAnsi="Courier New" w:cs="Courier New"/>
          <w:b/>
          <w:bCs/>
        </w:rPr>
        <w:t>[REQUIRED]</w:t>
      </w:r>
    </w:p>
    <w:p w:rsidR="002568DF" w:rsidRPr="00E43783" w:rsidP="002568DF" w14:paraId="3D25427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5974D24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71B5082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49077A44"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3EEA6D54"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27B7C86" w14:textId="77777777">
      <w:pPr>
        <w:rPr>
          <w:rFonts w:ascii="Courier New" w:hAnsi="Courier New" w:cs="Courier New"/>
          <w:b/>
        </w:rPr>
      </w:pPr>
    </w:p>
    <w:p w:rsidR="002568DF" w:rsidRPr="00E43783" w:rsidP="002568DF" w14:paraId="5664CFBC" w14:textId="77777777">
      <w:pPr>
        <w:pStyle w:val="ListParagraph"/>
        <w:numPr>
          <w:ilvl w:val="0"/>
          <w:numId w:val="33"/>
        </w:numPr>
        <w:spacing w:after="160" w:line="259" w:lineRule="auto"/>
        <w:rPr>
          <w:rFonts w:ascii="Courier New" w:hAnsi="Courier New" w:cs="Courier New"/>
        </w:rPr>
      </w:pPr>
      <w:r w:rsidRPr="00E43783">
        <w:rPr>
          <w:rFonts w:ascii="Courier New" w:hAnsi="Courier New" w:cs="Courier New"/>
        </w:rPr>
        <w:t xml:space="preserve">The application was easy to understand. </w:t>
      </w:r>
      <w:r w:rsidRPr="00E43783">
        <w:rPr>
          <w:rFonts w:ascii="Courier New" w:hAnsi="Courier New" w:cs="Courier New"/>
          <w:b/>
          <w:bCs/>
        </w:rPr>
        <w:t>[REQUIRED]</w:t>
      </w:r>
    </w:p>
    <w:p w:rsidR="002568DF" w:rsidRPr="00E43783" w:rsidP="002568DF" w14:paraId="74823BD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433E57B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49B89CCA"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4A63D4E3"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72EAEAB1"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16542606" w14:textId="77777777">
      <w:pPr>
        <w:rPr>
          <w:rFonts w:ascii="Courier New" w:hAnsi="Courier New" w:cs="Courier New"/>
        </w:rPr>
      </w:pPr>
      <w:r w:rsidRPr="00E43783">
        <w:rPr>
          <w:rFonts w:ascii="Courier New" w:hAnsi="Courier New" w:cs="Courier New"/>
          <w:i/>
          <w:iCs/>
        </w:rPr>
        <w:t>Questions for subset (LOGIC: for those answering ‘Online’ in Question 3)</w:t>
      </w:r>
    </w:p>
    <w:p w:rsidR="002568DF" w:rsidRPr="00E43783" w:rsidP="002568DF" w14:paraId="35436D93"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I was able to fill out the online application for VA healthcare eligibility and/or enrollment in a reasonable amount of time. </w:t>
      </w:r>
      <w:r w:rsidRPr="00E43783">
        <w:rPr>
          <w:rFonts w:ascii="Courier New" w:hAnsi="Courier New" w:cs="Courier New"/>
          <w:b/>
          <w:bCs/>
        </w:rPr>
        <w:t>[REQUIRED]</w:t>
      </w:r>
    </w:p>
    <w:p w:rsidR="002568DF" w:rsidRPr="00E43783" w:rsidP="002568DF" w14:paraId="76CF7F7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115AA52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5D7E41E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4FB2FD01"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20A0F12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6B4AE31C" w14:textId="77777777">
      <w:pPr>
        <w:rPr>
          <w:rFonts w:ascii="Courier New" w:hAnsi="Courier New" w:cs="Courier New"/>
          <w:b/>
        </w:rPr>
      </w:pPr>
    </w:p>
    <w:p w:rsidR="002568DF" w:rsidRPr="00E43783" w:rsidP="002568DF" w14:paraId="32F79F1C"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I was able to load the online application without errors. </w:t>
      </w:r>
      <w:r w:rsidRPr="00E43783">
        <w:rPr>
          <w:rFonts w:ascii="Courier New" w:hAnsi="Courier New" w:cs="Courier New"/>
          <w:b/>
          <w:bCs/>
        </w:rPr>
        <w:t>[REQUIRED]</w:t>
      </w:r>
    </w:p>
    <w:p w:rsidR="002568DF" w:rsidRPr="00E43783" w:rsidP="002568DF" w14:paraId="609FCB6A"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6D4B7DF8"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042C727B"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3830950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3AD1034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5397F854" w14:textId="77777777">
      <w:pPr>
        <w:rPr>
          <w:rFonts w:ascii="Courier New" w:hAnsi="Courier New" w:cs="Courier New"/>
          <w:b/>
        </w:rPr>
      </w:pPr>
    </w:p>
    <w:p w:rsidR="002568DF" w:rsidRPr="00E43783" w:rsidP="002568DF" w14:paraId="081E80DE"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The application was easy to understand. </w:t>
      </w:r>
      <w:r w:rsidRPr="00E43783">
        <w:rPr>
          <w:rFonts w:ascii="Courier New" w:hAnsi="Courier New" w:cs="Courier New"/>
          <w:b/>
          <w:bCs/>
        </w:rPr>
        <w:t>[REQUIRED]</w:t>
      </w:r>
    </w:p>
    <w:p w:rsidR="002568DF" w:rsidRPr="00E43783" w:rsidP="002568DF" w14:paraId="154269AA"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2FDC6E42"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367EA91A"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342A1D18"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4EAAE29B"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5EE5E58F" w14:textId="77777777">
      <w:pPr>
        <w:rPr>
          <w:rFonts w:ascii="Courier New" w:hAnsi="Courier New" w:cs="Courier New"/>
        </w:rPr>
      </w:pPr>
    </w:p>
    <w:p w:rsidR="002568DF" w:rsidRPr="00E43783" w:rsidP="002568DF" w14:paraId="34A489DF" w14:textId="77777777">
      <w:pPr>
        <w:rPr>
          <w:rFonts w:ascii="Courier New" w:hAnsi="Courier New" w:cs="Courier New"/>
        </w:rPr>
      </w:pPr>
      <w:r w:rsidRPr="00E43783">
        <w:rPr>
          <w:rFonts w:ascii="Courier New" w:hAnsi="Courier New" w:cs="Courier New"/>
          <w:i/>
          <w:iCs/>
        </w:rPr>
        <w:t>Questions for subset (LOGIC: for those answering ‘By mail’ in Question 3)</w:t>
      </w:r>
    </w:p>
    <w:p w:rsidR="002568DF" w:rsidRPr="00E43783" w:rsidP="002568DF" w14:paraId="274A1192" w14:textId="77777777">
      <w:pPr>
        <w:pStyle w:val="ListParagraph"/>
        <w:numPr>
          <w:ilvl w:val="0"/>
          <w:numId w:val="35"/>
        </w:numPr>
        <w:spacing w:after="160" w:line="259" w:lineRule="auto"/>
        <w:rPr>
          <w:rFonts w:ascii="Courier New" w:hAnsi="Courier New" w:cs="Courier New"/>
        </w:rPr>
      </w:pPr>
      <w:r w:rsidRPr="00E43783">
        <w:rPr>
          <w:rFonts w:ascii="Courier New" w:hAnsi="Courier New" w:cs="Courier New"/>
        </w:rPr>
        <w:t xml:space="preserve">I was able to fill out the application paperwork for VA healthcare eligibility and/or enrollment in a reasonable amount of time. </w:t>
      </w:r>
      <w:r w:rsidRPr="00E43783">
        <w:rPr>
          <w:rFonts w:ascii="Courier New" w:hAnsi="Courier New" w:cs="Courier New"/>
          <w:b/>
          <w:bCs/>
        </w:rPr>
        <w:t>[REQUIRED]</w:t>
      </w:r>
    </w:p>
    <w:p w:rsidR="002568DF" w:rsidRPr="00E43783" w:rsidP="002568DF" w14:paraId="5F90D48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5236D5C7"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1CB401BF"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40B3B6A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4974173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765BD55E" w14:textId="77777777">
      <w:pPr>
        <w:rPr>
          <w:rFonts w:ascii="Courier New" w:hAnsi="Courier New" w:cs="Courier New"/>
          <w:b/>
        </w:rPr>
      </w:pPr>
    </w:p>
    <w:p w:rsidR="002568DF" w:rsidRPr="00E43783" w:rsidP="002568DF" w14:paraId="3C155BB4" w14:textId="77777777">
      <w:pPr>
        <w:pStyle w:val="ListParagraph"/>
        <w:numPr>
          <w:ilvl w:val="0"/>
          <w:numId w:val="35"/>
        </w:numPr>
        <w:spacing w:after="160" w:line="259" w:lineRule="auto"/>
        <w:rPr>
          <w:rFonts w:ascii="Courier New" w:hAnsi="Courier New" w:cs="Courier New"/>
        </w:rPr>
      </w:pPr>
      <w:r w:rsidRPr="00E43783">
        <w:rPr>
          <w:rFonts w:ascii="Courier New" w:hAnsi="Courier New" w:cs="Courier New"/>
        </w:rPr>
        <w:t xml:space="preserve">The application was easy to understand. </w:t>
      </w:r>
      <w:r w:rsidRPr="00E43783">
        <w:rPr>
          <w:rFonts w:ascii="Courier New" w:hAnsi="Courier New" w:cs="Courier New"/>
          <w:b/>
          <w:bCs/>
        </w:rPr>
        <w:t>[REQUIRED]</w:t>
      </w:r>
    </w:p>
    <w:p w:rsidR="002568DF" w:rsidRPr="00E43783" w:rsidP="002568DF" w14:paraId="1A6BD93E"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3679D2A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7A921951"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51E2266B"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6BE8C99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4318FD9F" w14:textId="77777777">
      <w:pPr>
        <w:rPr>
          <w:rFonts w:ascii="Courier New" w:hAnsi="Courier New" w:cs="Courier New"/>
          <w:b/>
        </w:rPr>
      </w:pPr>
    </w:p>
    <w:p w:rsidR="002568DF" w:rsidRPr="00E43783" w:rsidP="002568DF" w14:paraId="30C6A237" w14:textId="77777777">
      <w:pPr>
        <w:pStyle w:val="ListParagraph"/>
        <w:numPr>
          <w:ilvl w:val="0"/>
          <w:numId w:val="34"/>
        </w:numPr>
        <w:spacing w:after="160" w:line="259" w:lineRule="auto"/>
        <w:rPr>
          <w:rFonts w:ascii="Courier New" w:hAnsi="Courier New" w:cs="Courier New"/>
          <w:i/>
        </w:rPr>
      </w:pPr>
      <w:r w:rsidRPr="00E43783">
        <w:rPr>
          <w:rFonts w:ascii="Courier New" w:hAnsi="Courier New" w:cs="Courier New"/>
        </w:rPr>
        <w:t xml:space="preserve">How did you check the status of your application? </w:t>
      </w:r>
      <w:r w:rsidRPr="00E43783">
        <w:rPr>
          <w:rFonts w:ascii="Courier New" w:hAnsi="Courier New" w:cs="Courier New"/>
          <w:b/>
          <w:bCs/>
        </w:rPr>
        <w:t>[REQUIRED]</w:t>
      </w:r>
    </w:p>
    <w:p w:rsidR="002568DF" w:rsidRPr="00E43783" w:rsidP="002568DF" w14:paraId="4F49EF92" w14:textId="77777777">
      <w:pPr>
        <w:pStyle w:val="ListParagraph"/>
        <w:numPr>
          <w:ilvl w:val="0"/>
          <w:numId w:val="30"/>
        </w:numPr>
        <w:spacing w:after="160" w:line="259" w:lineRule="auto"/>
        <w:rPr>
          <w:rFonts w:ascii="Courier New" w:hAnsi="Courier New" w:cs="Courier New"/>
        </w:rPr>
      </w:pPr>
      <w:r w:rsidRPr="00E43783">
        <w:rPr>
          <w:rFonts w:ascii="Courier New" w:hAnsi="Courier New" w:cs="Courier New"/>
        </w:rPr>
        <w:t>Online</w:t>
      </w:r>
    </w:p>
    <w:p w:rsidR="002568DF" w:rsidRPr="00E43783" w:rsidP="002568DF" w14:paraId="62789AD7" w14:textId="77777777">
      <w:pPr>
        <w:pStyle w:val="ListParagraph"/>
        <w:numPr>
          <w:ilvl w:val="0"/>
          <w:numId w:val="30"/>
        </w:numPr>
        <w:spacing w:after="160" w:line="259" w:lineRule="auto"/>
        <w:rPr>
          <w:rFonts w:ascii="Courier New" w:hAnsi="Courier New" w:cs="Courier New"/>
        </w:rPr>
      </w:pPr>
      <w:r w:rsidRPr="00E43783">
        <w:rPr>
          <w:rFonts w:ascii="Courier New" w:hAnsi="Courier New" w:cs="Courier New"/>
        </w:rPr>
        <w:t>By phone</w:t>
      </w:r>
    </w:p>
    <w:p w:rsidR="002568DF" w:rsidRPr="00E43783" w:rsidP="002568DF" w14:paraId="47D90C09" w14:textId="77777777">
      <w:pPr>
        <w:pStyle w:val="ListParagraph"/>
        <w:numPr>
          <w:ilvl w:val="0"/>
          <w:numId w:val="30"/>
        </w:numPr>
        <w:spacing w:after="160" w:line="259" w:lineRule="auto"/>
        <w:rPr>
          <w:rFonts w:ascii="Courier New" w:hAnsi="Courier New" w:cs="Courier New"/>
        </w:rPr>
      </w:pPr>
      <w:r w:rsidRPr="00E43783">
        <w:rPr>
          <w:rFonts w:ascii="Courier New" w:hAnsi="Courier New" w:cs="Courier New"/>
        </w:rPr>
        <w:t>In person</w:t>
      </w:r>
    </w:p>
    <w:p w:rsidR="002568DF" w:rsidRPr="00E43783" w:rsidP="002568DF" w14:paraId="6CAF9E9E" w14:textId="77777777">
      <w:pPr>
        <w:pStyle w:val="ListParagraph"/>
        <w:numPr>
          <w:ilvl w:val="0"/>
          <w:numId w:val="30"/>
        </w:numPr>
        <w:spacing w:after="160" w:line="259" w:lineRule="auto"/>
        <w:rPr>
          <w:rFonts w:ascii="Courier New" w:hAnsi="Courier New" w:cs="Courier New"/>
        </w:rPr>
      </w:pPr>
      <w:r w:rsidRPr="00E43783">
        <w:rPr>
          <w:rFonts w:ascii="Courier New" w:hAnsi="Courier New" w:cs="Courier New"/>
        </w:rPr>
        <w:t>I did not check the status of my application</w:t>
      </w:r>
    </w:p>
    <w:p w:rsidR="002568DF" w:rsidRPr="00E43783" w:rsidP="002568DF" w14:paraId="2864FC13" w14:textId="77777777">
      <w:pPr>
        <w:rPr>
          <w:rFonts w:ascii="Courier New" w:hAnsi="Courier New" w:cs="Courier New"/>
        </w:rPr>
      </w:pPr>
    </w:p>
    <w:p w:rsidR="002568DF" w:rsidRPr="00E43783" w:rsidP="002568DF" w14:paraId="4527354D"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Did you submit your application to verify your eligibility or enroll in healthcare services? </w:t>
      </w:r>
      <w:r w:rsidRPr="00E43783">
        <w:rPr>
          <w:rFonts w:ascii="Courier New" w:hAnsi="Courier New" w:cs="Courier New"/>
          <w:b/>
          <w:bCs/>
        </w:rPr>
        <w:t>[REQUIRED]</w:t>
      </w:r>
    </w:p>
    <w:p w:rsidR="002568DF" w:rsidRPr="00E43783" w:rsidP="002568DF" w14:paraId="0C34A0FE" w14:textId="77777777">
      <w:pPr>
        <w:pStyle w:val="ListParagraph"/>
        <w:numPr>
          <w:ilvl w:val="0"/>
          <w:numId w:val="28"/>
        </w:numPr>
        <w:spacing w:after="160" w:line="259" w:lineRule="auto"/>
        <w:rPr>
          <w:rFonts w:ascii="Courier New" w:hAnsi="Courier New" w:cs="Courier New"/>
        </w:rPr>
      </w:pPr>
      <w:r w:rsidRPr="00E43783">
        <w:rPr>
          <w:rFonts w:ascii="Courier New" w:hAnsi="Courier New" w:cs="Courier New"/>
        </w:rPr>
        <w:t>Eligibility verification</w:t>
      </w:r>
    </w:p>
    <w:p w:rsidR="002568DF" w:rsidRPr="00E43783" w:rsidP="002568DF" w14:paraId="5A10F7D4" w14:textId="77777777">
      <w:pPr>
        <w:pStyle w:val="ListParagraph"/>
        <w:numPr>
          <w:ilvl w:val="0"/>
          <w:numId w:val="28"/>
        </w:numPr>
        <w:spacing w:after="160" w:line="259" w:lineRule="auto"/>
        <w:rPr>
          <w:rFonts w:ascii="Courier New" w:hAnsi="Courier New" w:cs="Courier New"/>
        </w:rPr>
      </w:pPr>
      <w:r w:rsidRPr="00E43783">
        <w:rPr>
          <w:rFonts w:ascii="Courier New" w:hAnsi="Courier New" w:cs="Courier New"/>
        </w:rPr>
        <w:t>Healthcare enrollment</w:t>
      </w:r>
    </w:p>
    <w:p w:rsidR="002568DF" w:rsidRPr="00E43783" w:rsidP="002568DF" w14:paraId="58006BC3" w14:textId="77777777">
      <w:pPr>
        <w:pStyle w:val="ListParagraph"/>
        <w:numPr>
          <w:ilvl w:val="0"/>
          <w:numId w:val="28"/>
        </w:numPr>
        <w:spacing w:after="160" w:line="259" w:lineRule="auto"/>
        <w:rPr>
          <w:rFonts w:ascii="Courier New" w:hAnsi="Courier New" w:cs="Courier New"/>
        </w:rPr>
      </w:pPr>
      <w:r w:rsidRPr="00E43783">
        <w:rPr>
          <w:rFonts w:ascii="Courier New" w:hAnsi="Courier New" w:cs="Courier New"/>
        </w:rPr>
        <w:t>Both</w:t>
      </w:r>
    </w:p>
    <w:p w:rsidR="002568DF" w:rsidRPr="00E43783" w:rsidP="002568DF" w14:paraId="2332F953" w14:textId="77777777">
      <w:pPr>
        <w:rPr>
          <w:rFonts w:ascii="Courier New" w:hAnsi="Courier New" w:cs="Courier New"/>
        </w:rPr>
      </w:pPr>
      <w:r w:rsidRPr="00E43783">
        <w:rPr>
          <w:rFonts w:ascii="Courier New" w:hAnsi="Courier New" w:cs="Courier New"/>
          <w:i/>
          <w:iCs/>
        </w:rPr>
        <w:t>Question for subset (LOGIC: for those answering 'Eligibility verification’ or ‘Both’ in Question 8)</w:t>
      </w:r>
    </w:p>
    <w:p w:rsidR="002568DF" w:rsidRPr="00E43783" w:rsidP="002568DF" w14:paraId="7593A4B0"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I received an eligibility decision. </w:t>
      </w:r>
      <w:r w:rsidRPr="00E43783">
        <w:rPr>
          <w:rFonts w:ascii="Courier New" w:hAnsi="Courier New" w:cs="Courier New"/>
          <w:b/>
          <w:bCs/>
        </w:rPr>
        <w:t>[REQUIRED]</w:t>
      </w:r>
    </w:p>
    <w:p w:rsidR="002568DF" w:rsidRPr="00E43783" w:rsidP="002568DF" w14:paraId="3C21F557" w14:textId="77777777">
      <w:pPr>
        <w:pStyle w:val="ListParagraph"/>
        <w:numPr>
          <w:ilvl w:val="0"/>
          <w:numId w:val="27"/>
        </w:numPr>
        <w:spacing w:after="160" w:line="259" w:lineRule="auto"/>
        <w:rPr>
          <w:rFonts w:ascii="Courier New" w:hAnsi="Courier New" w:cs="Courier New"/>
        </w:rPr>
      </w:pPr>
      <w:r w:rsidRPr="00E43783">
        <w:rPr>
          <w:rFonts w:ascii="Courier New" w:hAnsi="Courier New" w:cs="Courier New"/>
        </w:rPr>
        <w:t>Yes, I received an eligibility decision</w:t>
      </w:r>
    </w:p>
    <w:p w:rsidR="002568DF" w:rsidRPr="00E43783" w:rsidP="002568DF" w14:paraId="7DCDD8C1" w14:textId="77777777">
      <w:pPr>
        <w:pStyle w:val="ListParagraph"/>
        <w:numPr>
          <w:ilvl w:val="0"/>
          <w:numId w:val="27"/>
        </w:numPr>
        <w:spacing w:after="160" w:line="259" w:lineRule="auto"/>
        <w:rPr>
          <w:rFonts w:ascii="Courier New" w:hAnsi="Courier New" w:cs="Courier New"/>
          <w:iCs/>
        </w:rPr>
      </w:pPr>
      <w:r w:rsidRPr="00E43783">
        <w:rPr>
          <w:rFonts w:ascii="Courier New" w:hAnsi="Courier New" w:cs="Courier New"/>
        </w:rPr>
        <w:t>No, I’m still waiting for my eligibility status</w:t>
      </w:r>
    </w:p>
    <w:p w:rsidR="002568DF" w:rsidRPr="00E43783" w:rsidP="002568DF" w14:paraId="5D014F42" w14:textId="77777777">
      <w:pPr>
        <w:pStyle w:val="ListParagraph"/>
        <w:numPr>
          <w:ilvl w:val="0"/>
          <w:numId w:val="27"/>
        </w:numPr>
        <w:spacing w:after="160" w:line="259" w:lineRule="auto"/>
        <w:rPr>
          <w:rFonts w:ascii="Courier New" w:hAnsi="Courier New" w:cs="Courier New"/>
          <w:iCs/>
        </w:rPr>
      </w:pPr>
      <w:r w:rsidRPr="00E43783">
        <w:rPr>
          <w:rFonts w:ascii="Courier New" w:hAnsi="Courier New" w:cs="Courier New"/>
        </w:rPr>
        <w:t>I do not know how to check the status of my eligibility decision</w:t>
      </w:r>
    </w:p>
    <w:p w:rsidR="002568DF" w:rsidRPr="00E43783" w:rsidP="002568DF" w14:paraId="164A8D97" w14:textId="77777777">
      <w:pPr>
        <w:rPr>
          <w:rFonts w:ascii="Courier New" w:hAnsi="Courier New" w:cs="Courier New"/>
        </w:rPr>
      </w:pPr>
    </w:p>
    <w:p w:rsidR="002568DF" w:rsidRPr="00E43783" w:rsidP="002568DF" w14:paraId="4526A1F0" w14:textId="77777777">
      <w:pPr>
        <w:rPr>
          <w:rFonts w:ascii="Courier New" w:hAnsi="Courier New" w:cs="Courier New"/>
          <w:i/>
          <w:iCs/>
        </w:rPr>
      </w:pPr>
      <w:r w:rsidRPr="00E43783">
        <w:rPr>
          <w:rFonts w:ascii="Courier New" w:hAnsi="Courier New" w:cs="Courier New"/>
          <w:i/>
          <w:iCs/>
        </w:rPr>
        <w:t>Questions for subset (LOGIC: for those answering ‘Yes, I received an eligibility decision’ in Question 9)</w:t>
      </w:r>
    </w:p>
    <w:p w:rsidR="002568DF" w:rsidRPr="00E43783" w:rsidP="002568DF" w14:paraId="761F43FC"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I received my eligibility decision in a reasonable amount of time. </w:t>
      </w:r>
      <w:r w:rsidRPr="00E43783">
        <w:rPr>
          <w:rFonts w:ascii="Courier New" w:hAnsi="Courier New" w:cs="Courier New"/>
          <w:b/>
          <w:bCs/>
        </w:rPr>
        <w:t>[REQUIRED]</w:t>
      </w:r>
    </w:p>
    <w:p w:rsidR="002568DF" w:rsidRPr="00E43783" w:rsidP="002568DF" w14:paraId="2880058C"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52618E0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03923E92"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1C7717F8"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1FDF500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BE1394A" w14:textId="77777777">
      <w:pPr>
        <w:rPr>
          <w:rFonts w:ascii="Courier New" w:hAnsi="Courier New" w:cs="Courier New"/>
        </w:rPr>
      </w:pPr>
    </w:p>
    <w:p w:rsidR="002568DF" w:rsidRPr="00E43783" w:rsidP="002568DF" w14:paraId="5A5F75EB" w14:textId="77777777">
      <w:pPr>
        <w:pStyle w:val="ListParagraph"/>
        <w:numPr>
          <w:ilvl w:val="0"/>
          <w:numId w:val="34"/>
        </w:numPr>
        <w:spacing w:after="160" w:line="259" w:lineRule="auto"/>
        <w:rPr>
          <w:rFonts w:ascii="Courier New" w:hAnsi="Courier New" w:cs="Courier New"/>
        </w:rPr>
      </w:pPr>
      <w:r w:rsidRPr="00E43783">
        <w:rPr>
          <w:rFonts w:ascii="Courier New" w:hAnsi="Courier New" w:cs="Courier New"/>
        </w:rPr>
        <w:t xml:space="preserve">The information provided in my eligibility decision was easy to understand. </w:t>
      </w:r>
      <w:r w:rsidRPr="00E43783">
        <w:rPr>
          <w:rFonts w:ascii="Courier New" w:hAnsi="Courier New" w:cs="Courier New"/>
          <w:b/>
          <w:bCs/>
        </w:rPr>
        <w:t>[REQUIRED]</w:t>
      </w:r>
    </w:p>
    <w:p w:rsidR="002568DF" w:rsidRPr="00E43783" w:rsidP="002568DF" w14:paraId="1B3B8E64"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56D259E2"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5ECF1ED9"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4ADF4C5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737F7EF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345BE7B8" w14:textId="77777777">
      <w:pPr>
        <w:rPr>
          <w:rFonts w:ascii="Courier New" w:hAnsi="Courier New" w:cs="Courier New"/>
        </w:rPr>
      </w:pPr>
    </w:p>
    <w:p w:rsidR="002568DF" w:rsidRPr="00E43783" w:rsidP="002568DF" w14:paraId="44D542B4" w14:textId="77777777">
      <w:pPr>
        <w:rPr>
          <w:rFonts w:ascii="Courier New" w:hAnsi="Courier New" w:cs="Courier New"/>
        </w:rPr>
      </w:pPr>
      <w:r w:rsidRPr="00E43783">
        <w:rPr>
          <w:rFonts w:ascii="Courier New" w:hAnsi="Courier New" w:cs="Courier New"/>
          <w:i/>
          <w:iCs/>
        </w:rPr>
        <w:t>Questions for subset (LOGIC: for those answering ‘Healthcare enrollment’ or ‘Both’ in Question 8)</w:t>
      </w:r>
    </w:p>
    <w:p w:rsidR="002568DF" w:rsidRPr="00E43783" w:rsidP="002568DF" w14:paraId="446CCA75" w14:textId="77777777">
      <w:pPr>
        <w:rPr>
          <w:rFonts w:ascii="Courier New" w:hAnsi="Courier New" w:cs="Courier New"/>
        </w:rPr>
      </w:pPr>
      <w:r w:rsidRPr="00E43783">
        <w:rPr>
          <w:rFonts w:ascii="Courier New" w:hAnsi="Courier New" w:cs="Courier New"/>
        </w:rPr>
        <w:t xml:space="preserve">12.  I received an enrollment decision. </w:t>
      </w:r>
      <w:r w:rsidRPr="00E43783">
        <w:rPr>
          <w:rFonts w:ascii="Courier New" w:hAnsi="Courier New" w:cs="Courier New"/>
          <w:b/>
          <w:bCs/>
        </w:rPr>
        <w:t>[REQUIRED]</w:t>
      </w:r>
    </w:p>
    <w:p w:rsidR="002568DF" w:rsidRPr="00E43783" w:rsidP="002568DF" w14:paraId="1C9FC6E5" w14:textId="77777777">
      <w:pPr>
        <w:pStyle w:val="ListParagraph"/>
        <w:numPr>
          <w:ilvl w:val="0"/>
          <w:numId w:val="27"/>
        </w:numPr>
        <w:spacing w:after="160" w:line="259" w:lineRule="auto"/>
        <w:rPr>
          <w:rFonts w:ascii="Courier New" w:hAnsi="Courier New" w:cs="Courier New"/>
        </w:rPr>
      </w:pPr>
      <w:r w:rsidRPr="00E43783">
        <w:rPr>
          <w:rFonts w:ascii="Courier New" w:hAnsi="Courier New" w:cs="Courier New"/>
        </w:rPr>
        <w:t>Yes, I received an enrollment decision (e.g., welcome letter, request for more information, denial letter)</w:t>
      </w:r>
    </w:p>
    <w:p w:rsidR="002568DF" w:rsidRPr="00E43783" w:rsidP="002568DF" w14:paraId="389DF13F" w14:textId="77777777">
      <w:pPr>
        <w:pStyle w:val="ListParagraph"/>
        <w:numPr>
          <w:ilvl w:val="0"/>
          <w:numId w:val="27"/>
        </w:numPr>
        <w:spacing w:after="160" w:line="259" w:lineRule="auto"/>
        <w:rPr>
          <w:rFonts w:ascii="Courier New" w:hAnsi="Courier New" w:cs="Courier New"/>
          <w:iCs/>
        </w:rPr>
      </w:pPr>
      <w:r w:rsidRPr="00E43783">
        <w:rPr>
          <w:rFonts w:ascii="Courier New" w:hAnsi="Courier New" w:cs="Courier New"/>
        </w:rPr>
        <w:t>No, I’m still waiting for an enrollment decision</w:t>
      </w:r>
    </w:p>
    <w:p w:rsidR="002568DF" w:rsidRPr="00E43783" w:rsidP="002568DF" w14:paraId="1E3CBE41" w14:textId="77777777">
      <w:pPr>
        <w:pStyle w:val="ListParagraph"/>
        <w:numPr>
          <w:ilvl w:val="0"/>
          <w:numId w:val="27"/>
        </w:numPr>
        <w:spacing w:after="160" w:line="259" w:lineRule="auto"/>
        <w:rPr>
          <w:rFonts w:ascii="Courier New" w:hAnsi="Courier New" w:cs="Courier New"/>
          <w:iCs/>
        </w:rPr>
      </w:pPr>
      <w:r w:rsidRPr="00E43783">
        <w:rPr>
          <w:rFonts w:ascii="Courier New" w:hAnsi="Courier New" w:cs="Courier New"/>
        </w:rPr>
        <w:t>I do not know how to check the status of my enrollment decision</w:t>
      </w:r>
    </w:p>
    <w:p w:rsidR="002568DF" w:rsidRPr="00E43783" w:rsidP="002568DF" w14:paraId="1B5B7837" w14:textId="77777777">
      <w:pPr>
        <w:rPr>
          <w:rFonts w:ascii="Courier New" w:hAnsi="Courier New" w:cs="Courier New"/>
        </w:rPr>
      </w:pPr>
    </w:p>
    <w:p w:rsidR="002568DF" w:rsidRPr="00E43783" w:rsidP="002568DF" w14:paraId="1F1F9D17" w14:textId="77777777">
      <w:pPr>
        <w:rPr>
          <w:rFonts w:ascii="Courier New" w:hAnsi="Courier New" w:cs="Courier New"/>
          <w:i/>
          <w:iCs/>
        </w:rPr>
      </w:pPr>
      <w:r w:rsidRPr="00E43783">
        <w:rPr>
          <w:rFonts w:ascii="Courier New" w:hAnsi="Courier New" w:cs="Courier New"/>
          <w:i/>
          <w:iCs/>
        </w:rPr>
        <w:t>Questions for subset (LOGIC: for those answering 'Yes, I received an enrollment decision’ in Question 9)</w:t>
      </w:r>
    </w:p>
    <w:p w:rsidR="002568DF" w:rsidRPr="00E43783" w:rsidP="002568DF" w14:paraId="1ADA3D4C" w14:textId="77777777">
      <w:pPr>
        <w:pStyle w:val="ListParagraph"/>
        <w:numPr>
          <w:ilvl w:val="0"/>
          <w:numId w:val="36"/>
        </w:numPr>
        <w:spacing w:after="160" w:line="259" w:lineRule="auto"/>
        <w:rPr>
          <w:rFonts w:ascii="Courier New" w:hAnsi="Courier New" w:cs="Courier New"/>
        </w:rPr>
      </w:pPr>
      <w:r w:rsidRPr="00E43783">
        <w:rPr>
          <w:rFonts w:ascii="Courier New" w:hAnsi="Courier New" w:cs="Courier New"/>
        </w:rPr>
        <w:t xml:space="preserve">I received my enrollment decision in a timely manner. </w:t>
      </w:r>
      <w:r w:rsidRPr="00E43783">
        <w:rPr>
          <w:rFonts w:ascii="Courier New" w:hAnsi="Courier New" w:cs="Courier New"/>
          <w:b/>
          <w:bCs/>
        </w:rPr>
        <w:t>[REQUIRED]</w:t>
      </w:r>
    </w:p>
    <w:p w:rsidR="002568DF" w:rsidRPr="00E43783" w:rsidP="002568DF" w14:paraId="416E3A17"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3CB76803"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631E04E4"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11AE9BD0"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729C2D23"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09B1E31" w14:textId="77777777">
      <w:pPr>
        <w:rPr>
          <w:rFonts w:ascii="Courier New" w:hAnsi="Courier New" w:cs="Courier New"/>
        </w:rPr>
      </w:pPr>
    </w:p>
    <w:p w:rsidR="002568DF" w:rsidRPr="00E43783" w:rsidP="002568DF" w14:paraId="59E1EF2D" w14:textId="77777777">
      <w:pPr>
        <w:pStyle w:val="ListParagraph"/>
        <w:numPr>
          <w:ilvl w:val="0"/>
          <w:numId w:val="36"/>
        </w:numPr>
        <w:spacing w:after="160" w:line="259" w:lineRule="auto"/>
        <w:rPr>
          <w:rFonts w:ascii="Courier New" w:hAnsi="Courier New" w:cs="Courier New"/>
        </w:rPr>
      </w:pPr>
      <w:r w:rsidRPr="00E43783">
        <w:rPr>
          <w:rFonts w:ascii="Courier New" w:hAnsi="Courier New" w:cs="Courier New"/>
        </w:rPr>
        <w:t xml:space="preserve">The information provided in my enrollment decision was easy to understand. </w:t>
      </w:r>
      <w:r w:rsidRPr="00E43783">
        <w:rPr>
          <w:rFonts w:ascii="Courier New" w:hAnsi="Courier New" w:cs="Courier New"/>
          <w:b/>
          <w:bCs/>
        </w:rPr>
        <w:t>[REQUIRED]</w:t>
      </w:r>
    </w:p>
    <w:p w:rsidR="002568DF" w:rsidRPr="00E43783" w:rsidP="002568DF" w14:paraId="4BA1861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Agree</w:t>
      </w:r>
    </w:p>
    <w:p w:rsidR="002568DF" w:rsidRPr="00E43783" w:rsidP="002568DF" w14:paraId="0EA1DF26"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Agree</w:t>
      </w:r>
    </w:p>
    <w:p w:rsidR="002568DF" w:rsidRPr="00E43783" w:rsidP="002568DF" w14:paraId="72FA7085"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Neither Agree nor Disagree</w:t>
      </w:r>
    </w:p>
    <w:p w:rsidR="002568DF" w:rsidRPr="00E43783" w:rsidP="002568DF" w14:paraId="0CBB959B"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Disagree</w:t>
      </w:r>
    </w:p>
    <w:p w:rsidR="002568DF" w:rsidRPr="00E43783" w:rsidP="002568DF" w14:paraId="13671562" w14:textId="77777777">
      <w:pPr>
        <w:pStyle w:val="ListParagraph"/>
        <w:numPr>
          <w:ilvl w:val="0"/>
          <w:numId w:val="31"/>
        </w:numPr>
        <w:spacing w:after="160" w:line="259" w:lineRule="auto"/>
        <w:rPr>
          <w:rFonts w:ascii="Courier New" w:hAnsi="Courier New" w:cs="Courier New"/>
          <w:b/>
        </w:rPr>
      </w:pPr>
      <w:r w:rsidRPr="00E43783">
        <w:rPr>
          <w:rFonts w:ascii="Courier New" w:hAnsi="Courier New" w:cs="Courier New"/>
          <w:bCs/>
        </w:rPr>
        <w:t>Strongly Disagree</w:t>
      </w:r>
    </w:p>
    <w:p w:rsidR="002568DF" w:rsidRPr="00E43783" w:rsidP="002568DF" w14:paraId="04D4F413" w14:textId="77777777">
      <w:pPr>
        <w:rPr>
          <w:rFonts w:ascii="Courier New" w:hAnsi="Courier New" w:cs="Courier New"/>
          <w:b/>
        </w:rPr>
      </w:pPr>
    </w:p>
    <w:p w:rsidR="00364930" w:rsidRPr="008F52D6" w:rsidP="003850D1" w14:paraId="00A24CC4" w14:textId="390FE52A">
      <w:pPr>
        <w:pStyle w:val="ListParagraph"/>
        <w:numPr>
          <w:ilvl w:val="0"/>
          <w:numId w:val="36"/>
        </w:numPr>
        <w:spacing w:after="160" w:line="259" w:lineRule="auto"/>
        <w:rPr>
          <w:rFonts w:ascii="Courier New" w:hAnsi="Courier New" w:cs="Courier New"/>
        </w:rPr>
      </w:pPr>
      <w:r w:rsidRPr="00E43783">
        <w:rPr>
          <w:rFonts w:ascii="Courier New" w:hAnsi="Courier New" w:cs="Courier New"/>
        </w:rPr>
        <w:t xml:space="preserve">Use the text box below to enter additional feedback or details about your experience with healthcare eligibility and enrollment. Please do not include any personally identifiable information, Social Security Number, Veteran ID, or medical information. </w:t>
      </w:r>
      <w:r w:rsidRPr="00E43783">
        <w:rPr>
          <w:rFonts w:ascii="Courier New" w:hAnsi="Courier New" w:cs="Courier New"/>
          <w:b/>
          <w:bCs/>
        </w:rPr>
        <w:t>[OPTIONAL]</w:t>
      </w:r>
    </w:p>
    <w:p w:rsidR="008F52D6" w:rsidRPr="003850D1" w:rsidP="008F52D6" w14:paraId="2704BD5B" w14:textId="77777777">
      <w:pPr>
        <w:pStyle w:val="ListParagraph"/>
        <w:spacing w:after="160" w:line="259" w:lineRule="auto"/>
        <w:rPr>
          <w:rFonts w:ascii="Courier New" w:hAnsi="Courier New" w:cs="Courier New"/>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P="00002338" w14:paraId="1A41F9DC" w14:textId="187927D5">
      <w:pPr>
        <w:pStyle w:val="ListParagraph"/>
        <w:ind w:left="360"/>
        <w:rPr>
          <w:rFonts w:ascii="Courier New" w:eastAsia="Segoe UI" w:hAnsi="Courier New" w:cs="Courier New"/>
          <w:color w:val="000000"/>
        </w:rPr>
      </w:pPr>
      <w:r w:rsidRPr="00AB7651">
        <w:rPr>
          <w:rFonts w:ascii="Courier New" w:eastAsia="Segoe UI" w:hAnsi="Courier New" w:cs="Courier New"/>
          <w:color w:val="000000"/>
        </w:rPr>
        <w:t>The survey will sample all Veterans who have submitted a healthcare eligibility and/or enrollment application in the past year.</w:t>
      </w:r>
    </w:p>
    <w:p w:rsidR="00CD4CB7" w:rsidRPr="00C514B9" w:rsidP="00002338" w14:paraId="50EFBED7" w14:textId="77777777">
      <w:pPr>
        <w:pStyle w:val="ListParagraph"/>
        <w:ind w:left="360"/>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xml:space="preserve">[  ]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0C469F" w:rsidRPr="00CD4CB7" w:rsidP="00CD4CB7" w14:paraId="3651FD30" w14:textId="7785E5DA">
      <w:pPr>
        <w:pStyle w:val="Header"/>
        <w:tabs>
          <w:tab w:val="clear" w:pos="4320"/>
          <w:tab w:val="clear" w:pos="8640"/>
        </w:tabs>
        <w:rPr>
          <w:rFonts w:ascii="Courier New" w:hAnsi="Courier New" w:cs="Courier New"/>
        </w:rPr>
      </w:pPr>
      <w:r>
        <w:rPr>
          <w:rFonts w:ascii="Courier New" w:hAnsi="Courier New" w:cs="Courier New"/>
        </w:rPr>
        <w:t>N/A</w:t>
      </w:r>
    </w:p>
    <w:p w:rsidR="000C469F" w:rsidP="00C86E91" w14:paraId="5C553786" w14:textId="77777777">
      <w:pPr>
        <w:rPr>
          <w:rFonts w:ascii="Courier New" w:hAnsi="Courier New" w:cs="Courier New"/>
          <w:b/>
        </w:rPr>
      </w:pPr>
    </w:p>
    <w:p w:rsidR="000C469F" w:rsidP="00C86E91" w14:paraId="4D194308" w14:textId="77777777">
      <w:pPr>
        <w:rPr>
          <w:rFonts w:ascii="Courier New" w:hAnsi="Courier New" w:cs="Courier New"/>
          <w:b/>
        </w:rPr>
      </w:pPr>
    </w:p>
    <w:p w:rsidR="005E714A" w:rsidRPr="00C514B9" w:rsidP="00C86E91" w14:paraId="2D94AAAE" w14:textId="4C3FF7FB">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p w:rsidR="00F3170F" w:rsidP="00F3170F" w14:paraId="6A36FA2B" w14:textId="77777777">
      <w:pPr>
        <w:rPr>
          <w:rFonts w:ascii="Courier New" w:hAnsi="Courier New" w:cs="Courier New"/>
        </w:rPr>
      </w:pPr>
    </w:p>
    <w:tbl>
      <w:tblPr>
        <w:tblStyle w:val="GridTableLight"/>
        <w:tblW w:w="9463" w:type="dxa"/>
        <w:tblLook w:val="04A0"/>
      </w:tblPr>
      <w:tblGrid>
        <w:gridCol w:w="3097"/>
        <w:gridCol w:w="2332"/>
        <w:gridCol w:w="2497"/>
        <w:gridCol w:w="1537"/>
      </w:tblGrid>
      <w:tr w14:paraId="53A5C0EE" w14:textId="77777777" w:rsidTr="00B25B46">
        <w:tblPrEx>
          <w:tblW w:w="9463" w:type="dxa"/>
          <w:tblLook w:val="04A0"/>
        </w:tblPrEx>
        <w:trPr>
          <w:trHeight w:val="528"/>
        </w:trPr>
        <w:tc>
          <w:tcPr>
            <w:tcW w:w="3097" w:type="dxa"/>
            <w:vMerge w:val="restart"/>
            <w:hideMark/>
          </w:tcPr>
          <w:p w:rsidR="00EB5AAE" w14:paraId="51D5E147" w14:textId="77777777">
            <w:pPr>
              <w:rPr>
                <w:rFonts w:ascii="Courier New" w:hAnsi="Courier New" w:cs="Courier New"/>
                <w:b/>
                <w:bCs/>
                <w:color w:val="000000"/>
                <w:sz w:val="20"/>
                <w:szCs w:val="20"/>
              </w:rPr>
            </w:pPr>
            <w:r>
              <w:rPr>
                <w:rFonts w:ascii="Courier New" w:hAnsi="Courier New" w:cs="Courier New"/>
                <w:b/>
                <w:bCs/>
                <w:color w:val="000000"/>
                <w:sz w:val="20"/>
                <w:szCs w:val="20"/>
              </w:rPr>
              <w:t xml:space="preserve">Category of Respondent </w:t>
            </w:r>
          </w:p>
        </w:tc>
        <w:tc>
          <w:tcPr>
            <w:tcW w:w="2332" w:type="dxa"/>
            <w:vMerge w:val="restart"/>
            <w:hideMark/>
          </w:tcPr>
          <w:p w:rsidR="00EB5AAE" w14:paraId="15302EDF" w14:textId="77777777">
            <w:pPr>
              <w:rPr>
                <w:rFonts w:ascii="Courier New" w:hAnsi="Courier New" w:cs="Courier New"/>
                <w:b/>
                <w:bCs/>
                <w:color w:val="000000"/>
                <w:sz w:val="20"/>
                <w:szCs w:val="20"/>
              </w:rPr>
            </w:pPr>
            <w:r>
              <w:rPr>
                <w:rFonts w:ascii="Courier New" w:hAnsi="Courier New" w:cs="Courier New"/>
                <w:b/>
                <w:bCs/>
                <w:color w:val="000000"/>
                <w:sz w:val="20"/>
                <w:szCs w:val="20"/>
              </w:rPr>
              <w:t>No. of Respondents</w:t>
            </w:r>
          </w:p>
        </w:tc>
        <w:tc>
          <w:tcPr>
            <w:tcW w:w="2497" w:type="dxa"/>
            <w:vMerge w:val="restart"/>
            <w:hideMark/>
          </w:tcPr>
          <w:p w:rsidR="00EB5AAE" w14:paraId="7482DED3" w14:textId="77777777">
            <w:pPr>
              <w:rPr>
                <w:rFonts w:ascii="Courier New" w:hAnsi="Courier New" w:cs="Courier New"/>
                <w:b/>
                <w:bCs/>
                <w:color w:val="000000"/>
                <w:sz w:val="20"/>
                <w:szCs w:val="20"/>
              </w:rPr>
            </w:pPr>
            <w:r>
              <w:rPr>
                <w:rFonts w:ascii="Courier New" w:hAnsi="Courier New" w:cs="Courier New"/>
                <w:b/>
                <w:bCs/>
                <w:color w:val="000000"/>
                <w:sz w:val="20"/>
                <w:szCs w:val="20"/>
              </w:rPr>
              <w:t>Participation Time</w:t>
            </w:r>
          </w:p>
        </w:tc>
        <w:tc>
          <w:tcPr>
            <w:tcW w:w="1537" w:type="dxa"/>
            <w:hideMark/>
          </w:tcPr>
          <w:p w:rsidR="00EB5AAE" w14:paraId="5BAB3F3C" w14:textId="77777777">
            <w:pPr>
              <w:rPr>
                <w:rFonts w:ascii="Courier New" w:hAnsi="Courier New" w:cs="Courier New"/>
                <w:b/>
                <w:bCs/>
                <w:color w:val="000000"/>
                <w:sz w:val="20"/>
                <w:szCs w:val="20"/>
              </w:rPr>
            </w:pPr>
            <w:r>
              <w:rPr>
                <w:rFonts w:ascii="Courier New" w:hAnsi="Courier New" w:cs="Courier New"/>
                <w:b/>
                <w:bCs/>
                <w:color w:val="000000"/>
                <w:sz w:val="20"/>
                <w:szCs w:val="20"/>
              </w:rPr>
              <w:t>Burden</w:t>
            </w:r>
          </w:p>
        </w:tc>
      </w:tr>
      <w:tr w14:paraId="02316621" w14:textId="77777777" w:rsidTr="00B25B46">
        <w:tblPrEx>
          <w:tblW w:w="9463" w:type="dxa"/>
          <w:tblLook w:val="04A0"/>
        </w:tblPrEx>
        <w:trPr>
          <w:trHeight w:val="300"/>
        </w:trPr>
        <w:tc>
          <w:tcPr>
            <w:tcW w:w="3097" w:type="dxa"/>
            <w:vMerge/>
            <w:hideMark/>
          </w:tcPr>
          <w:p w:rsidR="00EB5AAE" w14:paraId="18E74607" w14:textId="77777777">
            <w:pPr>
              <w:rPr>
                <w:rFonts w:ascii="Courier New" w:hAnsi="Courier New" w:cs="Courier New"/>
                <w:b/>
                <w:bCs/>
                <w:color w:val="000000"/>
                <w:sz w:val="20"/>
                <w:szCs w:val="20"/>
              </w:rPr>
            </w:pPr>
          </w:p>
        </w:tc>
        <w:tc>
          <w:tcPr>
            <w:tcW w:w="2332" w:type="dxa"/>
            <w:vMerge/>
            <w:hideMark/>
          </w:tcPr>
          <w:p w:rsidR="00EB5AAE" w14:paraId="7B762CAB" w14:textId="77777777">
            <w:pPr>
              <w:rPr>
                <w:rFonts w:ascii="Courier New" w:hAnsi="Courier New" w:cs="Courier New"/>
                <w:b/>
                <w:bCs/>
                <w:color w:val="000000"/>
                <w:sz w:val="20"/>
                <w:szCs w:val="20"/>
              </w:rPr>
            </w:pPr>
          </w:p>
        </w:tc>
        <w:tc>
          <w:tcPr>
            <w:tcW w:w="2497" w:type="dxa"/>
            <w:vMerge/>
            <w:hideMark/>
          </w:tcPr>
          <w:p w:rsidR="00EB5AAE" w14:paraId="7F9C89D0" w14:textId="77777777">
            <w:pPr>
              <w:rPr>
                <w:rFonts w:ascii="Courier New" w:hAnsi="Courier New" w:cs="Courier New"/>
                <w:b/>
                <w:bCs/>
                <w:color w:val="000000"/>
                <w:sz w:val="20"/>
                <w:szCs w:val="20"/>
              </w:rPr>
            </w:pPr>
          </w:p>
        </w:tc>
        <w:tc>
          <w:tcPr>
            <w:tcW w:w="1537" w:type="dxa"/>
            <w:hideMark/>
          </w:tcPr>
          <w:p w:rsidR="00EB5AAE" w14:paraId="335FEDC5" w14:textId="77777777">
            <w:pPr>
              <w:rPr>
                <w:rFonts w:ascii="Courier New" w:hAnsi="Courier New" w:cs="Courier New"/>
                <w:b/>
                <w:bCs/>
                <w:color w:val="000000"/>
                <w:sz w:val="20"/>
                <w:szCs w:val="20"/>
              </w:rPr>
            </w:pPr>
            <w:r>
              <w:rPr>
                <w:rFonts w:ascii="Courier New" w:hAnsi="Courier New" w:cs="Courier New"/>
                <w:b/>
                <w:bCs/>
                <w:color w:val="000000"/>
                <w:sz w:val="20"/>
                <w:szCs w:val="20"/>
              </w:rPr>
              <w:t>Hours</w:t>
            </w:r>
          </w:p>
        </w:tc>
      </w:tr>
      <w:tr w14:paraId="353E048D" w14:textId="77777777" w:rsidTr="00B25B46">
        <w:tblPrEx>
          <w:tblW w:w="9463" w:type="dxa"/>
          <w:tblLook w:val="04A0"/>
        </w:tblPrEx>
        <w:trPr>
          <w:trHeight w:val="564"/>
        </w:trPr>
        <w:tc>
          <w:tcPr>
            <w:tcW w:w="3097" w:type="dxa"/>
            <w:hideMark/>
          </w:tcPr>
          <w:p w:rsidR="00EB5AAE" w14:paraId="3C279F02" w14:textId="77777777">
            <w:pPr>
              <w:rPr>
                <w:rFonts w:ascii="Courier New" w:hAnsi="Courier New" w:cs="Courier New"/>
                <w:color w:val="000000"/>
                <w:sz w:val="20"/>
                <w:szCs w:val="20"/>
              </w:rPr>
            </w:pPr>
            <w:r>
              <w:rPr>
                <w:rFonts w:ascii="Courier New" w:hAnsi="Courier New" w:cs="Courier New"/>
                <w:color w:val="000000"/>
                <w:sz w:val="20"/>
                <w:szCs w:val="20"/>
              </w:rPr>
              <w:t>Individuals</w:t>
            </w:r>
          </w:p>
        </w:tc>
        <w:tc>
          <w:tcPr>
            <w:tcW w:w="2332" w:type="dxa"/>
            <w:hideMark/>
          </w:tcPr>
          <w:p w:rsidR="00EB5AAE" w14:paraId="570BF136" w14:textId="162F99D4">
            <w:pPr>
              <w:rPr>
                <w:rFonts w:ascii="Courier New" w:hAnsi="Courier New" w:cs="Courier New"/>
                <w:color w:val="000000"/>
                <w:sz w:val="20"/>
                <w:szCs w:val="20"/>
              </w:rPr>
            </w:pPr>
            <w:r>
              <w:rPr>
                <w:rFonts w:ascii="Courier New" w:hAnsi="Courier New" w:cs="Courier New"/>
                <w:color w:val="000000"/>
                <w:sz w:val="20"/>
                <w:szCs w:val="20"/>
              </w:rPr>
              <w:t>2</w:t>
            </w:r>
            <w:r>
              <w:rPr>
                <w:rFonts w:ascii="Courier New" w:hAnsi="Courier New" w:cs="Courier New"/>
                <w:color w:val="000000"/>
                <w:sz w:val="20"/>
                <w:szCs w:val="20"/>
              </w:rPr>
              <w:t>,000 Annual</w:t>
            </w:r>
          </w:p>
        </w:tc>
        <w:tc>
          <w:tcPr>
            <w:tcW w:w="2497" w:type="dxa"/>
            <w:hideMark/>
          </w:tcPr>
          <w:p w:rsidR="00EB5AAE" w14:paraId="00317B2A" w14:textId="6A3BD20D">
            <w:pPr>
              <w:rPr>
                <w:rFonts w:ascii="Courier New" w:hAnsi="Courier New" w:cs="Courier New"/>
                <w:color w:val="000000"/>
                <w:sz w:val="20"/>
                <w:szCs w:val="20"/>
              </w:rPr>
            </w:pPr>
            <w:r>
              <w:rPr>
                <w:rFonts w:ascii="Courier New" w:hAnsi="Courier New" w:cs="Courier New"/>
                <w:color w:val="000000"/>
                <w:sz w:val="20"/>
                <w:szCs w:val="20"/>
              </w:rPr>
              <w:t xml:space="preserve"> </w:t>
            </w:r>
            <w:r>
              <w:rPr>
                <w:rFonts w:ascii="Courier New" w:hAnsi="Courier New" w:cs="Courier New"/>
                <w:color w:val="000000"/>
                <w:sz w:val="20"/>
                <w:szCs w:val="20"/>
              </w:rPr>
              <w:t>5 minutes</w:t>
            </w:r>
          </w:p>
        </w:tc>
        <w:tc>
          <w:tcPr>
            <w:tcW w:w="1537" w:type="dxa"/>
            <w:hideMark/>
          </w:tcPr>
          <w:p w:rsidR="00EB5AAE" w14:paraId="054EA5DF" w14:textId="59EC1D68">
            <w:pPr>
              <w:rPr>
                <w:rFonts w:ascii="Courier New" w:hAnsi="Courier New" w:cs="Courier New"/>
                <w:color w:val="000000"/>
                <w:sz w:val="20"/>
                <w:szCs w:val="20"/>
              </w:rPr>
            </w:pPr>
            <w:r>
              <w:rPr>
                <w:rFonts w:ascii="Courier New" w:hAnsi="Courier New" w:cs="Courier New"/>
                <w:color w:val="000000"/>
                <w:sz w:val="20"/>
                <w:szCs w:val="20"/>
              </w:rPr>
              <w:t>167</w:t>
            </w:r>
            <w:r>
              <w:rPr>
                <w:rFonts w:ascii="Courier New" w:hAnsi="Courier New" w:cs="Courier New"/>
                <w:color w:val="000000"/>
                <w:sz w:val="20"/>
                <w:szCs w:val="20"/>
              </w:rPr>
              <w:t xml:space="preserve"> hours</w:t>
            </w:r>
          </w:p>
        </w:tc>
      </w:tr>
    </w:tbl>
    <w:p w:rsidR="00EB5AAE" w:rsidRPr="00C514B9" w:rsidP="00F3170F" w14:paraId="6E085A73"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330CC"/>
    <w:multiLevelType w:val="hybridMultilevel"/>
    <w:tmpl w:val="B7C6C3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234C6F"/>
    <w:multiLevelType w:val="hybridMultilevel"/>
    <w:tmpl w:val="4BBCF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C91D6C"/>
    <w:multiLevelType w:val="hybridMultilevel"/>
    <w:tmpl w:val="3F5C01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74A7685"/>
    <w:multiLevelType w:val="hybridMultilevel"/>
    <w:tmpl w:val="A7805AC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F153FA"/>
    <w:multiLevelType w:val="hybridMultilevel"/>
    <w:tmpl w:val="413CF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BD911DB"/>
    <w:multiLevelType w:val="multilevel"/>
    <w:tmpl w:val="81E0D102"/>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FD654C"/>
    <w:multiLevelType w:val="hybridMultilevel"/>
    <w:tmpl w:val="DFC4FAC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CB6400"/>
    <w:multiLevelType w:val="hybridMultilevel"/>
    <w:tmpl w:val="2744D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8804873"/>
    <w:multiLevelType w:val="hybridMultilevel"/>
    <w:tmpl w:val="45E24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F20FB"/>
    <w:multiLevelType w:val="hybridMultilevel"/>
    <w:tmpl w:val="190C5E1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nsid w:val="79B445E2"/>
    <w:multiLevelType w:val="hybridMultilevel"/>
    <w:tmpl w:val="02F49E4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7"/>
  </w:num>
  <w:num w:numId="2" w16cid:durableId="1570772370">
    <w:abstractNumId w:val="34"/>
  </w:num>
  <w:num w:numId="3" w16cid:durableId="1954702734">
    <w:abstractNumId w:val="32"/>
  </w:num>
  <w:num w:numId="4" w16cid:durableId="291134283">
    <w:abstractNumId w:val="35"/>
  </w:num>
  <w:num w:numId="5" w16cid:durableId="106393738">
    <w:abstractNumId w:val="7"/>
  </w:num>
  <w:num w:numId="6" w16cid:durableId="1677154836">
    <w:abstractNumId w:val="2"/>
  </w:num>
  <w:num w:numId="7" w16cid:durableId="1174343431">
    <w:abstractNumId w:val="15"/>
  </w:num>
  <w:num w:numId="8" w16cid:durableId="114368454">
    <w:abstractNumId w:val="26"/>
  </w:num>
  <w:num w:numId="9" w16cid:durableId="304505242">
    <w:abstractNumId w:val="16"/>
  </w:num>
  <w:num w:numId="10" w16cid:durableId="1502621391">
    <w:abstractNumId w:val="3"/>
  </w:num>
  <w:num w:numId="11" w16cid:durableId="1829707333">
    <w:abstractNumId w:val="11"/>
  </w:num>
  <w:num w:numId="12" w16cid:durableId="596911796">
    <w:abstractNumId w:val="12"/>
  </w:num>
  <w:num w:numId="13" w16cid:durableId="1674802373">
    <w:abstractNumId w:val="1"/>
  </w:num>
  <w:num w:numId="14" w16cid:durableId="590284749">
    <w:abstractNumId w:val="28"/>
  </w:num>
  <w:num w:numId="15" w16cid:durableId="1460682210">
    <w:abstractNumId w:val="24"/>
  </w:num>
  <w:num w:numId="16" w16cid:durableId="392393226">
    <w:abstractNumId w:val="19"/>
  </w:num>
  <w:num w:numId="17" w16cid:durableId="986934629">
    <w:abstractNumId w:val="8"/>
  </w:num>
  <w:num w:numId="18" w16cid:durableId="2109883310">
    <w:abstractNumId w:val="10"/>
  </w:num>
  <w:num w:numId="19" w16cid:durableId="285545935">
    <w:abstractNumId w:val="5"/>
  </w:num>
  <w:num w:numId="20" w16cid:durableId="2127650973">
    <w:abstractNumId w:val="21"/>
  </w:num>
  <w:num w:numId="21" w16cid:durableId="912619222">
    <w:abstractNumId w:val="9"/>
  </w:num>
  <w:num w:numId="22" w16cid:durableId="327052197">
    <w:abstractNumId w:val="29"/>
  </w:num>
  <w:num w:numId="23" w16cid:durableId="1911231049">
    <w:abstractNumId w:val="31"/>
  </w:num>
  <w:num w:numId="24" w16cid:durableId="1588732101">
    <w:abstractNumId w:val="20"/>
  </w:num>
  <w:num w:numId="25" w16cid:durableId="1292131721">
    <w:abstractNumId w:val="27"/>
  </w:num>
  <w:num w:numId="26" w16cid:durableId="1687904297">
    <w:abstractNumId w:val="18"/>
  </w:num>
  <w:num w:numId="27" w16cid:durableId="102847282">
    <w:abstractNumId w:val="23"/>
  </w:num>
  <w:num w:numId="28" w16cid:durableId="483670069">
    <w:abstractNumId w:val="0"/>
  </w:num>
  <w:num w:numId="29" w16cid:durableId="1565988388">
    <w:abstractNumId w:val="14"/>
  </w:num>
  <w:num w:numId="30" w16cid:durableId="535505271">
    <w:abstractNumId w:val="4"/>
  </w:num>
  <w:num w:numId="31" w16cid:durableId="646397538">
    <w:abstractNumId w:val="25"/>
  </w:num>
  <w:num w:numId="32" w16cid:durableId="277492642">
    <w:abstractNumId w:val="30"/>
  </w:num>
  <w:num w:numId="33" w16cid:durableId="1572733070">
    <w:abstractNumId w:val="33"/>
  </w:num>
  <w:num w:numId="34" w16cid:durableId="2071418794">
    <w:abstractNumId w:val="13"/>
  </w:num>
  <w:num w:numId="35" w16cid:durableId="762070157">
    <w:abstractNumId w:val="6"/>
  </w:num>
  <w:num w:numId="36" w16cid:durableId="608050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338"/>
    <w:rsid w:val="0001027E"/>
    <w:rsid w:val="00013A0C"/>
    <w:rsid w:val="00023A57"/>
    <w:rsid w:val="0002778E"/>
    <w:rsid w:val="000343DF"/>
    <w:rsid w:val="00034E27"/>
    <w:rsid w:val="0004260F"/>
    <w:rsid w:val="00047A64"/>
    <w:rsid w:val="00052898"/>
    <w:rsid w:val="00067329"/>
    <w:rsid w:val="000769A7"/>
    <w:rsid w:val="00081C37"/>
    <w:rsid w:val="00086856"/>
    <w:rsid w:val="0008784B"/>
    <w:rsid w:val="00090264"/>
    <w:rsid w:val="000965F6"/>
    <w:rsid w:val="000A44E2"/>
    <w:rsid w:val="000B2838"/>
    <w:rsid w:val="000B58DD"/>
    <w:rsid w:val="000C469F"/>
    <w:rsid w:val="000C4D86"/>
    <w:rsid w:val="000D44CA"/>
    <w:rsid w:val="000E200B"/>
    <w:rsid w:val="000E6AE5"/>
    <w:rsid w:val="000F3452"/>
    <w:rsid w:val="000F68BE"/>
    <w:rsid w:val="00101876"/>
    <w:rsid w:val="00107AB7"/>
    <w:rsid w:val="00125525"/>
    <w:rsid w:val="001519E5"/>
    <w:rsid w:val="00166F55"/>
    <w:rsid w:val="001704AD"/>
    <w:rsid w:val="00184275"/>
    <w:rsid w:val="0018446A"/>
    <w:rsid w:val="001927A4"/>
    <w:rsid w:val="00194AC6"/>
    <w:rsid w:val="001A23B0"/>
    <w:rsid w:val="001A25CC"/>
    <w:rsid w:val="001A78FF"/>
    <w:rsid w:val="001B0AAA"/>
    <w:rsid w:val="001C39F7"/>
    <w:rsid w:val="001C5A39"/>
    <w:rsid w:val="001D3627"/>
    <w:rsid w:val="001D7A2E"/>
    <w:rsid w:val="00200610"/>
    <w:rsid w:val="00230D02"/>
    <w:rsid w:val="00234BB4"/>
    <w:rsid w:val="00237B48"/>
    <w:rsid w:val="0024521E"/>
    <w:rsid w:val="00246AD9"/>
    <w:rsid w:val="002568DF"/>
    <w:rsid w:val="002571CD"/>
    <w:rsid w:val="00263C3D"/>
    <w:rsid w:val="00271B5C"/>
    <w:rsid w:val="00274753"/>
    <w:rsid w:val="0027490C"/>
    <w:rsid w:val="00274D0B"/>
    <w:rsid w:val="00291B64"/>
    <w:rsid w:val="00292A36"/>
    <w:rsid w:val="002A324B"/>
    <w:rsid w:val="002B052D"/>
    <w:rsid w:val="002B34CD"/>
    <w:rsid w:val="002B3C95"/>
    <w:rsid w:val="002C410F"/>
    <w:rsid w:val="002D0B92"/>
    <w:rsid w:val="002E26EF"/>
    <w:rsid w:val="002E4306"/>
    <w:rsid w:val="002F5BCA"/>
    <w:rsid w:val="0031110E"/>
    <w:rsid w:val="003230B6"/>
    <w:rsid w:val="003239CC"/>
    <w:rsid w:val="003308E0"/>
    <w:rsid w:val="00335461"/>
    <w:rsid w:val="003518EC"/>
    <w:rsid w:val="00353819"/>
    <w:rsid w:val="003542DF"/>
    <w:rsid w:val="003637D1"/>
    <w:rsid w:val="00364930"/>
    <w:rsid w:val="00374547"/>
    <w:rsid w:val="0037797B"/>
    <w:rsid w:val="0038481A"/>
    <w:rsid w:val="003850D1"/>
    <w:rsid w:val="003A4268"/>
    <w:rsid w:val="003B7B9A"/>
    <w:rsid w:val="003D5BBE"/>
    <w:rsid w:val="003E3C61"/>
    <w:rsid w:val="003F1C5B"/>
    <w:rsid w:val="00417804"/>
    <w:rsid w:val="00432064"/>
    <w:rsid w:val="00434E33"/>
    <w:rsid w:val="00437660"/>
    <w:rsid w:val="00441434"/>
    <w:rsid w:val="00450A59"/>
    <w:rsid w:val="0045264C"/>
    <w:rsid w:val="0045464F"/>
    <w:rsid w:val="00454BDD"/>
    <w:rsid w:val="00461EDC"/>
    <w:rsid w:val="00461FE3"/>
    <w:rsid w:val="00470CBA"/>
    <w:rsid w:val="00480685"/>
    <w:rsid w:val="00480E57"/>
    <w:rsid w:val="004836ED"/>
    <w:rsid w:val="004876EC"/>
    <w:rsid w:val="00494CBC"/>
    <w:rsid w:val="0049586A"/>
    <w:rsid w:val="0049687B"/>
    <w:rsid w:val="004B3E03"/>
    <w:rsid w:val="004C3252"/>
    <w:rsid w:val="004C7BA1"/>
    <w:rsid w:val="004D4E74"/>
    <w:rsid w:val="004D6E14"/>
    <w:rsid w:val="005009B0"/>
    <w:rsid w:val="005016EF"/>
    <w:rsid w:val="0050442C"/>
    <w:rsid w:val="00516FCD"/>
    <w:rsid w:val="0052238D"/>
    <w:rsid w:val="0052527A"/>
    <w:rsid w:val="0053322B"/>
    <w:rsid w:val="005362CA"/>
    <w:rsid w:val="0054110A"/>
    <w:rsid w:val="00562D34"/>
    <w:rsid w:val="00563851"/>
    <w:rsid w:val="00574B13"/>
    <w:rsid w:val="00591EF6"/>
    <w:rsid w:val="005A1006"/>
    <w:rsid w:val="005B10E5"/>
    <w:rsid w:val="005E5EB7"/>
    <w:rsid w:val="005E714A"/>
    <w:rsid w:val="005F693D"/>
    <w:rsid w:val="00602526"/>
    <w:rsid w:val="00605D34"/>
    <w:rsid w:val="00610955"/>
    <w:rsid w:val="006140A0"/>
    <w:rsid w:val="00620BED"/>
    <w:rsid w:val="0062456F"/>
    <w:rsid w:val="00636621"/>
    <w:rsid w:val="00642B49"/>
    <w:rsid w:val="00663B0C"/>
    <w:rsid w:val="006832D9"/>
    <w:rsid w:val="00684A53"/>
    <w:rsid w:val="0069011C"/>
    <w:rsid w:val="00690F31"/>
    <w:rsid w:val="0069403B"/>
    <w:rsid w:val="006A038D"/>
    <w:rsid w:val="006A59B7"/>
    <w:rsid w:val="006B6EED"/>
    <w:rsid w:val="006B6FBF"/>
    <w:rsid w:val="006C6D14"/>
    <w:rsid w:val="006F0B46"/>
    <w:rsid w:val="006F3DDE"/>
    <w:rsid w:val="00704678"/>
    <w:rsid w:val="00713E55"/>
    <w:rsid w:val="007147B9"/>
    <w:rsid w:val="00715C30"/>
    <w:rsid w:val="0072314F"/>
    <w:rsid w:val="007319F1"/>
    <w:rsid w:val="00741039"/>
    <w:rsid w:val="007425E7"/>
    <w:rsid w:val="007443B9"/>
    <w:rsid w:val="00754083"/>
    <w:rsid w:val="00767600"/>
    <w:rsid w:val="007734A4"/>
    <w:rsid w:val="007932EF"/>
    <w:rsid w:val="007A4655"/>
    <w:rsid w:val="007A4970"/>
    <w:rsid w:val="007C2DD1"/>
    <w:rsid w:val="007D1A7D"/>
    <w:rsid w:val="007D46F0"/>
    <w:rsid w:val="007E23DE"/>
    <w:rsid w:val="007E7FC0"/>
    <w:rsid w:val="007F6655"/>
    <w:rsid w:val="007F7080"/>
    <w:rsid w:val="00802607"/>
    <w:rsid w:val="008101A5"/>
    <w:rsid w:val="008114C8"/>
    <w:rsid w:val="008171CE"/>
    <w:rsid w:val="00822664"/>
    <w:rsid w:val="00824E68"/>
    <w:rsid w:val="00832543"/>
    <w:rsid w:val="00843796"/>
    <w:rsid w:val="0084422D"/>
    <w:rsid w:val="00844B19"/>
    <w:rsid w:val="00845DCD"/>
    <w:rsid w:val="008471E7"/>
    <w:rsid w:val="00851897"/>
    <w:rsid w:val="00865FF9"/>
    <w:rsid w:val="00884AEA"/>
    <w:rsid w:val="00890F05"/>
    <w:rsid w:val="00894131"/>
    <w:rsid w:val="00895229"/>
    <w:rsid w:val="008A3F41"/>
    <w:rsid w:val="008A45D0"/>
    <w:rsid w:val="008A57FA"/>
    <w:rsid w:val="008B2EB3"/>
    <w:rsid w:val="008B4D91"/>
    <w:rsid w:val="008C2C95"/>
    <w:rsid w:val="008D2A96"/>
    <w:rsid w:val="008D2B8C"/>
    <w:rsid w:val="008D5BF3"/>
    <w:rsid w:val="008F0203"/>
    <w:rsid w:val="008F50D4"/>
    <w:rsid w:val="008F52D6"/>
    <w:rsid w:val="008F5C25"/>
    <w:rsid w:val="008F5D1E"/>
    <w:rsid w:val="00900588"/>
    <w:rsid w:val="009012BD"/>
    <w:rsid w:val="009239AA"/>
    <w:rsid w:val="00925A11"/>
    <w:rsid w:val="0092727A"/>
    <w:rsid w:val="00931816"/>
    <w:rsid w:val="00935ADA"/>
    <w:rsid w:val="009416D5"/>
    <w:rsid w:val="0094438D"/>
    <w:rsid w:val="00946B6C"/>
    <w:rsid w:val="00953C15"/>
    <w:rsid w:val="00955A71"/>
    <w:rsid w:val="0096108F"/>
    <w:rsid w:val="009623EC"/>
    <w:rsid w:val="009726E7"/>
    <w:rsid w:val="0097498B"/>
    <w:rsid w:val="0099541D"/>
    <w:rsid w:val="009A05B9"/>
    <w:rsid w:val="009A3BE3"/>
    <w:rsid w:val="009C13B9"/>
    <w:rsid w:val="009C55CC"/>
    <w:rsid w:val="009C7E77"/>
    <w:rsid w:val="009D01A2"/>
    <w:rsid w:val="009D1B8C"/>
    <w:rsid w:val="009E1DD1"/>
    <w:rsid w:val="009F5923"/>
    <w:rsid w:val="00A403BB"/>
    <w:rsid w:val="00A674DF"/>
    <w:rsid w:val="00A7129A"/>
    <w:rsid w:val="00A758C0"/>
    <w:rsid w:val="00A83AA6"/>
    <w:rsid w:val="00A934D6"/>
    <w:rsid w:val="00AB7651"/>
    <w:rsid w:val="00AC2E3E"/>
    <w:rsid w:val="00AC63DA"/>
    <w:rsid w:val="00AC6B85"/>
    <w:rsid w:val="00AD218E"/>
    <w:rsid w:val="00AE1809"/>
    <w:rsid w:val="00AE37FA"/>
    <w:rsid w:val="00AF252D"/>
    <w:rsid w:val="00AF48ED"/>
    <w:rsid w:val="00AF6191"/>
    <w:rsid w:val="00B01AC7"/>
    <w:rsid w:val="00B141F1"/>
    <w:rsid w:val="00B23443"/>
    <w:rsid w:val="00B258CD"/>
    <w:rsid w:val="00B25B46"/>
    <w:rsid w:val="00B339FD"/>
    <w:rsid w:val="00B36E20"/>
    <w:rsid w:val="00B41A0D"/>
    <w:rsid w:val="00B46972"/>
    <w:rsid w:val="00B5220F"/>
    <w:rsid w:val="00B67944"/>
    <w:rsid w:val="00B7194C"/>
    <w:rsid w:val="00B80D76"/>
    <w:rsid w:val="00B80D9B"/>
    <w:rsid w:val="00BA2105"/>
    <w:rsid w:val="00BA7E06"/>
    <w:rsid w:val="00BB0955"/>
    <w:rsid w:val="00BB43B5"/>
    <w:rsid w:val="00BB6219"/>
    <w:rsid w:val="00BB77EA"/>
    <w:rsid w:val="00BD290F"/>
    <w:rsid w:val="00BD461E"/>
    <w:rsid w:val="00BD55C5"/>
    <w:rsid w:val="00BF3CD8"/>
    <w:rsid w:val="00C02C8D"/>
    <w:rsid w:val="00C14CC4"/>
    <w:rsid w:val="00C33C52"/>
    <w:rsid w:val="00C40D8B"/>
    <w:rsid w:val="00C514B9"/>
    <w:rsid w:val="00C54F80"/>
    <w:rsid w:val="00C5526B"/>
    <w:rsid w:val="00C564EB"/>
    <w:rsid w:val="00C8407A"/>
    <w:rsid w:val="00C8488C"/>
    <w:rsid w:val="00C86E91"/>
    <w:rsid w:val="00C9621E"/>
    <w:rsid w:val="00C96D02"/>
    <w:rsid w:val="00CA2650"/>
    <w:rsid w:val="00CB1078"/>
    <w:rsid w:val="00CB5EA7"/>
    <w:rsid w:val="00CC6FAF"/>
    <w:rsid w:val="00CD07C7"/>
    <w:rsid w:val="00CD4CB7"/>
    <w:rsid w:val="00CD5EF4"/>
    <w:rsid w:val="00CE15CC"/>
    <w:rsid w:val="00CF6542"/>
    <w:rsid w:val="00D15B11"/>
    <w:rsid w:val="00D228C4"/>
    <w:rsid w:val="00D24698"/>
    <w:rsid w:val="00D330C9"/>
    <w:rsid w:val="00D6383F"/>
    <w:rsid w:val="00D65C5F"/>
    <w:rsid w:val="00D900E5"/>
    <w:rsid w:val="00D9050E"/>
    <w:rsid w:val="00D90A02"/>
    <w:rsid w:val="00D96BCA"/>
    <w:rsid w:val="00DA1651"/>
    <w:rsid w:val="00DA62A3"/>
    <w:rsid w:val="00DB2ADE"/>
    <w:rsid w:val="00DB59D0"/>
    <w:rsid w:val="00DC33D3"/>
    <w:rsid w:val="00DD4D3A"/>
    <w:rsid w:val="00E1659A"/>
    <w:rsid w:val="00E20094"/>
    <w:rsid w:val="00E26329"/>
    <w:rsid w:val="00E33B6B"/>
    <w:rsid w:val="00E40B50"/>
    <w:rsid w:val="00E43783"/>
    <w:rsid w:val="00E43B42"/>
    <w:rsid w:val="00E446D2"/>
    <w:rsid w:val="00E50293"/>
    <w:rsid w:val="00E64914"/>
    <w:rsid w:val="00E65FFC"/>
    <w:rsid w:val="00E744EA"/>
    <w:rsid w:val="00E80951"/>
    <w:rsid w:val="00E86CC6"/>
    <w:rsid w:val="00EA4C6F"/>
    <w:rsid w:val="00EB56B3"/>
    <w:rsid w:val="00EB5AAE"/>
    <w:rsid w:val="00EC20A5"/>
    <w:rsid w:val="00EC2232"/>
    <w:rsid w:val="00ED6492"/>
    <w:rsid w:val="00EE1BC3"/>
    <w:rsid w:val="00EF2095"/>
    <w:rsid w:val="00F004AE"/>
    <w:rsid w:val="00F06866"/>
    <w:rsid w:val="00F15956"/>
    <w:rsid w:val="00F21103"/>
    <w:rsid w:val="00F24CFC"/>
    <w:rsid w:val="00F3170F"/>
    <w:rsid w:val="00F3598D"/>
    <w:rsid w:val="00F40261"/>
    <w:rsid w:val="00F41205"/>
    <w:rsid w:val="00F446E0"/>
    <w:rsid w:val="00F633EA"/>
    <w:rsid w:val="00F81DD0"/>
    <w:rsid w:val="00F87A4F"/>
    <w:rsid w:val="00F976B0"/>
    <w:rsid w:val="00FA534C"/>
    <w:rsid w:val="00FA6DE7"/>
    <w:rsid w:val="00FC0A8E"/>
    <w:rsid w:val="00FD3F54"/>
    <w:rsid w:val="00FD780C"/>
    <w:rsid w:val="00FE2FA6"/>
    <w:rsid w:val="00FE3DF2"/>
    <w:rsid w:val="00FE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1"/>
    <w:locked/>
    <w:rsid w:val="00FE7E09"/>
    <w:rPr>
      <w:sz w:val="24"/>
      <w:szCs w:val="24"/>
    </w:rPr>
  </w:style>
  <w:style w:type="paragraph" w:customStyle="1" w:styleId="Default">
    <w:name w:val="Default"/>
    <w:rsid w:val="00DD4D3A"/>
    <w:pPr>
      <w:autoSpaceDE w:val="0"/>
      <w:autoSpaceDN w:val="0"/>
      <w:adjustRightInd w:val="0"/>
    </w:pPr>
    <w:rPr>
      <w:color w:val="000000"/>
      <w:sz w:val="24"/>
      <w:szCs w:val="24"/>
    </w:rPr>
  </w:style>
  <w:style w:type="table" w:styleId="GridTableLight">
    <w:name w:val="Grid Table Light"/>
    <w:basedOn w:val="TableNormal"/>
    <w:uiPriority w:val="40"/>
    <w:rsid w:val="007932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1A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tch">
    <w:name w:val="match"/>
    <w:basedOn w:val="DefaultParagraphFont"/>
    <w:rsid w:val="00E3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23</TotalTime>
  <Pages>10</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35</cp:revision>
  <cp:lastPrinted>2011-05-04T16:54:00Z</cp:lastPrinted>
  <dcterms:created xsi:type="dcterms:W3CDTF">2025-03-20T16:34:00Z</dcterms:created>
  <dcterms:modified xsi:type="dcterms:W3CDTF">2025-04-03T15:46:00Z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