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681D" w:rsidRPr="000662CE" w:rsidP="1EC56703" w14:paraId="2C078E63" w14:textId="41F190CD">
      <w:pPr>
        <w:rPr>
          <w:b/>
          <w:bCs/>
        </w:rPr>
      </w:pPr>
      <w:r w:rsidRPr="000662CE">
        <w:rPr>
          <w:b/>
          <w:bCs/>
        </w:rPr>
        <w:t>N</w:t>
      </w:r>
      <w:r>
        <w:rPr>
          <w:b/>
          <w:bCs/>
        </w:rPr>
        <w:t>ational Service Criminal History Checks</w:t>
      </w:r>
      <w:r w:rsidR="009C703D">
        <w:rPr>
          <w:b/>
          <w:bCs/>
        </w:rPr>
        <w:t xml:space="preserve"> Training and Resources</w:t>
      </w:r>
      <w:r w:rsidR="00D36236">
        <w:rPr>
          <w:b/>
          <w:bCs/>
        </w:rPr>
        <w:t xml:space="preserve"> </w:t>
      </w:r>
      <w:r w:rsidRPr="000662CE" w:rsidR="00D36236">
        <w:rPr>
          <w:b/>
          <w:bCs/>
        </w:rPr>
        <w:t>Survey</w:t>
      </w:r>
    </w:p>
    <w:p w:rsidR="00D83C70" w:rsidP="3380AAA1" w14:paraId="53F9849D" w14:textId="40DFC9FD">
      <w:pPr>
        <w:spacing w:line="257" w:lineRule="auto"/>
        <w:rPr>
          <w:rFonts w:ascii="Calibri" w:eastAsia="Calibri" w:hAnsi="Calibri" w:cs="Calibri"/>
        </w:rPr>
      </w:pPr>
      <w:r w:rsidRPr="3380AAA1">
        <w:rPr>
          <w:rFonts w:ascii="Calibri" w:eastAsia="Calibri" w:hAnsi="Calibri" w:cs="Calibri"/>
        </w:rPr>
        <w:t xml:space="preserve">This survey is intended to collect feedback </w:t>
      </w:r>
      <w:r w:rsidR="00AE6749">
        <w:rPr>
          <w:rFonts w:ascii="Calibri" w:eastAsia="Calibri" w:hAnsi="Calibri" w:cs="Calibri"/>
        </w:rPr>
        <w:t>from</w:t>
      </w:r>
      <w:r w:rsidRPr="3380AAA1">
        <w:rPr>
          <w:rFonts w:ascii="Calibri" w:eastAsia="Calibri" w:hAnsi="Calibri" w:cs="Calibri"/>
        </w:rPr>
        <w:t xml:space="preserve"> AmeriCorps grant</w:t>
      </w:r>
      <w:r w:rsidR="00715A02">
        <w:rPr>
          <w:rFonts w:ascii="Calibri" w:eastAsia="Calibri" w:hAnsi="Calibri" w:cs="Calibri"/>
        </w:rPr>
        <w:t xml:space="preserve">ees </w:t>
      </w:r>
      <w:r w:rsidR="00AE6749">
        <w:rPr>
          <w:rFonts w:ascii="Calibri" w:eastAsia="Calibri" w:hAnsi="Calibri" w:cs="Calibri"/>
        </w:rPr>
        <w:t xml:space="preserve">about </w:t>
      </w:r>
      <w:r w:rsidR="00085579">
        <w:rPr>
          <w:rFonts w:ascii="Calibri" w:eastAsia="Calibri" w:hAnsi="Calibri" w:cs="Calibri"/>
        </w:rPr>
        <w:t xml:space="preserve">the usefulness of existing resources and additional </w:t>
      </w:r>
      <w:r w:rsidRPr="3380AAA1">
        <w:rPr>
          <w:rFonts w:ascii="Calibri" w:eastAsia="Calibri" w:hAnsi="Calibri" w:cs="Calibri"/>
        </w:rPr>
        <w:t xml:space="preserve">training needs </w:t>
      </w:r>
      <w:r w:rsidR="00AE6749">
        <w:rPr>
          <w:rFonts w:ascii="Calibri" w:eastAsia="Calibri" w:hAnsi="Calibri" w:cs="Calibri"/>
        </w:rPr>
        <w:t>for conducting</w:t>
      </w:r>
      <w:r w:rsidRPr="3380AAA1">
        <w:rPr>
          <w:rFonts w:ascii="Calibri" w:eastAsia="Calibri" w:hAnsi="Calibri" w:cs="Calibri"/>
        </w:rPr>
        <w:t xml:space="preserve"> National Service Criminal History Checks (NSCHC). Only staff working on </w:t>
      </w:r>
      <w:r w:rsidR="003730E4">
        <w:rPr>
          <w:rFonts w:ascii="Calibri" w:eastAsia="Calibri" w:hAnsi="Calibri" w:cs="Calibri"/>
        </w:rPr>
        <w:t>grants</w:t>
      </w:r>
      <w:r w:rsidRPr="3380AAA1" w:rsidR="003730E4">
        <w:rPr>
          <w:rFonts w:ascii="Calibri" w:eastAsia="Calibri" w:hAnsi="Calibri" w:cs="Calibri"/>
        </w:rPr>
        <w:t xml:space="preserve"> </w:t>
      </w:r>
      <w:r w:rsidRPr="3380AAA1">
        <w:rPr>
          <w:rFonts w:ascii="Calibri" w:eastAsia="Calibri" w:hAnsi="Calibri" w:cs="Calibri"/>
        </w:rPr>
        <w:t xml:space="preserve">that require </w:t>
      </w:r>
      <w:r w:rsidRPr="3380AAA1" w:rsidR="1E034121">
        <w:rPr>
          <w:rFonts w:ascii="Calibri" w:eastAsia="Calibri" w:hAnsi="Calibri" w:cs="Calibri"/>
        </w:rPr>
        <w:t>NSCHC and who are involved in the NSCHC process should complete this survey.</w:t>
      </w:r>
      <w:r w:rsidR="006B6257">
        <w:rPr>
          <w:rFonts w:ascii="Calibri" w:eastAsia="Calibri" w:hAnsi="Calibri" w:cs="Calibri"/>
        </w:rPr>
        <w:t xml:space="preserve"> </w:t>
      </w:r>
      <w:r w:rsidR="001C4DD0">
        <w:rPr>
          <w:rFonts w:ascii="Calibri" w:eastAsia="Calibri" w:hAnsi="Calibri" w:cs="Calibri"/>
        </w:rPr>
        <w:t xml:space="preserve">This may include </w:t>
      </w:r>
      <w:r w:rsidR="003808C3">
        <w:rPr>
          <w:rFonts w:ascii="Calibri" w:eastAsia="Calibri" w:hAnsi="Calibri" w:cs="Calibri"/>
        </w:rPr>
        <w:t xml:space="preserve">state commission </w:t>
      </w:r>
      <w:r w:rsidR="00065A6E">
        <w:rPr>
          <w:rFonts w:ascii="Calibri" w:eastAsia="Calibri" w:hAnsi="Calibri" w:cs="Calibri"/>
        </w:rPr>
        <w:t xml:space="preserve">staff </w:t>
      </w:r>
      <w:r w:rsidR="003808C3">
        <w:rPr>
          <w:rFonts w:ascii="Calibri" w:eastAsia="Calibri" w:hAnsi="Calibri" w:cs="Calibri"/>
        </w:rPr>
        <w:t>or other</w:t>
      </w:r>
      <w:r w:rsidR="007A2106">
        <w:rPr>
          <w:rFonts w:ascii="Calibri" w:eastAsia="Calibri" w:hAnsi="Calibri" w:cs="Calibri"/>
        </w:rPr>
        <w:t xml:space="preserve"> prime grantee staff in an oversight position. </w:t>
      </w:r>
      <w:r w:rsidR="006F746D">
        <w:rPr>
          <w:rFonts w:ascii="Calibri" w:eastAsia="Calibri" w:hAnsi="Calibri" w:cs="Calibri"/>
        </w:rPr>
        <w:t>This survey is not intended to be completed by sub</w:t>
      </w:r>
      <w:r w:rsidR="00804B40">
        <w:rPr>
          <w:rFonts w:ascii="Calibri" w:eastAsia="Calibri" w:hAnsi="Calibri" w:cs="Calibri"/>
        </w:rPr>
        <w:t>grantees</w:t>
      </w:r>
      <w:r w:rsidR="00863CF1">
        <w:rPr>
          <w:rFonts w:ascii="Calibri" w:eastAsia="Calibri" w:hAnsi="Calibri" w:cs="Calibri"/>
        </w:rPr>
        <w:t>.</w:t>
      </w:r>
    </w:p>
    <w:p w:rsidR="003517C0" w:rsidP="3380AAA1" w14:paraId="3B7B3847" w14:textId="77777777">
      <w:pPr>
        <w:spacing w:line="257" w:lineRule="auto"/>
      </w:pPr>
      <w:r>
        <w:rPr>
          <w:rFonts w:ascii="Calibri" w:hAnsi="Calibri" w:cs="Calibri"/>
        </w:rPr>
        <w:t xml:space="preserve">This survey consists of three parts: Respondent Information, Feedback on Existing Resources, and </w:t>
      </w:r>
      <w:r w:rsidRPr="00EE7923">
        <w:t>Additional Training Needs.</w:t>
      </w:r>
      <w:r w:rsidR="00D83C70">
        <w:t xml:space="preserve"> </w:t>
      </w:r>
    </w:p>
    <w:p w:rsidR="00986CD8" w:rsidP="3380AAA1" w14:paraId="2C5E4F07" w14:textId="21232F01">
      <w:pPr>
        <w:spacing w:line="257" w:lineRule="auto"/>
        <w:rPr>
          <w:rFonts w:ascii="Calibri" w:eastAsia="Calibri" w:hAnsi="Calibri" w:cs="Calibri"/>
        </w:rPr>
      </w:pPr>
      <w:r w:rsidRPr="00762CC7">
        <w:rPr>
          <w:rFonts w:eastAsia="Times New Roman" w:cstheme="minorHAnsi"/>
          <w:color w:val="000000"/>
        </w:rPr>
        <w:t xml:space="preserve">Your perspective and experience as a grantee </w:t>
      </w:r>
      <w:r w:rsidR="00B40BFF">
        <w:rPr>
          <w:rFonts w:eastAsia="Times New Roman" w:cstheme="minorHAnsi"/>
          <w:color w:val="000000"/>
        </w:rPr>
        <w:t>are</w:t>
      </w:r>
      <w:r w:rsidR="000F0313">
        <w:rPr>
          <w:rFonts w:eastAsia="Times New Roman" w:cstheme="minorHAnsi"/>
          <w:color w:val="000000"/>
        </w:rPr>
        <w:t xml:space="preserve"> </w:t>
      </w:r>
      <w:r w:rsidRPr="00762CC7">
        <w:rPr>
          <w:rFonts w:eastAsia="Times New Roman" w:cstheme="minorHAnsi"/>
          <w:color w:val="000000"/>
        </w:rPr>
        <w:t xml:space="preserve">crucial to </w:t>
      </w:r>
      <w:r w:rsidR="00EB1DBB">
        <w:rPr>
          <w:rFonts w:eastAsia="Times New Roman" w:cstheme="minorHAnsi"/>
          <w:color w:val="000000"/>
        </w:rPr>
        <w:t xml:space="preserve">inform the </w:t>
      </w:r>
      <w:r w:rsidR="006D46B1">
        <w:rPr>
          <w:rFonts w:eastAsia="Times New Roman" w:cstheme="minorHAnsi"/>
          <w:color w:val="000000"/>
        </w:rPr>
        <w:t>resources and training AmeriCorps provides</w:t>
      </w:r>
      <w:r w:rsidRPr="00762CC7">
        <w:rPr>
          <w:rFonts w:eastAsia="Times New Roman" w:cstheme="minorHAnsi"/>
          <w:color w:val="000000"/>
        </w:rPr>
        <w:t>, and we greatly appreciate your honest feedback and your time.</w:t>
      </w:r>
      <w:r w:rsidR="005E5877">
        <w:rPr>
          <w:rFonts w:eastAsia="Times New Roman" w:cstheme="minorHAnsi"/>
          <w:color w:val="000000"/>
        </w:rPr>
        <w:t xml:space="preserve"> </w:t>
      </w:r>
      <w:r w:rsidR="007F3B1E">
        <w:rPr>
          <w:rFonts w:eastAsia="Times New Roman" w:cstheme="minorHAnsi"/>
          <w:color w:val="000000"/>
        </w:rPr>
        <w:t xml:space="preserve">This survey will take approximately </w:t>
      </w:r>
      <w:r w:rsidR="003A10B0">
        <w:rPr>
          <w:rFonts w:eastAsia="Times New Roman" w:cstheme="minorHAnsi"/>
          <w:color w:val="000000"/>
        </w:rPr>
        <w:t>5-7</w:t>
      </w:r>
      <w:r w:rsidR="007F3B1E">
        <w:rPr>
          <w:rFonts w:eastAsia="Times New Roman" w:cstheme="minorHAnsi"/>
          <w:color w:val="000000"/>
        </w:rPr>
        <w:t xml:space="preserve"> minutes to complete. </w:t>
      </w:r>
      <w:r w:rsidR="005E5877">
        <w:rPr>
          <w:rFonts w:eastAsia="Times New Roman" w:cstheme="minorHAnsi"/>
          <w:color w:val="000000"/>
        </w:rPr>
        <w:t>P</w:t>
      </w:r>
      <w:r w:rsidRPr="005E5877" w:rsidR="005E5877">
        <w:rPr>
          <w:rFonts w:eastAsia="Times New Roman" w:cstheme="minorHAnsi"/>
          <w:color w:val="000000"/>
        </w:rPr>
        <w:t>lease keep in mind that your responses are completely anonymous.</w:t>
      </w:r>
      <w:r w:rsidR="005E5877">
        <w:rPr>
          <w:rFonts w:eastAsia="Times New Roman" w:cstheme="minorHAnsi"/>
          <w:color w:val="000000"/>
        </w:rPr>
        <w:t xml:space="preserve"> </w:t>
      </w:r>
    </w:p>
    <w:p w:rsidR="3380AAA1" w:rsidRPr="002F0F83" w:rsidP="3380AAA1" w14:paraId="07DF9112" w14:textId="796BB7BC">
      <w:pPr>
        <w:rPr>
          <w:b/>
          <w:bCs/>
        </w:rPr>
      </w:pPr>
      <w:r>
        <w:rPr>
          <w:b/>
          <w:bCs/>
        </w:rPr>
        <w:t xml:space="preserve">Part 1: </w:t>
      </w:r>
      <w:r w:rsidRPr="002F0F83" w:rsidR="00695830">
        <w:rPr>
          <w:b/>
          <w:bCs/>
        </w:rPr>
        <w:t>Respondent Information</w:t>
      </w:r>
    </w:p>
    <w:p w:rsidR="004A7F0F" w:rsidP="004A7F0F" w14:paraId="0685F9BF" w14:textId="24F8B3EC">
      <w:pPr>
        <w:pStyle w:val="ListParagraph"/>
        <w:numPr>
          <w:ilvl w:val="0"/>
          <w:numId w:val="1"/>
        </w:numPr>
      </w:pPr>
      <w:r>
        <w:t xml:space="preserve">In which region is your </w:t>
      </w:r>
      <w:r w:rsidR="006646C6">
        <w:t xml:space="preserve">program or </w:t>
      </w:r>
      <w:r>
        <w:t>organization located</w:t>
      </w:r>
      <w:r w:rsidR="007D037C">
        <w:t xml:space="preserve"> or headquartered</w:t>
      </w:r>
      <w:r>
        <w:t>?</w:t>
      </w:r>
      <w:r w:rsidR="007D037C">
        <w:t xml:space="preserve"> Select one.</w:t>
      </w:r>
    </w:p>
    <w:p w:rsidR="009121D8" w:rsidP="009121D8" w14:paraId="6860F63D" w14:textId="3E0CD771">
      <w:pPr>
        <w:pStyle w:val="ListParagraph"/>
        <w:numPr>
          <w:ilvl w:val="0"/>
          <w:numId w:val="6"/>
        </w:numPr>
      </w:pPr>
      <w:r>
        <w:t>Mid-Atlantic</w:t>
      </w:r>
      <w:r w:rsidR="003C488A">
        <w:t xml:space="preserve"> (</w:t>
      </w:r>
      <w:r w:rsidR="001D2C9B">
        <w:t>DC, DE, MD, NJ, PA, PR, USVI, VA, WV)</w:t>
      </w:r>
    </w:p>
    <w:p w:rsidR="009121D8" w:rsidP="009121D8" w14:paraId="6AD37BFE" w14:textId="7E6AB225">
      <w:pPr>
        <w:pStyle w:val="ListParagraph"/>
        <w:numPr>
          <w:ilvl w:val="0"/>
          <w:numId w:val="6"/>
        </w:numPr>
      </w:pPr>
      <w:r>
        <w:t>Midwest</w:t>
      </w:r>
      <w:r w:rsidR="001D2C9B">
        <w:t xml:space="preserve"> (IL, IN, KY, MI, OH)</w:t>
      </w:r>
    </w:p>
    <w:p w:rsidR="009121D8" w:rsidP="009121D8" w14:paraId="4E48A673" w14:textId="42E63946">
      <w:pPr>
        <w:pStyle w:val="ListParagraph"/>
        <w:numPr>
          <w:ilvl w:val="0"/>
          <w:numId w:val="6"/>
        </w:numPr>
      </w:pPr>
      <w:r>
        <w:t>Mountain</w:t>
      </w:r>
      <w:r w:rsidR="001D2C9B">
        <w:t xml:space="preserve"> (</w:t>
      </w:r>
      <w:r w:rsidR="003309A6">
        <w:t>AZ, CO, ID, MT, NM, UT, WY)</w:t>
      </w:r>
    </w:p>
    <w:p w:rsidR="009121D8" w:rsidP="009121D8" w14:paraId="54266843" w14:textId="26996E2F">
      <w:pPr>
        <w:pStyle w:val="ListParagraph"/>
        <w:numPr>
          <w:ilvl w:val="0"/>
          <w:numId w:val="6"/>
        </w:numPr>
      </w:pPr>
      <w:r>
        <w:t>Northeast</w:t>
      </w:r>
      <w:r w:rsidR="003309A6">
        <w:t xml:space="preserve"> (CT, MA, ME, NH, NY, RI, VT)</w:t>
      </w:r>
    </w:p>
    <w:p w:rsidR="009121D8" w:rsidP="009121D8" w14:paraId="607AAE0D" w14:textId="78E3FEA2">
      <w:pPr>
        <w:pStyle w:val="ListParagraph"/>
        <w:numPr>
          <w:ilvl w:val="0"/>
          <w:numId w:val="6"/>
        </w:numPr>
      </w:pPr>
      <w:r>
        <w:t>North Central</w:t>
      </w:r>
      <w:r w:rsidR="003309A6">
        <w:t xml:space="preserve"> (</w:t>
      </w:r>
      <w:r w:rsidR="00AE476D">
        <w:t>IA, KS, MN, MO, ND, NE, SD, WI)</w:t>
      </w:r>
    </w:p>
    <w:p w:rsidR="009121D8" w:rsidP="009121D8" w14:paraId="5D740F26" w14:textId="1763FD63">
      <w:pPr>
        <w:pStyle w:val="ListParagraph"/>
        <w:numPr>
          <w:ilvl w:val="0"/>
          <w:numId w:val="6"/>
        </w:numPr>
      </w:pPr>
      <w:r>
        <w:t>South Central</w:t>
      </w:r>
      <w:r w:rsidR="00AE476D">
        <w:t xml:space="preserve"> (AR, LA, MS, OK, TX)</w:t>
      </w:r>
    </w:p>
    <w:p w:rsidR="009121D8" w:rsidP="009121D8" w14:paraId="48760A42" w14:textId="5600C79D">
      <w:pPr>
        <w:pStyle w:val="ListParagraph"/>
        <w:numPr>
          <w:ilvl w:val="0"/>
          <w:numId w:val="6"/>
        </w:numPr>
      </w:pPr>
      <w:r>
        <w:t>Southeast</w:t>
      </w:r>
      <w:r w:rsidR="00AE476D">
        <w:t xml:space="preserve"> (</w:t>
      </w:r>
      <w:r w:rsidR="00940FEE">
        <w:t>AL, FL, GA, NC, SC, TN)</w:t>
      </w:r>
    </w:p>
    <w:p w:rsidR="009121D8" w:rsidP="009121D8" w14:paraId="73745D91" w14:textId="0DFD7573">
      <w:pPr>
        <w:pStyle w:val="ListParagraph"/>
        <w:numPr>
          <w:ilvl w:val="0"/>
          <w:numId w:val="6"/>
        </w:numPr>
      </w:pPr>
      <w:r>
        <w:t>West</w:t>
      </w:r>
      <w:r w:rsidR="00940FEE">
        <w:t xml:space="preserve"> (AK, CA, CNMI, HI, GU, NV, OR, WA)</w:t>
      </w:r>
    </w:p>
    <w:p w:rsidR="004A7F0F" w:rsidP="008F4B9D" w14:paraId="794B582B" w14:textId="77777777">
      <w:pPr>
        <w:pStyle w:val="ListParagraph"/>
      </w:pPr>
    </w:p>
    <w:p w:rsidR="4A0A34F8" w:rsidP="1EC56703" w14:paraId="43A7BBD3" w14:textId="6F1AFC3B">
      <w:pPr>
        <w:pStyle w:val="ListParagraph"/>
        <w:numPr>
          <w:ilvl w:val="0"/>
          <w:numId w:val="1"/>
        </w:numPr>
      </w:pPr>
      <w:r>
        <w:t xml:space="preserve">Which </w:t>
      </w:r>
      <w:r w:rsidR="003F1422">
        <w:t xml:space="preserve">AmeriCorps grant programs </w:t>
      </w:r>
      <w:r>
        <w:t>do</w:t>
      </w:r>
      <w:r>
        <w:t xml:space="preserve"> you work on directly</w:t>
      </w:r>
      <w:r>
        <w:t>? Select all that apply.</w:t>
      </w:r>
    </w:p>
    <w:p w:rsidR="3C6614CA" w:rsidP="00FE29DE" w14:paraId="06B332BB" w14:textId="741B367A">
      <w:pPr>
        <w:pStyle w:val="ListParagraph"/>
        <w:numPr>
          <w:ilvl w:val="0"/>
          <w:numId w:val="6"/>
        </w:numPr>
      </w:pPr>
      <w:r>
        <w:t>AmeriCorps State – State Commission</w:t>
      </w:r>
    </w:p>
    <w:p w:rsidR="00B9311F" w:rsidP="00FE29DE" w14:paraId="75E1643C" w14:textId="530C9F7B">
      <w:pPr>
        <w:pStyle w:val="ListParagraph"/>
        <w:numPr>
          <w:ilvl w:val="0"/>
          <w:numId w:val="6"/>
        </w:numPr>
      </w:pPr>
      <w:r>
        <w:t>AmeriCorps National Direct</w:t>
      </w:r>
    </w:p>
    <w:p w:rsidR="4A0A34F8" w:rsidP="00FE29DE" w14:paraId="561CFD3B" w14:textId="034C3D83">
      <w:pPr>
        <w:pStyle w:val="ListParagraph"/>
        <w:numPr>
          <w:ilvl w:val="0"/>
          <w:numId w:val="6"/>
        </w:numPr>
      </w:pPr>
      <w:r>
        <w:t xml:space="preserve">AmeriCorps </w:t>
      </w:r>
      <w:r w:rsidR="441C781B">
        <w:t>Native Nations</w:t>
      </w:r>
    </w:p>
    <w:p w:rsidR="4A0A34F8" w:rsidP="00FE29DE" w14:paraId="76BAF921" w14:textId="7B9D32C4">
      <w:pPr>
        <w:pStyle w:val="ListParagraph"/>
        <w:numPr>
          <w:ilvl w:val="0"/>
          <w:numId w:val="6"/>
        </w:numPr>
      </w:pPr>
      <w:r>
        <w:t>Public Health AmeriCorps</w:t>
      </w:r>
    </w:p>
    <w:p w:rsidR="00982C45" w:rsidP="00FE29DE" w14:paraId="79CF061B" w14:textId="77777777">
      <w:pPr>
        <w:pStyle w:val="ListParagraph"/>
        <w:numPr>
          <w:ilvl w:val="0"/>
          <w:numId w:val="6"/>
        </w:numPr>
      </w:pPr>
      <w:r>
        <w:t xml:space="preserve">AmeriCorps Seniors </w:t>
      </w:r>
      <w:r w:rsidR="4A0A34F8">
        <w:t>Foster Grandparent Program</w:t>
      </w:r>
    </w:p>
    <w:p w:rsidR="51111797" w:rsidP="00FE29DE" w14:paraId="738C8E6B" w14:textId="10BB3AE4">
      <w:pPr>
        <w:pStyle w:val="ListParagraph"/>
        <w:numPr>
          <w:ilvl w:val="0"/>
          <w:numId w:val="6"/>
        </w:numPr>
      </w:pPr>
      <w:r>
        <w:t xml:space="preserve">AmeriCorps Seniors </w:t>
      </w:r>
      <w:r w:rsidR="4A0A34F8">
        <w:t>Senior Companion Program</w:t>
      </w:r>
    </w:p>
    <w:p w:rsidR="3BA6DD46" w:rsidP="00FE29DE" w14:paraId="0CB27D72" w14:textId="7C6205CD">
      <w:pPr>
        <w:pStyle w:val="ListParagraph"/>
        <w:numPr>
          <w:ilvl w:val="0"/>
          <w:numId w:val="6"/>
        </w:numPr>
      </w:pPr>
      <w:r>
        <w:t xml:space="preserve">AmeriCorps Seniors </w:t>
      </w:r>
      <w:r w:rsidR="4A0A34F8">
        <w:t>RSVP</w:t>
      </w:r>
    </w:p>
    <w:p w:rsidR="00951AFD" w:rsidP="00FE29DE" w14:paraId="11B80C48" w14:textId="77777777">
      <w:pPr>
        <w:pStyle w:val="ListParagraph"/>
        <w:numPr>
          <w:ilvl w:val="0"/>
          <w:numId w:val="6"/>
        </w:numPr>
      </w:pPr>
      <w:r>
        <w:t>AmeriCorps Seniors Senior Demonstration Program</w:t>
      </w:r>
    </w:p>
    <w:p w:rsidR="4A0A34F8" w:rsidP="00FE29DE" w14:paraId="32E4445D" w14:textId="793C31BE">
      <w:pPr>
        <w:pStyle w:val="ListParagraph"/>
        <w:numPr>
          <w:ilvl w:val="0"/>
          <w:numId w:val="6"/>
        </w:numPr>
      </w:pPr>
      <w:r>
        <w:t>AmeriCorps VISTA Program or Support Grant</w:t>
      </w:r>
    </w:p>
    <w:p w:rsidR="004826DF" w:rsidP="00FE29DE" w14:paraId="59CF6C15" w14:textId="77777777">
      <w:pPr>
        <w:pStyle w:val="ListParagraph"/>
        <w:numPr>
          <w:ilvl w:val="0"/>
          <w:numId w:val="6"/>
        </w:numPr>
      </w:pPr>
      <w:r>
        <w:t>Martin Luther King, Jr. Day of Service</w:t>
      </w:r>
    </w:p>
    <w:p w:rsidR="004826DF" w:rsidP="00FE29DE" w14:paraId="22F9F195" w14:textId="41B78009">
      <w:pPr>
        <w:pStyle w:val="ListParagraph"/>
        <w:numPr>
          <w:ilvl w:val="0"/>
          <w:numId w:val="6"/>
        </w:numPr>
      </w:pPr>
      <w:r>
        <w:t>September 11th Day of Service</w:t>
      </w:r>
      <w:r w:rsidR="72C4FB81">
        <w:t xml:space="preserve"> and Remembrance</w:t>
      </w:r>
    </w:p>
    <w:p w:rsidR="5EFD4E78" w:rsidP="00FE29DE" w14:paraId="44CD5754" w14:textId="1C91DDE2">
      <w:pPr>
        <w:pStyle w:val="ListParagraph"/>
        <w:numPr>
          <w:ilvl w:val="0"/>
          <w:numId w:val="6"/>
        </w:numPr>
      </w:pPr>
      <w:r>
        <w:t>Volunteer Generation Fund</w:t>
      </w:r>
    </w:p>
    <w:p w:rsidR="00314E5C" w:rsidP="00314E5C" w14:paraId="512C1239" w14:textId="77777777">
      <w:pPr>
        <w:pStyle w:val="ListParagraph"/>
      </w:pPr>
    </w:p>
    <w:p w:rsidR="006A2FEF" w:rsidP="006A2FEF" w14:paraId="65C33E75" w14:textId="43528E5B">
      <w:pPr>
        <w:pStyle w:val="ListParagraph"/>
        <w:numPr>
          <w:ilvl w:val="0"/>
          <w:numId w:val="1"/>
        </w:numPr>
      </w:pPr>
      <w:r>
        <w:t xml:space="preserve">Which AmeriCorps </w:t>
      </w:r>
      <w:r w:rsidR="002955F3">
        <w:t xml:space="preserve">grant program do you work on the most? </w:t>
      </w:r>
      <w:r w:rsidR="5FBFA4D5">
        <w:t>Please select one. If you work on two or more programs equally, please select the program</w:t>
      </w:r>
      <w:r w:rsidR="008811CA">
        <w:t xml:space="preserve"> with the most </w:t>
      </w:r>
      <w:r w:rsidR="0014109E">
        <w:t>individuals requiring NSCHC</w:t>
      </w:r>
      <w:r w:rsidR="5FBFA4D5">
        <w:t>.</w:t>
      </w:r>
    </w:p>
    <w:p w:rsidR="00ED6107" w:rsidP="00863CF1" w14:paraId="78E22858" w14:textId="140B89D7">
      <w:pPr>
        <w:pStyle w:val="ListParagraph"/>
        <w:numPr>
          <w:ilvl w:val="0"/>
          <w:numId w:val="6"/>
        </w:numPr>
      </w:pPr>
      <w:r>
        <w:t>AmeriCorps State</w:t>
      </w:r>
      <w:r w:rsidR="5CA82652">
        <w:t xml:space="preserve"> – State Commission</w:t>
      </w:r>
    </w:p>
    <w:p w:rsidR="00C44C53" w:rsidP="00C44C53" w14:paraId="55E866C8" w14:textId="490A4F47">
      <w:pPr>
        <w:pStyle w:val="ListParagraph"/>
        <w:numPr>
          <w:ilvl w:val="0"/>
          <w:numId w:val="6"/>
        </w:numPr>
      </w:pPr>
      <w:r>
        <w:t>AmeriCorps National Direct</w:t>
      </w:r>
    </w:p>
    <w:p w:rsidR="006A2FEF" w:rsidP="00FE29DE" w14:paraId="0C9CD5FB" w14:textId="77777777">
      <w:pPr>
        <w:pStyle w:val="ListParagraph"/>
        <w:numPr>
          <w:ilvl w:val="0"/>
          <w:numId w:val="6"/>
        </w:numPr>
      </w:pPr>
      <w:r>
        <w:t>AmeriCorps Native Nations</w:t>
      </w:r>
    </w:p>
    <w:p w:rsidR="006A2FEF" w:rsidP="00FE29DE" w14:paraId="77C9B939" w14:textId="77777777">
      <w:pPr>
        <w:pStyle w:val="ListParagraph"/>
        <w:numPr>
          <w:ilvl w:val="0"/>
          <w:numId w:val="6"/>
        </w:numPr>
      </w:pPr>
      <w:r>
        <w:t>Public Health AmeriCorps</w:t>
      </w:r>
    </w:p>
    <w:p w:rsidR="006A2FEF" w:rsidP="00FE29DE" w14:paraId="4D670E44" w14:textId="6801028E">
      <w:pPr>
        <w:pStyle w:val="ListParagraph"/>
        <w:numPr>
          <w:ilvl w:val="0"/>
          <w:numId w:val="6"/>
        </w:numPr>
      </w:pPr>
      <w:r>
        <w:t>AmeriCorps Seniors Foster Grandparent Program</w:t>
      </w:r>
    </w:p>
    <w:p w:rsidR="006A2FEF" w:rsidP="00FE29DE" w14:paraId="27399699" w14:textId="622B2981">
      <w:pPr>
        <w:pStyle w:val="ListParagraph"/>
        <w:numPr>
          <w:ilvl w:val="0"/>
          <w:numId w:val="6"/>
        </w:numPr>
      </w:pPr>
      <w:r>
        <w:t>AmeriCorps Seniors Senior Companion Program</w:t>
      </w:r>
    </w:p>
    <w:p w:rsidR="006A2FEF" w:rsidP="00FE29DE" w14:paraId="67534040" w14:textId="77777777">
      <w:pPr>
        <w:pStyle w:val="ListParagraph"/>
        <w:numPr>
          <w:ilvl w:val="0"/>
          <w:numId w:val="6"/>
        </w:numPr>
      </w:pPr>
      <w:r>
        <w:t>AmeriCorps Seniors RSVP</w:t>
      </w:r>
    </w:p>
    <w:p w:rsidR="00004CD0" w:rsidP="00FE29DE" w14:paraId="2405242E" w14:textId="534BB556">
      <w:pPr>
        <w:pStyle w:val="ListParagraph"/>
        <w:numPr>
          <w:ilvl w:val="0"/>
          <w:numId w:val="6"/>
        </w:numPr>
      </w:pPr>
      <w:r>
        <w:t xml:space="preserve">AmeriCorps Seniors </w:t>
      </w:r>
      <w:r w:rsidR="004F354B">
        <w:t xml:space="preserve">Senior </w:t>
      </w:r>
      <w:r>
        <w:t>Demonstration</w:t>
      </w:r>
      <w:r w:rsidR="00951AFD">
        <w:t xml:space="preserve"> Program</w:t>
      </w:r>
    </w:p>
    <w:p w:rsidR="006A2FEF" w:rsidP="00FE29DE" w14:paraId="7FD4BAD3" w14:textId="77777777">
      <w:pPr>
        <w:pStyle w:val="ListParagraph"/>
        <w:numPr>
          <w:ilvl w:val="0"/>
          <w:numId w:val="6"/>
        </w:numPr>
      </w:pPr>
      <w:r>
        <w:t xml:space="preserve">AmeriCorps VISTA Program or Support Grant </w:t>
      </w:r>
    </w:p>
    <w:p w:rsidR="004826DF" w:rsidP="00FE29DE" w14:paraId="651686CE" w14:textId="77777777">
      <w:pPr>
        <w:pStyle w:val="ListParagraph"/>
        <w:numPr>
          <w:ilvl w:val="0"/>
          <w:numId w:val="6"/>
        </w:numPr>
      </w:pPr>
      <w:r>
        <w:t>Martin Luther King, Jr. Day of Service</w:t>
      </w:r>
    </w:p>
    <w:p w:rsidR="004826DF" w:rsidP="00FE29DE" w14:paraId="2C3E67CD" w14:textId="4DC663A7">
      <w:pPr>
        <w:pStyle w:val="ListParagraph"/>
        <w:numPr>
          <w:ilvl w:val="0"/>
          <w:numId w:val="6"/>
        </w:numPr>
      </w:pPr>
      <w:r>
        <w:t>September 11th Day of Service</w:t>
      </w:r>
      <w:r w:rsidR="3EA4847B">
        <w:t xml:space="preserve"> and Remembrance </w:t>
      </w:r>
    </w:p>
    <w:p w:rsidR="006A2FEF" w:rsidP="00FE29DE" w14:paraId="36646369" w14:textId="77777777">
      <w:pPr>
        <w:pStyle w:val="ListParagraph"/>
        <w:numPr>
          <w:ilvl w:val="0"/>
          <w:numId w:val="6"/>
        </w:numPr>
      </w:pPr>
      <w:r>
        <w:t>Volunteer Generation Fund</w:t>
      </w:r>
    </w:p>
    <w:p w:rsidR="006A2FEF" w:rsidP="006A2FEF" w14:paraId="5C0B9B2F" w14:textId="77777777">
      <w:pPr>
        <w:pStyle w:val="ListParagraph"/>
      </w:pPr>
    </w:p>
    <w:p w:rsidR="00154827" w:rsidP="1EC56703" w14:paraId="00536EE3" w14:textId="040488C8">
      <w:pPr>
        <w:pStyle w:val="ListParagraph"/>
        <w:numPr>
          <w:ilvl w:val="0"/>
          <w:numId w:val="1"/>
        </w:numPr>
      </w:pPr>
      <w:r>
        <w:t>What is your role</w:t>
      </w:r>
      <w:r w:rsidR="00CF67BA">
        <w:t xml:space="preserve"> </w:t>
      </w:r>
      <w:r w:rsidR="00832DF4">
        <w:t>in conducting</w:t>
      </w:r>
      <w:r>
        <w:t xml:space="preserve"> NSCHC</w:t>
      </w:r>
      <w:r w:rsidR="00E46BDA">
        <w:t>?</w:t>
      </w:r>
      <w:r w:rsidR="009E3689">
        <w:t xml:space="preserve"> Please select the </w:t>
      </w:r>
      <w:r w:rsidR="008F2CE8">
        <w:t xml:space="preserve">response </w:t>
      </w:r>
      <w:r w:rsidR="009E3689">
        <w:t>that best fits your role.</w:t>
      </w:r>
    </w:p>
    <w:p w:rsidR="00E46BDA" w:rsidP="00FE29DE" w14:paraId="0119235B" w14:textId="2AB580CA">
      <w:pPr>
        <w:pStyle w:val="ListParagraph"/>
        <w:numPr>
          <w:ilvl w:val="0"/>
          <w:numId w:val="6"/>
        </w:numPr>
      </w:pPr>
      <w:r>
        <w:t>Primary</w:t>
      </w:r>
      <w:r w:rsidR="00C21C63">
        <w:t xml:space="preserve"> responsible: I </w:t>
      </w:r>
      <w:r>
        <w:t xml:space="preserve">am the primary individual </w:t>
      </w:r>
      <w:r w:rsidR="00C21C63">
        <w:t>conduct</w:t>
      </w:r>
      <w:r>
        <w:t>ing</w:t>
      </w:r>
      <w:r w:rsidR="00C21C63">
        <w:t xml:space="preserve"> the </w:t>
      </w:r>
      <w:r w:rsidR="00FB5CC3">
        <w:t>checks</w:t>
      </w:r>
      <w:r w:rsidR="00C21C63">
        <w:t xml:space="preserve"> and </w:t>
      </w:r>
      <w:r w:rsidR="005010EB">
        <w:t xml:space="preserve">responsible for check </w:t>
      </w:r>
      <w:r w:rsidR="00C21C63">
        <w:t>complian</w:t>
      </w:r>
      <w:r w:rsidR="005010EB">
        <w:t>ce</w:t>
      </w:r>
      <w:r w:rsidR="00C21C63">
        <w:t>.</w:t>
      </w:r>
    </w:p>
    <w:p w:rsidR="00271E1D" w:rsidP="00271E1D" w14:paraId="56D1C6C9" w14:textId="62955B28">
      <w:pPr>
        <w:pStyle w:val="ListParagraph"/>
        <w:numPr>
          <w:ilvl w:val="0"/>
          <w:numId w:val="6"/>
        </w:numPr>
      </w:pPr>
      <w:r>
        <w:t>Conduct checks under supervision: I conduct all or part of the checks under supervision. I am not primarily responsible for ensuring check compliance.</w:t>
      </w:r>
    </w:p>
    <w:p w:rsidR="002A76AD" w:rsidP="00FE29DE" w14:paraId="16703880" w14:textId="77777777">
      <w:pPr>
        <w:pStyle w:val="ListParagraph"/>
        <w:numPr>
          <w:ilvl w:val="0"/>
          <w:numId w:val="6"/>
        </w:numPr>
      </w:pPr>
      <w:r>
        <w:t>Close oversight: I oversee the staff who conduct the checks and am closely involved in the process.</w:t>
      </w:r>
    </w:p>
    <w:p w:rsidR="00C21C63" w:rsidP="00FE29DE" w14:paraId="520FC838" w14:textId="23CA336A">
      <w:pPr>
        <w:pStyle w:val="ListParagraph"/>
        <w:numPr>
          <w:ilvl w:val="0"/>
          <w:numId w:val="6"/>
        </w:numPr>
      </w:pPr>
      <w:r>
        <w:t>Broad oversight:</w:t>
      </w:r>
      <w:r w:rsidR="008E0593">
        <w:t xml:space="preserve"> I </w:t>
      </w:r>
      <w:r>
        <w:t>oversee</w:t>
      </w:r>
      <w:r w:rsidR="003F6E2F">
        <w:t xml:space="preserve"> the</w:t>
      </w:r>
      <w:r w:rsidR="008E0593">
        <w:t xml:space="preserve"> </w:t>
      </w:r>
      <w:r w:rsidR="00FB5CC3">
        <w:t>staff who conduct</w:t>
      </w:r>
      <w:r w:rsidR="008811D5">
        <w:t xml:space="preserve"> the checks but</w:t>
      </w:r>
      <w:r w:rsidR="005010EB">
        <w:t xml:space="preserve"> am </w:t>
      </w:r>
      <w:r w:rsidR="008811D5">
        <w:t xml:space="preserve">generally </w:t>
      </w:r>
      <w:r w:rsidR="00C16869">
        <w:t xml:space="preserve">not directly involved in </w:t>
      </w:r>
      <w:r w:rsidR="7218E952">
        <w:t xml:space="preserve">the </w:t>
      </w:r>
      <w:r w:rsidR="002A76AD">
        <w:t>process</w:t>
      </w:r>
      <w:r w:rsidR="008811D5">
        <w:t>.</w:t>
      </w:r>
    </w:p>
    <w:p w:rsidR="000E28C6" w:rsidP="00FE29DE" w14:paraId="097DE4E2" w14:textId="2ED96B30">
      <w:pPr>
        <w:pStyle w:val="ListParagraph"/>
        <w:numPr>
          <w:ilvl w:val="0"/>
          <w:numId w:val="6"/>
        </w:numPr>
      </w:pPr>
      <w:r>
        <w:t>Prime grantee oversight: I am a prime grantee staff</w:t>
      </w:r>
      <w:r w:rsidR="009E10E1">
        <w:t xml:space="preserve"> providing oversight to </w:t>
      </w:r>
      <w:r w:rsidR="002143E2">
        <w:t>programs</w:t>
      </w:r>
      <w:r w:rsidR="009E10E1">
        <w:t xml:space="preserve"> who conduct the checks.</w:t>
      </w:r>
    </w:p>
    <w:p w:rsidR="004A7F0F" w:rsidP="004A7F0F" w14:paraId="417C4553" w14:textId="77777777">
      <w:pPr>
        <w:pStyle w:val="ListParagraph"/>
      </w:pPr>
    </w:p>
    <w:p w:rsidR="0EECD590" w:rsidP="0F19DC09" w14:paraId="7CFF4C44" w14:textId="1B80C77E">
      <w:pPr>
        <w:pStyle w:val="ListParagraph"/>
        <w:numPr>
          <w:ilvl w:val="0"/>
          <w:numId w:val="1"/>
        </w:numPr>
      </w:pPr>
      <w:r>
        <w:t>H</w:t>
      </w:r>
      <w:r w:rsidRPr="004C1FED">
        <w:t xml:space="preserve">ow </w:t>
      </w:r>
      <w:r w:rsidR="006B4696">
        <w:t>much experience do you have</w:t>
      </w:r>
      <w:r w:rsidRPr="004C1FED">
        <w:t xml:space="preserve"> </w:t>
      </w:r>
      <w:r w:rsidR="00E46FEF">
        <w:t>being</w:t>
      </w:r>
      <w:r w:rsidR="00E46FEF">
        <w:t xml:space="preserve"> involved with</w:t>
      </w:r>
      <w:r w:rsidRPr="004C1FED" w:rsidR="00E46FEF">
        <w:t xml:space="preserve"> </w:t>
      </w:r>
      <w:r w:rsidRPr="004C1FED">
        <w:t>NSCHC for an AmeriCorps program?</w:t>
      </w:r>
    </w:p>
    <w:p w:rsidR="006B4696" w:rsidRPr="00FE29DE" w:rsidP="00FE29DE" w14:paraId="3793B9E2" w14:textId="7E1A44C6">
      <w:pPr>
        <w:pStyle w:val="ListParagraph"/>
        <w:numPr>
          <w:ilvl w:val="0"/>
          <w:numId w:val="6"/>
        </w:numPr>
      </w:pPr>
      <w:r>
        <w:t>Less than one year</w:t>
      </w:r>
    </w:p>
    <w:p w:rsidR="006B4696" w:rsidRPr="00FE29DE" w:rsidP="00FE29DE" w14:paraId="394EE8D2" w14:textId="77777777">
      <w:pPr>
        <w:pStyle w:val="ListParagraph"/>
        <w:numPr>
          <w:ilvl w:val="0"/>
          <w:numId w:val="6"/>
        </w:numPr>
      </w:pPr>
      <w:r>
        <w:t>1-2 years</w:t>
      </w:r>
    </w:p>
    <w:p w:rsidR="006B4696" w:rsidRPr="00FE29DE" w:rsidP="00FE29DE" w14:paraId="23469256" w14:textId="77777777">
      <w:pPr>
        <w:pStyle w:val="ListParagraph"/>
        <w:numPr>
          <w:ilvl w:val="0"/>
          <w:numId w:val="6"/>
        </w:numPr>
      </w:pPr>
      <w:r>
        <w:t>2-5 years</w:t>
      </w:r>
    </w:p>
    <w:p w:rsidR="006B4696" w:rsidRPr="00FE29DE" w:rsidP="00FE29DE" w14:paraId="6568C31C" w14:textId="77777777">
      <w:pPr>
        <w:pStyle w:val="ListParagraph"/>
        <w:numPr>
          <w:ilvl w:val="0"/>
          <w:numId w:val="6"/>
        </w:numPr>
      </w:pPr>
      <w:r>
        <w:t>5-10 years</w:t>
      </w:r>
    </w:p>
    <w:p w:rsidR="006B4696" w:rsidRPr="00FE29DE" w:rsidP="00FE29DE" w14:paraId="7F11E927" w14:textId="77777777">
      <w:pPr>
        <w:pStyle w:val="ListParagraph"/>
        <w:numPr>
          <w:ilvl w:val="0"/>
          <w:numId w:val="6"/>
        </w:numPr>
      </w:pPr>
      <w:r>
        <w:t>10+ years</w:t>
      </w:r>
    </w:p>
    <w:p w:rsidR="00724DDA" w:rsidP="00304373" w14:paraId="29AF4C8B" w14:textId="77777777">
      <w:pPr>
        <w:pStyle w:val="ListParagraph"/>
      </w:pPr>
    </w:p>
    <w:p w:rsidR="00D21422" w:rsidP="00304373" w14:paraId="3C7ED05F" w14:textId="3823C8E3">
      <w:pPr>
        <w:pStyle w:val="ListParagraph"/>
        <w:numPr>
          <w:ilvl w:val="0"/>
          <w:numId w:val="1"/>
        </w:numPr>
      </w:pPr>
      <w:r>
        <w:t>Approximately how</w:t>
      </w:r>
      <w:r w:rsidR="00724DDA">
        <w:t xml:space="preserve"> many </w:t>
      </w:r>
      <w:r w:rsidR="00562CA2">
        <w:t>new</w:t>
      </w:r>
      <w:r w:rsidR="009841CE">
        <w:t xml:space="preserve"> staff, members, or volunteers requiring NSCHC </w:t>
      </w:r>
      <w:r w:rsidR="004145F2">
        <w:t xml:space="preserve">start with </w:t>
      </w:r>
      <w:r w:rsidR="009841CE">
        <w:t xml:space="preserve">your program </w:t>
      </w:r>
      <w:r w:rsidR="004145F2">
        <w:t xml:space="preserve">in any given </w:t>
      </w:r>
      <w:r w:rsidR="00762169">
        <w:t>year?</w:t>
      </w:r>
      <w:r w:rsidR="008608F1">
        <w:t xml:space="preserve"> </w:t>
      </w:r>
    </w:p>
    <w:p w:rsidR="00314E5C" w:rsidP="00314E5C" w14:paraId="52837871" w14:textId="77777777">
      <w:pPr>
        <w:pStyle w:val="ListParagraph"/>
      </w:pPr>
    </w:p>
    <w:p w:rsidR="004A7F0F" w:rsidRPr="00314E5C" w:rsidP="00D0700F" w14:paraId="4F2ABA57" w14:textId="1D6C2D5C">
      <w:pPr>
        <w:rPr>
          <w:b/>
          <w:bCs/>
        </w:rPr>
      </w:pPr>
      <w:r>
        <w:rPr>
          <w:b/>
          <w:bCs/>
        </w:rPr>
        <w:t xml:space="preserve">Part 2: </w:t>
      </w:r>
      <w:r w:rsidRPr="00314E5C" w:rsidR="00695830">
        <w:rPr>
          <w:b/>
          <w:bCs/>
        </w:rPr>
        <w:t>Feedback on Existing Resources</w:t>
      </w:r>
    </w:p>
    <w:p w:rsidR="006D3BBB" w:rsidP="006D3BBB" w14:paraId="14049B0F" w14:textId="2A898257">
      <w:pPr>
        <w:pStyle w:val="ListParagraph"/>
        <w:numPr>
          <w:ilvl w:val="0"/>
          <w:numId w:val="1"/>
        </w:numPr>
      </w:pPr>
      <w:r>
        <w:t>H</w:t>
      </w:r>
      <w:r w:rsidR="007C3A4A">
        <w:t xml:space="preserve">ow useful do </w:t>
      </w:r>
      <w:r w:rsidR="00BD34E2">
        <w:t xml:space="preserve">you </w:t>
      </w:r>
      <w:r w:rsidR="007C3A4A">
        <w:t xml:space="preserve">find the </w:t>
      </w:r>
      <w:r w:rsidR="006D16CF">
        <w:t>existing</w:t>
      </w:r>
      <w:r w:rsidR="007C3A4A">
        <w:t xml:space="preserve"> AmeriCorps </w:t>
      </w:r>
      <w:r w:rsidR="00FF14D1">
        <w:t xml:space="preserve">NSCHC </w:t>
      </w:r>
      <w:r w:rsidR="4A0A34F8">
        <w:t>resources</w:t>
      </w:r>
      <w:r w:rsidR="007C3A4A">
        <w:t xml:space="preserve"> listed below?</w:t>
      </w:r>
      <w:r w:rsidR="00CF5C25">
        <w:t xml:space="preserve"> </w:t>
      </w:r>
      <w:r w:rsidRPr="13CA3E71" w:rsidR="380777DF">
        <w:rPr>
          <w:color w:val="000000" w:themeColor="text1"/>
        </w:rPr>
        <w:t>Or, for</w:t>
      </w:r>
      <w:r w:rsidR="16700E58">
        <w:t xml:space="preserve"> any resources you have never used, please indicate </w:t>
      </w:r>
      <w:r w:rsidR="009361C1">
        <w:t xml:space="preserve">whether </w:t>
      </w:r>
      <w:r w:rsidR="16700E58">
        <w:t>you are aware of the resource or not.</w:t>
      </w:r>
    </w:p>
    <w:tbl>
      <w:tblPr>
        <w:tblStyle w:val="TableGrid"/>
        <w:tblW w:w="9470" w:type="dxa"/>
        <w:tblLook w:val="04A0"/>
      </w:tblPr>
      <w:tblGrid>
        <w:gridCol w:w="1963"/>
        <w:gridCol w:w="1152"/>
        <w:gridCol w:w="1152"/>
        <w:gridCol w:w="1171"/>
        <w:gridCol w:w="1152"/>
        <w:gridCol w:w="1440"/>
        <w:gridCol w:w="1440"/>
      </w:tblGrid>
      <w:tr w14:paraId="48A6000E" w14:textId="11944E2A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6D3BBB" w14:paraId="189B6C7B" w14:textId="77777777"/>
        </w:tc>
        <w:tc>
          <w:tcPr>
            <w:tcW w:w="1152" w:type="dxa"/>
          </w:tcPr>
          <w:p w:rsidR="00B610D4" w:rsidP="57C7B649" w14:paraId="6621049B" w14:textId="32BE7F4A">
            <w:pPr>
              <w:jc w:val="center"/>
            </w:pPr>
            <w:r>
              <w:t xml:space="preserve"> Not at all useful</w:t>
            </w:r>
          </w:p>
          <w:p w:rsidR="00B610D4" w:rsidP="57C7B649" w14:paraId="1D9D5937" w14:textId="2ACCAEA6">
            <w:pPr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B610D4" w:rsidP="00585AF2" w14:paraId="68ABCEEF" w14:textId="757636AA">
            <w:pPr>
              <w:jc w:val="center"/>
            </w:pPr>
            <w:r>
              <w:t>A little useful</w:t>
            </w:r>
          </w:p>
          <w:p w:rsidR="00B610D4" w:rsidP="00585AF2" w14:paraId="3874651A" w14:textId="5A3773E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B610D4" w:rsidP="00585AF2" w14:paraId="3CA0804D" w14:textId="77777777">
            <w:pPr>
              <w:jc w:val="center"/>
            </w:pPr>
            <w:r>
              <w:t>Somewhat useful</w:t>
            </w:r>
          </w:p>
          <w:p w:rsidR="00B610D4" w:rsidP="00585AF2" w14:paraId="64577348" w14:textId="7466E84E">
            <w:pPr>
              <w:jc w:val="center"/>
            </w:pPr>
            <w:r>
              <w:t>3</w:t>
            </w:r>
          </w:p>
        </w:tc>
        <w:tc>
          <w:tcPr>
            <w:tcW w:w="1152" w:type="dxa"/>
          </w:tcPr>
          <w:p w:rsidR="00B610D4" w:rsidP="57C7B649" w14:paraId="6EB8A7D5" w14:textId="2D434789">
            <w:pPr>
              <w:jc w:val="center"/>
            </w:pPr>
            <w:r>
              <w:t>Very useful</w:t>
            </w:r>
          </w:p>
          <w:p w:rsidR="00B610D4" w:rsidP="00585AF2" w14:paraId="21D262A3" w14:textId="27FA3B32">
            <w:pPr>
              <w:jc w:val="center"/>
            </w:pPr>
            <w:r>
              <w:t>4</w:t>
            </w:r>
          </w:p>
          <w:p w:rsidR="00B610D4" w:rsidP="00585AF2" w14:paraId="09EE6D06" w14:textId="44EEA9F0">
            <w:pPr>
              <w:jc w:val="center"/>
            </w:pPr>
          </w:p>
        </w:tc>
        <w:tc>
          <w:tcPr>
            <w:tcW w:w="1440" w:type="dxa"/>
          </w:tcPr>
          <w:p w:rsidR="00B610D4" w:rsidP="57C7B649" w14:paraId="1AD926D2" w14:textId="2FA3814F">
            <w:pPr>
              <w:jc w:val="center"/>
            </w:pPr>
            <w:r>
              <w:t xml:space="preserve"> I have never used this resource, but I am aware of it</w:t>
            </w:r>
          </w:p>
        </w:tc>
        <w:tc>
          <w:tcPr>
            <w:tcW w:w="1440" w:type="dxa"/>
          </w:tcPr>
          <w:p w:rsidR="00B610D4" w:rsidP="00585AF2" w14:paraId="17B2FD24" w14:textId="788864BF">
            <w:pPr>
              <w:jc w:val="center"/>
            </w:pPr>
            <w:r>
              <w:t>I am not aware of this resource</w:t>
            </w:r>
          </w:p>
        </w:tc>
      </w:tr>
      <w:tr w14:paraId="061EC5E4" w14:textId="63B54036" w:rsidTr="00B610D4">
        <w:tblPrEx>
          <w:tblW w:w="9470" w:type="dxa"/>
          <w:tblLook w:val="04A0"/>
        </w:tblPrEx>
        <w:trPr>
          <w:trHeight w:val="300"/>
        </w:trPr>
        <w:tc>
          <w:tcPr>
            <w:tcW w:w="9470" w:type="dxa"/>
            <w:gridSpan w:val="7"/>
          </w:tcPr>
          <w:p w:rsidR="00B610D4" w:rsidRPr="00B00C16" w:rsidP="006D3BBB" w14:paraId="0D475F46" w14:textId="508AE23E">
            <w:pPr>
              <w:rPr>
                <w:b/>
                <w:bCs/>
                <w:i/>
                <w:iCs/>
              </w:rPr>
            </w:pPr>
            <w:r w:rsidRPr="00B00C16">
              <w:rPr>
                <w:b/>
                <w:bCs/>
                <w:i/>
                <w:iCs/>
              </w:rPr>
              <w:t xml:space="preserve">Written materials on the </w:t>
            </w:r>
            <w:hyperlink r:id="rId8" w:history="1">
              <w:r w:rsidRPr="00281EF8">
                <w:rPr>
                  <w:rStyle w:val="Hyperlink"/>
                  <w:b/>
                  <w:bCs/>
                  <w:i/>
                  <w:iCs/>
                </w:rPr>
                <w:t>NSCHC page of AmeriCorps.gov</w:t>
              </w:r>
            </w:hyperlink>
          </w:p>
        </w:tc>
      </w:tr>
      <w:tr w14:paraId="616D4E7F" w14:textId="3B8DFDBA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6D3BBB" w14:paraId="235CF8D9" w14:textId="1C8E0644">
            <w:hyperlink r:id="rId9" w:history="1">
              <w:r w:rsidRPr="00FC0F3C">
                <w:rPr>
                  <w:rStyle w:val="Hyperlink"/>
                </w:rPr>
                <w:t>NSCHC Manual</w:t>
              </w:r>
            </w:hyperlink>
          </w:p>
        </w:tc>
        <w:tc>
          <w:tcPr>
            <w:tcW w:w="1152" w:type="dxa"/>
          </w:tcPr>
          <w:p w:rsidR="00B610D4" w:rsidP="006D3BBB" w14:paraId="40C3558E" w14:textId="77777777"/>
        </w:tc>
        <w:tc>
          <w:tcPr>
            <w:tcW w:w="1152" w:type="dxa"/>
          </w:tcPr>
          <w:p w:rsidR="00B610D4" w:rsidP="006D3BBB" w14:paraId="20B5EF52" w14:textId="77777777"/>
        </w:tc>
        <w:tc>
          <w:tcPr>
            <w:tcW w:w="1171" w:type="dxa"/>
          </w:tcPr>
          <w:p w:rsidR="00B610D4" w:rsidP="006D3BBB" w14:paraId="7EAAE23E" w14:textId="77777777"/>
        </w:tc>
        <w:tc>
          <w:tcPr>
            <w:tcW w:w="1152" w:type="dxa"/>
          </w:tcPr>
          <w:p w:rsidR="00B610D4" w:rsidP="006D3BBB" w14:paraId="7CB67355" w14:textId="77777777"/>
        </w:tc>
        <w:tc>
          <w:tcPr>
            <w:tcW w:w="1440" w:type="dxa"/>
          </w:tcPr>
          <w:p w:rsidR="00B610D4" w:rsidP="006D3BBB" w14:paraId="7E738C2C" w14:textId="77777777"/>
        </w:tc>
        <w:tc>
          <w:tcPr>
            <w:tcW w:w="1440" w:type="dxa"/>
          </w:tcPr>
          <w:p w:rsidR="00B610D4" w:rsidP="006D3BBB" w14:paraId="31D55D69" w14:textId="77777777"/>
        </w:tc>
      </w:tr>
      <w:tr w14:paraId="67EEE8EB" w14:textId="7E83CBEC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6D3BBB" w14:paraId="03EDADE3" w14:textId="7A9A76AA">
            <w:hyperlink r:id="rId10" w:history="1">
              <w:r w:rsidRPr="00627676">
                <w:rPr>
                  <w:rStyle w:val="Hyperlink"/>
                </w:rPr>
                <w:t>NSCHC FAQs</w:t>
              </w:r>
            </w:hyperlink>
          </w:p>
        </w:tc>
        <w:tc>
          <w:tcPr>
            <w:tcW w:w="1152" w:type="dxa"/>
          </w:tcPr>
          <w:p w:rsidR="00B610D4" w:rsidP="006D3BBB" w14:paraId="503485DA" w14:textId="77777777"/>
        </w:tc>
        <w:tc>
          <w:tcPr>
            <w:tcW w:w="1152" w:type="dxa"/>
          </w:tcPr>
          <w:p w:rsidR="00B610D4" w:rsidP="006D3BBB" w14:paraId="09FFD25E" w14:textId="77777777"/>
        </w:tc>
        <w:tc>
          <w:tcPr>
            <w:tcW w:w="1171" w:type="dxa"/>
          </w:tcPr>
          <w:p w:rsidR="00B610D4" w:rsidP="006D3BBB" w14:paraId="36360F47" w14:textId="77777777"/>
        </w:tc>
        <w:tc>
          <w:tcPr>
            <w:tcW w:w="1152" w:type="dxa"/>
          </w:tcPr>
          <w:p w:rsidR="00B610D4" w:rsidP="006D3BBB" w14:paraId="52F4FA4C" w14:textId="77777777"/>
        </w:tc>
        <w:tc>
          <w:tcPr>
            <w:tcW w:w="1440" w:type="dxa"/>
          </w:tcPr>
          <w:p w:rsidR="00B610D4" w:rsidP="006D3BBB" w14:paraId="1B3317D8" w14:textId="77777777"/>
        </w:tc>
        <w:tc>
          <w:tcPr>
            <w:tcW w:w="1440" w:type="dxa"/>
          </w:tcPr>
          <w:p w:rsidR="00B610D4" w:rsidP="006D3BBB" w14:paraId="122671F8" w14:textId="77777777"/>
        </w:tc>
      </w:tr>
      <w:tr w14:paraId="1BA4AB92" w14:textId="6195B497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RPr="00246965" w:rsidP="006D3BBB" w14:paraId="05955F38" w14:textId="0BDA8ED4">
            <w:hyperlink r:id="rId11" w:history="1">
              <w:r w:rsidRPr="006A4859">
                <w:rPr>
                  <w:rStyle w:val="Hyperlink"/>
                </w:rPr>
                <w:t>Recommendations for Effective NSCHC Policies and Procedure</w:t>
              </w:r>
            </w:hyperlink>
          </w:p>
        </w:tc>
        <w:tc>
          <w:tcPr>
            <w:tcW w:w="1152" w:type="dxa"/>
          </w:tcPr>
          <w:p w:rsidR="00B610D4" w:rsidP="006D3BBB" w14:paraId="4E728DA2" w14:textId="77777777"/>
        </w:tc>
        <w:tc>
          <w:tcPr>
            <w:tcW w:w="1152" w:type="dxa"/>
          </w:tcPr>
          <w:p w:rsidR="00B610D4" w:rsidP="006D3BBB" w14:paraId="1BB052BA" w14:textId="77777777"/>
        </w:tc>
        <w:tc>
          <w:tcPr>
            <w:tcW w:w="1171" w:type="dxa"/>
          </w:tcPr>
          <w:p w:rsidR="00B610D4" w:rsidP="006D3BBB" w14:paraId="56625900" w14:textId="77777777"/>
        </w:tc>
        <w:tc>
          <w:tcPr>
            <w:tcW w:w="1152" w:type="dxa"/>
          </w:tcPr>
          <w:p w:rsidR="00B610D4" w:rsidP="006D3BBB" w14:paraId="15FD2E05" w14:textId="77777777"/>
        </w:tc>
        <w:tc>
          <w:tcPr>
            <w:tcW w:w="1440" w:type="dxa"/>
          </w:tcPr>
          <w:p w:rsidR="00B610D4" w:rsidP="006D3BBB" w14:paraId="2CDB2134" w14:textId="77777777"/>
        </w:tc>
        <w:tc>
          <w:tcPr>
            <w:tcW w:w="1440" w:type="dxa"/>
          </w:tcPr>
          <w:p w:rsidR="00B610D4" w:rsidP="006D3BBB" w14:paraId="6D9581E2" w14:textId="77777777"/>
        </w:tc>
      </w:tr>
      <w:tr w14:paraId="5A406AE4" w14:textId="3753AFB7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RPr="00D10D45" w:rsidP="006D3BBB" w14:paraId="25A95C12" w14:textId="2F8FD720">
            <w:hyperlink r:id="rId12" w:history="1">
              <w:r w:rsidRPr="006A4859">
                <w:rPr>
                  <w:rStyle w:val="Hyperlink"/>
                </w:rPr>
                <w:t>NSCHC Steps Table</w:t>
              </w:r>
            </w:hyperlink>
          </w:p>
        </w:tc>
        <w:tc>
          <w:tcPr>
            <w:tcW w:w="1152" w:type="dxa"/>
          </w:tcPr>
          <w:p w:rsidR="00B610D4" w:rsidP="006D3BBB" w14:paraId="6D3DED83" w14:textId="77777777"/>
        </w:tc>
        <w:tc>
          <w:tcPr>
            <w:tcW w:w="1152" w:type="dxa"/>
          </w:tcPr>
          <w:p w:rsidR="00B610D4" w:rsidP="006D3BBB" w14:paraId="7BCDA5A9" w14:textId="77777777"/>
        </w:tc>
        <w:tc>
          <w:tcPr>
            <w:tcW w:w="1171" w:type="dxa"/>
          </w:tcPr>
          <w:p w:rsidR="00B610D4" w:rsidP="006D3BBB" w14:paraId="1B5933F7" w14:textId="77777777"/>
        </w:tc>
        <w:tc>
          <w:tcPr>
            <w:tcW w:w="1152" w:type="dxa"/>
          </w:tcPr>
          <w:p w:rsidR="00B610D4" w:rsidP="006D3BBB" w14:paraId="482B500A" w14:textId="77777777"/>
        </w:tc>
        <w:tc>
          <w:tcPr>
            <w:tcW w:w="1440" w:type="dxa"/>
          </w:tcPr>
          <w:p w:rsidR="00B610D4" w:rsidP="006D3BBB" w14:paraId="40AA6A25" w14:textId="77777777"/>
        </w:tc>
        <w:tc>
          <w:tcPr>
            <w:tcW w:w="1440" w:type="dxa"/>
          </w:tcPr>
          <w:p w:rsidR="00B610D4" w:rsidP="006D3BBB" w14:paraId="64B6F777" w14:textId="77777777"/>
        </w:tc>
      </w:tr>
      <w:tr w14:paraId="3F5E8CFE" w14:textId="351B50A3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57CE8472" w14:textId="312C4958">
            <w:hyperlink r:id="rId13" w:history="1">
              <w:r w:rsidRPr="007E4DEE">
                <w:rPr>
                  <w:rStyle w:val="Hyperlink"/>
                </w:rPr>
                <w:t>Using NSOPW and State Repositories Manual</w:t>
              </w:r>
            </w:hyperlink>
          </w:p>
        </w:tc>
        <w:tc>
          <w:tcPr>
            <w:tcW w:w="1152" w:type="dxa"/>
          </w:tcPr>
          <w:p w:rsidR="00B610D4" w:rsidP="00390E94" w14:paraId="28BBE4E7" w14:textId="77777777"/>
        </w:tc>
        <w:tc>
          <w:tcPr>
            <w:tcW w:w="1152" w:type="dxa"/>
          </w:tcPr>
          <w:p w:rsidR="00B610D4" w:rsidP="00390E94" w14:paraId="4B494371" w14:textId="77777777"/>
        </w:tc>
        <w:tc>
          <w:tcPr>
            <w:tcW w:w="1171" w:type="dxa"/>
          </w:tcPr>
          <w:p w:rsidR="00B610D4" w:rsidP="00390E94" w14:paraId="54AD1181" w14:textId="77777777"/>
        </w:tc>
        <w:tc>
          <w:tcPr>
            <w:tcW w:w="1152" w:type="dxa"/>
          </w:tcPr>
          <w:p w:rsidR="00B610D4" w:rsidP="00390E94" w14:paraId="0E855855" w14:textId="77777777"/>
        </w:tc>
        <w:tc>
          <w:tcPr>
            <w:tcW w:w="1440" w:type="dxa"/>
          </w:tcPr>
          <w:p w:rsidR="00B610D4" w:rsidP="00390E94" w14:paraId="2C9A7FE2" w14:textId="77777777"/>
        </w:tc>
        <w:tc>
          <w:tcPr>
            <w:tcW w:w="1440" w:type="dxa"/>
          </w:tcPr>
          <w:p w:rsidR="00B610D4" w:rsidP="00390E94" w14:paraId="3E28D41F" w14:textId="77777777"/>
        </w:tc>
      </w:tr>
      <w:tr w14:paraId="183EBEFE" w14:textId="6FAFB5C4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RPr="00246965" w:rsidP="006D551D" w14:paraId="13312EB3" w14:textId="7F1EB14D">
            <w:hyperlink r:id="rId14" w:history="1">
              <w:r w:rsidRPr="00EC22A8">
                <w:rPr>
                  <w:rStyle w:val="Hyperlink"/>
                </w:rPr>
                <w:t>Challenging A Not Cleared Recommendation</w:t>
              </w:r>
            </w:hyperlink>
          </w:p>
        </w:tc>
        <w:tc>
          <w:tcPr>
            <w:tcW w:w="1152" w:type="dxa"/>
          </w:tcPr>
          <w:p w:rsidR="00B610D4" w:rsidP="00390E94" w14:paraId="60D93B9A" w14:textId="77777777"/>
        </w:tc>
        <w:tc>
          <w:tcPr>
            <w:tcW w:w="1152" w:type="dxa"/>
          </w:tcPr>
          <w:p w:rsidR="00B610D4" w:rsidP="00390E94" w14:paraId="08D07417" w14:textId="77777777"/>
        </w:tc>
        <w:tc>
          <w:tcPr>
            <w:tcW w:w="1171" w:type="dxa"/>
          </w:tcPr>
          <w:p w:rsidR="00B610D4" w:rsidP="00390E94" w14:paraId="40025479" w14:textId="77777777"/>
        </w:tc>
        <w:tc>
          <w:tcPr>
            <w:tcW w:w="1152" w:type="dxa"/>
          </w:tcPr>
          <w:p w:rsidR="00B610D4" w:rsidP="00390E94" w14:paraId="346F6FB0" w14:textId="77777777"/>
        </w:tc>
        <w:tc>
          <w:tcPr>
            <w:tcW w:w="1440" w:type="dxa"/>
          </w:tcPr>
          <w:p w:rsidR="00B610D4" w:rsidP="00390E94" w14:paraId="321C8296" w14:textId="77777777"/>
        </w:tc>
        <w:tc>
          <w:tcPr>
            <w:tcW w:w="1440" w:type="dxa"/>
          </w:tcPr>
          <w:p w:rsidR="00B610D4" w:rsidP="00390E94" w14:paraId="0ACA918F" w14:textId="77777777"/>
        </w:tc>
      </w:tr>
      <w:tr w14:paraId="05370B87" w14:textId="6E1180F5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6D551D" w14:paraId="1D8F3EAA" w14:textId="2EE1D677">
            <w:hyperlink r:id="rId15" w:history="1">
              <w:r w:rsidRPr="0034613C">
                <w:rPr>
                  <w:rStyle w:val="Hyperlink"/>
                </w:rPr>
                <w:t>Awardee Guide to NSCHC Enforcement of Cost-Based Disallowance</w:t>
              </w:r>
            </w:hyperlink>
          </w:p>
        </w:tc>
        <w:tc>
          <w:tcPr>
            <w:tcW w:w="1152" w:type="dxa"/>
          </w:tcPr>
          <w:p w:rsidR="00B610D4" w:rsidP="00390E94" w14:paraId="1B63D375" w14:textId="77777777"/>
        </w:tc>
        <w:tc>
          <w:tcPr>
            <w:tcW w:w="1152" w:type="dxa"/>
          </w:tcPr>
          <w:p w:rsidR="00B610D4" w:rsidP="00390E94" w14:paraId="5FB3DEDB" w14:textId="77777777"/>
        </w:tc>
        <w:tc>
          <w:tcPr>
            <w:tcW w:w="1171" w:type="dxa"/>
          </w:tcPr>
          <w:p w:rsidR="00B610D4" w:rsidP="00390E94" w14:paraId="12796FF9" w14:textId="77777777"/>
        </w:tc>
        <w:tc>
          <w:tcPr>
            <w:tcW w:w="1152" w:type="dxa"/>
          </w:tcPr>
          <w:p w:rsidR="00B610D4" w:rsidP="00390E94" w14:paraId="57C952F6" w14:textId="77777777"/>
        </w:tc>
        <w:tc>
          <w:tcPr>
            <w:tcW w:w="1440" w:type="dxa"/>
          </w:tcPr>
          <w:p w:rsidR="00B610D4" w:rsidP="00390E94" w14:paraId="61808759" w14:textId="77777777"/>
        </w:tc>
        <w:tc>
          <w:tcPr>
            <w:tcW w:w="1440" w:type="dxa"/>
          </w:tcPr>
          <w:p w:rsidR="00B610D4" w:rsidP="00390E94" w14:paraId="1AD55553" w14:textId="77777777"/>
        </w:tc>
      </w:tr>
      <w:tr w14:paraId="02D31720" w14:textId="60D99CDA" w:rsidTr="00B610D4">
        <w:tblPrEx>
          <w:tblW w:w="9470" w:type="dxa"/>
          <w:tblLook w:val="04A0"/>
        </w:tblPrEx>
        <w:trPr>
          <w:trHeight w:val="300"/>
        </w:trPr>
        <w:tc>
          <w:tcPr>
            <w:tcW w:w="9470" w:type="dxa"/>
            <w:gridSpan w:val="7"/>
          </w:tcPr>
          <w:p w:rsidR="00B610D4" w:rsidP="00390E94" w14:paraId="560116C3" w14:textId="3839BEED">
            <w:r w:rsidRPr="00B00C16">
              <w:rPr>
                <w:b/>
                <w:bCs/>
                <w:i/>
                <w:iCs/>
              </w:rPr>
              <w:t xml:space="preserve">Written materials on the </w:t>
            </w:r>
            <w:hyperlink r:id="rId16" w:history="1">
              <w:r w:rsidRPr="00281EF8">
                <w:rPr>
                  <w:rStyle w:val="Hyperlink"/>
                  <w:b/>
                  <w:bCs/>
                  <w:i/>
                  <w:iCs/>
                </w:rPr>
                <w:t>Monitoring page of AmeriCorps.gov</w:t>
              </w:r>
            </w:hyperlink>
          </w:p>
        </w:tc>
      </w:tr>
      <w:tr w14:paraId="2F8E3137" w14:textId="232388FB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RPr="00246965" w:rsidP="006D551D" w14:paraId="2F6FAA73" w14:textId="00FD04D9">
            <w:hyperlink r:id="rId17" w:history="1">
              <w:r w:rsidRPr="00281EF8">
                <w:rPr>
                  <w:rStyle w:val="Hyperlink"/>
                </w:rPr>
                <w:t>Overview of the Uniform Monitoring Package (UMP): Section 9 – NSCHC</w:t>
              </w:r>
            </w:hyperlink>
          </w:p>
        </w:tc>
        <w:tc>
          <w:tcPr>
            <w:tcW w:w="1152" w:type="dxa"/>
          </w:tcPr>
          <w:p w:rsidR="00B610D4" w:rsidP="00390E94" w14:paraId="69EACFE6" w14:textId="77777777"/>
        </w:tc>
        <w:tc>
          <w:tcPr>
            <w:tcW w:w="1152" w:type="dxa"/>
          </w:tcPr>
          <w:p w:rsidR="00B610D4" w:rsidP="00390E94" w14:paraId="70368763" w14:textId="77777777"/>
        </w:tc>
        <w:tc>
          <w:tcPr>
            <w:tcW w:w="1171" w:type="dxa"/>
          </w:tcPr>
          <w:p w:rsidR="00B610D4" w:rsidP="00390E94" w14:paraId="76F4E330" w14:textId="77777777"/>
        </w:tc>
        <w:tc>
          <w:tcPr>
            <w:tcW w:w="1152" w:type="dxa"/>
          </w:tcPr>
          <w:p w:rsidR="00B610D4" w:rsidP="00390E94" w14:paraId="2BBC9CF4" w14:textId="77777777"/>
        </w:tc>
        <w:tc>
          <w:tcPr>
            <w:tcW w:w="1440" w:type="dxa"/>
          </w:tcPr>
          <w:p w:rsidR="00B610D4" w:rsidP="00390E94" w14:paraId="7DDE017F" w14:textId="77777777"/>
        </w:tc>
        <w:tc>
          <w:tcPr>
            <w:tcW w:w="1440" w:type="dxa"/>
          </w:tcPr>
          <w:p w:rsidR="00B610D4" w:rsidP="00390E94" w14:paraId="48EC6291" w14:textId="77777777"/>
        </w:tc>
      </w:tr>
      <w:tr w14:paraId="7A0036C0" w14:textId="21C4A712" w:rsidTr="00B610D4">
        <w:tblPrEx>
          <w:tblW w:w="9470" w:type="dxa"/>
          <w:tblLook w:val="04A0"/>
        </w:tblPrEx>
        <w:trPr>
          <w:trHeight w:val="300"/>
        </w:trPr>
        <w:tc>
          <w:tcPr>
            <w:tcW w:w="9470" w:type="dxa"/>
            <w:gridSpan w:val="7"/>
          </w:tcPr>
          <w:p w:rsidR="00B610D4" w:rsidRPr="00B00C16" w:rsidP="00390E94" w14:paraId="6CF7D055" w14:textId="594A5194">
            <w:pPr>
              <w:rPr>
                <w:b/>
                <w:bCs/>
                <w:i/>
                <w:iCs/>
              </w:rPr>
            </w:pPr>
            <w:r w:rsidRPr="00B00C16">
              <w:rPr>
                <w:b/>
                <w:bCs/>
                <w:i/>
                <w:iCs/>
              </w:rPr>
              <w:t xml:space="preserve">Materials in </w:t>
            </w:r>
            <w:hyperlink r:id="rId18" w:history="1">
              <w:r w:rsidRPr="004C7B7C">
                <w:rPr>
                  <w:rStyle w:val="Hyperlink"/>
                  <w:b/>
                  <w:bCs/>
                  <w:i/>
                  <w:iCs/>
                </w:rPr>
                <w:t>Litmos, NSCHC Learning Path</w:t>
              </w:r>
            </w:hyperlink>
          </w:p>
        </w:tc>
      </w:tr>
      <w:tr w14:paraId="027C27AB" w14:textId="158395F9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RPr="00246965" w:rsidP="00390E94" w14:paraId="5B2A8C20" w14:textId="1BD71940">
            <w:hyperlink r:id="rId19" w:history="1">
              <w:r w:rsidRPr="00752FBF">
                <w:rPr>
                  <w:rStyle w:val="Hyperlink"/>
                </w:rPr>
                <w:t>NSCHC Required Annual e-Course</w:t>
              </w:r>
            </w:hyperlink>
          </w:p>
        </w:tc>
        <w:tc>
          <w:tcPr>
            <w:tcW w:w="1152" w:type="dxa"/>
          </w:tcPr>
          <w:p w:rsidR="00B610D4" w:rsidP="00390E94" w14:paraId="0A4E8870" w14:textId="77777777"/>
        </w:tc>
        <w:tc>
          <w:tcPr>
            <w:tcW w:w="1152" w:type="dxa"/>
          </w:tcPr>
          <w:p w:rsidR="00B610D4" w:rsidP="00390E94" w14:paraId="01D4D7E1" w14:textId="77777777"/>
        </w:tc>
        <w:tc>
          <w:tcPr>
            <w:tcW w:w="1171" w:type="dxa"/>
          </w:tcPr>
          <w:p w:rsidR="00B610D4" w:rsidP="00390E94" w14:paraId="5D6A8623" w14:textId="77777777"/>
        </w:tc>
        <w:tc>
          <w:tcPr>
            <w:tcW w:w="1152" w:type="dxa"/>
          </w:tcPr>
          <w:p w:rsidR="00B610D4" w:rsidP="00390E94" w14:paraId="5AA8DDC8" w14:textId="77777777"/>
        </w:tc>
        <w:tc>
          <w:tcPr>
            <w:tcW w:w="1440" w:type="dxa"/>
          </w:tcPr>
          <w:p w:rsidR="00B610D4" w:rsidP="00390E94" w14:paraId="1B51362C" w14:textId="77777777"/>
        </w:tc>
        <w:tc>
          <w:tcPr>
            <w:tcW w:w="1440" w:type="dxa"/>
          </w:tcPr>
          <w:p w:rsidR="00B610D4" w:rsidP="00390E94" w14:paraId="1597FAC5" w14:textId="77777777"/>
        </w:tc>
      </w:tr>
      <w:tr w14:paraId="1C4EED52" w14:textId="7AB49B87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0679C311" w14:textId="71333041">
            <w:hyperlink r:id="rId20" w:history="1">
              <w:r w:rsidRPr="00463913">
                <w:rPr>
                  <w:rStyle w:val="Hyperlink"/>
                </w:rPr>
                <w:t>Recordings of webinars hosted by AmeriCorps Office of Monitoring staff</w:t>
              </w:r>
            </w:hyperlink>
            <w:r w:rsidRPr="00246965">
              <w:t xml:space="preserve"> </w:t>
            </w:r>
          </w:p>
        </w:tc>
        <w:tc>
          <w:tcPr>
            <w:tcW w:w="1152" w:type="dxa"/>
          </w:tcPr>
          <w:p w:rsidR="00B610D4" w:rsidP="00390E94" w14:paraId="083D160E" w14:textId="77777777"/>
        </w:tc>
        <w:tc>
          <w:tcPr>
            <w:tcW w:w="1152" w:type="dxa"/>
          </w:tcPr>
          <w:p w:rsidR="00B610D4" w:rsidP="00390E94" w14:paraId="2A83D760" w14:textId="77777777"/>
        </w:tc>
        <w:tc>
          <w:tcPr>
            <w:tcW w:w="1171" w:type="dxa"/>
          </w:tcPr>
          <w:p w:rsidR="00B610D4" w:rsidP="00390E94" w14:paraId="1EEA51DF" w14:textId="77777777"/>
        </w:tc>
        <w:tc>
          <w:tcPr>
            <w:tcW w:w="1152" w:type="dxa"/>
          </w:tcPr>
          <w:p w:rsidR="00B610D4" w:rsidP="00390E94" w14:paraId="1E53A33E" w14:textId="77777777"/>
        </w:tc>
        <w:tc>
          <w:tcPr>
            <w:tcW w:w="1440" w:type="dxa"/>
          </w:tcPr>
          <w:p w:rsidR="00B610D4" w:rsidP="00390E94" w14:paraId="09AA4317" w14:textId="77777777"/>
        </w:tc>
        <w:tc>
          <w:tcPr>
            <w:tcW w:w="1440" w:type="dxa"/>
          </w:tcPr>
          <w:p w:rsidR="00B610D4" w:rsidP="00390E94" w14:paraId="63DC7A5B" w14:textId="77777777"/>
        </w:tc>
      </w:tr>
      <w:tr w14:paraId="203957DB" w14:textId="79531C50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07C6B86E" w14:textId="787C9421">
            <w:hyperlink r:id="rId21" w:history="1">
              <w:r w:rsidRPr="009C4F9E">
                <w:rPr>
                  <w:rStyle w:val="Hyperlink"/>
                </w:rPr>
                <w:t>NSCHC Cost-Based Disallowance recording</w:t>
              </w:r>
            </w:hyperlink>
          </w:p>
        </w:tc>
        <w:tc>
          <w:tcPr>
            <w:tcW w:w="1152" w:type="dxa"/>
          </w:tcPr>
          <w:p w:rsidR="00B610D4" w:rsidP="00390E94" w14:paraId="6D9E069C" w14:textId="77777777"/>
        </w:tc>
        <w:tc>
          <w:tcPr>
            <w:tcW w:w="1152" w:type="dxa"/>
          </w:tcPr>
          <w:p w:rsidR="00B610D4" w:rsidP="00390E94" w14:paraId="627086C8" w14:textId="77777777"/>
        </w:tc>
        <w:tc>
          <w:tcPr>
            <w:tcW w:w="1171" w:type="dxa"/>
          </w:tcPr>
          <w:p w:rsidR="00B610D4" w:rsidP="00390E94" w14:paraId="11EF8718" w14:textId="77777777"/>
        </w:tc>
        <w:tc>
          <w:tcPr>
            <w:tcW w:w="1152" w:type="dxa"/>
          </w:tcPr>
          <w:p w:rsidR="00B610D4" w:rsidP="00390E94" w14:paraId="2D1E4E6E" w14:textId="77777777"/>
        </w:tc>
        <w:tc>
          <w:tcPr>
            <w:tcW w:w="1440" w:type="dxa"/>
          </w:tcPr>
          <w:p w:rsidR="00B610D4" w:rsidP="00390E94" w14:paraId="7EB399F7" w14:textId="77777777"/>
        </w:tc>
        <w:tc>
          <w:tcPr>
            <w:tcW w:w="1440" w:type="dxa"/>
          </w:tcPr>
          <w:p w:rsidR="00B610D4" w:rsidP="00390E94" w14:paraId="4B2687EC" w14:textId="77777777"/>
        </w:tc>
      </w:tr>
      <w:tr w14:paraId="0172ADBA" w14:textId="5C71D637" w:rsidTr="00B610D4">
        <w:tblPrEx>
          <w:tblW w:w="9470" w:type="dxa"/>
          <w:tblLook w:val="04A0"/>
        </w:tblPrEx>
        <w:trPr>
          <w:trHeight w:val="300"/>
        </w:trPr>
        <w:tc>
          <w:tcPr>
            <w:tcW w:w="9470" w:type="dxa"/>
            <w:gridSpan w:val="7"/>
          </w:tcPr>
          <w:p w:rsidR="00B610D4" w:rsidRPr="00B00C16" w:rsidP="5436BD1F" w14:paraId="2E68B19D" w14:textId="7A74D1A3">
            <w:pPr>
              <w:rPr>
                <w:b/>
                <w:bCs/>
                <w:i/>
                <w:iCs/>
              </w:rPr>
            </w:pPr>
            <w:r w:rsidRPr="5436BD1F">
              <w:rPr>
                <w:b/>
                <w:bCs/>
                <w:i/>
                <w:iCs/>
              </w:rPr>
              <w:t>Other</w:t>
            </w:r>
          </w:p>
        </w:tc>
      </w:tr>
      <w:tr w14:paraId="1420CBEB" w14:textId="242DAD5E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67DCB794" w14:textId="0460BA8F">
            <w:hyperlink r:id="rId22" w:history="1">
              <w:r w:rsidRPr="004C7B7C">
                <w:rPr>
                  <w:rStyle w:val="Hyperlink"/>
                </w:rPr>
                <w:t>NSCHC Regulations</w:t>
              </w:r>
            </w:hyperlink>
          </w:p>
        </w:tc>
        <w:tc>
          <w:tcPr>
            <w:tcW w:w="1152" w:type="dxa"/>
          </w:tcPr>
          <w:p w:rsidR="00B610D4" w:rsidP="00390E94" w14:paraId="197B9B2F" w14:textId="77777777"/>
        </w:tc>
        <w:tc>
          <w:tcPr>
            <w:tcW w:w="1152" w:type="dxa"/>
          </w:tcPr>
          <w:p w:rsidR="00B610D4" w:rsidP="00390E94" w14:paraId="35FD1B90" w14:textId="77777777"/>
        </w:tc>
        <w:tc>
          <w:tcPr>
            <w:tcW w:w="1171" w:type="dxa"/>
          </w:tcPr>
          <w:p w:rsidR="00B610D4" w:rsidP="00390E94" w14:paraId="4A1733B6" w14:textId="77777777"/>
        </w:tc>
        <w:tc>
          <w:tcPr>
            <w:tcW w:w="1152" w:type="dxa"/>
          </w:tcPr>
          <w:p w:rsidR="00B610D4" w:rsidP="00390E94" w14:paraId="7727A322" w14:textId="77777777"/>
        </w:tc>
        <w:tc>
          <w:tcPr>
            <w:tcW w:w="1440" w:type="dxa"/>
          </w:tcPr>
          <w:p w:rsidR="00B610D4" w:rsidP="00390E94" w14:paraId="46AA3D45" w14:textId="77777777"/>
        </w:tc>
        <w:tc>
          <w:tcPr>
            <w:tcW w:w="1440" w:type="dxa"/>
          </w:tcPr>
          <w:p w:rsidR="00B610D4" w:rsidP="00390E94" w14:paraId="0BFD6BE4" w14:textId="77777777"/>
        </w:tc>
      </w:tr>
      <w:tr w14:paraId="7BCA4194" w14:textId="74950EDC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5E147CE9" w14:textId="1B5BF96D">
            <w:r>
              <w:t>Portfolio Manager (specifically for assistance with NSCHC)</w:t>
            </w:r>
          </w:p>
        </w:tc>
        <w:tc>
          <w:tcPr>
            <w:tcW w:w="1152" w:type="dxa"/>
          </w:tcPr>
          <w:p w:rsidR="00B610D4" w:rsidP="00390E94" w14:paraId="5308D68E" w14:textId="77777777"/>
        </w:tc>
        <w:tc>
          <w:tcPr>
            <w:tcW w:w="1152" w:type="dxa"/>
          </w:tcPr>
          <w:p w:rsidR="00B610D4" w:rsidP="00390E94" w14:paraId="151BD9E2" w14:textId="77777777"/>
        </w:tc>
        <w:tc>
          <w:tcPr>
            <w:tcW w:w="1171" w:type="dxa"/>
          </w:tcPr>
          <w:p w:rsidR="00B610D4" w:rsidP="00390E94" w14:paraId="688273D6" w14:textId="77777777"/>
        </w:tc>
        <w:tc>
          <w:tcPr>
            <w:tcW w:w="1152" w:type="dxa"/>
          </w:tcPr>
          <w:p w:rsidR="00B610D4" w:rsidP="00390E94" w14:paraId="6FA2D68B" w14:textId="77777777"/>
        </w:tc>
        <w:tc>
          <w:tcPr>
            <w:tcW w:w="1440" w:type="dxa"/>
          </w:tcPr>
          <w:p w:rsidR="00B610D4" w:rsidP="00390E94" w14:paraId="550D91B9" w14:textId="77777777"/>
        </w:tc>
        <w:tc>
          <w:tcPr>
            <w:tcW w:w="1440" w:type="dxa"/>
          </w:tcPr>
          <w:p w:rsidR="00B610D4" w:rsidP="00390E94" w14:paraId="049C5089" w14:textId="77777777"/>
        </w:tc>
      </w:tr>
      <w:tr w14:paraId="300939B7" w14:textId="71F8F917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2B927271" w14:textId="723D49BA">
            <w:r>
              <w:t xml:space="preserve">Calls or training coordinated by AmeriCorps Regional staff (specifically for </w:t>
            </w:r>
            <w:r>
              <w:t>assistance with NSCHC)</w:t>
            </w:r>
          </w:p>
        </w:tc>
        <w:tc>
          <w:tcPr>
            <w:tcW w:w="1152" w:type="dxa"/>
          </w:tcPr>
          <w:p w:rsidR="00B610D4" w:rsidP="00390E94" w14:paraId="2C3D2F98" w14:textId="77777777"/>
        </w:tc>
        <w:tc>
          <w:tcPr>
            <w:tcW w:w="1152" w:type="dxa"/>
          </w:tcPr>
          <w:p w:rsidR="00B610D4" w:rsidP="00390E94" w14:paraId="4257AC31" w14:textId="77777777"/>
        </w:tc>
        <w:tc>
          <w:tcPr>
            <w:tcW w:w="1171" w:type="dxa"/>
          </w:tcPr>
          <w:p w:rsidR="00B610D4" w:rsidP="00390E94" w14:paraId="3875A2B3" w14:textId="77777777"/>
        </w:tc>
        <w:tc>
          <w:tcPr>
            <w:tcW w:w="1152" w:type="dxa"/>
          </w:tcPr>
          <w:p w:rsidR="00B610D4" w:rsidP="00390E94" w14:paraId="13EF9122" w14:textId="77777777"/>
        </w:tc>
        <w:tc>
          <w:tcPr>
            <w:tcW w:w="1440" w:type="dxa"/>
          </w:tcPr>
          <w:p w:rsidR="00B610D4" w:rsidP="00390E94" w14:paraId="689F929A" w14:textId="77777777"/>
        </w:tc>
        <w:tc>
          <w:tcPr>
            <w:tcW w:w="1440" w:type="dxa"/>
          </w:tcPr>
          <w:p w:rsidR="00B610D4" w:rsidP="00390E94" w14:paraId="4CC80233" w14:textId="77777777"/>
        </w:tc>
      </w:tr>
      <w:tr w14:paraId="4FF2B172" w14:textId="26D81136" w:rsidTr="00B610D4">
        <w:tblPrEx>
          <w:tblW w:w="9470" w:type="dxa"/>
          <w:tblLook w:val="04A0"/>
        </w:tblPrEx>
        <w:trPr>
          <w:trHeight w:val="300"/>
        </w:trPr>
        <w:tc>
          <w:tcPr>
            <w:tcW w:w="1963" w:type="dxa"/>
          </w:tcPr>
          <w:p w:rsidR="00B610D4" w:rsidP="00390E94" w14:paraId="469D6B39" w14:textId="39B56753">
            <w:r>
              <w:t>Emailing AmeriCorps CHC inbox</w:t>
            </w:r>
          </w:p>
        </w:tc>
        <w:tc>
          <w:tcPr>
            <w:tcW w:w="1152" w:type="dxa"/>
          </w:tcPr>
          <w:p w:rsidR="00B610D4" w:rsidP="00390E94" w14:paraId="20274B91" w14:textId="77777777"/>
        </w:tc>
        <w:tc>
          <w:tcPr>
            <w:tcW w:w="1152" w:type="dxa"/>
          </w:tcPr>
          <w:p w:rsidR="00B610D4" w:rsidP="00390E94" w14:paraId="1E8AB5B2" w14:textId="77777777"/>
        </w:tc>
        <w:tc>
          <w:tcPr>
            <w:tcW w:w="1171" w:type="dxa"/>
          </w:tcPr>
          <w:p w:rsidR="00B610D4" w:rsidP="00390E94" w14:paraId="4A693419" w14:textId="77777777"/>
        </w:tc>
        <w:tc>
          <w:tcPr>
            <w:tcW w:w="1152" w:type="dxa"/>
          </w:tcPr>
          <w:p w:rsidR="00B610D4" w:rsidP="00390E94" w14:paraId="41007308" w14:textId="77777777"/>
        </w:tc>
        <w:tc>
          <w:tcPr>
            <w:tcW w:w="1440" w:type="dxa"/>
          </w:tcPr>
          <w:p w:rsidR="00B610D4" w:rsidP="00390E94" w14:paraId="4949CC7A" w14:textId="77777777"/>
        </w:tc>
        <w:tc>
          <w:tcPr>
            <w:tcW w:w="1440" w:type="dxa"/>
          </w:tcPr>
          <w:p w:rsidR="00B610D4" w:rsidP="00390E94" w14:paraId="2F36449B" w14:textId="77777777"/>
        </w:tc>
      </w:tr>
    </w:tbl>
    <w:p w:rsidR="006D3BBB" w:rsidP="006D3BBB" w14:paraId="6C8A8B41" w14:textId="77777777"/>
    <w:p w:rsidR="00573108" w:rsidP="00585AF2" w14:paraId="4C6F268C" w14:textId="408124FB">
      <w:pPr>
        <w:pStyle w:val="ListParagraph"/>
        <w:numPr>
          <w:ilvl w:val="0"/>
          <w:numId w:val="1"/>
        </w:numPr>
      </w:pPr>
      <w:r>
        <w:t>Please</w:t>
      </w:r>
      <w:r w:rsidR="003725A2">
        <w:t xml:space="preserve"> provide feedback or recommendations for improvement on any of the resources listed above</w:t>
      </w:r>
      <w:r w:rsidR="00A66209">
        <w:t xml:space="preserve">. </w:t>
      </w:r>
      <w:r w:rsidRPr="0F19DC09" w:rsidR="00B57EF2">
        <w:rPr>
          <w:i/>
          <w:iCs/>
        </w:rPr>
        <w:t>[optional]</w:t>
      </w:r>
    </w:p>
    <w:p w:rsidR="00B610D4" w:rsidP="000757C2" w14:paraId="678451BF" w14:textId="77777777">
      <w:pPr>
        <w:pStyle w:val="ListParagraph"/>
      </w:pPr>
    </w:p>
    <w:p w:rsidR="00B610D4" w:rsidP="000757C2" w14:paraId="4A0151A3" w14:textId="77777777">
      <w:pPr>
        <w:pStyle w:val="ListParagraph"/>
      </w:pPr>
    </w:p>
    <w:p w:rsidR="4A0A34F8" w:rsidP="1EC56703" w14:paraId="72350AEB" w14:textId="00302CAF">
      <w:pPr>
        <w:pStyle w:val="ListParagraph"/>
        <w:numPr>
          <w:ilvl w:val="0"/>
          <w:numId w:val="1"/>
        </w:numPr>
      </w:pPr>
      <w:r>
        <w:t>Do</w:t>
      </w:r>
      <w:r w:rsidR="00931ED4">
        <w:t xml:space="preserve"> you use the AmeriCorps-approved </w:t>
      </w:r>
      <w:r w:rsidR="00FF14D1">
        <w:t xml:space="preserve">NSCHC </w:t>
      </w:r>
      <w:r w:rsidR="00931ED4">
        <w:t xml:space="preserve">vendors, Truescreen and/or </w:t>
      </w:r>
      <w:r w:rsidR="00931ED4">
        <w:t>Fieldprint</w:t>
      </w:r>
      <w:r w:rsidR="00931ED4">
        <w:t xml:space="preserve"> to conduct NSCHC</w:t>
      </w:r>
      <w:r>
        <w:t>?</w:t>
      </w:r>
      <w:r w:rsidR="006C6301">
        <w:t xml:space="preserve"> Or, if you are a</w:t>
      </w:r>
      <w:r w:rsidR="0088678C">
        <w:t xml:space="preserve"> </w:t>
      </w:r>
      <w:r w:rsidR="0088678C">
        <w:rPr>
          <w:rFonts w:ascii="Calibri" w:eastAsia="Calibri" w:hAnsi="Calibri" w:cs="Calibri"/>
        </w:rPr>
        <w:t>state commission staff or other prime grantee staff in an oversight position, do any</w:t>
      </w:r>
      <w:r w:rsidR="00F435BC">
        <w:rPr>
          <w:rFonts w:ascii="Calibri" w:eastAsia="Calibri" w:hAnsi="Calibri" w:cs="Calibri"/>
        </w:rPr>
        <w:t xml:space="preserve"> of your programs use the NSCHC vendors?</w:t>
      </w:r>
    </w:p>
    <w:p w:rsidR="00C16BA8" w:rsidP="0058429C" w14:paraId="5B59CE84" w14:textId="77777777">
      <w:pPr>
        <w:pStyle w:val="ListParagraph"/>
        <w:numPr>
          <w:ilvl w:val="0"/>
          <w:numId w:val="6"/>
        </w:numPr>
      </w:pPr>
      <w:r>
        <w:t xml:space="preserve">Use both Truescreen and </w:t>
      </w:r>
      <w:r>
        <w:t>Fieldprint</w:t>
      </w:r>
    </w:p>
    <w:p w:rsidR="4A0A34F8" w:rsidP="0058429C" w14:paraId="7919DB50" w14:textId="21A17F20">
      <w:pPr>
        <w:pStyle w:val="ListParagraph"/>
        <w:numPr>
          <w:ilvl w:val="0"/>
          <w:numId w:val="6"/>
        </w:numPr>
      </w:pPr>
      <w:r>
        <w:t>Use Truescreen only</w:t>
      </w:r>
    </w:p>
    <w:p w:rsidR="4A0A34F8" w:rsidP="0058429C" w14:paraId="03F2CAA9" w14:textId="51774F8E">
      <w:pPr>
        <w:pStyle w:val="ListParagraph"/>
        <w:numPr>
          <w:ilvl w:val="0"/>
          <w:numId w:val="6"/>
        </w:numPr>
      </w:pPr>
      <w:r>
        <w:t xml:space="preserve">Use </w:t>
      </w:r>
      <w:r>
        <w:t>Fieldprint</w:t>
      </w:r>
      <w:r>
        <w:t xml:space="preserve"> only</w:t>
      </w:r>
    </w:p>
    <w:p w:rsidR="00C16BA8" w:rsidP="0058429C" w14:paraId="74994913" w14:textId="429EFD65">
      <w:pPr>
        <w:pStyle w:val="ListParagraph"/>
        <w:numPr>
          <w:ilvl w:val="0"/>
          <w:numId w:val="6"/>
        </w:numPr>
      </w:pPr>
      <w:r>
        <w:t xml:space="preserve">Do not use the AmeriCorps-approved vendors Truescreen or </w:t>
      </w:r>
      <w:r>
        <w:t>Fieldprint</w:t>
      </w:r>
      <w:r>
        <w:t xml:space="preserve"> to conduct NSCHC</w:t>
      </w:r>
    </w:p>
    <w:p w:rsidR="005B37BB" w:rsidP="13CA3E71" w14:paraId="3E5EBF0A" w14:textId="77777777">
      <w:pPr>
        <w:pStyle w:val="ListParagraph"/>
        <w:ind w:left="0"/>
      </w:pPr>
    </w:p>
    <w:p w:rsidR="76019C8E" w:rsidRPr="00CD0C9E" w:rsidP="13CA3E71" w14:paraId="378E5E13" w14:textId="6CB810E7">
      <w:pPr>
        <w:spacing w:line="257" w:lineRule="auto"/>
        <w:rPr>
          <w:b/>
          <w:bCs/>
        </w:rPr>
      </w:pPr>
      <w:r w:rsidRPr="00CD0C9E">
        <w:rPr>
          <w:rFonts w:ascii="Calibri" w:eastAsia="Calibri" w:hAnsi="Calibri" w:cs="Calibri"/>
          <w:b/>
          <w:bCs/>
          <w:i/>
          <w:iCs/>
        </w:rPr>
        <w:t>[</w:t>
      </w:r>
      <w:r w:rsidRPr="00CD0C9E">
        <w:rPr>
          <w:rFonts w:ascii="Calibri" w:eastAsia="Calibri" w:hAnsi="Calibri" w:cs="Calibri"/>
          <w:b/>
          <w:bCs/>
          <w:i/>
          <w:iCs/>
        </w:rPr>
        <w:t xml:space="preserve">If </w:t>
      </w:r>
      <w:r w:rsidRPr="00CD0C9E" w:rsidR="0096327B">
        <w:rPr>
          <w:rFonts w:ascii="Calibri" w:eastAsia="Calibri" w:hAnsi="Calibri" w:cs="Calibri"/>
          <w:b/>
          <w:bCs/>
          <w:i/>
          <w:iCs/>
        </w:rPr>
        <w:t>respond</w:t>
      </w:r>
      <w:r w:rsidRPr="00CD0C9E">
        <w:rPr>
          <w:rFonts w:ascii="Calibri" w:eastAsia="Calibri" w:hAnsi="Calibri" w:cs="Calibri"/>
          <w:b/>
          <w:bCs/>
          <w:i/>
          <w:iCs/>
        </w:rPr>
        <w:t xml:space="preserve"> </w:t>
      </w:r>
      <w:r w:rsidRPr="00CD0C9E" w:rsidR="0096327B">
        <w:rPr>
          <w:rFonts w:ascii="Calibri" w:eastAsia="Calibri" w:hAnsi="Calibri" w:cs="Calibri"/>
          <w:b/>
          <w:bCs/>
          <w:i/>
          <w:iCs/>
        </w:rPr>
        <w:t>“D</w:t>
      </w:r>
      <w:r w:rsidRPr="00CD0C9E">
        <w:rPr>
          <w:rFonts w:ascii="Calibri" w:eastAsia="Calibri" w:hAnsi="Calibri" w:cs="Calibri"/>
          <w:b/>
          <w:bCs/>
          <w:i/>
          <w:iCs/>
        </w:rPr>
        <w:t>o not use</w:t>
      </w:r>
      <w:r w:rsidRPr="00CD0C9E" w:rsidR="0096327B">
        <w:rPr>
          <w:rFonts w:ascii="Calibri" w:eastAsia="Calibri" w:hAnsi="Calibri" w:cs="Calibri"/>
          <w:b/>
          <w:bCs/>
          <w:i/>
          <w:iCs/>
        </w:rPr>
        <w:t>” to question 9</w:t>
      </w:r>
      <w:r w:rsidRPr="00CD0C9E">
        <w:rPr>
          <w:rFonts w:ascii="Calibri" w:eastAsia="Calibri" w:hAnsi="Calibri" w:cs="Calibri"/>
          <w:b/>
          <w:bCs/>
          <w:i/>
          <w:iCs/>
        </w:rPr>
        <w:t>, skip questions 10 and 11 and proceed to question #12.</w:t>
      </w:r>
      <w:r w:rsidRPr="00CD0C9E" w:rsidR="0096327B">
        <w:rPr>
          <w:rFonts w:ascii="Calibri" w:eastAsia="Calibri" w:hAnsi="Calibri" w:cs="Calibri"/>
          <w:b/>
          <w:bCs/>
          <w:i/>
          <w:iCs/>
        </w:rPr>
        <w:t>]</w:t>
      </w:r>
    </w:p>
    <w:p w:rsidR="4A0A34F8" w:rsidP="00FF14D1" w14:paraId="211FAA7A" w14:textId="25107EA7">
      <w:pPr>
        <w:pStyle w:val="ListParagraph"/>
        <w:numPr>
          <w:ilvl w:val="0"/>
          <w:numId w:val="1"/>
        </w:numPr>
      </w:pPr>
      <w:r>
        <w:t xml:space="preserve">If </w:t>
      </w:r>
      <w:r w:rsidR="00541D33">
        <w:t>you</w:t>
      </w:r>
      <w:r w:rsidR="0062732C">
        <w:t xml:space="preserve"> or </w:t>
      </w:r>
      <w:r w:rsidR="00C63104">
        <w:t>your programs</w:t>
      </w:r>
      <w:r w:rsidR="00541D33">
        <w:t xml:space="preserve"> use</w:t>
      </w:r>
      <w:r>
        <w:t xml:space="preserve"> </w:t>
      </w:r>
      <w:r w:rsidR="00541D33">
        <w:t xml:space="preserve">Truescreen and/or </w:t>
      </w:r>
      <w:r w:rsidR="00541D33">
        <w:t>Fieldprint</w:t>
      </w:r>
      <w:r w:rsidR="00541D33">
        <w:t xml:space="preserve"> to conduct NSCHC</w:t>
      </w:r>
      <w:r w:rsidR="513D7C42">
        <w:t>:</w:t>
      </w:r>
      <w:r w:rsidR="00541D33">
        <w:t xml:space="preserve"> </w:t>
      </w:r>
      <w:r w:rsidR="00C11DEA">
        <w:t xml:space="preserve">How useful do </w:t>
      </w:r>
      <w:r w:rsidR="0013660F">
        <w:t xml:space="preserve">you </w:t>
      </w:r>
      <w:r w:rsidR="00C11DEA">
        <w:t xml:space="preserve">find the existing resources </w:t>
      </w:r>
      <w:r w:rsidR="002865ED">
        <w:t xml:space="preserve">specific to the </w:t>
      </w:r>
      <w:r w:rsidR="008E62AD">
        <w:t xml:space="preserve">AmeriCorps </w:t>
      </w:r>
      <w:r w:rsidR="002865ED">
        <w:t xml:space="preserve">NSCHC vendors, Truescreen and </w:t>
      </w:r>
      <w:r w:rsidR="002865ED">
        <w:t>Fieldprint</w:t>
      </w:r>
      <w:r w:rsidR="002865ED">
        <w:t>?</w:t>
      </w:r>
      <w:r w:rsidR="00B57EF2">
        <w:t xml:space="preserve"> </w:t>
      </w:r>
      <w:r w:rsidRPr="13CA3E71" w:rsidR="57D3531D">
        <w:rPr>
          <w:color w:val="000000" w:themeColor="text1"/>
        </w:rPr>
        <w:t>Or, for</w:t>
      </w:r>
      <w:r w:rsidR="00DD4F00">
        <w:t xml:space="preserve"> any resources you have never used, please indicate whether you are aware of the resource or not.</w:t>
      </w:r>
      <w:r w:rsidRPr="0F19DC09" w:rsidR="00DD4F00">
        <w:rPr>
          <w:i/>
          <w:iCs/>
        </w:rPr>
        <w:t xml:space="preserve"> </w:t>
      </w:r>
      <w:r w:rsidRPr="0F19DC09" w:rsidR="00F50265">
        <w:rPr>
          <w:i/>
          <w:iCs/>
        </w:rPr>
        <w:t>[optional/contingent on answer to #</w:t>
      </w:r>
      <w:r w:rsidR="00F50265">
        <w:rPr>
          <w:i/>
          <w:iCs/>
        </w:rPr>
        <w:t>9</w:t>
      </w:r>
      <w:r w:rsidRPr="0F19DC09" w:rsidR="00F50265">
        <w:rPr>
          <w:i/>
          <w:iCs/>
        </w:rPr>
        <w:t>]</w:t>
      </w:r>
    </w:p>
    <w:tbl>
      <w:tblPr>
        <w:tblStyle w:val="TableGrid"/>
        <w:tblW w:w="9350" w:type="dxa"/>
        <w:tblLook w:val="04A0"/>
      </w:tblPr>
      <w:tblGrid>
        <w:gridCol w:w="1818"/>
        <w:gridCol w:w="961"/>
        <w:gridCol w:w="961"/>
        <w:gridCol w:w="1171"/>
        <w:gridCol w:w="962"/>
        <w:gridCol w:w="1252"/>
        <w:gridCol w:w="1226"/>
        <w:gridCol w:w="999"/>
      </w:tblGrid>
      <w:tr w14:paraId="2F58AB4B" w14:textId="64C35E27" w:rsidTr="00DD0AF5">
        <w:tblPrEx>
          <w:tblW w:w="9350" w:type="dxa"/>
          <w:tblLook w:val="04A0"/>
        </w:tblPrEx>
        <w:tc>
          <w:tcPr>
            <w:tcW w:w="1819" w:type="dxa"/>
          </w:tcPr>
          <w:p w:rsidR="00DD0AF5" w:rsidP="00DD4F00" w14:paraId="4B96CAAC" w14:textId="77777777"/>
        </w:tc>
        <w:tc>
          <w:tcPr>
            <w:tcW w:w="961" w:type="dxa"/>
          </w:tcPr>
          <w:p w:rsidR="00DD0AF5" w:rsidP="00DD4F00" w14:paraId="146B4D9C" w14:textId="77777777">
            <w:pPr>
              <w:jc w:val="center"/>
            </w:pPr>
            <w:r>
              <w:t xml:space="preserve"> Not at all useful</w:t>
            </w:r>
          </w:p>
          <w:p w:rsidR="00DD0AF5" w:rsidP="00DD4F00" w14:paraId="72E9F38F" w14:textId="1445D65D">
            <w:pPr>
              <w:jc w:val="center"/>
            </w:pPr>
            <w:r>
              <w:t>1</w:t>
            </w:r>
          </w:p>
        </w:tc>
        <w:tc>
          <w:tcPr>
            <w:tcW w:w="961" w:type="dxa"/>
          </w:tcPr>
          <w:p w:rsidR="00DD0AF5" w:rsidP="00DD4F00" w14:paraId="2EC328E1" w14:textId="77777777">
            <w:pPr>
              <w:jc w:val="center"/>
            </w:pPr>
            <w:r>
              <w:t>A little useful</w:t>
            </w:r>
          </w:p>
          <w:p w:rsidR="00DD0AF5" w:rsidP="00DD4F00" w14:paraId="1431B54E" w14:textId="479706E7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DD0AF5" w:rsidP="00DD4F00" w14:paraId="043EA75A" w14:textId="77777777">
            <w:pPr>
              <w:jc w:val="center"/>
            </w:pPr>
            <w:r>
              <w:t>Somewhat useful</w:t>
            </w:r>
          </w:p>
          <w:p w:rsidR="00DD0AF5" w:rsidP="00DD4F00" w14:paraId="52052AA8" w14:textId="1B288437">
            <w:pPr>
              <w:jc w:val="center"/>
            </w:pPr>
            <w:r>
              <w:t>3</w:t>
            </w:r>
          </w:p>
        </w:tc>
        <w:tc>
          <w:tcPr>
            <w:tcW w:w="962" w:type="dxa"/>
          </w:tcPr>
          <w:p w:rsidR="00DD0AF5" w:rsidP="00DD4F00" w14:paraId="490D633E" w14:textId="77777777">
            <w:pPr>
              <w:jc w:val="center"/>
            </w:pPr>
            <w:r>
              <w:t>Very useful</w:t>
            </w:r>
          </w:p>
          <w:p w:rsidR="00DD0AF5" w:rsidP="00DD4F00" w14:paraId="21A51765" w14:textId="77777777">
            <w:pPr>
              <w:jc w:val="center"/>
            </w:pPr>
            <w:r>
              <w:t>4</w:t>
            </w:r>
          </w:p>
          <w:p w:rsidR="00DD0AF5" w:rsidP="00DD4F00" w14:paraId="2B424726" w14:textId="0EEA0648">
            <w:pPr>
              <w:jc w:val="center"/>
            </w:pPr>
          </w:p>
        </w:tc>
        <w:tc>
          <w:tcPr>
            <w:tcW w:w="1252" w:type="dxa"/>
          </w:tcPr>
          <w:p w:rsidR="00DD0AF5" w:rsidP="00DD4F00" w14:paraId="28B047A9" w14:textId="46BFBF0C">
            <w:pPr>
              <w:jc w:val="center"/>
            </w:pPr>
            <w:r>
              <w:t xml:space="preserve"> I have never used this resource, but I am aware of it</w:t>
            </w:r>
          </w:p>
        </w:tc>
        <w:tc>
          <w:tcPr>
            <w:tcW w:w="1226" w:type="dxa"/>
          </w:tcPr>
          <w:p w:rsidR="00DD0AF5" w:rsidP="00DD4F00" w14:paraId="0DB9E37B" w14:textId="3DD5CFEB">
            <w:pPr>
              <w:jc w:val="center"/>
            </w:pPr>
            <w:r>
              <w:t>I am not aware of this resource</w:t>
            </w:r>
          </w:p>
        </w:tc>
        <w:tc>
          <w:tcPr>
            <w:tcW w:w="998" w:type="dxa"/>
          </w:tcPr>
          <w:p w:rsidR="00DD0AF5" w:rsidP="00DD4F00" w14:paraId="35FFE3B2" w14:textId="76B58334">
            <w:pPr>
              <w:jc w:val="center"/>
            </w:pPr>
            <w:r>
              <w:t xml:space="preserve">This resource does not apply to me because </w:t>
            </w:r>
            <w:r w:rsidR="00734D34">
              <w:t>I do not use this</w:t>
            </w:r>
            <w:r w:rsidR="002048A3">
              <w:t xml:space="preserve"> vendor</w:t>
            </w:r>
          </w:p>
        </w:tc>
      </w:tr>
      <w:tr w14:paraId="3C9F2C9B" w14:textId="2AD79607" w:rsidTr="00DD0AF5">
        <w:tblPrEx>
          <w:tblW w:w="9350" w:type="dxa"/>
          <w:tblLook w:val="04A0"/>
        </w:tblPrEx>
        <w:tc>
          <w:tcPr>
            <w:tcW w:w="8352" w:type="dxa"/>
            <w:gridSpan w:val="7"/>
          </w:tcPr>
          <w:p w:rsidR="00DD0AF5" w:rsidRPr="00B00C16" w14:paraId="77B02C44" w14:textId="40E7F7A1">
            <w:pPr>
              <w:rPr>
                <w:b/>
                <w:bCs/>
                <w:i/>
                <w:iCs/>
              </w:rPr>
            </w:pPr>
            <w:r w:rsidRPr="00B00C16">
              <w:rPr>
                <w:b/>
                <w:bCs/>
                <w:i/>
                <w:iCs/>
              </w:rPr>
              <w:t xml:space="preserve">Written materials on the </w:t>
            </w:r>
            <w:hyperlink r:id="rId8" w:history="1">
              <w:r w:rsidRPr="004E3660">
                <w:rPr>
                  <w:rStyle w:val="Hyperlink"/>
                  <w:b/>
                  <w:bCs/>
                  <w:i/>
                  <w:iCs/>
                </w:rPr>
                <w:t>NSCHC page of AmeriCorps.gov</w:t>
              </w:r>
            </w:hyperlink>
          </w:p>
        </w:tc>
        <w:tc>
          <w:tcPr>
            <w:tcW w:w="998" w:type="dxa"/>
          </w:tcPr>
          <w:p w:rsidR="00DD0AF5" w:rsidRPr="00B00C16" w14:paraId="2BA34849" w14:textId="77777777">
            <w:pPr>
              <w:rPr>
                <w:b/>
                <w:bCs/>
                <w:i/>
                <w:iCs/>
              </w:rPr>
            </w:pPr>
          </w:p>
        </w:tc>
      </w:tr>
      <w:tr w14:paraId="27B94E33" w14:textId="56C7457A" w:rsidTr="00C542DE">
        <w:tblPrEx>
          <w:tblW w:w="9350" w:type="dxa"/>
          <w:tblLook w:val="04A0"/>
        </w:tblPrEx>
        <w:tc>
          <w:tcPr>
            <w:tcW w:w="1819" w:type="dxa"/>
          </w:tcPr>
          <w:p w:rsidR="00DD0AF5" w14:paraId="370A94B6" w14:textId="04DF53D7">
            <w:hyperlink r:id="rId23" w:history="1">
              <w:r w:rsidRPr="00077B59">
                <w:rPr>
                  <w:rStyle w:val="Hyperlink"/>
                </w:rPr>
                <w:t xml:space="preserve">Using AmeriCorps Approved Vendors Truescreen and </w:t>
              </w:r>
              <w:r w:rsidRPr="00077B59">
                <w:rPr>
                  <w:rStyle w:val="Hyperlink"/>
                </w:rPr>
                <w:t>Fieldprint</w:t>
              </w:r>
              <w:r w:rsidRPr="00077B59">
                <w:rPr>
                  <w:rStyle w:val="Hyperlink"/>
                </w:rPr>
                <w:t xml:space="preserve"> Manual</w:t>
              </w:r>
            </w:hyperlink>
          </w:p>
        </w:tc>
        <w:tc>
          <w:tcPr>
            <w:tcW w:w="961" w:type="dxa"/>
          </w:tcPr>
          <w:p w:rsidR="00DD0AF5" w14:paraId="2BF7DDAA" w14:textId="77777777"/>
        </w:tc>
        <w:tc>
          <w:tcPr>
            <w:tcW w:w="961" w:type="dxa"/>
          </w:tcPr>
          <w:p w:rsidR="00DD0AF5" w14:paraId="5EFF8A8A" w14:textId="77777777"/>
        </w:tc>
        <w:tc>
          <w:tcPr>
            <w:tcW w:w="1171" w:type="dxa"/>
          </w:tcPr>
          <w:p w:rsidR="00DD0AF5" w14:paraId="0C72AA6D" w14:textId="77777777"/>
        </w:tc>
        <w:tc>
          <w:tcPr>
            <w:tcW w:w="962" w:type="dxa"/>
          </w:tcPr>
          <w:p w:rsidR="00DD0AF5" w14:paraId="2600C65B" w14:textId="77777777"/>
        </w:tc>
        <w:tc>
          <w:tcPr>
            <w:tcW w:w="1252" w:type="dxa"/>
          </w:tcPr>
          <w:p w:rsidR="00DD0AF5" w14:paraId="06C651BA" w14:textId="77777777"/>
        </w:tc>
        <w:tc>
          <w:tcPr>
            <w:tcW w:w="1226" w:type="dxa"/>
          </w:tcPr>
          <w:p w:rsidR="00DD0AF5" w14:paraId="0139F6AF" w14:textId="77777777"/>
        </w:tc>
        <w:tc>
          <w:tcPr>
            <w:tcW w:w="998" w:type="dxa"/>
            <w:shd w:val="clear" w:color="auto" w:fill="D0CECE" w:themeFill="background2" w:themeFillShade="E6"/>
          </w:tcPr>
          <w:p w:rsidR="00DD0AF5" w14:paraId="35C13556" w14:textId="77777777"/>
        </w:tc>
      </w:tr>
      <w:tr w14:paraId="5EB93593" w14:textId="7E2AC449" w:rsidTr="00C542DE">
        <w:tblPrEx>
          <w:tblW w:w="9350" w:type="dxa"/>
          <w:tblLook w:val="04A0"/>
        </w:tblPrEx>
        <w:tc>
          <w:tcPr>
            <w:tcW w:w="1819" w:type="dxa"/>
          </w:tcPr>
          <w:p w:rsidR="00DD0AF5" w:rsidRPr="00574ABE" w14:paraId="2CC1BA5C" w14:textId="14FF99B6">
            <w:hyperlink r:id="rId24" w:history="1">
              <w:r w:rsidRPr="00077B59">
                <w:rPr>
                  <w:rStyle w:val="Hyperlink"/>
                </w:rPr>
                <w:t xml:space="preserve">Truescreen and </w:t>
              </w:r>
              <w:r w:rsidRPr="00077B59">
                <w:rPr>
                  <w:rStyle w:val="Hyperlink"/>
                </w:rPr>
                <w:t>Fieldprint</w:t>
              </w:r>
              <w:r w:rsidRPr="00077B59">
                <w:rPr>
                  <w:rStyle w:val="Hyperlink"/>
                </w:rPr>
                <w:t xml:space="preserve"> Prices and Average Turnaround Time by State</w:t>
              </w:r>
            </w:hyperlink>
          </w:p>
        </w:tc>
        <w:tc>
          <w:tcPr>
            <w:tcW w:w="961" w:type="dxa"/>
          </w:tcPr>
          <w:p w:rsidR="00DD0AF5" w14:paraId="1F171AF7" w14:textId="77777777"/>
        </w:tc>
        <w:tc>
          <w:tcPr>
            <w:tcW w:w="961" w:type="dxa"/>
          </w:tcPr>
          <w:p w:rsidR="00DD0AF5" w14:paraId="54722A67" w14:textId="77777777"/>
        </w:tc>
        <w:tc>
          <w:tcPr>
            <w:tcW w:w="1171" w:type="dxa"/>
          </w:tcPr>
          <w:p w:rsidR="00DD0AF5" w14:paraId="3AD1A5DB" w14:textId="77777777"/>
        </w:tc>
        <w:tc>
          <w:tcPr>
            <w:tcW w:w="962" w:type="dxa"/>
          </w:tcPr>
          <w:p w:rsidR="00DD0AF5" w14:paraId="17D4A6BE" w14:textId="77777777"/>
        </w:tc>
        <w:tc>
          <w:tcPr>
            <w:tcW w:w="1252" w:type="dxa"/>
          </w:tcPr>
          <w:p w:rsidR="00DD0AF5" w14:paraId="540D74E1" w14:textId="77777777"/>
        </w:tc>
        <w:tc>
          <w:tcPr>
            <w:tcW w:w="1226" w:type="dxa"/>
          </w:tcPr>
          <w:p w:rsidR="00DD0AF5" w14:paraId="2349BBE0" w14:textId="77777777"/>
        </w:tc>
        <w:tc>
          <w:tcPr>
            <w:tcW w:w="998" w:type="dxa"/>
            <w:shd w:val="clear" w:color="auto" w:fill="D0CECE" w:themeFill="background2" w:themeFillShade="E6"/>
          </w:tcPr>
          <w:p w:rsidR="00DD0AF5" w14:paraId="49B91ECD" w14:textId="77777777"/>
        </w:tc>
      </w:tr>
      <w:tr w14:paraId="12EBEFD9" w14:textId="5769BB32" w:rsidTr="00DD0AF5">
        <w:tblPrEx>
          <w:tblW w:w="9350" w:type="dxa"/>
          <w:tblLook w:val="04A0"/>
        </w:tblPrEx>
        <w:tc>
          <w:tcPr>
            <w:tcW w:w="8352" w:type="dxa"/>
            <w:gridSpan w:val="7"/>
          </w:tcPr>
          <w:p w:rsidR="00DD0AF5" w:rsidRPr="00B00C16" w14:paraId="27BCD960" w14:textId="7A96098A">
            <w:pPr>
              <w:rPr>
                <w:b/>
                <w:bCs/>
                <w:i/>
                <w:iCs/>
              </w:rPr>
            </w:pPr>
            <w:r w:rsidRPr="00B00C16">
              <w:rPr>
                <w:b/>
                <w:bCs/>
                <w:i/>
                <w:iCs/>
              </w:rPr>
              <w:t xml:space="preserve">Materials in </w:t>
            </w:r>
            <w:hyperlink r:id="rId18" w:history="1">
              <w:r w:rsidRPr="004C7B7C">
                <w:rPr>
                  <w:rStyle w:val="Hyperlink"/>
                  <w:b/>
                  <w:bCs/>
                  <w:i/>
                  <w:iCs/>
                </w:rPr>
                <w:t>Litmos, NSCHC Learning Path</w:t>
              </w:r>
            </w:hyperlink>
          </w:p>
        </w:tc>
        <w:tc>
          <w:tcPr>
            <w:tcW w:w="998" w:type="dxa"/>
          </w:tcPr>
          <w:p w:rsidR="00DD0AF5" w:rsidRPr="00B00C16" w14:paraId="0E3F4296" w14:textId="77777777">
            <w:pPr>
              <w:rPr>
                <w:b/>
                <w:bCs/>
                <w:i/>
                <w:iCs/>
              </w:rPr>
            </w:pPr>
          </w:p>
        </w:tc>
      </w:tr>
      <w:tr w14:paraId="5A9AA744" w14:textId="5C1EEAA8" w:rsidTr="00C542DE">
        <w:tblPrEx>
          <w:tblW w:w="9350" w:type="dxa"/>
          <w:tblLook w:val="04A0"/>
        </w:tblPrEx>
        <w:tc>
          <w:tcPr>
            <w:tcW w:w="1819" w:type="dxa"/>
          </w:tcPr>
          <w:p w:rsidR="00DD0AF5" w14:paraId="1AE8818D" w14:textId="2DFF1F90">
            <w:hyperlink r:id="rId25" w:history="1">
              <w:r w:rsidRPr="00271B45">
                <w:rPr>
                  <w:rStyle w:val="Hyperlink"/>
                </w:rPr>
                <w:t>Recordings of vendor webinars hosted by AmeriCorps Office of Monitoring staff</w:t>
              </w:r>
            </w:hyperlink>
          </w:p>
        </w:tc>
        <w:tc>
          <w:tcPr>
            <w:tcW w:w="961" w:type="dxa"/>
          </w:tcPr>
          <w:p w:rsidR="00DD0AF5" w14:paraId="64BEBBA9" w14:textId="77777777"/>
        </w:tc>
        <w:tc>
          <w:tcPr>
            <w:tcW w:w="961" w:type="dxa"/>
          </w:tcPr>
          <w:p w:rsidR="00DD0AF5" w14:paraId="04324081" w14:textId="77777777"/>
        </w:tc>
        <w:tc>
          <w:tcPr>
            <w:tcW w:w="1171" w:type="dxa"/>
          </w:tcPr>
          <w:p w:rsidR="00DD0AF5" w14:paraId="16E13CE1" w14:textId="77777777"/>
        </w:tc>
        <w:tc>
          <w:tcPr>
            <w:tcW w:w="962" w:type="dxa"/>
          </w:tcPr>
          <w:p w:rsidR="00DD0AF5" w14:paraId="59E93710" w14:textId="77777777"/>
        </w:tc>
        <w:tc>
          <w:tcPr>
            <w:tcW w:w="1252" w:type="dxa"/>
          </w:tcPr>
          <w:p w:rsidR="00DD0AF5" w14:paraId="62F24AE9" w14:textId="77777777"/>
        </w:tc>
        <w:tc>
          <w:tcPr>
            <w:tcW w:w="1226" w:type="dxa"/>
          </w:tcPr>
          <w:p w:rsidR="00DD0AF5" w14:paraId="0430AE48" w14:textId="77777777"/>
        </w:tc>
        <w:tc>
          <w:tcPr>
            <w:tcW w:w="998" w:type="dxa"/>
            <w:shd w:val="clear" w:color="auto" w:fill="D0CECE" w:themeFill="background2" w:themeFillShade="E6"/>
          </w:tcPr>
          <w:p w:rsidR="00DD0AF5" w14:paraId="291D0ABF" w14:textId="77777777"/>
        </w:tc>
      </w:tr>
      <w:tr w14:paraId="401F0E47" w14:textId="68ED7506" w:rsidTr="00DD0AF5">
        <w:tblPrEx>
          <w:tblW w:w="9350" w:type="dxa"/>
          <w:tblLook w:val="04A0"/>
        </w:tblPrEx>
        <w:tc>
          <w:tcPr>
            <w:tcW w:w="1819" w:type="dxa"/>
          </w:tcPr>
          <w:p w:rsidR="00DD0AF5" w:rsidP="00F75E0A" w14:paraId="7E4999EB" w14:textId="7B8B96B2">
            <w:hyperlink r:id="rId25" w:history="1">
              <w:r w:rsidRPr="005724BE">
                <w:rPr>
                  <w:rStyle w:val="Hyperlink"/>
                </w:rPr>
                <w:t>Fieldprint</w:t>
              </w:r>
              <w:r w:rsidRPr="005724BE">
                <w:rPr>
                  <w:rStyle w:val="Hyperlink"/>
                </w:rPr>
                <w:t xml:space="preserve"> AmeriCorps Grantee Guide</w:t>
              </w:r>
            </w:hyperlink>
            <w:r w:rsidRPr="00574ABE">
              <w:t xml:space="preserve"> </w:t>
            </w:r>
          </w:p>
        </w:tc>
        <w:tc>
          <w:tcPr>
            <w:tcW w:w="961" w:type="dxa"/>
          </w:tcPr>
          <w:p w:rsidR="00DD0AF5" w:rsidP="00F75E0A" w14:paraId="68A2B98A" w14:textId="77777777"/>
        </w:tc>
        <w:tc>
          <w:tcPr>
            <w:tcW w:w="961" w:type="dxa"/>
          </w:tcPr>
          <w:p w:rsidR="00DD0AF5" w:rsidP="00F75E0A" w14:paraId="45B4D5FF" w14:textId="77777777"/>
        </w:tc>
        <w:tc>
          <w:tcPr>
            <w:tcW w:w="1171" w:type="dxa"/>
          </w:tcPr>
          <w:p w:rsidR="00DD0AF5" w:rsidP="00F75E0A" w14:paraId="458282EF" w14:textId="77777777"/>
        </w:tc>
        <w:tc>
          <w:tcPr>
            <w:tcW w:w="962" w:type="dxa"/>
          </w:tcPr>
          <w:p w:rsidR="00DD0AF5" w:rsidP="00F75E0A" w14:paraId="3AE5E8DC" w14:textId="77777777"/>
        </w:tc>
        <w:tc>
          <w:tcPr>
            <w:tcW w:w="1252" w:type="dxa"/>
          </w:tcPr>
          <w:p w:rsidR="00DD0AF5" w:rsidP="00F75E0A" w14:paraId="21231831" w14:textId="77777777"/>
        </w:tc>
        <w:tc>
          <w:tcPr>
            <w:tcW w:w="1226" w:type="dxa"/>
          </w:tcPr>
          <w:p w:rsidR="00DD0AF5" w:rsidP="00F75E0A" w14:paraId="5A63C23A" w14:textId="77777777"/>
        </w:tc>
        <w:tc>
          <w:tcPr>
            <w:tcW w:w="998" w:type="dxa"/>
          </w:tcPr>
          <w:p w:rsidR="00DD0AF5" w:rsidP="00F75E0A" w14:paraId="78AF4DFA" w14:textId="77777777"/>
        </w:tc>
      </w:tr>
      <w:tr w14:paraId="1AE14AD5" w14:textId="2A197BB9" w:rsidTr="00DD0AF5">
        <w:tblPrEx>
          <w:tblW w:w="9350" w:type="dxa"/>
          <w:tblLook w:val="04A0"/>
        </w:tblPrEx>
        <w:tc>
          <w:tcPr>
            <w:tcW w:w="1819" w:type="dxa"/>
          </w:tcPr>
          <w:p w:rsidR="00DD0AF5" w:rsidP="00F75E0A" w14:paraId="5EEB4F77" w14:textId="2E1523F9">
            <w:hyperlink r:id="rId25" w:history="1">
              <w:r w:rsidRPr="005724BE">
                <w:rPr>
                  <w:rStyle w:val="Hyperlink"/>
                </w:rPr>
                <w:t>Truescreen AmeriCorps User Guide and Applicant Guide</w:t>
              </w:r>
            </w:hyperlink>
            <w:r w:rsidRPr="00574ABE">
              <w:t xml:space="preserve"> </w:t>
            </w:r>
          </w:p>
        </w:tc>
        <w:tc>
          <w:tcPr>
            <w:tcW w:w="961" w:type="dxa"/>
          </w:tcPr>
          <w:p w:rsidR="00DD0AF5" w:rsidP="00F75E0A" w14:paraId="04546944" w14:textId="77777777"/>
        </w:tc>
        <w:tc>
          <w:tcPr>
            <w:tcW w:w="961" w:type="dxa"/>
          </w:tcPr>
          <w:p w:rsidR="00DD0AF5" w:rsidP="00F75E0A" w14:paraId="355711CC" w14:textId="77777777"/>
        </w:tc>
        <w:tc>
          <w:tcPr>
            <w:tcW w:w="1171" w:type="dxa"/>
          </w:tcPr>
          <w:p w:rsidR="00DD0AF5" w:rsidP="00F75E0A" w14:paraId="68528C82" w14:textId="77777777"/>
        </w:tc>
        <w:tc>
          <w:tcPr>
            <w:tcW w:w="962" w:type="dxa"/>
          </w:tcPr>
          <w:p w:rsidR="00DD0AF5" w:rsidP="00F75E0A" w14:paraId="41E5496B" w14:textId="77777777"/>
        </w:tc>
        <w:tc>
          <w:tcPr>
            <w:tcW w:w="1252" w:type="dxa"/>
          </w:tcPr>
          <w:p w:rsidR="00DD0AF5" w:rsidP="00F75E0A" w14:paraId="143E60D2" w14:textId="77777777"/>
        </w:tc>
        <w:tc>
          <w:tcPr>
            <w:tcW w:w="1226" w:type="dxa"/>
          </w:tcPr>
          <w:p w:rsidR="00DD0AF5" w:rsidP="00F75E0A" w14:paraId="38150EB0" w14:textId="77777777"/>
        </w:tc>
        <w:tc>
          <w:tcPr>
            <w:tcW w:w="998" w:type="dxa"/>
          </w:tcPr>
          <w:p w:rsidR="00DD0AF5" w:rsidP="00F75E0A" w14:paraId="2EAC3B61" w14:textId="77777777"/>
        </w:tc>
      </w:tr>
      <w:tr w14:paraId="3022C24D" w14:textId="2D8003CA" w:rsidTr="00DD0AF5">
        <w:tblPrEx>
          <w:tblW w:w="9350" w:type="dxa"/>
          <w:tblLook w:val="04A0"/>
        </w:tblPrEx>
        <w:tc>
          <w:tcPr>
            <w:tcW w:w="1819" w:type="dxa"/>
          </w:tcPr>
          <w:p w:rsidR="00DD0AF5" w:rsidP="00F75E0A" w14:paraId="5162E5CB" w14:textId="2228AF82">
            <w:hyperlink r:id="rId25" w:history="1">
              <w:r w:rsidRPr="005724BE">
                <w:rPr>
                  <w:rStyle w:val="Hyperlink"/>
                </w:rPr>
                <w:t>Truescreen Demo recording</w:t>
              </w:r>
            </w:hyperlink>
            <w:r w:rsidRPr="00574ABE">
              <w:t xml:space="preserve"> </w:t>
            </w:r>
          </w:p>
        </w:tc>
        <w:tc>
          <w:tcPr>
            <w:tcW w:w="961" w:type="dxa"/>
          </w:tcPr>
          <w:p w:rsidR="00DD0AF5" w:rsidP="00F75E0A" w14:paraId="5A167935" w14:textId="77777777"/>
        </w:tc>
        <w:tc>
          <w:tcPr>
            <w:tcW w:w="961" w:type="dxa"/>
          </w:tcPr>
          <w:p w:rsidR="00DD0AF5" w:rsidP="00F75E0A" w14:paraId="2B34C5A4" w14:textId="77777777"/>
        </w:tc>
        <w:tc>
          <w:tcPr>
            <w:tcW w:w="1171" w:type="dxa"/>
          </w:tcPr>
          <w:p w:rsidR="00DD0AF5" w:rsidP="00F75E0A" w14:paraId="228EE0D3" w14:textId="77777777"/>
        </w:tc>
        <w:tc>
          <w:tcPr>
            <w:tcW w:w="962" w:type="dxa"/>
          </w:tcPr>
          <w:p w:rsidR="00DD0AF5" w:rsidP="00F75E0A" w14:paraId="5E53B3A0" w14:textId="77777777"/>
        </w:tc>
        <w:tc>
          <w:tcPr>
            <w:tcW w:w="1252" w:type="dxa"/>
          </w:tcPr>
          <w:p w:rsidR="00DD0AF5" w:rsidP="00F75E0A" w14:paraId="4C1EEB13" w14:textId="77777777"/>
        </w:tc>
        <w:tc>
          <w:tcPr>
            <w:tcW w:w="1226" w:type="dxa"/>
          </w:tcPr>
          <w:p w:rsidR="00DD0AF5" w:rsidP="00F75E0A" w14:paraId="592D0B99" w14:textId="77777777"/>
        </w:tc>
        <w:tc>
          <w:tcPr>
            <w:tcW w:w="998" w:type="dxa"/>
          </w:tcPr>
          <w:p w:rsidR="00DD0AF5" w:rsidP="00F75E0A" w14:paraId="231E2EA8" w14:textId="77777777"/>
        </w:tc>
      </w:tr>
      <w:tr w14:paraId="4C65F11C" w14:textId="30002E3C" w:rsidTr="00DD0AF5">
        <w:tblPrEx>
          <w:tblW w:w="9350" w:type="dxa"/>
          <w:tblLook w:val="04A0"/>
        </w:tblPrEx>
        <w:tc>
          <w:tcPr>
            <w:tcW w:w="8352" w:type="dxa"/>
            <w:gridSpan w:val="7"/>
          </w:tcPr>
          <w:p w:rsidR="00DD0AF5" w:rsidRPr="00B00C16" w:rsidP="00F75E0A" w14:paraId="7A0FD4DC" w14:textId="77777777">
            <w:pPr>
              <w:rPr>
                <w:b/>
                <w:bCs/>
                <w:i/>
                <w:iCs/>
              </w:rPr>
            </w:pPr>
            <w:r w:rsidRPr="00B00C16">
              <w:rPr>
                <w:b/>
                <w:bCs/>
                <w:i/>
                <w:iCs/>
              </w:rPr>
              <w:t>Other</w:t>
            </w:r>
          </w:p>
        </w:tc>
        <w:tc>
          <w:tcPr>
            <w:tcW w:w="998" w:type="dxa"/>
          </w:tcPr>
          <w:p w:rsidR="00DD0AF5" w:rsidRPr="00B00C16" w:rsidP="00F75E0A" w14:paraId="11FA89F8" w14:textId="77777777">
            <w:pPr>
              <w:rPr>
                <w:b/>
                <w:bCs/>
                <w:i/>
                <w:iCs/>
              </w:rPr>
            </w:pPr>
          </w:p>
        </w:tc>
      </w:tr>
      <w:tr w14:paraId="217DE615" w14:textId="2E76FDD9" w:rsidTr="00DD0AF5">
        <w:tblPrEx>
          <w:tblW w:w="9350" w:type="dxa"/>
          <w:tblLook w:val="04A0"/>
        </w:tblPrEx>
        <w:tc>
          <w:tcPr>
            <w:tcW w:w="1819" w:type="dxa"/>
          </w:tcPr>
          <w:p w:rsidR="00DD0AF5" w:rsidP="003A79F3" w14:paraId="7DDF9C4E" w14:textId="41CB36BA">
            <w:r w:rsidRPr="00574ABE">
              <w:t>Fieldprint</w:t>
            </w:r>
            <w:r w:rsidRPr="00574ABE">
              <w:t xml:space="preserve"> customer service</w:t>
            </w:r>
            <w:r>
              <w:t xml:space="preserve"> email or phone</w:t>
            </w:r>
          </w:p>
        </w:tc>
        <w:tc>
          <w:tcPr>
            <w:tcW w:w="961" w:type="dxa"/>
          </w:tcPr>
          <w:p w:rsidR="00DD0AF5" w:rsidP="003A79F3" w14:paraId="067C5413" w14:textId="77777777"/>
        </w:tc>
        <w:tc>
          <w:tcPr>
            <w:tcW w:w="961" w:type="dxa"/>
          </w:tcPr>
          <w:p w:rsidR="00DD0AF5" w:rsidP="003A79F3" w14:paraId="6AB21A91" w14:textId="77777777"/>
        </w:tc>
        <w:tc>
          <w:tcPr>
            <w:tcW w:w="1171" w:type="dxa"/>
          </w:tcPr>
          <w:p w:rsidR="00DD0AF5" w:rsidP="003A79F3" w14:paraId="4DB21952" w14:textId="77777777"/>
        </w:tc>
        <w:tc>
          <w:tcPr>
            <w:tcW w:w="962" w:type="dxa"/>
          </w:tcPr>
          <w:p w:rsidR="00DD0AF5" w:rsidP="003A79F3" w14:paraId="4482472A" w14:textId="77777777"/>
        </w:tc>
        <w:tc>
          <w:tcPr>
            <w:tcW w:w="1252" w:type="dxa"/>
          </w:tcPr>
          <w:p w:rsidR="00DD0AF5" w:rsidP="003A79F3" w14:paraId="54F0F112" w14:textId="77777777"/>
        </w:tc>
        <w:tc>
          <w:tcPr>
            <w:tcW w:w="1226" w:type="dxa"/>
          </w:tcPr>
          <w:p w:rsidR="00DD0AF5" w:rsidP="003A79F3" w14:paraId="3A5D1F13" w14:textId="77777777"/>
        </w:tc>
        <w:tc>
          <w:tcPr>
            <w:tcW w:w="998" w:type="dxa"/>
          </w:tcPr>
          <w:p w:rsidR="00DD0AF5" w:rsidP="003A79F3" w14:paraId="25F54CB1" w14:textId="77777777"/>
        </w:tc>
      </w:tr>
      <w:tr w14:paraId="4906F7EE" w14:textId="33B2FF8C" w:rsidTr="00DD0AF5">
        <w:tblPrEx>
          <w:tblW w:w="9350" w:type="dxa"/>
          <w:tblLook w:val="04A0"/>
        </w:tblPrEx>
        <w:tc>
          <w:tcPr>
            <w:tcW w:w="1819" w:type="dxa"/>
          </w:tcPr>
          <w:p w:rsidR="00DD0AF5" w:rsidRPr="00246965" w:rsidP="003A79F3" w14:paraId="2CFF620B" w14:textId="2D37D11E">
            <w:r w:rsidRPr="00574ABE">
              <w:t>Truescreen customer service</w:t>
            </w:r>
            <w:r>
              <w:t xml:space="preserve"> email or phone</w:t>
            </w:r>
          </w:p>
        </w:tc>
        <w:tc>
          <w:tcPr>
            <w:tcW w:w="961" w:type="dxa"/>
          </w:tcPr>
          <w:p w:rsidR="00DD0AF5" w:rsidP="003A79F3" w14:paraId="5C60FF89" w14:textId="77777777"/>
        </w:tc>
        <w:tc>
          <w:tcPr>
            <w:tcW w:w="961" w:type="dxa"/>
          </w:tcPr>
          <w:p w:rsidR="00DD0AF5" w:rsidP="003A79F3" w14:paraId="103805D0" w14:textId="77777777"/>
        </w:tc>
        <w:tc>
          <w:tcPr>
            <w:tcW w:w="1171" w:type="dxa"/>
          </w:tcPr>
          <w:p w:rsidR="00DD0AF5" w:rsidP="003A79F3" w14:paraId="5043A446" w14:textId="77777777"/>
        </w:tc>
        <w:tc>
          <w:tcPr>
            <w:tcW w:w="962" w:type="dxa"/>
          </w:tcPr>
          <w:p w:rsidR="00DD0AF5" w:rsidP="003A79F3" w14:paraId="4E01F59C" w14:textId="77777777"/>
        </w:tc>
        <w:tc>
          <w:tcPr>
            <w:tcW w:w="1252" w:type="dxa"/>
          </w:tcPr>
          <w:p w:rsidR="00DD0AF5" w:rsidP="003A79F3" w14:paraId="3C3835E4" w14:textId="77777777"/>
        </w:tc>
        <w:tc>
          <w:tcPr>
            <w:tcW w:w="1226" w:type="dxa"/>
          </w:tcPr>
          <w:p w:rsidR="00DD0AF5" w:rsidP="003A79F3" w14:paraId="53784BF6" w14:textId="77777777"/>
        </w:tc>
        <w:tc>
          <w:tcPr>
            <w:tcW w:w="998" w:type="dxa"/>
          </w:tcPr>
          <w:p w:rsidR="00DD0AF5" w:rsidP="003A79F3" w14:paraId="750263EA" w14:textId="77777777"/>
        </w:tc>
      </w:tr>
      <w:tr w14:paraId="675EAF99" w14:textId="32997462" w:rsidTr="0026127C">
        <w:tblPrEx>
          <w:tblW w:w="9350" w:type="dxa"/>
          <w:tblLook w:val="04A0"/>
        </w:tblPrEx>
        <w:tc>
          <w:tcPr>
            <w:tcW w:w="1819" w:type="dxa"/>
          </w:tcPr>
          <w:p w:rsidR="00DD0AF5" w:rsidP="00F75E0A" w14:paraId="37C0333D" w14:textId="108ABDBE">
            <w:r>
              <w:t>Emailing AmeriCorps CHC inbox</w:t>
            </w:r>
          </w:p>
        </w:tc>
        <w:tc>
          <w:tcPr>
            <w:tcW w:w="961" w:type="dxa"/>
          </w:tcPr>
          <w:p w:rsidR="00DD0AF5" w:rsidP="00F75E0A" w14:paraId="637A8539" w14:textId="77777777"/>
        </w:tc>
        <w:tc>
          <w:tcPr>
            <w:tcW w:w="961" w:type="dxa"/>
          </w:tcPr>
          <w:p w:rsidR="00DD0AF5" w:rsidP="00F75E0A" w14:paraId="6E55C248" w14:textId="77777777"/>
        </w:tc>
        <w:tc>
          <w:tcPr>
            <w:tcW w:w="1171" w:type="dxa"/>
          </w:tcPr>
          <w:p w:rsidR="00DD0AF5" w:rsidP="00F75E0A" w14:paraId="6B0B378B" w14:textId="77777777"/>
        </w:tc>
        <w:tc>
          <w:tcPr>
            <w:tcW w:w="962" w:type="dxa"/>
          </w:tcPr>
          <w:p w:rsidR="00DD0AF5" w:rsidP="00F75E0A" w14:paraId="285EC536" w14:textId="77777777"/>
        </w:tc>
        <w:tc>
          <w:tcPr>
            <w:tcW w:w="1252" w:type="dxa"/>
          </w:tcPr>
          <w:p w:rsidR="00DD0AF5" w:rsidP="00F75E0A" w14:paraId="56C069E1" w14:textId="77777777"/>
        </w:tc>
        <w:tc>
          <w:tcPr>
            <w:tcW w:w="1226" w:type="dxa"/>
          </w:tcPr>
          <w:p w:rsidR="00DD0AF5" w:rsidP="00F75E0A" w14:paraId="2EAABE99" w14:textId="77777777"/>
        </w:tc>
        <w:tc>
          <w:tcPr>
            <w:tcW w:w="998" w:type="dxa"/>
            <w:shd w:val="clear" w:color="auto" w:fill="D0CECE" w:themeFill="background2" w:themeFillShade="E6"/>
          </w:tcPr>
          <w:p w:rsidR="00DD0AF5" w:rsidP="00F75E0A" w14:paraId="4412A712" w14:textId="77777777"/>
        </w:tc>
      </w:tr>
    </w:tbl>
    <w:p w:rsidR="00D83543" w:rsidP="00FF14D1" w14:paraId="2CB58AB3" w14:textId="77777777"/>
    <w:p w:rsidR="003725A2" w:rsidP="00617687" w14:paraId="0C2D97EF" w14:textId="295AE08C">
      <w:pPr>
        <w:pStyle w:val="ListParagraph"/>
        <w:numPr>
          <w:ilvl w:val="0"/>
          <w:numId w:val="1"/>
        </w:numPr>
      </w:pPr>
      <w:r>
        <w:t>Please provide feedback or recommendations for improvement on any of the resources listed above</w:t>
      </w:r>
      <w:r w:rsidR="00EA4326">
        <w:t xml:space="preserve">. </w:t>
      </w:r>
      <w:r w:rsidRPr="0F19DC09" w:rsidR="00432FDC">
        <w:rPr>
          <w:i/>
          <w:iCs/>
        </w:rPr>
        <w:t>[optional]</w:t>
      </w:r>
    </w:p>
    <w:p w:rsidR="00E624CC" w:rsidP="003725A2" w14:paraId="4BC56395" w14:textId="7B5CDADB"/>
    <w:p w:rsidR="00B24A4C" w:rsidRPr="009720B1" w:rsidP="00B24A4C" w14:paraId="41B701A4" w14:textId="1C18D210">
      <w:r w:rsidRPr="4898D768">
        <w:rPr>
          <w:b/>
          <w:bCs/>
          <w:i/>
          <w:iCs/>
        </w:rPr>
        <w:t xml:space="preserve">[If respond </w:t>
      </w:r>
      <w:r w:rsidR="0096327B">
        <w:rPr>
          <w:b/>
          <w:bCs/>
          <w:i/>
          <w:iCs/>
        </w:rPr>
        <w:t>“</w:t>
      </w:r>
      <w:r w:rsidRPr="4898D768">
        <w:rPr>
          <w:b/>
          <w:bCs/>
        </w:rPr>
        <w:t>AmeriCorps State – State Commission’ or ‘AmeriCorps National Direct</w:t>
      </w:r>
      <w:r w:rsidRPr="4898D768">
        <w:rPr>
          <w:b/>
          <w:bCs/>
          <w:i/>
          <w:iCs/>
        </w:rPr>
        <w:t xml:space="preserve">’ to question 2, go to question 12. Otherwise, go to question 16.] </w:t>
      </w:r>
    </w:p>
    <w:p w:rsidR="00B24A4C" w:rsidP="00B24A4C" w14:paraId="24C6BD75" w14:textId="6B1BEF47">
      <w:pPr>
        <w:pStyle w:val="ListParagraph"/>
        <w:numPr>
          <w:ilvl w:val="0"/>
          <w:numId w:val="1"/>
        </w:numPr>
      </w:pPr>
      <w:r>
        <w:t>State Commission Staff and National Direct Staff: Do you share any AmeriCorps NSCHC resources with your subgrantees or operating sites</w:t>
      </w:r>
      <w:r w:rsidR="003C48CC">
        <w:t xml:space="preserve"> (programs)</w:t>
      </w:r>
      <w:r>
        <w:t>?</w:t>
      </w:r>
      <w:r w:rsidR="009E18CF">
        <w:t xml:space="preserve"> Please select the</w:t>
      </w:r>
      <w:r w:rsidR="008F2CE8">
        <w:t xml:space="preserve"> response that best fits your organization’s practice.</w:t>
      </w:r>
    </w:p>
    <w:p w:rsidR="00B24A4C" w:rsidP="00B24A4C" w14:paraId="775EF2EA" w14:textId="3FB012A6">
      <w:pPr>
        <w:pStyle w:val="ListParagraph"/>
        <w:numPr>
          <w:ilvl w:val="1"/>
          <w:numId w:val="9"/>
        </w:numPr>
      </w:pPr>
      <w:r>
        <w:t>Yes</w:t>
      </w:r>
      <w:r w:rsidR="008F2CE8">
        <w:t>, we generally share most/all AmeriCorps NSCHC resources with our programs.</w:t>
      </w:r>
    </w:p>
    <w:p w:rsidR="003C48CC" w:rsidP="00B24A4C" w14:paraId="4205640E" w14:textId="379DBC6D">
      <w:pPr>
        <w:pStyle w:val="ListParagraph"/>
        <w:numPr>
          <w:ilvl w:val="1"/>
          <w:numId w:val="9"/>
        </w:numPr>
      </w:pPr>
      <w:r>
        <w:t>Yes, we share some AmeriCorps NSCHC resources with our programs.</w:t>
      </w:r>
    </w:p>
    <w:p w:rsidR="00B24A4C" w:rsidP="00B24A4C" w14:paraId="1099EACE" w14:textId="6AAA8E5E">
      <w:pPr>
        <w:pStyle w:val="ListParagraph"/>
        <w:numPr>
          <w:ilvl w:val="1"/>
          <w:numId w:val="9"/>
        </w:numPr>
      </w:pPr>
      <w:r>
        <w:t>No</w:t>
      </w:r>
      <w:r w:rsidR="003C48CC">
        <w:t>, we generally do not share AmeriCorps NSCHC resources with our programs.</w:t>
      </w:r>
    </w:p>
    <w:p w:rsidR="00B24A4C" w:rsidP="00B24A4C" w14:paraId="63F14179" w14:textId="77777777">
      <w:pPr>
        <w:pStyle w:val="ListParagraph"/>
        <w:ind w:left="1440"/>
      </w:pPr>
    </w:p>
    <w:p w:rsidR="00B24A4C" w:rsidP="00B24A4C" w14:paraId="3969A23D" w14:textId="0DAB6663">
      <w:pPr>
        <w:pStyle w:val="ListParagraph"/>
        <w:numPr>
          <w:ilvl w:val="0"/>
          <w:numId w:val="1"/>
        </w:numPr>
      </w:pPr>
      <w:r>
        <w:t xml:space="preserve">Please provide additional details about </w:t>
      </w:r>
      <w:r w:rsidR="00E80F1C">
        <w:t xml:space="preserve">your response to the previous question. Which </w:t>
      </w:r>
      <w:r>
        <w:t xml:space="preserve">resources </w:t>
      </w:r>
      <w:r w:rsidR="00E80F1C">
        <w:t xml:space="preserve">do </w:t>
      </w:r>
      <w:r>
        <w:t xml:space="preserve">you share with your </w:t>
      </w:r>
      <w:r w:rsidR="00E80F1C">
        <w:t>programs? If yo</w:t>
      </w:r>
      <w:r w:rsidR="00D40489">
        <w:t>u do not share resources, please explain why</w:t>
      </w:r>
      <w:r>
        <w:t xml:space="preserve">. </w:t>
      </w:r>
      <w:r w:rsidRPr="0F19DC09">
        <w:rPr>
          <w:i/>
          <w:iCs/>
        </w:rPr>
        <w:t>[optional]</w:t>
      </w:r>
    </w:p>
    <w:p w:rsidR="00B24A4C" w:rsidP="003725A2" w14:paraId="762C84E8" w14:textId="77777777"/>
    <w:p w:rsidR="00695830" w:rsidRPr="000662CE" w:rsidP="003725A2" w14:paraId="10D6530E" w14:textId="6624ED8B">
      <w:pPr>
        <w:rPr>
          <w:b/>
          <w:bCs/>
        </w:rPr>
      </w:pPr>
      <w:r>
        <w:rPr>
          <w:b/>
          <w:bCs/>
        </w:rPr>
        <w:t xml:space="preserve">Part 3: </w:t>
      </w:r>
      <w:r w:rsidRPr="000662CE" w:rsidR="000662CE">
        <w:rPr>
          <w:b/>
          <w:bCs/>
        </w:rPr>
        <w:t>A</w:t>
      </w:r>
      <w:r w:rsidRPr="000662CE">
        <w:rPr>
          <w:b/>
          <w:bCs/>
        </w:rPr>
        <w:t>dditional Training Needs</w:t>
      </w:r>
    </w:p>
    <w:p w:rsidR="00854070" w:rsidP="00E82E21" w14:paraId="065E390B" w14:textId="543670DC">
      <w:pPr>
        <w:pStyle w:val="ListParagraph"/>
        <w:numPr>
          <w:ilvl w:val="0"/>
          <w:numId w:val="1"/>
        </w:numPr>
      </w:pPr>
      <w:r>
        <w:t>Please describe any</w:t>
      </w:r>
      <w:r>
        <w:t xml:space="preserve"> additional NSCHC resources</w:t>
      </w:r>
      <w:r w:rsidR="00F75CD8">
        <w:t xml:space="preserve"> or training opportunities</w:t>
      </w:r>
      <w:r>
        <w:t xml:space="preserve"> that would benefit </w:t>
      </w:r>
      <w:r w:rsidR="00F75CD8">
        <w:t>you</w:t>
      </w:r>
      <w:r>
        <w:t>.</w:t>
      </w:r>
      <w:r w:rsidR="00011731">
        <w:t xml:space="preserve"> What specific </w:t>
      </w:r>
      <w:r w:rsidR="007C14AD">
        <w:t xml:space="preserve">NSCHC </w:t>
      </w:r>
      <w:r w:rsidR="00011731">
        <w:t xml:space="preserve">topics do you need </w:t>
      </w:r>
      <w:r w:rsidR="00B34CB7">
        <w:t>training on and in what format (</w:t>
      </w:r>
      <w:r w:rsidR="001E7A7C">
        <w:t>for example</w:t>
      </w:r>
      <w:r w:rsidR="00F00036">
        <w:t>:</w:t>
      </w:r>
      <w:r w:rsidR="001E7A7C">
        <w:t xml:space="preserve"> </w:t>
      </w:r>
      <w:r w:rsidR="00B34CB7">
        <w:t>live webinar, written materials</w:t>
      </w:r>
      <w:r w:rsidR="001E7A7C">
        <w:t>, office hours</w:t>
      </w:r>
      <w:r w:rsidR="003A10B0">
        <w:t xml:space="preserve"> with AmeriCorps staff,</w:t>
      </w:r>
      <w:r w:rsidR="001E7A7C">
        <w:t xml:space="preserve"> etc.)</w:t>
      </w:r>
      <w:r w:rsidR="007C14AD">
        <w:t>?</w:t>
      </w:r>
      <w:r w:rsidR="00B34CB7">
        <w:t xml:space="preserve"> </w:t>
      </w:r>
      <w:r>
        <w:t xml:space="preserve"> </w:t>
      </w:r>
    </w:p>
    <w:p w:rsidR="00854070" w:rsidP="003725A2" w14:paraId="06E47B63" w14:textId="77777777"/>
    <w:p w:rsidR="008F25CB" w:rsidRPr="00762CC7" w:rsidP="008F25CB" w14:paraId="62E8794C" w14:textId="77777777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762CC7">
        <w:rPr>
          <w:rFonts w:eastAsia="Times New Roman" w:cstheme="minorHAnsi"/>
          <w:b/>
          <w:bCs/>
          <w:color w:val="000000"/>
        </w:rPr>
        <w:t>End of Survey Message</w:t>
      </w:r>
    </w:p>
    <w:p w:rsidR="008F25CB" w:rsidRPr="00762CC7" w:rsidP="008F25CB" w14:paraId="0B8237D9" w14:textId="0C5380D0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762CC7">
        <w:rPr>
          <w:rFonts w:cstheme="minorHAnsi"/>
          <w:color w:val="000000"/>
          <w:shd w:val="clear" w:color="auto" w:fill="FFFFFF"/>
        </w:rPr>
        <w:t>Thank you for taking the time to respond to this survey. The information you provided will help us improve the training and technical assistance we provide.</w:t>
      </w:r>
    </w:p>
    <w:p w:rsidR="008F25CB" w:rsidP="003725A2" w14:paraId="4F53F4F0" w14:textId="77777777"/>
    <w:sectPr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97B" w14:paraId="4086A4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97B" w14:paraId="7FED882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97B" w14:paraId="3EB020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97B" w14:paraId="10B51E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97B" w14:paraId="00786446" w14:textId="5947B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97B" w14:paraId="7B2373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31388"/>
    <w:multiLevelType w:val="hybridMultilevel"/>
    <w:tmpl w:val="DDF2155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D1E8A"/>
    <w:multiLevelType w:val="hybridMultilevel"/>
    <w:tmpl w:val="320091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55ED0"/>
    <w:multiLevelType w:val="hybridMultilevel"/>
    <w:tmpl w:val="54001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B59AB"/>
    <w:multiLevelType w:val="hybridMultilevel"/>
    <w:tmpl w:val="99B2DB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03B"/>
    <w:multiLevelType w:val="hybridMultilevel"/>
    <w:tmpl w:val="4022EDAE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078E1"/>
    <w:multiLevelType w:val="hybridMultilevel"/>
    <w:tmpl w:val="511037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3022D"/>
    <w:multiLevelType w:val="hybridMultilevel"/>
    <w:tmpl w:val="40C08E7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53283D"/>
    <w:multiLevelType w:val="hybridMultilevel"/>
    <w:tmpl w:val="AD422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021E3"/>
    <w:multiLevelType w:val="hybridMultilevel"/>
    <w:tmpl w:val="559EF31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0164">
    <w:abstractNumId w:val="1"/>
  </w:num>
  <w:num w:numId="2" w16cid:durableId="188691512">
    <w:abstractNumId w:val="7"/>
  </w:num>
  <w:num w:numId="3" w16cid:durableId="1709062659">
    <w:abstractNumId w:val="5"/>
  </w:num>
  <w:num w:numId="4" w16cid:durableId="467166654">
    <w:abstractNumId w:val="8"/>
  </w:num>
  <w:num w:numId="5" w16cid:durableId="641620054">
    <w:abstractNumId w:val="3"/>
  </w:num>
  <w:num w:numId="6" w16cid:durableId="2128695070">
    <w:abstractNumId w:val="0"/>
  </w:num>
  <w:num w:numId="7" w16cid:durableId="1379092184">
    <w:abstractNumId w:val="4"/>
  </w:num>
  <w:num w:numId="8" w16cid:durableId="885487306">
    <w:abstractNumId w:val="6"/>
  </w:num>
  <w:num w:numId="9" w16cid:durableId="19912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7C740"/>
    <w:rsid w:val="00004CD0"/>
    <w:rsid w:val="00011731"/>
    <w:rsid w:val="00014FA8"/>
    <w:rsid w:val="00016A77"/>
    <w:rsid w:val="00023A64"/>
    <w:rsid w:val="000255F9"/>
    <w:rsid w:val="000270FB"/>
    <w:rsid w:val="0003207E"/>
    <w:rsid w:val="000506B8"/>
    <w:rsid w:val="00051CA3"/>
    <w:rsid w:val="00065A6E"/>
    <w:rsid w:val="000662CE"/>
    <w:rsid w:val="00070D8E"/>
    <w:rsid w:val="000755DF"/>
    <w:rsid w:val="000757C2"/>
    <w:rsid w:val="00077B59"/>
    <w:rsid w:val="00085579"/>
    <w:rsid w:val="00085A54"/>
    <w:rsid w:val="00086593"/>
    <w:rsid w:val="0008713C"/>
    <w:rsid w:val="00090C48"/>
    <w:rsid w:val="00095949"/>
    <w:rsid w:val="0009699B"/>
    <w:rsid w:val="000B40EE"/>
    <w:rsid w:val="000B6C81"/>
    <w:rsid w:val="000C20F6"/>
    <w:rsid w:val="000C444C"/>
    <w:rsid w:val="000E1342"/>
    <w:rsid w:val="000E28C6"/>
    <w:rsid w:val="000E34E9"/>
    <w:rsid w:val="000E4483"/>
    <w:rsid w:val="000E596B"/>
    <w:rsid w:val="000F0313"/>
    <w:rsid w:val="000F1987"/>
    <w:rsid w:val="00102BAC"/>
    <w:rsid w:val="001106A3"/>
    <w:rsid w:val="0011152C"/>
    <w:rsid w:val="00127969"/>
    <w:rsid w:val="00134ED1"/>
    <w:rsid w:val="0013660F"/>
    <w:rsid w:val="0014109E"/>
    <w:rsid w:val="0014252D"/>
    <w:rsid w:val="00142CD4"/>
    <w:rsid w:val="00154827"/>
    <w:rsid w:val="00156F7E"/>
    <w:rsid w:val="001619AC"/>
    <w:rsid w:val="00161C34"/>
    <w:rsid w:val="001633A8"/>
    <w:rsid w:val="00163D80"/>
    <w:rsid w:val="00183280"/>
    <w:rsid w:val="00185E25"/>
    <w:rsid w:val="00192B08"/>
    <w:rsid w:val="001946B7"/>
    <w:rsid w:val="001C01CF"/>
    <w:rsid w:val="001C4DD0"/>
    <w:rsid w:val="001C5434"/>
    <w:rsid w:val="001D0141"/>
    <w:rsid w:val="001D2C9B"/>
    <w:rsid w:val="001D43ED"/>
    <w:rsid w:val="001E1DB4"/>
    <w:rsid w:val="001E30A1"/>
    <w:rsid w:val="001E7A7C"/>
    <w:rsid w:val="001F7455"/>
    <w:rsid w:val="00201262"/>
    <w:rsid w:val="002048A3"/>
    <w:rsid w:val="00207F96"/>
    <w:rsid w:val="00211161"/>
    <w:rsid w:val="002129E7"/>
    <w:rsid w:val="00213BB8"/>
    <w:rsid w:val="002143E2"/>
    <w:rsid w:val="00225F6C"/>
    <w:rsid w:val="00226115"/>
    <w:rsid w:val="00227846"/>
    <w:rsid w:val="0023248E"/>
    <w:rsid w:val="00235D6A"/>
    <w:rsid w:val="0024073E"/>
    <w:rsid w:val="002410CC"/>
    <w:rsid w:val="00246965"/>
    <w:rsid w:val="00247379"/>
    <w:rsid w:val="0026127C"/>
    <w:rsid w:val="00262351"/>
    <w:rsid w:val="00262CBA"/>
    <w:rsid w:val="00271B45"/>
    <w:rsid w:val="00271E1D"/>
    <w:rsid w:val="00272AE7"/>
    <w:rsid w:val="00281EF8"/>
    <w:rsid w:val="002865ED"/>
    <w:rsid w:val="002955F3"/>
    <w:rsid w:val="00296422"/>
    <w:rsid w:val="00296536"/>
    <w:rsid w:val="00296A86"/>
    <w:rsid w:val="002A5F3E"/>
    <w:rsid w:val="002A76AD"/>
    <w:rsid w:val="002C4354"/>
    <w:rsid w:val="002C4C6A"/>
    <w:rsid w:val="002D6186"/>
    <w:rsid w:val="002E260B"/>
    <w:rsid w:val="002E6FCD"/>
    <w:rsid w:val="002F0EBE"/>
    <w:rsid w:val="002F0F83"/>
    <w:rsid w:val="002F1B2F"/>
    <w:rsid w:val="002F6AB3"/>
    <w:rsid w:val="003040E7"/>
    <w:rsid w:val="00304373"/>
    <w:rsid w:val="00314E5C"/>
    <w:rsid w:val="003170DC"/>
    <w:rsid w:val="003221C9"/>
    <w:rsid w:val="00324680"/>
    <w:rsid w:val="003309A6"/>
    <w:rsid w:val="00332E61"/>
    <w:rsid w:val="00341F69"/>
    <w:rsid w:val="00342407"/>
    <w:rsid w:val="00342C3B"/>
    <w:rsid w:val="0034613C"/>
    <w:rsid w:val="0034742A"/>
    <w:rsid w:val="003517C0"/>
    <w:rsid w:val="003725A2"/>
    <w:rsid w:val="00372E7F"/>
    <w:rsid w:val="003730E4"/>
    <w:rsid w:val="003808C3"/>
    <w:rsid w:val="0038719D"/>
    <w:rsid w:val="003871BD"/>
    <w:rsid w:val="00390E94"/>
    <w:rsid w:val="003930F6"/>
    <w:rsid w:val="00394B38"/>
    <w:rsid w:val="003A10B0"/>
    <w:rsid w:val="003A1511"/>
    <w:rsid w:val="003A2505"/>
    <w:rsid w:val="003A5136"/>
    <w:rsid w:val="003A6F76"/>
    <w:rsid w:val="003A79F3"/>
    <w:rsid w:val="003B335E"/>
    <w:rsid w:val="003C2AD3"/>
    <w:rsid w:val="003C488A"/>
    <w:rsid w:val="003C48CC"/>
    <w:rsid w:val="003D4E8E"/>
    <w:rsid w:val="003D665F"/>
    <w:rsid w:val="003E753D"/>
    <w:rsid w:val="003F1422"/>
    <w:rsid w:val="003F6E2F"/>
    <w:rsid w:val="00405792"/>
    <w:rsid w:val="004145F2"/>
    <w:rsid w:val="004200F5"/>
    <w:rsid w:val="004209A9"/>
    <w:rsid w:val="00432FDC"/>
    <w:rsid w:val="00441AD5"/>
    <w:rsid w:val="00457CAE"/>
    <w:rsid w:val="00462010"/>
    <w:rsid w:val="00463913"/>
    <w:rsid w:val="004826DF"/>
    <w:rsid w:val="00482FF0"/>
    <w:rsid w:val="004A1F26"/>
    <w:rsid w:val="004A7F0F"/>
    <w:rsid w:val="004C029B"/>
    <w:rsid w:val="004C1FED"/>
    <w:rsid w:val="004C77CA"/>
    <w:rsid w:val="004C7B7C"/>
    <w:rsid w:val="004E208D"/>
    <w:rsid w:val="004E3660"/>
    <w:rsid w:val="004F12A7"/>
    <w:rsid w:val="004F1F9C"/>
    <w:rsid w:val="004F354B"/>
    <w:rsid w:val="004F522C"/>
    <w:rsid w:val="004F5AC1"/>
    <w:rsid w:val="005010EB"/>
    <w:rsid w:val="0050793F"/>
    <w:rsid w:val="00525F89"/>
    <w:rsid w:val="00526D9F"/>
    <w:rsid w:val="00532E96"/>
    <w:rsid w:val="00537216"/>
    <w:rsid w:val="005378C4"/>
    <w:rsid w:val="00537CA3"/>
    <w:rsid w:val="00541A6A"/>
    <w:rsid w:val="00541D33"/>
    <w:rsid w:val="005453AA"/>
    <w:rsid w:val="005461FB"/>
    <w:rsid w:val="0055494F"/>
    <w:rsid w:val="00560A07"/>
    <w:rsid w:val="00562CA2"/>
    <w:rsid w:val="005715AF"/>
    <w:rsid w:val="005724BE"/>
    <w:rsid w:val="00573108"/>
    <w:rsid w:val="00574642"/>
    <w:rsid w:val="00574ABE"/>
    <w:rsid w:val="00577099"/>
    <w:rsid w:val="005813F0"/>
    <w:rsid w:val="0058429C"/>
    <w:rsid w:val="00584388"/>
    <w:rsid w:val="00585AF2"/>
    <w:rsid w:val="0059551D"/>
    <w:rsid w:val="00597F2B"/>
    <w:rsid w:val="005A462A"/>
    <w:rsid w:val="005B00B1"/>
    <w:rsid w:val="005B37BB"/>
    <w:rsid w:val="005D73A3"/>
    <w:rsid w:val="005E5877"/>
    <w:rsid w:val="005E70CF"/>
    <w:rsid w:val="005F44F0"/>
    <w:rsid w:val="005F78A8"/>
    <w:rsid w:val="0060014C"/>
    <w:rsid w:val="00600522"/>
    <w:rsid w:val="00601D09"/>
    <w:rsid w:val="00611ACF"/>
    <w:rsid w:val="0061263E"/>
    <w:rsid w:val="00617687"/>
    <w:rsid w:val="00620102"/>
    <w:rsid w:val="00620686"/>
    <w:rsid w:val="0062073C"/>
    <w:rsid w:val="00622082"/>
    <w:rsid w:val="0062732C"/>
    <w:rsid w:val="00627676"/>
    <w:rsid w:val="006376DA"/>
    <w:rsid w:val="006558CC"/>
    <w:rsid w:val="0066220C"/>
    <w:rsid w:val="00664661"/>
    <w:rsid w:val="006646C6"/>
    <w:rsid w:val="006652FF"/>
    <w:rsid w:val="006715BF"/>
    <w:rsid w:val="00674CD1"/>
    <w:rsid w:val="006828E6"/>
    <w:rsid w:val="00685408"/>
    <w:rsid w:val="00685E31"/>
    <w:rsid w:val="00692EF3"/>
    <w:rsid w:val="00695830"/>
    <w:rsid w:val="006A2FEF"/>
    <w:rsid w:val="006A4859"/>
    <w:rsid w:val="006B3B99"/>
    <w:rsid w:val="006B4696"/>
    <w:rsid w:val="006B6257"/>
    <w:rsid w:val="006C4827"/>
    <w:rsid w:val="006C6301"/>
    <w:rsid w:val="006C681D"/>
    <w:rsid w:val="006C753E"/>
    <w:rsid w:val="006D0482"/>
    <w:rsid w:val="006D16CF"/>
    <w:rsid w:val="006D3BBB"/>
    <w:rsid w:val="006D46B1"/>
    <w:rsid w:val="006D4BC6"/>
    <w:rsid w:val="006D551D"/>
    <w:rsid w:val="006F15A1"/>
    <w:rsid w:val="006F2E28"/>
    <w:rsid w:val="006F746D"/>
    <w:rsid w:val="00702C6A"/>
    <w:rsid w:val="00715A02"/>
    <w:rsid w:val="007226F4"/>
    <w:rsid w:val="00724DDA"/>
    <w:rsid w:val="00725033"/>
    <w:rsid w:val="0072530B"/>
    <w:rsid w:val="00733441"/>
    <w:rsid w:val="00734D34"/>
    <w:rsid w:val="00750368"/>
    <w:rsid w:val="00751984"/>
    <w:rsid w:val="00752936"/>
    <w:rsid w:val="00752FBF"/>
    <w:rsid w:val="0076088C"/>
    <w:rsid w:val="00762169"/>
    <w:rsid w:val="00762CC7"/>
    <w:rsid w:val="00771937"/>
    <w:rsid w:val="0077415E"/>
    <w:rsid w:val="00786236"/>
    <w:rsid w:val="00790904"/>
    <w:rsid w:val="00794D7C"/>
    <w:rsid w:val="00797735"/>
    <w:rsid w:val="0079794F"/>
    <w:rsid w:val="007A2106"/>
    <w:rsid w:val="007A215A"/>
    <w:rsid w:val="007A47F8"/>
    <w:rsid w:val="007A7946"/>
    <w:rsid w:val="007B4474"/>
    <w:rsid w:val="007B4FEB"/>
    <w:rsid w:val="007C14AD"/>
    <w:rsid w:val="007C3A4A"/>
    <w:rsid w:val="007C3DFE"/>
    <w:rsid w:val="007C649A"/>
    <w:rsid w:val="007D037C"/>
    <w:rsid w:val="007D5B34"/>
    <w:rsid w:val="007E25EB"/>
    <w:rsid w:val="007E4DEE"/>
    <w:rsid w:val="007E6C33"/>
    <w:rsid w:val="007F275A"/>
    <w:rsid w:val="007F3B1E"/>
    <w:rsid w:val="007F4004"/>
    <w:rsid w:val="007F497B"/>
    <w:rsid w:val="00804B40"/>
    <w:rsid w:val="008076D2"/>
    <w:rsid w:val="00807C23"/>
    <w:rsid w:val="00815C39"/>
    <w:rsid w:val="00824B19"/>
    <w:rsid w:val="0082593B"/>
    <w:rsid w:val="00832DF4"/>
    <w:rsid w:val="00837C30"/>
    <w:rsid w:val="0084458D"/>
    <w:rsid w:val="00845138"/>
    <w:rsid w:val="00853F07"/>
    <w:rsid w:val="00854070"/>
    <w:rsid w:val="008608F1"/>
    <w:rsid w:val="00863CF1"/>
    <w:rsid w:val="008811CA"/>
    <w:rsid w:val="008811D5"/>
    <w:rsid w:val="008828DD"/>
    <w:rsid w:val="0088678C"/>
    <w:rsid w:val="00886B33"/>
    <w:rsid w:val="0089328F"/>
    <w:rsid w:val="008949CD"/>
    <w:rsid w:val="00896095"/>
    <w:rsid w:val="00896CED"/>
    <w:rsid w:val="008A0A1B"/>
    <w:rsid w:val="008A584D"/>
    <w:rsid w:val="008B69EC"/>
    <w:rsid w:val="008C6BA7"/>
    <w:rsid w:val="008D6163"/>
    <w:rsid w:val="008E0593"/>
    <w:rsid w:val="008E62AD"/>
    <w:rsid w:val="008F25CB"/>
    <w:rsid w:val="008F2CE8"/>
    <w:rsid w:val="008F4B9D"/>
    <w:rsid w:val="009121D8"/>
    <w:rsid w:val="0092524F"/>
    <w:rsid w:val="00930B9D"/>
    <w:rsid w:val="00931ED4"/>
    <w:rsid w:val="009342C0"/>
    <w:rsid w:val="00934B05"/>
    <w:rsid w:val="0093511E"/>
    <w:rsid w:val="009361C1"/>
    <w:rsid w:val="00940FEE"/>
    <w:rsid w:val="009414F6"/>
    <w:rsid w:val="00943DF6"/>
    <w:rsid w:val="00944FBC"/>
    <w:rsid w:val="00945EBE"/>
    <w:rsid w:val="009508B7"/>
    <w:rsid w:val="00951AFD"/>
    <w:rsid w:val="009534C8"/>
    <w:rsid w:val="00957859"/>
    <w:rsid w:val="0096327B"/>
    <w:rsid w:val="0097074F"/>
    <w:rsid w:val="009720B1"/>
    <w:rsid w:val="00982C45"/>
    <w:rsid w:val="009841CE"/>
    <w:rsid w:val="00986CD8"/>
    <w:rsid w:val="00986EA8"/>
    <w:rsid w:val="009B2D3E"/>
    <w:rsid w:val="009C1001"/>
    <w:rsid w:val="009C463A"/>
    <w:rsid w:val="009C4F9E"/>
    <w:rsid w:val="009C703D"/>
    <w:rsid w:val="009D1700"/>
    <w:rsid w:val="009D297C"/>
    <w:rsid w:val="009E10E1"/>
    <w:rsid w:val="009E18CF"/>
    <w:rsid w:val="009E3689"/>
    <w:rsid w:val="009F2B06"/>
    <w:rsid w:val="009F7FED"/>
    <w:rsid w:val="00A120DA"/>
    <w:rsid w:val="00A13A1E"/>
    <w:rsid w:val="00A2354B"/>
    <w:rsid w:val="00A272D9"/>
    <w:rsid w:val="00A31885"/>
    <w:rsid w:val="00A43B3E"/>
    <w:rsid w:val="00A56C05"/>
    <w:rsid w:val="00A651E9"/>
    <w:rsid w:val="00A66209"/>
    <w:rsid w:val="00A87EF4"/>
    <w:rsid w:val="00A933B1"/>
    <w:rsid w:val="00A93E16"/>
    <w:rsid w:val="00AA6FA5"/>
    <w:rsid w:val="00AB07E0"/>
    <w:rsid w:val="00AC2C68"/>
    <w:rsid w:val="00AD3DAF"/>
    <w:rsid w:val="00AD61A1"/>
    <w:rsid w:val="00AE10AC"/>
    <w:rsid w:val="00AE1BD7"/>
    <w:rsid w:val="00AE4099"/>
    <w:rsid w:val="00AE476D"/>
    <w:rsid w:val="00AE624D"/>
    <w:rsid w:val="00AE6749"/>
    <w:rsid w:val="00AF46EA"/>
    <w:rsid w:val="00AF7D40"/>
    <w:rsid w:val="00B00C16"/>
    <w:rsid w:val="00B04907"/>
    <w:rsid w:val="00B1654C"/>
    <w:rsid w:val="00B1700D"/>
    <w:rsid w:val="00B22752"/>
    <w:rsid w:val="00B24A4C"/>
    <w:rsid w:val="00B344DD"/>
    <w:rsid w:val="00B34CB7"/>
    <w:rsid w:val="00B40BFF"/>
    <w:rsid w:val="00B46843"/>
    <w:rsid w:val="00B55217"/>
    <w:rsid w:val="00B57EF2"/>
    <w:rsid w:val="00B610D4"/>
    <w:rsid w:val="00B67285"/>
    <w:rsid w:val="00B67F38"/>
    <w:rsid w:val="00B75029"/>
    <w:rsid w:val="00B8253B"/>
    <w:rsid w:val="00B912EA"/>
    <w:rsid w:val="00B9311F"/>
    <w:rsid w:val="00B93125"/>
    <w:rsid w:val="00BA5372"/>
    <w:rsid w:val="00BA62C4"/>
    <w:rsid w:val="00BA6C96"/>
    <w:rsid w:val="00BB0D0B"/>
    <w:rsid w:val="00BC0A7D"/>
    <w:rsid w:val="00BD34E2"/>
    <w:rsid w:val="00BE4583"/>
    <w:rsid w:val="00BF0BD3"/>
    <w:rsid w:val="00BF7B39"/>
    <w:rsid w:val="00C04A00"/>
    <w:rsid w:val="00C114CD"/>
    <w:rsid w:val="00C11DEA"/>
    <w:rsid w:val="00C15D14"/>
    <w:rsid w:val="00C16869"/>
    <w:rsid w:val="00C16BA8"/>
    <w:rsid w:val="00C21C63"/>
    <w:rsid w:val="00C227CB"/>
    <w:rsid w:val="00C22CA6"/>
    <w:rsid w:val="00C23350"/>
    <w:rsid w:val="00C34504"/>
    <w:rsid w:val="00C36250"/>
    <w:rsid w:val="00C44C53"/>
    <w:rsid w:val="00C534D0"/>
    <w:rsid w:val="00C542DE"/>
    <w:rsid w:val="00C5588B"/>
    <w:rsid w:val="00C572FD"/>
    <w:rsid w:val="00C6002E"/>
    <w:rsid w:val="00C63104"/>
    <w:rsid w:val="00C85934"/>
    <w:rsid w:val="00C91101"/>
    <w:rsid w:val="00C9129C"/>
    <w:rsid w:val="00CA0AC6"/>
    <w:rsid w:val="00CB47B3"/>
    <w:rsid w:val="00CC73CA"/>
    <w:rsid w:val="00CD0C9E"/>
    <w:rsid w:val="00CD2DD5"/>
    <w:rsid w:val="00CE0542"/>
    <w:rsid w:val="00CE7B4E"/>
    <w:rsid w:val="00CF0BB1"/>
    <w:rsid w:val="00CF3F64"/>
    <w:rsid w:val="00CF5C25"/>
    <w:rsid w:val="00CF67BA"/>
    <w:rsid w:val="00D0577F"/>
    <w:rsid w:val="00D0700F"/>
    <w:rsid w:val="00D109C0"/>
    <w:rsid w:val="00D10D45"/>
    <w:rsid w:val="00D1162F"/>
    <w:rsid w:val="00D204AE"/>
    <w:rsid w:val="00D21422"/>
    <w:rsid w:val="00D215C4"/>
    <w:rsid w:val="00D36236"/>
    <w:rsid w:val="00D40489"/>
    <w:rsid w:val="00D5358A"/>
    <w:rsid w:val="00D56893"/>
    <w:rsid w:val="00D71405"/>
    <w:rsid w:val="00D73549"/>
    <w:rsid w:val="00D82569"/>
    <w:rsid w:val="00D83543"/>
    <w:rsid w:val="00D83C70"/>
    <w:rsid w:val="00D84E88"/>
    <w:rsid w:val="00D878A6"/>
    <w:rsid w:val="00DA066B"/>
    <w:rsid w:val="00DA194E"/>
    <w:rsid w:val="00DA2609"/>
    <w:rsid w:val="00DA42FE"/>
    <w:rsid w:val="00DB23ED"/>
    <w:rsid w:val="00DB296B"/>
    <w:rsid w:val="00DB788E"/>
    <w:rsid w:val="00DC0136"/>
    <w:rsid w:val="00DC23AA"/>
    <w:rsid w:val="00DC7E08"/>
    <w:rsid w:val="00DD0AF5"/>
    <w:rsid w:val="00DD4F00"/>
    <w:rsid w:val="00DD65B5"/>
    <w:rsid w:val="00DE7FB1"/>
    <w:rsid w:val="00DF24E1"/>
    <w:rsid w:val="00E0248E"/>
    <w:rsid w:val="00E15183"/>
    <w:rsid w:val="00E163A0"/>
    <w:rsid w:val="00E16918"/>
    <w:rsid w:val="00E20AE8"/>
    <w:rsid w:val="00E22941"/>
    <w:rsid w:val="00E32F4D"/>
    <w:rsid w:val="00E34A3B"/>
    <w:rsid w:val="00E46BDA"/>
    <w:rsid w:val="00E46FEF"/>
    <w:rsid w:val="00E528F6"/>
    <w:rsid w:val="00E53337"/>
    <w:rsid w:val="00E624CC"/>
    <w:rsid w:val="00E73BD7"/>
    <w:rsid w:val="00E80F1C"/>
    <w:rsid w:val="00E82E21"/>
    <w:rsid w:val="00E85360"/>
    <w:rsid w:val="00E905F3"/>
    <w:rsid w:val="00E9092F"/>
    <w:rsid w:val="00E92185"/>
    <w:rsid w:val="00E94108"/>
    <w:rsid w:val="00EA4326"/>
    <w:rsid w:val="00EB1DBB"/>
    <w:rsid w:val="00EC22A8"/>
    <w:rsid w:val="00ED57DE"/>
    <w:rsid w:val="00ED6107"/>
    <w:rsid w:val="00ED6431"/>
    <w:rsid w:val="00ED6CAC"/>
    <w:rsid w:val="00ED72D5"/>
    <w:rsid w:val="00EE513A"/>
    <w:rsid w:val="00EE7923"/>
    <w:rsid w:val="00EF0DB2"/>
    <w:rsid w:val="00EF7533"/>
    <w:rsid w:val="00F00036"/>
    <w:rsid w:val="00F00191"/>
    <w:rsid w:val="00F05D4A"/>
    <w:rsid w:val="00F061E6"/>
    <w:rsid w:val="00F105B4"/>
    <w:rsid w:val="00F1298E"/>
    <w:rsid w:val="00F142C8"/>
    <w:rsid w:val="00F4281C"/>
    <w:rsid w:val="00F435BC"/>
    <w:rsid w:val="00F50265"/>
    <w:rsid w:val="00F57A36"/>
    <w:rsid w:val="00F60E4E"/>
    <w:rsid w:val="00F61408"/>
    <w:rsid w:val="00F62F76"/>
    <w:rsid w:val="00F633FA"/>
    <w:rsid w:val="00F74E76"/>
    <w:rsid w:val="00F75CD8"/>
    <w:rsid w:val="00F75E0A"/>
    <w:rsid w:val="00F91F01"/>
    <w:rsid w:val="00FA0B10"/>
    <w:rsid w:val="00FA6E40"/>
    <w:rsid w:val="00FB5CC3"/>
    <w:rsid w:val="00FC0C4B"/>
    <w:rsid w:val="00FC0F3C"/>
    <w:rsid w:val="00FC17C9"/>
    <w:rsid w:val="00FC4153"/>
    <w:rsid w:val="00FC62D4"/>
    <w:rsid w:val="00FC7226"/>
    <w:rsid w:val="00FD1ADD"/>
    <w:rsid w:val="00FD4DAF"/>
    <w:rsid w:val="00FE29DE"/>
    <w:rsid w:val="00FF14D1"/>
    <w:rsid w:val="0121DAE1"/>
    <w:rsid w:val="01967C71"/>
    <w:rsid w:val="01B62E01"/>
    <w:rsid w:val="01DB9F9F"/>
    <w:rsid w:val="024106C6"/>
    <w:rsid w:val="02A367C1"/>
    <w:rsid w:val="0352FD00"/>
    <w:rsid w:val="03669C45"/>
    <w:rsid w:val="03FD9EBD"/>
    <w:rsid w:val="0467C740"/>
    <w:rsid w:val="04951A16"/>
    <w:rsid w:val="0671DB1A"/>
    <w:rsid w:val="06A2FAE0"/>
    <w:rsid w:val="073C6C25"/>
    <w:rsid w:val="0764E9B6"/>
    <w:rsid w:val="07B0B530"/>
    <w:rsid w:val="087370B7"/>
    <w:rsid w:val="0A2620CF"/>
    <w:rsid w:val="0A52292C"/>
    <w:rsid w:val="0AF240D2"/>
    <w:rsid w:val="0B6F5764"/>
    <w:rsid w:val="0CD57C48"/>
    <w:rsid w:val="0D341C63"/>
    <w:rsid w:val="0DFE1A67"/>
    <w:rsid w:val="0E44D0BC"/>
    <w:rsid w:val="0E56CB7C"/>
    <w:rsid w:val="0E873364"/>
    <w:rsid w:val="0EECD590"/>
    <w:rsid w:val="0EEFFE0F"/>
    <w:rsid w:val="0F19DC09"/>
    <w:rsid w:val="1018BD60"/>
    <w:rsid w:val="10657427"/>
    <w:rsid w:val="119BCD08"/>
    <w:rsid w:val="130118AB"/>
    <w:rsid w:val="138C864A"/>
    <w:rsid w:val="13CA3E71"/>
    <w:rsid w:val="142AF8B8"/>
    <w:rsid w:val="1456FA23"/>
    <w:rsid w:val="14E67520"/>
    <w:rsid w:val="1583B2A5"/>
    <w:rsid w:val="16700E58"/>
    <w:rsid w:val="16C423ED"/>
    <w:rsid w:val="16F0E474"/>
    <w:rsid w:val="188484D9"/>
    <w:rsid w:val="18E9A531"/>
    <w:rsid w:val="18FE69DB"/>
    <w:rsid w:val="1903FB83"/>
    <w:rsid w:val="191C539D"/>
    <w:rsid w:val="199079DF"/>
    <w:rsid w:val="1A958167"/>
    <w:rsid w:val="1C2FFD8E"/>
    <w:rsid w:val="1D6B3C3E"/>
    <w:rsid w:val="1E034121"/>
    <w:rsid w:val="1EC56703"/>
    <w:rsid w:val="2006D349"/>
    <w:rsid w:val="2027F0AB"/>
    <w:rsid w:val="22EC2F60"/>
    <w:rsid w:val="2327D781"/>
    <w:rsid w:val="236CFB60"/>
    <w:rsid w:val="24411C82"/>
    <w:rsid w:val="2444631D"/>
    <w:rsid w:val="253012D2"/>
    <w:rsid w:val="2593B445"/>
    <w:rsid w:val="260FDFE4"/>
    <w:rsid w:val="26602398"/>
    <w:rsid w:val="26BF0C52"/>
    <w:rsid w:val="26FBEADC"/>
    <w:rsid w:val="28551A25"/>
    <w:rsid w:val="29333357"/>
    <w:rsid w:val="2A772741"/>
    <w:rsid w:val="2BE33FEB"/>
    <w:rsid w:val="2C280839"/>
    <w:rsid w:val="2D6C5347"/>
    <w:rsid w:val="2DC3D89A"/>
    <w:rsid w:val="2F3916AB"/>
    <w:rsid w:val="307F5EA0"/>
    <w:rsid w:val="311F9F8A"/>
    <w:rsid w:val="31E6DB04"/>
    <w:rsid w:val="32BB6FEB"/>
    <w:rsid w:val="3355F18C"/>
    <w:rsid w:val="3380AAA1"/>
    <w:rsid w:val="3435FB34"/>
    <w:rsid w:val="3483B986"/>
    <w:rsid w:val="34BC82C2"/>
    <w:rsid w:val="365B25FA"/>
    <w:rsid w:val="3694FA52"/>
    <w:rsid w:val="36D900C4"/>
    <w:rsid w:val="37C10B91"/>
    <w:rsid w:val="380777DF"/>
    <w:rsid w:val="38365B54"/>
    <w:rsid w:val="385945C8"/>
    <w:rsid w:val="393C7268"/>
    <w:rsid w:val="3A1E7462"/>
    <w:rsid w:val="3B38407D"/>
    <w:rsid w:val="3B49EEE0"/>
    <w:rsid w:val="3B57E541"/>
    <w:rsid w:val="3BA6DD46"/>
    <w:rsid w:val="3C6614CA"/>
    <w:rsid w:val="3C94DF59"/>
    <w:rsid w:val="3E05AA63"/>
    <w:rsid w:val="3EA4847B"/>
    <w:rsid w:val="3F5E1D00"/>
    <w:rsid w:val="4072C132"/>
    <w:rsid w:val="40748D89"/>
    <w:rsid w:val="4124887D"/>
    <w:rsid w:val="4347B300"/>
    <w:rsid w:val="439F5727"/>
    <w:rsid w:val="441C781B"/>
    <w:rsid w:val="449FF13E"/>
    <w:rsid w:val="44A0B4AE"/>
    <w:rsid w:val="45715AEA"/>
    <w:rsid w:val="462204C7"/>
    <w:rsid w:val="47018DB4"/>
    <w:rsid w:val="48045742"/>
    <w:rsid w:val="4811CD23"/>
    <w:rsid w:val="4898D768"/>
    <w:rsid w:val="48B3EEE1"/>
    <w:rsid w:val="49736261"/>
    <w:rsid w:val="4A0A34F8"/>
    <w:rsid w:val="4B55471C"/>
    <w:rsid w:val="4CE3F1F6"/>
    <w:rsid w:val="4D84BB35"/>
    <w:rsid w:val="4EEEE0F2"/>
    <w:rsid w:val="4F9A2793"/>
    <w:rsid w:val="51111797"/>
    <w:rsid w:val="513D7C42"/>
    <w:rsid w:val="513D8DFF"/>
    <w:rsid w:val="51E53815"/>
    <w:rsid w:val="52AE1009"/>
    <w:rsid w:val="5436BD1F"/>
    <w:rsid w:val="5500216F"/>
    <w:rsid w:val="5538D541"/>
    <w:rsid w:val="55C51916"/>
    <w:rsid w:val="568D44DF"/>
    <w:rsid w:val="57C7B649"/>
    <w:rsid w:val="57D3531D"/>
    <w:rsid w:val="59272530"/>
    <w:rsid w:val="5A077D5D"/>
    <w:rsid w:val="5A10302D"/>
    <w:rsid w:val="5A39D1BB"/>
    <w:rsid w:val="5B386504"/>
    <w:rsid w:val="5B80CCEF"/>
    <w:rsid w:val="5CA0AB7F"/>
    <w:rsid w:val="5CA82652"/>
    <w:rsid w:val="5CC6A442"/>
    <w:rsid w:val="5E36F7CD"/>
    <w:rsid w:val="5EC239C4"/>
    <w:rsid w:val="5EFD4E78"/>
    <w:rsid w:val="5F2DD0FF"/>
    <w:rsid w:val="5F732CE4"/>
    <w:rsid w:val="5FA0B244"/>
    <w:rsid w:val="5FBFA4D5"/>
    <w:rsid w:val="614884B7"/>
    <w:rsid w:val="62449304"/>
    <w:rsid w:val="62B9EEF7"/>
    <w:rsid w:val="63500D8C"/>
    <w:rsid w:val="6364DA0D"/>
    <w:rsid w:val="63C73B08"/>
    <w:rsid w:val="644B3FF9"/>
    <w:rsid w:val="64A1D59E"/>
    <w:rsid w:val="68BC4270"/>
    <w:rsid w:val="6A90FBD4"/>
    <w:rsid w:val="6ACC0381"/>
    <w:rsid w:val="6D96A3B5"/>
    <w:rsid w:val="6E48B7E4"/>
    <w:rsid w:val="6E7C89E4"/>
    <w:rsid w:val="6F0888E3"/>
    <w:rsid w:val="6F5FA704"/>
    <w:rsid w:val="6F826B18"/>
    <w:rsid w:val="6FE9885C"/>
    <w:rsid w:val="708A3AFF"/>
    <w:rsid w:val="70D98EDE"/>
    <w:rsid w:val="7218E952"/>
    <w:rsid w:val="724104B5"/>
    <w:rsid w:val="725CB587"/>
    <w:rsid w:val="72981239"/>
    <w:rsid w:val="72C4FB81"/>
    <w:rsid w:val="72D2F069"/>
    <w:rsid w:val="72EA272D"/>
    <w:rsid w:val="7356DEA2"/>
    <w:rsid w:val="744720D2"/>
    <w:rsid w:val="756759BE"/>
    <w:rsid w:val="76019C8E"/>
    <w:rsid w:val="760A912B"/>
    <w:rsid w:val="76979717"/>
    <w:rsid w:val="77D06AF2"/>
    <w:rsid w:val="77EF9A2A"/>
    <w:rsid w:val="784894F2"/>
    <w:rsid w:val="788E1CC6"/>
    <w:rsid w:val="78C02113"/>
    <w:rsid w:val="7966AA55"/>
    <w:rsid w:val="79E434D8"/>
    <w:rsid w:val="7A1D3B07"/>
    <w:rsid w:val="7A7F2D7E"/>
    <w:rsid w:val="7AF859EF"/>
    <w:rsid w:val="7BA3D6D0"/>
    <w:rsid w:val="7D0A11C8"/>
    <w:rsid w:val="7D334EEA"/>
    <w:rsid w:val="7DE3302D"/>
    <w:rsid w:val="7E66C934"/>
    <w:rsid w:val="7F90E48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67C740"/>
  <w15:chartTrackingRefBased/>
  <w15:docId w15:val="{C09403F6-1084-4781-BC1A-E0E4CCFE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D8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1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7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1700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811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7B"/>
  </w:style>
  <w:style w:type="paragraph" w:styleId="Footer">
    <w:name w:val="footer"/>
    <w:basedOn w:val="Normal"/>
    <w:link w:val="FooterChar"/>
    <w:uiPriority w:val="99"/>
    <w:unhideWhenUsed/>
    <w:rsid w:val="007F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mericorps.gov/sites/default/files/document/2023_01_31_NSCHCFAQs_OM.pdf" TargetMode="External" /><Relationship Id="rId11" Type="http://schemas.openxmlformats.org/officeDocument/2006/relationships/hyperlink" Target="https://americorps.gov/sites/default/files/document/2022_01_26_NSCHC_Recommended_Policy_Procedures_OM.pdf" TargetMode="External" /><Relationship Id="rId12" Type="http://schemas.openxmlformats.org/officeDocument/2006/relationships/hyperlink" Target="https://americorps.gov/sites/default/files/document/2022_04_01_NSCHCSteps_OM.pdf" TargetMode="External" /><Relationship Id="rId13" Type="http://schemas.openxmlformats.org/officeDocument/2006/relationships/hyperlink" Target="https://americorps.gov/sites/default/files/document/2022_11_18_NSCHCUsingNSOPWandStateRepositories_OM.pdf" TargetMode="External" /><Relationship Id="rId14" Type="http://schemas.openxmlformats.org/officeDocument/2006/relationships/hyperlink" Target="https://americorps.gov/sites/default/files/document/2023_01_31_Challenging%20a%20Not%20Cleared%20Recommendation%20for%20Individual%20Applicant_OM.pdf" TargetMode="External" /><Relationship Id="rId15" Type="http://schemas.openxmlformats.org/officeDocument/2006/relationships/hyperlink" Target="https://americorps.gov/sites/default/files/document/2023_06_23_Awardee_Guide_to_NSCHC_Enforcement_of_Cost-Based_Disallowance_OMOADR.pdf" TargetMode="External" /><Relationship Id="rId16" Type="http://schemas.openxmlformats.org/officeDocument/2006/relationships/hyperlink" Target="https://americorps.gov/grantees-sponsors/monitoring" TargetMode="External" /><Relationship Id="rId17" Type="http://schemas.openxmlformats.org/officeDocument/2006/relationships/hyperlink" Target="https://americorps.gov/sites/default/files/document/FY23%20Final%20UMP%20Resource_1.20.23.pdf" TargetMode="External" /><Relationship Id="rId18" Type="http://schemas.openxmlformats.org/officeDocument/2006/relationships/hyperlink" Target="https://americorpsonlinecourses.litmos.com/?LP=169779" TargetMode="External" /><Relationship Id="rId19" Type="http://schemas.openxmlformats.org/officeDocument/2006/relationships/hyperlink" Target="https://americorpsonlinecourses.litmos.com?C=325500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americorpsonlinecourses.litmos.com?C=7319212" TargetMode="External" /><Relationship Id="rId21" Type="http://schemas.openxmlformats.org/officeDocument/2006/relationships/hyperlink" Target="https://americorpsonlinecourses.litmos.com?C=7596067" TargetMode="External" /><Relationship Id="rId22" Type="http://schemas.openxmlformats.org/officeDocument/2006/relationships/hyperlink" Target="https://www.ecfr.gov/current/title-45/subtitle-B/chapter-XXV/part-2540/subpart-B/section-2540.200" TargetMode="External" /><Relationship Id="rId23" Type="http://schemas.openxmlformats.org/officeDocument/2006/relationships/hyperlink" Target="https://americorps.gov/sites/default/files/document/2022_11_18_NSCHC_Using_AmeriCorps_Approved_Vendors_Fieldprint_Truescreen_OM.pdf" TargetMode="External" /><Relationship Id="rId24" Type="http://schemas.openxmlformats.org/officeDocument/2006/relationships/hyperlink" Target="https://americorps.gov/sites/default/files/document/2022_05_13_VendorPriceTAT_OM.xlsx" TargetMode="External" /><Relationship Id="rId25" Type="http://schemas.openxmlformats.org/officeDocument/2006/relationships/hyperlink" Target="https://americorpsonlinecourses.litmos.com?C=5246462" TargetMode="External" /><Relationship Id="rId26" Type="http://schemas.openxmlformats.org/officeDocument/2006/relationships/header" Target="header1.xml" /><Relationship Id="rId27" Type="http://schemas.openxmlformats.org/officeDocument/2006/relationships/header" Target="header2.xml" /><Relationship Id="rId28" Type="http://schemas.openxmlformats.org/officeDocument/2006/relationships/footer" Target="footer1.xml" /><Relationship Id="rId29" Type="http://schemas.openxmlformats.org/officeDocument/2006/relationships/footer" Target="footer2.xml" /><Relationship Id="rId3" Type="http://schemas.openxmlformats.org/officeDocument/2006/relationships/fontTable" Target="fontTable.xml" /><Relationship Id="rId30" Type="http://schemas.openxmlformats.org/officeDocument/2006/relationships/header" Target="header3.xml" /><Relationship Id="rId31" Type="http://schemas.openxmlformats.org/officeDocument/2006/relationships/footer" Target="footer3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americorps.gov/grantees-sponsors/history-check" TargetMode="External" /><Relationship Id="rId9" Type="http://schemas.openxmlformats.org/officeDocument/2006/relationships/hyperlink" Target="https://americorps.gov/sites/default/files/document/2022_05_13_NSCHCManual_OM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  <RecordsManagement xmlns="a43b28a6-9bb0-4696-b776-f7505fe88166" xsi:nil="true"/>
    <MonitoringOfficer xmlns="a43b28a6-9bb0-4696-b776-f7505fe88166" xsi:nil="true"/>
    <SharedWithUsers xmlns="b79ba95e-3014-4428-8fb1-593c923a9eef">
      <UserInfo>
        <DisplayName>Robles, Andrea</DisplayName>
        <AccountId>986</AccountId>
        <AccountType/>
      </UserInfo>
      <UserInfo>
        <DisplayName>Goodstadt, Barry</DisplayName>
        <AccountId>987</AccountId>
        <AccountType/>
      </UserInfo>
      <UserInfo>
        <DisplayName>Brees, Kyle</DisplayName>
        <AccountId>988</AccountId>
        <AccountType/>
      </UserInfo>
      <UserInfo>
        <DisplayName>Sergi, Atalaya</DisplayName>
        <AccountId>1196</AccountId>
        <AccountType/>
      </UserInfo>
      <UserInfo>
        <DisplayName>Corindo, Robin</DisplayName>
        <AccountId>259</AccountId>
        <AccountType/>
      </UserInfo>
      <UserInfo>
        <DisplayName>Nijhawan, Sonali</DisplayName>
        <AccountId>643</AccountId>
        <AccountType/>
      </UserInfo>
      <UserInfo>
        <DisplayName>Bastress Tahmasebi, Jennifer</DisplayName>
        <AccountId>642</AccountId>
        <AccountType/>
      </UserInfo>
      <UserInfo>
        <DisplayName>Pearlman, AJ</DisplayName>
        <AccountId>656</AccountId>
        <AccountType/>
      </UserInfo>
      <UserInfo>
        <DisplayName>Bruder, Carly</DisplayName>
        <AccountId>657</AccountId>
        <AccountType/>
      </UserInfo>
      <UserInfo>
        <DisplayName>Garvey, Margaret</DisplayName>
        <AccountId>658</AccountId>
        <AccountType/>
      </UserInfo>
      <UserInfo>
        <DisplayName>Stock, Emily</DisplayName>
        <AccountId>655</AccountId>
        <AccountType/>
      </UserInfo>
      <UserInfo>
        <DisplayName>Fernandez, Caroline</DisplayName>
        <AccountId>21</AccountId>
        <AccountType/>
      </UserInfo>
      <UserInfo>
        <DisplayName>Kubiak, Jillian</DisplayName>
        <AccountId>1086</AccountId>
        <AccountType/>
      </UserInfo>
      <UserInfo>
        <DisplayName>Forrest, Elizabeth</DisplayName>
        <AccountId>47</AccountId>
        <AccountType/>
      </UserInfo>
      <UserInfo>
        <DisplayName>Sanderson, Mieka</DisplayName>
        <AccountId>1207</AccountId>
        <AccountType/>
      </UserInfo>
      <UserInfo>
        <DisplayName>Hamdan, Huda</DisplayName>
        <AccountId>1229</AccountId>
        <AccountType/>
      </UserInfo>
      <UserInfo>
        <DisplayName>Cognato, Brian</DisplayName>
        <AccountId>1085</AccountId>
        <AccountType/>
      </UserInfo>
      <UserInfo>
        <DisplayName>McGrath, Erin</DisplayName>
        <AccountId>96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7" ma:contentTypeDescription="Create a new document." ma:contentTypeScope="" ma:versionID="41fd0c9b3ef455c76f4b4e03b5d06b11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8ad2e6ac7a696923b28469c1114ac5bb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RecordsManagement" minOccurs="0"/>
                <xsd:element ref="ns2:MonitoringOffic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RecordsManagement" ma:index="10" nillable="true" ma:displayName="Records Management" ma:description="OM Records Retention Policy" ma:internalName="RecordsManagement" ma:readOnly="false">
      <xsd:simpleType>
        <xsd:restriction base="dms:Text">
          <xsd:maxLength value="255"/>
        </xsd:restriction>
      </xsd:simpleType>
    </xsd:element>
    <xsd:element name="MonitoringOfficer" ma:index="11" nillable="true" ma:displayName="Monitoring Officer" ma:description="The first and last name of the monitoring officer assigned to this Official Grantee Folder." ma:internalName="MonitoringOfficer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dcc45a-b403-4156-a064-849ce94b3932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4E0ED-67E1-445D-8576-BF825CFD8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03BC9-0EA4-4C6A-91A2-6130BEAF6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96845-1DAB-4709-960B-E5716F8D92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customXml/itemProps4.xml><?xml version="1.0" encoding="utf-8"?>
<ds:datastoreItem xmlns:ds="http://schemas.openxmlformats.org/officeDocument/2006/customXml" ds:itemID="{A91C13F9-6CE9-4B87-8AE7-CE63327C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Elizabeth</dc:creator>
  <cp:lastModifiedBy>Borgstrom, Amy</cp:lastModifiedBy>
  <cp:revision>2</cp:revision>
  <dcterms:created xsi:type="dcterms:W3CDTF">2023-07-21T13:53:00Z</dcterms:created>
  <dcterms:modified xsi:type="dcterms:W3CDTF">2023-07-21T13:53:00Z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