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113B524"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575B6">
        <w:rPr>
          <w:sz w:val="28"/>
        </w:rPr>
        <w:t>3045-0137</w:t>
      </w:r>
      <w:r>
        <w:rPr>
          <w:sz w:val="28"/>
        </w:rPr>
        <w:t>)</w:t>
      </w:r>
    </w:p>
    <w:p w:rsidR="00C77005" w:rsidRPr="00C77005" w:rsidP="00C77005" w14:paraId="5C18E88A" w14:textId="77777777"/>
    <w:p w:rsidR="00E50293" w:rsidP="00434E33" w14:paraId="429DD465" w14:textId="2EDD7E11">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F77EE7" w:rsidRPr="009239AA" w:rsidP="00434E33" w14:paraId="023A2DAB" w14:textId="229C7CA6">
      <w:pPr>
        <w:rPr>
          <w:b/>
        </w:rPr>
      </w:pPr>
      <w:r>
        <w:t xml:space="preserve">AmeriCorps VISTA </w:t>
      </w:r>
      <w:r w:rsidR="00B82154">
        <w:t xml:space="preserve">Sponsor </w:t>
      </w:r>
      <w:r>
        <w:t xml:space="preserve">Training </w:t>
      </w:r>
      <w:r w:rsidR="00B82154">
        <w:t xml:space="preserve">– </w:t>
      </w:r>
      <w:r>
        <w:t>Participant</w:t>
      </w:r>
      <w:r w:rsidR="00B82154">
        <w:t xml:space="preserve"> </w:t>
      </w:r>
      <w:r>
        <w:t>Reaction Survey</w:t>
      </w:r>
    </w:p>
    <w:p w:rsidR="005E714A" w14:paraId="3BE9ED80" w14:textId="77777777"/>
    <w:p w:rsidR="001B0AAA" w14:paraId="184913EE" w14:textId="383C0790">
      <w:r>
        <w:rPr>
          <w:b/>
        </w:rPr>
        <w:t>PURPOSE</w:t>
      </w:r>
      <w:r w:rsidRPr="009239AA">
        <w:rPr>
          <w:b/>
        </w:rPr>
        <w:t>:</w:t>
      </w:r>
      <w:r w:rsidRPr="009239AA" w:rsidR="00C14CC4">
        <w:rPr>
          <w:b/>
        </w:rPr>
        <w:t xml:space="preserve">  </w:t>
      </w:r>
    </w:p>
    <w:p w:rsidR="00C8488C" w14:paraId="31FFC601" w14:textId="4F6507E2">
      <w:r w:rsidRPr="00F77EE7">
        <w:t>The purpose of this information collection is to gather feedback from current AmeriCorps VISTA s</w:t>
      </w:r>
      <w:r w:rsidR="00587352">
        <w:t>pons</w:t>
      </w:r>
      <w:r w:rsidRPr="00F77EE7">
        <w:t>ors on</w:t>
      </w:r>
      <w:r w:rsidR="00587352">
        <w:t xml:space="preserve"> </w:t>
      </w:r>
      <w:r w:rsidRPr="00F77EE7">
        <w:t>training</w:t>
      </w:r>
      <w:r w:rsidR="00587352">
        <w:t xml:space="preserve"> events</w:t>
      </w:r>
      <w:r w:rsidR="006B07CF">
        <w:t xml:space="preserve"> </w:t>
      </w:r>
      <w:r w:rsidRPr="00F77EE7">
        <w:t xml:space="preserve">provided by the VISTA program. The VISTA program will use the results of this survey to </w:t>
      </w:r>
      <w:r w:rsidR="006B07CF">
        <w:t>inform the design and implementation of training for all VISTA sponsoring organizations.</w:t>
      </w:r>
    </w:p>
    <w:p w:rsidR="00F15956" w14:paraId="3C5BF0AD" w14:textId="77777777"/>
    <w:p w:rsidR="00E26329" w:rsidP="00434E33" w14:paraId="2E2CEE4C" w14:textId="77777777">
      <w:pPr>
        <w:pStyle w:val="Header"/>
        <w:tabs>
          <w:tab w:val="clear" w:pos="4320"/>
          <w:tab w:val="clear" w:pos="8640"/>
        </w:tabs>
        <w:rPr>
          <w:b/>
        </w:rPr>
      </w:pPr>
    </w:p>
    <w:p w:rsidR="001B0AAA" w:rsidP="00434E33" w14:paraId="0CBE9E19" w14:textId="77777777">
      <w:pPr>
        <w:pStyle w:val="Header"/>
        <w:tabs>
          <w:tab w:val="clear" w:pos="4320"/>
          <w:tab w:val="clear" w:pos="8640"/>
        </w:tabs>
        <w:rPr>
          <w:b/>
        </w:rPr>
      </w:pPr>
    </w:p>
    <w:p w:rsidR="00C8488C" w:rsidP="00434E33" w14:paraId="07C3D950" w14:textId="77777777">
      <w:pPr>
        <w:pStyle w:val="Header"/>
        <w:tabs>
          <w:tab w:val="clear" w:pos="4320"/>
          <w:tab w:val="clear" w:pos="8640"/>
        </w:tabs>
        <w:rPr>
          <w:b/>
        </w:rPr>
      </w:pPr>
    </w:p>
    <w:p w:rsidR="00C8488C" w:rsidP="00434E33" w14:paraId="7F747653" w14:textId="77777777">
      <w:pPr>
        <w:pStyle w:val="Header"/>
        <w:tabs>
          <w:tab w:val="clear" w:pos="4320"/>
          <w:tab w:val="clear" w:pos="8640"/>
        </w:tabs>
        <w:rPr>
          <w:b/>
        </w:rPr>
      </w:pPr>
    </w:p>
    <w:p w:rsidR="00434E33" w:rsidRPr="00434E33" w:rsidP="00434E33" w14:paraId="31EC4B0F" w14:textId="6A10A2E2">
      <w:pPr>
        <w:pStyle w:val="Header"/>
        <w:tabs>
          <w:tab w:val="clear" w:pos="4320"/>
          <w:tab w:val="clear" w:pos="8640"/>
        </w:tabs>
        <w:rPr>
          <w:i/>
          <w:snapToGrid/>
        </w:rPr>
      </w:pPr>
      <w:r w:rsidRPr="00434E33">
        <w:rPr>
          <w:b/>
        </w:rPr>
        <w:t>DESCRIPTION OF RESPONDENTS</w:t>
      </w:r>
      <w:r>
        <w:t xml:space="preserve">: </w:t>
      </w:r>
    </w:p>
    <w:p w:rsidR="00F15956" w14:paraId="5108507F" w14:textId="0D856983">
      <w:r>
        <w:t>Respondents will be current staff of AmeriCorps VISTA sponsoring organizations, including personnel who directly recruit and supervise AmeriCorps VISTA members.</w:t>
      </w:r>
    </w:p>
    <w:p w:rsidR="00C8488C" w14:paraId="4704EE01" w14:textId="77777777"/>
    <w:p w:rsidR="00F15956" w14:paraId="232B7C59" w14:textId="77777777"/>
    <w:p w:rsidR="00434E33" w14:paraId="564E2FF5" w14:textId="77777777"/>
    <w:p w:rsidR="00E26329" w14:paraId="1092AABD" w14:textId="77777777">
      <w:pPr>
        <w:rPr>
          <w:b/>
        </w:rPr>
      </w:pPr>
    </w:p>
    <w:p w:rsidR="00E26329" w14:paraId="65ACDB3E" w14:textId="77777777">
      <w:pPr>
        <w:rPr>
          <w:b/>
        </w:rPr>
      </w:pPr>
    </w:p>
    <w:p w:rsidR="00F06866" w:rsidRPr="00F06866" w14:paraId="3363B769" w14:textId="77777777">
      <w:pPr>
        <w:rPr>
          <w:b/>
        </w:rPr>
      </w:pPr>
      <w:r>
        <w:rPr>
          <w:b/>
        </w:rPr>
        <w:t>TYPE OF COLLECTION:</w:t>
      </w:r>
      <w:r w:rsidRPr="00F06866">
        <w:t xml:space="preserve"> (Check one)</w:t>
      </w:r>
    </w:p>
    <w:p w:rsidR="00441434" w:rsidRPr="00434E33" w:rsidP="0096108F" w14:paraId="1380017A" w14:textId="77777777">
      <w:pPr>
        <w:pStyle w:val="BodyTextIndent"/>
        <w:tabs>
          <w:tab w:val="left" w:pos="360"/>
        </w:tabs>
        <w:ind w:left="0"/>
        <w:rPr>
          <w:bCs/>
          <w:sz w:val="16"/>
          <w:szCs w:val="16"/>
        </w:rPr>
      </w:pPr>
    </w:p>
    <w:p w:rsidR="00F06866" w:rsidRPr="00F06866" w:rsidP="0096108F" w14:paraId="30C55FFE" w14:textId="1B45B27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F004F5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9F1968C" w14:textId="29F80CCB">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26C4D">
        <w:rPr>
          <w:bCs/>
          <w:sz w:val="24"/>
        </w:rPr>
        <w:t>X</w:t>
      </w:r>
      <w:r w:rsidRPr="00F06866">
        <w:rPr>
          <w:bCs/>
          <w:sz w:val="24"/>
        </w:rPr>
        <w:t>]</w:t>
      </w:r>
      <w:r>
        <w:rPr>
          <w:bCs/>
          <w:sz w:val="24"/>
        </w:rPr>
        <w:t xml:space="preserve"> Other:</w:t>
      </w:r>
      <w:r w:rsidRPr="00F06866">
        <w:rPr>
          <w:bCs/>
          <w:sz w:val="24"/>
          <w:u w:val="single"/>
        </w:rPr>
        <w:t xml:space="preserve"> </w:t>
      </w:r>
      <w:r w:rsidR="00A26C4D">
        <w:rPr>
          <w:bCs/>
          <w:sz w:val="24"/>
          <w:u w:val="single"/>
        </w:rPr>
        <w:t>Level 1 Training Evaluation (Participant Reaction)</w:t>
      </w:r>
      <w:r>
        <w:rPr>
          <w:bCs/>
          <w:sz w:val="24"/>
          <w:u w:val="single"/>
        </w:rPr>
        <w:tab/>
      </w:r>
    </w:p>
    <w:p w:rsidR="00434E33" w14:paraId="74296B0C" w14:textId="77777777">
      <w:pPr>
        <w:pStyle w:val="Header"/>
        <w:tabs>
          <w:tab w:val="clear" w:pos="4320"/>
          <w:tab w:val="clear" w:pos="8640"/>
        </w:tabs>
      </w:pPr>
    </w:p>
    <w:p w:rsidR="00CA2650" w14:paraId="73FCA4AA" w14:textId="77777777">
      <w:pPr>
        <w:rPr>
          <w:b/>
        </w:rPr>
      </w:pPr>
      <w:r>
        <w:rPr>
          <w:b/>
        </w:rPr>
        <w:t>C</w:t>
      </w:r>
      <w:r w:rsidR="009C13B9">
        <w:rPr>
          <w:b/>
        </w:rPr>
        <w:t>ERTIFICATION:</w:t>
      </w:r>
    </w:p>
    <w:p w:rsidR="00441434" w14:paraId="3E4610F5" w14:textId="77777777">
      <w:pPr>
        <w:rPr>
          <w:sz w:val="16"/>
          <w:szCs w:val="16"/>
        </w:rPr>
      </w:pPr>
    </w:p>
    <w:p w:rsidR="008101A5" w:rsidRPr="009C13B9" w:rsidP="008101A5" w14:paraId="210562F1" w14:textId="77777777">
      <w:r>
        <w:t xml:space="preserve">I certify the following to be true: </w:t>
      </w:r>
    </w:p>
    <w:p w:rsidR="008101A5" w:rsidRPr="00426B4D" w:rsidP="008101A5" w14:paraId="66B18C84" w14:textId="77777777">
      <w:pPr>
        <w:pStyle w:val="ListParagraph"/>
        <w:numPr>
          <w:ilvl w:val="0"/>
          <w:numId w:val="14"/>
        </w:numPr>
        <w:rPr>
          <w:b/>
          <w:color w:val="548DD4" w:themeColor="text2" w:themeTint="99"/>
        </w:rPr>
      </w:pPr>
      <w:r>
        <w:t>The collection is voluntary.</w:t>
      </w:r>
      <w:r w:rsidRPr="00C14CC4">
        <w:t xml:space="preserve"> </w:t>
      </w:r>
    </w:p>
    <w:p w:rsidR="008101A5" w:rsidP="008101A5" w14:paraId="4468A3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D51A5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426B4D" w:rsidR="00426B4D">
        <w:rPr>
          <w:b/>
          <w:color w:val="548DD4" w:themeColor="text2" w:themeTint="99"/>
        </w:rPr>
        <w:t xml:space="preserve"> </w:t>
      </w:r>
      <w:r>
        <w:tab/>
      </w:r>
      <w:r>
        <w:tab/>
      </w:r>
      <w:r>
        <w:tab/>
      </w:r>
      <w:r>
        <w:tab/>
      </w:r>
      <w:r>
        <w:tab/>
      </w:r>
      <w:r>
        <w:tab/>
      </w:r>
      <w:r>
        <w:tab/>
      </w:r>
      <w:r>
        <w:tab/>
      </w:r>
      <w:r>
        <w:tab/>
      </w:r>
    </w:p>
    <w:p w:rsidR="008101A5" w:rsidP="008101A5" w14:paraId="4046D56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426B4D">
        <w:t xml:space="preserve"> </w:t>
      </w:r>
      <w:r>
        <w:tab/>
      </w:r>
      <w:r>
        <w:tab/>
      </w:r>
    </w:p>
    <w:p w:rsidR="008101A5" w:rsidP="008101A5" w14:paraId="78748E6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r w:rsidRPr="00426B4D" w:rsidR="00426B4D">
        <w:rPr>
          <w:b/>
          <w:color w:val="548DD4" w:themeColor="text2" w:themeTint="99"/>
        </w:rPr>
        <w:t xml:space="preserve"> </w:t>
      </w:r>
    </w:p>
    <w:p w:rsidR="008101A5" w:rsidP="008101A5" w14:paraId="2A88E18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411B03" w14:textId="77777777"/>
    <w:p w:rsidR="009C13B9" w:rsidP="009C13B9" w14:paraId="3CB61E8D" w14:textId="24208383">
      <w:r>
        <w:t>Name:_</w:t>
      </w:r>
      <w:r w:rsidRPr="00513A1F" w:rsidR="00513A1F">
        <w:rPr>
          <w:u w:val="single"/>
        </w:rPr>
        <w:t>Barbara Ellen Reynolds, VISTA Training Director</w:t>
      </w:r>
    </w:p>
    <w:p w:rsidR="009C13B9" w:rsidP="009C13B9" w14:paraId="31BEE69C" w14:textId="77777777">
      <w:pPr>
        <w:pStyle w:val="ListParagraph"/>
        <w:ind w:left="360"/>
      </w:pPr>
    </w:p>
    <w:p w:rsidR="009C13B9" w:rsidP="009C13B9" w14:paraId="03A1AAEB" w14:textId="77777777">
      <w:r>
        <w:t>To assist review, please provide answers to the following question:</w:t>
      </w:r>
    </w:p>
    <w:p w:rsidR="009C13B9" w:rsidP="009C13B9" w14:paraId="6C26AE58" w14:textId="77777777">
      <w:pPr>
        <w:pStyle w:val="ListParagraph"/>
        <w:ind w:left="360"/>
      </w:pPr>
    </w:p>
    <w:p w:rsidR="009C13B9" w:rsidRPr="00C86E91" w:rsidP="00C86E91" w14:paraId="22FB4FEB" w14:textId="77777777">
      <w:pPr>
        <w:rPr>
          <w:b/>
        </w:rPr>
      </w:pPr>
      <w:r w:rsidRPr="00C86E91">
        <w:rPr>
          <w:b/>
        </w:rPr>
        <w:t>Personally Identifiable Information:</w:t>
      </w:r>
    </w:p>
    <w:p w:rsidR="00C86E91" w:rsidP="00C86E91" w14:paraId="1E35BE38" w14:textId="629AE0F1">
      <w:pPr>
        <w:pStyle w:val="ListParagraph"/>
        <w:numPr>
          <w:ilvl w:val="0"/>
          <w:numId w:val="18"/>
        </w:numPr>
      </w:pPr>
      <w:r>
        <w:t>Is</w:t>
      </w:r>
      <w:r w:rsidR="00237B48">
        <w:t xml:space="preserve"> personally identifiable information (PII) collected</w:t>
      </w:r>
      <w:r>
        <w:t xml:space="preserve">?  </w:t>
      </w:r>
      <w:r w:rsidR="009239AA">
        <w:t>[  ] Yes  [</w:t>
      </w:r>
      <w:r w:rsidR="00513A1F">
        <w:t>X</w:t>
      </w:r>
      <w:r w:rsidR="009239AA">
        <w:t xml:space="preserve">]  No </w:t>
      </w:r>
    </w:p>
    <w:p w:rsidR="00C86E91" w:rsidP="00C86E91" w14:paraId="0ECF27A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C30620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72D306F" w14:textId="77777777">
      <w:pPr>
        <w:pStyle w:val="ListParagraph"/>
        <w:ind w:left="0"/>
        <w:rPr>
          <w:b/>
        </w:rPr>
      </w:pPr>
    </w:p>
    <w:p w:rsidR="00C86E91" w:rsidRPr="00C86E91" w:rsidP="00C86E91" w14:paraId="0BA7EB45" w14:textId="77777777">
      <w:pPr>
        <w:pStyle w:val="ListParagraph"/>
        <w:ind w:left="0"/>
        <w:rPr>
          <w:b/>
        </w:rPr>
      </w:pPr>
      <w:r>
        <w:rPr>
          <w:b/>
        </w:rPr>
        <w:t>Gifts or Payments</w:t>
      </w:r>
      <w:r>
        <w:rPr>
          <w:b/>
        </w:rPr>
        <w:t>:</w:t>
      </w:r>
    </w:p>
    <w:p w:rsidR="00C86E91" w:rsidP="00C86E91" w14:paraId="43F95A7B" w14:textId="5D72BA78">
      <w:r>
        <w:t>Is an incentive (e.g., money or reimbursement of expenses, token of appreciation) provide</w:t>
      </w:r>
      <w:r w:rsidR="00CD3D59">
        <w:t>d to participants?  [  ] Yes [</w:t>
      </w:r>
      <w:r w:rsidR="00365AE5">
        <w:t>X</w:t>
      </w:r>
      <w:r>
        <w:t xml:space="preserve">] No  </w:t>
      </w:r>
    </w:p>
    <w:p w:rsidR="004D6E14" w14:paraId="50110529" w14:textId="77777777">
      <w:pPr>
        <w:rPr>
          <w:b/>
        </w:rPr>
      </w:pPr>
    </w:p>
    <w:p w:rsidR="00F24CFC" w14:paraId="37FFE5FD" w14:textId="77777777">
      <w:pPr>
        <w:rPr>
          <w:b/>
        </w:rPr>
      </w:pPr>
    </w:p>
    <w:p w:rsidR="00C86E91" w14:paraId="6F26EA8E" w14:textId="77777777">
      <w:pPr>
        <w:rPr>
          <w:b/>
        </w:rPr>
      </w:pPr>
    </w:p>
    <w:p w:rsidR="00C86E91" w14:paraId="43014D03" w14:textId="77777777">
      <w:pPr>
        <w:rPr>
          <w:b/>
        </w:rPr>
      </w:pPr>
    </w:p>
    <w:p w:rsidR="005E714A" w:rsidP="00C86E91" w14:paraId="23F436A5" w14:textId="77777777">
      <w:pPr>
        <w:rPr>
          <w:i/>
        </w:rPr>
      </w:pPr>
      <w:r>
        <w:rPr>
          <w:b/>
        </w:rPr>
        <w:t>BURDEN HOUR</w:t>
      </w:r>
      <w:r w:rsidR="00441434">
        <w:rPr>
          <w:b/>
        </w:rPr>
        <w:t>S</w:t>
      </w:r>
      <w:r>
        <w:t xml:space="preserve"> </w:t>
      </w:r>
    </w:p>
    <w:p w:rsidR="006832D9" w:rsidRPr="006832D9" w:rsidP="00F3170F" w14:paraId="6AE1278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2E86D42"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AB5C90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AEE9FF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F7B6898" w14:textId="77777777">
            <w:pPr>
              <w:rPr>
                <w:b/>
              </w:rPr>
            </w:pPr>
            <w:r w:rsidRPr="0001027E">
              <w:rPr>
                <w:b/>
              </w:rPr>
              <w:t>Participation Time</w:t>
            </w:r>
          </w:p>
        </w:tc>
        <w:tc>
          <w:tcPr>
            <w:tcW w:w="1003" w:type="dxa"/>
          </w:tcPr>
          <w:p w:rsidR="006832D9" w:rsidRPr="0001027E" w:rsidP="00843796" w14:paraId="3C689351" w14:textId="77777777">
            <w:pPr>
              <w:rPr>
                <w:b/>
              </w:rPr>
            </w:pPr>
            <w:r w:rsidRPr="0001027E">
              <w:rPr>
                <w:b/>
              </w:rPr>
              <w:t>Burden</w:t>
            </w:r>
          </w:p>
        </w:tc>
      </w:tr>
      <w:tr w14:paraId="50907E9F" w14:textId="77777777" w:rsidTr="0001027E">
        <w:tblPrEx>
          <w:tblW w:w="9661" w:type="dxa"/>
          <w:tblLayout w:type="fixed"/>
          <w:tblLook w:val="01E0"/>
        </w:tblPrEx>
        <w:trPr>
          <w:trHeight w:val="274"/>
        </w:trPr>
        <w:tc>
          <w:tcPr>
            <w:tcW w:w="5418" w:type="dxa"/>
          </w:tcPr>
          <w:p w:rsidR="006832D9" w:rsidP="00DB6874" w14:paraId="6B383064" w14:textId="6E23B5D8">
            <w:pPr>
              <w:pStyle w:val="ListParagraph"/>
              <w:numPr>
                <w:ilvl w:val="0"/>
                <w:numId w:val="20"/>
              </w:numPr>
            </w:pPr>
            <w:r>
              <w:t>Individuals</w:t>
            </w:r>
            <w:r w:rsidR="00365AE5">
              <w:t>—VISTA sponsors</w:t>
            </w:r>
            <w:r w:rsidR="00AA301D">
              <w:t xml:space="preserve"> </w:t>
            </w:r>
          </w:p>
          <w:p w:rsidR="00A27657" w:rsidP="00A27657" w14:paraId="79B446DA" w14:textId="3D1BB694"/>
        </w:tc>
        <w:tc>
          <w:tcPr>
            <w:tcW w:w="1530" w:type="dxa"/>
          </w:tcPr>
          <w:p w:rsidR="006832D9" w:rsidP="00843796" w14:paraId="140F1D26" w14:textId="071E7621">
            <w:r>
              <w:t>8</w:t>
            </w:r>
            <w:r w:rsidR="00006ABC">
              <w:t>00</w:t>
            </w:r>
          </w:p>
        </w:tc>
        <w:tc>
          <w:tcPr>
            <w:tcW w:w="1710" w:type="dxa"/>
          </w:tcPr>
          <w:p w:rsidR="006832D9" w:rsidP="00843796" w14:paraId="22DDE956" w14:textId="6B042151">
            <w:r>
              <w:t>5 minutes</w:t>
            </w:r>
          </w:p>
        </w:tc>
        <w:tc>
          <w:tcPr>
            <w:tcW w:w="1003" w:type="dxa"/>
          </w:tcPr>
          <w:p w:rsidR="006832D9" w:rsidP="00843796" w14:paraId="364D5A5D" w14:textId="68E00C63">
            <w:r>
              <w:t>67</w:t>
            </w:r>
            <w:r w:rsidR="00C02827">
              <w:t xml:space="preserve"> hours</w:t>
            </w:r>
          </w:p>
        </w:tc>
      </w:tr>
      <w:tr w14:paraId="04A25C64" w14:textId="77777777" w:rsidTr="0001027E">
        <w:tblPrEx>
          <w:tblW w:w="9661" w:type="dxa"/>
          <w:tblLayout w:type="fixed"/>
          <w:tblLook w:val="01E0"/>
        </w:tblPrEx>
        <w:trPr>
          <w:trHeight w:val="274"/>
        </w:trPr>
        <w:tc>
          <w:tcPr>
            <w:tcW w:w="5418" w:type="dxa"/>
          </w:tcPr>
          <w:p w:rsidR="006832D9" w:rsidP="00843796" w14:paraId="5256759F" w14:textId="77777777"/>
        </w:tc>
        <w:tc>
          <w:tcPr>
            <w:tcW w:w="1530" w:type="dxa"/>
          </w:tcPr>
          <w:p w:rsidR="006832D9" w:rsidP="00843796" w14:paraId="59EB4920" w14:textId="77777777"/>
        </w:tc>
        <w:tc>
          <w:tcPr>
            <w:tcW w:w="1710" w:type="dxa"/>
          </w:tcPr>
          <w:p w:rsidR="006832D9" w:rsidP="00843796" w14:paraId="32612DD6" w14:textId="77777777"/>
        </w:tc>
        <w:tc>
          <w:tcPr>
            <w:tcW w:w="1003" w:type="dxa"/>
          </w:tcPr>
          <w:p w:rsidR="006832D9" w:rsidP="00843796" w14:paraId="55284315" w14:textId="77777777"/>
        </w:tc>
      </w:tr>
      <w:tr w14:paraId="7444C7B4" w14:textId="77777777" w:rsidTr="0001027E">
        <w:tblPrEx>
          <w:tblW w:w="9661" w:type="dxa"/>
          <w:tblLayout w:type="fixed"/>
          <w:tblLook w:val="01E0"/>
        </w:tblPrEx>
        <w:trPr>
          <w:trHeight w:val="289"/>
        </w:trPr>
        <w:tc>
          <w:tcPr>
            <w:tcW w:w="5418" w:type="dxa"/>
          </w:tcPr>
          <w:p w:rsidR="006832D9" w:rsidRPr="0001027E" w:rsidP="00843796" w14:paraId="63BF210C" w14:textId="77777777">
            <w:pPr>
              <w:rPr>
                <w:b/>
              </w:rPr>
            </w:pPr>
            <w:r w:rsidRPr="0001027E">
              <w:rPr>
                <w:b/>
              </w:rPr>
              <w:t>Totals</w:t>
            </w:r>
          </w:p>
        </w:tc>
        <w:tc>
          <w:tcPr>
            <w:tcW w:w="1530" w:type="dxa"/>
          </w:tcPr>
          <w:p w:rsidR="006832D9" w:rsidRPr="0001027E" w:rsidP="00843796" w14:paraId="3663B675" w14:textId="6ACD96DB">
            <w:pPr>
              <w:rPr>
                <w:b/>
              </w:rPr>
            </w:pPr>
            <w:r>
              <w:rPr>
                <w:b/>
              </w:rPr>
              <w:t>800</w:t>
            </w:r>
          </w:p>
        </w:tc>
        <w:tc>
          <w:tcPr>
            <w:tcW w:w="1710" w:type="dxa"/>
          </w:tcPr>
          <w:p w:rsidR="006832D9" w:rsidRPr="00953AC2" w:rsidP="00843796" w14:paraId="2A5B6BF7" w14:textId="6D0E7EC0">
            <w:pPr>
              <w:rPr>
                <w:b/>
                <w:bCs/>
              </w:rPr>
            </w:pPr>
            <w:r w:rsidRPr="00953AC2">
              <w:rPr>
                <w:b/>
                <w:bCs/>
              </w:rPr>
              <w:t>5 minutes</w:t>
            </w:r>
          </w:p>
        </w:tc>
        <w:tc>
          <w:tcPr>
            <w:tcW w:w="1003" w:type="dxa"/>
          </w:tcPr>
          <w:p w:rsidR="006832D9" w:rsidRPr="0001027E" w:rsidP="00843796" w14:paraId="1049A4D2" w14:textId="0EACF225">
            <w:pPr>
              <w:rPr>
                <w:b/>
              </w:rPr>
            </w:pPr>
            <w:r>
              <w:rPr>
                <w:b/>
              </w:rPr>
              <w:t>67</w:t>
            </w:r>
            <w:r w:rsidR="00AA301D">
              <w:rPr>
                <w:b/>
              </w:rPr>
              <w:t xml:space="preserve"> </w:t>
            </w:r>
            <w:r w:rsidR="00953AC2">
              <w:rPr>
                <w:b/>
              </w:rPr>
              <w:t>hours</w:t>
            </w:r>
          </w:p>
        </w:tc>
      </w:tr>
    </w:tbl>
    <w:p w:rsidR="00F3170F" w:rsidP="00F3170F" w14:paraId="0DAE462B" w14:textId="77777777"/>
    <w:p w:rsidR="005E714A" w14:paraId="71C6AA2C" w14:textId="23165C6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E5B83">
        <w:t xml:space="preserve"> </w:t>
      </w:r>
      <w:r w:rsidRPr="00F846F1" w:rsidR="00F846F1">
        <w:rPr>
          <w:u w:val="single"/>
        </w:rPr>
        <w:t>$</w:t>
      </w:r>
      <w:r w:rsidR="00E174CD">
        <w:rPr>
          <w:u w:val="single"/>
        </w:rPr>
        <w:t>9,170.00</w:t>
      </w:r>
      <w:r w:rsidR="004E5B83">
        <w:t>.</w:t>
      </w:r>
    </w:p>
    <w:p w:rsidR="00ED6492" w14:paraId="6D7B4FEB" w14:textId="3985058F">
      <w:pPr>
        <w:rPr>
          <w:b/>
          <w:bCs/>
          <w:u w:val="single"/>
        </w:rPr>
      </w:pPr>
    </w:p>
    <w:p w:rsidR="00780526" w:rsidP="00780526" w14:paraId="2481C39F" w14:textId="49D13A53">
      <w:pPr>
        <w:shd w:val="clear" w:color="auto" w:fill="FFFFFF"/>
        <w:rPr>
          <w:rFonts w:ascii="Segoe UI" w:hAnsi="Segoe UI" w:cs="Segoe UI"/>
          <w:sz w:val="18"/>
          <w:szCs w:val="18"/>
        </w:rPr>
      </w:pPr>
      <w:r>
        <w:rPr>
          <w:color w:val="201F1E"/>
        </w:rPr>
        <w:t xml:space="preserve">The estimated cost to the Government is shown in the following table. It is estimated that it will take the Government </w:t>
      </w:r>
      <w:r w:rsidR="002A66EC">
        <w:rPr>
          <w:color w:val="201F1E"/>
        </w:rPr>
        <w:t>295</w:t>
      </w:r>
      <w:r>
        <w:rPr>
          <w:color w:val="201F1E"/>
        </w:rPr>
        <w:t xml:space="preserve"> hour(s) to review and verify the information contained in each response</w:t>
      </w:r>
      <w:r w:rsidR="002A66EC">
        <w:rPr>
          <w:color w:val="201F1E"/>
        </w:rPr>
        <w:t xml:space="preserve"> each year</w:t>
      </w:r>
      <w:r>
        <w:rPr>
          <w:color w:val="201F1E"/>
        </w:rPr>
        <w:t>. This estimate was developed by staff involved in the management of current activity. </w:t>
      </w:r>
    </w:p>
    <w:p w:rsidR="00780526" w:rsidP="00780526" w14:paraId="213A60DD" w14:textId="77777777">
      <w:pPr>
        <w:shd w:val="clear" w:color="auto" w:fill="FFFFFF"/>
        <w:rPr>
          <w:rFonts w:ascii="Segoe UI" w:hAnsi="Segoe UI" w:cs="Segoe UI"/>
          <w:sz w:val="18"/>
          <w:szCs w:val="18"/>
        </w:rPr>
      </w:pPr>
      <w:r>
        <w:rPr>
          <w:color w:val="201F1E"/>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1"/>
        <w:gridCol w:w="2244"/>
      </w:tblGrid>
      <w:tr w14:paraId="185F0DF2" w14:textId="77777777" w:rsidTr="00F27573">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80526" w:rsidP="00F27573" w14:paraId="57A2B74E" w14:textId="77777777">
            <w:pPr>
              <w:jc w:val="center"/>
            </w:pPr>
            <w:r>
              <w:rPr>
                <w:color w:val="201F1E"/>
              </w:rPr>
              <w:t>Estimation of Cost to the Government </w:t>
            </w:r>
          </w:p>
        </w:tc>
      </w:tr>
      <w:tr w14:paraId="6E0B2533" w14:textId="77777777" w:rsidTr="00F27573">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780526" w:rsidP="00F27573" w14:paraId="11A6B1E4" w14:textId="77777777">
            <w:pPr>
              <w:rPr>
                <w:sz w:val="22"/>
                <w:szCs w:val="22"/>
              </w:rPr>
            </w:pPr>
            <w:r>
              <w:rPr>
                <w:color w:val="201F1E"/>
              </w:rPr>
              <w:t>Number of responses </w:t>
            </w:r>
          </w:p>
        </w:tc>
        <w:tc>
          <w:tcPr>
            <w:tcW w:w="2250" w:type="dxa"/>
            <w:tcBorders>
              <w:top w:val="nil"/>
              <w:left w:val="nil"/>
              <w:bottom w:val="single" w:sz="8" w:space="0" w:color="auto"/>
              <w:right w:val="single" w:sz="8" w:space="0" w:color="auto"/>
            </w:tcBorders>
            <w:shd w:val="clear" w:color="auto" w:fill="FFFFFF"/>
            <w:vAlign w:val="center"/>
            <w:hideMark/>
          </w:tcPr>
          <w:p w:rsidR="00780526" w:rsidP="00F27573" w14:paraId="43033B6A" w14:textId="45ABE77D">
            <w:r>
              <w:rPr>
                <w:color w:val="201F1E"/>
              </w:rPr>
              <w:t>8</w:t>
            </w:r>
            <w:r w:rsidR="00E52629">
              <w:rPr>
                <w:color w:val="201F1E"/>
              </w:rPr>
              <w:t>00</w:t>
            </w:r>
            <w:r>
              <w:rPr>
                <w:color w:val="201F1E"/>
              </w:rPr>
              <w:t> </w:t>
            </w:r>
          </w:p>
        </w:tc>
      </w:tr>
      <w:tr w14:paraId="0E2BEBB7" w14:textId="77777777" w:rsidTr="00F27573">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780526" w:rsidP="00F27573" w14:paraId="3C9F119C" w14:textId="77777777">
            <w:r>
              <w:rPr>
                <w:color w:val="201F1E"/>
              </w:rPr>
              <w:t>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780526" w:rsidP="00F27573" w14:paraId="3D735FB8" w14:textId="77777777">
            <w:r>
              <w:rPr>
                <w:color w:val="201F1E"/>
              </w:rPr>
              <w:t>0.25 </w:t>
            </w:r>
          </w:p>
        </w:tc>
      </w:tr>
      <w:tr w14:paraId="02BA0747" w14:textId="77777777" w:rsidTr="00F27573">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780526" w:rsidP="00F27573" w14:paraId="45FE851A" w14:textId="77777777">
            <w:r>
              <w:rPr>
                <w:color w:val="201F1E"/>
              </w:rPr>
              <w:t>Total estimated hours (number of responses multiplied by 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780526" w:rsidP="00F27573" w14:paraId="50450412" w14:textId="73FCF946">
            <w:r>
              <w:rPr>
                <w:color w:val="201F1E"/>
              </w:rPr>
              <w:t>2</w:t>
            </w:r>
            <w:r w:rsidR="006B74B5">
              <w:rPr>
                <w:color w:val="201F1E"/>
              </w:rPr>
              <w:t>00</w:t>
            </w:r>
          </w:p>
        </w:tc>
      </w:tr>
      <w:tr w14:paraId="3F7AEF27" w14:textId="77777777" w:rsidTr="00F27573">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780526" w:rsidP="00F27573" w14:paraId="35B5CF03" w14:textId="77777777">
            <w:r>
              <w:rPr>
                <w:color w:val="201F1E"/>
              </w:rPr>
              <w:t>Cost per hour (hourly wage) </w:t>
            </w:r>
          </w:p>
        </w:tc>
        <w:tc>
          <w:tcPr>
            <w:tcW w:w="2250" w:type="dxa"/>
            <w:tcBorders>
              <w:top w:val="nil"/>
              <w:left w:val="nil"/>
              <w:bottom w:val="single" w:sz="8" w:space="0" w:color="auto"/>
              <w:right w:val="single" w:sz="8" w:space="0" w:color="auto"/>
            </w:tcBorders>
            <w:shd w:val="clear" w:color="auto" w:fill="FFFFFF"/>
            <w:vAlign w:val="center"/>
            <w:hideMark/>
          </w:tcPr>
          <w:p w:rsidR="00780526" w:rsidP="00F27573" w14:paraId="1AD383FB" w14:textId="54624629">
            <w:r>
              <w:rPr>
                <w:color w:val="201F1E"/>
              </w:rPr>
              <w:t>$45.</w:t>
            </w:r>
            <w:r w:rsidR="00C40E9B">
              <w:rPr>
                <w:color w:val="201F1E"/>
              </w:rPr>
              <w:t>85</w:t>
            </w:r>
          </w:p>
        </w:tc>
      </w:tr>
      <w:tr w14:paraId="3EAA1E2E" w14:textId="77777777" w:rsidTr="00F27573">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780526" w:rsidP="00F27573" w14:paraId="6A358322" w14:textId="77777777">
            <w:r>
              <w:rPr>
                <w:color w:val="201F1E"/>
              </w:rPr>
              <w:t>Annual burden (estimated hours multiplied by cost per hour) </w:t>
            </w:r>
          </w:p>
        </w:tc>
        <w:tc>
          <w:tcPr>
            <w:tcW w:w="2250" w:type="dxa"/>
            <w:tcBorders>
              <w:top w:val="nil"/>
              <w:left w:val="nil"/>
              <w:bottom w:val="single" w:sz="8" w:space="0" w:color="auto"/>
              <w:right w:val="single" w:sz="8" w:space="0" w:color="auto"/>
            </w:tcBorders>
            <w:shd w:val="clear" w:color="auto" w:fill="FFFFFF"/>
            <w:vAlign w:val="center"/>
            <w:hideMark/>
          </w:tcPr>
          <w:p w:rsidR="00780526" w:rsidP="00F27573" w14:paraId="21F492A2" w14:textId="5F45DAF4">
            <w:r>
              <w:rPr>
                <w:color w:val="201F1E"/>
              </w:rPr>
              <w:t>$</w:t>
            </w:r>
            <w:r w:rsidR="006B74B5">
              <w:rPr>
                <w:color w:val="201F1E"/>
              </w:rPr>
              <w:t>9,170.00</w:t>
            </w:r>
          </w:p>
        </w:tc>
      </w:tr>
    </w:tbl>
    <w:p w:rsidR="00780526" w:rsidP="00780526" w14:paraId="1F548F93" w14:textId="77777777">
      <w:pPr>
        <w:shd w:val="clear" w:color="auto" w:fill="FFFFFF"/>
        <w:rPr>
          <w:rFonts w:ascii="Segoe UI" w:hAnsi="Segoe UI" w:eastAsiaTheme="minorHAnsi" w:cs="Segoe UI"/>
          <w:sz w:val="18"/>
          <w:szCs w:val="18"/>
        </w:rPr>
      </w:pPr>
      <w:r>
        <w:rPr>
          <w:color w:val="201F1E"/>
        </w:rPr>
        <w:t>  </w:t>
      </w:r>
    </w:p>
    <w:p w:rsidR="00780526" w:rsidP="00780526" w14:paraId="0A14AB1C" w14:textId="2A86ADC4">
      <w:pPr>
        <w:shd w:val="clear" w:color="auto" w:fill="FFFFFF"/>
        <w:rPr>
          <w:rFonts w:ascii="Segoe UI" w:hAnsi="Segoe UI" w:cs="Segoe UI"/>
          <w:sz w:val="18"/>
          <w:szCs w:val="18"/>
        </w:rPr>
      </w:pPr>
      <w:r>
        <w:rPr>
          <w:b/>
          <w:bCs/>
          <w:color w:val="201F1E"/>
        </w:rPr>
        <w:t>Note:</w:t>
      </w:r>
      <w:r>
        <w:rPr>
          <w:color w:val="201F1E"/>
        </w:rPr>
        <w:t xml:space="preserve"> The cost per hour is based on the </w:t>
      </w:r>
      <w:r w:rsidR="0032487B">
        <w:rPr>
          <w:color w:val="201F1E"/>
        </w:rPr>
        <w:t>current salary of the VISTA Training Specialists who manage training evaluation ($70,000</w:t>
      </w:r>
      <w:r w:rsidR="00BD7C7E">
        <w:rPr>
          <w:color w:val="201F1E"/>
        </w:rPr>
        <w:t>; includes base salary + locality pay for Washington DC</w:t>
      </w:r>
      <w:r w:rsidR="0032487B">
        <w:rPr>
          <w:color w:val="201F1E"/>
        </w:rPr>
        <w:t>)</w:t>
      </w:r>
      <w:r>
        <w:rPr>
          <w:color w:val="201F1E"/>
        </w:rPr>
        <w:t>, plus the 36.25% civilian personnel full fringe benefit rate from OMB memorandum M-08-13. The average cost per hour is $33.</w:t>
      </w:r>
      <w:r w:rsidR="0081750F">
        <w:rPr>
          <w:color w:val="201F1E"/>
        </w:rPr>
        <w:t>65</w:t>
      </w:r>
      <w:r>
        <w:rPr>
          <w:color w:val="201F1E"/>
        </w:rPr>
        <w:t xml:space="preserve"> (average hourly rate) + $12.</w:t>
      </w:r>
      <w:r w:rsidR="00FB328F">
        <w:rPr>
          <w:color w:val="201F1E"/>
        </w:rPr>
        <w:t>20</w:t>
      </w:r>
      <w:r>
        <w:rPr>
          <w:color w:val="201F1E"/>
        </w:rPr>
        <w:t xml:space="preserve"> ($33.</w:t>
      </w:r>
      <w:r w:rsidR="00FB328F">
        <w:rPr>
          <w:color w:val="201F1E"/>
        </w:rPr>
        <w:t>65</w:t>
      </w:r>
      <w:r>
        <w:rPr>
          <w:color w:val="201F1E"/>
        </w:rPr>
        <w:t xml:space="preserve"> average hourly rate x 36.25% fringe) = $</w:t>
      </w:r>
      <w:r w:rsidR="0092012E">
        <w:rPr>
          <w:color w:val="201F1E"/>
        </w:rPr>
        <w:t>45.85</w:t>
      </w:r>
      <w:r>
        <w:rPr>
          <w:color w:val="201F1E"/>
        </w:rPr>
        <w:t>/hour (rounded to the nearest penny). </w:t>
      </w:r>
    </w:p>
    <w:p w:rsidR="00780526" w:rsidRPr="00C40E9B" w:rsidP="00C40E9B" w14:paraId="3F330CE0" w14:textId="12E784C3">
      <w:pPr>
        <w:shd w:val="clear" w:color="auto" w:fill="FFFFFF"/>
        <w:rPr>
          <w:rFonts w:ascii="Segoe UI" w:hAnsi="Segoe UI" w:cs="Segoe UI"/>
          <w:sz w:val="18"/>
          <w:szCs w:val="18"/>
        </w:rPr>
      </w:pPr>
      <w:r>
        <w:rPr>
          <w:color w:val="201F1E"/>
        </w:rPr>
        <w:t>  </w:t>
      </w:r>
    </w:p>
    <w:p w:rsidR="0069403B" w:rsidP="00F06866" w14:paraId="2EB5E6F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36AE15C" w14:textId="77777777">
      <w:pPr>
        <w:rPr>
          <w:b/>
        </w:rPr>
      </w:pPr>
    </w:p>
    <w:p w:rsidR="00F06866" w:rsidP="00F06866" w14:paraId="0654466A" w14:textId="77777777">
      <w:pPr>
        <w:rPr>
          <w:b/>
        </w:rPr>
      </w:pPr>
      <w:r>
        <w:rPr>
          <w:b/>
        </w:rPr>
        <w:t>The</w:t>
      </w:r>
      <w:r w:rsidR="0069403B">
        <w:rPr>
          <w:b/>
        </w:rPr>
        <w:t xml:space="preserve"> select</w:t>
      </w:r>
      <w:r>
        <w:rPr>
          <w:b/>
        </w:rPr>
        <w:t>ion of your targeted respondents</w:t>
      </w:r>
    </w:p>
    <w:p w:rsidR="0069403B" w:rsidP="0069403B" w14:paraId="6A1E08A0" w14:textId="3EC4091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846F1">
        <w:t>X</w:t>
      </w:r>
      <w:r>
        <w:t>] Yes</w:t>
      </w:r>
      <w:r>
        <w:tab/>
        <w:t>[ ] No</w:t>
      </w:r>
    </w:p>
    <w:p w:rsidR="00636621" w:rsidP="00636621" w14:paraId="1D3DE434" w14:textId="77777777">
      <w:pPr>
        <w:pStyle w:val="ListParagraph"/>
      </w:pPr>
    </w:p>
    <w:p w:rsidR="00636621" w:rsidP="001B0AAA" w14:paraId="6A685EF4" w14:textId="019DF29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846F1" w:rsidP="001B0AAA" w14:paraId="2370D4B7" w14:textId="32C83D8C">
      <w:r>
        <w:t xml:space="preserve">AmeriCorps </w:t>
      </w:r>
      <w:r w:rsidR="00656551">
        <w:t>VISTA collects registration information for all training events and distributes the participant reaction survey directly to those who attend events. All training participants will be asked to complete the survey.</w:t>
      </w:r>
      <w:r>
        <w:t xml:space="preserve"> </w:t>
      </w:r>
    </w:p>
    <w:p w:rsidR="00A403BB" w:rsidP="00A403BB" w14:paraId="410F9C18" w14:textId="77777777">
      <w:pPr>
        <w:pStyle w:val="ListParagraph"/>
      </w:pPr>
    </w:p>
    <w:p w:rsidR="00A403BB" w:rsidP="00A403BB" w14:paraId="0EE41C50" w14:textId="77777777">
      <w:pPr>
        <w:rPr>
          <w:b/>
        </w:rPr>
      </w:pPr>
      <w:r>
        <w:rPr>
          <w:b/>
        </w:rPr>
        <w:t>Administration of the Instrument</w:t>
      </w:r>
    </w:p>
    <w:p w:rsidR="00A403BB" w:rsidP="00A403BB" w14:paraId="601EE980" w14:textId="77777777">
      <w:pPr>
        <w:pStyle w:val="ListParagraph"/>
        <w:numPr>
          <w:ilvl w:val="0"/>
          <w:numId w:val="17"/>
        </w:numPr>
      </w:pPr>
      <w:r>
        <w:t>H</w:t>
      </w:r>
      <w:r>
        <w:t>ow will you collect the information? (Check all that apply)</w:t>
      </w:r>
    </w:p>
    <w:p w:rsidR="001B0AAA" w:rsidP="001B0AAA" w14:paraId="1CF0B56F" w14:textId="78009002">
      <w:pPr>
        <w:ind w:left="720"/>
      </w:pPr>
      <w:r>
        <w:t>[</w:t>
      </w:r>
      <w:r w:rsidR="00FD18A5">
        <w:t xml:space="preserve"> </w:t>
      </w:r>
      <w:r w:rsidR="00DB6874">
        <w:t>X</w:t>
      </w:r>
      <w:r w:rsidR="00FD18A5">
        <w:t xml:space="preserve"> </w:t>
      </w:r>
      <w:r>
        <w:t>] Web-based</w:t>
      </w:r>
      <w:r>
        <w:t xml:space="preserve"> or other forms of Social Media </w:t>
      </w:r>
    </w:p>
    <w:p w:rsidR="001B0AAA" w:rsidP="001B0AAA" w14:paraId="596D264F" w14:textId="58468B17">
      <w:pPr>
        <w:ind w:left="720"/>
      </w:pPr>
      <w:r>
        <w:t>[</w:t>
      </w:r>
      <w:r w:rsidR="00FD18A5">
        <w:t xml:space="preserve">  </w:t>
      </w:r>
      <w:r w:rsidR="00A403BB">
        <w:t>] Telephone</w:t>
      </w:r>
      <w:r w:rsidR="00A403BB">
        <w:tab/>
      </w:r>
    </w:p>
    <w:p w:rsidR="001B0AAA" w:rsidP="001B0AAA" w14:paraId="4B638D60" w14:textId="405E5E2C">
      <w:pPr>
        <w:ind w:left="720"/>
      </w:pPr>
      <w:r>
        <w:t>[</w:t>
      </w:r>
      <w:r>
        <w:t xml:space="preserve"> </w:t>
      </w:r>
      <w:r w:rsidR="00945398">
        <w:t>X</w:t>
      </w:r>
      <w:r>
        <w:t xml:space="preserve"> ] In-person</w:t>
      </w:r>
      <w:r>
        <w:tab/>
      </w:r>
    </w:p>
    <w:p w:rsidR="001B0AAA" w:rsidP="001B0AAA" w14:paraId="45336C33" w14:textId="77777777">
      <w:pPr>
        <w:ind w:left="720"/>
      </w:pPr>
      <w:r>
        <w:t xml:space="preserve">[ </w:t>
      </w:r>
      <w:r>
        <w:t xml:space="preserve"> </w:t>
      </w:r>
      <w:r>
        <w:t>] Mail</w:t>
      </w:r>
      <w:r>
        <w:t xml:space="preserve"> </w:t>
      </w:r>
    </w:p>
    <w:p w:rsidR="001B0AAA" w:rsidP="001B0AAA" w14:paraId="60CAAF93" w14:textId="77777777">
      <w:pPr>
        <w:ind w:left="720"/>
      </w:pPr>
      <w:r>
        <w:t xml:space="preserve">[ </w:t>
      </w:r>
      <w:r>
        <w:t xml:space="preserve"> </w:t>
      </w:r>
      <w:r>
        <w:t>] Other, Explain</w:t>
      </w:r>
    </w:p>
    <w:p w:rsidR="00F24CFC" w:rsidP="00F24CFC" w14:paraId="5ABE8C71" w14:textId="77777777">
      <w:pPr>
        <w:pStyle w:val="ListParagraph"/>
        <w:numPr>
          <w:ilvl w:val="0"/>
          <w:numId w:val="17"/>
        </w:numPr>
      </w:pPr>
      <w:r>
        <w:t>Will interviewers or fac</w:t>
      </w:r>
      <w:r w:rsidR="0076348A">
        <w:t>ilitators be used?  [  ] Yes [ X</w:t>
      </w:r>
      <w:r>
        <w:t>] No</w:t>
      </w:r>
    </w:p>
    <w:p w:rsidR="00F24CFC" w:rsidP="00F24CFC" w14:paraId="5B1EB66C" w14:textId="1F09DA72">
      <w:pPr>
        <w:pStyle w:val="ListParagraph"/>
        <w:ind w:left="360"/>
      </w:pPr>
    </w:p>
    <w:p w:rsidR="0024521E" w:rsidRPr="00F24CFC" w:rsidP="0024521E" w14:paraId="4449323D" w14:textId="77777777">
      <w:pPr>
        <w:rPr>
          <w:b/>
        </w:rPr>
      </w:pPr>
      <w:r w:rsidRPr="00F24CFC">
        <w:rPr>
          <w:b/>
        </w:rPr>
        <w:t>Please make sure that all instruments, instructions, and scripts are submitted with the request.</w:t>
      </w:r>
    </w:p>
    <w:p w:rsidR="00FD18A5" w:rsidP="00F24CFC" w14:paraId="7896FD4D" w14:textId="77777777">
      <w:pPr>
        <w:pStyle w:val="Heading2"/>
        <w:tabs>
          <w:tab w:val="left" w:pos="900"/>
        </w:tabs>
        <w:ind w:right="-180"/>
        <w:rPr>
          <w:sz w:val="28"/>
        </w:rPr>
      </w:pPr>
    </w:p>
    <w:p w:rsidR="00FD18A5" w:rsidP="00162236" w14:paraId="00EC413E" w14:textId="63435869">
      <w:pPr>
        <w:pStyle w:val="Heading2"/>
        <w:tabs>
          <w:tab w:val="left" w:pos="900"/>
        </w:tabs>
        <w:ind w:right="-180"/>
        <w:jc w:val="left"/>
        <w:rPr>
          <w:sz w:val="28"/>
        </w:rPr>
      </w:pPr>
      <w:r>
        <w:rPr>
          <w:sz w:val="28"/>
        </w:rPr>
        <w:t>Document title: VISTA Training Survey Nov 2023</w:t>
      </w:r>
    </w:p>
    <w:p w:rsidR="00DF0ACB" w:rsidP="00F24CFC" w14:paraId="41ED9918" w14:textId="77777777">
      <w:pPr>
        <w:pStyle w:val="Heading2"/>
        <w:tabs>
          <w:tab w:val="left" w:pos="900"/>
        </w:tabs>
        <w:ind w:right="-180"/>
        <w:rPr>
          <w:sz w:val="28"/>
        </w:rPr>
      </w:pPr>
    </w:p>
    <w:p w:rsidR="00DF0ACB" w:rsidP="00F24CFC" w14:paraId="345ED812" w14:textId="77777777">
      <w:pPr>
        <w:pStyle w:val="Heading2"/>
        <w:tabs>
          <w:tab w:val="left" w:pos="900"/>
        </w:tabs>
        <w:ind w:right="-180"/>
        <w:rPr>
          <w:sz w:val="28"/>
        </w:rPr>
      </w:pPr>
    </w:p>
    <w:p w:rsidR="00DF0ACB" w:rsidP="00F24CFC" w14:paraId="0B64844F" w14:textId="77777777">
      <w:pPr>
        <w:pStyle w:val="Heading2"/>
        <w:tabs>
          <w:tab w:val="left" w:pos="900"/>
        </w:tabs>
        <w:ind w:right="-180"/>
        <w:rPr>
          <w:sz w:val="28"/>
        </w:rPr>
      </w:pPr>
    </w:p>
    <w:p w:rsidR="00F24CFC" w:rsidP="00F24CFC" w14:paraId="4719224E" w14:textId="35940A86">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A45E381"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635852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5E433430" w14:textId="77777777">
      <w:pPr>
        <w:rPr>
          <w:sz w:val="20"/>
          <w:szCs w:val="20"/>
        </w:rPr>
      </w:pPr>
    </w:p>
    <w:p w:rsidR="00F24CFC" w:rsidRPr="008F50D4" w:rsidP="00F24CFC" w14:paraId="533606A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AAA201D" w14:textId="77777777">
      <w:pPr>
        <w:pStyle w:val="Header"/>
        <w:tabs>
          <w:tab w:val="clear" w:pos="4320"/>
          <w:tab w:val="clear" w:pos="8640"/>
        </w:tabs>
        <w:rPr>
          <w:b/>
        </w:rPr>
      </w:pPr>
    </w:p>
    <w:p w:rsidR="00F24CFC" w:rsidRPr="008F50D4" w:rsidP="00F24CFC" w14:paraId="4B9EE48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B11F40" w14:textId="77777777">
      <w:pPr>
        <w:rPr>
          <w:b/>
          <w:sz w:val="20"/>
          <w:szCs w:val="20"/>
        </w:rPr>
      </w:pPr>
    </w:p>
    <w:p w:rsidR="00F24CFC" w:rsidRPr="008F50D4" w:rsidP="00F24CFC" w14:paraId="0B08B3C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7E6288B" w14:textId="77777777">
      <w:pPr>
        <w:pStyle w:val="BodyTextIndent"/>
        <w:tabs>
          <w:tab w:val="left" w:pos="360"/>
        </w:tabs>
        <w:ind w:left="0"/>
        <w:rPr>
          <w:bCs/>
        </w:rPr>
      </w:pPr>
    </w:p>
    <w:p w:rsidR="00F24CFC" w:rsidRPr="008F50D4" w:rsidP="00F24CFC" w14:paraId="03AE466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FCE773D" w14:textId="77777777">
      <w:pPr>
        <w:rPr>
          <w:sz w:val="16"/>
          <w:szCs w:val="16"/>
        </w:rPr>
      </w:pPr>
    </w:p>
    <w:p w:rsidR="00F24CFC" w:rsidP="00F24CFC" w14:paraId="3EC1390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5B486AD" w14:textId="77777777">
      <w:pPr>
        <w:rPr>
          <w:sz w:val="20"/>
          <w:szCs w:val="20"/>
        </w:rPr>
      </w:pPr>
    </w:p>
    <w:p w:rsidR="00F24CFC" w:rsidRPr="008F50D4" w:rsidP="008F50D4" w14:paraId="499F4DE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7F7B5899" w14:textId="77777777">
      <w:pPr>
        <w:rPr>
          <w:b/>
        </w:rPr>
      </w:pPr>
    </w:p>
    <w:p w:rsidR="008F50D4" w:rsidP="00F24CFC" w14:paraId="3A02D7B3" w14:textId="77777777">
      <w:pPr>
        <w:rPr>
          <w:b/>
        </w:rPr>
      </w:pPr>
      <w:r>
        <w:rPr>
          <w:b/>
        </w:rPr>
        <w:t>BURDEN HOURS</w:t>
      </w:r>
      <w:r>
        <w:rPr>
          <w:b/>
        </w:rPr>
        <w:t>:</w:t>
      </w:r>
    </w:p>
    <w:p w:rsidR="008F50D4" w:rsidP="00F24CFC" w14:paraId="1A19BA1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6804791D"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444D"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41F3EDA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5F0010B" w14:textId="77777777">
      <w:pPr>
        <w:keepNext/>
        <w:keepLines/>
        <w:rPr>
          <w:b/>
        </w:rPr>
      </w:pPr>
    </w:p>
    <w:p w:rsidR="00F24CFC" w:rsidP="00F24CFC" w14:paraId="2364EEBF" w14:textId="77777777">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0C3B4B" w:rsidP="000C3B4B" w14:paraId="614B963F" w14:textId="77777777">
      <w:pPr>
        <w:pStyle w:val="ListParagraph"/>
        <w:overflowPunct w:val="0"/>
        <w:autoSpaceDE w:val="0"/>
        <w:autoSpaceDN w:val="0"/>
        <w:ind w:left="0"/>
      </w:pPr>
    </w:p>
    <w:p w:rsidR="000C3B4B" w:rsidP="000C3B4B" w14:paraId="6802796C" w14:textId="38DF1594">
      <w:pPr>
        <w:pStyle w:val="ListParagraph"/>
        <w:overflowPunct w:val="0"/>
        <w:autoSpaceDE w:val="0"/>
        <w:autoSpaceDN w:val="0"/>
        <w:ind w:left="0"/>
      </w:pPr>
      <w:r>
        <w:t>Provide estimates of annualized costs to the Federal government. Also, provide a</w:t>
      </w:r>
      <w:r>
        <w:rPr>
          <w:spacing w:val="-16"/>
        </w:rPr>
        <w:t xml:space="preserve"> </w:t>
      </w:r>
      <w: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Pr>
          <w:spacing w:val="-10"/>
        </w:rPr>
        <w:t xml:space="preserve"> </w:t>
      </w:r>
      <w:r>
        <w:t>table.</w:t>
      </w:r>
    </w:p>
    <w:p w:rsidR="000C3B4B" w:rsidP="000C3B4B" w14:paraId="41F90C76" w14:textId="77777777"/>
    <w:p w:rsidR="000C3B4B" w:rsidP="000C3B4B" w14:paraId="0A5FD7BF" w14:textId="77777777">
      <w:r>
        <w:t>Example:</w:t>
      </w:r>
    </w:p>
    <w:p w:rsidR="000C3B4B" w:rsidP="000C3B4B" w14:paraId="19E47BCD" w14:textId="77777777"/>
    <w:p w:rsidR="000C3B4B" w:rsidP="000C3B4B" w14:paraId="6D6E30E6" w14:textId="77777777">
      <w:pPr>
        <w:shd w:val="clear" w:color="auto" w:fill="FFFFFF"/>
        <w:ind w:firstLine="1440"/>
        <w:rPr>
          <w:rFonts w:ascii="Segoe UI" w:hAnsi="Segoe UI" w:cs="Segoe UI"/>
          <w:sz w:val="18"/>
          <w:szCs w:val="18"/>
        </w:rPr>
      </w:pPr>
      <w:r>
        <w:rPr>
          <w:color w:val="201F1E"/>
        </w:rPr>
        <w:t>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000C3B4B" w:rsidP="000C3B4B" w14:paraId="3756E80F" w14:textId="77777777">
      <w:pPr>
        <w:shd w:val="clear" w:color="auto" w:fill="FFFFFF"/>
        <w:rPr>
          <w:rFonts w:ascii="Segoe UI" w:hAnsi="Segoe UI" w:cs="Segoe UI"/>
          <w:sz w:val="18"/>
          <w:szCs w:val="18"/>
        </w:rPr>
      </w:pPr>
      <w:r>
        <w:rPr>
          <w:color w:val="201F1E"/>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45"/>
      </w:tblGrid>
      <w:tr w14:paraId="5F0545A0" w14:textId="77777777" w:rsidTr="000C3B4B">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0C3B4B" w14:paraId="1C114EB5" w14:textId="77777777">
            <w:pPr>
              <w:jc w:val="center"/>
            </w:pPr>
            <w:r>
              <w:rPr>
                <w:color w:val="201F1E"/>
              </w:rPr>
              <w:t>Estimation of Cost to the Government </w:t>
            </w:r>
          </w:p>
        </w:tc>
      </w:tr>
      <w:tr w14:paraId="5B18DE9A" w14:textId="77777777" w:rsidTr="000C3B4B">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84CFD17" w14:textId="77777777">
            <w:pPr>
              <w:rPr>
                <w:sz w:val="22"/>
                <w:szCs w:val="22"/>
              </w:rPr>
            </w:pPr>
            <w:r>
              <w:rPr>
                <w:color w:val="201F1E"/>
              </w:rPr>
              <w:t>Number of responses </w:t>
            </w:r>
          </w:p>
        </w:tc>
        <w:tc>
          <w:tcPr>
            <w:tcW w:w="2250" w:type="dxa"/>
            <w:tcBorders>
              <w:top w:val="nil"/>
              <w:left w:val="nil"/>
              <w:bottom w:val="single" w:sz="8" w:space="0" w:color="auto"/>
              <w:right w:val="single" w:sz="8" w:space="0" w:color="auto"/>
            </w:tcBorders>
            <w:shd w:val="clear" w:color="auto" w:fill="FFFFFF"/>
            <w:vAlign w:val="center"/>
            <w:hideMark/>
          </w:tcPr>
          <w:p w:rsidR="000C3B4B" w14:paraId="6C963FC2" w14:textId="77777777">
            <w:r>
              <w:rPr>
                <w:color w:val="201F1E"/>
              </w:rPr>
              <w:t>1180 </w:t>
            </w:r>
          </w:p>
        </w:tc>
      </w:tr>
      <w:tr w14:paraId="3A79E370"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4208DCA" w14:textId="77777777">
            <w:r>
              <w:rPr>
                <w:color w:val="201F1E"/>
              </w:rPr>
              <w:t>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4FEC6209" w14:textId="77777777">
            <w:r>
              <w:rPr>
                <w:color w:val="201F1E"/>
              </w:rPr>
              <w:t>0.25 </w:t>
            </w:r>
          </w:p>
        </w:tc>
      </w:tr>
      <w:tr w14:paraId="57B579A5"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7117164D" w14:textId="77777777">
            <w:r>
              <w:rPr>
                <w:color w:val="201F1E"/>
              </w:rPr>
              <w:t>Total estimated hours (number of responses multiplied by hours per response)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1DBF8747" w14:textId="77777777">
            <w:r>
              <w:rPr>
                <w:color w:val="201F1E"/>
              </w:rPr>
              <w:t>295 </w:t>
            </w:r>
          </w:p>
        </w:tc>
      </w:tr>
      <w:tr w14:paraId="015ECE37" w14:textId="77777777" w:rsidTr="000C3B4B">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68089A63" w14:textId="77777777">
            <w:r>
              <w:rPr>
                <w:color w:val="201F1E"/>
              </w:rPr>
              <w:t>Cost per hour (hourly wage) </w:t>
            </w:r>
          </w:p>
        </w:tc>
        <w:tc>
          <w:tcPr>
            <w:tcW w:w="2250" w:type="dxa"/>
            <w:tcBorders>
              <w:top w:val="nil"/>
              <w:left w:val="nil"/>
              <w:bottom w:val="single" w:sz="8" w:space="0" w:color="auto"/>
              <w:right w:val="single" w:sz="8" w:space="0" w:color="auto"/>
            </w:tcBorders>
            <w:shd w:val="clear" w:color="auto" w:fill="FFFFFF"/>
            <w:vAlign w:val="center"/>
            <w:hideMark/>
          </w:tcPr>
          <w:p w:rsidR="000C3B4B" w14:paraId="2D17B3F0" w14:textId="77777777">
            <w:r>
              <w:rPr>
                <w:color w:val="201F1E"/>
              </w:rPr>
              <w:t>$45.14 </w:t>
            </w:r>
          </w:p>
        </w:tc>
      </w:tr>
      <w:tr w14:paraId="2784ECAE" w14:textId="77777777" w:rsidTr="000C3B4B">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8" w:space="0" w:color="auto"/>
              <w:bottom w:val="single" w:sz="8" w:space="0" w:color="auto"/>
              <w:right w:val="single" w:sz="8" w:space="0" w:color="auto"/>
            </w:tcBorders>
            <w:shd w:val="clear" w:color="auto" w:fill="FFFFFF"/>
            <w:vAlign w:val="center"/>
            <w:hideMark/>
          </w:tcPr>
          <w:p w:rsidR="000C3B4B" w14:paraId="2D19C728" w14:textId="77777777">
            <w:r>
              <w:rPr>
                <w:color w:val="201F1E"/>
              </w:rPr>
              <w:t>Annual burden (estimated hours multiplied by cost per hour) </w:t>
            </w:r>
          </w:p>
        </w:tc>
        <w:tc>
          <w:tcPr>
            <w:tcW w:w="2250" w:type="dxa"/>
            <w:tcBorders>
              <w:top w:val="nil"/>
              <w:left w:val="nil"/>
              <w:bottom w:val="single" w:sz="8" w:space="0" w:color="auto"/>
              <w:right w:val="single" w:sz="8" w:space="0" w:color="auto"/>
            </w:tcBorders>
            <w:shd w:val="clear" w:color="auto" w:fill="FFFFFF"/>
            <w:vAlign w:val="center"/>
            <w:hideMark/>
          </w:tcPr>
          <w:p w:rsidR="000C3B4B" w14:paraId="50FA25B2" w14:textId="77777777">
            <w:r>
              <w:rPr>
                <w:color w:val="201F1E"/>
              </w:rPr>
              <w:t>$13,316.30 </w:t>
            </w:r>
          </w:p>
        </w:tc>
      </w:tr>
    </w:tbl>
    <w:p w:rsidR="000C3B4B" w:rsidP="000C3B4B" w14:paraId="31788443" w14:textId="77777777">
      <w:pPr>
        <w:shd w:val="clear" w:color="auto" w:fill="FFFFFF"/>
        <w:rPr>
          <w:rFonts w:ascii="Segoe UI" w:hAnsi="Segoe UI" w:eastAsiaTheme="minorHAnsi" w:cs="Segoe UI"/>
          <w:sz w:val="18"/>
          <w:szCs w:val="18"/>
        </w:rPr>
      </w:pPr>
      <w:r>
        <w:rPr>
          <w:color w:val="201F1E"/>
        </w:rPr>
        <w:t>  </w:t>
      </w:r>
    </w:p>
    <w:p w:rsidR="000C3B4B" w:rsidP="000C3B4B" w14:paraId="7776C8E4" w14:textId="77777777">
      <w:pPr>
        <w:shd w:val="clear" w:color="auto" w:fill="FFFFFF"/>
        <w:rPr>
          <w:rFonts w:ascii="Segoe UI" w:hAnsi="Segoe UI" w:cs="Segoe UI"/>
          <w:sz w:val="18"/>
          <w:szCs w:val="18"/>
        </w:rPr>
      </w:pPr>
      <w:r>
        <w:rPr>
          <w:b/>
          <w:bCs/>
          <w:color w:val="201F1E"/>
        </w:rPr>
        <w:t>Note:</w:t>
      </w:r>
      <w:r>
        <w:rPr>
          <w:color w:val="201F1E"/>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0C3B4B" w:rsidP="000C3B4B" w14:paraId="2305C8C4" w14:textId="77777777">
      <w:pPr>
        <w:shd w:val="clear" w:color="auto" w:fill="FFFFFF"/>
        <w:rPr>
          <w:rFonts w:ascii="Segoe UI" w:hAnsi="Segoe UI" w:cs="Segoe UI"/>
          <w:sz w:val="18"/>
          <w:szCs w:val="18"/>
        </w:rPr>
      </w:pPr>
      <w:r>
        <w:rPr>
          <w:color w:val="201F1E"/>
        </w:rPr>
        <w:t>  </w:t>
      </w:r>
    </w:p>
    <w:p w:rsidR="000C3B4B" w:rsidP="000C3B4B" w14:paraId="2FF3DD72" w14:textId="77777777">
      <w:pPr>
        <w:shd w:val="clear" w:color="auto" w:fill="FFFFFF"/>
        <w:rPr>
          <w:rFonts w:ascii="Segoe UI" w:hAnsi="Segoe UI" w:cs="Segoe UI"/>
          <w:sz w:val="18"/>
          <w:szCs w:val="18"/>
        </w:rPr>
      </w:pPr>
      <w:r>
        <w:rPr>
          <w:color w:val="201F1E"/>
        </w:rPr>
        <w:t xml:space="preserve">The 2021 GS-11, step 1 hourly rates for the eight regions of operation are as follows: Austin, TX ($31.57), Atlanta, GA ($32.64), Columbus, OH ($32.06), Concord, NH ($34.49), Denver, CO ($33.96), Kansas City, MO ($31.29), Los Angeles, CA ($35.37) and Philadelphia, PA ($33.67). </w:t>
      </w:r>
      <w:r>
        <w:rPr>
          <w:color w:val="201F1E"/>
        </w:rPr>
        <w:t>The average hourly rate is the sum of these hourly rates divided by eight = $33.13/hour (rounded to the nearest penny). </w:t>
      </w:r>
    </w:p>
    <w:p w:rsidR="000C3B4B" w:rsidP="00F24CFC" w14:paraId="35C61B8A" w14:textId="77777777">
      <w:pPr>
        <w:rPr>
          <w:b/>
        </w:rPr>
      </w:pPr>
    </w:p>
    <w:p w:rsidR="00F24CFC" w:rsidRPr="00CF6542" w:rsidP="00F24CFC" w14:paraId="7227D081" w14:textId="77777777">
      <w:pPr>
        <w:rPr>
          <w:b/>
          <w:bCs/>
          <w:sz w:val="20"/>
          <w:szCs w:val="20"/>
          <w:u w:val="single"/>
        </w:rPr>
      </w:pPr>
    </w:p>
    <w:p w:rsidR="00F24CFC" w:rsidP="00F24CFC" w14:paraId="7C76CAC3" w14:textId="77777777">
      <w:pPr>
        <w:rPr>
          <w:b/>
        </w:rPr>
      </w:pPr>
      <w:r>
        <w:rPr>
          <w:b/>
          <w:bCs/>
          <w:u w:val="single"/>
        </w:rPr>
        <w:t>If you are conducting a focus group, survey, or plan to employ statistical methods, please  provide answers to the following questions:</w:t>
      </w:r>
    </w:p>
    <w:p w:rsidR="00F24CFC" w:rsidRPr="00CF6542" w:rsidP="00F24CFC" w14:paraId="744D9C3D" w14:textId="77777777">
      <w:pPr>
        <w:rPr>
          <w:b/>
          <w:sz w:val="20"/>
          <w:szCs w:val="20"/>
        </w:rPr>
      </w:pPr>
    </w:p>
    <w:p w:rsidR="00F24CFC" w:rsidP="00F24CFC" w14:paraId="606FC4A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AD8E5B5" w14:textId="77777777">
      <w:pPr>
        <w:rPr>
          <w:b/>
          <w:sz w:val="20"/>
          <w:szCs w:val="20"/>
        </w:rPr>
      </w:pPr>
    </w:p>
    <w:p w:rsidR="00F24CFC" w:rsidRPr="003F1C5B" w:rsidP="00F24CFC" w14:paraId="2DF127D2"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17917FAE" w14:textId="77777777">
      <w:pPr>
        <w:pStyle w:val="ListParagraph"/>
        <w:ind w:left="360"/>
      </w:pPr>
    </w:p>
    <w:p w:rsidR="00F24CFC" w:rsidRPr="00F24CFC" w:rsidP="00F24CFC" w14:paraId="43DBE843" w14:textId="77777777">
      <w:pPr>
        <w:rPr>
          <w:b/>
        </w:rPr>
      </w:pPr>
      <w:r>
        <w:rPr>
          <w:b/>
        </w:rPr>
        <w:t xml:space="preserve">Submit </w:t>
      </w:r>
      <w:r w:rsidRPr="00F24CFC">
        <w:rPr>
          <w:b/>
        </w:rPr>
        <w:t>all instruments, instructions, and scripts are submitted with the request.</w:t>
      </w:r>
    </w:p>
    <w:p w:rsidR="005E714A" w:rsidP="00F24CFC" w14:paraId="666A39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BBA6FB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75B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7C17E04"/>
    <w:multiLevelType w:val="hybridMultilevel"/>
    <w:tmpl w:val="2042EB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220AFD"/>
    <w:multiLevelType w:val="hybridMultilevel"/>
    <w:tmpl w:val="DABE6846"/>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40BA83AC"/>
    <w:lvl w:ilvl="0">
      <w:start w:val="1"/>
      <w:numFmt w:val="decimal"/>
      <w:lvlText w:val="%1."/>
      <w:lvlJc w:val="left"/>
      <w:pPr>
        <w:ind w:left="360"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007557">
    <w:abstractNumId w:val="10"/>
  </w:num>
  <w:num w:numId="2" w16cid:durableId="1525482494">
    <w:abstractNumId w:val="18"/>
  </w:num>
  <w:num w:numId="3" w16cid:durableId="229270705">
    <w:abstractNumId w:val="17"/>
  </w:num>
  <w:num w:numId="4" w16cid:durableId="219943827">
    <w:abstractNumId w:val="19"/>
  </w:num>
  <w:num w:numId="5" w16cid:durableId="1555042271">
    <w:abstractNumId w:val="3"/>
  </w:num>
  <w:num w:numId="6" w16cid:durableId="1293710547">
    <w:abstractNumId w:val="1"/>
  </w:num>
  <w:num w:numId="7" w16cid:durableId="2028166588">
    <w:abstractNumId w:val="8"/>
  </w:num>
  <w:num w:numId="8" w16cid:durableId="2017340032">
    <w:abstractNumId w:val="15"/>
  </w:num>
  <w:num w:numId="9" w16cid:durableId="918909067">
    <w:abstractNumId w:val="9"/>
  </w:num>
  <w:num w:numId="10" w16cid:durableId="1763800694">
    <w:abstractNumId w:val="2"/>
  </w:num>
  <w:num w:numId="11" w16cid:durableId="2014143424">
    <w:abstractNumId w:val="6"/>
  </w:num>
  <w:num w:numId="12" w16cid:durableId="1860653918">
    <w:abstractNumId w:val="7"/>
  </w:num>
  <w:num w:numId="13" w16cid:durableId="2112311626">
    <w:abstractNumId w:val="0"/>
  </w:num>
  <w:num w:numId="14" w16cid:durableId="1522012737">
    <w:abstractNumId w:val="16"/>
  </w:num>
  <w:num w:numId="15" w16cid:durableId="931468667">
    <w:abstractNumId w:val="14"/>
  </w:num>
  <w:num w:numId="16" w16cid:durableId="795828747">
    <w:abstractNumId w:val="12"/>
  </w:num>
  <w:num w:numId="17" w16cid:durableId="882987963">
    <w:abstractNumId w:val="4"/>
  </w:num>
  <w:num w:numId="18" w16cid:durableId="494807865">
    <w:abstractNumId w:val="5"/>
  </w:num>
  <w:num w:numId="19" w16cid:durableId="332605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715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2A"/>
    <w:rsid w:val="00006ABC"/>
    <w:rsid w:val="0001027E"/>
    <w:rsid w:val="00023A57"/>
    <w:rsid w:val="00047A64"/>
    <w:rsid w:val="00067329"/>
    <w:rsid w:val="00073710"/>
    <w:rsid w:val="000B2838"/>
    <w:rsid w:val="000C3B4B"/>
    <w:rsid w:val="000D44CA"/>
    <w:rsid w:val="000E200B"/>
    <w:rsid w:val="000F68BE"/>
    <w:rsid w:val="00162236"/>
    <w:rsid w:val="001927A4"/>
    <w:rsid w:val="00194AC6"/>
    <w:rsid w:val="001A23B0"/>
    <w:rsid w:val="001A25CC"/>
    <w:rsid w:val="001B0AAA"/>
    <w:rsid w:val="001C39F7"/>
    <w:rsid w:val="00237B48"/>
    <w:rsid w:val="0024521E"/>
    <w:rsid w:val="00263C3D"/>
    <w:rsid w:val="00274D0B"/>
    <w:rsid w:val="002A66EC"/>
    <w:rsid w:val="002B052D"/>
    <w:rsid w:val="002B34CD"/>
    <w:rsid w:val="002B3C95"/>
    <w:rsid w:val="002D0B92"/>
    <w:rsid w:val="0032487B"/>
    <w:rsid w:val="00365AE5"/>
    <w:rsid w:val="00381952"/>
    <w:rsid w:val="003D5BBE"/>
    <w:rsid w:val="003E3C61"/>
    <w:rsid w:val="003F1C5B"/>
    <w:rsid w:val="00426B4D"/>
    <w:rsid w:val="00434E33"/>
    <w:rsid w:val="00441434"/>
    <w:rsid w:val="0045264C"/>
    <w:rsid w:val="004876EC"/>
    <w:rsid w:val="004D6E14"/>
    <w:rsid w:val="004E4306"/>
    <w:rsid w:val="004E5B83"/>
    <w:rsid w:val="005009B0"/>
    <w:rsid w:val="00513A1F"/>
    <w:rsid w:val="005232C7"/>
    <w:rsid w:val="005714B7"/>
    <w:rsid w:val="00587352"/>
    <w:rsid w:val="005A1006"/>
    <w:rsid w:val="005E714A"/>
    <w:rsid w:val="005F693D"/>
    <w:rsid w:val="00604697"/>
    <w:rsid w:val="006140A0"/>
    <w:rsid w:val="00636621"/>
    <w:rsid w:val="00642B49"/>
    <w:rsid w:val="00656551"/>
    <w:rsid w:val="006832D9"/>
    <w:rsid w:val="0069403B"/>
    <w:rsid w:val="006B07CF"/>
    <w:rsid w:val="006B74B5"/>
    <w:rsid w:val="006F3DDE"/>
    <w:rsid w:val="00704678"/>
    <w:rsid w:val="007425E7"/>
    <w:rsid w:val="0076348A"/>
    <w:rsid w:val="0077696F"/>
    <w:rsid w:val="00780526"/>
    <w:rsid w:val="00791282"/>
    <w:rsid w:val="007D3CAD"/>
    <w:rsid w:val="007F7080"/>
    <w:rsid w:val="00802607"/>
    <w:rsid w:val="008101A5"/>
    <w:rsid w:val="0081750F"/>
    <w:rsid w:val="00822664"/>
    <w:rsid w:val="00843796"/>
    <w:rsid w:val="00872D34"/>
    <w:rsid w:val="00895229"/>
    <w:rsid w:val="008B0604"/>
    <w:rsid w:val="008B2EB3"/>
    <w:rsid w:val="008F0203"/>
    <w:rsid w:val="008F50D4"/>
    <w:rsid w:val="0092012E"/>
    <w:rsid w:val="009239AA"/>
    <w:rsid w:val="00935ADA"/>
    <w:rsid w:val="00945398"/>
    <w:rsid w:val="00946B6C"/>
    <w:rsid w:val="00953AC2"/>
    <w:rsid w:val="00955A71"/>
    <w:rsid w:val="0096108F"/>
    <w:rsid w:val="009C13B9"/>
    <w:rsid w:val="009C39C7"/>
    <w:rsid w:val="009D01A2"/>
    <w:rsid w:val="009F5923"/>
    <w:rsid w:val="00A26C4D"/>
    <w:rsid w:val="00A27657"/>
    <w:rsid w:val="00A403BB"/>
    <w:rsid w:val="00A674DF"/>
    <w:rsid w:val="00A83AA6"/>
    <w:rsid w:val="00A934D6"/>
    <w:rsid w:val="00AA301D"/>
    <w:rsid w:val="00AD1C2E"/>
    <w:rsid w:val="00AE1809"/>
    <w:rsid w:val="00B12AF9"/>
    <w:rsid w:val="00B53B66"/>
    <w:rsid w:val="00B575B6"/>
    <w:rsid w:val="00B80D76"/>
    <w:rsid w:val="00B82154"/>
    <w:rsid w:val="00BA2105"/>
    <w:rsid w:val="00BA7E06"/>
    <w:rsid w:val="00BB43B5"/>
    <w:rsid w:val="00BB6219"/>
    <w:rsid w:val="00BD290F"/>
    <w:rsid w:val="00BD7C7E"/>
    <w:rsid w:val="00C02827"/>
    <w:rsid w:val="00C14CC4"/>
    <w:rsid w:val="00C33C52"/>
    <w:rsid w:val="00C40D8B"/>
    <w:rsid w:val="00C40E9B"/>
    <w:rsid w:val="00C77005"/>
    <w:rsid w:val="00C8407A"/>
    <w:rsid w:val="00C8488C"/>
    <w:rsid w:val="00C86E91"/>
    <w:rsid w:val="00CA2650"/>
    <w:rsid w:val="00CB1078"/>
    <w:rsid w:val="00CC6FAF"/>
    <w:rsid w:val="00CD3D59"/>
    <w:rsid w:val="00CF6542"/>
    <w:rsid w:val="00D24698"/>
    <w:rsid w:val="00D6383F"/>
    <w:rsid w:val="00DB59D0"/>
    <w:rsid w:val="00DB6874"/>
    <w:rsid w:val="00DC33D3"/>
    <w:rsid w:val="00DF0ACB"/>
    <w:rsid w:val="00E174CD"/>
    <w:rsid w:val="00E211D7"/>
    <w:rsid w:val="00E26329"/>
    <w:rsid w:val="00E40B50"/>
    <w:rsid w:val="00E50293"/>
    <w:rsid w:val="00E52629"/>
    <w:rsid w:val="00E65FFC"/>
    <w:rsid w:val="00E744EA"/>
    <w:rsid w:val="00E80951"/>
    <w:rsid w:val="00E854FE"/>
    <w:rsid w:val="00E86CC6"/>
    <w:rsid w:val="00EB56B3"/>
    <w:rsid w:val="00ED6492"/>
    <w:rsid w:val="00EF2095"/>
    <w:rsid w:val="00F06866"/>
    <w:rsid w:val="00F15956"/>
    <w:rsid w:val="00F17742"/>
    <w:rsid w:val="00F24CFC"/>
    <w:rsid w:val="00F27573"/>
    <w:rsid w:val="00F3170F"/>
    <w:rsid w:val="00F5489F"/>
    <w:rsid w:val="00F77EE7"/>
    <w:rsid w:val="00F846F1"/>
    <w:rsid w:val="00F976B0"/>
    <w:rsid w:val="00FA6DE7"/>
    <w:rsid w:val="00FB328F"/>
    <w:rsid w:val="00FB5958"/>
    <w:rsid w:val="00FC0A8E"/>
    <w:rsid w:val="00FD18A5"/>
    <w:rsid w:val="00FE2FA6"/>
    <w:rsid w:val="00FE3DF2"/>
  </w:rsids>
  <w:docVars>
    <w:docVar w:name="__Grammarly_42___1" w:val="H4sIAAAAAAAEAKtWcslP9kxRslIyNDY2MbUwMjAxNzcxNDY1NrJQ0lEKTi0uzszPAykwrAUAOqf8s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DD1E5D"/>
  <w15:docId w15:val="{96A4C235-8BF1-4DFC-B4EC-1E72A60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SharedWithUsers xmlns="df88ac32-33d1-4efc-b131-5aec47c92a5b">
      <UserInfo>
        <DisplayName>Enyart, Stephanie</DisplayName>
        <AccountId>222</AccountId>
        <AccountType/>
      </UserInfo>
      <UserInfo>
        <DisplayName>Nerino, Anthony</DisplayName>
        <AccountId>528</AccountId>
        <AccountType/>
      </UserInfo>
      <UserInfo>
        <DisplayName>Triano, Patrick</DisplayName>
        <AccountId>467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5" ma:contentTypeDescription="Create a new document." ma:contentTypeScope="" ma:versionID="b82e40b28aef0c1c3627d378fad85635">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11b2c7233f3761551e5cafb45bb6b79"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13154-ACDF-4116-817B-5EC5C2D8BCEF}">
  <ds:schemaRefs>
    <ds:schemaRef ds:uri="http://purl.org/dc/elements/1.1/"/>
    <ds:schemaRef ds:uri="http://schemas.microsoft.com/office/2006/metadata/properties"/>
    <ds:schemaRef ds:uri="http://www.w3.org/XML/1998/namespace"/>
    <ds:schemaRef ds:uri="http://purl.org/dc/dcmitype/"/>
    <ds:schemaRef ds:uri="2011ee46-da43-4a55-9734-10700f5be09a"/>
    <ds:schemaRef ds:uri="http://schemas.openxmlformats.org/package/2006/metadata/core-properties"/>
    <ds:schemaRef ds:uri="http://schemas.microsoft.com/office/2006/documentManagement/types"/>
    <ds:schemaRef ds:uri="http://schemas.microsoft.com/office/infopath/2007/PartnerControls"/>
    <ds:schemaRef ds:uri="df88ac32-33d1-4efc-b131-5aec47c92a5b"/>
    <ds:schemaRef ds:uri="http://purl.org/dc/terms/"/>
  </ds:schemaRefs>
</ds:datastoreItem>
</file>

<file path=customXml/itemProps2.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3.xml><?xml version="1.0" encoding="utf-8"?>
<ds:datastoreItem xmlns:ds="http://schemas.openxmlformats.org/officeDocument/2006/customXml" ds:itemID="{4F09EEBC-3002-4EE5-9FD8-5BC3E9DF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Borgstrom, Amy</cp:lastModifiedBy>
  <cp:revision>2</cp:revision>
  <cp:lastPrinted>2018-01-24T14:35:00Z</cp:lastPrinted>
  <dcterms:created xsi:type="dcterms:W3CDTF">2023-11-30T12:21:00Z</dcterms:created>
  <dcterms:modified xsi:type="dcterms:W3CDTF">2023-11-30T12:21:00Z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0x01010010821FFAF1487F4FB20C884C690B5D10</vt:lpwstr>
  </property>
  <property fmtid="{D5CDD505-2E9C-101B-9397-08002B2CF9AE}" pid="5" name="Created By">
    <vt:lpwstr>i:0#.f|membership|aborgstrom@cns.gov</vt:lpwstr>
  </property>
  <property fmtid="{D5CDD505-2E9C-101B-9397-08002B2CF9AE}" pid="6" name="FileLeafRef">
    <vt:lpwstr>Generic Clearance Submission Template Final.docx</vt:lpwstr>
  </property>
  <property fmtid="{D5CDD505-2E9C-101B-9397-08002B2CF9AE}" pid="7" name="Modified By">
    <vt:lpwstr>i:0#.f|membership|aborgstrom@cns.gov</vt:lpwstr>
  </property>
  <property fmtid="{D5CDD505-2E9C-101B-9397-08002B2CF9AE}" pid="8" name="Sensitivity_Level">
    <vt:lpwstr/>
  </property>
  <property fmtid="{D5CDD505-2E9C-101B-9397-08002B2CF9AE}" pid="9" name="SharedWithUsers">
    <vt:lpwstr>222;#Enyart, Stephanie;#528;#Nerino, Anthony;#467;#Triano, Patrick</vt:lpwstr>
  </property>
  <property fmtid="{D5CDD505-2E9C-101B-9397-08002B2CF9AE}" pid="10" name="TaxCatchAll">
    <vt:lpwstr/>
  </property>
  <property fmtid="{D5CDD505-2E9C-101B-9397-08002B2CF9AE}" pid="11" name="TaxKeyword">
    <vt:lpwstr>25;#OMB|04ce8ce4-fc8e-4995-9967-59c5db76beaf</vt:lpwstr>
  </property>
  <property fmtid="{D5CDD505-2E9C-101B-9397-08002B2CF9AE}" pid="12" name="TaxKeywordTaxHTField">
    <vt:lpwstr/>
  </property>
  <property fmtid="{D5CDD505-2E9C-101B-9397-08002B2CF9AE}" pid="13" name="_dlc_DocIdItemGuid">
    <vt:lpwstr>0367c243-eff5-4362-b9bc-c2de037d5499</vt:lpwstr>
  </property>
  <property fmtid="{D5CDD505-2E9C-101B-9397-08002B2CF9AE}" pid="14" name="_NewReviewCycle">
    <vt:lpwstr/>
  </property>
</Properties>
</file>