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4E91" w:rsidP="00B63E10" w14:paraId="64EDF105" w14:textId="77777777">
      <w:pPr>
        <w:jc w:val="center"/>
      </w:pPr>
    </w:p>
    <w:p w:rsidR="009A3D91" w:rsidRPr="00855A34" w:rsidP="009A3D91" w14:paraId="17444202" w14:textId="77777777">
      <w:pPr>
        <w:jc w:val="center"/>
        <w:rPr>
          <w:b/>
          <w:szCs w:val="24"/>
        </w:rPr>
      </w:pPr>
      <w:r w:rsidRPr="00855A34">
        <w:rPr>
          <w:b/>
          <w:szCs w:val="24"/>
        </w:rPr>
        <w:t>SUPPORTING STATEMENT</w:t>
      </w:r>
    </w:p>
    <w:p w:rsidR="001F64A1" w:rsidP="009A3D91" w14:paraId="30A4FD80" w14:textId="77777777">
      <w:pPr>
        <w:jc w:val="center"/>
        <w:rPr>
          <w:szCs w:val="24"/>
        </w:rPr>
      </w:pPr>
    </w:p>
    <w:p w:rsidR="000A3BBB" w:rsidP="001F64A1" w14:paraId="382997C5" w14:textId="77777777">
      <w:pPr>
        <w:rPr>
          <w:szCs w:val="24"/>
        </w:rPr>
      </w:pPr>
      <w:r w:rsidRPr="00671AE1">
        <w:rPr>
          <w:szCs w:val="24"/>
        </w:rPr>
        <w:t>The Commission is requesting OMB approval for a</w:t>
      </w:r>
      <w:r w:rsidR="00352605">
        <w:rPr>
          <w:szCs w:val="24"/>
        </w:rPr>
        <w:t>n extension of a currently approved collection.</w:t>
      </w:r>
    </w:p>
    <w:p w:rsidR="000270ED" w:rsidP="00886785" w14:paraId="78FB96E3" w14:textId="70098469">
      <w:pPr>
        <w:rPr>
          <w:szCs w:val="24"/>
        </w:rPr>
      </w:pPr>
    </w:p>
    <w:p w:rsidR="00D82BEC" w:rsidRPr="00D82BEC" w:rsidP="00886785" w14:paraId="66D88789" w14:textId="77777777">
      <w:pPr>
        <w:rPr>
          <w:b/>
          <w:szCs w:val="24"/>
          <w:u w:val="single"/>
        </w:rPr>
      </w:pPr>
      <w:r w:rsidRPr="00D82BEC">
        <w:rPr>
          <w:b/>
          <w:szCs w:val="24"/>
          <w:u w:val="single"/>
        </w:rPr>
        <w:t>A. Justification</w:t>
      </w:r>
      <w:r w:rsidRPr="00FF47D2">
        <w:rPr>
          <w:b/>
          <w:szCs w:val="24"/>
        </w:rPr>
        <w:t>:</w:t>
      </w:r>
    </w:p>
    <w:p w:rsidR="000A3BBB" w:rsidP="00886785" w14:paraId="2EB04280" w14:textId="77777777">
      <w:pPr>
        <w:rPr>
          <w:szCs w:val="24"/>
        </w:rPr>
      </w:pPr>
    </w:p>
    <w:p w:rsidR="00886785" w:rsidP="00886785" w14:paraId="42C14707" w14:textId="5FF6F5A4">
      <w:pPr>
        <w:rPr>
          <w:szCs w:val="24"/>
        </w:rPr>
      </w:pPr>
      <w:r>
        <w:rPr>
          <w:szCs w:val="24"/>
        </w:rPr>
        <w:t xml:space="preserve">1.  </w:t>
      </w:r>
      <w:r w:rsidR="0043329E">
        <w:rPr>
          <w:szCs w:val="24"/>
        </w:rPr>
        <w:t>The data collected by this form helps the Commission manage t</w:t>
      </w:r>
      <w:r>
        <w:rPr>
          <w:szCs w:val="24"/>
        </w:rPr>
        <w:t>he ten-digit North American Numbering Plan (NANP)</w:t>
      </w:r>
      <w:r w:rsidR="0043329E">
        <w:rPr>
          <w:szCs w:val="24"/>
        </w:rPr>
        <w:t>, which is</w:t>
      </w:r>
      <w:r>
        <w:rPr>
          <w:szCs w:val="24"/>
        </w:rPr>
        <w:t xml:space="preserve"> currently being used by the United States and 19 other countries.  Under the </w:t>
      </w:r>
      <w:r w:rsidRPr="00604077">
        <w:rPr>
          <w:szCs w:val="24"/>
        </w:rPr>
        <w:t>Communications Act of 1934</w:t>
      </w:r>
      <w:r w:rsidR="00604077">
        <w:rPr>
          <w:szCs w:val="24"/>
        </w:rPr>
        <w:t>,</w:t>
      </w:r>
      <w:r w:rsidRPr="00604077">
        <w:rPr>
          <w:szCs w:val="24"/>
        </w:rPr>
        <w:t xml:space="preserve"> </w:t>
      </w:r>
      <w:r w:rsidR="00604077">
        <w:rPr>
          <w:szCs w:val="24"/>
        </w:rPr>
        <w:t>as a</w:t>
      </w:r>
      <w:r w:rsidRPr="00604077">
        <w:rPr>
          <w:szCs w:val="24"/>
        </w:rPr>
        <w:t>mended</w:t>
      </w:r>
      <w:r>
        <w:rPr>
          <w:i/>
          <w:szCs w:val="24"/>
        </w:rPr>
        <w:t xml:space="preserve">, </w:t>
      </w:r>
      <w:r>
        <w:rPr>
          <w:szCs w:val="24"/>
        </w:rPr>
        <w:t xml:space="preserve">the </w:t>
      </w:r>
      <w:r w:rsidR="0043329E">
        <w:rPr>
          <w:szCs w:val="24"/>
        </w:rPr>
        <w:t>Commission</w:t>
      </w:r>
      <w:r>
        <w:rPr>
          <w:szCs w:val="24"/>
        </w:rPr>
        <w:t xml:space="preserve"> was given “exclusive </w:t>
      </w:r>
      <w:r w:rsidR="0006344B">
        <w:rPr>
          <w:szCs w:val="24"/>
        </w:rPr>
        <w:t>jurisdictions</w:t>
      </w:r>
      <w:r>
        <w:rPr>
          <w:szCs w:val="24"/>
        </w:rPr>
        <w:t xml:space="preserve"> over those portions of the North American Numbering Plan that pertain to the </w:t>
      </w:r>
      <w:smartTag w:uri="urn:schemas-microsoft-com:office:smarttags" w:element="place">
        <w:smartTag w:uri="urn:schemas-microsoft-com:office:smarttags" w:element="country-region">
          <w:r>
            <w:rPr>
              <w:szCs w:val="24"/>
            </w:rPr>
            <w:t>United States</w:t>
          </w:r>
        </w:smartTag>
      </w:smartTag>
      <w:r>
        <w:rPr>
          <w:szCs w:val="24"/>
        </w:rPr>
        <w:t>.”  Pursuant to that authority</w:t>
      </w:r>
      <w:r w:rsidR="007C01E2">
        <w:rPr>
          <w:szCs w:val="24"/>
        </w:rPr>
        <w:t>,</w:t>
      </w:r>
      <w:r>
        <w:rPr>
          <w:szCs w:val="24"/>
        </w:rPr>
        <w:t xml:space="preserve"> the Commission conducted a rulemaking that among other things addressed regular reporting on numbering use by </w:t>
      </w:r>
      <w:r w:rsidR="00D60759">
        <w:rPr>
          <w:szCs w:val="24"/>
        </w:rPr>
        <w:t xml:space="preserve">U. S. </w:t>
      </w:r>
      <w:r>
        <w:rPr>
          <w:szCs w:val="24"/>
        </w:rPr>
        <w:t xml:space="preserve">carriers.  In its </w:t>
      </w:r>
      <w:r>
        <w:rPr>
          <w:i/>
          <w:szCs w:val="24"/>
        </w:rPr>
        <w:t xml:space="preserve">Report and Order </w:t>
      </w:r>
      <w:r>
        <w:rPr>
          <w:szCs w:val="24"/>
        </w:rPr>
        <w:t xml:space="preserve">in CC Docket No. 99-200, </w:t>
      </w:r>
      <w:r>
        <w:rPr>
          <w:i/>
          <w:szCs w:val="24"/>
        </w:rPr>
        <w:t xml:space="preserve">Numbering Resource Optimization </w:t>
      </w:r>
      <w:r w:rsidRPr="00192113">
        <w:rPr>
          <w:szCs w:val="24"/>
        </w:rPr>
        <w:t>(</w:t>
      </w:r>
      <w:r w:rsidR="00192113">
        <w:rPr>
          <w:szCs w:val="24"/>
        </w:rPr>
        <w:t xml:space="preserve">15 </w:t>
      </w:r>
      <w:r w:rsidRPr="00192113">
        <w:rPr>
          <w:szCs w:val="24"/>
        </w:rPr>
        <w:t xml:space="preserve">FCC </w:t>
      </w:r>
      <w:r w:rsidR="00192113">
        <w:rPr>
          <w:szCs w:val="24"/>
        </w:rPr>
        <w:t>Rcd</w:t>
      </w:r>
      <w:r w:rsidR="00192113">
        <w:rPr>
          <w:szCs w:val="24"/>
        </w:rPr>
        <w:t xml:space="preserve"> 7574</w:t>
      </w:r>
      <w:r w:rsidRPr="00192113">
        <w:rPr>
          <w:szCs w:val="24"/>
        </w:rPr>
        <w:t xml:space="preserve"> </w:t>
      </w:r>
      <w:r w:rsidR="00192113">
        <w:rPr>
          <w:szCs w:val="24"/>
        </w:rPr>
        <w:t>(</w:t>
      </w:r>
      <w:r w:rsidRPr="00192113">
        <w:rPr>
          <w:szCs w:val="24"/>
        </w:rPr>
        <w:t>2000</w:t>
      </w:r>
      <w:r w:rsidR="00192113">
        <w:rPr>
          <w:szCs w:val="24"/>
        </w:rPr>
        <w:t>)</w:t>
      </w:r>
      <w:r w:rsidRPr="00192113">
        <w:rPr>
          <w:szCs w:val="24"/>
        </w:rPr>
        <w:t xml:space="preserve">), the Commission found that mandatory data collection is necessary to efficiently monitor and manage numbering use. </w:t>
      </w:r>
      <w:r w:rsidR="00192113">
        <w:rPr>
          <w:szCs w:val="24"/>
        </w:rPr>
        <w:t xml:space="preserve"> </w:t>
      </w:r>
      <w:r w:rsidRPr="00192113" w:rsidR="005B63FE">
        <w:rPr>
          <w:szCs w:val="24"/>
        </w:rPr>
        <w:t xml:space="preserve">The Commission received OMB approval </w:t>
      </w:r>
      <w:r w:rsidRPr="00192113" w:rsidR="00932E27">
        <w:rPr>
          <w:szCs w:val="24"/>
        </w:rPr>
        <w:t xml:space="preserve">for these requirements in May </w:t>
      </w:r>
      <w:r w:rsidRPr="00192113" w:rsidR="005B63FE">
        <w:rPr>
          <w:szCs w:val="24"/>
        </w:rPr>
        <w:t>200</w:t>
      </w:r>
      <w:r w:rsidRPr="00192113" w:rsidR="00932E27">
        <w:rPr>
          <w:szCs w:val="24"/>
        </w:rPr>
        <w:t>7</w:t>
      </w:r>
      <w:r w:rsidRPr="00192113" w:rsidR="005B63FE">
        <w:rPr>
          <w:szCs w:val="24"/>
        </w:rPr>
        <w:t xml:space="preserve">.  </w:t>
      </w:r>
      <w:r w:rsidRPr="00192113" w:rsidR="002A20E5">
        <w:rPr>
          <w:szCs w:val="24"/>
        </w:rPr>
        <w:t xml:space="preserve">On June 18, 2015, the FCC adopted </w:t>
      </w:r>
      <w:r w:rsidRPr="00192113" w:rsidR="00517447">
        <w:rPr>
          <w:szCs w:val="24"/>
        </w:rPr>
        <w:t xml:space="preserve">its </w:t>
      </w:r>
      <w:r w:rsidRPr="00192113" w:rsidR="00517447">
        <w:rPr>
          <w:i/>
          <w:szCs w:val="24"/>
        </w:rPr>
        <w:t>Direct Access</w:t>
      </w:r>
      <w:r w:rsidRPr="00192113" w:rsidR="002A20E5">
        <w:rPr>
          <w:i/>
          <w:szCs w:val="24"/>
        </w:rPr>
        <w:t xml:space="preserve"> Report and Order</w:t>
      </w:r>
      <w:r w:rsidRPr="00192113" w:rsidR="002A20E5">
        <w:rPr>
          <w:szCs w:val="24"/>
        </w:rPr>
        <w:t xml:space="preserve"> establishing the Numbering Authorization Application process for interconnected </w:t>
      </w:r>
      <w:r w:rsidRPr="00192113" w:rsidR="00A3562B">
        <w:rPr>
          <w:szCs w:val="24"/>
        </w:rPr>
        <w:t>Voice over Internet Protocol (</w:t>
      </w:r>
      <w:r w:rsidRPr="00192113" w:rsidR="002A20E5">
        <w:rPr>
          <w:szCs w:val="24"/>
        </w:rPr>
        <w:t>VoIP</w:t>
      </w:r>
      <w:r w:rsidRPr="00192113" w:rsidR="00A3562B">
        <w:rPr>
          <w:szCs w:val="24"/>
        </w:rPr>
        <w:t>)</w:t>
      </w:r>
      <w:r w:rsidRPr="00192113" w:rsidR="002A20E5">
        <w:rPr>
          <w:szCs w:val="24"/>
        </w:rPr>
        <w:t xml:space="preserve"> providers</w:t>
      </w:r>
      <w:r w:rsidRPr="00192113" w:rsidR="00517447">
        <w:rPr>
          <w:szCs w:val="24"/>
        </w:rPr>
        <w:t xml:space="preserve"> (</w:t>
      </w:r>
      <w:r w:rsidR="00192113">
        <w:rPr>
          <w:szCs w:val="24"/>
        </w:rPr>
        <w:t xml:space="preserve">30 </w:t>
      </w:r>
      <w:r w:rsidRPr="00192113" w:rsidR="00517447">
        <w:rPr>
          <w:szCs w:val="24"/>
        </w:rPr>
        <w:t xml:space="preserve">FCC </w:t>
      </w:r>
      <w:r w:rsidR="00192113">
        <w:rPr>
          <w:szCs w:val="24"/>
        </w:rPr>
        <w:t>Rcd</w:t>
      </w:r>
      <w:r w:rsidR="00192113">
        <w:rPr>
          <w:szCs w:val="24"/>
        </w:rPr>
        <w:t xml:space="preserve"> 6839</w:t>
      </w:r>
      <w:r w:rsidRPr="00192113" w:rsidR="00517447">
        <w:rPr>
          <w:szCs w:val="24"/>
        </w:rPr>
        <w:t xml:space="preserve"> </w:t>
      </w:r>
      <w:r w:rsidR="00192113">
        <w:rPr>
          <w:szCs w:val="24"/>
        </w:rPr>
        <w:t>(</w:t>
      </w:r>
      <w:r w:rsidRPr="00192113" w:rsidR="00517447">
        <w:rPr>
          <w:szCs w:val="24"/>
        </w:rPr>
        <w:t>2015</w:t>
      </w:r>
      <w:r w:rsidR="00192113">
        <w:rPr>
          <w:szCs w:val="24"/>
        </w:rPr>
        <w:t>)</w:t>
      </w:r>
      <w:r w:rsidRPr="00192113" w:rsidR="00517447">
        <w:rPr>
          <w:szCs w:val="24"/>
        </w:rPr>
        <w:t>)</w:t>
      </w:r>
      <w:r w:rsidRPr="00192113" w:rsidR="002A20E5">
        <w:rPr>
          <w:szCs w:val="24"/>
        </w:rPr>
        <w:t>.  As part of the Commission authorization process, applicants</w:t>
      </w:r>
      <w:r w:rsidRPr="009F34D7" w:rsidR="002A20E5">
        <w:rPr>
          <w:szCs w:val="24"/>
        </w:rPr>
        <w:t xml:space="preserve"> must comply with applicable Commission rules related to numbering, including, among others, numbering utilization and optimization requirements (in p</w:t>
      </w:r>
      <w:r w:rsidR="002A20E5">
        <w:rPr>
          <w:szCs w:val="24"/>
        </w:rPr>
        <w:t>articular, filing N</w:t>
      </w:r>
      <w:r w:rsidR="007833C5">
        <w:rPr>
          <w:szCs w:val="24"/>
        </w:rPr>
        <w:t xml:space="preserve">umbering </w:t>
      </w:r>
      <w:r w:rsidR="002A20E5">
        <w:rPr>
          <w:szCs w:val="24"/>
        </w:rPr>
        <w:t>R</w:t>
      </w:r>
      <w:r w:rsidR="007833C5">
        <w:rPr>
          <w:szCs w:val="24"/>
        </w:rPr>
        <w:t xml:space="preserve">esource </w:t>
      </w:r>
      <w:r w:rsidR="002A20E5">
        <w:rPr>
          <w:szCs w:val="24"/>
        </w:rPr>
        <w:t>U</w:t>
      </w:r>
      <w:r w:rsidR="007833C5">
        <w:rPr>
          <w:szCs w:val="24"/>
        </w:rPr>
        <w:t xml:space="preserve">tilization </w:t>
      </w:r>
      <w:r w:rsidR="002A20E5">
        <w:rPr>
          <w:szCs w:val="24"/>
        </w:rPr>
        <w:t>F</w:t>
      </w:r>
      <w:r w:rsidR="007833C5">
        <w:rPr>
          <w:szCs w:val="24"/>
        </w:rPr>
        <w:t>orecast</w:t>
      </w:r>
      <w:r w:rsidR="002A20E5">
        <w:rPr>
          <w:szCs w:val="24"/>
        </w:rPr>
        <w:t xml:space="preserve"> Reports).  </w:t>
      </w:r>
      <w:r w:rsidR="00A3562B">
        <w:rPr>
          <w:szCs w:val="24"/>
        </w:rPr>
        <w:t>The Commission received OMB approval for these additional requirement</w:t>
      </w:r>
      <w:r w:rsidR="003D4556">
        <w:rPr>
          <w:szCs w:val="24"/>
        </w:rPr>
        <w:t>s</w:t>
      </w:r>
      <w:r w:rsidR="00A3562B">
        <w:rPr>
          <w:szCs w:val="24"/>
        </w:rPr>
        <w:t xml:space="preserve"> by interconnected VoIP providers in January 2016.  </w:t>
      </w:r>
      <w:r w:rsidRPr="00C3756B" w:rsidR="00881D77">
        <w:rPr>
          <w:szCs w:val="24"/>
        </w:rPr>
        <w:t>The</w:t>
      </w:r>
      <w:r w:rsidRPr="00C3756B" w:rsidR="0043329E">
        <w:rPr>
          <w:szCs w:val="24"/>
        </w:rPr>
        <w:t xml:space="preserve"> Commission require</w:t>
      </w:r>
      <w:r w:rsidRPr="00C3756B" w:rsidR="00517447">
        <w:rPr>
          <w:szCs w:val="24"/>
        </w:rPr>
        <w:t>s</w:t>
      </w:r>
      <w:r w:rsidRPr="00C3756B" w:rsidR="0043329E">
        <w:rPr>
          <w:szCs w:val="24"/>
        </w:rPr>
        <w:t xml:space="preserve"> the following information</w:t>
      </w:r>
      <w:r w:rsidRPr="00C3756B" w:rsidR="00C32151">
        <w:rPr>
          <w:szCs w:val="24"/>
        </w:rPr>
        <w:t>, none of</w:t>
      </w:r>
      <w:r w:rsidRPr="00C3756B" w:rsidR="0043329E">
        <w:rPr>
          <w:szCs w:val="24"/>
        </w:rPr>
        <w:t xml:space="preserve"> which </w:t>
      </w:r>
      <w:r w:rsidRPr="00C3756B" w:rsidR="00470460">
        <w:rPr>
          <w:szCs w:val="24"/>
        </w:rPr>
        <w:t>will change</w:t>
      </w:r>
      <w:r w:rsidRPr="00C3756B" w:rsidR="0043329E">
        <w:rPr>
          <w:szCs w:val="24"/>
        </w:rPr>
        <w:t xml:space="preserve"> with this </w:t>
      </w:r>
      <w:r w:rsidRPr="00C3756B" w:rsidR="00D56E3B">
        <w:rPr>
          <w:szCs w:val="24"/>
        </w:rPr>
        <w:t>extension</w:t>
      </w:r>
      <w:r w:rsidRPr="00C3756B">
        <w:rPr>
          <w:szCs w:val="24"/>
        </w:rPr>
        <w:t>:</w:t>
      </w:r>
    </w:p>
    <w:p w:rsidR="00886785" w:rsidP="00886785" w14:paraId="0BCEBE20" w14:textId="77777777">
      <w:pPr>
        <w:rPr>
          <w:szCs w:val="24"/>
        </w:rPr>
      </w:pPr>
    </w:p>
    <w:p w:rsidR="00886785" w:rsidP="00F322FA" w14:paraId="1560784A" w14:textId="10FBA0B4">
      <w:pPr>
        <w:ind w:left="720"/>
        <w:rPr>
          <w:szCs w:val="24"/>
        </w:rPr>
      </w:pPr>
      <w:r>
        <w:rPr>
          <w:szCs w:val="24"/>
        </w:rPr>
        <w:t>a.</w:t>
      </w:r>
      <w:r>
        <w:rPr>
          <w:szCs w:val="24"/>
        </w:rPr>
        <w:tab/>
      </w:r>
      <w:r w:rsidRPr="00F322FA">
        <w:rPr>
          <w:szCs w:val="24"/>
          <w:u w:val="single"/>
        </w:rPr>
        <w:t>Utilization/Forecast Report</w:t>
      </w:r>
      <w:r>
        <w:rPr>
          <w:szCs w:val="24"/>
        </w:rPr>
        <w:t xml:space="preserve"> – </w:t>
      </w:r>
      <w:r w:rsidR="00C32151">
        <w:rPr>
          <w:szCs w:val="24"/>
        </w:rPr>
        <w:t xml:space="preserve">All </w:t>
      </w:r>
      <w:r>
        <w:rPr>
          <w:szCs w:val="24"/>
        </w:rPr>
        <w:t xml:space="preserve">carriers that receive numbering resources </w:t>
      </w:r>
      <w:r w:rsidR="000F0042">
        <w:rPr>
          <w:szCs w:val="24"/>
        </w:rPr>
        <w:t>from</w:t>
      </w:r>
      <w:r>
        <w:rPr>
          <w:szCs w:val="24"/>
        </w:rPr>
        <w:t xml:space="preserve"> the NANP</w:t>
      </w:r>
      <w:r w:rsidR="000F0042">
        <w:rPr>
          <w:szCs w:val="24"/>
        </w:rPr>
        <w:t xml:space="preserve"> </w:t>
      </w:r>
      <w:r>
        <w:rPr>
          <w:szCs w:val="24"/>
        </w:rPr>
        <w:t>A</w:t>
      </w:r>
      <w:r w:rsidR="000F0042">
        <w:rPr>
          <w:szCs w:val="24"/>
        </w:rPr>
        <w:t>dministrator (NANPA)</w:t>
      </w:r>
      <w:r>
        <w:rPr>
          <w:szCs w:val="24"/>
        </w:rPr>
        <w:t xml:space="preserve"> or that receive numbering resources fr</w:t>
      </w:r>
      <w:r w:rsidR="000F0042">
        <w:rPr>
          <w:szCs w:val="24"/>
        </w:rPr>
        <w:t>o</w:t>
      </w:r>
      <w:r>
        <w:rPr>
          <w:szCs w:val="24"/>
        </w:rPr>
        <w:t xml:space="preserve">m </w:t>
      </w:r>
      <w:r w:rsidR="000F0042">
        <w:rPr>
          <w:szCs w:val="24"/>
        </w:rPr>
        <w:t>the</w:t>
      </w:r>
      <w:r>
        <w:rPr>
          <w:szCs w:val="24"/>
        </w:rPr>
        <w:t xml:space="preserve"> Pooling Administrator in thousands-blocks must report forecast and utilization data semi-annually to the NANPA.  Carriers that receive intermediate numbers must report forecast and utilization data semi</w:t>
      </w:r>
      <w:r w:rsidR="00C32151">
        <w:rPr>
          <w:szCs w:val="24"/>
        </w:rPr>
        <w:t>-</w:t>
      </w:r>
      <w:r>
        <w:rPr>
          <w:szCs w:val="24"/>
        </w:rPr>
        <w:t xml:space="preserve">annually to the NANPA.  Reporting carriers must report their utilization and forecast data by </w:t>
      </w:r>
      <w:r w:rsidR="00B62F20">
        <w:rPr>
          <w:szCs w:val="24"/>
        </w:rPr>
        <w:t xml:space="preserve">a </w:t>
      </w:r>
      <w:r>
        <w:rPr>
          <w:szCs w:val="24"/>
        </w:rPr>
        <w:t xml:space="preserve">separate legal entity.  Each reporting carrier shall </w:t>
      </w:r>
      <w:r w:rsidR="000F0042">
        <w:rPr>
          <w:szCs w:val="24"/>
        </w:rPr>
        <w:t>be identified by its Operating C</w:t>
      </w:r>
      <w:r>
        <w:rPr>
          <w:szCs w:val="24"/>
        </w:rPr>
        <w:t>ompany Number (OCN) on its submission.  NANP</w:t>
      </w:r>
      <w:r w:rsidR="00DA013E">
        <w:rPr>
          <w:szCs w:val="24"/>
        </w:rPr>
        <w:t>A</w:t>
      </w:r>
      <w:r>
        <w:rPr>
          <w:szCs w:val="24"/>
        </w:rPr>
        <w:t xml:space="preserve"> shall not issue new numbering resources to a carrier without an OCN.  </w:t>
      </w:r>
      <w:r w:rsidR="003A193A">
        <w:rPr>
          <w:szCs w:val="24"/>
        </w:rPr>
        <w:t xml:space="preserve">A carrier whose forecast and utilization data has not changed from the previous reporting period may simply re-file the prior submission and indicate that there has been no change since the last reporting, </w:t>
      </w:r>
      <w:r w:rsidRPr="00C32151" w:rsidR="003A193A">
        <w:rPr>
          <w:i/>
          <w:szCs w:val="24"/>
        </w:rPr>
        <w:t>i.e</w:t>
      </w:r>
      <w:r w:rsidR="003A193A">
        <w:rPr>
          <w:szCs w:val="24"/>
        </w:rPr>
        <w:t xml:space="preserve">., it would report “no change.”  </w:t>
      </w:r>
      <w:r>
        <w:rPr>
          <w:szCs w:val="24"/>
        </w:rPr>
        <w:t xml:space="preserve">All carriers are required to file their data electronically.  Carriers should use electronic means to track their use of numbering resources.  </w:t>
      </w:r>
      <w:r w:rsidRPr="000F0042">
        <w:rPr>
          <w:i/>
          <w:szCs w:val="24"/>
        </w:rPr>
        <w:t>See</w:t>
      </w:r>
      <w:r>
        <w:rPr>
          <w:szCs w:val="24"/>
        </w:rPr>
        <w:t xml:space="preserve"> 47 C.F.R. §</w:t>
      </w:r>
      <w:r w:rsidR="007254DB">
        <w:rPr>
          <w:szCs w:val="24"/>
        </w:rPr>
        <w:t> </w:t>
      </w:r>
      <w:r>
        <w:rPr>
          <w:szCs w:val="24"/>
        </w:rPr>
        <w:t>52.15(f).</w:t>
      </w:r>
    </w:p>
    <w:p w:rsidR="00886785" w:rsidP="00886785" w14:paraId="30F37E3C" w14:textId="77777777">
      <w:pPr>
        <w:rPr>
          <w:szCs w:val="24"/>
        </w:rPr>
      </w:pPr>
    </w:p>
    <w:p w:rsidR="00886785" w:rsidP="00F322FA" w14:paraId="083E84FD" w14:textId="51A685E1">
      <w:pPr>
        <w:ind w:left="720"/>
        <w:rPr>
          <w:szCs w:val="24"/>
        </w:rPr>
      </w:pPr>
      <w:r>
        <w:rPr>
          <w:szCs w:val="24"/>
        </w:rPr>
        <w:t>b.</w:t>
      </w:r>
      <w:r>
        <w:rPr>
          <w:szCs w:val="24"/>
        </w:rPr>
        <w:tab/>
      </w:r>
      <w:r w:rsidRPr="00F322FA">
        <w:rPr>
          <w:szCs w:val="24"/>
          <w:u w:val="single"/>
        </w:rPr>
        <w:t>Application for Initial Numbering Resources</w:t>
      </w:r>
      <w:r>
        <w:rPr>
          <w:szCs w:val="24"/>
        </w:rPr>
        <w:t xml:space="preserve"> – Applications for initial numbering resources must include documented proof that (1)</w:t>
      </w:r>
      <w:r w:rsidR="00B117A5">
        <w:rPr>
          <w:szCs w:val="24"/>
        </w:rPr>
        <w:t> </w:t>
      </w:r>
      <w:r>
        <w:rPr>
          <w:szCs w:val="24"/>
        </w:rPr>
        <w:t>the applicant is authorized to provide service in the area for which the numbering resources are requested and (2)</w:t>
      </w:r>
      <w:r w:rsidR="00B117A5">
        <w:rPr>
          <w:szCs w:val="24"/>
        </w:rPr>
        <w:t> </w:t>
      </w:r>
      <w:r>
        <w:rPr>
          <w:szCs w:val="24"/>
        </w:rPr>
        <w:t xml:space="preserve">the applicant is or will be capable of providing service within 60 days of the numbering resources activation date.  Specifically, carriers must provide, as </w:t>
      </w:r>
      <w:r w:rsidR="0006344B">
        <w:rPr>
          <w:szCs w:val="24"/>
        </w:rPr>
        <w:t>part</w:t>
      </w:r>
      <w:r>
        <w:rPr>
          <w:szCs w:val="24"/>
        </w:rPr>
        <w:t xml:space="preserve"> of the applications for initial </w:t>
      </w:r>
      <w:r>
        <w:rPr>
          <w:szCs w:val="24"/>
        </w:rPr>
        <w:t>numbering resources, evidence (</w:t>
      </w:r>
      <w:r>
        <w:rPr>
          <w:i/>
          <w:szCs w:val="24"/>
        </w:rPr>
        <w:t>e.g.,</w:t>
      </w:r>
      <w:r w:rsidR="00711740">
        <w:rPr>
          <w:szCs w:val="24"/>
        </w:rPr>
        <w:t xml:space="preserve"> state commission order or state </w:t>
      </w:r>
      <w:r w:rsidR="0006344B">
        <w:rPr>
          <w:szCs w:val="24"/>
        </w:rPr>
        <w:t>certification</w:t>
      </w:r>
      <w:r w:rsidR="00711740">
        <w:rPr>
          <w:szCs w:val="24"/>
        </w:rPr>
        <w:t xml:space="preserve"> to operate as carrier) demonstrating that they are licensed and/or </w:t>
      </w:r>
      <w:r w:rsidR="0006344B">
        <w:rPr>
          <w:szCs w:val="24"/>
        </w:rPr>
        <w:t>certified</w:t>
      </w:r>
      <w:r w:rsidR="00711740">
        <w:rPr>
          <w:szCs w:val="24"/>
        </w:rPr>
        <w:t xml:space="preserve"> to provide service in the area in which they seek numbering resources.  Carriers requesting initial numbering resources must also provide to the NANPA appropriate</w:t>
      </w:r>
      <w:r w:rsidR="002F028D">
        <w:rPr>
          <w:szCs w:val="24"/>
        </w:rPr>
        <w:t xml:space="preserve"> evidence (</w:t>
      </w:r>
      <w:r w:rsidRPr="000F0042" w:rsidR="002F028D">
        <w:rPr>
          <w:i/>
          <w:szCs w:val="24"/>
        </w:rPr>
        <w:t>e.g</w:t>
      </w:r>
      <w:r w:rsidR="002F028D">
        <w:rPr>
          <w:szCs w:val="24"/>
        </w:rPr>
        <w:t xml:space="preserve">., contracts for unbundled network elements, network information showing that equipment has been purchased and that it is operational or will be operational, business plans, or interconnection agreements) that its facilities are in place or will be in place to provide service within 60 days or the numbering resources activation date.  These requirements apply to carriers requesting an initial NXX code and those requesting an initial thousands-block.  </w:t>
      </w:r>
      <w:r w:rsidR="002F028D">
        <w:rPr>
          <w:i/>
          <w:szCs w:val="24"/>
        </w:rPr>
        <w:t>See</w:t>
      </w:r>
      <w:r w:rsidR="002F028D">
        <w:rPr>
          <w:szCs w:val="24"/>
        </w:rPr>
        <w:t xml:space="preserve"> 47 C.F.R. §</w:t>
      </w:r>
      <w:r w:rsidR="00B117A5">
        <w:rPr>
          <w:szCs w:val="24"/>
        </w:rPr>
        <w:t> </w:t>
      </w:r>
      <w:r w:rsidR="002F028D">
        <w:rPr>
          <w:szCs w:val="24"/>
        </w:rPr>
        <w:t>52.15(g).</w:t>
      </w:r>
    </w:p>
    <w:p w:rsidR="002F028D" w:rsidP="00886785" w14:paraId="6180926F" w14:textId="77777777">
      <w:pPr>
        <w:rPr>
          <w:szCs w:val="24"/>
        </w:rPr>
      </w:pPr>
    </w:p>
    <w:p w:rsidR="002F028D" w:rsidP="00F322FA" w14:paraId="1C7E92D4" w14:textId="150BB8D0">
      <w:pPr>
        <w:ind w:left="720"/>
        <w:rPr>
          <w:szCs w:val="24"/>
        </w:rPr>
      </w:pPr>
      <w:r>
        <w:rPr>
          <w:szCs w:val="24"/>
        </w:rPr>
        <w:t xml:space="preserve">c. </w:t>
      </w:r>
      <w:r w:rsidRPr="00F322FA">
        <w:rPr>
          <w:szCs w:val="24"/>
          <w:u w:val="single"/>
        </w:rPr>
        <w:t>Application for Growth Numbering Resources</w:t>
      </w:r>
      <w:r>
        <w:rPr>
          <w:szCs w:val="24"/>
        </w:rPr>
        <w:t xml:space="preserve"> – Applications for growth numbering resources must include a Months-To-Exhaust (MTE) worksheet.  To ensure that carriers obtain numbering resources when and where they are needed to provide service, carriers are required to provide evidence that, given their current utilization and recent historical growth, they need additional numbering resources.  Non-pooling carriers must satisfy a minimum utilization threshold before obtaining additional numbering resources.</w:t>
      </w:r>
      <w:r w:rsidR="00B117A5">
        <w:rPr>
          <w:szCs w:val="24"/>
        </w:rPr>
        <w:t xml:space="preserve"> </w:t>
      </w:r>
      <w:r>
        <w:rPr>
          <w:szCs w:val="24"/>
        </w:rPr>
        <w:t xml:space="preserve"> </w:t>
      </w:r>
      <w:r>
        <w:rPr>
          <w:i/>
          <w:szCs w:val="24"/>
        </w:rPr>
        <w:t xml:space="preserve">See </w:t>
      </w:r>
      <w:r>
        <w:rPr>
          <w:szCs w:val="24"/>
        </w:rPr>
        <w:t>47 C.F.R. §</w:t>
      </w:r>
      <w:r w:rsidR="00B117A5">
        <w:rPr>
          <w:szCs w:val="24"/>
        </w:rPr>
        <w:t> </w:t>
      </w:r>
      <w:r>
        <w:rPr>
          <w:szCs w:val="24"/>
        </w:rPr>
        <w:t>52.15(g).</w:t>
      </w:r>
    </w:p>
    <w:p w:rsidR="002F028D" w:rsidP="00886785" w14:paraId="3ED39513" w14:textId="77777777">
      <w:pPr>
        <w:rPr>
          <w:szCs w:val="24"/>
        </w:rPr>
      </w:pPr>
    </w:p>
    <w:p w:rsidR="002F028D" w:rsidP="00F322FA" w14:paraId="560ACD5F" w14:textId="77777777">
      <w:pPr>
        <w:ind w:left="720"/>
        <w:rPr>
          <w:szCs w:val="24"/>
        </w:rPr>
      </w:pPr>
      <w:r>
        <w:rPr>
          <w:szCs w:val="24"/>
        </w:rPr>
        <w:t xml:space="preserve">d.  </w:t>
      </w:r>
      <w:r w:rsidRPr="00F322FA">
        <w:rPr>
          <w:szCs w:val="24"/>
          <w:u w:val="single"/>
        </w:rPr>
        <w:t>Recordkeeping Requirement</w:t>
      </w:r>
      <w:r>
        <w:rPr>
          <w:szCs w:val="24"/>
        </w:rPr>
        <w:t xml:space="preserve"> – To facilitate auditing by the NANPA and by state commissions in the future, carriers are required to maintain detailed internal records of their number usage in categories more granular than the five for which they are required to report.  Carriers are required to maintain internal records of their numbering resources for the following subcat</w:t>
      </w:r>
      <w:r w:rsidR="000F0042">
        <w:rPr>
          <w:szCs w:val="24"/>
        </w:rPr>
        <w:t>egories: soft dial-tone numbers;</w:t>
      </w:r>
      <w:r>
        <w:rPr>
          <w:szCs w:val="24"/>
        </w:rPr>
        <w:t xml:space="preserve"> ported-out numbers</w:t>
      </w:r>
      <w:r w:rsidR="000F0042">
        <w:rPr>
          <w:szCs w:val="24"/>
        </w:rPr>
        <w:t>;</w:t>
      </w:r>
      <w:r>
        <w:rPr>
          <w:szCs w:val="24"/>
        </w:rPr>
        <w:t xml:space="preserve"> dealer number pools; test numbers; employee/official numbers; Local Routing Numbers; Temporary Local Directory Numbers; and wireless E911 emergency services routing digits/key numbers.  Carriers are required to maintain these data for a period of not less than 5 years.  </w:t>
      </w:r>
      <w:r>
        <w:rPr>
          <w:i/>
          <w:szCs w:val="24"/>
        </w:rPr>
        <w:t>See Report and Order</w:t>
      </w:r>
      <w:r>
        <w:rPr>
          <w:szCs w:val="24"/>
        </w:rPr>
        <w:t>, para. 62.</w:t>
      </w:r>
    </w:p>
    <w:p w:rsidR="002F028D" w:rsidP="00886785" w14:paraId="77759CAF" w14:textId="77777777">
      <w:pPr>
        <w:rPr>
          <w:szCs w:val="24"/>
        </w:rPr>
      </w:pPr>
    </w:p>
    <w:p w:rsidR="002F028D" w:rsidRPr="002F028D" w:rsidP="00F322FA" w14:paraId="7608EA58" w14:textId="25B5BF64">
      <w:pPr>
        <w:ind w:left="720"/>
        <w:rPr>
          <w:szCs w:val="24"/>
        </w:rPr>
      </w:pPr>
      <w:r>
        <w:rPr>
          <w:szCs w:val="24"/>
        </w:rPr>
        <w:t xml:space="preserve">e. </w:t>
      </w:r>
      <w:r w:rsidRPr="00F322FA">
        <w:rPr>
          <w:szCs w:val="24"/>
          <w:u w:val="single"/>
        </w:rPr>
        <w:t>Notifications by State Commissions</w:t>
      </w:r>
      <w:r>
        <w:rPr>
          <w:szCs w:val="24"/>
        </w:rPr>
        <w:t xml:space="preserve"> – State commissions may reduce the reporting frequency for </w:t>
      </w:r>
      <w:r w:rsidR="00B9475A">
        <w:rPr>
          <w:szCs w:val="24"/>
        </w:rPr>
        <w:t>Numbering Plan Areas (</w:t>
      </w:r>
      <w:r>
        <w:rPr>
          <w:szCs w:val="24"/>
        </w:rPr>
        <w:t>NPAs</w:t>
      </w:r>
      <w:r w:rsidR="00B9475A">
        <w:rPr>
          <w:szCs w:val="24"/>
        </w:rPr>
        <w:t>)</w:t>
      </w:r>
      <w:r>
        <w:rPr>
          <w:szCs w:val="24"/>
        </w:rPr>
        <w:t xml:space="preserve"> in their states to annual.  State commissions must notify the </w:t>
      </w:r>
      <w:r w:rsidR="00B9475A">
        <w:rPr>
          <w:szCs w:val="24"/>
        </w:rPr>
        <w:t>Wireline Competition</w:t>
      </w:r>
      <w:r>
        <w:rPr>
          <w:szCs w:val="24"/>
        </w:rPr>
        <w:t xml:space="preserve"> Bureau and the NANPA prior to exercising this delegated authority.  </w:t>
      </w:r>
      <w:r>
        <w:rPr>
          <w:i/>
          <w:szCs w:val="24"/>
        </w:rPr>
        <w:t xml:space="preserve">See </w:t>
      </w:r>
      <w:r>
        <w:rPr>
          <w:szCs w:val="24"/>
        </w:rPr>
        <w:t xml:space="preserve">47 C.F.R. </w:t>
      </w:r>
      <w:r w:rsidR="00C32151">
        <w:rPr>
          <w:szCs w:val="24"/>
        </w:rPr>
        <w:t>§</w:t>
      </w:r>
      <w:r w:rsidR="007254DB">
        <w:rPr>
          <w:szCs w:val="24"/>
        </w:rPr>
        <w:t> </w:t>
      </w:r>
      <w:r w:rsidR="00B9475A">
        <w:rPr>
          <w:szCs w:val="24"/>
        </w:rPr>
        <w:t>52.15(f)(6).</w:t>
      </w:r>
    </w:p>
    <w:p w:rsidR="002D5FDD" w:rsidP="00886785" w14:paraId="4F132D13" w14:textId="77777777">
      <w:pPr>
        <w:rPr>
          <w:szCs w:val="24"/>
        </w:rPr>
      </w:pPr>
    </w:p>
    <w:p w:rsidR="002F028D" w:rsidP="00F322FA" w14:paraId="2DB51C87" w14:textId="4909621A">
      <w:pPr>
        <w:ind w:left="720"/>
        <w:rPr>
          <w:szCs w:val="24"/>
        </w:rPr>
      </w:pPr>
      <w:r>
        <w:rPr>
          <w:szCs w:val="24"/>
        </w:rPr>
        <w:t xml:space="preserve">f.  </w:t>
      </w:r>
      <w:r w:rsidRPr="00F322FA">
        <w:rPr>
          <w:szCs w:val="24"/>
          <w:u w:val="single"/>
        </w:rPr>
        <w:t>Demonstration</w:t>
      </w:r>
      <w:r w:rsidRPr="00F322FA" w:rsidR="009D1250">
        <w:rPr>
          <w:szCs w:val="24"/>
          <w:u w:val="single"/>
        </w:rPr>
        <w:t>s</w:t>
      </w:r>
      <w:r w:rsidRPr="00F322FA">
        <w:rPr>
          <w:szCs w:val="24"/>
          <w:u w:val="single"/>
        </w:rPr>
        <w:t xml:space="preserve"> to State Commission</w:t>
      </w:r>
      <w:r w:rsidRPr="00F322FA" w:rsidR="009D1250">
        <w:rPr>
          <w:szCs w:val="24"/>
          <w:u w:val="single"/>
        </w:rPr>
        <w:t>s</w:t>
      </w:r>
      <w:r>
        <w:rPr>
          <w:szCs w:val="24"/>
        </w:rPr>
        <w:t xml:space="preserve"> – Carriers that open a clean thousands-block prior to utilizing in its entirety a previously-opened thousands-block should be prepared to demonstrate to the state commission:  (1)</w:t>
      </w:r>
      <w:r w:rsidR="00B117A5">
        <w:rPr>
          <w:szCs w:val="24"/>
        </w:rPr>
        <w:t> </w:t>
      </w:r>
      <w:r>
        <w:rPr>
          <w:szCs w:val="24"/>
        </w:rPr>
        <w:t>a genuine request fr</w:t>
      </w:r>
      <w:r w:rsidR="00B9475A">
        <w:rPr>
          <w:szCs w:val="24"/>
        </w:rPr>
        <w:t>o</w:t>
      </w:r>
      <w:r>
        <w:rPr>
          <w:szCs w:val="24"/>
        </w:rPr>
        <w:t xml:space="preserve">m a customer detailing the specific need for telephone numbers; </w:t>
      </w:r>
      <w:r w:rsidR="00B9475A">
        <w:rPr>
          <w:szCs w:val="24"/>
        </w:rPr>
        <w:t xml:space="preserve">and </w:t>
      </w:r>
      <w:r>
        <w:rPr>
          <w:szCs w:val="24"/>
        </w:rPr>
        <w:t>(2)</w:t>
      </w:r>
      <w:r w:rsidR="00B117A5">
        <w:rPr>
          <w:szCs w:val="24"/>
        </w:rPr>
        <w:t> </w:t>
      </w:r>
      <w:r>
        <w:rPr>
          <w:szCs w:val="24"/>
        </w:rPr>
        <w:t xml:space="preserve">the inability on the part of the carrier to meet the specific customer request for </w:t>
      </w:r>
      <w:r w:rsidR="00B9475A">
        <w:rPr>
          <w:szCs w:val="24"/>
        </w:rPr>
        <w:t xml:space="preserve">a </w:t>
      </w:r>
      <w:r>
        <w:rPr>
          <w:szCs w:val="24"/>
        </w:rPr>
        <w:t xml:space="preserve">telephone number from the supply of numbers within the carrier’s currently activated thousands-blocks.  </w:t>
      </w:r>
      <w:r>
        <w:rPr>
          <w:i/>
          <w:szCs w:val="24"/>
        </w:rPr>
        <w:t xml:space="preserve">See </w:t>
      </w:r>
      <w:r>
        <w:rPr>
          <w:szCs w:val="24"/>
        </w:rPr>
        <w:t xml:space="preserve">47 C.F.R. </w:t>
      </w:r>
      <w:r w:rsidR="00B117A5">
        <w:rPr>
          <w:szCs w:val="24"/>
        </w:rPr>
        <w:t>§ </w:t>
      </w:r>
      <w:r w:rsidR="00452E45">
        <w:rPr>
          <w:szCs w:val="24"/>
        </w:rPr>
        <w:t>52.15(j)(2).</w:t>
      </w:r>
    </w:p>
    <w:p w:rsidR="00E05FF8" w:rsidP="00886785" w14:paraId="18142CBB" w14:textId="77777777">
      <w:pPr>
        <w:rPr>
          <w:szCs w:val="24"/>
        </w:rPr>
      </w:pPr>
    </w:p>
    <w:p w:rsidR="00E05FF8" w:rsidP="00F322FA" w14:paraId="5904B290" w14:textId="203A7BAF">
      <w:pPr>
        <w:ind w:left="720"/>
        <w:rPr>
          <w:szCs w:val="24"/>
        </w:rPr>
      </w:pPr>
      <w:r>
        <w:rPr>
          <w:szCs w:val="24"/>
        </w:rPr>
        <w:t xml:space="preserve">g. </w:t>
      </w:r>
      <w:r w:rsidRPr="00F322FA">
        <w:rPr>
          <w:szCs w:val="24"/>
          <w:u w:val="single"/>
        </w:rPr>
        <w:t>Petitions for Additional Delegation of Numbering Authority</w:t>
      </w:r>
      <w:r>
        <w:rPr>
          <w:szCs w:val="24"/>
        </w:rPr>
        <w:t xml:space="preserve"> – States requesting pooling authority from the FCC must include a showing of specific criteria in their petitions.  Each petition must </w:t>
      </w:r>
      <w:r w:rsidR="00452E45">
        <w:rPr>
          <w:szCs w:val="24"/>
        </w:rPr>
        <w:t>demonstrate</w:t>
      </w:r>
      <w:r>
        <w:rPr>
          <w:szCs w:val="24"/>
        </w:rPr>
        <w:t xml:space="preserve"> that: </w:t>
      </w:r>
      <w:r w:rsidR="00B117A5">
        <w:rPr>
          <w:szCs w:val="24"/>
        </w:rPr>
        <w:t xml:space="preserve"> </w:t>
      </w:r>
      <w:r>
        <w:rPr>
          <w:szCs w:val="24"/>
        </w:rPr>
        <w:t>(1)</w:t>
      </w:r>
      <w:r w:rsidR="00B117A5">
        <w:rPr>
          <w:szCs w:val="24"/>
        </w:rPr>
        <w:t> </w:t>
      </w:r>
      <w:r>
        <w:rPr>
          <w:szCs w:val="24"/>
        </w:rPr>
        <w:t>that an NPA in its state is in jeopardy</w:t>
      </w:r>
      <w:r w:rsidR="00452E45">
        <w:rPr>
          <w:szCs w:val="24"/>
        </w:rPr>
        <w:t>;</w:t>
      </w:r>
      <w:r>
        <w:rPr>
          <w:szCs w:val="24"/>
        </w:rPr>
        <w:t xml:space="preserve"> (2)</w:t>
      </w:r>
      <w:r w:rsidR="00B117A5">
        <w:rPr>
          <w:szCs w:val="24"/>
        </w:rPr>
        <w:t> </w:t>
      </w:r>
      <w:r>
        <w:rPr>
          <w:szCs w:val="24"/>
        </w:rPr>
        <w:t>the NPA in question has a remaini</w:t>
      </w:r>
      <w:r w:rsidR="00452E45">
        <w:rPr>
          <w:szCs w:val="24"/>
        </w:rPr>
        <w:t>ng life span of at least a year;</w:t>
      </w:r>
      <w:r>
        <w:rPr>
          <w:szCs w:val="24"/>
        </w:rPr>
        <w:t xml:space="preserve"> and (3)</w:t>
      </w:r>
      <w:r w:rsidR="00B117A5">
        <w:rPr>
          <w:szCs w:val="24"/>
        </w:rPr>
        <w:t> </w:t>
      </w:r>
      <w:r>
        <w:rPr>
          <w:szCs w:val="24"/>
        </w:rPr>
        <w:t xml:space="preserve">that NPA is in one of the largest 100 MSAs, or alternatively, the majority of wireline carriers in the </w:t>
      </w:r>
      <w:r>
        <w:rPr>
          <w:szCs w:val="24"/>
        </w:rPr>
        <w:t xml:space="preserve">NPA are </w:t>
      </w:r>
      <w:r w:rsidR="00D60759">
        <w:rPr>
          <w:szCs w:val="24"/>
        </w:rPr>
        <w:t>local number portability</w:t>
      </w:r>
      <w:r>
        <w:rPr>
          <w:szCs w:val="24"/>
        </w:rPr>
        <w:t xml:space="preserve">-capable.  </w:t>
      </w:r>
      <w:r w:rsidR="00597CF8">
        <w:rPr>
          <w:szCs w:val="24"/>
        </w:rPr>
        <w:t xml:space="preserve">In NPAs that do not meet all of the criteria but where pooling would be of benefit, states requesting pooling authority must demonstrate that “special circumstances” exist that permit the Commission to delegate authority to implement pooling.  </w:t>
      </w:r>
      <w:r w:rsidRPr="00452E45">
        <w:rPr>
          <w:i/>
          <w:szCs w:val="24"/>
        </w:rPr>
        <w:t>See</w:t>
      </w:r>
      <w:r>
        <w:rPr>
          <w:szCs w:val="24"/>
        </w:rPr>
        <w:t xml:space="preserve"> </w:t>
      </w:r>
      <w:r>
        <w:rPr>
          <w:i/>
          <w:szCs w:val="24"/>
        </w:rPr>
        <w:t>Report and Order,</w:t>
      </w:r>
      <w:r>
        <w:rPr>
          <w:szCs w:val="24"/>
        </w:rPr>
        <w:t xml:space="preserve"> para. 170.</w:t>
      </w:r>
    </w:p>
    <w:p w:rsidR="000270ED" w:rsidP="00886785" w14:paraId="244313BC" w14:textId="77777777">
      <w:pPr>
        <w:rPr>
          <w:szCs w:val="24"/>
        </w:rPr>
      </w:pPr>
    </w:p>
    <w:p w:rsidR="000270ED" w:rsidRPr="000270ED" w:rsidP="000270ED" w14:paraId="3C58C978" w14:textId="77777777">
      <w:pPr>
        <w:rPr>
          <w:bCs/>
          <w:szCs w:val="24"/>
        </w:rPr>
      </w:pPr>
      <w:r>
        <w:rPr>
          <w:bCs/>
          <w:szCs w:val="24"/>
        </w:rPr>
        <w:t>T</w:t>
      </w:r>
      <w:r w:rsidRPr="000270ED">
        <w:rPr>
          <w:bCs/>
          <w:szCs w:val="24"/>
        </w:rPr>
        <w:t>his information collection does not affect individuals or households; thus, there are no impacts under the Privacy Act.</w:t>
      </w:r>
    </w:p>
    <w:p w:rsidR="000A3BBB" w:rsidP="000270ED" w14:paraId="1CDEA6EE" w14:textId="77777777">
      <w:pPr>
        <w:rPr>
          <w:szCs w:val="24"/>
        </w:rPr>
      </w:pPr>
    </w:p>
    <w:p w:rsidR="000A3BBB" w:rsidP="00886785" w14:paraId="328EB175" w14:textId="7EA799A6">
      <w:pPr>
        <w:rPr>
          <w:szCs w:val="24"/>
        </w:rPr>
      </w:pPr>
      <w:r w:rsidRPr="00F322FA">
        <w:rPr>
          <w:szCs w:val="24"/>
          <w:u w:val="single"/>
        </w:rPr>
        <w:t>Note</w:t>
      </w:r>
      <w:r w:rsidRPr="000270ED">
        <w:rPr>
          <w:szCs w:val="24"/>
        </w:rPr>
        <w:t xml:space="preserve">:  This submission is being made pursuant to authority contained in sections </w:t>
      </w:r>
      <w:r w:rsidRPr="003373F6" w:rsidR="003373F6">
        <w:rPr>
          <w:szCs w:val="24"/>
        </w:rPr>
        <w:t>1, 3, 4, 201-205, 251 of the Communications Act of 1934, as amended, 47 U.S.C. §§</w:t>
      </w:r>
      <w:r w:rsidR="004840BB">
        <w:rPr>
          <w:szCs w:val="24"/>
        </w:rPr>
        <w:t> </w:t>
      </w:r>
      <w:r w:rsidRPr="003373F6" w:rsidR="003373F6">
        <w:rPr>
          <w:szCs w:val="24"/>
        </w:rPr>
        <w:t>151, 153, 154, 201-205, and 251</w:t>
      </w:r>
      <w:r w:rsidR="003373F6">
        <w:rPr>
          <w:szCs w:val="24"/>
        </w:rPr>
        <w:t>.</w:t>
      </w:r>
    </w:p>
    <w:p w:rsidR="00B366EA" w:rsidP="00886785" w14:paraId="732114C4" w14:textId="55297587">
      <w:pPr>
        <w:rPr>
          <w:szCs w:val="24"/>
        </w:rPr>
      </w:pPr>
    </w:p>
    <w:p w:rsidR="00B366EA" w:rsidP="00886785" w14:paraId="572689A1" w14:textId="77777777">
      <w:pPr>
        <w:rPr>
          <w:szCs w:val="24"/>
        </w:rPr>
      </w:pPr>
      <w:r>
        <w:rPr>
          <w:szCs w:val="24"/>
        </w:rPr>
        <w:t xml:space="preserve">2.  The data </w:t>
      </w:r>
      <w:r w:rsidR="00C32151">
        <w:rPr>
          <w:szCs w:val="24"/>
        </w:rPr>
        <w:t xml:space="preserve">from this information collection is </w:t>
      </w:r>
      <w:r>
        <w:rPr>
          <w:szCs w:val="24"/>
        </w:rPr>
        <w:t xml:space="preserve">used by the FCC, state regulatory commissions, and the NANPA to monitor numbering resource utilization by all carriers using the resource and to project the dates of area code and </w:t>
      </w:r>
      <w:r w:rsidR="00AE08C7">
        <w:rPr>
          <w:szCs w:val="24"/>
        </w:rPr>
        <w:t>NANP</w:t>
      </w:r>
      <w:r>
        <w:rPr>
          <w:szCs w:val="24"/>
        </w:rPr>
        <w:t xml:space="preserve"> exhaust.</w:t>
      </w:r>
    </w:p>
    <w:p w:rsidR="00B366EA" w:rsidP="00886785" w14:paraId="7C7ACB03" w14:textId="77777777">
      <w:pPr>
        <w:rPr>
          <w:szCs w:val="24"/>
        </w:rPr>
      </w:pPr>
    </w:p>
    <w:p w:rsidR="00B366EA" w:rsidP="00886785" w14:paraId="0DCB3704" w14:textId="77777777">
      <w:pPr>
        <w:rPr>
          <w:szCs w:val="24"/>
        </w:rPr>
      </w:pPr>
      <w:r>
        <w:rPr>
          <w:szCs w:val="24"/>
        </w:rPr>
        <w:t xml:space="preserve">3.  </w:t>
      </w:r>
      <w:r w:rsidR="00AE08C7">
        <w:rPr>
          <w:szCs w:val="24"/>
        </w:rPr>
        <w:t>A</w:t>
      </w:r>
      <w:r>
        <w:rPr>
          <w:szCs w:val="24"/>
        </w:rPr>
        <w:t xml:space="preserve">ll carriers </w:t>
      </w:r>
      <w:r w:rsidR="00AE08C7">
        <w:rPr>
          <w:szCs w:val="24"/>
        </w:rPr>
        <w:t>must</w:t>
      </w:r>
      <w:r>
        <w:rPr>
          <w:szCs w:val="24"/>
        </w:rPr>
        <w:t xml:space="preserve"> file their data electronically with the NANPA.  </w:t>
      </w:r>
      <w:r w:rsidR="00C32151">
        <w:rPr>
          <w:szCs w:val="24"/>
        </w:rPr>
        <w:t>E</w:t>
      </w:r>
      <w:r>
        <w:rPr>
          <w:szCs w:val="24"/>
        </w:rPr>
        <w:t>lectronic filing substantially reduce</w:t>
      </w:r>
      <w:r w:rsidR="00C32151">
        <w:rPr>
          <w:szCs w:val="24"/>
        </w:rPr>
        <w:t>s</w:t>
      </w:r>
      <w:r>
        <w:rPr>
          <w:szCs w:val="24"/>
        </w:rPr>
        <w:t xml:space="preserve"> the cost of the data collection process and reduce</w:t>
      </w:r>
      <w:r w:rsidR="00C32151">
        <w:rPr>
          <w:szCs w:val="24"/>
        </w:rPr>
        <w:t>s</w:t>
      </w:r>
      <w:r>
        <w:rPr>
          <w:szCs w:val="24"/>
        </w:rPr>
        <w:t xml:space="preserve"> filing efforts, once carriers develop their own software or adapt to software and systems developed by the NANPA.</w:t>
      </w:r>
    </w:p>
    <w:p w:rsidR="00B366EA" w:rsidP="00886785" w14:paraId="480A50EC" w14:textId="77777777">
      <w:pPr>
        <w:rPr>
          <w:szCs w:val="24"/>
        </w:rPr>
      </w:pPr>
    </w:p>
    <w:p w:rsidR="00B366EA" w:rsidP="00886785" w14:paraId="4ECF379D" w14:textId="77777777">
      <w:pPr>
        <w:rPr>
          <w:szCs w:val="24"/>
        </w:rPr>
      </w:pPr>
      <w:r>
        <w:rPr>
          <w:szCs w:val="24"/>
        </w:rPr>
        <w:t xml:space="preserve">4.  This </w:t>
      </w:r>
      <w:r w:rsidR="00B62F20">
        <w:rPr>
          <w:szCs w:val="24"/>
        </w:rPr>
        <w:t>information is not duplicated elsewhere</w:t>
      </w:r>
      <w:r w:rsidR="00855A34">
        <w:rPr>
          <w:szCs w:val="24"/>
        </w:rPr>
        <w:t>.</w:t>
      </w:r>
      <w:r>
        <w:rPr>
          <w:szCs w:val="24"/>
        </w:rPr>
        <w:t xml:space="preserve">  </w:t>
      </w:r>
      <w:r w:rsidR="00CB364D">
        <w:rPr>
          <w:szCs w:val="24"/>
        </w:rPr>
        <w:t>Previous to the current rules, t</w:t>
      </w:r>
      <w:r>
        <w:rPr>
          <w:szCs w:val="24"/>
        </w:rPr>
        <w:t xml:space="preserve">here </w:t>
      </w:r>
      <w:r w:rsidR="00CB364D">
        <w:rPr>
          <w:szCs w:val="24"/>
        </w:rPr>
        <w:t>were</w:t>
      </w:r>
      <w:r>
        <w:rPr>
          <w:szCs w:val="24"/>
        </w:rPr>
        <w:t xml:space="preserve"> no mandatory federal reporting requirements for numbering resource use.</w:t>
      </w:r>
    </w:p>
    <w:p w:rsidR="00B366EA" w:rsidP="00886785" w14:paraId="7E955F9E" w14:textId="77777777">
      <w:pPr>
        <w:rPr>
          <w:szCs w:val="24"/>
        </w:rPr>
      </w:pPr>
    </w:p>
    <w:p w:rsidR="00B366EA" w:rsidP="00886785" w14:paraId="43822B95" w14:textId="77777777">
      <w:pPr>
        <w:rPr>
          <w:szCs w:val="24"/>
        </w:rPr>
      </w:pPr>
      <w:r>
        <w:rPr>
          <w:szCs w:val="24"/>
        </w:rPr>
        <w:t>5.  The Commission has implemented a number of procedures to reduce the burden on small carriers.  For example, small telecommunications carriers will be permitted to file their data over the Internet using an Internet screen or by filing a disk that contains the data in spreadsheet format.  Carriers that do experience changes in numbering utilization</w:t>
      </w:r>
      <w:r w:rsidR="00271FB2">
        <w:rPr>
          <w:szCs w:val="24"/>
        </w:rPr>
        <w:t xml:space="preserve"> between reporting periods will be permitted to report “No Change.”  Finally, “rural” telecommunications carriers will have their filing requirements reduced.  All rural </w:t>
      </w:r>
      <w:r w:rsidR="00CB364D">
        <w:t>telephone companies are allowed to report their historical utilization data at the NXX level rather than at the thousand-block level</w:t>
      </w:r>
      <w:r w:rsidR="00271FB2">
        <w:rPr>
          <w:szCs w:val="24"/>
        </w:rPr>
        <w:t xml:space="preserve"> required of other carriers.  In addition, states have the authority to reduce reporting requirements from semiannual to annual if they believe that changes in numbering use in particular areas codes are sufficiently small to warrant less frequent reporting.  Small independent telephone companies generally operate in such area codes.</w:t>
      </w:r>
    </w:p>
    <w:p w:rsidR="00271FB2" w:rsidP="00886785" w14:paraId="73CEBE47" w14:textId="77777777">
      <w:pPr>
        <w:rPr>
          <w:szCs w:val="24"/>
        </w:rPr>
      </w:pPr>
    </w:p>
    <w:p w:rsidR="00271FB2" w:rsidP="00886785" w14:paraId="5D66B11D" w14:textId="77777777">
      <w:pPr>
        <w:rPr>
          <w:szCs w:val="24"/>
        </w:rPr>
      </w:pPr>
      <w:r>
        <w:rPr>
          <w:szCs w:val="24"/>
        </w:rPr>
        <w:t xml:space="preserve">6.  Failure to obtain resource use and forecast data makes it difficult to manage </w:t>
      </w:r>
      <w:r w:rsidR="00CB4B0F">
        <w:rPr>
          <w:szCs w:val="24"/>
        </w:rPr>
        <w:t xml:space="preserve">the </w:t>
      </w:r>
      <w:r w:rsidR="00CB364D">
        <w:rPr>
          <w:szCs w:val="24"/>
        </w:rPr>
        <w:t>NANP</w:t>
      </w:r>
      <w:r>
        <w:rPr>
          <w:szCs w:val="24"/>
        </w:rPr>
        <w:t xml:space="preserve">.  Such management will extend the life of </w:t>
      </w:r>
      <w:r w:rsidR="00CB4B0F">
        <w:rPr>
          <w:szCs w:val="24"/>
        </w:rPr>
        <w:t xml:space="preserve">the </w:t>
      </w:r>
      <w:r w:rsidR="00CB364D">
        <w:rPr>
          <w:szCs w:val="24"/>
        </w:rPr>
        <w:t>NANP,</w:t>
      </w:r>
      <w:r>
        <w:rPr>
          <w:szCs w:val="24"/>
        </w:rPr>
        <w:t xml:space="preserve"> saving consumers and carriers an estimated $100 to $150 billion associated </w:t>
      </w:r>
      <w:r w:rsidR="00A17EC6">
        <w:rPr>
          <w:szCs w:val="24"/>
        </w:rPr>
        <w:t>with</w:t>
      </w:r>
      <w:r>
        <w:rPr>
          <w:szCs w:val="24"/>
        </w:rPr>
        <w:t xml:space="preserve"> expanding the plan by adding more digits.  The reporting requirements have been designed to minimize the frequency of reporting.  Under the Commission’s rules</w:t>
      </w:r>
      <w:r w:rsidR="00CB364D">
        <w:rPr>
          <w:szCs w:val="24"/>
        </w:rPr>
        <w:t>,</w:t>
      </w:r>
      <w:r>
        <w:rPr>
          <w:szCs w:val="24"/>
        </w:rPr>
        <w:t xml:space="preserve"> reporting is semi-annual.  States, however, may reduce the reporting requirement to annual for area codes where </w:t>
      </w:r>
      <w:r w:rsidR="00CB364D">
        <w:rPr>
          <w:szCs w:val="24"/>
        </w:rPr>
        <w:t>s</w:t>
      </w:r>
      <w:r>
        <w:rPr>
          <w:szCs w:val="24"/>
        </w:rPr>
        <w:t>emi-annual data is unnecessary.  States have be</w:t>
      </w:r>
      <w:r w:rsidR="00352605">
        <w:rPr>
          <w:szCs w:val="24"/>
        </w:rPr>
        <w:t>en</w:t>
      </w:r>
      <w:r>
        <w:rPr>
          <w:szCs w:val="24"/>
        </w:rPr>
        <w:t xml:space="preserve"> delegated this authority because they are most familiar with local conditions.</w:t>
      </w:r>
    </w:p>
    <w:p w:rsidR="00271FB2" w:rsidP="00886785" w14:paraId="47A5812C" w14:textId="77777777">
      <w:pPr>
        <w:rPr>
          <w:szCs w:val="24"/>
        </w:rPr>
      </w:pPr>
    </w:p>
    <w:p w:rsidR="00271FB2" w:rsidP="00886785" w14:paraId="33595472" w14:textId="77777777">
      <w:pPr>
        <w:rPr>
          <w:szCs w:val="24"/>
        </w:rPr>
      </w:pPr>
      <w:r>
        <w:rPr>
          <w:szCs w:val="24"/>
        </w:rPr>
        <w:t xml:space="preserve">7.  Carriers will be required to retain underlying records </w:t>
      </w:r>
      <w:r w:rsidR="00B62F20">
        <w:rPr>
          <w:szCs w:val="24"/>
        </w:rPr>
        <w:t xml:space="preserve">for longer than three years </w:t>
      </w:r>
      <w:r>
        <w:rPr>
          <w:szCs w:val="24"/>
        </w:rPr>
        <w:t>to permit auditing of reported data.  These records are necessary to ensure that reporting is complete and accurate.</w:t>
      </w:r>
    </w:p>
    <w:p w:rsidR="00271FB2" w:rsidP="00886785" w14:paraId="05095CA1" w14:textId="77777777">
      <w:pPr>
        <w:rPr>
          <w:szCs w:val="24"/>
        </w:rPr>
      </w:pPr>
    </w:p>
    <w:p w:rsidR="00C75A86" w:rsidP="00886785" w14:paraId="6B701268" w14:textId="1E3D2BD1">
      <w:pPr>
        <w:rPr>
          <w:szCs w:val="24"/>
        </w:rPr>
      </w:pPr>
      <w:r w:rsidRPr="00B65304">
        <w:rPr>
          <w:szCs w:val="24"/>
        </w:rPr>
        <w:t xml:space="preserve">8.  </w:t>
      </w:r>
      <w:r w:rsidRPr="00F430E3" w:rsidR="00F430E3">
        <w:rPr>
          <w:szCs w:val="24"/>
        </w:rPr>
        <w:t xml:space="preserve">The Commission published a notice in the </w:t>
      </w:r>
      <w:r w:rsidRPr="00F430E3" w:rsidR="00F430E3">
        <w:rPr>
          <w:i/>
          <w:szCs w:val="24"/>
        </w:rPr>
        <w:t>Federal Register</w:t>
      </w:r>
      <w:r w:rsidRPr="00F430E3" w:rsidR="00F430E3">
        <w:rPr>
          <w:szCs w:val="24"/>
        </w:rPr>
        <w:t xml:space="preserve"> initiating a 60-day comment period on this collection on </w:t>
      </w:r>
      <w:r w:rsidR="00537B3F">
        <w:rPr>
          <w:szCs w:val="24"/>
        </w:rPr>
        <w:t>January 17</w:t>
      </w:r>
      <w:r w:rsidRPr="00537B3F" w:rsidR="00F430E3">
        <w:rPr>
          <w:szCs w:val="24"/>
        </w:rPr>
        <w:t>, 2025</w:t>
      </w:r>
      <w:r w:rsidR="00537B3F">
        <w:rPr>
          <w:szCs w:val="24"/>
        </w:rPr>
        <w:t xml:space="preserve"> </w:t>
      </w:r>
      <w:r w:rsidRPr="00537B3F" w:rsidR="00F430E3">
        <w:rPr>
          <w:szCs w:val="24"/>
        </w:rPr>
        <w:t>(</w:t>
      </w:r>
      <w:r w:rsidR="00537B3F">
        <w:rPr>
          <w:szCs w:val="24"/>
        </w:rPr>
        <w:t>90</w:t>
      </w:r>
      <w:r w:rsidRPr="00537B3F" w:rsidR="00F430E3">
        <w:rPr>
          <w:szCs w:val="24"/>
        </w:rPr>
        <w:t xml:space="preserve"> FR </w:t>
      </w:r>
      <w:r w:rsidR="00537B3F">
        <w:rPr>
          <w:szCs w:val="24"/>
        </w:rPr>
        <w:t>5883</w:t>
      </w:r>
      <w:r w:rsidRPr="00537B3F" w:rsidR="00F430E3">
        <w:rPr>
          <w:szCs w:val="24"/>
        </w:rPr>
        <w:t>).  No comments were received</w:t>
      </w:r>
      <w:r w:rsidR="00757A07">
        <w:rPr>
          <w:szCs w:val="24"/>
        </w:rPr>
        <w:t xml:space="preserve"> from the public. </w:t>
      </w:r>
      <w:r w:rsidRPr="00537B3F" w:rsidR="00F430E3">
        <w:rPr>
          <w:szCs w:val="24"/>
        </w:rPr>
        <w:t xml:space="preserve"> </w:t>
      </w:r>
    </w:p>
    <w:p w:rsidR="00C75A86" w:rsidP="00886785" w14:paraId="6492FFE0" w14:textId="77777777">
      <w:pPr>
        <w:rPr>
          <w:szCs w:val="24"/>
        </w:rPr>
      </w:pPr>
    </w:p>
    <w:p w:rsidR="000A3BBB" w:rsidP="00886785" w14:paraId="22BF5D89" w14:textId="1583272E">
      <w:pPr>
        <w:rPr>
          <w:szCs w:val="24"/>
        </w:rPr>
      </w:pPr>
      <w:r>
        <w:rPr>
          <w:szCs w:val="24"/>
        </w:rPr>
        <w:t xml:space="preserve">The Commission published a notice in the </w:t>
      </w:r>
      <w:r w:rsidRPr="008C3922">
        <w:rPr>
          <w:i/>
          <w:iCs/>
          <w:szCs w:val="24"/>
        </w:rPr>
        <w:t>Federal Register</w:t>
      </w:r>
      <w:r>
        <w:rPr>
          <w:szCs w:val="24"/>
        </w:rPr>
        <w:t xml:space="preserve"> initiating a 30-day comment period on this collection on March 26, 2025 (90 FR 13749)</w:t>
      </w:r>
      <w:r w:rsidR="00B4557F">
        <w:rPr>
          <w:szCs w:val="24"/>
        </w:rPr>
        <w:t xml:space="preserve">.  </w:t>
      </w:r>
      <w:r w:rsidR="00DA3180">
        <w:rPr>
          <w:szCs w:val="24"/>
        </w:rPr>
        <w:t xml:space="preserve">On April 25, 2025, comments were submitted jointly by </w:t>
      </w:r>
      <w:r w:rsidR="007B63E9">
        <w:rPr>
          <w:szCs w:val="24"/>
        </w:rPr>
        <w:t>the California Public Utilities Commission, the Maine Public Utilities Commission</w:t>
      </w:r>
      <w:r w:rsidR="0030197C">
        <w:rPr>
          <w:szCs w:val="24"/>
        </w:rPr>
        <w:t xml:space="preserve">, and the Public Service Commission of the District of Columbia (collectively “Joint Commenters”). </w:t>
      </w:r>
      <w:r w:rsidR="00D6291C">
        <w:rPr>
          <w:szCs w:val="24"/>
        </w:rPr>
        <w:t xml:space="preserve"> </w:t>
      </w:r>
      <w:r w:rsidR="00474722">
        <w:rPr>
          <w:szCs w:val="24"/>
        </w:rPr>
        <w:t>J</w:t>
      </w:r>
      <w:r w:rsidR="00C75A86">
        <w:rPr>
          <w:szCs w:val="24"/>
        </w:rPr>
        <w:t xml:space="preserve">oint Commenters argue that </w:t>
      </w:r>
      <w:r w:rsidR="00A32137">
        <w:rPr>
          <w:szCs w:val="24"/>
        </w:rPr>
        <w:t>the FCC should</w:t>
      </w:r>
      <w:r w:rsidR="009516F8">
        <w:rPr>
          <w:szCs w:val="24"/>
        </w:rPr>
        <w:t>:</w:t>
      </w:r>
      <w:r w:rsidR="00A32137">
        <w:rPr>
          <w:szCs w:val="24"/>
        </w:rPr>
        <w:t xml:space="preserve"> </w:t>
      </w:r>
      <w:r w:rsidR="00D818B4">
        <w:rPr>
          <w:szCs w:val="24"/>
        </w:rPr>
        <w:t xml:space="preserve"> </w:t>
      </w:r>
      <w:r w:rsidR="00A32137">
        <w:rPr>
          <w:szCs w:val="24"/>
        </w:rPr>
        <w:t>(1)</w:t>
      </w:r>
      <w:r w:rsidR="00D818B4">
        <w:rPr>
          <w:szCs w:val="24"/>
        </w:rPr>
        <w:t> </w:t>
      </w:r>
      <w:r w:rsidR="00A32137">
        <w:rPr>
          <w:szCs w:val="24"/>
        </w:rPr>
        <w:t xml:space="preserve">prohibit </w:t>
      </w:r>
      <w:r w:rsidR="00023D03">
        <w:rPr>
          <w:szCs w:val="24"/>
        </w:rPr>
        <w:t xml:space="preserve">reporting </w:t>
      </w:r>
      <w:r w:rsidR="00F701E4">
        <w:rPr>
          <w:szCs w:val="24"/>
        </w:rPr>
        <w:t>providers from submitting FCC Form 502</w:t>
      </w:r>
      <w:r w:rsidR="00936831">
        <w:rPr>
          <w:szCs w:val="24"/>
        </w:rPr>
        <w:t xml:space="preserve"> unless they </w:t>
      </w:r>
      <w:r w:rsidR="00587559">
        <w:rPr>
          <w:szCs w:val="24"/>
        </w:rPr>
        <w:t xml:space="preserve">indicate </w:t>
      </w:r>
      <w:r w:rsidR="0019102B">
        <w:rPr>
          <w:szCs w:val="24"/>
        </w:rPr>
        <w:t>the entity</w:t>
      </w:r>
      <w:r w:rsidR="00587559">
        <w:rPr>
          <w:szCs w:val="24"/>
        </w:rPr>
        <w:t xml:space="preserve"> they have provided intermediate </w:t>
      </w:r>
      <w:r w:rsidR="0019102B">
        <w:rPr>
          <w:szCs w:val="24"/>
        </w:rPr>
        <w:t>numbers</w:t>
      </w:r>
      <w:r w:rsidR="00587559">
        <w:rPr>
          <w:szCs w:val="24"/>
        </w:rPr>
        <w:t xml:space="preserve"> to </w:t>
      </w:r>
      <w:r w:rsidR="0019102B">
        <w:rPr>
          <w:szCs w:val="24"/>
        </w:rPr>
        <w:t>or</w:t>
      </w:r>
      <w:r w:rsidR="00587559">
        <w:rPr>
          <w:szCs w:val="24"/>
        </w:rPr>
        <w:t xml:space="preserve"> received intermediate </w:t>
      </w:r>
      <w:r w:rsidR="0019102B">
        <w:rPr>
          <w:szCs w:val="24"/>
        </w:rPr>
        <w:t>numbers from</w:t>
      </w:r>
      <w:r w:rsidR="00936831">
        <w:rPr>
          <w:szCs w:val="24"/>
        </w:rPr>
        <w:t>; (2)</w:t>
      </w:r>
      <w:r w:rsidR="00D818B4">
        <w:rPr>
          <w:szCs w:val="24"/>
        </w:rPr>
        <w:t> </w:t>
      </w:r>
      <w:r w:rsidR="00023D03">
        <w:rPr>
          <w:szCs w:val="24"/>
        </w:rPr>
        <w:t xml:space="preserve">require </w:t>
      </w:r>
      <w:r w:rsidR="006762E2">
        <w:rPr>
          <w:szCs w:val="24"/>
        </w:rPr>
        <w:t xml:space="preserve">providers further down in the resale chain from the first two providers to </w:t>
      </w:r>
      <w:r w:rsidR="00F03220">
        <w:rPr>
          <w:szCs w:val="24"/>
        </w:rPr>
        <w:t>report number usage</w:t>
      </w:r>
      <w:r w:rsidR="002C21F3">
        <w:rPr>
          <w:szCs w:val="24"/>
        </w:rPr>
        <w:t>; (3)</w:t>
      </w:r>
      <w:r w:rsidR="00D818B4">
        <w:rPr>
          <w:szCs w:val="24"/>
        </w:rPr>
        <w:t> </w:t>
      </w:r>
      <w:r w:rsidR="00975F74">
        <w:rPr>
          <w:szCs w:val="24"/>
        </w:rPr>
        <w:t xml:space="preserve">expand </w:t>
      </w:r>
      <w:r w:rsidR="00815AB8">
        <w:rPr>
          <w:szCs w:val="24"/>
        </w:rPr>
        <w:t>FCC F</w:t>
      </w:r>
      <w:r w:rsidR="00975F74">
        <w:rPr>
          <w:szCs w:val="24"/>
        </w:rPr>
        <w:t xml:space="preserve">orm </w:t>
      </w:r>
      <w:r w:rsidR="00815AB8">
        <w:rPr>
          <w:szCs w:val="24"/>
        </w:rPr>
        <w:t xml:space="preserve">502 </w:t>
      </w:r>
      <w:r w:rsidR="00975F74">
        <w:rPr>
          <w:szCs w:val="24"/>
        </w:rPr>
        <w:t xml:space="preserve">to </w:t>
      </w:r>
      <w:r w:rsidR="004170FA">
        <w:rPr>
          <w:szCs w:val="24"/>
        </w:rPr>
        <w:t>require submission of provider regulatory contact information by state; (4)</w:t>
      </w:r>
      <w:r w:rsidR="00D818B4">
        <w:rPr>
          <w:szCs w:val="24"/>
        </w:rPr>
        <w:t> </w:t>
      </w:r>
      <w:r w:rsidR="004170FA">
        <w:rPr>
          <w:szCs w:val="24"/>
        </w:rPr>
        <w:t>expand the</w:t>
      </w:r>
      <w:r w:rsidR="001F4767">
        <w:rPr>
          <w:szCs w:val="24"/>
        </w:rPr>
        <w:t xml:space="preserve"> company information page submission requirements to include recent mergers, acquisitions, and/or company closures</w:t>
      </w:r>
      <w:r w:rsidR="00006DB6">
        <w:rPr>
          <w:szCs w:val="24"/>
        </w:rPr>
        <w:t>; and (5)</w:t>
      </w:r>
      <w:r w:rsidR="00D818B4">
        <w:rPr>
          <w:szCs w:val="24"/>
        </w:rPr>
        <w:t> </w:t>
      </w:r>
      <w:r w:rsidR="00D25053">
        <w:rPr>
          <w:szCs w:val="24"/>
        </w:rPr>
        <w:t xml:space="preserve">integrate </w:t>
      </w:r>
      <w:r w:rsidR="00D6792F">
        <w:rPr>
          <w:szCs w:val="24"/>
        </w:rPr>
        <w:t xml:space="preserve">verification measures </w:t>
      </w:r>
      <w:r w:rsidR="00D25053">
        <w:rPr>
          <w:szCs w:val="24"/>
        </w:rPr>
        <w:t>into the</w:t>
      </w:r>
      <w:r w:rsidR="00F079DA">
        <w:rPr>
          <w:szCs w:val="24"/>
        </w:rPr>
        <w:t xml:space="preserve"> FCC</w:t>
      </w:r>
      <w:r w:rsidR="00D25053">
        <w:rPr>
          <w:szCs w:val="24"/>
        </w:rPr>
        <w:t xml:space="preserve"> Form </w:t>
      </w:r>
      <w:r w:rsidR="0053500F">
        <w:rPr>
          <w:szCs w:val="24"/>
        </w:rPr>
        <w:t xml:space="preserve">502 formulas to allow </w:t>
      </w:r>
      <w:r w:rsidR="00907914">
        <w:rPr>
          <w:szCs w:val="24"/>
        </w:rPr>
        <w:t>better number forecasting</w:t>
      </w:r>
      <w:r w:rsidR="00596B8E">
        <w:rPr>
          <w:szCs w:val="24"/>
        </w:rPr>
        <w:t xml:space="preserve"> and require providers to justify their number usage</w:t>
      </w:r>
      <w:r w:rsidR="0053500F">
        <w:rPr>
          <w:szCs w:val="24"/>
        </w:rPr>
        <w:t xml:space="preserve">.  </w:t>
      </w:r>
      <w:r w:rsidR="002C21F3">
        <w:rPr>
          <w:szCs w:val="24"/>
        </w:rPr>
        <w:t xml:space="preserve">The Joint Commenters argue </w:t>
      </w:r>
      <w:r w:rsidR="003C3196">
        <w:rPr>
          <w:szCs w:val="24"/>
        </w:rPr>
        <w:t xml:space="preserve">that these changes will provide state Commissions with additional information </w:t>
      </w:r>
      <w:r w:rsidR="00F079DA">
        <w:rPr>
          <w:szCs w:val="24"/>
        </w:rPr>
        <w:t xml:space="preserve">regarding providers </w:t>
      </w:r>
      <w:r w:rsidR="006E25FB">
        <w:rPr>
          <w:szCs w:val="24"/>
        </w:rPr>
        <w:t>using</w:t>
      </w:r>
      <w:r w:rsidR="003C3196">
        <w:rPr>
          <w:szCs w:val="24"/>
        </w:rPr>
        <w:t xml:space="preserve"> numbering resources in their </w:t>
      </w:r>
      <w:r w:rsidR="006E25FB">
        <w:rPr>
          <w:szCs w:val="24"/>
        </w:rPr>
        <w:t>state</w:t>
      </w:r>
      <w:r w:rsidR="003C3196">
        <w:rPr>
          <w:szCs w:val="24"/>
        </w:rPr>
        <w:t xml:space="preserve"> and facilitate </w:t>
      </w:r>
      <w:r w:rsidR="006E25FB">
        <w:rPr>
          <w:szCs w:val="24"/>
        </w:rPr>
        <w:t>contacting reporting</w:t>
      </w:r>
      <w:r w:rsidR="003C3196">
        <w:rPr>
          <w:szCs w:val="24"/>
        </w:rPr>
        <w:t xml:space="preserve"> providers </w:t>
      </w:r>
      <w:r w:rsidR="006E25FB">
        <w:rPr>
          <w:szCs w:val="24"/>
        </w:rPr>
        <w:t xml:space="preserve">to obtain additional information if needed. </w:t>
      </w:r>
    </w:p>
    <w:p w:rsidR="00F079DA" w:rsidP="00886785" w14:paraId="04771BEF" w14:textId="5648FBD5">
      <w:pPr>
        <w:rPr>
          <w:szCs w:val="24"/>
        </w:rPr>
      </w:pPr>
    </w:p>
    <w:p w:rsidR="00907914" w:rsidRPr="005629E5" w:rsidP="00886785" w14:paraId="4172AAE2" w14:textId="70526585">
      <w:pPr>
        <w:rPr>
          <w:szCs w:val="24"/>
        </w:rPr>
      </w:pPr>
      <w:r w:rsidRPr="005629E5">
        <w:rPr>
          <w:szCs w:val="24"/>
        </w:rPr>
        <w:t>Joint Commenters</w:t>
      </w:r>
      <w:r w:rsidR="00D818B4">
        <w:rPr>
          <w:szCs w:val="24"/>
        </w:rPr>
        <w:t>’</w:t>
      </w:r>
      <w:r w:rsidRPr="005629E5" w:rsidR="00F079DA">
        <w:rPr>
          <w:szCs w:val="24"/>
        </w:rPr>
        <w:t xml:space="preserve"> proposed changes are not simple, ministerial revisions to an existing form, but are instead substantive changes</w:t>
      </w:r>
      <w:r w:rsidRPr="005629E5" w:rsidR="00852662">
        <w:rPr>
          <w:szCs w:val="24"/>
        </w:rPr>
        <w:t xml:space="preserve"> that</w:t>
      </w:r>
      <w:r w:rsidRPr="005629E5" w:rsidR="007C7ACB">
        <w:rPr>
          <w:szCs w:val="24"/>
        </w:rPr>
        <w:t xml:space="preserve"> </w:t>
      </w:r>
      <w:r w:rsidRPr="005629E5" w:rsidR="00F231CC">
        <w:rPr>
          <w:szCs w:val="24"/>
        </w:rPr>
        <w:t>could significantly</w:t>
      </w:r>
      <w:r w:rsidRPr="005629E5" w:rsidR="00852662">
        <w:rPr>
          <w:szCs w:val="24"/>
        </w:rPr>
        <w:t xml:space="preserve"> increase </w:t>
      </w:r>
      <w:r w:rsidRPr="005629E5" w:rsidR="00784BC6">
        <w:rPr>
          <w:szCs w:val="24"/>
        </w:rPr>
        <w:t>providers’ collection burden</w:t>
      </w:r>
      <w:r w:rsidRPr="005629E5" w:rsidR="00DF3C6C">
        <w:rPr>
          <w:szCs w:val="24"/>
        </w:rPr>
        <w:t>s</w:t>
      </w:r>
      <w:r w:rsidR="00D818B4">
        <w:rPr>
          <w:szCs w:val="24"/>
        </w:rPr>
        <w:t>,</w:t>
      </w:r>
      <w:r w:rsidRPr="005629E5" w:rsidR="00F079DA">
        <w:rPr>
          <w:szCs w:val="24"/>
        </w:rPr>
        <w:t xml:space="preserve"> </w:t>
      </w:r>
      <w:r w:rsidRPr="005629E5" w:rsidR="00F47D0A">
        <w:rPr>
          <w:szCs w:val="24"/>
        </w:rPr>
        <w:t xml:space="preserve">and </w:t>
      </w:r>
      <w:r w:rsidRPr="005629E5" w:rsidR="007C7ACB">
        <w:rPr>
          <w:szCs w:val="24"/>
        </w:rPr>
        <w:t>Joint Commenters</w:t>
      </w:r>
      <w:r w:rsidRPr="005629E5" w:rsidR="00F47D0A">
        <w:rPr>
          <w:szCs w:val="24"/>
        </w:rPr>
        <w:t xml:space="preserve"> have not demonstrated </w:t>
      </w:r>
      <w:r w:rsidRPr="005629E5" w:rsidR="00F03220">
        <w:rPr>
          <w:szCs w:val="24"/>
        </w:rPr>
        <w:t>that t</w:t>
      </w:r>
      <w:r w:rsidRPr="005629E5" w:rsidR="00832296">
        <w:rPr>
          <w:szCs w:val="24"/>
        </w:rPr>
        <w:t>hese requirements are clearly appropriate and necessary</w:t>
      </w:r>
      <w:r w:rsidR="00D818B4">
        <w:rPr>
          <w:szCs w:val="24"/>
        </w:rPr>
        <w:t>,</w:t>
      </w:r>
      <w:r w:rsidRPr="005629E5" w:rsidR="00832296">
        <w:rPr>
          <w:szCs w:val="24"/>
        </w:rPr>
        <w:t xml:space="preserve"> </w:t>
      </w:r>
      <w:r w:rsidR="00D818B4">
        <w:rPr>
          <w:szCs w:val="24"/>
        </w:rPr>
        <w:t>nor</w:t>
      </w:r>
      <w:r w:rsidRPr="005629E5" w:rsidR="00832296">
        <w:rPr>
          <w:szCs w:val="24"/>
        </w:rPr>
        <w:t xml:space="preserve"> </w:t>
      </w:r>
      <w:r w:rsidRPr="005629E5" w:rsidR="00F47D0A">
        <w:rPr>
          <w:szCs w:val="24"/>
        </w:rPr>
        <w:t xml:space="preserve">why </w:t>
      </w:r>
      <w:r w:rsidRPr="005629E5" w:rsidR="00F231CC">
        <w:rPr>
          <w:szCs w:val="24"/>
        </w:rPr>
        <w:t>an increased</w:t>
      </w:r>
      <w:r w:rsidRPr="005629E5" w:rsidR="00D6792F">
        <w:rPr>
          <w:szCs w:val="24"/>
        </w:rPr>
        <w:t xml:space="preserve"> burden </w:t>
      </w:r>
      <w:r w:rsidRPr="005629E5" w:rsidR="00784BC6">
        <w:rPr>
          <w:szCs w:val="24"/>
        </w:rPr>
        <w:t xml:space="preserve">is </w:t>
      </w:r>
      <w:r w:rsidRPr="005629E5" w:rsidR="00F47D0A">
        <w:rPr>
          <w:szCs w:val="24"/>
        </w:rPr>
        <w:t>justified.  Moreover,</w:t>
      </w:r>
      <w:r w:rsidRPr="005629E5" w:rsidR="00596B8E">
        <w:rPr>
          <w:szCs w:val="24"/>
        </w:rPr>
        <w:t xml:space="preserve"> </w:t>
      </w:r>
      <w:r w:rsidRPr="005629E5" w:rsidR="009E4769">
        <w:rPr>
          <w:szCs w:val="24"/>
        </w:rPr>
        <w:t xml:space="preserve">at least </w:t>
      </w:r>
      <w:r w:rsidRPr="005629E5" w:rsidR="00BA1818">
        <w:rPr>
          <w:szCs w:val="24"/>
        </w:rPr>
        <w:t>some</w:t>
      </w:r>
      <w:r w:rsidRPr="005629E5" w:rsidR="004C7AEC">
        <w:rPr>
          <w:szCs w:val="24"/>
        </w:rPr>
        <w:t xml:space="preserve"> </w:t>
      </w:r>
      <w:r w:rsidRPr="005629E5" w:rsidR="00596B8E">
        <w:rPr>
          <w:szCs w:val="24"/>
        </w:rPr>
        <w:t>of</w:t>
      </w:r>
      <w:r w:rsidRPr="005629E5" w:rsidR="00F47D0A">
        <w:rPr>
          <w:szCs w:val="24"/>
        </w:rPr>
        <w:t xml:space="preserve"> the proposed change</w:t>
      </w:r>
      <w:r w:rsidRPr="005629E5" w:rsidR="00BC2030">
        <w:rPr>
          <w:szCs w:val="24"/>
        </w:rPr>
        <w:t>s</w:t>
      </w:r>
      <w:r w:rsidRPr="005629E5" w:rsidR="00AF0247">
        <w:rPr>
          <w:szCs w:val="24"/>
        </w:rPr>
        <w:t xml:space="preserve"> </w:t>
      </w:r>
      <w:r w:rsidRPr="005629E5" w:rsidR="00F079DA">
        <w:rPr>
          <w:szCs w:val="24"/>
        </w:rPr>
        <w:t>would expand the scope of this information collection to cover situations not contemplated by either of the underlying orders that support the collection</w:t>
      </w:r>
      <w:r w:rsidRPr="005629E5" w:rsidR="00832296">
        <w:rPr>
          <w:szCs w:val="24"/>
        </w:rPr>
        <w:t>.</w:t>
      </w:r>
      <w:r w:rsidR="00D818B4">
        <w:rPr>
          <w:szCs w:val="24"/>
        </w:rPr>
        <w:t xml:space="preserve"> </w:t>
      </w:r>
      <w:r w:rsidRPr="005629E5" w:rsidR="00F079DA">
        <w:rPr>
          <w:szCs w:val="24"/>
        </w:rPr>
        <w:t xml:space="preserve"> </w:t>
      </w:r>
      <w:r w:rsidRPr="005629E5" w:rsidR="00AF0247">
        <w:rPr>
          <w:szCs w:val="24"/>
        </w:rPr>
        <w:t>Therefore,</w:t>
      </w:r>
      <w:r w:rsidRPr="005629E5" w:rsidR="00D332CE">
        <w:rPr>
          <w:szCs w:val="24"/>
        </w:rPr>
        <w:t xml:space="preserve"> even</w:t>
      </w:r>
      <w:r w:rsidRPr="005629E5" w:rsidR="00AF0247">
        <w:rPr>
          <w:szCs w:val="24"/>
        </w:rPr>
        <w:t xml:space="preserve"> </w:t>
      </w:r>
      <w:r w:rsidRPr="005629E5" w:rsidR="00F079DA">
        <w:rPr>
          <w:szCs w:val="24"/>
        </w:rPr>
        <w:t xml:space="preserve">if the Commission were to agree that such substantive policy changes </w:t>
      </w:r>
      <w:r w:rsidRPr="005629E5" w:rsidR="008471CD">
        <w:rPr>
          <w:szCs w:val="24"/>
        </w:rPr>
        <w:t>and their associated burden</w:t>
      </w:r>
      <w:r w:rsidR="00D818B4">
        <w:rPr>
          <w:szCs w:val="24"/>
        </w:rPr>
        <w:t>s</w:t>
      </w:r>
      <w:r w:rsidRPr="005629E5" w:rsidR="008471CD">
        <w:rPr>
          <w:szCs w:val="24"/>
        </w:rPr>
        <w:t xml:space="preserve"> </w:t>
      </w:r>
      <w:r w:rsidRPr="005629E5" w:rsidR="00F079DA">
        <w:rPr>
          <w:szCs w:val="24"/>
        </w:rPr>
        <w:t>were appropriate and necessary</w:t>
      </w:r>
      <w:r w:rsidRPr="005629E5" w:rsidR="008B198B">
        <w:rPr>
          <w:szCs w:val="24"/>
        </w:rPr>
        <w:t xml:space="preserve"> </w:t>
      </w:r>
      <w:r w:rsidRPr="005629E5" w:rsidR="009E4769">
        <w:rPr>
          <w:szCs w:val="24"/>
        </w:rPr>
        <w:t xml:space="preserve">at least </w:t>
      </w:r>
      <w:r w:rsidRPr="005629E5" w:rsidR="00BA1818">
        <w:rPr>
          <w:szCs w:val="24"/>
        </w:rPr>
        <w:t>some</w:t>
      </w:r>
      <w:r w:rsidRPr="005629E5" w:rsidR="00EA63CD">
        <w:rPr>
          <w:szCs w:val="24"/>
        </w:rPr>
        <w:t xml:space="preserve"> </w:t>
      </w:r>
      <w:r w:rsidRPr="005629E5" w:rsidR="00DF3C6C">
        <w:rPr>
          <w:szCs w:val="24"/>
        </w:rPr>
        <w:t xml:space="preserve">of </w:t>
      </w:r>
      <w:r w:rsidRPr="005629E5" w:rsidR="008471CD">
        <w:rPr>
          <w:szCs w:val="24"/>
        </w:rPr>
        <w:t>these</w:t>
      </w:r>
      <w:r w:rsidRPr="005629E5" w:rsidR="00F47D0A">
        <w:rPr>
          <w:szCs w:val="24"/>
        </w:rPr>
        <w:t xml:space="preserve"> changes</w:t>
      </w:r>
      <w:r w:rsidRPr="005629E5" w:rsidR="00EA63CD">
        <w:rPr>
          <w:szCs w:val="24"/>
        </w:rPr>
        <w:t xml:space="preserve"> could only be </w:t>
      </w:r>
      <w:r w:rsidR="00A14906">
        <w:rPr>
          <w:szCs w:val="24"/>
        </w:rPr>
        <w:t>properly</w:t>
      </w:r>
      <w:r w:rsidRPr="005629E5">
        <w:rPr>
          <w:szCs w:val="24"/>
        </w:rPr>
        <w:t xml:space="preserve"> </w:t>
      </w:r>
      <w:r w:rsidRPr="005629E5" w:rsidR="00EA63CD">
        <w:rPr>
          <w:szCs w:val="24"/>
        </w:rPr>
        <w:t xml:space="preserve">adopted </w:t>
      </w:r>
      <w:r w:rsidRPr="005629E5" w:rsidR="00F079DA">
        <w:rPr>
          <w:szCs w:val="24"/>
        </w:rPr>
        <w:t>via a</w:t>
      </w:r>
      <w:r w:rsidR="0006505B">
        <w:rPr>
          <w:szCs w:val="24"/>
        </w:rPr>
        <w:t xml:space="preserve"> </w:t>
      </w:r>
      <w:r w:rsidRPr="005629E5" w:rsidR="00F079DA">
        <w:rPr>
          <w:szCs w:val="24"/>
        </w:rPr>
        <w:t>notice and comment proceeding, not in the context of a PRA collection renewal.</w:t>
      </w:r>
    </w:p>
    <w:p w:rsidR="00B65304" w:rsidP="00886785" w14:paraId="6FC51CED" w14:textId="56089816">
      <w:pPr>
        <w:rPr>
          <w:szCs w:val="24"/>
        </w:rPr>
      </w:pPr>
    </w:p>
    <w:p w:rsidR="00A17EC6" w:rsidP="00886785" w14:paraId="77F3A6A2" w14:textId="77777777">
      <w:pPr>
        <w:rPr>
          <w:szCs w:val="24"/>
        </w:rPr>
      </w:pPr>
      <w:r>
        <w:rPr>
          <w:szCs w:val="24"/>
        </w:rPr>
        <w:t>9.  No payment or gifts are being provided</w:t>
      </w:r>
      <w:r w:rsidR="00B62F20">
        <w:rPr>
          <w:szCs w:val="24"/>
        </w:rPr>
        <w:t xml:space="preserve"> to the respondent</w:t>
      </w:r>
      <w:r>
        <w:rPr>
          <w:szCs w:val="24"/>
        </w:rPr>
        <w:t>.</w:t>
      </w:r>
    </w:p>
    <w:p w:rsidR="00A17EC6" w:rsidP="00886785" w14:paraId="594C7C7A" w14:textId="77777777">
      <w:pPr>
        <w:rPr>
          <w:szCs w:val="24"/>
        </w:rPr>
      </w:pPr>
    </w:p>
    <w:p w:rsidR="00A17EC6" w:rsidP="00886785" w14:paraId="66503640" w14:textId="56698785">
      <w:pPr>
        <w:rPr>
          <w:szCs w:val="24"/>
        </w:rPr>
      </w:pPr>
      <w:r>
        <w:rPr>
          <w:szCs w:val="24"/>
        </w:rPr>
        <w:t>10.  Disaggregated, carrier</w:t>
      </w:r>
      <w:r w:rsidR="004840BB">
        <w:rPr>
          <w:szCs w:val="24"/>
        </w:rPr>
        <w:t>-</w:t>
      </w:r>
      <w:r>
        <w:rPr>
          <w:szCs w:val="24"/>
        </w:rPr>
        <w:t xml:space="preserve">specific </w:t>
      </w:r>
      <w:r w:rsidR="00CB364D">
        <w:rPr>
          <w:szCs w:val="24"/>
        </w:rPr>
        <w:t>forecast</w:t>
      </w:r>
      <w:r>
        <w:rPr>
          <w:szCs w:val="24"/>
        </w:rPr>
        <w:t xml:space="preserve"> and utilization data will be treated as confidential and will be exempt from public disclosure under 5 U.S.C. §</w:t>
      </w:r>
      <w:r w:rsidR="004840BB">
        <w:rPr>
          <w:szCs w:val="24"/>
        </w:rPr>
        <w:t> </w:t>
      </w:r>
      <w:r>
        <w:rPr>
          <w:szCs w:val="24"/>
        </w:rPr>
        <w:t>552 (b)(4).</w:t>
      </w:r>
    </w:p>
    <w:p w:rsidR="00A17EC6" w:rsidP="00886785" w14:paraId="2E3E1E9A" w14:textId="77777777">
      <w:pPr>
        <w:rPr>
          <w:szCs w:val="24"/>
        </w:rPr>
      </w:pPr>
    </w:p>
    <w:p w:rsidR="000A3BBB" w:rsidP="00886785" w14:paraId="298031FF" w14:textId="136F4AFD">
      <w:pPr>
        <w:rPr>
          <w:szCs w:val="24"/>
        </w:rPr>
      </w:pPr>
      <w:r>
        <w:rPr>
          <w:szCs w:val="24"/>
        </w:rPr>
        <w:t xml:space="preserve">11.  </w:t>
      </w:r>
      <w:r w:rsidR="00B62F20">
        <w:rPr>
          <w:szCs w:val="24"/>
        </w:rPr>
        <w:t xml:space="preserve">There are no questions of a sensitive nature with </w:t>
      </w:r>
      <w:r w:rsidR="00607F4D">
        <w:rPr>
          <w:szCs w:val="24"/>
        </w:rPr>
        <w:t>respect to the information collected.</w:t>
      </w:r>
    </w:p>
    <w:p w:rsidR="00855A34" w:rsidP="00886785" w14:paraId="55CB004C" w14:textId="170803A3">
      <w:pPr>
        <w:rPr>
          <w:szCs w:val="24"/>
        </w:rPr>
      </w:pPr>
    </w:p>
    <w:p w:rsidR="00796107" w:rsidRPr="008F6FA7" w:rsidP="00796107" w14:paraId="2BDEAA31" w14:textId="78CD5FEE">
      <w:pPr>
        <w:tabs>
          <w:tab w:val="left" w:pos="-720"/>
        </w:tabs>
        <w:suppressAutoHyphens/>
        <w:rPr>
          <w:szCs w:val="24"/>
        </w:rPr>
      </w:pPr>
      <w:r>
        <w:rPr>
          <w:szCs w:val="24"/>
        </w:rPr>
        <w:t xml:space="preserve">12.  </w:t>
      </w:r>
      <w:r w:rsidRPr="008F6FA7">
        <w:rPr>
          <w:szCs w:val="24"/>
        </w:rPr>
        <w:t>The following represents the estimates of hour burden</w:t>
      </w:r>
      <w:r w:rsidR="00F322FA">
        <w:rPr>
          <w:szCs w:val="24"/>
        </w:rPr>
        <w:t>s</w:t>
      </w:r>
      <w:r w:rsidRPr="008F6FA7">
        <w:rPr>
          <w:szCs w:val="24"/>
        </w:rPr>
        <w:t xml:space="preserve"> </w:t>
      </w:r>
      <w:r w:rsidR="00F322FA">
        <w:rPr>
          <w:szCs w:val="24"/>
        </w:rPr>
        <w:t>for</w:t>
      </w:r>
      <w:r w:rsidRPr="008F6FA7">
        <w:rPr>
          <w:szCs w:val="24"/>
        </w:rPr>
        <w:t xml:space="preserve"> th</w:t>
      </w:r>
      <w:r w:rsidR="00F322FA">
        <w:rPr>
          <w:szCs w:val="24"/>
        </w:rPr>
        <w:t xml:space="preserve">is information </w:t>
      </w:r>
      <w:r w:rsidRPr="008F6FA7">
        <w:rPr>
          <w:szCs w:val="24"/>
        </w:rPr>
        <w:t>collection:</w:t>
      </w:r>
    </w:p>
    <w:p w:rsidR="00796107" w:rsidP="00886785" w14:paraId="3D08B522" w14:textId="1833E136">
      <w:pPr>
        <w:rPr>
          <w:szCs w:val="24"/>
        </w:rPr>
      </w:pPr>
    </w:p>
    <w:p w:rsidR="00A17EC6" w:rsidP="00F322FA" w14:paraId="67D75905" w14:textId="52F9323A">
      <w:pPr>
        <w:ind w:firstLine="720"/>
        <w:rPr>
          <w:szCs w:val="24"/>
        </w:rPr>
      </w:pPr>
      <w:r>
        <w:rPr>
          <w:szCs w:val="24"/>
        </w:rPr>
        <w:t xml:space="preserve">a.  </w:t>
      </w:r>
      <w:r w:rsidRPr="00F322FA">
        <w:rPr>
          <w:szCs w:val="24"/>
          <w:u w:val="single"/>
        </w:rPr>
        <w:t>Numbering Resource Utilization/Forecast Report</w:t>
      </w:r>
      <w:r w:rsidR="006D25F9">
        <w:rPr>
          <w:szCs w:val="24"/>
        </w:rPr>
        <w:t>:</w:t>
      </w:r>
    </w:p>
    <w:p w:rsidR="000E7132" w:rsidP="00886785" w14:paraId="4B7F06DB" w14:textId="77777777">
      <w:pPr>
        <w:rPr>
          <w:szCs w:val="24"/>
        </w:rPr>
      </w:pPr>
    </w:p>
    <w:p w:rsidR="00A17EC6" w:rsidP="00886785" w14:paraId="6336EAEE" w14:textId="08EFE396">
      <w:pPr>
        <w:rPr>
          <w:szCs w:val="24"/>
        </w:rPr>
      </w:pPr>
      <w:r>
        <w:rPr>
          <w:szCs w:val="24"/>
        </w:rPr>
        <w:tab/>
        <w:t xml:space="preserve">(1) Number of </w:t>
      </w:r>
      <w:r w:rsidR="00CB364D">
        <w:rPr>
          <w:szCs w:val="24"/>
        </w:rPr>
        <w:t>Respondents</w:t>
      </w:r>
      <w:r>
        <w:rPr>
          <w:szCs w:val="24"/>
        </w:rPr>
        <w:t xml:space="preserve">: </w:t>
      </w:r>
      <w:r w:rsidR="00043607">
        <w:rPr>
          <w:szCs w:val="24"/>
        </w:rPr>
        <w:t xml:space="preserve"> </w:t>
      </w:r>
      <w:r w:rsidR="00AD13D9">
        <w:rPr>
          <w:szCs w:val="24"/>
        </w:rPr>
        <w:t>3,585</w:t>
      </w:r>
      <w:r w:rsidR="006D25F9">
        <w:rPr>
          <w:szCs w:val="24"/>
        </w:rPr>
        <w:t>.</w:t>
      </w:r>
    </w:p>
    <w:p w:rsidR="000A3BBB" w:rsidP="00886785" w14:paraId="24B6BBF9" w14:textId="77777777">
      <w:pPr>
        <w:rPr>
          <w:szCs w:val="24"/>
        </w:rPr>
      </w:pPr>
    </w:p>
    <w:p w:rsidR="000A3BBB" w:rsidP="00A554D9" w14:paraId="59C58428" w14:textId="12A29693">
      <w:pPr>
        <w:ind w:firstLine="720"/>
        <w:rPr>
          <w:szCs w:val="24"/>
        </w:rPr>
      </w:pPr>
      <w:r>
        <w:rPr>
          <w:szCs w:val="24"/>
        </w:rPr>
        <w:t xml:space="preserve">(2) Frequency of Response: </w:t>
      </w:r>
      <w:r w:rsidR="004840BB">
        <w:rPr>
          <w:szCs w:val="24"/>
        </w:rPr>
        <w:t xml:space="preserve"> </w:t>
      </w:r>
      <w:r>
        <w:rPr>
          <w:szCs w:val="24"/>
        </w:rPr>
        <w:t>semi-annual</w:t>
      </w:r>
      <w:r w:rsidR="006D25F9">
        <w:rPr>
          <w:szCs w:val="24"/>
        </w:rPr>
        <w:t xml:space="preserve"> reporting requirement.</w:t>
      </w:r>
    </w:p>
    <w:p w:rsidR="000A3BBB" w:rsidP="00886785" w14:paraId="11560C30" w14:textId="77777777">
      <w:pPr>
        <w:rPr>
          <w:szCs w:val="24"/>
        </w:rPr>
      </w:pPr>
    </w:p>
    <w:p w:rsidR="003E21E6" w:rsidP="00A554D9" w14:paraId="3058B151" w14:textId="2CF63FFD">
      <w:pPr>
        <w:ind w:firstLine="720"/>
        <w:rPr>
          <w:szCs w:val="24"/>
        </w:rPr>
      </w:pPr>
      <w:r>
        <w:rPr>
          <w:szCs w:val="24"/>
        </w:rPr>
        <w:t xml:space="preserve">(3) Total number of responses annually: </w:t>
      </w:r>
      <w:r w:rsidR="004840BB">
        <w:rPr>
          <w:szCs w:val="24"/>
        </w:rPr>
        <w:t xml:space="preserve"> </w:t>
      </w:r>
      <w:r w:rsidR="00855FF6">
        <w:rPr>
          <w:szCs w:val="24"/>
        </w:rPr>
        <w:t>7,1</w:t>
      </w:r>
      <w:r w:rsidR="00F80089">
        <w:rPr>
          <w:szCs w:val="24"/>
        </w:rPr>
        <w:t>7</w:t>
      </w:r>
      <w:r w:rsidR="00855FF6">
        <w:rPr>
          <w:szCs w:val="24"/>
        </w:rPr>
        <w:t>0</w:t>
      </w:r>
      <w:r w:rsidR="00EC2369">
        <w:rPr>
          <w:szCs w:val="24"/>
        </w:rPr>
        <w:t xml:space="preserve"> responses</w:t>
      </w:r>
      <w:r w:rsidR="005C6CF7">
        <w:rPr>
          <w:szCs w:val="24"/>
        </w:rPr>
        <w:t xml:space="preserve"> (2 per year)</w:t>
      </w:r>
      <w:r w:rsidR="00EC2369">
        <w:rPr>
          <w:szCs w:val="24"/>
        </w:rPr>
        <w:t>.</w:t>
      </w:r>
    </w:p>
    <w:p w:rsidR="001F5929" w:rsidP="00A554D9" w14:paraId="5597488A" w14:textId="77777777">
      <w:pPr>
        <w:ind w:left="720"/>
        <w:rPr>
          <w:szCs w:val="24"/>
        </w:rPr>
      </w:pPr>
    </w:p>
    <w:p w:rsidR="000A3BBB" w:rsidP="00A554D9" w14:paraId="6E3C980D" w14:textId="607946C6">
      <w:pPr>
        <w:ind w:left="720"/>
        <w:rPr>
          <w:szCs w:val="24"/>
        </w:rPr>
      </w:pPr>
      <w:r>
        <w:rPr>
          <w:szCs w:val="24"/>
        </w:rPr>
        <w:t>(4)</w:t>
      </w:r>
      <w:r w:rsidR="000834C3">
        <w:rPr>
          <w:szCs w:val="24"/>
        </w:rPr>
        <w:t xml:space="preserve"> Estimated Time P</w:t>
      </w:r>
      <w:r>
        <w:rPr>
          <w:szCs w:val="24"/>
        </w:rPr>
        <w:t xml:space="preserve">er Response: </w:t>
      </w:r>
      <w:r w:rsidR="004840BB">
        <w:rPr>
          <w:szCs w:val="24"/>
        </w:rPr>
        <w:t xml:space="preserve"> </w:t>
      </w:r>
      <w:r w:rsidR="00BB3575">
        <w:rPr>
          <w:szCs w:val="24"/>
        </w:rPr>
        <w:t>22.2</w:t>
      </w:r>
      <w:r>
        <w:rPr>
          <w:szCs w:val="24"/>
        </w:rPr>
        <w:t xml:space="preserve"> hours per response.</w:t>
      </w:r>
    </w:p>
    <w:p w:rsidR="001F5929" w:rsidP="00A554D9" w14:paraId="11C5F2BB" w14:textId="77777777">
      <w:pPr>
        <w:ind w:left="720"/>
        <w:rPr>
          <w:szCs w:val="24"/>
        </w:rPr>
      </w:pPr>
    </w:p>
    <w:p w:rsidR="002B20A1" w:rsidP="00A554D9" w14:paraId="71FDA31B" w14:textId="6B9E207B">
      <w:pPr>
        <w:ind w:left="720"/>
        <w:rPr>
          <w:szCs w:val="24"/>
        </w:rPr>
      </w:pPr>
      <w:r>
        <w:rPr>
          <w:szCs w:val="24"/>
        </w:rPr>
        <w:t xml:space="preserve">(5) Total annual burden:  </w:t>
      </w:r>
      <w:r w:rsidR="005C6CF7">
        <w:rPr>
          <w:b/>
          <w:szCs w:val="24"/>
        </w:rPr>
        <w:t>159,174</w:t>
      </w:r>
      <w:r w:rsidRPr="00A554D9">
        <w:rPr>
          <w:b/>
          <w:szCs w:val="24"/>
        </w:rPr>
        <w:t xml:space="preserve"> hours</w:t>
      </w:r>
      <w:r w:rsidRPr="00F45B02">
        <w:rPr>
          <w:szCs w:val="24"/>
        </w:rPr>
        <w:t>.</w:t>
      </w:r>
    </w:p>
    <w:p w:rsidR="001F5929" w:rsidP="00A554D9" w14:paraId="2A674556" w14:textId="77777777">
      <w:pPr>
        <w:ind w:left="720"/>
        <w:rPr>
          <w:szCs w:val="24"/>
        </w:rPr>
      </w:pPr>
    </w:p>
    <w:p w:rsidR="000A3BBB" w:rsidP="00A554D9" w14:paraId="569DF724" w14:textId="77777777">
      <w:pPr>
        <w:ind w:left="720"/>
        <w:rPr>
          <w:szCs w:val="24"/>
        </w:rPr>
      </w:pPr>
      <w:r>
        <w:rPr>
          <w:szCs w:val="24"/>
        </w:rPr>
        <w:t xml:space="preserve">The Commission </w:t>
      </w:r>
      <w:r w:rsidR="002B20A1">
        <w:rPr>
          <w:szCs w:val="24"/>
        </w:rPr>
        <w:t xml:space="preserve">estimates that carriers will require 22.2 hours of reporting time per semi-annual </w:t>
      </w:r>
      <w:r w:rsidR="001F5929">
        <w:rPr>
          <w:szCs w:val="24"/>
        </w:rPr>
        <w:t>reporting requirement.</w:t>
      </w:r>
    </w:p>
    <w:p w:rsidR="001F5929" w:rsidP="00A554D9" w14:paraId="462AF395" w14:textId="25A218CB">
      <w:pPr>
        <w:ind w:left="720"/>
        <w:rPr>
          <w:szCs w:val="24"/>
        </w:rPr>
      </w:pPr>
    </w:p>
    <w:p w:rsidR="001479A6" w:rsidP="00A554D9" w14:paraId="78CF6CB9" w14:textId="3B5EDB87">
      <w:pPr>
        <w:ind w:left="720"/>
        <w:rPr>
          <w:szCs w:val="24"/>
        </w:rPr>
      </w:pPr>
      <w:r>
        <w:rPr>
          <w:szCs w:val="24"/>
        </w:rPr>
        <w:t>3,585</w:t>
      </w:r>
      <w:r w:rsidR="00BA7BB8">
        <w:rPr>
          <w:szCs w:val="24"/>
        </w:rPr>
        <w:t xml:space="preserve"> respondents</w:t>
      </w:r>
      <w:r w:rsidR="00107113">
        <w:rPr>
          <w:szCs w:val="24"/>
        </w:rPr>
        <w:t xml:space="preserve"> x </w:t>
      </w:r>
      <w:r w:rsidR="00BF0803">
        <w:rPr>
          <w:szCs w:val="24"/>
        </w:rPr>
        <w:t>2 submissions</w:t>
      </w:r>
      <w:r>
        <w:rPr>
          <w:szCs w:val="24"/>
        </w:rPr>
        <w:t xml:space="preserve"> </w:t>
      </w:r>
      <w:r w:rsidR="00107113">
        <w:rPr>
          <w:szCs w:val="24"/>
        </w:rPr>
        <w:t xml:space="preserve">per year </w:t>
      </w:r>
      <w:r>
        <w:rPr>
          <w:szCs w:val="24"/>
        </w:rPr>
        <w:t xml:space="preserve">x 22.2 hours per </w:t>
      </w:r>
      <w:r w:rsidR="00716075">
        <w:rPr>
          <w:szCs w:val="24"/>
        </w:rPr>
        <w:t>response</w:t>
      </w:r>
      <w:r>
        <w:rPr>
          <w:szCs w:val="24"/>
        </w:rPr>
        <w:t xml:space="preserve"> = </w:t>
      </w:r>
      <w:r w:rsidR="005C6CF7">
        <w:rPr>
          <w:szCs w:val="24"/>
        </w:rPr>
        <w:t>159,174</w:t>
      </w:r>
      <w:r>
        <w:rPr>
          <w:szCs w:val="24"/>
        </w:rPr>
        <w:t xml:space="preserve"> hours</w:t>
      </w:r>
    </w:p>
    <w:p w:rsidR="00A17EC6" w:rsidRPr="00A554D9" w:rsidP="00A554D9" w14:paraId="488AEDFE" w14:textId="77777777">
      <w:pPr>
        <w:ind w:left="720"/>
        <w:rPr>
          <w:szCs w:val="24"/>
        </w:rPr>
      </w:pPr>
    </w:p>
    <w:p w:rsidR="009201DD" w:rsidRPr="00A554D9" w:rsidP="00886785" w14:paraId="14D8FB9F" w14:textId="3DA220EE">
      <w:pPr>
        <w:rPr>
          <w:b/>
          <w:szCs w:val="24"/>
        </w:rPr>
      </w:pPr>
      <w:r>
        <w:rPr>
          <w:szCs w:val="24"/>
        </w:rPr>
        <w:tab/>
      </w:r>
      <w:r w:rsidRPr="009120E0">
        <w:rPr>
          <w:szCs w:val="24"/>
        </w:rPr>
        <w:t>(</w:t>
      </w:r>
      <w:r w:rsidR="002B20A1">
        <w:rPr>
          <w:szCs w:val="24"/>
        </w:rPr>
        <w:t>6</w:t>
      </w:r>
      <w:r w:rsidRPr="009120E0">
        <w:rPr>
          <w:szCs w:val="24"/>
        </w:rPr>
        <w:t xml:space="preserve">) Total estimate of </w:t>
      </w:r>
      <w:r w:rsidR="002B20A1">
        <w:rPr>
          <w:szCs w:val="24"/>
        </w:rPr>
        <w:t xml:space="preserve">in-house </w:t>
      </w:r>
      <w:r w:rsidRPr="009120E0">
        <w:rPr>
          <w:szCs w:val="24"/>
        </w:rPr>
        <w:t>cost to respondents</w:t>
      </w:r>
      <w:r w:rsidR="002B20A1">
        <w:rPr>
          <w:szCs w:val="24"/>
        </w:rPr>
        <w:t>:</w:t>
      </w:r>
      <w:r w:rsidR="00273E6A">
        <w:rPr>
          <w:szCs w:val="24"/>
        </w:rPr>
        <w:t xml:space="preserve"> </w:t>
      </w:r>
      <w:r>
        <w:rPr>
          <w:szCs w:val="24"/>
        </w:rPr>
        <w:t xml:space="preserve"> </w:t>
      </w:r>
      <w:r w:rsidRPr="00A554D9">
        <w:rPr>
          <w:b/>
          <w:szCs w:val="24"/>
        </w:rPr>
        <w:t>$</w:t>
      </w:r>
      <w:r w:rsidRPr="006118F5" w:rsidR="006259F2">
        <w:rPr>
          <w:b/>
          <w:bCs/>
          <w:szCs w:val="24"/>
        </w:rPr>
        <w:t>12,</w:t>
      </w:r>
      <w:r w:rsidR="005C4426">
        <w:rPr>
          <w:b/>
          <w:bCs/>
          <w:szCs w:val="24"/>
        </w:rPr>
        <w:t>316.884.10</w:t>
      </w:r>
      <w:r w:rsidRPr="00A554D9">
        <w:rPr>
          <w:b/>
          <w:szCs w:val="24"/>
        </w:rPr>
        <w:t>.</w:t>
      </w:r>
    </w:p>
    <w:p w:rsidR="000A3BBB" w:rsidP="00A546A5" w14:paraId="2D1E40EA" w14:textId="77777777">
      <w:pPr>
        <w:rPr>
          <w:szCs w:val="24"/>
        </w:rPr>
      </w:pPr>
    </w:p>
    <w:p w:rsidR="000E7132" w:rsidP="00F322FA" w14:paraId="090C637A" w14:textId="48E9EFA5">
      <w:pPr>
        <w:ind w:firstLine="720"/>
        <w:rPr>
          <w:szCs w:val="24"/>
        </w:rPr>
      </w:pPr>
      <w:r w:rsidRPr="00E82EDA">
        <w:rPr>
          <w:szCs w:val="24"/>
        </w:rPr>
        <w:t>(</w:t>
      </w:r>
      <w:r w:rsidR="002B20A1">
        <w:rPr>
          <w:szCs w:val="24"/>
        </w:rPr>
        <w:t>7</w:t>
      </w:r>
      <w:r w:rsidRPr="00A554D9">
        <w:rPr>
          <w:szCs w:val="24"/>
        </w:rPr>
        <w:t>) Explanation of Calculation:</w:t>
      </w:r>
      <w:r w:rsidR="00F322FA">
        <w:rPr>
          <w:szCs w:val="24"/>
        </w:rPr>
        <w:t xml:space="preserve">  </w:t>
      </w:r>
      <w:r w:rsidR="001479A6">
        <w:rPr>
          <w:szCs w:val="24"/>
        </w:rPr>
        <w:t xml:space="preserve">The </w:t>
      </w:r>
      <w:r>
        <w:rPr>
          <w:szCs w:val="24"/>
        </w:rPr>
        <w:t xml:space="preserve">Commission estimates the </w:t>
      </w:r>
      <w:r w:rsidR="001479A6">
        <w:rPr>
          <w:szCs w:val="24"/>
        </w:rPr>
        <w:t>a</w:t>
      </w:r>
      <w:r w:rsidRPr="00A554D9">
        <w:rPr>
          <w:szCs w:val="24"/>
        </w:rPr>
        <w:t>verage</w:t>
      </w:r>
      <w:r>
        <w:rPr>
          <w:szCs w:val="24"/>
        </w:rPr>
        <w:t xml:space="preserve"> in-house</w:t>
      </w:r>
      <w:r w:rsidRPr="00A554D9">
        <w:rPr>
          <w:szCs w:val="24"/>
        </w:rPr>
        <w:t xml:space="preserve"> cost </w:t>
      </w:r>
      <w:r>
        <w:rPr>
          <w:szCs w:val="24"/>
        </w:rPr>
        <w:t xml:space="preserve">for respondents is </w:t>
      </w:r>
      <w:r w:rsidRPr="00A554D9" w:rsidR="00B53CDD">
        <w:rPr>
          <w:szCs w:val="24"/>
        </w:rPr>
        <w:t>$</w:t>
      </w:r>
      <w:r w:rsidR="006259F2">
        <w:rPr>
          <w:szCs w:val="24"/>
        </w:rPr>
        <w:t>7</w:t>
      </w:r>
      <w:r w:rsidR="005C4426">
        <w:rPr>
          <w:szCs w:val="24"/>
        </w:rPr>
        <w:t>7.38</w:t>
      </w:r>
      <w:r w:rsidR="00370E77">
        <w:rPr>
          <w:szCs w:val="24"/>
        </w:rPr>
        <w:t xml:space="preserve"> per </w:t>
      </w:r>
      <w:r>
        <w:rPr>
          <w:szCs w:val="24"/>
        </w:rPr>
        <w:t xml:space="preserve">hour and is </w:t>
      </w:r>
      <w:r w:rsidRPr="00A554D9" w:rsidR="00B53CDD">
        <w:rPr>
          <w:szCs w:val="24"/>
        </w:rPr>
        <w:t xml:space="preserve">comparable </w:t>
      </w:r>
      <w:r>
        <w:rPr>
          <w:szCs w:val="24"/>
        </w:rPr>
        <w:t xml:space="preserve">in pay </w:t>
      </w:r>
      <w:r w:rsidRPr="00A554D9" w:rsidR="00B53CDD">
        <w:rPr>
          <w:szCs w:val="24"/>
        </w:rPr>
        <w:t>to</w:t>
      </w:r>
      <w:r w:rsidRPr="00A554D9" w:rsidR="009120E0">
        <w:rPr>
          <w:szCs w:val="24"/>
        </w:rPr>
        <w:t xml:space="preserve"> a </w:t>
      </w:r>
      <w:r w:rsidR="00193C68">
        <w:rPr>
          <w:szCs w:val="24"/>
        </w:rPr>
        <w:t xml:space="preserve">Federal Employee at a </w:t>
      </w:r>
      <w:r w:rsidRPr="00A554D9" w:rsidR="009120E0">
        <w:rPr>
          <w:szCs w:val="24"/>
        </w:rPr>
        <w:t>GS</w:t>
      </w:r>
      <w:r w:rsidRPr="00A554D9" w:rsidR="00E82EDA">
        <w:rPr>
          <w:szCs w:val="24"/>
        </w:rPr>
        <w:t>-</w:t>
      </w:r>
      <w:r w:rsidRPr="00A554D9" w:rsidR="009120E0">
        <w:rPr>
          <w:szCs w:val="24"/>
        </w:rPr>
        <w:t>1</w:t>
      </w:r>
      <w:r w:rsidR="009F3D7F">
        <w:rPr>
          <w:szCs w:val="24"/>
        </w:rPr>
        <w:t>4</w:t>
      </w:r>
      <w:r w:rsidRPr="00A554D9" w:rsidR="00E82EDA">
        <w:rPr>
          <w:szCs w:val="24"/>
        </w:rPr>
        <w:t>,</w:t>
      </w:r>
      <w:r w:rsidRPr="00A554D9" w:rsidR="009120E0">
        <w:rPr>
          <w:szCs w:val="24"/>
        </w:rPr>
        <w:t xml:space="preserve"> </w:t>
      </w:r>
      <w:r w:rsidRPr="00A554D9" w:rsidR="00E82EDA">
        <w:rPr>
          <w:szCs w:val="24"/>
        </w:rPr>
        <w:t>S</w:t>
      </w:r>
      <w:r w:rsidRPr="00A554D9" w:rsidR="009120E0">
        <w:rPr>
          <w:szCs w:val="24"/>
        </w:rPr>
        <w:t>tep 5</w:t>
      </w:r>
      <w:r w:rsidRPr="00A554D9" w:rsidR="004D4E38">
        <w:rPr>
          <w:szCs w:val="24"/>
        </w:rPr>
        <w:t xml:space="preserve">.  </w:t>
      </w:r>
      <w:r>
        <w:rPr>
          <w:szCs w:val="24"/>
        </w:rPr>
        <w:t>The t</w:t>
      </w:r>
      <w:r w:rsidRPr="00A554D9" w:rsidR="00C44E92">
        <w:rPr>
          <w:szCs w:val="24"/>
        </w:rPr>
        <w:t>otal industry cost</w:t>
      </w:r>
      <w:r>
        <w:rPr>
          <w:szCs w:val="24"/>
        </w:rPr>
        <w:t>:</w:t>
      </w:r>
    </w:p>
    <w:p w:rsidR="000E7132" w:rsidP="00A554D9" w14:paraId="3B510049" w14:textId="77777777">
      <w:pPr>
        <w:ind w:left="720"/>
        <w:rPr>
          <w:szCs w:val="24"/>
        </w:rPr>
      </w:pPr>
    </w:p>
    <w:p w:rsidR="00A546A5" w:rsidP="00A554D9" w14:paraId="2D84B681" w14:textId="5FC2CB46">
      <w:pPr>
        <w:ind w:left="720"/>
        <w:rPr>
          <w:szCs w:val="24"/>
        </w:rPr>
      </w:pPr>
      <w:r>
        <w:rPr>
          <w:szCs w:val="24"/>
        </w:rPr>
        <w:t>3,585</w:t>
      </w:r>
      <w:r w:rsidR="003E095D">
        <w:rPr>
          <w:szCs w:val="24"/>
        </w:rPr>
        <w:t xml:space="preserve"> </w:t>
      </w:r>
      <w:r w:rsidRPr="00A554D9">
        <w:rPr>
          <w:szCs w:val="24"/>
        </w:rPr>
        <w:t>respon</w:t>
      </w:r>
      <w:r w:rsidR="00BA7BB8">
        <w:rPr>
          <w:szCs w:val="24"/>
        </w:rPr>
        <w:t>dents</w:t>
      </w:r>
      <w:r w:rsidR="00107113">
        <w:rPr>
          <w:szCs w:val="24"/>
        </w:rPr>
        <w:t xml:space="preserve"> </w:t>
      </w:r>
      <w:r w:rsidRPr="00A554D9">
        <w:rPr>
          <w:szCs w:val="24"/>
        </w:rPr>
        <w:t xml:space="preserve">x </w:t>
      </w:r>
      <w:r w:rsidRPr="00A554D9" w:rsidR="004D4E38">
        <w:rPr>
          <w:szCs w:val="24"/>
        </w:rPr>
        <w:t>2</w:t>
      </w:r>
      <w:r w:rsidRPr="00A554D9" w:rsidR="0093069C">
        <w:rPr>
          <w:szCs w:val="24"/>
        </w:rPr>
        <w:t xml:space="preserve"> </w:t>
      </w:r>
      <w:r w:rsidR="00BF0803">
        <w:rPr>
          <w:szCs w:val="24"/>
        </w:rPr>
        <w:t>submissions</w:t>
      </w:r>
      <w:r w:rsidRPr="00A554D9" w:rsidR="0093069C">
        <w:rPr>
          <w:szCs w:val="24"/>
        </w:rPr>
        <w:t xml:space="preserve"> </w:t>
      </w:r>
      <w:r w:rsidR="00107113">
        <w:rPr>
          <w:szCs w:val="24"/>
        </w:rPr>
        <w:t xml:space="preserve">per year </w:t>
      </w:r>
      <w:r w:rsidRPr="00A554D9" w:rsidR="0093069C">
        <w:rPr>
          <w:szCs w:val="24"/>
        </w:rPr>
        <w:t xml:space="preserve">x </w:t>
      </w:r>
      <w:r w:rsidRPr="00A554D9" w:rsidR="004D4E38">
        <w:rPr>
          <w:szCs w:val="24"/>
        </w:rPr>
        <w:t xml:space="preserve">22.2 </w:t>
      </w:r>
      <w:r w:rsidRPr="00A554D9" w:rsidR="0093069C">
        <w:rPr>
          <w:szCs w:val="24"/>
        </w:rPr>
        <w:t>hours</w:t>
      </w:r>
      <w:r w:rsidR="00716075">
        <w:rPr>
          <w:szCs w:val="24"/>
        </w:rPr>
        <w:t xml:space="preserve"> per response </w:t>
      </w:r>
      <w:r w:rsidRPr="00A554D9" w:rsidR="0093069C">
        <w:rPr>
          <w:szCs w:val="24"/>
        </w:rPr>
        <w:t>x $</w:t>
      </w:r>
      <w:r w:rsidR="006259F2">
        <w:rPr>
          <w:szCs w:val="24"/>
        </w:rPr>
        <w:t>7</w:t>
      </w:r>
      <w:r w:rsidR="005C4426">
        <w:rPr>
          <w:szCs w:val="24"/>
        </w:rPr>
        <w:t>7.38</w:t>
      </w:r>
      <w:r w:rsidRPr="009E68DE" w:rsidR="003B6FED">
        <w:rPr>
          <w:szCs w:val="24"/>
        </w:rPr>
        <w:t xml:space="preserve"> </w:t>
      </w:r>
      <w:r w:rsidRPr="009E68DE" w:rsidR="003E095D">
        <w:rPr>
          <w:szCs w:val="24"/>
        </w:rPr>
        <w:t xml:space="preserve">per hour </w:t>
      </w:r>
      <w:r w:rsidRPr="009E68DE" w:rsidR="003B6FED">
        <w:rPr>
          <w:szCs w:val="24"/>
        </w:rPr>
        <w:t>= $</w:t>
      </w:r>
      <w:r w:rsidR="006259F2">
        <w:rPr>
          <w:szCs w:val="24"/>
        </w:rPr>
        <w:t>12,</w:t>
      </w:r>
      <w:r w:rsidR="005C4426">
        <w:rPr>
          <w:szCs w:val="24"/>
        </w:rPr>
        <w:t>316.884.10.</w:t>
      </w:r>
    </w:p>
    <w:p w:rsidR="009201DD" w:rsidP="00886785" w14:paraId="575A3F5D" w14:textId="77777777">
      <w:pPr>
        <w:rPr>
          <w:szCs w:val="24"/>
        </w:rPr>
      </w:pPr>
    </w:p>
    <w:p w:rsidR="004F5E5D" w:rsidP="00796107" w14:paraId="27B209AA" w14:textId="3D065A6D">
      <w:pPr>
        <w:ind w:firstLine="720"/>
        <w:rPr>
          <w:szCs w:val="24"/>
        </w:rPr>
      </w:pPr>
      <w:r>
        <w:rPr>
          <w:szCs w:val="24"/>
        </w:rPr>
        <w:t xml:space="preserve">b. </w:t>
      </w:r>
      <w:r w:rsidRPr="00F322FA">
        <w:rPr>
          <w:szCs w:val="24"/>
          <w:u w:val="single"/>
        </w:rPr>
        <w:t>Application for Initial Numbering Resources</w:t>
      </w:r>
      <w:r>
        <w:rPr>
          <w:szCs w:val="24"/>
        </w:rPr>
        <w:t>:</w:t>
      </w:r>
    </w:p>
    <w:p w:rsidR="002D5FDD" w:rsidP="00886785" w14:paraId="74299705" w14:textId="77777777">
      <w:pPr>
        <w:rPr>
          <w:szCs w:val="24"/>
        </w:rPr>
      </w:pPr>
    </w:p>
    <w:p w:rsidR="004F5E5D" w:rsidP="00886785" w14:paraId="7A9399F7" w14:textId="5E7C2D01">
      <w:pPr>
        <w:rPr>
          <w:szCs w:val="24"/>
        </w:rPr>
      </w:pPr>
      <w:r>
        <w:rPr>
          <w:szCs w:val="24"/>
        </w:rPr>
        <w:tab/>
        <w:t>(1) Number of respondents:</w:t>
      </w:r>
      <w:r w:rsidR="00043607">
        <w:rPr>
          <w:szCs w:val="24"/>
        </w:rPr>
        <w:t xml:space="preserve"> </w:t>
      </w:r>
      <w:r>
        <w:rPr>
          <w:szCs w:val="24"/>
        </w:rPr>
        <w:t xml:space="preserve"> </w:t>
      </w:r>
      <w:r w:rsidR="00F80089">
        <w:rPr>
          <w:b/>
          <w:szCs w:val="24"/>
        </w:rPr>
        <w:t>434</w:t>
      </w:r>
      <w:r w:rsidR="006D25F9">
        <w:rPr>
          <w:szCs w:val="24"/>
        </w:rPr>
        <w:t>.</w:t>
      </w:r>
    </w:p>
    <w:p w:rsidR="000A3BBB" w:rsidP="00886785" w14:paraId="7CAD22AD" w14:textId="77777777">
      <w:pPr>
        <w:rPr>
          <w:szCs w:val="24"/>
        </w:rPr>
      </w:pPr>
    </w:p>
    <w:p w:rsidR="004F5E5D" w:rsidP="00A554D9" w14:paraId="47100A47" w14:textId="77777777">
      <w:pPr>
        <w:ind w:firstLine="720"/>
        <w:rPr>
          <w:szCs w:val="24"/>
        </w:rPr>
      </w:pPr>
      <w:r>
        <w:rPr>
          <w:szCs w:val="24"/>
        </w:rPr>
        <w:t>(2) Frequency of response:  On occasion</w:t>
      </w:r>
      <w:r w:rsidR="006D25F9">
        <w:rPr>
          <w:szCs w:val="24"/>
        </w:rPr>
        <w:t xml:space="preserve"> reporting requirement</w:t>
      </w:r>
      <w:r>
        <w:rPr>
          <w:szCs w:val="24"/>
        </w:rPr>
        <w:t>.</w:t>
      </w:r>
    </w:p>
    <w:p w:rsidR="000A3BBB" w:rsidP="00886785" w14:paraId="1918469A" w14:textId="77777777">
      <w:pPr>
        <w:rPr>
          <w:szCs w:val="24"/>
        </w:rPr>
      </w:pPr>
    </w:p>
    <w:p w:rsidR="006F14C8" w:rsidP="00A554D9" w14:paraId="061BD3B6" w14:textId="5CD75EE5">
      <w:pPr>
        <w:ind w:firstLine="720"/>
        <w:rPr>
          <w:szCs w:val="24"/>
        </w:rPr>
      </w:pPr>
      <w:r>
        <w:rPr>
          <w:szCs w:val="24"/>
        </w:rPr>
        <w:t>(3)</w:t>
      </w:r>
      <w:r w:rsidR="002D5FDD">
        <w:rPr>
          <w:szCs w:val="24"/>
        </w:rPr>
        <w:t xml:space="preserve"> Total </w:t>
      </w:r>
      <w:r>
        <w:rPr>
          <w:szCs w:val="24"/>
        </w:rPr>
        <w:t xml:space="preserve">number of responses annually:  </w:t>
      </w:r>
      <w:r w:rsidR="00F80089">
        <w:rPr>
          <w:b/>
          <w:szCs w:val="24"/>
        </w:rPr>
        <w:t>27,342</w:t>
      </w:r>
      <w:r>
        <w:rPr>
          <w:szCs w:val="24"/>
        </w:rPr>
        <w:t>.</w:t>
      </w:r>
    </w:p>
    <w:p w:rsidR="006F14C8" w:rsidP="00A554D9" w14:paraId="7495A383" w14:textId="77777777">
      <w:pPr>
        <w:ind w:firstLine="720"/>
        <w:rPr>
          <w:szCs w:val="24"/>
        </w:rPr>
      </w:pPr>
    </w:p>
    <w:p w:rsidR="000A3BBB" w:rsidP="00A554D9" w14:paraId="582CD28C" w14:textId="77777777">
      <w:pPr>
        <w:ind w:firstLine="720"/>
        <w:rPr>
          <w:szCs w:val="24"/>
        </w:rPr>
      </w:pPr>
      <w:r>
        <w:rPr>
          <w:szCs w:val="24"/>
        </w:rPr>
        <w:t xml:space="preserve">(4) Estimated Time Per Response:  </w:t>
      </w:r>
      <w:r w:rsidRPr="00A554D9" w:rsidR="00A37FB7">
        <w:rPr>
          <w:b/>
          <w:szCs w:val="24"/>
        </w:rPr>
        <w:t>2 hours</w:t>
      </w:r>
      <w:r w:rsidR="00372FAD">
        <w:rPr>
          <w:szCs w:val="24"/>
        </w:rPr>
        <w:t>.</w:t>
      </w:r>
    </w:p>
    <w:p w:rsidR="000E7132" w:rsidP="00886785" w14:paraId="11E0CC14" w14:textId="77777777">
      <w:pPr>
        <w:rPr>
          <w:szCs w:val="24"/>
        </w:rPr>
      </w:pPr>
    </w:p>
    <w:p w:rsidR="00A37FB7" w:rsidP="00886785" w14:paraId="7801C347" w14:textId="0AE0CAF4">
      <w:pPr>
        <w:rPr>
          <w:b/>
          <w:szCs w:val="24"/>
        </w:rPr>
      </w:pPr>
      <w:r>
        <w:rPr>
          <w:szCs w:val="24"/>
        </w:rPr>
        <w:tab/>
        <w:t xml:space="preserve">(5) Total annual hour burden: </w:t>
      </w:r>
      <w:r w:rsidR="00F80089">
        <w:rPr>
          <w:b/>
          <w:szCs w:val="24"/>
        </w:rPr>
        <w:t xml:space="preserve">54,684 </w:t>
      </w:r>
      <w:r w:rsidRPr="00A554D9">
        <w:rPr>
          <w:b/>
          <w:szCs w:val="24"/>
        </w:rPr>
        <w:t>hours.</w:t>
      </w:r>
    </w:p>
    <w:p w:rsidR="00A37FB7" w:rsidP="00886785" w14:paraId="76AD5FFB" w14:textId="77777777">
      <w:pPr>
        <w:rPr>
          <w:b/>
          <w:szCs w:val="24"/>
        </w:rPr>
      </w:pPr>
    </w:p>
    <w:p w:rsidR="000A3BBB" w:rsidP="00A554D9" w14:paraId="46B20800" w14:textId="53C406DE">
      <w:pPr>
        <w:ind w:left="720"/>
        <w:rPr>
          <w:szCs w:val="24"/>
        </w:rPr>
      </w:pPr>
      <w:r>
        <w:rPr>
          <w:szCs w:val="24"/>
        </w:rPr>
        <w:t>The Commissio</w:t>
      </w:r>
      <w:r w:rsidR="00193C68">
        <w:rPr>
          <w:szCs w:val="24"/>
        </w:rPr>
        <w:t xml:space="preserve">n estimates that </w:t>
      </w:r>
      <w:r>
        <w:rPr>
          <w:szCs w:val="24"/>
        </w:rPr>
        <w:t xml:space="preserve">carriers will </w:t>
      </w:r>
      <w:r w:rsidR="00BF0803">
        <w:rPr>
          <w:szCs w:val="24"/>
        </w:rPr>
        <w:t xml:space="preserve">make </w:t>
      </w:r>
      <w:r w:rsidR="00F80089">
        <w:rPr>
          <w:szCs w:val="24"/>
        </w:rPr>
        <w:t xml:space="preserve">63 </w:t>
      </w:r>
      <w:r w:rsidR="00BF0803">
        <w:rPr>
          <w:szCs w:val="24"/>
        </w:rPr>
        <w:t>submission</w:t>
      </w:r>
      <w:r w:rsidR="00F80089">
        <w:rPr>
          <w:szCs w:val="24"/>
        </w:rPr>
        <w:t>s</w:t>
      </w:r>
      <w:r w:rsidR="00531B89">
        <w:rPr>
          <w:szCs w:val="24"/>
        </w:rPr>
        <w:t xml:space="preserve"> </w:t>
      </w:r>
      <w:r w:rsidR="00193C68">
        <w:rPr>
          <w:szCs w:val="24"/>
        </w:rPr>
        <w:t>per year</w:t>
      </w:r>
      <w:r w:rsidR="00F80089">
        <w:rPr>
          <w:szCs w:val="24"/>
        </w:rPr>
        <w:t xml:space="preserve">, which </w:t>
      </w:r>
      <w:r w:rsidR="00193C68">
        <w:rPr>
          <w:szCs w:val="24"/>
        </w:rPr>
        <w:t>w</w:t>
      </w:r>
      <w:r w:rsidR="00F80089">
        <w:rPr>
          <w:szCs w:val="24"/>
        </w:rPr>
        <w:t>ill</w:t>
      </w:r>
      <w:r w:rsidR="00193C68">
        <w:rPr>
          <w:szCs w:val="24"/>
        </w:rPr>
        <w:t xml:space="preserve"> take </w:t>
      </w:r>
      <w:r>
        <w:rPr>
          <w:szCs w:val="24"/>
        </w:rPr>
        <w:t xml:space="preserve">2 hours </w:t>
      </w:r>
      <w:r w:rsidR="00F80089">
        <w:rPr>
          <w:szCs w:val="24"/>
        </w:rPr>
        <w:t xml:space="preserve">each </w:t>
      </w:r>
      <w:r w:rsidR="00193C68">
        <w:rPr>
          <w:szCs w:val="24"/>
        </w:rPr>
        <w:t>to prepare.</w:t>
      </w:r>
    </w:p>
    <w:p w:rsidR="0026720A" w:rsidP="00A554D9" w14:paraId="0CF59464" w14:textId="2CF4CEE6">
      <w:pPr>
        <w:ind w:left="720"/>
        <w:rPr>
          <w:szCs w:val="24"/>
        </w:rPr>
      </w:pPr>
    </w:p>
    <w:p w:rsidR="000A3BBB" w:rsidP="00A554D9" w14:paraId="3EE6BBFD" w14:textId="0D6F2E77">
      <w:pPr>
        <w:ind w:left="720"/>
        <w:rPr>
          <w:szCs w:val="24"/>
        </w:rPr>
      </w:pPr>
      <w:r>
        <w:rPr>
          <w:szCs w:val="24"/>
        </w:rPr>
        <w:t xml:space="preserve">434 </w:t>
      </w:r>
      <w:r w:rsidR="00BF0803">
        <w:rPr>
          <w:szCs w:val="24"/>
        </w:rPr>
        <w:t xml:space="preserve">respondents x </w:t>
      </w:r>
      <w:r>
        <w:rPr>
          <w:szCs w:val="24"/>
        </w:rPr>
        <w:t xml:space="preserve">63 </w:t>
      </w:r>
      <w:r w:rsidR="00BF0803">
        <w:rPr>
          <w:szCs w:val="24"/>
        </w:rPr>
        <w:t>submission</w:t>
      </w:r>
      <w:r>
        <w:rPr>
          <w:szCs w:val="24"/>
        </w:rPr>
        <w:t>s</w:t>
      </w:r>
      <w:r w:rsidR="00BA7BB8">
        <w:rPr>
          <w:szCs w:val="24"/>
        </w:rPr>
        <w:t xml:space="preserve"> </w:t>
      </w:r>
      <w:r w:rsidR="0026720A">
        <w:rPr>
          <w:szCs w:val="24"/>
        </w:rPr>
        <w:t>x 2 hours per response</w:t>
      </w:r>
      <w:r w:rsidR="008861BB">
        <w:rPr>
          <w:szCs w:val="24"/>
        </w:rPr>
        <w:t xml:space="preserve"> </w:t>
      </w:r>
      <w:r w:rsidR="0026720A">
        <w:rPr>
          <w:szCs w:val="24"/>
        </w:rPr>
        <w:t xml:space="preserve">= </w:t>
      </w:r>
      <w:r>
        <w:rPr>
          <w:szCs w:val="24"/>
        </w:rPr>
        <w:t xml:space="preserve">54,684 </w:t>
      </w:r>
      <w:r w:rsidR="00BB3575">
        <w:rPr>
          <w:szCs w:val="24"/>
        </w:rPr>
        <w:t>hours</w:t>
      </w:r>
      <w:r w:rsidR="0026720A">
        <w:rPr>
          <w:szCs w:val="24"/>
        </w:rPr>
        <w:t>.</w:t>
      </w:r>
    </w:p>
    <w:p w:rsidR="00A37FB7" w:rsidP="00886785" w14:paraId="758ECB6C" w14:textId="36E9B58D">
      <w:pPr>
        <w:rPr>
          <w:szCs w:val="24"/>
        </w:rPr>
      </w:pPr>
    </w:p>
    <w:p w:rsidR="00A37FB7" w:rsidRPr="009E68DE" w:rsidP="00886785" w14:paraId="021EDC75" w14:textId="5D0229AC">
      <w:pPr>
        <w:rPr>
          <w:szCs w:val="24"/>
        </w:rPr>
      </w:pPr>
      <w:r>
        <w:rPr>
          <w:szCs w:val="24"/>
        </w:rPr>
        <w:tab/>
        <w:t>(</w:t>
      </w:r>
      <w:r w:rsidR="003E095D">
        <w:rPr>
          <w:szCs w:val="24"/>
        </w:rPr>
        <w:t>6</w:t>
      </w:r>
      <w:r>
        <w:rPr>
          <w:szCs w:val="24"/>
        </w:rPr>
        <w:t xml:space="preserve">) Total estimate </w:t>
      </w:r>
      <w:r w:rsidR="003B4254">
        <w:rPr>
          <w:szCs w:val="24"/>
        </w:rPr>
        <w:t xml:space="preserve">of </w:t>
      </w:r>
      <w:r>
        <w:rPr>
          <w:szCs w:val="24"/>
        </w:rPr>
        <w:t xml:space="preserve">in-house cost to respondents: </w:t>
      </w:r>
      <w:r w:rsidR="009E68DE">
        <w:rPr>
          <w:szCs w:val="24"/>
        </w:rPr>
        <w:t xml:space="preserve"> </w:t>
      </w:r>
      <w:r w:rsidRPr="009E68DE">
        <w:rPr>
          <w:b/>
          <w:szCs w:val="24"/>
        </w:rPr>
        <w:t>$</w:t>
      </w:r>
      <w:r w:rsidR="006259F2">
        <w:rPr>
          <w:b/>
          <w:szCs w:val="24"/>
        </w:rPr>
        <w:t>4,</w:t>
      </w:r>
      <w:r w:rsidR="005C4426">
        <w:rPr>
          <w:b/>
          <w:szCs w:val="24"/>
        </w:rPr>
        <w:t>231,447.92</w:t>
      </w:r>
      <w:r w:rsidRPr="009E68DE">
        <w:rPr>
          <w:szCs w:val="24"/>
        </w:rPr>
        <w:t>.</w:t>
      </w:r>
    </w:p>
    <w:p w:rsidR="004F5E5D" w:rsidRPr="009E68DE" w:rsidP="00886785" w14:paraId="74FC2F78" w14:textId="77777777">
      <w:pPr>
        <w:rPr>
          <w:szCs w:val="24"/>
        </w:rPr>
      </w:pPr>
    </w:p>
    <w:p w:rsidR="000A3BBB" w:rsidRPr="009E68DE" w:rsidP="00796107" w14:paraId="53BD7064" w14:textId="461FFB0B">
      <w:pPr>
        <w:rPr>
          <w:szCs w:val="24"/>
        </w:rPr>
      </w:pPr>
      <w:r w:rsidRPr="009E68DE">
        <w:rPr>
          <w:szCs w:val="24"/>
        </w:rPr>
        <w:tab/>
        <w:t>(7) Explanation of Calculation:</w:t>
      </w:r>
      <w:r w:rsidRPr="009E68DE" w:rsidR="00796107">
        <w:rPr>
          <w:szCs w:val="24"/>
        </w:rPr>
        <w:t xml:space="preserve">  </w:t>
      </w:r>
      <w:r w:rsidRPr="009E68DE" w:rsidR="008A359C">
        <w:rPr>
          <w:szCs w:val="24"/>
        </w:rPr>
        <w:t xml:space="preserve">The </w:t>
      </w:r>
      <w:r w:rsidRPr="009E68DE" w:rsidR="00193C68">
        <w:rPr>
          <w:szCs w:val="24"/>
        </w:rPr>
        <w:t xml:space="preserve">Commission estimates that the </w:t>
      </w:r>
      <w:r w:rsidRPr="009E68DE" w:rsidR="008A359C">
        <w:rPr>
          <w:szCs w:val="24"/>
        </w:rPr>
        <w:t>a</w:t>
      </w:r>
      <w:r w:rsidRPr="009E68DE">
        <w:rPr>
          <w:szCs w:val="24"/>
        </w:rPr>
        <w:t xml:space="preserve">verage </w:t>
      </w:r>
      <w:r w:rsidRPr="009E68DE" w:rsidR="00193C68">
        <w:rPr>
          <w:szCs w:val="24"/>
        </w:rPr>
        <w:t xml:space="preserve">in-house </w:t>
      </w:r>
      <w:r w:rsidRPr="009E68DE">
        <w:rPr>
          <w:szCs w:val="24"/>
        </w:rPr>
        <w:t xml:space="preserve">cost </w:t>
      </w:r>
      <w:r w:rsidRPr="009E68DE" w:rsidR="00193C68">
        <w:rPr>
          <w:szCs w:val="24"/>
        </w:rPr>
        <w:t xml:space="preserve">for respondents is </w:t>
      </w:r>
      <w:r w:rsidRPr="009E68DE">
        <w:rPr>
          <w:szCs w:val="24"/>
        </w:rPr>
        <w:t>$</w:t>
      </w:r>
      <w:r w:rsidR="006259F2">
        <w:rPr>
          <w:szCs w:val="24"/>
        </w:rPr>
        <w:t>77</w:t>
      </w:r>
      <w:r w:rsidR="005C4426">
        <w:rPr>
          <w:szCs w:val="24"/>
        </w:rPr>
        <w:t>.38</w:t>
      </w:r>
      <w:r w:rsidRPr="009E68DE" w:rsidR="00C21048">
        <w:rPr>
          <w:szCs w:val="24"/>
        </w:rPr>
        <w:t xml:space="preserve"> per </w:t>
      </w:r>
      <w:r w:rsidRPr="009E68DE" w:rsidR="00193C68">
        <w:rPr>
          <w:szCs w:val="24"/>
        </w:rPr>
        <w:t xml:space="preserve">hour and is </w:t>
      </w:r>
      <w:r w:rsidRPr="009E68DE">
        <w:rPr>
          <w:szCs w:val="24"/>
        </w:rPr>
        <w:t>comparable</w:t>
      </w:r>
      <w:r w:rsidRPr="009E68DE" w:rsidR="00193C68">
        <w:rPr>
          <w:szCs w:val="24"/>
        </w:rPr>
        <w:t xml:space="preserve"> in pay to a Federal Employee at a GS-1</w:t>
      </w:r>
      <w:r w:rsidRPr="009E68DE" w:rsidR="00AE63B2">
        <w:rPr>
          <w:szCs w:val="24"/>
        </w:rPr>
        <w:t>4</w:t>
      </w:r>
      <w:r w:rsidRPr="009E68DE" w:rsidR="00193C68">
        <w:rPr>
          <w:szCs w:val="24"/>
        </w:rPr>
        <w:t>, Step 5</w:t>
      </w:r>
      <w:r w:rsidRPr="009E68DE">
        <w:rPr>
          <w:szCs w:val="24"/>
        </w:rPr>
        <w:t xml:space="preserve">.  </w:t>
      </w:r>
      <w:r w:rsidRPr="009E68DE" w:rsidR="008861BB">
        <w:rPr>
          <w:szCs w:val="24"/>
        </w:rPr>
        <w:t xml:space="preserve">The </w:t>
      </w:r>
      <w:r w:rsidRPr="009E68DE">
        <w:rPr>
          <w:szCs w:val="24"/>
        </w:rPr>
        <w:t>Total industry cost:</w:t>
      </w:r>
    </w:p>
    <w:p w:rsidR="003E095D" w:rsidRPr="009E68DE" w:rsidP="00A554D9" w14:paraId="5EB276D7" w14:textId="117F17B7">
      <w:pPr>
        <w:ind w:left="720"/>
        <w:rPr>
          <w:szCs w:val="24"/>
        </w:rPr>
      </w:pPr>
    </w:p>
    <w:p w:rsidR="00A37FB7" w:rsidP="00A554D9" w14:paraId="7F85ED78" w14:textId="2F1618B0">
      <w:pPr>
        <w:ind w:left="720"/>
        <w:rPr>
          <w:szCs w:val="24"/>
        </w:rPr>
      </w:pPr>
      <w:r>
        <w:rPr>
          <w:szCs w:val="24"/>
        </w:rPr>
        <w:t xml:space="preserve">434 </w:t>
      </w:r>
      <w:r w:rsidRPr="009E68DE" w:rsidR="00C21048">
        <w:rPr>
          <w:szCs w:val="24"/>
        </w:rPr>
        <w:t>respon</w:t>
      </w:r>
      <w:r w:rsidRPr="009E68DE" w:rsidR="00BF0803">
        <w:rPr>
          <w:szCs w:val="24"/>
        </w:rPr>
        <w:t xml:space="preserve">dents x </w:t>
      </w:r>
      <w:r>
        <w:rPr>
          <w:szCs w:val="24"/>
        </w:rPr>
        <w:t>63</w:t>
      </w:r>
      <w:r w:rsidRPr="009E68DE">
        <w:rPr>
          <w:szCs w:val="24"/>
        </w:rPr>
        <w:t xml:space="preserve"> </w:t>
      </w:r>
      <w:r w:rsidRPr="009E68DE" w:rsidR="00BF0803">
        <w:rPr>
          <w:szCs w:val="24"/>
        </w:rPr>
        <w:t>submission</w:t>
      </w:r>
      <w:r>
        <w:rPr>
          <w:szCs w:val="24"/>
        </w:rPr>
        <w:t>s</w:t>
      </w:r>
      <w:r w:rsidRPr="009E68DE" w:rsidR="00BA7BB8">
        <w:rPr>
          <w:szCs w:val="24"/>
        </w:rPr>
        <w:t xml:space="preserve"> </w:t>
      </w:r>
      <w:r w:rsidRPr="009E68DE" w:rsidR="00340FA3">
        <w:rPr>
          <w:szCs w:val="24"/>
        </w:rPr>
        <w:t>x</w:t>
      </w:r>
      <w:r w:rsidRPr="009E68DE">
        <w:rPr>
          <w:szCs w:val="24"/>
        </w:rPr>
        <w:t xml:space="preserve"> 2 hours </w:t>
      </w:r>
      <w:r w:rsidRPr="009E68DE" w:rsidR="005976F6">
        <w:rPr>
          <w:szCs w:val="24"/>
        </w:rPr>
        <w:t xml:space="preserve">per response </w:t>
      </w:r>
      <w:r w:rsidRPr="009E68DE">
        <w:rPr>
          <w:szCs w:val="24"/>
        </w:rPr>
        <w:t>x $</w:t>
      </w:r>
      <w:r w:rsidR="006259F2">
        <w:rPr>
          <w:szCs w:val="24"/>
        </w:rPr>
        <w:t>7</w:t>
      </w:r>
      <w:r w:rsidR="005C4426">
        <w:rPr>
          <w:szCs w:val="24"/>
        </w:rPr>
        <w:t>7.38</w:t>
      </w:r>
      <w:r w:rsidRPr="009E68DE">
        <w:rPr>
          <w:szCs w:val="24"/>
        </w:rPr>
        <w:t xml:space="preserve"> </w:t>
      </w:r>
      <w:r w:rsidRPr="009E68DE" w:rsidR="003E095D">
        <w:rPr>
          <w:szCs w:val="24"/>
        </w:rPr>
        <w:t xml:space="preserve">per hour </w:t>
      </w:r>
      <w:r w:rsidRPr="009E68DE">
        <w:rPr>
          <w:szCs w:val="24"/>
        </w:rPr>
        <w:t>= $</w:t>
      </w:r>
      <w:r w:rsidR="006259F2">
        <w:rPr>
          <w:szCs w:val="24"/>
        </w:rPr>
        <w:t>4,</w:t>
      </w:r>
      <w:r w:rsidR="005C4426">
        <w:rPr>
          <w:szCs w:val="24"/>
        </w:rPr>
        <w:t>231,447.92</w:t>
      </w:r>
      <w:r w:rsidRPr="009E68DE" w:rsidR="006F0086">
        <w:rPr>
          <w:szCs w:val="24"/>
        </w:rPr>
        <w:t>.</w:t>
      </w:r>
    </w:p>
    <w:p w:rsidR="00331257" w:rsidP="00886785" w14:paraId="4FF40CDA" w14:textId="77777777">
      <w:pPr>
        <w:rPr>
          <w:szCs w:val="24"/>
        </w:rPr>
      </w:pPr>
    </w:p>
    <w:p w:rsidR="004F5E5D" w:rsidP="004E5FF2" w14:paraId="609DF590" w14:textId="2E394F68">
      <w:pPr>
        <w:ind w:firstLine="720"/>
        <w:rPr>
          <w:szCs w:val="24"/>
        </w:rPr>
      </w:pPr>
      <w:r>
        <w:rPr>
          <w:szCs w:val="24"/>
        </w:rPr>
        <w:t xml:space="preserve">c. </w:t>
      </w:r>
      <w:r w:rsidRPr="004E5FF2">
        <w:rPr>
          <w:szCs w:val="24"/>
          <w:u w:val="single"/>
        </w:rPr>
        <w:t>Application for Growth Numbering Resources</w:t>
      </w:r>
      <w:r>
        <w:rPr>
          <w:szCs w:val="24"/>
        </w:rPr>
        <w:t>:</w:t>
      </w:r>
    </w:p>
    <w:p w:rsidR="003E095D" w:rsidP="00886785" w14:paraId="26E28482" w14:textId="77777777">
      <w:pPr>
        <w:rPr>
          <w:szCs w:val="24"/>
        </w:rPr>
      </w:pPr>
    </w:p>
    <w:p w:rsidR="004F5E5D" w:rsidP="00886785" w14:paraId="5B0237FB" w14:textId="7AB77C0C">
      <w:pPr>
        <w:rPr>
          <w:szCs w:val="24"/>
        </w:rPr>
      </w:pPr>
      <w:r>
        <w:rPr>
          <w:szCs w:val="24"/>
        </w:rPr>
        <w:tab/>
        <w:t>(1)</w:t>
      </w:r>
      <w:r w:rsidR="00E60BAC">
        <w:rPr>
          <w:szCs w:val="24"/>
        </w:rPr>
        <w:t xml:space="preserve"> Number of respondents: </w:t>
      </w:r>
      <w:r w:rsidR="009E68DE">
        <w:rPr>
          <w:szCs w:val="24"/>
        </w:rPr>
        <w:t xml:space="preserve"> </w:t>
      </w:r>
      <w:r w:rsidR="00720873">
        <w:rPr>
          <w:b/>
          <w:szCs w:val="24"/>
        </w:rPr>
        <w:t>551</w:t>
      </w:r>
      <w:r w:rsidRPr="00A554D9" w:rsidR="006D25F9">
        <w:rPr>
          <w:b/>
          <w:szCs w:val="24"/>
        </w:rPr>
        <w:t>.</w:t>
      </w:r>
    </w:p>
    <w:p w:rsidR="00611F11" w:rsidP="00886785" w14:paraId="7F2A8055" w14:textId="77777777">
      <w:pPr>
        <w:rPr>
          <w:szCs w:val="24"/>
        </w:rPr>
      </w:pPr>
    </w:p>
    <w:p w:rsidR="00E60BAC" w:rsidP="00886785" w14:paraId="1C8A2927" w14:textId="6751E345">
      <w:pPr>
        <w:rPr>
          <w:szCs w:val="24"/>
        </w:rPr>
      </w:pPr>
      <w:r>
        <w:rPr>
          <w:szCs w:val="24"/>
        </w:rPr>
        <w:tab/>
        <w:t>(2) Frequency of response:</w:t>
      </w:r>
      <w:r w:rsidR="009E68DE">
        <w:rPr>
          <w:szCs w:val="24"/>
        </w:rPr>
        <w:t xml:space="preserve"> </w:t>
      </w:r>
      <w:r>
        <w:rPr>
          <w:szCs w:val="24"/>
        </w:rPr>
        <w:t xml:space="preserve"> On occasion</w:t>
      </w:r>
      <w:r w:rsidR="006D25F9">
        <w:rPr>
          <w:szCs w:val="24"/>
        </w:rPr>
        <w:t xml:space="preserve"> reporting requirement</w:t>
      </w:r>
      <w:r>
        <w:rPr>
          <w:szCs w:val="24"/>
        </w:rPr>
        <w:t>.</w:t>
      </w:r>
    </w:p>
    <w:p w:rsidR="00611F11" w:rsidP="00886785" w14:paraId="7B5982C6" w14:textId="77777777">
      <w:pPr>
        <w:rPr>
          <w:szCs w:val="24"/>
        </w:rPr>
      </w:pPr>
    </w:p>
    <w:p w:rsidR="008A359C" w:rsidP="00886785" w14:paraId="33FADC51" w14:textId="6C1EC8D3">
      <w:pPr>
        <w:rPr>
          <w:szCs w:val="24"/>
        </w:rPr>
      </w:pPr>
      <w:r>
        <w:rPr>
          <w:szCs w:val="24"/>
        </w:rPr>
        <w:tab/>
        <w:t xml:space="preserve">(3) Total </w:t>
      </w:r>
      <w:r w:rsidR="00375D0D">
        <w:rPr>
          <w:szCs w:val="24"/>
        </w:rPr>
        <w:t>number of responses a</w:t>
      </w:r>
      <w:r>
        <w:rPr>
          <w:szCs w:val="24"/>
        </w:rPr>
        <w:t>nnual</w:t>
      </w:r>
      <w:r w:rsidR="00375D0D">
        <w:rPr>
          <w:szCs w:val="24"/>
        </w:rPr>
        <w:t>ly</w:t>
      </w:r>
      <w:r>
        <w:rPr>
          <w:szCs w:val="24"/>
        </w:rPr>
        <w:t xml:space="preserve">: </w:t>
      </w:r>
      <w:r w:rsidR="009E68DE">
        <w:rPr>
          <w:szCs w:val="24"/>
        </w:rPr>
        <w:t xml:space="preserve"> </w:t>
      </w:r>
      <w:r w:rsidR="00720873">
        <w:rPr>
          <w:b/>
          <w:szCs w:val="24"/>
        </w:rPr>
        <w:t>35,815</w:t>
      </w:r>
      <w:r w:rsidRPr="00A554D9" w:rsidR="00670B29">
        <w:rPr>
          <w:b/>
          <w:szCs w:val="24"/>
        </w:rPr>
        <w:t>.</w:t>
      </w:r>
    </w:p>
    <w:p w:rsidR="00611F11" w:rsidP="00886785" w14:paraId="39E2E8F7" w14:textId="77777777">
      <w:pPr>
        <w:rPr>
          <w:szCs w:val="24"/>
        </w:rPr>
      </w:pPr>
    </w:p>
    <w:p w:rsidR="000A3BBB" w:rsidP="00886785" w14:paraId="4263A5A7" w14:textId="2F02EE10">
      <w:pPr>
        <w:rPr>
          <w:szCs w:val="24"/>
        </w:rPr>
      </w:pPr>
      <w:r>
        <w:rPr>
          <w:szCs w:val="24"/>
        </w:rPr>
        <w:tab/>
        <w:t>(</w:t>
      </w:r>
      <w:r w:rsidR="008A359C">
        <w:rPr>
          <w:szCs w:val="24"/>
        </w:rPr>
        <w:t>4</w:t>
      </w:r>
      <w:r>
        <w:rPr>
          <w:szCs w:val="24"/>
        </w:rPr>
        <w:t xml:space="preserve">) </w:t>
      </w:r>
      <w:r w:rsidR="00611F11">
        <w:rPr>
          <w:szCs w:val="24"/>
        </w:rPr>
        <w:t xml:space="preserve">Estimated Time Per Response: </w:t>
      </w:r>
      <w:r w:rsidR="009E68DE">
        <w:rPr>
          <w:szCs w:val="24"/>
        </w:rPr>
        <w:t xml:space="preserve"> </w:t>
      </w:r>
      <w:r w:rsidRPr="00A554D9" w:rsidR="00372FAD">
        <w:rPr>
          <w:b/>
          <w:szCs w:val="24"/>
        </w:rPr>
        <w:t>2 hours</w:t>
      </w:r>
      <w:r w:rsidRPr="00A554D9" w:rsidR="00611F11">
        <w:rPr>
          <w:b/>
          <w:szCs w:val="24"/>
        </w:rPr>
        <w:t>.</w:t>
      </w:r>
    </w:p>
    <w:p w:rsidR="003E095D" w:rsidP="00886785" w14:paraId="3E6BBDBD" w14:textId="03D6DDCD">
      <w:pPr>
        <w:rPr>
          <w:szCs w:val="24"/>
        </w:rPr>
      </w:pPr>
    </w:p>
    <w:p w:rsidR="008A359C" w:rsidP="00886785" w14:paraId="465ACD55" w14:textId="12AD4BB4">
      <w:pPr>
        <w:rPr>
          <w:szCs w:val="24"/>
        </w:rPr>
      </w:pPr>
      <w:r>
        <w:rPr>
          <w:szCs w:val="24"/>
        </w:rPr>
        <w:tab/>
        <w:t>(5)</w:t>
      </w:r>
      <w:r w:rsidRPr="008A359C">
        <w:rPr>
          <w:szCs w:val="24"/>
        </w:rPr>
        <w:t xml:space="preserve"> </w:t>
      </w:r>
      <w:r w:rsidR="00611F11">
        <w:rPr>
          <w:szCs w:val="24"/>
        </w:rPr>
        <w:t>Total Annual Hour B</w:t>
      </w:r>
      <w:r w:rsidR="003E095D">
        <w:rPr>
          <w:szCs w:val="24"/>
        </w:rPr>
        <w:t xml:space="preserve">urden: </w:t>
      </w:r>
      <w:r w:rsidR="00043607">
        <w:rPr>
          <w:szCs w:val="24"/>
        </w:rPr>
        <w:t xml:space="preserve"> </w:t>
      </w:r>
      <w:r w:rsidR="00E135B6">
        <w:rPr>
          <w:b/>
          <w:szCs w:val="24"/>
        </w:rPr>
        <w:t>71,630</w:t>
      </w:r>
      <w:r w:rsidR="00D43A19">
        <w:rPr>
          <w:b/>
          <w:szCs w:val="24"/>
        </w:rPr>
        <w:t xml:space="preserve"> </w:t>
      </w:r>
      <w:r w:rsidRPr="006D25F9">
        <w:rPr>
          <w:b/>
          <w:szCs w:val="24"/>
        </w:rPr>
        <w:t>hours.</w:t>
      </w:r>
    </w:p>
    <w:p w:rsidR="006357DF" w:rsidP="00A554D9" w14:paraId="24840F45" w14:textId="77777777">
      <w:pPr>
        <w:ind w:firstLine="720"/>
        <w:rPr>
          <w:szCs w:val="24"/>
        </w:rPr>
      </w:pPr>
    </w:p>
    <w:p w:rsidR="000A3BBB" w:rsidP="004E5FF2" w14:paraId="20164465" w14:textId="77777777">
      <w:pPr>
        <w:ind w:left="720"/>
        <w:rPr>
          <w:szCs w:val="24"/>
        </w:rPr>
      </w:pPr>
      <w:r>
        <w:rPr>
          <w:szCs w:val="24"/>
        </w:rPr>
        <w:t>The Commission estimates th</w:t>
      </w:r>
      <w:r w:rsidR="00BF0803">
        <w:rPr>
          <w:szCs w:val="24"/>
        </w:rPr>
        <w:t>at carriers will make 1 submission</w:t>
      </w:r>
      <w:r>
        <w:rPr>
          <w:szCs w:val="24"/>
        </w:rPr>
        <w:t xml:space="preserve"> per year and </w:t>
      </w:r>
      <w:r w:rsidR="00BF40E6">
        <w:rPr>
          <w:szCs w:val="24"/>
        </w:rPr>
        <w:t xml:space="preserve">it would take </w:t>
      </w:r>
      <w:r>
        <w:rPr>
          <w:szCs w:val="24"/>
        </w:rPr>
        <w:t>2 hours to prepare.</w:t>
      </w:r>
    </w:p>
    <w:p w:rsidR="00375D0D" w:rsidP="00375D0D" w14:paraId="3DC14100" w14:textId="7145DC03">
      <w:pPr>
        <w:rPr>
          <w:szCs w:val="24"/>
        </w:rPr>
      </w:pPr>
    </w:p>
    <w:p w:rsidR="000A3BBB" w:rsidP="00A554D9" w14:paraId="76F63F02" w14:textId="385791DA">
      <w:pPr>
        <w:ind w:firstLine="720"/>
        <w:rPr>
          <w:szCs w:val="24"/>
        </w:rPr>
      </w:pPr>
      <w:r>
        <w:rPr>
          <w:szCs w:val="24"/>
        </w:rPr>
        <w:t xml:space="preserve">551 </w:t>
      </w:r>
      <w:r w:rsidR="00107113">
        <w:rPr>
          <w:szCs w:val="24"/>
        </w:rPr>
        <w:t>respondents</w:t>
      </w:r>
      <w:r w:rsidR="006357DF">
        <w:rPr>
          <w:szCs w:val="24"/>
        </w:rPr>
        <w:t xml:space="preserve"> x </w:t>
      </w:r>
      <w:r>
        <w:rPr>
          <w:szCs w:val="24"/>
        </w:rPr>
        <w:t xml:space="preserve">65 </w:t>
      </w:r>
      <w:r w:rsidR="00BA7BB8">
        <w:rPr>
          <w:szCs w:val="24"/>
        </w:rPr>
        <w:t>response</w:t>
      </w:r>
      <w:r>
        <w:rPr>
          <w:szCs w:val="24"/>
        </w:rPr>
        <w:t>s</w:t>
      </w:r>
      <w:r w:rsidR="00BA7BB8">
        <w:rPr>
          <w:szCs w:val="24"/>
        </w:rPr>
        <w:t xml:space="preserve"> x </w:t>
      </w:r>
      <w:r w:rsidR="006357DF">
        <w:rPr>
          <w:szCs w:val="24"/>
        </w:rPr>
        <w:t xml:space="preserve">2 hours per response = </w:t>
      </w:r>
      <w:r w:rsidR="00E135B6">
        <w:rPr>
          <w:szCs w:val="24"/>
        </w:rPr>
        <w:t xml:space="preserve">71,630 </w:t>
      </w:r>
      <w:r w:rsidR="006357DF">
        <w:rPr>
          <w:szCs w:val="24"/>
        </w:rPr>
        <w:t>hours</w:t>
      </w:r>
    </w:p>
    <w:p w:rsidR="006357DF" w:rsidP="00A554D9" w14:paraId="7DB5FF92" w14:textId="114AA059">
      <w:pPr>
        <w:ind w:firstLine="720"/>
        <w:rPr>
          <w:szCs w:val="24"/>
        </w:rPr>
      </w:pPr>
    </w:p>
    <w:p w:rsidR="00E60BAC" w:rsidRPr="00D4688A" w:rsidP="00A554D9" w14:paraId="4A1A7ACD" w14:textId="76930345">
      <w:pPr>
        <w:ind w:firstLine="720"/>
        <w:rPr>
          <w:szCs w:val="24"/>
        </w:rPr>
      </w:pPr>
      <w:r>
        <w:rPr>
          <w:szCs w:val="24"/>
        </w:rPr>
        <w:t>(</w:t>
      </w:r>
      <w:r w:rsidR="008A359C">
        <w:rPr>
          <w:szCs w:val="24"/>
        </w:rPr>
        <w:t>6</w:t>
      </w:r>
      <w:r>
        <w:rPr>
          <w:szCs w:val="24"/>
        </w:rPr>
        <w:t xml:space="preserve">) Total estimate of </w:t>
      </w:r>
      <w:r w:rsidR="003E095D">
        <w:rPr>
          <w:szCs w:val="24"/>
        </w:rPr>
        <w:t xml:space="preserve">in-house </w:t>
      </w:r>
      <w:r>
        <w:rPr>
          <w:szCs w:val="24"/>
        </w:rPr>
        <w:t>cost to respondents</w:t>
      </w:r>
      <w:r w:rsidR="003E095D">
        <w:rPr>
          <w:szCs w:val="24"/>
        </w:rPr>
        <w:t>:</w:t>
      </w:r>
      <w:r w:rsidR="00B5356F">
        <w:rPr>
          <w:szCs w:val="24"/>
        </w:rPr>
        <w:t xml:space="preserve"> </w:t>
      </w:r>
      <w:r w:rsidR="00331257">
        <w:rPr>
          <w:szCs w:val="24"/>
        </w:rPr>
        <w:t xml:space="preserve"> </w:t>
      </w:r>
      <w:r w:rsidRPr="00A554D9" w:rsidR="00331257">
        <w:rPr>
          <w:b/>
          <w:szCs w:val="24"/>
        </w:rPr>
        <w:t>$</w:t>
      </w:r>
      <w:r w:rsidR="006259F2">
        <w:rPr>
          <w:b/>
          <w:szCs w:val="24"/>
        </w:rPr>
        <w:t>5,</w:t>
      </w:r>
      <w:r w:rsidR="005C4426">
        <w:rPr>
          <w:b/>
          <w:szCs w:val="24"/>
        </w:rPr>
        <w:t>542,729.40</w:t>
      </w:r>
      <w:r w:rsidRPr="00D4688A" w:rsidR="00403451">
        <w:rPr>
          <w:b/>
          <w:szCs w:val="24"/>
        </w:rPr>
        <w:t>.</w:t>
      </w:r>
    </w:p>
    <w:p w:rsidR="003E095D" w:rsidRPr="00D4688A" w:rsidP="00A554D9" w14:paraId="74E5E090" w14:textId="77777777">
      <w:pPr>
        <w:ind w:firstLine="720"/>
        <w:rPr>
          <w:szCs w:val="24"/>
        </w:rPr>
      </w:pPr>
    </w:p>
    <w:p w:rsidR="000A3BBB" w:rsidRPr="00D4688A" w:rsidP="00F64188" w14:paraId="15933903" w14:textId="54EFCA63">
      <w:pPr>
        <w:rPr>
          <w:szCs w:val="24"/>
        </w:rPr>
      </w:pPr>
      <w:r w:rsidRPr="00D4688A">
        <w:rPr>
          <w:szCs w:val="24"/>
        </w:rPr>
        <w:tab/>
        <w:t>(</w:t>
      </w:r>
      <w:r w:rsidRPr="00D4688A" w:rsidR="008A359C">
        <w:rPr>
          <w:szCs w:val="24"/>
        </w:rPr>
        <w:t>7</w:t>
      </w:r>
      <w:r w:rsidRPr="00D4688A">
        <w:rPr>
          <w:szCs w:val="24"/>
        </w:rPr>
        <w:t>) Explanation of Calculat</w:t>
      </w:r>
      <w:r w:rsidRPr="00D4688A" w:rsidR="00331257">
        <w:rPr>
          <w:szCs w:val="24"/>
        </w:rPr>
        <w:t>ion:</w:t>
      </w:r>
      <w:r w:rsidRPr="00D4688A" w:rsidR="00F322FA">
        <w:rPr>
          <w:szCs w:val="24"/>
        </w:rPr>
        <w:t xml:space="preserve">  </w:t>
      </w:r>
      <w:r w:rsidRPr="00D4688A" w:rsidR="00DC2710">
        <w:rPr>
          <w:szCs w:val="24"/>
        </w:rPr>
        <w:t>The Commission estimates the average</w:t>
      </w:r>
      <w:r w:rsidRPr="00D4688A" w:rsidR="00331257">
        <w:rPr>
          <w:szCs w:val="24"/>
        </w:rPr>
        <w:t xml:space="preserve"> </w:t>
      </w:r>
      <w:r w:rsidRPr="00D4688A" w:rsidR="00A86893">
        <w:rPr>
          <w:szCs w:val="24"/>
        </w:rPr>
        <w:t xml:space="preserve">in-house </w:t>
      </w:r>
      <w:r w:rsidRPr="00D4688A" w:rsidR="00331257">
        <w:rPr>
          <w:szCs w:val="24"/>
        </w:rPr>
        <w:t xml:space="preserve">cost per </w:t>
      </w:r>
      <w:r w:rsidRPr="00D4688A" w:rsidR="00A86893">
        <w:rPr>
          <w:szCs w:val="24"/>
        </w:rPr>
        <w:t xml:space="preserve">respondent is </w:t>
      </w:r>
      <w:r w:rsidRPr="00D4688A" w:rsidR="00331257">
        <w:rPr>
          <w:szCs w:val="24"/>
        </w:rPr>
        <w:t>$</w:t>
      </w:r>
      <w:r w:rsidR="006259F2">
        <w:rPr>
          <w:szCs w:val="24"/>
        </w:rPr>
        <w:t>77</w:t>
      </w:r>
      <w:r w:rsidR="005C4426">
        <w:rPr>
          <w:szCs w:val="24"/>
        </w:rPr>
        <w:t>.38</w:t>
      </w:r>
      <w:r w:rsidRPr="00D4688A" w:rsidR="000E4DE2">
        <w:rPr>
          <w:szCs w:val="24"/>
        </w:rPr>
        <w:t xml:space="preserve"> </w:t>
      </w:r>
      <w:r w:rsidRPr="00D4688A" w:rsidR="00A86893">
        <w:rPr>
          <w:szCs w:val="24"/>
        </w:rPr>
        <w:t>per</w:t>
      </w:r>
      <w:r w:rsidRPr="00D4688A" w:rsidR="00DC2710">
        <w:rPr>
          <w:szCs w:val="24"/>
        </w:rPr>
        <w:t xml:space="preserve"> hour and is </w:t>
      </w:r>
      <w:r w:rsidRPr="00D4688A" w:rsidR="000E4DE2">
        <w:rPr>
          <w:szCs w:val="24"/>
        </w:rPr>
        <w:t xml:space="preserve">comparable </w:t>
      </w:r>
      <w:r w:rsidRPr="00D4688A" w:rsidR="00DC2710">
        <w:rPr>
          <w:szCs w:val="24"/>
        </w:rPr>
        <w:t xml:space="preserve">in pay </w:t>
      </w:r>
      <w:r w:rsidRPr="00D4688A" w:rsidR="000E4DE2">
        <w:rPr>
          <w:szCs w:val="24"/>
        </w:rPr>
        <w:t xml:space="preserve">to a </w:t>
      </w:r>
      <w:r w:rsidRPr="00D4688A" w:rsidR="00DC2710">
        <w:rPr>
          <w:szCs w:val="24"/>
        </w:rPr>
        <w:t>Federal Employee at a GS-1</w:t>
      </w:r>
      <w:r w:rsidRPr="00D4688A" w:rsidR="000F3A4F">
        <w:rPr>
          <w:szCs w:val="24"/>
        </w:rPr>
        <w:t>4</w:t>
      </w:r>
      <w:r w:rsidRPr="00D4688A" w:rsidR="00DC2710">
        <w:rPr>
          <w:szCs w:val="24"/>
        </w:rPr>
        <w:t>, Step 5</w:t>
      </w:r>
      <w:r w:rsidRPr="00D4688A">
        <w:rPr>
          <w:szCs w:val="24"/>
        </w:rPr>
        <w:t xml:space="preserve">.  </w:t>
      </w:r>
      <w:r w:rsidRPr="00D4688A" w:rsidR="00DC2710">
        <w:rPr>
          <w:szCs w:val="24"/>
        </w:rPr>
        <w:t>The t</w:t>
      </w:r>
      <w:r w:rsidRPr="00D4688A">
        <w:rPr>
          <w:szCs w:val="24"/>
        </w:rPr>
        <w:t>otal industry cost:</w:t>
      </w:r>
    </w:p>
    <w:p w:rsidR="00DC2710" w:rsidRPr="00D4688A" w:rsidP="00A554D9" w14:paraId="7575D38F" w14:textId="48A24DE5">
      <w:pPr>
        <w:ind w:left="720"/>
        <w:rPr>
          <w:szCs w:val="24"/>
        </w:rPr>
      </w:pPr>
    </w:p>
    <w:p w:rsidR="00E60BAC" w:rsidP="00A554D9" w14:paraId="444201BF" w14:textId="2285BA30">
      <w:pPr>
        <w:ind w:left="720"/>
        <w:rPr>
          <w:szCs w:val="24"/>
        </w:rPr>
      </w:pPr>
      <w:r>
        <w:rPr>
          <w:szCs w:val="24"/>
        </w:rPr>
        <w:t xml:space="preserve">551 </w:t>
      </w:r>
      <w:r w:rsidRPr="00D4688A" w:rsidR="00BF0803">
        <w:rPr>
          <w:szCs w:val="24"/>
        </w:rPr>
        <w:t xml:space="preserve">respondents x </w:t>
      </w:r>
      <w:r>
        <w:rPr>
          <w:szCs w:val="24"/>
        </w:rPr>
        <w:t>65</w:t>
      </w:r>
      <w:r w:rsidRPr="00D4688A">
        <w:rPr>
          <w:szCs w:val="24"/>
        </w:rPr>
        <w:t xml:space="preserve"> </w:t>
      </w:r>
      <w:r w:rsidRPr="00D4688A" w:rsidR="00BF0803">
        <w:rPr>
          <w:szCs w:val="24"/>
        </w:rPr>
        <w:t>submission</w:t>
      </w:r>
      <w:r>
        <w:rPr>
          <w:szCs w:val="24"/>
        </w:rPr>
        <w:t>s</w:t>
      </w:r>
      <w:r w:rsidRPr="00D4688A" w:rsidR="00107113">
        <w:rPr>
          <w:szCs w:val="24"/>
        </w:rPr>
        <w:t xml:space="preserve"> </w:t>
      </w:r>
      <w:r w:rsidRPr="00D4688A">
        <w:rPr>
          <w:szCs w:val="24"/>
        </w:rPr>
        <w:t xml:space="preserve">x </w:t>
      </w:r>
      <w:r w:rsidRPr="00D4688A" w:rsidR="00FF6EE2">
        <w:rPr>
          <w:szCs w:val="24"/>
        </w:rPr>
        <w:t>2 hours</w:t>
      </w:r>
      <w:r w:rsidRPr="00D4688A" w:rsidR="00375D0D">
        <w:rPr>
          <w:szCs w:val="24"/>
        </w:rPr>
        <w:t xml:space="preserve"> per response </w:t>
      </w:r>
      <w:r w:rsidRPr="00D4688A" w:rsidR="00FF6EE2">
        <w:rPr>
          <w:szCs w:val="24"/>
        </w:rPr>
        <w:t>x $</w:t>
      </w:r>
      <w:r w:rsidR="006259F2">
        <w:rPr>
          <w:szCs w:val="24"/>
        </w:rPr>
        <w:t>77</w:t>
      </w:r>
      <w:r w:rsidR="005C4426">
        <w:rPr>
          <w:szCs w:val="24"/>
        </w:rPr>
        <w:t>.38</w:t>
      </w:r>
      <w:r w:rsidR="00DC2710">
        <w:rPr>
          <w:szCs w:val="24"/>
        </w:rPr>
        <w:t xml:space="preserve"> per hour</w:t>
      </w:r>
      <w:r w:rsidRPr="00671AE1" w:rsidR="00331257">
        <w:rPr>
          <w:szCs w:val="24"/>
        </w:rPr>
        <w:t xml:space="preserve"> = $</w:t>
      </w:r>
      <w:r w:rsidR="006259F2">
        <w:rPr>
          <w:bCs/>
          <w:szCs w:val="24"/>
        </w:rPr>
        <w:t>5,</w:t>
      </w:r>
      <w:r w:rsidR="005C4426">
        <w:rPr>
          <w:bCs/>
          <w:szCs w:val="24"/>
        </w:rPr>
        <w:t>542,729.40</w:t>
      </w:r>
      <w:r w:rsidRPr="00671AE1">
        <w:rPr>
          <w:szCs w:val="24"/>
        </w:rPr>
        <w:t>.</w:t>
      </w:r>
    </w:p>
    <w:p w:rsidR="00331257" w:rsidP="00886785" w14:paraId="3349E36A" w14:textId="77777777">
      <w:pPr>
        <w:rPr>
          <w:szCs w:val="24"/>
        </w:rPr>
      </w:pPr>
    </w:p>
    <w:p w:rsidR="00E60BAC" w:rsidP="00F64188" w14:paraId="34A629FB" w14:textId="77777777">
      <w:pPr>
        <w:ind w:firstLine="720"/>
        <w:rPr>
          <w:szCs w:val="24"/>
        </w:rPr>
      </w:pPr>
      <w:r>
        <w:rPr>
          <w:szCs w:val="24"/>
        </w:rPr>
        <w:t xml:space="preserve">d. </w:t>
      </w:r>
      <w:r w:rsidRPr="00F64188">
        <w:rPr>
          <w:szCs w:val="24"/>
          <w:u w:val="single"/>
        </w:rPr>
        <w:t>Recordkeeping Requirement</w:t>
      </w:r>
    </w:p>
    <w:p w:rsidR="000A3BBB" w:rsidP="00886785" w14:paraId="5359503F" w14:textId="77777777">
      <w:pPr>
        <w:rPr>
          <w:szCs w:val="24"/>
        </w:rPr>
      </w:pPr>
    </w:p>
    <w:p w:rsidR="00FC797C" w:rsidP="00A554D9" w14:paraId="1440DE6C" w14:textId="5EF21460">
      <w:pPr>
        <w:ind w:firstLine="720"/>
        <w:rPr>
          <w:szCs w:val="24"/>
        </w:rPr>
      </w:pPr>
      <w:r>
        <w:rPr>
          <w:szCs w:val="24"/>
        </w:rPr>
        <w:t>(1) Number of respondents:</w:t>
      </w:r>
      <w:r w:rsidR="00D4688A">
        <w:rPr>
          <w:szCs w:val="24"/>
        </w:rPr>
        <w:t xml:space="preserve"> </w:t>
      </w:r>
      <w:r>
        <w:rPr>
          <w:szCs w:val="24"/>
        </w:rPr>
        <w:t xml:space="preserve"> </w:t>
      </w:r>
      <w:r w:rsidR="00FC72D0">
        <w:rPr>
          <w:b/>
          <w:szCs w:val="24"/>
        </w:rPr>
        <w:t>3,585</w:t>
      </w:r>
      <w:r w:rsidR="00C7200F">
        <w:rPr>
          <w:szCs w:val="24"/>
        </w:rPr>
        <w:t>.</w:t>
      </w:r>
    </w:p>
    <w:p w:rsidR="006357DF" w:rsidP="00886785" w14:paraId="17A19AFF" w14:textId="77777777">
      <w:pPr>
        <w:rPr>
          <w:szCs w:val="24"/>
        </w:rPr>
      </w:pPr>
    </w:p>
    <w:p w:rsidR="00E60BAC" w:rsidP="00886785" w14:paraId="2DC3E03C" w14:textId="77777777">
      <w:pPr>
        <w:rPr>
          <w:szCs w:val="24"/>
        </w:rPr>
      </w:pPr>
      <w:r>
        <w:rPr>
          <w:szCs w:val="24"/>
        </w:rPr>
        <w:tab/>
        <w:t xml:space="preserve">(2) Frequency of response:  </w:t>
      </w:r>
      <w:r w:rsidR="00C7200F">
        <w:rPr>
          <w:szCs w:val="24"/>
        </w:rPr>
        <w:t>Recordkeeping requirement.</w:t>
      </w:r>
    </w:p>
    <w:p w:rsidR="006357DF" w:rsidP="00886785" w14:paraId="4E7E2F18" w14:textId="77777777">
      <w:pPr>
        <w:rPr>
          <w:szCs w:val="24"/>
        </w:rPr>
      </w:pPr>
    </w:p>
    <w:p w:rsidR="00611F11" w:rsidP="00886785" w14:paraId="59E188A1" w14:textId="080493D3">
      <w:pPr>
        <w:rPr>
          <w:szCs w:val="24"/>
        </w:rPr>
      </w:pPr>
      <w:r>
        <w:rPr>
          <w:szCs w:val="24"/>
        </w:rPr>
        <w:tab/>
        <w:t xml:space="preserve">(3) Total </w:t>
      </w:r>
      <w:r w:rsidR="00375D0D">
        <w:rPr>
          <w:szCs w:val="24"/>
        </w:rPr>
        <w:t>number of responses a</w:t>
      </w:r>
      <w:r>
        <w:rPr>
          <w:szCs w:val="24"/>
        </w:rPr>
        <w:t>nnual</w:t>
      </w:r>
      <w:r w:rsidR="00375D0D">
        <w:rPr>
          <w:szCs w:val="24"/>
        </w:rPr>
        <w:t>ly</w:t>
      </w:r>
      <w:r>
        <w:rPr>
          <w:szCs w:val="24"/>
        </w:rPr>
        <w:t>:</w:t>
      </w:r>
      <w:r w:rsidR="00D4688A">
        <w:rPr>
          <w:szCs w:val="24"/>
        </w:rPr>
        <w:t xml:space="preserve"> </w:t>
      </w:r>
      <w:r>
        <w:rPr>
          <w:szCs w:val="24"/>
        </w:rPr>
        <w:t xml:space="preserve"> </w:t>
      </w:r>
      <w:r w:rsidR="00FC72D0">
        <w:rPr>
          <w:b/>
          <w:szCs w:val="24"/>
        </w:rPr>
        <w:t>3,585</w:t>
      </w:r>
      <w:r>
        <w:rPr>
          <w:szCs w:val="24"/>
        </w:rPr>
        <w:t>.</w:t>
      </w:r>
    </w:p>
    <w:p w:rsidR="006357DF" w:rsidP="00A554D9" w14:paraId="3C436B52" w14:textId="77777777">
      <w:pPr>
        <w:ind w:firstLine="720"/>
        <w:rPr>
          <w:szCs w:val="24"/>
        </w:rPr>
      </w:pPr>
    </w:p>
    <w:p w:rsidR="00375D0D" w:rsidP="00A554D9" w14:paraId="0178F2AC" w14:textId="54F63D06">
      <w:pPr>
        <w:ind w:firstLine="720"/>
        <w:rPr>
          <w:szCs w:val="24"/>
        </w:rPr>
      </w:pPr>
      <w:r>
        <w:rPr>
          <w:szCs w:val="24"/>
        </w:rPr>
        <w:t>(4</w:t>
      </w:r>
      <w:r w:rsidR="008A359C">
        <w:rPr>
          <w:szCs w:val="24"/>
        </w:rPr>
        <w:t>) Estimated Time Per Response:</w:t>
      </w:r>
      <w:r>
        <w:rPr>
          <w:szCs w:val="24"/>
        </w:rPr>
        <w:t xml:space="preserve"> </w:t>
      </w:r>
      <w:r w:rsidR="00D4688A">
        <w:rPr>
          <w:szCs w:val="24"/>
        </w:rPr>
        <w:t xml:space="preserve"> </w:t>
      </w:r>
      <w:r w:rsidRPr="00A554D9" w:rsidR="00372FAD">
        <w:rPr>
          <w:b/>
          <w:szCs w:val="24"/>
        </w:rPr>
        <w:t>1 hour</w:t>
      </w:r>
      <w:r w:rsidRPr="00A554D9">
        <w:rPr>
          <w:b/>
          <w:szCs w:val="24"/>
        </w:rPr>
        <w:t>.</w:t>
      </w:r>
    </w:p>
    <w:p w:rsidR="006357DF" w:rsidP="00375D0D" w14:paraId="5FCC610E" w14:textId="2468539C">
      <w:pPr>
        <w:rPr>
          <w:szCs w:val="24"/>
        </w:rPr>
      </w:pPr>
    </w:p>
    <w:p w:rsidR="00E60BAC" w:rsidRPr="006D25F9" w:rsidP="00A554D9" w14:paraId="3EB445B1" w14:textId="4DFA6A69">
      <w:pPr>
        <w:ind w:firstLine="720"/>
        <w:rPr>
          <w:b/>
          <w:szCs w:val="24"/>
        </w:rPr>
      </w:pPr>
      <w:r>
        <w:rPr>
          <w:szCs w:val="24"/>
        </w:rPr>
        <w:t>(</w:t>
      </w:r>
      <w:r w:rsidR="00611F11">
        <w:rPr>
          <w:szCs w:val="24"/>
        </w:rPr>
        <w:t>5</w:t>
      </w:r>
      <w:r>
        <w:rPr>
          <w:szCs w:val="24"/>
        </w:rPr>
        <w:t>) Annual hour burden:</w:t>
      </w:r>
      <w:r w:rsidR="00D4688A">
        <w:rPr>
          <w:szCs w:val="24"/>
        </w:rPr>
        <w:t xml:space="preserve"> </w:t>
      </w:r>
      <w:r>
        <w:rPr>
          <w:szCs w:val="24"/>
        </w:rPr>
        <w:t xml:space="preserve"> </w:t>
      </w:r>
      <w:r w:rsidR="00D60759">
        <w:rPr>
          <w:b/>
          <w:szCs w:val="24"/>
        </w:rPr>
        <w:t>3,585</w:t>
      </w:r>
      <w:r w:rsidRPr="006D25F9">
        <w:rPr>
          <w:b/>
          <w:szCs w:val="24"/>
        </w:rPr>
        <w:t xml:space="preserve"> hours.</w:t>
      </w:r>
    </w:p>
    <w:p w:rsidR="000A3BBB" w:rsidP="00886785" w14:paraId="5D63CF4C" w14:textId="77777777">
      <w:pPr>
        <w:rPr>
          <w:szCs w:val="24"/>
        </w:rPr>
      </w:pPr>
    </w:p>
    <w:p w:rsidR="000A3BBB" w:rsidP="00DC2710" w14:paraId="0EF1908B" w14:textId="77777777">
      <w:pPr>
        <w:ind w:left="720"/>
        <w:rPr>
          <w:szCs w:val="24"/>
        </w:rPr>
      </w:pPr>
      <w:r>
        <w:rPr>
          <w:szCs w:val="24"/>
        </w:rPr>
        <w:t>The Commission estima</w:t>
      </w:r>
      <w:r w:rsidR="00BF0803">
        <w:rPr>
          <w:szCs w:val="24"/>
        </w:rPr>
        <w:t>tes that carriers will make 1 submission</w:t>
      </w:r>
      <w:r w:rsidR="008F773B">
        <w:rPr>
          <w:szCs w:val="24"/>
        </w:rPr>
        <w:t xml:space="preserve"> per year and </w:t>
      </w:r>
      <w:r w:rsidR="00BF40E6">
        <w:rPr>
          <w:szCs w:val="24"/>
        </w:rPr>
        <w:t xml:space="preserve">it </w:t>
      </w:r>
      <w:r w:rsidR="008F773B">
        <w:rPr>
          <w:szCs w:val="24"/>
        </w:rPr>
        <w:t>would take 1 hour to fulfill the recordkeeping requirement.</w:t>
      </w:r>
    </w:p>
    <w:p w:rsidR="00DC2710" w:rsidP="00886785" w14:paraId="38702130" w14:textId="4BFEF45E">
      <w:pPr>
        <w:rPr>
          <w:szCs w:val="24"/>
        </w:rPr>
      </w:pPr>
    </w:p>
    <w:p w:rsidR="008F773B" w:rsidP="00886785" w14:paraId="40B606C7" w14:textId="655AD025">
      <w:pPr>
        <w:rPr>
          <w:szCs w:val="24"/>
        </w:rPr>
      </w:pPr>
      <w:r>
        <w:rPr>
          <w:szCs w:val="24"/>
        </w:rPr>
        <w:tab/>
      </w:r>
      <w:r w:rsidR="00D60759">
        <w:rPr>
          <w:szCs w:val="24"/>
        </w:rPr>
        <w:t>3,585</w:t>
      </w:r>
      <w:r w:rsidR="00BA7BB8">
        <w:rPr>
          <w:szCs w:val="24"/>
        </w:rPr>
        <w:t xml:space="preserve"> respondents </w:t>
      </w:r>
      <w:r>
        <w:rPr>
          <w:szCs w:val="24"/>
        </w:rPr>
        <w:t xml:space="preserve">x </w:t>
      </w:r>
      <w:r w:rsidR="00BF0803">
        <w:rPr>
          <w:szCs w:val="24"/>
        </w:rPr>
        <w:t>1 submission</w:t>
      </w:r>
      <w:r w:rsidR="00BA7BB8">
        <w:rPr>
          <w:szCs w:val="24"/>
        </w:rPr>
        <w:t xml:space="preserve"> x </w:t>
      </w:r>
      <w:r>
        <w:rPr>
          <w:szCs w:val="24"/>
        </w:rPr>
        <w:t xml:space="preserve">1 hour per response = </w:t>
      </w:r>
      <w:r w:rsidR="00D60759">
        <w:rPr>
          <w:szCs w:val="24"/>
        </w:rPr>
        <w:t>3,585</w:t>
      </w:r>
    </w:p>
    <w:p w:rsidR="008F773B" w:rsidP="00886785" w14:paraId="222EE00E" w14:textId="77777777">
      <w:pPr>
        <w:rPr>
          <w:szCs w:val="24"/>
        </w:rPr>
      </w:pPr>
    </w:p>
    <w:p w:rsidR="00E60BAC" w:rsidRPr="00D4688A" w:rsidP="00A554D9" w14:paraId="7B5631CE" w14:textId="4FEB35E2">
      <w:pPr>
        <w:ind w:left="720"/>
        <w:rPr>
          <w:szCs w:val="24"/>
        </w:rPr>
      </w:pPr>
      <w:r>
        <w:rPr>
          <w:szCs w:val="24"/>
        </w:rPr>
        <w:t>(</w:t>
      </w:r>
      <w:r w:rsidR="00611F11">
        <w:rPr>
          <w:szCs w:val="24"/>
        </w:rPr>
        <w:t>6</w:t>
      </w:r>
      <w:r>
        <w:rPr>
          <w:szCs w:val="24"/>
        </w:rPr>
        <w:t xml:space="preserve">) Total estimate of </w:t>
      </w:r>
      <w:r w:rsidR="006357DF">
        <w:rPr>
          <w:szCs w:val="24"/>
        </w:rPr>
        <w:t xml:space="preserve">in-house </w:t>
      </w:r>
      <w:r w:rsidR="0099737D">
        <w:rPr>
          <w:szCs w:val="24"/>
        </w:rPr>
        <w:t>cost to respondents</w:t>
      </w:r>
      <w:r w:rsidR="006357DF">
        <w:rPr>
          <w:szCs w:val="24"/>
        </w:rPr>
        <w:t>:</w:t>
      </w:r>
      <w:r w:rsidR="00D4688A">
        <w:rPr>
          <w:szCs w:val="24"/>
        </w:rPr>
        <w:t xml:space="preserve"> </w:t>
      </w:r>
      <w:r w:rsidR="00FF6EE2">
        <w:rPr>
          <w:szCs w:val="24"/>
        </w:rPr>
        <w:t xml:space="preserve"> </w:t>
      </w:r>
      <w:r w:rsidRPr="00A554D9" w:rsidR="00FF6EE2">
        <w:rPr>
          <w:b/>
          <w:szCs w:val="24"/>
        </w:rPr>
        <w:t>$</w:t>
      </w:r>
      <w:r w:rsidR="00502181">
        <w:rPr>
          <w:b/>
          <w:szCs w:val="24"/>
        </w:rPr>
        <w:t>2</w:t>
      </w:r>
      <w:r w:rsidR="006259F2">
        <w:rPr>
          <w:b/>
          <w:szCs w:val="24"/>
        </w:rPr>
        <w:t>7</w:t>
      </w:r>
      <w:r w:rsidR="005C4426">
        <w:rPr>
          <w:b/>
          <w:szCs w:val="24"/>
        </w:rPr>
        <w:t>7,407.30</w:t>
      </w:r>
      <w:r w:rsidRPr="00D4688A" w:rsidR="00B25D71">
        <w:rPr>
          <w:b/>
          <w:szCs w:val="24"/>
        </w:rPr>
        <w:t>.</w:t>
      </w:r>
    </w:p>
    <w:p w:rsidR="003E095D" w:rsidRPr="00D4688A" w:rsidP="00886785" w14:paraId="34C198EF" w14:textId="77777777">
      <w:pPr>
        <w:rPr>
          <w:szCs w:val="24"/>
        </w:rPr>
      </w:pPr>
    </w:p>
    <w:p w:rsidR="000A3BBB" w:rsidP="00F64188" w14:paraId="0B52386E" w14:textId="6EB5F8C3">
      <w:pPr>
        <w:ind w:firstLine="720"/>
        <w:rPr>
          <w:szCs w:val="24"/>
        </w:rPr>
      </w:pPr>
      <w:r w:rsidRPr="00D4688A">
        <w:rPr>
          <w:szCs w:val="24"/>
        </w:rPr>
        <w:t>(</w:t>
      </w:r>
      <w:r w:rsidRPr="00D4688A" w:rsidR="00611F11">
        <w:rPr>
          <w:szCs w:val="24"/>
        </w:rPr>
        <w:t>7</w:t>
      </w:r>
      <w:r w:rsidRPr="00D4688A">
        <w:rPr>
          <w:szCs w:val="24"/>
        </w:rPr>
        <w:t>) Explanation of Calculati</w:t>
      </w:r>
      <w:r w:rsidRPr="00D4688A" w:rsidR="00FF6EE2">
        <w:rPr>
          <w:szCs w:val="24"/>
        </w:rPr>
        <w:t>on:</w:t>
      </w:r>
      <w:r w:rsidRPr="00D4688A" w:rsidR="00F64188">
        <w:rPr>
          <w:szCs w:val="24"/>
        </w:rPr>
        <w:t xml:space="preserve">  </w:t>
      </w:r>
      <w:r w:rsidRPr="00D4688A" w:rsidR="008F773B">
        <w:rPr>
          <w:szCs w:val="24"/>
        </w:rPr>
        <w:t>The Commission estimates that the average in-house cost for respondents is $</w:t>
      </w:r>
      <w:r w:rsidR="006259F2">
        <w:rPr>
          <w:szCs w:val="24"/>
        </w:rPr>
        <w:t>77</w:t>
      </w:r>
      <w:r w:rsidR="005C4426">
        <w:rPr>
          <w:szCs w:val="24"/>
        </w:rPr>
        <w:t>.38</w:t>
      </w:r>
      <w:r w:rsidRPr="00D4688A" w:rsidR="008F773B">
        <w:rPr>
          <w:szCs w:val="24"/>
        </w:rPr>
        <w:t xml:space="preserve"> p</w:t>
      </w:r>
      <w:r w:rsidR="008F773B">
        <w:rPr>
          <w:szCs w:val="24"/>
        </w:rPr>
        <w:t>er hour and is comparable in pay to a Federal Employee at a GS-1</w:t>
      </w:r>
      <w:r w:rsidR="00C34943">
        <w:rPr>
          <w:szCs w:val="24"/>
        </w:rPr>
        <w:t>4</w:t>
      </w:r>
      <w:r w:rsidR="008F773B">
        <w:rPr>
          <w:szCs w:val="24"/>
        </w:rPr>
        <w:t>, Step 5</w:t>
      </w:r>
      <w:r w:rsidRPr="00671AE1" w:rsidR="008F773B">
        <w:rPr>
          <w:szCs w:val="24"/>
        </w:rPr>
        <w:t xml:space="preserve">.  </w:t>
      </w:r>
      <w:r w:rsidR="008F773B">
        <w:rPr>
          <w:szCs w:val="24"/>
        </w:rPr>
        <w:t xml:space="preserve">The </w:t>
      </w:r>
      <w:r w:rsidRPr="00671AE1" w:rsidR="008F773B">
        <w:rPr>
          <w:szCs w:val="24"/>
        </w:rPr>
        <w:t>Total industry cost:</w:t>
      </w:r>
    </w:p>
    <w:p w:rsidR="008F773B" w:rsidP="00A554D9" w14:paraId="7AB358C5" w14:textId="1A535E38">
      <w:pPr>
        <w:ind w:left="720"/>
        <w:rPr>
          <w:szCs w:val="24"/>
        </w:rPr>
      </w:pPr>
    </w:p>
    <w:p w:rsidR="000A3BBB" w:rsidRPr="00D4688A" w:rsidP="00A554D9" w14:paraId="26EB58A1" w14:textId="3040FBCD">
      <w:pPr>
        <w:ind w:firstLine="720"/>
        <w:rPr>
          <w:szCs w:val="24"/>
        </w:rPr>
      </w:pPr>
      <w:r>
        <w:rPr>
          <w:szCs w:val="24"/>
        </w:rPr>
        <w:t>3,585</w:t>
      </w:r>
      <w:r w:rsidRPr="00671AE1" w:rsidR="00E60BAC">
        <w:rPr>
          <w:szCs w:val="24"/>
        </w:rPr>
        <w:t xml:space="preserve"> respon</w:t>
      </w:r>
      <w:r w:rsidR="00BF0803">
        <w:rPr>
          <w:szCs w:val="24"/>
        </w:rPr>
        <w:t>dents x 1 submission</w:t>
      </w:r>
      <w:r w:rsidR="00BA7BB8">
        <w:rPr>
          <w:szCs w:val="24"/>
        </w:rPr>
        <w:t xml:space="preserve"> </w:t>
      </w:r>
      <w:r w:rsidRPr="00671AE1" w:rsidR="00E60BAC">
        <w:rPr>
          <w:szCs w:val="24"/>
        </w:rPr>
        <w:t xml:space="preserve">x </w:t>
      </w:r>
      <w:r w:rsidRPr="00671AE1" w:rsidR="00FF6EE2">
        <w:rPr>
          <w:szCs w:val="24"/>
        </w:rPr>
        <w:t>1 hour</w:t>
      </w:r>
      <w:r w:rsidR="00670B29">
        <w:rPr>
          <w:szCs w:val="24"/>
        </w:rPr>
        <w:t xml:space="preserve"> per response </w:t>
      </w:r>
      <w:r w:rsidRPr="00671AE1" w:rsidR="00FF6EE2">
        <w:rPr>
          <w:szCs w:val="24"/>
        </w:rPr>
        <w:t>x $</w:t>
      </w:r>
      <w:r w:rsidR="006259F2">
        <w:rPr>
          <w:szCs w:val="24"/>
        </w:rPr>
        <w:t>77</w:t>
      </w:r>
      <w:r w:rsidR="005C4426">
        <w:rPr>
          <w:szCs w:val="24"/>
        </w:rPr>
        <w:t>.38</w:t>
      </w:r>
      <w:r w:rsidRPr="00D4688A" w:rsidR="00FF6EE2">
        <w:rPr>
          <w:szCs w:val="24"/>
        </w:rPr>
        <w:t xml:space="preserve"> </w:t>
      </w:r>
      <w:r w:rsidRPr="00D4688A" w:rsidR="00670B29">
        <w:rPr>
          <w:szCs w:val="24"/>
        </w:rPr>
        <w:t xml:space="preserve">per hour </w:t>
      </w:r>
      <w:r w:rsidRPr="00D4688A" w:rsidR="00FF6EE2">
        <w:rPr>
          <w:szCs w:val="24"/>
        </w:rPr>
        <w:t>=</w:t>
      </w:r>
    </w:p>
    <w:p w:rsidR="00E60BAC" w:rsidP="00A554D9" w14:paraId="2C7C8A6C" w14:textId="0FAB513E">
      <w:pPr>
        <w:ind w:firstLine="720"/>
        <w:rPr>
          <w:szCs w:val="24"/>
        </w:rPr>
      </w:pPr>
      <w:r w:rsidRPr="00D4688A">
        <w:rPr>
          <w:szCs w:val="24"/>
        </w:rPr>
        <w:t>$</w:t>
      </w:r>
      <w:r w:rsidR="00502181">
        <w:rPr>
          <w:b/>
          <w:szCs w:val="24"/>
        </w:rPr>
        <w:t>2</w:t>
      </w:r>
      <w:r w:rsidR="006259F2">
        <w:rPr>
          <w:b/>
          <w:szCs w:val="24"/>
        </w:rPr>
        <w:t>7</w:t>
      </w:r>
      <w:r w:rsidR="005C4426">
        <w:rPr>
          <w:b/>
          <w:szCs w:val="24"/>
        </w:rPr>
        <w:t>7,407.30</w:t>
      </w:r>
      <w:r w:rsidRPr="00D4688A" w:rsidR="00B25D71">
        <w:rPr>
          <w:szCs w:val="24"/>
        </w:rPr>
        <w:t>.</w:t>
      </w:r>
    </w:p>
    <w:p w:rsidR="00C72AD0" w:rsidP="00886785" w14:paraId="40D70ED3" w14:textId="77777777">
      <w:pPr>
        <w:rPr>
          <w:szCs w:val="24"/>
        </w:rPr>
      </w:pPr>
    </w:p>
    <w:p w:rsidR="00E60BAC" w:rsidP="00F64188" w14:paraId="360D7503" w14:textId="77777777">
      <w:pPr>
        <w:ind w:firstLine="720"/>
        <w:rPr>
          <w:szCs w:val="24"/>
        </w:rPr>
      </w:pPr>
      <w:r>
        <w:rPr>
          <w:szCs w:val="24"/>
        </w:rPr>
        <w:t xml:space="preserve">e. </w:t>
      </w:r>
      <w:r w:rsidRPr="00F64188" w:rsidR="00873B0F">
        <w:rPr>
          <w:szCs w:val="24"/>
          <w:u w:val="single"/>
        </w:rPr>
        <w:t>Notifications by State C</w:t>
      </w:r>
      <w:r w:rsidRPr="00F64188">
        <w:rPr>
          <w:szCs w:val="24"/>
          <w:u w:val="single"/>
        </w:rPr>
        <w:t>ommissions</w:t>
      </w:r>
      <w:r w:rsidR="006D25F9">
        <w:rPr>
          <w:szCs w:val="24"/>
        </w:rPr>
        <w:t>:</w:t>
      </w:r>
    </w:p>
    <w:p w:rsidR="00670B29" w:rsidP="00886785" w14:paraId="3D4ECE87" w14:textId="77777777">
      <w:pPr>
        <w:rPr>
          <w:szCs w:val="24"/>
        </w:rPr>
      </w:pPr>
    </w:p>
    <w:p w:rsidR="00E60BAC" w:rsidP="00886785" w14:paraId="1355F41A" w14:textId="5AFB5B17">
      <w:pPr>
        <w:rPr>
          <w:szCs w:val="24"/>
        </w:rPr>
      </w:pPr>
      <w:r>
        <w:rPr>
          <w:szCs w:val="24"/>
        </w:rPr>
        <w:tab/>
        <w:t>(1) Number of respondents:</w:t>
      </w:r>
      <w:r w:rsidR="00502181">
        <w:rPr>
          <w:szCs w:val="24"/>
        </w:rPr>
        <w:t xml:space="preserve"> </w:t>
      </w:r>
      <w:r>
        <w:rPr>
          <w:szCs w:val="24"/>
        </w:rPr>
        <w:t xml:space="preserve"> </w:t>
      </w:r>
      <w:r w:rsidRPr="00A554D9" w:rsidR="00FE5E99">
        <w:rPr>
          <w:b/>
          <w:szCs w:val="24"/>
        </w:rPr>
        <w:t>2</w:t>
      </w:r>
      <w:r w:rsidRPr="00A554D9" w:rsidR="006D25F9">
        <w:rPr>
          <w:b/>
          <w:szCs w:val="24"/>
        </w:rPr>
        <w:t>.</w:t>
      </w:r>
    </w:p>
    <w:p w:rsidR="000A3BBB" w:rsidP="00886785" w14:paraId="59148DF8" w14:textId="77777777">
      <w:pPr>
        <w:rPr>
          <w:szCs w:val="24"/>
        </w:rPr>
      </w:pPr>
    </w:p>
    <w:p w:rsidR="00E60BAC" w:rsidP="00A554D9" w14:paraId="1725B2E0" w14:textId="2615A33A">
      <w:pPr>
        <w:ind w:firstLine="720"/>
        <w:rPr>
          <w:szCs w:val="24"/>
        </w:rPr>
      </w:pPr>
      <w:r>
        <w:rPr>
          <w:szCs w:val="24"/>
        </w:rPr>
        <w:t xml:space="preserve">(2) Frequency of response: </w:t>
      </w:r>
      <w:r w:rsidR="00502181">
        <w:rPr>
          <w:szCs w:val="24"/>
        </w:rPr>
        <w:t xml:space="preserve"> </w:t>
      </w:r>
      <w:r>
        <w:rPr>
          <w:szCs w:val="24"/>
        </w:rPr>
        <w:t>On occasion</w:t>
      </w:r>
      <w:r w:rsidR="006D25F9">
        <w:rPr>
          <w:szCs w:val="24"/>
        </w:rPr>
        <w:t xml:space="preserve"> reporting requirement</w:t>
      </w:r>
      <w:r>
        <w:rPr>
          <w:szCs w:val="24"/>
        </w:rPr>
        <w:t>.</w:t>
      </w:r>
    </w:p>
    <w:p w:rsidR="000A3BBB" w:rsidP="00886785" w14:paraId="04974A80" w14:textId="77777777">
      <w:pPr>
        <w:rPr>
          <w:szCs w:val="24"/>
        </w:rPr>
      </w:pPr>
    </w:p>
    <w:p w:rsidR="003B4254" w:rsidP="00A554D9" w14:paraId="27817998" w14:textId="77777777">
      <w:pPr>
        <w:ind w:firstLine="720"/>
        <w:rPr>
          <w:b/>
          <w:szCs w:val="24"/>
        </w:rPr>
      </w:pPr>
      <w:r>
        <w:rPr>
          <w:szCs w:val="24"/>
        </w:rPr>
        <w:t xml:space="preserve">(3) </w:t>
      </w:r>
      <w:r w:rsidR="00670B29">
        <w:rPr>
          <w:szCs w:val="24"/>
        </w:rPr>
        <w:t>Total number of responses a</w:t>
      </w:r>
      <w:r>
        <w:rPr>
          <w:szCs w:val="24"/>
        </w:rPr>
        <w:t>nnual</w:t>
      </w:r>
      <w:r w:rsidR="00670B29">
        <w:rPr>
          <w:szCs w:val="24"/>
        </w:rPr>
        <w:t>ly</w:t>
      </w:r>
      <w:r>
        <w:rPr>
          <w:szCs w:val="24"/>
        </w:rPr>
        <w:t xml:space="preserve">:  </w:t>
      </w:r>
      <w:r w:rsidRPr="00A554D9">
        <w:rPr>
          <w:b/>
          <w:szCs w:val="24"/>
        </w:rPr>
        <w:t>2</w:t>
      </w:r>
      <w:r>
        <w:rPr>
          <w:szCs w:val="24"/>
        </w:rPr>
        <w:t xml:space="preserve"> </w:t>
      </w:r>
      <w:r w:rsidRPr="00A554D9">
        <w:rPr>
          <w:b/>
          <w:szCs w:val="24"/>
        </w:rPr>
        <w:t>responses</w:t>
      </w:r>
      <w:r>
        <w:rPr>
          <w:b/>
          <w:szCs w:val="24"/>
        </w:rPr>
        <w:t>.</w:t>
      </w:r>
    </w:p>
    <w:p w:rsidR="003B4254" w:rsidP="00A554D9" w14:paraId="2D2285BA" w14:textId="77777777">
      <w:pPr>
        <w:ind w:firstLine="720"/>
        <w:rPr>
          <w:b/>
          <w:szCs w:val="24"/>
        </w:rPr>
      </w:pPr>
    </w:p>
    <w:p w:rsidR="000A3BBB" w:rsidP="00A554D9" w14:paraId="6B5E9272" w14:textId="77777777">
      <w:pPr>
        <w:ind w:firstLine="720"/>
        <w:rPr>
          <w:szCs w:val="24"/>
        </w:rPr>
      </w:pPr>
      <w:r>
        <w:rPr>
          <w:szCs w:val="24"/>
        </w:rPr>
        <w:t>(4)</w:t>
      </w:r>
      <w:r w:rsidR="007455B6">
        <w:rPr>
          <w:szCs w:val="24"/>
        </w:rPr>
        <w:t xml:space="preserve"> Estim</w:t>
      </w:r>
      <w:r w:rsidR="00372FAD">
        <w:rPr>
          <w:szCs w:val="24"/>
        </w:rPr>
        <w:t xml:space="preserve">ated Time Per Response:  </w:t>
      </w:r>
      <w:r w:rsidRPr="00A554D9" w:rsidR="00372FAD">
        <w:rPr>
          <w:b/>
          <w:szCs w:val="24"/>
        </w:rPr>
        <w:t>1 hour</w:t>
      </w:r>
      <w:r w:rsidRPr="00A554D9" w:rsidR="007455B6">
        <w:rPr>
          <w:b/>
          <w:szCs w:val="24"/>
        </w:rPr>
        <w:t>.</w:t>
      </w:r>
    </w:p>
    <w:p w:rsidR="007455B6" w:rsidP="00A554D9" w14:paraId="70597380" w14:textId="2625010C">
      <w:pPr>
        <w:ind w:firstLine="720"/>
        <w:rPr>
          <w:szCs w:val="24"/>
        </w:rPr>
      </w:pPr>
    </w:p>
    <w:p w:rsidR="007455B6" w:rsidRPr="00A554D9" w:rsidP="00A554D9" w14:paraId="32B0EB4A" w14:textId="2326B164">
      <w:pPr>
        <w:ind w:firstLine="720"/>
        <w:rPr>
          <w:b/>
          <w:szCs w:val="24"/>
        </w:rPr>
      </w:pPr>
      <w:r>
        <w:rPr>
          <w:szCs w:val="24"/>
        </w:rPr>
        <w:t>(5)  Total annual burden:</w:t>
      </w:r>
      <w:r w:rsidR="00502181">
        <w:rPr>
          <w:szCs w:val="24"/>
        </w:rPr>
        <w:t xml:space="preserve"> </w:t>
      </w:r>
      <w:r>
        <w:rPr>
          <w:szCs w:val="24"/>
        </w:rPr>
        <w:t xml:space="preserve"> </w:t>
      </w:r>
      <w:r>
        <w:rPr>
          <w:b/>
          <w:szCs w:val="24"/>
        </w:rPr>
        <w:t>2 hours.</w:t>
      </w:r>
    </w:p>
    <w:p w:rsidR="007455B6" w:rsidP="00A554D9" w14:paraId="483F3E0A" w14:textId="77777777">
      <w:pPr>
        <w:ind w:firstLine="720"/>
        <w:rPr>
          <w:szCs w:val="24"/>
        </w:rPr>
      </w:pPr>
    </w:p>
    <w:p w:rsidR="000A3BBB" w:rsidP="00A554D9" w14:paraId="397AE100" w14:textId="77777777">
      <w:pPr>
        <w:ind w:left="720"/>
        <w:rPr>
          <w:szCs w:val="24"/>
        </w:rPr>
      </w:pPr>
      <w:r>
        <w:rPr>
          <w:szCs w:val="24"/>
        </w:rPr>
        <w:t xml:space="preserve">The Commission estimates that carriers will make 1 </w:t>
      </w:r>
      <w:r w:rsidR="00C43F8A">
        <w:rPr>
          <w:szCs w:val="24"/>
        </w:rPr>
        <w:t xml:space="preserve">submission </w:t>
      </w:r>
      <w:r>
        <w:rPr>
          <w:szCs w:val="24"/>
        </w:rPr>
        <w:t xml:space="preserve">per year and </w:t>
      </w:r>
      <w:r w:rsidR="00BF40E6">
        <w:rPr>
          <w:szCs w:val="24"/>
        </w:rPr>
        <w:t xml:space="preserve">it </w:t>
      </w:r>
      <w:r>
        <w:rPr>
          <w:szCs w:val="24"/>
        </w:rPr>
        <w:t>would take 1 ho</w:t>
      </w:r>
      <w:r w:rsidR="00C43F8A">
        <w:rPr>
          <w:szCs w:val="24"/>
        </w:rPr>
        <w:t>ur to prepare.</w:t>
      </w:r>
    </w:p>
    <w:p w:rsidR="00BA7BB8" w:rsidP="00BA7BB8" w14:paraId="3C831BEF" w14:textId="1DFE2269">
      <w:pPr>
        <w:rPr>
          <w:szCs w:val="24"/>
        </w:rPr>
      </w:pPr>
    </w:p>
    <w:p w:rsidR="00BA7BB8" w:rsidP="00BA7BB8" w14:paraId="0CD3625D" w14:textId="77777777">
      <w:pPr>
        <w:rPr>
          <w:szCs w:val="24"/>
        </w:rPr>
      </w:pPr>
      <w:r>
        <w:rPr>
          <w:szCs w:val="24"/>
        </w:rPr>
        <w:tab/>
      </w:r>
      <w:r w:rsidR="00C43F8A">
        <w:rPr>
          <w:szCs w:val="24"/>
        </w:rPr>
        <w:t xml:space="preserve">2 </w:t>
      </w:r>
      <w:r>
        <w:rPr>
          <w:szCs w:val="24"/>
        </w:rPr>
        <w:t xml:space="preserve">respondents x </w:t>
      </w:r>
      <w:r w:rsidR="00C43F8A">
        <w:rPr>
          <w:szCs w:val="24"/>
        </w:rPr>
        <w:t>1 submission</w:t>
      </w:r>
      <w:r>
        <w:rPr>
          <w:szCs w:val="24"/>
        </w:rPr>
        <w:t xml:space="preserve"> x </w:t>
      </w:r>
      <w:r w:rsidR="00C43F8A">
        <w:rPr>
          <w:szCs w:val="24"/>
        </w:rPr>
        <w:t>1 hour per response = 2 hours</w:t>
      </w:r>
    </w:p>
    <w:p w:rsidR="00BA7BB8" w:rsidP="00BA7BB8" w14:paraId="247148A7" w14:textId="77777777">
      <w:pPr>
        <w:rPr>
          <w:szCs w:val="24"/>
        </w:rPr>
      </w:pPr>
    </w:p>
    <w:p w:rsidR="00C43F8A" w:rsidRPr="00502181" w:rsidP="00A554D9" w14:paraId="28FCF15B" w14:textId="6DDCA75C">
      <w:pPr>
        <w:ind w:firstLine="720"/>
        <w:rPr>
          <w:szCs w:val="24"/>
        </w:rPr>
      </w:pPr>
      <w:r>
        <w:rPr>
          <w:szCs w:val="24"/>
        </w:rPr>
        <w:t>(6) Total estimate of in-house cost to respondents:</w:t>
      </w:r>
      <w:r w:rsidR="00502181">
        <w:rPr>
          <w:szCs w:val="24"/>
        </w:rPr>
        <w:t xml:space="preserve"> </w:t>
      </w:r>
      <w:r>
        <w:rPr>
          <w:szCs w:val="24"/>
        </w:rPr>
        <w:t xml:space="preserve"> </w:t>
      </w:r>
      <w:r w:rsidRPr="00502181" w:rsidR="00070663">
        <w:rPr>
          <w:b/>
          <w:szCs w:val="24"/>
        </w:rPr>
        <w:t>$</w:t>
      </w:r>
      <w:r w:rsidR="00A42B6D">
        <w:rPr>
          <w:b/>
          <w:szCs w:val="24"/>
        </w:rPr>
        <w:t>15</w:t>
      </w:r>
      <w:r w:rsidR="0019674F">
        <w:rPr>
          <w:b/>
          <w:szCs w:val="24"/>
        </w:rPr>
        <w:t>4.76</w:t>
      </w:r>
    </w:p>
    <w:p w:rsidR="00BA7BB8" w:rsidRPr="00502181" w:rsidP="00A554D9" w14:paraId="0AC3FCDD" w14:textId="77777777">
      <w:pPr>
        <w:ind w:firstLine="720"/>
        <w:rPr>
          <w:szCs w:val="24"/>
        </w:rPr>
      </w:pPr>
    </w:p>
    <w:p w:rsidR="000A3BBB" w:rsidRPr="00502181" w:rsidP="00597FED" w14:paraId="74185DA1" w14:textId="12D01C24">
      <w:pPr>
        <w:ind w:left="720"/>
        <w:rPr>
          <w:szCs w:val="24"/>
        </w:rPr>
      </w:pPr>
      <w:r w:rsidRPr="00502181">
        <w:rPr>
          <w:szCs w:val="24"/>
        </w:rPr>
        <w:t>(</w:t>
      </w:r>
      <w:r w:rsidRPr="00502181" w:rsidR="00C43F8A">
        <w:rPr>
          <w:szCs w:val="24"/>
        </w:rPr>
        <w:t>7</w:t>
      </w:r>
      <w:r w:rsidRPr="00502181">
        <w:rPr>
          <w:szCs w:val="24"/>
        </w:rPr>
        <w:t>)</w:t>
      </w:r>
      <w:r w:rsidRPr="00502181" w:rsidR="00C43F8A">
        <w:rPr>
          <w:szCs w:val="24"/>
        </w:rPr>
        <w:t xml:space="preserve"> </w:t>
      </w:r>
      <w:r w:rsidRPr="00502181">
        <w:rPr>
          <w:szCs w:val="24"/>
        </w:rPr>
        <w:t>Explanation of Calculation:</w:t>
      </w:r>
      <w:r w:rsidRPr="00502181" w:rsidR="00F64188">
        <w:rPr>
          <w:szCs w:val="24"/>
        </w:rPr>
        <w:t xml:space="preserve">  </w:t>
      </w:r>
      <w:r w:rsidRPr="00502181" w:rsidR="00597FED">
        <w:rPr>
          <w:szCs w:val="24"/>
        </w:rPr>
        <w:t>The Commission estimates that the average in-house cost for respondents is $</w:t>
      </w:r>
      <w:r w:rsidR="006259F2">
        <w:rPr>
          <w:szCs w:val="24"/>
        </w:rPr>
        <w:t>77</w:t>
      </w:r>
      <w:r w:rsidR="0019674F">
        <w:rPr>
          <w:szCs w:val="24"/>
        </w:rPr>
        <w:t>.38</w:t>
      </w:r>
      <w:r w:rsidRPr="00502181" w:rsidR="00597FED">
        <w:rPr>
          <w:szCs w:val="24"/>
        </w:rPr>
        <w:t xml:space="preserve"> per hour and is comparable in pay to a Federal Employee at a GS-1</w:t>
      </w:r>
      <w:r w:rsidRPr="00502181" w:rsidR="006F1CE7">
        <w:rPr>
          <w:szCs w:val="24"/>
        </w:rPr>
        <w:t>4</w:t>
      </w:r>
      <w:r w:rsidRPr="00502181" w:rsidR="00597FED">
        <w:rPr>
          <w:szCs w:val="24"/>
        </w:rPr>
        <w:t>, Step 5.  The Total industry cost:</w:t>
      </w:r>
    </w:p>
    <w:p w:rsidR="00597FED" w:rsidRPr="00502181" w:rsidP="00886785" w14:paraId="08C98B6B" w14:textId="0A2622F9">
      <w:pPr>
        <w:rPr>
          <w:szCs w:val="24"/>
        </w:rPr>
      </w:pPr>
    </w:p>
    <w:p w:rsidR="00597FED" w:rsidP="00A554D9" w14:paraId="36F64CF5" w14:textId="14BBB5EF">
      <w:pPr>
        <w:ind w:left="720"/>
        <w:rPr>
          <w:szCs w:val="24"/>
        </w:rPr>
      </w:pPr>
      <w:r w:rsidRPr="00502181">
        <w:rPr>
          <w:szCs w:val="24"/>
        </w:rPr>
        <w:t xml:space="preserve">2 respondents x 1 submission x 1 hour </w:t>
      </w:r>
      <w:r w:rsidRPr="00502181" w:rsidR="00372FAD">
        <w:rPr>
          <w:szCs w:val="24"/>
        </w:rPr>
        <w:t xml:space="preserve">per response </w:t>
      </w:r>
      <w:r w:rsidRPr="00502181">
        <w:rPr>
          <w:szCs w:val="24"/>
        </w:rPr>
        <w:t>x $</w:t>
      </w:r>
      <w:r w:rsidR="006259F2">
        <w:rPr>
          <w:szCs w:val="24"/>
        </w:rPr>
        <w:t>77</w:t>
      </w:r>
      <w:r w:rsidR="0019674F">
        <w:rPr>
          <w:szCs w:val="24"/>
        </w:rPr>
        <w:t>.38</w:t>
      </w:r>
      <w:r w:rsidRPr="00502181">
        <w:rPr>
          <w:szCs w:val="24"/>
        </w:rPr>
        <w:t xml:space="preserve"> </w:t>
      </w:r>
      <w:r w:rsidRPr="00502181" w:rsidR="00BF40E6">
        <w:rPr>
          <w:szCs w:val="24"/>
        </w:rPr>
        <w:t>per hour</w:t>
      </w:r>
      <w:r w:rsidRPr="00502181" w:rsidR="00372FAD">
        <w:rPr>
          <w:szCs w:val="24"/>
        </w:rPr>
        <w:t xml:space="preserve"> </w:t>
      </w:r>
      <w:r w:rsidRPr="00502181">
        <w:rPr>
          <w:szCs w:val="24"/>
        </w:rPr>
        <w:t>= $</w:t>
      </w:r>
      <w:r w:rsidR="00A42B6D">
        <w:rPr>
          <w:szCs w:val="24"/>
        </w:rPr>
        <w:t>15</w:t>
      </w:r>
      <w:r w:rsidR="0019674F">
        <w:rPr>
          <w:szCs w:val="24"/>
        </w:rPr>
        <w:t>4.76</w:t>
      </w:r>
    </w:p>
    <w:p w:rsidR="00C72AD0" w:rsidP="00886785" w14:paraId="21F3189D" w14:textId="77777777">
      <w:pPr>
        <w:rPr>
          <w:szCs w:val="24"/>
        </w:rPr>
      </w:pPr>
    </w:p>
    <w:p w:rsidR="0099737D" w:rsidP="00F64188" w14:paraId="06040F10" w14:textId="2F1AD4E8">
      <w:pPr>
        <w:ind w:firstLine="720"/>
        <w:rPr>
          <w:szCs w:val="24"/>
        </w:rPr>
      </w:pPr>
      <w:r>
        <w:rPr>
          <w:szCs w:val="24"/>
        </w:rPr>
        <w:t xml:space="preserve">f. </w:t>
      </w:r>
      <w:r w:rsidRPr="00F64188">
        <w:rPr>
          <w:szCs w:val="24"/>
          <w:u w:val="single"/>
        </w:rPr>
        <w:t>Demonstration</w:t>
      </w:r>
      <w:r w:rsidRPr="00F64188" w:rsidR="009D1250">
        <w:rPr>
          <w:szCs w:val="24"/>
          <w:u w:val="single"/>
        </w:rPr>
        <w:t>s</w:t>
      </w:r>
      <w:r w:rsidRPr="00F64188">
        <w:rPr>
          <w:szCs w:val="24"/>
          <w:u w:val="single"/>
        </w:rPr>
        <w:t xml:space="preserve"> to State Commission</w:t>
      </w:r>
      <w:r w:rsidRPr="00F64188" w:rsidR="009D1250">
        <w:rPr>
          <w:szCs w:val="24"/>
          <w:u w:val="single"/>
        </w:rPr>
        <w:t>s</w:t>
      </w:r>
      <w:r>
        <w:rPr>
          <w:szCs w:val="24"/>
        </w:rPr>
        <w:t>:</w:t>
      </w:r>
    </w:p>
    <w:p w:rsidR="00597FED" w:rsidP="00886785" w14:paraId="64C28BFD" w14:textId="77777777">
      <w:pPr>
        <w:rPr>
          <w:szCs w:val="24"/>
        </w:rPr>
      </w:pPr>
    </w:p>
    <w:p w:rsidR="0099737D" w:rsidP="00886785" w14:paraId="16814513" w14:textId="0B09A89D">
      <w:pPr>
        <w:rPr>
          <w:szCs w:val="24"/>
        </w:rPr>
      </w:pPr>
      <w:r>
        <w:rPr>
          <w:szCs w:val="24"/>
        </w:rPr>
        <w:tab/>
        <w:t xml:space="preserve">(1) Number of respondents: </w:t>
      </w:r>
      <w:r w:rsidR="00502181">
        <w:rPr>
          <w:szCs w:val="24"/>
        </w:rPr>
        <w:t xml:space="preserve"> </w:t>
      </w:r>
      <w:r w:rsidR="00AD13D9">
        <w:rPr>
          <w:b/>
          <w:szCs w:val="24"/>
        </w:rPr>
        <w:t>257</w:t>
      </w:r>
      <w:r w:rsidR="006D25F9">
        <w:rPr>
          <w:szCs w:val="24"/>
        </w:rPr>
        <w:t>.</w:t>
      </w:r>
    </w:p>
    <w:p w:rsidR="00597FED" w:rsidP="00886785" w14:paraId="7843AD69" w14:textId="77777777">
      <w:pPr>
        <w:rPr>
          <w:szCs w:val="24"/>
        </w:rPr>
      </w:pPr>
    </w:p>
    <w:p w:rsidR="0099737D" w:rsidP="00886785" w14:paraId="5760883C" w14:textId="4E235B0C">
      <w:pPr>
        <w:rPr>
          <w:szCs w:val="24"/>
        </w:rPr>
      </w:pPr>
      <w:r>
        <w:rPr>
          <w:szCs w:val="24"/>
        </w:rPr>
        <w:tab/>
        <w:t>(2) Frequency of response:</w:t>
      </w:r>
      <w:r w:rsidR="00502181">
        <w:rPr>
          <w:szCs w:val="24"/>
        </w:rPr>
        <w:t xml:space="preserve"> </w:t>
      </w:r>
      <w:r>
        <w:rPr>
          <w:szCs w:val="24"/>
        </w:rPr>
        <w:t xml:space="preserve"> On occasion</w:t>
      </w:r>
      <w:r w:rsidR="006D25F9">
        <w:rPr>
          <w:szCs w:val="24"/>
        </w:rPr>
        <w:t xml:space="preserve"> reporting requirement</w:t>
      </w:r>
      <w:r>
        <w:rPr>
          <w:szCs w:val="24"/>
        </w:rPr>
        <w:t>.</w:t>
      </w:r>
    </w:p>
    <w:p w:rsidR="00597FED" w:rsidP="00886785" w14:paraId="2D573FA3" w14:textId="77777777">
      <w:pPr>
        <w:rPr>
          <w:szCs w:val="24"/>
        </w:rPr>
      </w:pPr>
    </w:p>
    <w:p w:rsidR="000A3BBB" w:rsidP="00886785" w14:paraId="0187191E" w14:textId="0C96418A">
      <w:pPr>
        <w:rPr>
          <w:szCs w:val="24"/>
        </w:rPr>
      </w:pPr>
      <w:r>
        <w:rPr>
          <w:szCs w:val="24"/>
        </w:rPr>
        <w:tab/>
        <w:t xml:space="preserve">(3) </w:t>
      </w:r>
      <w:r w:rsidR="00597FED">
        <w:rPr>
          <w:szCs w:val="24"/>
        </w:rPr>
        <w:t>Total number of responses annually:</w:t>
      </w:r>
      <w:r w:rsidR="00502181">
        <w:rPr>
          <w:szCs w:val="24"/>
        </w:rPr>
        <w:t xml:space="preserve"> </w:t>
      </w:r>
      <w:r w:rsidR="00597FED">
        <w:rPr>
          <w:szCs w:val="24"/>
        </w:rPr>
        <w:t xml:space="preserve"> </w:t>
      </w:r>
      <w:r w:rsidR="00AD13D9">
        <w:rPr>
          <w:b/>
          <w:szCs w:val="24"/>
        </w:rPr>
        <w:t>257</w:t>
      </w:r>
      <w:r w:rsidR="00597FED">
        <w:rPr>
          <w:b/>
          <w:szCs w:val="24"/>
        </w:rPr>
        <w:t xml:space="preserve"> responses</w:t>
      </w:r>
      <w:r w:rsidR="00941C20">
        <w:rPr>
          <w:b/>
          <w:szCs w:val="24"/>
        </w:rPr>
        <w:t>.</w:t>
      </w:r>
    </w:p>
    <w:p w:rsidR="00597FED" w:rsidP="00886785" w14:paraId="02EDDADC" w14:textId="65CCEC03">
      <w:pPr>
        <w:rPr>
          <w:szCs w:val="24"/>
        </w:rPr>
      </w:pPr>
    </w:p>
    <w:p w:rsidR="00941C20" w:rsidP="00886785" w14:paraId="79F1D1C8" w14:textId="7B5D0EF1">
      <w:pPr>
        <w:rPr>
          <w:szCs w:val="24"/>
        </w:rPr>
      </w:pPr>
      <w:r>
        <w:rPr>
          <w:szCs w:val="24"/>
        </w:rPr>
        <w:t xml:space="preserve"> </w:t>
      </w:r>
      <w:r>
        <w:rPr>
          <w:szCs w:val="24"/>
        </w:rPr>
        <w:tab/>
        <w:t xml:space="preserve">(4) Estimated Time Per Response:  </w:t>
      </w:r>
      <w:r w:rsidR="00496B1B">
        <w:rPr>
          <w:b/>
          <w:szCs w:val="24"/>
        </w:rPr>
        <w:t>6</w:t>
      </w:r>
      <w:r w:rsidRPr="00A554D9" w:rsidR="00496B1B">
        <w:rPr>
          <w:b/>
          <w:szCs w:val="24"/>
        </w:rPr>
        <w:t xml:space="preserve"> </w:t>
      </w:r>
      <w:r w:rsidRPr="00A554D9" w:rsidR="00C606C6">
        <w:rPr>
          <w:b/>
          <w:szCs w:val="24"/>
        </w:rPr>
        <w:t>hour</w:t>
      </w:r>
      <w:r w:rsidR="00DF02D7">
        <w:rPr>
          <w:b/>
          <w:szCs w:val="24"/>
        </w:rPr>
        <w:t>s</w:t>
      </w:r>
      <w:r>
        <w:rPr>
          <w:szCs w:val="24"/>
        </w:rPr>
        <w:t>.</w:t>
      </w:r>
    </w:p>
    <w:p w:rsidR="00941C20" w:rsidP="00886785" w14:paraId="742E2775" w14:textId="36DB4833">
      <w:pPr>
        <w:rPr>
          <w:szCs w:val="24"/>
        </w:rPr>
      </w:pPr>
    </w:p>
    <w:p w:rsidR="0099737D" w:rsidP="00A554D9" w14:paraId="29ACAF36" w14:textId="607C7570">
      <w:pPr>
        <w:ind w:firstLine="720"/>
        <w:rPr>
          <w:szCs w:val="24"/>
        </w:rPr>
      </w:pPr>
      <w:r>
        <w:rPr>
          <w:szCs w:val="24"/>
        </w:rPr>
        <w:t xml:space="preserve">(5) Total annual burden:  </w:t>
      </w:r>
      <w:r w:rsidR="000F456E">
        <w:rPr>
          <w:b/>
          <w:szCs w:val="24"/>
        </w:rPr>
        <w:t xml:space="preserve">1,542 </w:t>
      </w:r>
      <w:r w:rsidRPr="006D25F9" w:rsidR="00C606C6">
        <w:rPr>
          <w:b/>
          <w:szCs w:val="24"/>
        </w:rPr>
        <w:t>hours.</w:t>
      </w:r>
    </w:p>
    <w:p w:rsidR="000A3BBB" w:rsidP="00886785" w14:paraId="3B11B717" w14:textId="77777777">
      <w:pPr>
        <w:rPr>
          <w:szCs w:val="24"/>
        </w:rPr>
      </w:pPr>
    </w:p>
    <w:p w:rsidR="000A3BBB" w:rsidP="00762CD3" w14:paraId="3257DEEB" w14:textId="21B23476">
      <w:pPr>
        <w:ind w:left="720"/>
        <w:rPr>
          <w:szCs w:val="24"/>
        </w:rPr>
      </w:pPr>
      <w:r>
        <w:rPr>
          <w:szCs w:val="24"/>
        </w:rPr>
        <w:t xml:space="preserve">The Commission estimates that carriers will make 1 submission per year and </w:t>
      </w:r>
      <w:r w:rsidR="00BF40E6">
        <w:rPr>
          <w:szCs w:val="24"/>
        </w:rPr>
        <w:t xml:space="preserve">it </w:t>
      </w:r>
      <w:r>
        <w:rPr>
          <w:szCs w:val="24"/>
        </w:rPr>
        <w:t xml:space="preserve">would take </w:t>
      </w:r>
      <w:r w:rsidR="00502181">
        <w:rPr>
          <w:szCs w:val="24"/>
        </w:rPr>
        <w:t xml:space="preserve">6 </w:t>
      </w:r>
      <w:r>
        <w:rPr>
          <w:szCs w:val="24"/>
        </w:rPr>
        <w:t>hour</w:t>
      </w:r>
      <w:r w:rsidR="00502181">
        <w:rPr>
          <w:szCs w:val="24"/>
        </w:rPr>
        <w:t>s</w:t>
      </w:r>
      <w:r>
        <w:rPr>
          <w:szCs w:val="24"/>
        </w:rPr>
        <w:t xml:space="preserve"> to prepare.</w:t>
      </w:r>
    </w:p>
    <w:p w:rsidR="00762CD3" w:rsidP="00762CD3" w14:paraId="5584C3DC" w14:textId="29580F83">
      <w:pPr>
        <w:rPr>
          <w:szCs w:val="24"/>
        </w:rPr>
      </w:pPr>
    </w:p>
    <w:p w:rsidR="00762CD3" w:rsidP="00886785" w14:paraId="615AAE87" w14:textId="056CC24F">
      <w:pPr>
        <w:rPr>
          <w:szCs w:val="24"/>
        </w:rPr>
      </w:pPr>
      <w:r>
        <w:rPr>
          <w:szCs w:val="24"/>
        </w:rPr>
        <w:tab/>
      </w:r>
      <w:r w:rsidR="00AD13D9">
        <w:rPr>
          <w:szCs w:val="24"/>
        </w:rPr>
        <w:t>257</w:t>
      </w:r>
      <w:r>
        <w:rPr>
          <w:szCs w:val="24"/>
        </w:rPr>
        <w:t xml:space="preserve"> respondents x 1 submission x </w:t>
      </w:r>
      <w:r w:rsidR="00496B1B">
        <w:rPr>
          <w:szCs w:val="24"/>
        </w:rPr>
        <w:t xml:space="preserve">6 </w:t>
      </w:r>
      <w:r>
        <w:rPr>
          <w:szCs w:val="24"/>
        </w:rPr>
        <w:t>hour</w:t>
      </w:r>
      <w:r w:rsidR="00496B1B">
        <w:rPr>
          <w:szCs w:val="24"/>
        </w:rPr>
        <w:t>s</w:t>
      </w:r>
      <w:r>
        <w:rPr>
          <w:szCs w:val="24"/>
        </w:rPr>
        <w:t xml:space="preserve"> per response = </w:t>
      </w:r>
      <w:r w:rsidR="00496B1B">
        <w:rPr>
          <w:szCs w:val="24"/>
        </w:rPr>
        <w:t>1,542</w:t>
      </w:r>
      <w:r>
        <w:rPr>
          <w:szCs w:val="24"/>
        </w:rPr>
        <w:t xml:space="preserve"> hours</w:t>
      </w:r>
    </w:p>
    <w:p w:rsidR="00762CD3" w:rsidP="00886785" w14:paraId="6EE6688D" w14:textId="77777777">
      <w:pPr>
        <w:rPr>
          <w:szCs w:val="24"/>
        </w:rPr>
      </w:pPr>
    </w:p>
    <w:p w:rsidR="00C606C6" w:rsidRPr="00502181" w:rsidP="00886785" w14:paraId="1845DE90" w14:textId="177D5F33">
      <w:pPr>
        <w:rPr>
          <w:szCs w:val="24"/>
        </w:rPr>
      </w:pPr>
      <w:r>
        <w:rPr>
          <w:szCs w:val="24"/>
        </w:rPr>
        <w:tab/>
        <w:t>(</w:t>
      </w:r>
      <w:r w:rsidR="00941C20">
        <w:rPr>
          <w:szCs w:val="24"/>
        </w:rPr>
        <w:t>6</w:t>
      </w:r>
      <w:r>
        <w:rPr>
          <w:szCs w:val="24"/>
        </w:rPr>
        <w:t xml:space="preserve">) Total estimate of </w:t>
      </w:r>
      <w:r w:rsidR="00941C20">
        <w:rPr>
          <w:szCs w:val="24"/>
        </w:rPr>
        <w:t xml:space="preserve">in-house </w:t>
      </w:r>
      <w:r>
        <w:rPr>
          <w:szCs w:val="24"/>
        </w:rPr>
        <w:t>cost to respondents</w:t>
      </w:r>
      <w:r w:rsidR="00941C20">
        <w:rPr>
          <w:szCs w:val="24"/>
        </w:rPr>
        <w:t>:</w:t>
      </w:r>
      <w:r w:rsidR="00CB265A">
        <w:rPr>
          <w:szCs w:val="24"/>
        </w:rPr>
        <w:t xml:space="preserve"> </w:t>
      </w:r>
      <w:r w:rsidR="00502181">
        <w:rPr>
          <w:szCs w:val="24"/>
        </w:rPr>
        <w:t xml:space="preserve"> </w:t>
      </w:r>
      <w:r w:rsidRPr="00A554D9" w:rsidR="00CB265A">
        <w:rPr>
          <w:b/>
          <w:szCs w:val="24"/>
        </w:rPr>
        <w:t>$</w:t>
      </w:r>
      <w:r w:rsidR="00E814A1">
        <w:rPr>
          <w:b/>
          <w:szCs w:val="24"/>
        </w:rPr>
        <w:t>1</w:t>
      </w:r>
      <w:r w:rsidR="00A42B6D">
        <w:rPr>
          <w:b/>
          <w:szCs w:val="24"/>
        </w:rPr>
        <w:t>1</w:t>
      </w:r>
      <w:r w:rsidR="0019674F">
        <w:rPr>
          <w:b/>
          <w:szCs w:val="24"/>
        </w:rPr>
        <w:t>9,319.96</w:t>
      </w:r>
      <w:r w:rsidRPr="00502181" w:rsidR="006C6CBD">
        <w:rPr>
          <w:szCs w:val="24"/>
        </w:rPr>
        <w:t>.</w:t>
      </w:r>
    </w:p>
    <w:p w:rsidR="00597FED" w:rsidRPr="00502181" w:rsidP="00886785" w14:paraId="4B77FF2C" w14:textId="77777777">
      <w:pPr>
        <w:rPr>
          <w:szCs w:val="24"/>
        </w:rPr>
      </w:pPr>
    </w:p>
    <w:p w:rsidR="000A3BBB" w:rsidRPr="00502181" w:rsidP="00BF40E6" w14:paraId="13C3D2DD" w14:textId="047C8B29">
      <w:pPr>
        <w:ind w:left="720"/>
        <w:rPr>
          <w:szCs w:val="24"/>
        </w:rPr>
      </w:pPr>
      <w:r w:rsidRPr="00502181">
        <w:rPr>
          <w:szCs w:val="24"/>
        </w:rPr>
        <w:t>(</w:t>
      </w:r>
      <w:r w:rsidRPr="00502181" w:rsidR="00941C20">
        <w:rPr>
          <w:szCs w:val="24"/>
        </w:rPr>
        <w:t>7</w:t>
      </w:r>
      <w:r w:rsidRPr="00502181">
        <w:rPr>
          <w:szCs w:val="24"/>
        </w:rPr>
        <w:t>) Explanation of Calculation:</w:t>
      </w:r>
      <w:r w:rsidRPr="00502181" w:rsidR="00F64188">
        <w:rPr>
          <w:szCs w:val="24"/>
        </w:rPr>
        <w:t xml:space="preserve">  </w:t>
      </w:r>
      <w:r w:rsidRPr="00502181" w:rsidR="00BF40E6">
        <w:rPr>
          <w:szCs w:val="24"/>
        </w:rPr>
        <w:t>The Commission estimates that the average in-house cost for respondents is $</w:t>
      </w:r>
      <w:r w:rsidR="00A42B6D">
        <w:rPr>
          <w:szCs w:val="24"/>
        </w:rPr>
        <w:t>77</w:t>
      </w:r>
      <w:r w:rsidR="0019674F">
        <w:rPr>
          <w:szCs w:val="24"/>
        </w:rPr>
        <w:t>.38</w:t>
      </w:r>
      <w:r w:rsidRPr="00502181" w:rsidR="00BF40E6">
        <w:rPr>
          <w:szCs w:val="24"/>
        </w:rPr>
        <w:t xml:space="preserve"> per hour and is comparable in pay to a Federal Employee at a GS-1</w:t>
      </w:r>
      <w:r w:rsidRPr="00502181" w:rsidR="006F1CE7">
        <w:rPr>
          <w:szCs w:val="24"/>
        </w:rPr>
        <w:t>4</w:t>
      </w:r>
      <w:r w:rsidRPr="00502181" w:rsidR="00BF40E6">
        <w:rPr>
          <w:szCs w:val="24"/>
        </w:rPr>
        <w:t>, Step 5.  The Total industry cost:</w:t>
      </w:r>
    </w:p>
    <w:p w:rsidR="00BF40E6" w:rsidRPr="00502181" w:rsidP="00BF40E6" w14:paraId="73F15F96" w14:textId="061FF9EE">
      <w:pPr>
        <w:rPr>
          <w:szCs w:val="24"/>
        </w:rPr>
      </w:pPr>
    </w:p>
    <w:p w:rsidR="00C606C6" w:rsidP="00A554D9" w14:paraId="0DECE439" w14:textId="08FC56FF">
      <w:pPr>
        <w:ind w:left="720"/>
        <w:rPr>
          <w:szCs w:val="24"/>
        </w:rPr>
      </w:pPr>
      <w:r w:rsidRPr="00502181">
        <w:rPr>
          <w:szCs w:val="24"/>
        </w:rPr>
        <w:t>257</w:t>
      </w:r>
      <w:r w:rsidRPr="00502181" w:rsidR="006C6CBD">
        <w:rPr>
          <w:szCs w:val="24"/>
        </w:rPr>
        <w:t xml:space="preserve"> </w:t>
      </w:r>
      <w:r w:rsidRPr="00502181">
        <w:rPr>
          <w:szCs w:val="24"/>
        </w:rPr>
        <w:t xml:space="preserve">respondents </w:t>
      </w:r>
      <w:r w:rsidRPr="00502181" w:rsidR="00CB265A">
        <w:rPr>
          <w:szCs w:val="24"/>
        </w:rPr>
        <w:t xml:space="preserve">x 1 submission x </w:t>
      </w:r>
      <w:r w:rsidR="00E814A1">
        <w:rPr>
          <w:szCs w:val="24"/>
        </w:rPr>
        <w:t>6</w:t>
      </w:r>
      <w:r w:rsidRPr="00502181" w:rsidR="00E814A1">
        <w:rPr>
          <w:szCs w:val="24"/>
        </w:rPr>
        <w:t xml:space="preserve"> </w:t>
      </w:r>
      <w:r w:rsidRPr="00502181" w:rsidR="00CB265A">
        <w:rPr>
          <w:szCs w:val="24"/>
        </w:rPr>
        <w:t>hour</w:t>
      </w:r>
      <w:r w:rsidRPr="00502181" w:rsidR="006C6CBD">
        <w:rPr>
          <w:szCs w:val="24"/>
        </w:rPr>
        <w:t>s per response</w:t>
      </w:r>
      <w:r w:rsidRPr="00502181" w:rsidR="00CB265A">
        <w:rPr>
          <w:szCs w:val="24"/>
        </w:rPr>
        <w:t xml:space="preserve"> x $</w:t>
      </w:r>
      <w:r w:rsidR="00A42B6D">
        <w:rPr>
          <w:szCs w:val="24"/>
        </w:rPr>
        <w:t>77</w:t>
      </w:r>
      <w:r w:rsidR="0019674F">
        <w:rPr>
          <w:szCs w:val="24"/>
        </w:rPr>
        <w:t>.38</w:t>
      </w:r>
      <w:r w:rsidRPr="00502181" w:rsidR="00CB265A">
        <w:rPr>
          <w:szCs w:val="24"/>
        </w:rPr>
        <w:t xml:space="preserve"> </w:t>
      </w:r>
      <w:r w:rsidRPr="00502181" w:rsidR="00FE5E99">
        <w:rPr>
          <w:szCs w:val="24"/>
        </w:rPr>
        <w:t>= $</w:t>
      </w:r>
      <w:r w:rsidR="00E814A1">
        <w:rPr>
          <w:szCs w:val="24"/>
        </w:rPr>
        <w:t>1</w:t>
      </w:r>
      <w:r w:rsidR="00A42B6D">
        <w:rPr>
          <w:szCs w:val="24"/>
        </w:rPr>
        <w:t>1</w:t>
      </w:r>
      <w:r w:rsidR="0019674F">
        <w:rPr>
          <w:szCs w:val="24"/>
        </w:rPr>
        <w:t>9,319.96</w:t>
      </w:r>
      <w:r w:rsidRPr="00502181">
        <w:rPr>
          <w:szCs w:val="24"/>
        </w:rPr>
        <w:t>.</w:t>
      </w:r>
    </w:p>
    <w:p w:rsidR="00C72AD0" w:rsidP="00886785" w14:paraId="088064AE" w14:textId="77777777">
      <w:pPr>
        <w:rPr>
          <w:szCs w:val="24"/>
        </w:rPr>
      </w:pPr>
    </w:p>
    <w:p w:rsidR="00C606C6" w:rsidP="004E5FF2" w14:paraId="40A32507" w14:textId="77777777">
      <w:pPr>
        <w:ind w:firstLine="720"/>
        <w:rPr>
          <w:szCs w:val="24"/>
        </w:rPr>
      </w:pPr>
      <w:r>
        <w:rPr>
          <w:szCs w:val="24"/>
        </w:rPr>
        <w:t xml:space="preserve">g. </w:t>
      </w:r>
      <w:r w:rsidRPr="004E5FF2">
        <w:rPr>
          <w:szCs w:val="24"/>
          <w:u w:val="single"/>
        </w:rPr>
        <w:t>Petition for Additional Delegation of Numbering Authority</w:t>
      </w:r>
      <w:r>
        <w:rPr>
          <w:szCs w:val="24"/>
        </w:rPr>
        <w:t>:</w:t>
      </w:r>
    </w:p>
    <w:p w:rsidR="000A3BBB" w:rsidP="00886785" w14:paraId="31A9B5BD" w14:textId="77777777">
      <w:pPr>
        <w:rPr>
          <w:szCs w:val="24"/>
        </w:rPr>
      </w:pPr>
    </w:p>
    <w:p w:rsidR="00C606C6" w:rsidP="00A554D9" w14:paraId="4BDD85F9" w14:textId="43526091">
      <w:pPr>
        <w:ind w:firstLine="720"/>
        <w:rPr>
          <w:szCs w:val="24"/>
        </w:rPr>
      </w:pPr>
      <w:r>
        <w:rPr>
          <w:szCs w:val="24"/>
        </w:rPr>
        <w:t>(1) Number of respondents:</w:t>
      </w:r>
      <w:r w:rsidR="00E814A1">
        <w:rPr>
          <w:szCs w:val="24"/>
        </w:rPr>
        <w:t xml:space="preserve"> </w:t>
      </w:r>
      <w:r>
        <w:rPr>
          <w:szCs w:val="24"/>
        </w:rPr>
        <w:t xml:space="preserve"> </w:t>
      </w:r>
      <w:r w:rsidRPr="00A554D9" w:rsidR="00B95F65">
        <w:rPr>
          <w:b/>
          <w:szCs w:val="24"/>
        </w:rPr>
        <w:t>1</w:t>
      </w:r>
      <w:r w:rsidRPr="00A554D9" w:rsidR="006D25F9">
        <w:rPr>
          <w:b/>
          <w:szCs w:val="24"/>
        </w:rPr>
        <w:t>.</w:t>
      </w:r>
    </w:p>
    <w:p w:rsidR="000A3BBB" w:rsidP="00886785" w14:paraId="56ADD8F8" w14:textId="77777777">
      <w:pPr>
        <w:rPr>
          <w:szCs w:val="24"/>
        </w:rPr>
      </w:pPr>
    </w:p>
    <w:p w:rsidR="000B569E" w:rsidP="00A554D9" w14:paraId="45EE014F" w14:textId="3C7BAA38">
      <w:pPr>
        <w:ind w:firstLine="720"/>
        <w:rPr>
          <w:szCs w:val="24"/>
        </w:rPr>
      </w:pPr>
      <w:r>
        <w:rPr>
          <w:szCs w:val="24"/>
        </w:rPr>
        <w:t>(2) Frequency of response:</w:t>
      </w:r>
      <w:r w:rsidR="00E814A1">
        <w:rPr>
          <w:szCs w:val="24"/>
        </w:rPr>
        <w:t xml:space="preserve"> </w:t>
      </w:r>
      <w:r>
        <w:rPr>
          <w:szCs w:val="24"/>
        </w:rPr>
        <w:t xml:space="preserve"> On occasion</w:t>
      </w:r>
      <w:r w:rsidR="006D25F9">
        <w:rPr>
          <w:szCs w:val="24"/>
        </w:rPr>
        <w:t xml:space="preserve"> reporting requirement</w:t>
      </w:r>
      <w:r>
        <w:rPr>
          <w:szCs w:val="24"/>
        </w:rPr>
        <w:t>.</w:t>
      </w:r>
    </w:p>
    <w:p w:rsidR="000A3BBB" w:rsidP="00886785" w14:paraId="66697C9B" w14:textId="77777777">
      <w:pPr>
        <w:rPr>
          <w:szCs w:val="24"/>
        </w:rPr>
      </w:pPr>
    </w:p>
    <w:p w:rsidR="000A3BBB" w:rsidP="00A554D9" w14:paraId="594E9D4C" w14:textId="76DF3AF0">
      <w:pPr>
        <w:ind w:firstLine="720"/>
        <w:rPr>
          <w:b/>
          <w:szCs w:val="24"/>
        </w:rPr>
      </w:pPr>
      <w:r>
        <w:rPr>
          <w:szCs w:val="24"/>
        </w:rPr>
        <w:t xml:space="preserve">(3) </w:t>
      </w:r>
      <w:r w:rsidR="006357DF">
        <w:rPr>
          <w:szCs w:val="24"/>
        </w:rPr>
        <w:t xml:space="preserve">Total </w:t>
      </w:r>
      <w:r w:rsidR="00215DC7">
        <w:rPr>
          <w:szCs w:val="24"/>
        </w:rPr>
        <w:t>number of responses a</w:t>
      </w:r>
      <w:r w:rsidR="006357DF">
        <w:rPr>
          <w:szCs w:val="24"/>
        </w:rPr>
        <w:t>nnual</w:t>
      </w:r>
      <w:r w:rsidR="00215DC7">
        <w:rPr>
          <w:szCs w:val="24"/>
        </w:rPr>
        <w:t>ly</w:t>
      </w:r>
      <w:r w:rsidR="006357DF">
        <w:rPr>
          <w:szCs w:val="24"/>
        </w:rPr>
        <w:t>:</w:t>
      </w:r>
      <w:r w:rsidR="00E814A1">
        <w:rPr>
          <w:szCs w:val="24"/>
        </w:rPr>
        <w:t xml:space="preserve"> </w:t>
      </w:r>
      <w:r w:rsidR="006357DF">
        <w:rPr>
          <w:szCs w:val="24"/>
        </w:rPr>
        <w:t xml:space="preserve"> </w:t>
      </w:r>
      <w:r w:rsidRPr="00A554D9" w:rsidR="006357DF">
        <w:rPr>
          <w:b/>
          <w:szCs w:val="24"/>
        </w:rPr>
        <w:t>1</w:t>
      </w:r>
      <w:r w:rsidR="006C570B">
        <w:rPr>
          <w:szCs w:val="24"/>
        </w:rPr>
        <w:t xml:space="preserve"> </w:t>
      </w:r>
      <w:r w:rsidRPr="00A554D9" w:rsidR="006C570B">
        <w:rPr>
          <w:b/>
          <w:szCs w:val="24"/>
        </w:rPr>
        <w:t>response</w:t>
      </w:r>
      <w:r w:rsidR="006C570B">
        <w:rPr>
          <w:b/>
          <w:szCs w:val="24"/>
        </w:rPr>
        <w:t>.</w:t>
      </w:r>
    </w:p>
    <w:p w:rsidR="006357DF" w:rsidP="00A554D9" w14:paraId="7B00E53A" w14:textId="4FE32D53">
      <w:pPr>
        <w:ind w:firstLine="720"/>
        <w:rPr>
          <w:szCs w:val="24"/>
        </w:rPr>
      </w:pPr>
    </w:p>
    <w:p w:rsidR="000A3BBB" w:rsidP="00A554D9" w14:paraId="5C713D44" w14:textId="1F144929">
      <w:pPr>
        <w:ind w:firstLine="720"/>
        <w:rPr>
          <w:szCs w:val="24"/>
        </w:rPr>
      </w:pPr>
      <w:r>
        <w:rPr>
          <w:szCs w:val="24"/>
        </w:rPr>
        <w:t>(4) Estimated Time Per Response:</w:t>
      </w:r>
      <w:r w:rsidR="006C6CBD">
        <w:rPr>
          <w:szCs w:val="24"/>
        </w:rPr>
        <w:t xml:space="preserve"> </w:t>
      </w:r>
      <w:r w:rsidR="00E814A1">
        <w:rPr>
          <w:szCs w:val="24"/>
        </w:rPr>
        <w:t xml:space="preserve"> </w:t>
      </w:r>
      <w:r w:rsidR="006C6CBD">
        <w:rPr>
          <w:szCs w:val="24"/>
        </w:rPr>
        <w:t>20 hours.</w:t>
      </w:r>
    </w:p>
    <w:p w:rsidR="00215DC7" w:rsidP="00A554D9" w14:paraId="730FFEBC" w14:textId="77777777">
      <w:pPr>
        <w:ind w:firstLine="720"/>
        <w:rPr>
          <w:szCs w:val="24"/>
        </w:rPr>
      </w:pPr>
    </w:p>
    <w:p w:rsidR="000B569E" w:rsidRPr="006D25F9" w:rsidP="00A554D9" w14:paraId="47AC708D" w14:textId="730E6CBF">
      <w:pPr>
        <w:ind w:firstLine="720"/>
        <w:rPr>
          <w:b/>
          <w:szCs w:val="24"/>
        </w:rPr>
      </w:pPr>
      <w:r>
        <w:rPr>
          <w:szCs w:val="24"/>
        </w:rPr>
        <w:t xml:space="preserve">(5) Total Annual Hour Burden: </w:t>
      </w:r>
      <w:r w:rsidR="00E814A1">
        <w:rPr>
          <w:szCs w:val="24"/>
        </w:rPr>
        <w:t xml:space="preserve"> </w:t>
      </w:r>
      <w:r w:rsidR="00B95F65">
        <w:rPr>
          <w:b/>
          <w:szCs w:val="24"/>
        </w:rPr>
        <w:t>2</w:t>
      </w:r>
      <w:r w:rsidRPr="006D25F9">
        <w:rPr>
          <w:b/>
          <w:szCs w:val="24"/>
        </w:rPr>
        <w:t>0 hours.</w:t>
      </w:r>
    </w:p>
    <w:p w:rsidR="006C570B" w:rsidP="004C26CF" w14:paraId="3D66AD9C" w14:textId="77777777">
      <w:pPr>
        <w:ind w:left="720"/>
        <w:rPr>
          <w:szCs w:val="24"/>
        </w:rPr>
      </w:pPr>
    </w:p>
    <w:p w:rsidR="000A3BBB" w:rsidP="00A554D9" w14:paraId="10F0E188" w14:textId="77777777">
      <w:pPr>
        <w:ind w:left="720"/>
        <w:rPr>
          <w:szCs w:val="24"/>
        </w:rPr>
      </w:pPr>
      <w:r>
        <w:rPr>
          <w:szCs w:val="24"/>
        </w:rPr>
        <w:t>The Commission estimates that carriers will make 1 submission per year and it would take 20 hours to prepare.</w:t>
      </w:r>
    </w:p>
    <w:p w:rsidR="000A3BBB" w:rsidP="004C26CF" w14:paraId="77DE3054" w14:textId="77777777">
      <w:pPr>
        <w:ind w:left="720"/>
        <w:rPr>
          <w:szCs w:val="24"/>
        </w:rPr>
      </w:pPr>
    </w:p>
    <w:p w:rsidR="000A3BBB" w:rsidP="004C26CF" w14:paraId="63400790" w14:textId="77777777">
      <w:pPr>
        <w:ind w:left="720"/>
        <w:rPr>
          <w:szCs w:val="24"/>
        </w:rPr>
      </w:pPr>
      <w:r>
        <w:rPr>
          <w:szCs w:val="24"/>
        </w:rPr>
        <w:t>1 respondent</w:t>
      </w:r>
      <w:r w:rsidRPr="00671AE1" w:rsidR="004C26CF">
        <w:rPr>
          <w:szCs w:val="24"/>
        </w:rPr>
        <w:t xml:space="preserve"> x 1 submission x </w:t>
      </w:r>
      <w:r w:rsidR="004C26CF">
        <w:rPr>
          <w:szCs w:val="24"/>
        </w:rPr>
        <w:t xml:space="preserve">20 </w:t>
      </w:r>
      <w:r w:rsidRPr="00671AE1" w:rsidR="004C26CF">
        <w:rPr>
          <w:szCs w:val="24"/>
        </w:rPr>
        <w:t>hour</w:t>
      </w:r>
      <w:r w:rsidR="004C26CF">
        <w:rPr>
          <w:szCs w:val="24"/>
        </w:rPr>
        <w:t>s per response</w:t>
      </w:r>
      <w:r>
        <w:rPr>
          <w:szCs w:val="24"/>
        </w:rPr>
        <w:t xml:space="preserve"> = 20 hours.</w:t>
      </w:r>
    </w:p>
    <w:p w:rsidR="00372FAD" w:rsidP="00886785" w14:paraId="5B560174" w14:textId="0408DE2D">
      <w:pPr>
        <w:rPr>
          <w:szCs w:val="24"/>
        </w:rPr>
      </w:pPr>
    </w:p>
    <w:p w:rsidR="000B569E" w:rsidRPr="00E814A1" w:rsidP="00A554D9" w14:paraId="0D82B575" w14:textId="445242A0">
      <w:pPr>
        <w:ind w:firstLine="720"/>
        <w:rPr>
          <w:szCs w:val="24"/>
        </w:rPr>
      </w:pPr>
      <w:r>
        <w:rPr>
          <w:szCs w:val="24"/>
        </w:rPr>
        <w:t>(</w:t>
      </w:r>
      <w:r w:rsidR="006357DF">
        <w:rPr>
          <w:szCs w:val="24"/>
        </w:rPr>
        <w:t>6</w:t>
      </w:r>
      <w:r>
        <w:rPr>
          <w:szCs w:val="24"/>
        </w:rPr>
        <w:t xml:space="preserve">) Total estimate of </w:t>
      </w:r>
      <w:r w:rsidR="006357DF">
        <w:rPr>
          <w:szCs w:val="24"/>
        </w:rPr>
        <w:t xml:space="preserve">in-house </w:t>
      </w:r>
      <w:r>
        <w:rPr>
          <w:szCs w:val="24"/>
        </w:rPr>
        <w:t>cost to respondents</w:t>
      </w:r>
      <w:r w:rsidRPr="00E814A1" w:rsidR="006357DF">
        <w:rPr>
          <w:szCs w:val="24"/>
        </w:rPr>
        <w:t>:</w:t>
      </w:r>
      <w:r w:rsidRPr="00E814A1" w:rsidR="00FE5E99">
        <w:rPr>
          <w:szCs w:val="24"/>
        </w:rPr>
        <w:t xml:space="preserve"> </w:t>
      </w:r>
      <w:r w:rsidRPr="00E814A1" w:rsidR="00E814A1">
        <w:rPr>
          <w:szCs w:val="24"/>
        </w:rPr>
        <w:t xml:space="preserve"> </w:t>
      </w:r>
      <w:r w:rsidRPr="00E814A1" w:rsidR="00FE5E99">
        <w:rPr>
          <w:b/>
          <w:szCs w:val="24"/>
        </w:rPr>
        <w:t>$</w:t>
      </w:r>
      <w:r w:rsidR="00043607">
        <w:rPr>
          <w:b/>
          <w:szCs w:val="24"/>
        </w:rPr>
        <w:t>1,</w:t>
      </w:r>
      <w:r w:rsidR="003D4657">
        <w:rPr>
          <w:b/>
          <w:szCs w:val="24"/>
        </w:rPr>
        <w:t>5</w:t>
      </w:r>
      <w:r w:rsidR="00397278">
        <w:rPr>
          <w:b/>
          <w:szCs w:val="24"/>
        </w:rPr>
        <w:t>47</w:t>
      </w:r>
      <w:r w:rsidR="00043607">
        <w:rPr>
          <w:b/>
          <w:szCs w:val="24"/>
        </w:rPr>
        <w:t>.</w:t>
      </w:r>
      <w:r w:rsidR="00397278">
        <w:rPr>
          <w:b/>
          <w:szCs w:val="24"/>
        </w:rPr>
        <w:t>6</w:t>
      </w:r>
      <w:r w:rsidR="00043607">
        <w:rPr>
          <w:b/>
          <w:szCs w:val="24"/>
        </w:rPr>
        <w:t>0</w:t>
      </w:r>
    </w:p>
    <w:p w:rsidR="00372FAD" w:rsidRPr="00E814A1" w:rsidP="00A554D9" w14:paraId="6A77F5B6" w14:textId="77777777">
      <w:pPr>
        <w:ind w:firstLine="720"/>
        <w:rPr>
          <w:szCs w:val="24"/>
        </w:rPr>
      </w:pPr>
    </w:p>
    <w:p w:rsidR="006C570B" w:rsidRPr="00E814A1" w:rsidP="00A554D9" w14:paraId="2F1FE0D6" w14:textId="5B7D4FAE">
      <w:pPr>
        <w:ind w:left="720"/>
        <w:rPr>
          <w:szCs w:val="24"/>
        </w:rPr>
      </w:pPr>
      <w:r w:rsidRPr="00E814A1">
        <w:rPr>
          <w:szCs w:val="24"/>
        </w:rPr>
        <w:t>(</w:t>
      </w:r>
      <w:r w:rsidRPr="00E814A1" w:rsidR="006357DF">
        <w:rPr>
          <w:szCs w:val="24"/>
        </w:rPr>
        <w:t>7</w:t>
      </w:r>
      <w:r w:rsidRPr="00E814A1">
        <w:rPr>
          <w:szCs w:val="24"/>
        </w:rPr>
        <w:t>) Explanation of Calculat</w:t>
      </w:r>
      <w:r w:rsidRPr="00E814A1" w:rsidR="00CB265A">
        <w:rPr>
          <w:szCs w:val="24"/>
        </w:rPr>
        <w:t>ion:</w:t>
      </w:r>
      <w:r w:rsidRPr="00E814A1" w:rsidR="00C94B95">
        <w:rPr>
          <w:szCs w:val="24"/>
        </w:rPr>
        <w:t xml:space="preserve">  </w:t>
      </w:r>
      <w:r w:rsidRPr="00E814A1" w:rsidR="004C26CF">
        <w:rPr>
          <w:szCs w:val="24"/>
        </w:rPr>
        <w:t>The Commission estimates that the average in-house cost for respondents is $</w:t>
      </w:r>
      <w:r w:rsidR="003D4657">
        <w:rPr>
          <w:szCs w:val="24"/>
        </w:rPr>
        <w:t>77</w:t>
      </w:r>
      <w:r w:rsidR="00397278">
        <w:rPr>
          <w:szCs w:val="24"/>
        </w:rPr>
        <w:t>.38</w:t>
      </w:r>
      <w:r w:rsidRPr="00E814A1" w:rsidR="004C26CF">
        <w:rPr>
          <w:szCs w:val="24"/>
        </w:rPr>
        <w:t xml:space="preserve"> per hour and is comparable in pay to a Federal Employee at a GS-1</w:t>
      </w:r>
      <w:r w:rsidRPr="00E814A1" w:rsidR="000E7865">
        <w:rPr>
          <w:szCs w:val="24"/>
        </w:rPr>
        <w:t>4</w:t>
      </w:r>
      <w:r w:rsidRPr="00E814A1" w:rsidR="004C26CF">
        <w:rPr>
          <w:szCs w:val="24"/>
        </w:rPr>
        <w:t>, Step 5.  The Total industry cost:</w:t>
      </w:r>
    </w:p>
    <w:p w:rsidR="006C570B" w:rsidRPr="00E814A1" w:rsidP="00A554D9" w14:paraId="750139D2" w14:textId="77777777">
      <w:pPr>
        <w:ind w:left="720"/>
        <w:rPr>
          <w:szCs w:val="24"/>
        </w:rPr>
      </w:pPr>
    </w:p>
    <w:p w:rsidR="000B569E" w:rsidP="00A554D9" w14:paraId="4B142373" w14:textId="76AAD695">
      <w:pPr>
        <w:ind w:left="720"/>
        <w:rPr>
          <w:szCs w:val="24"/>
        </w:rPr>
      </w:pPr>
      <w:r w:rsidRPr="00E814A1">
        <w:rPr>
          <w:szCs w:val="24"/>
        </w:rPr>
        <w:t xml:space="preserve">1 </w:t>
      </w:r>
      <w:r w:rsidRPr="00E814A1" w:rsidR="006C570B">
        <w:rPr>
          <w:szCs w:val="24"/>
        </w:rPr>
        <w:t xml:space="preserve">respondent </w:t>
      </w:r>
      <w:r w:rsidRPr="00E814A1">
        <w:rPr>
          <w:szCs w:val="24"/>
        </w:rPr>
        <w:t>x 1</w:t>
      </w:r>
      <w:r w:rsidRPr="00E814A1" w:rsidR="00CB265A">
        <w:rPr>
          <w:szCs w:val="24"/>
        </w:rPr>
        <w:t xml:space="preserve"> submission x 2</w:t>
      </w:r>
      <w:r w:rsidRPr="00E814A1" w:rsidR="00532978">
        <w:rPr>
          <w:szCs w:val="24"/>
        </w:rPr>
        <w:t>0</w:t>
      </w:r>
      <w:r w:rsidRPr="00E814A1" w:rsidR="00CB265A">
        <w:rPr>
          <w:szCs w:val="24"/>
        </w:rPr>
        <w:t xml:space="preserve"> hours </w:t>
      </w:r>
      <w:r w:rsidRPr="00E814A1" w:rsidR="006C570B">
        <w:rPr>
          <w:szCs w:val="24"/>
        </w:rPr>
        <w:t xml:space="preserve">per response </w:t>
      </w:r>
      <w:r w:rsidRPr="00E814A1" w:rsidR="00CB265A">
        <w:rPr>
          <w:szCs w:val="24"/>
        </w:rPr>
        <w:t>x $</w:t>
      </w:r>
      <w:r w:rsidR="003D4657">
        <w:rPr>
          <w:szCs w:val="24"/>
        </w:rPr>
        <w:t>77</w:t>
      </w:r>
      <w:r w:rsidR="00397278">
        <w:rPr>
          <w:szCs w:val="24"/>
        </w:rPr>
        <w:t>.38</w:t>
      </w:r>
      <w:r w:rsidRPr="00E814A1" w:rsidR="006C570B">
        <w:rPr>
          <w:szCs w:val="24"/>
        </w:rPr>
        <w:t xml:space="preserve"> per hour</w:t>
      </w:r>
      <w:r w:rsidRPr="00671AE1" w:rsidR="001E655B">
        <w:rPr>
          <w:szCs w:val="24"/>
        </w:rPr>
        <w:t xml:space="preserve"> = $</w:t>
      </w:r>
      <w:r w:rsidR="00043607">
        <w:rPr>
          <w:szCs w:val="24"/>
        </w:rPr>
        <w:t>1,</w:t>
      </w:r>
      <w:r w:rsidR="003D4657">
        <w:rPr>
          <w:szCs w:val="24"/>
        </w:rPr>
        <w:t>54</w:t>
      </w:r>
      <w:r w:rsidR="00397278">
        <w:rPr>
          <w:szCs w:val="24"/>
        </w:rPr>
        <w:t>7</w:t>
      </w:r>
      <w:r w:rsidR="00043607">
        <w:rPr>
          <w:szCs w:val="24"/>
        </w:rPr>
        <w:t>.</w:t>
      </w:r>
      <w:r w:rsidR="00397278">
        <w:rPr>
          <w:szCs w:val="24"/>
        </w:rPr>
        <w:t>6</w:t>
      </w:r>
      <w:r w:rsidR="00043607">
        <w:rPr>
          <w:szCs w:val="24"/>
        </w:rPr>
        <w:t>0</w:t>
      </w:r>
      <w:r w:rsidRPr="00671AE1">
        <w:rPr>
          <w:szCs w:val="24"/>
        </w:rPr>
        <w:t>.</w:t>
      </w:r>
    </w:p>
    <w:p w:rsidR="006C570B" w:rsidP="00886785" w14:paraId="5C6BBD53" w14:textId="77777777">
      <w:pPr>
        <w:rPr>
          <w:szCs w:val="24"/>
        </w:rPr>
      </w:pPr>
    </w:p>
    <w:p w:rsidR="000A3BBB" w:rsidRPr="00A53C32" w:rsidP="00886785" w14:paraId="7EC717E3" w14:textId="2A5637D2">
      <w:pPr>
        <w:rPr>
          <w:szCs w:val="24"/>
        </w:rPr>
      </w:pPr>
      <w:bookmarkStart w:id="0" w:name="_Hlk97548394"/>
      <w:r w:rsidRPr="00A554D9">
        <w:rPr>
          <w:szCs w:val="24"/>
        </w:rPr>
        <w:t>Tot</w:t>
      </w:r>
      <w:r w:rsidRPr="00A554D9" w:rsidR="00C43F8A">
        <w:rPr>
          <w:szCs w:val="24"/>
        </w:rPr>
        <w:t>al number of respondents:</w:t>
      </w:r>
      <w:r w:rsidR="00C43F8A">
        <w:rPr>
          <w:szCs w:val="24"/>
        </w:rPr>
        <w:t xml:space="preserve">  </w:t>
      </w:r>
      <w:r w:rsidRPr="00A53C32" w:rsidR="00A53C32">
        <w:rPr>
          <w:szCs w:val="24"/>
        </w:rPr>
        <w:t>3,585 +</w:t>
      </w:r>
      <w:r w:rsidR="00A53C32">
        <w:rPr>
          <w:szCs w:val="24"/>
        </w:rPr>
        <w:t xml:space="preserve"> </w:t>
      </w:r>
      <w:r w:rsidR="002F122D">
        <w:rPr>
          <w:szCs w:val="24"/>
        </w:rPr>
        <w:t xml:space="preserve">434 </w:t>
      </w:r>
      <w:r w:rsidRPr="00A53C32" w:rsidR="00A53C32">
        <w:rPr>
          <w:szCs w:val="24"/>
        </w:rPr>
        <w:t xml:space="preserve">+ </w:t>
      </w:r>
      <w:r w:rsidR="002F122D">
        <w:rPr>
          <w:szCs w:val="24"/>
        </w:rPr>
        <w:t xml:space="preserve">551 </w:t>
      </w:r>
      <w:r w:rsidRPr="00A53C32" w:rsidR="00A53C32">
        <w:rPr>
          <w:szCs w:val="24"/>
        </w:rPr>
        <w:t>+</w:t>
      </w:r>
      <w:r w:rsidR="00A53C32">
        <w:rPr>
          <w:szCs w:val="24"/>
        </w:rPr>
        <w:t xml:space="preserve"> </w:t>
      </w:r>
      <w:r w:rsidRPr="00A53C32" w:rsidR="00A53C32">
        <w:rPr>
          <w:szCs w:val="24"/>
        </w:rPr>
        <w:t xml:space="preserve">3,585 + 2 + 257 + 1 = </w:t>
      </w:r>
      <w:r w:rsidR="002F122D">
        <w:rPr>
          <w:b/>
          <w:bCs/>
          <w:szCs w:val="24"/>
        </w:rPr>
        <w:t>8,415</w:t>
      </w:r>
      <w:r w:rsidR="00A53C32">
        <w:rPr>
          <w:b/>
          <w:bCs/>
          <w:szCs w:val="24"/>
        </w:rPr>
        <w:t xml:space="preserve"> </w:t>
      </w:r>
      <w:r w:rsidRPr="00A53C32" w:rsidR="003D2E62">
        <w:rPr>
          <w:b/>
          <w:bCs/>
          <w:szCs w:val="24"/>
        </w:rPr>
        <w:t>respondents</w:t>
      </w:r>
      <w:r w:rsidRPr="00A53C32" w:rsidR="003D2E62">
        <w:rPr>
          <w:b/>
          <w:szCs w:val="24"/>
        </w:rPr>
        <w:t>.</w:t>
      </w:r>
    </w:p>
    <w:bookmarkEnd w:id="0"/>
    <w:p w:rsidR="00DC6E7C" w:rsidP="00886785" w14:paraId="53F6B952" w14:textId="14438EB9">
      <w:pPr>
        <w:rPr>
          <w:szCs w:val="24"/>
        </w:rPr>
      </w:pPr>
    </w:p>
    <w:p w:rsidR="00C7200F" w:rsidRPr="00C7200F" w:rsidP="00886785" w14:paraId="3B306C8F" w14:textId="4224AA1E">
      <w:pPr>
        <w:rPr>
          <w:b/>
          <w:szCs w:val="24"/>
        </w:rPr>
      </w:pPr>
      <w:r>
        <w:rPr>
          <w:szCs w:val="24"/>
        </w:rPr>
        <w:t xml:space="preserve">Total number of responses:  </w:t>
      </w:r>
      <w:r w:rsidR="003B174A">
        <w:rPr>
          <w:szCs w:val="24"/>
        </w:rPr>
        <w:t>7,1</w:t>
      </w:r>
      <w:r w:rsidR="00852B27">
        <w:rPr>
          <w:szCs w:val="24"/>
        </w:rPr>
        <w:t>7</w:t>
      </w:r>
      <w:r w:rsidR="003B174A">
        <w:rPr>
          <w:szCs w:val="24"/>
        </w:rPr>
        <w:t>0 + 27,</w:t>
      </w:r>
      <w:r w:rsidR="00852B27">
        <w:rPr>
          <w:szCs w:val="24"/>
        </w:rPr>
        <w:t>342</w:t>
      </w:r>
      <w:r w:rsidR="003B174A">
        <w:rPr>
          <w:szCs w:val="24"/>
        </w:rPr>
        <w:t xml:space="preserve"> + 35,</w:t>
      </w:r>
      <w:r w:rsidR="00852B27">
        <w:rPr>
          <w:szCs w:val="24"/>
        </w:rPr>
        <w:t>815</w:t>
      </w:r>
      <w:r w:rsidR="003B174A">
        <w:rPr>
          <w:szCs w:val="24"/>
        </w:rPr>
        <w:t xml:space="preserve"> + 3,585 + 2 + 257 + 1 </w:t>
      </w:r>
      <w:r>
        <w:rPr>
          <w:szCs w:val="24"/>
        </w:rPr>
        <w:t xml:space="preserve">= </w:t>
      </w:r>
      <w:r w:rsidR="003B174A">
        <w:rPr>
          <w:b/>
          <w:szCs w:val="24"/>
        </w:rPr>
        <w:t>74,</w:t>
      </w:r>
      <w:r w:rsidR="00852B27">
        <w:rPr>
          <w:b/>
          <w:szCs w:val="24"/>
        </w:rPr>
        <w:t>17</w:t>
      </w:r>
      <w:r w:rsidR="003B174A">
        <w:rPr>
          <w:b/>
          <w:szCs w:val="24"/>
        </w:rPr>
        <w:t>2</w:t>
      </w:r>
      <w:r w:rsidRPr="00C7200F">
        <w:rPr>
          <w:b/>
          <w:szCs w:val="24"/>
        </w:rPr>
        <w:t xml:space="preserve"> responses.</w:t>
      </w:r>
    </w:p>
    <w:p w:rsidR="000B569E" w:rsidP="00886785" w14:paraId="4BC187C2" w14:textId="77777777">
      <w:pPr>
        <w:rPr>
          <w:szCs w:val="24"/>
        </w:rPr>
      </w:pPr>
    </w:p>
    <w:p w:rsidR="000B569E" w:rsidP="00886785" w14:paraId="5A820733" w14:textId="1A0DFA6A">
      <w:pPr>
        <w:rPr>
          <w:b/>
          <w:szCs w:val="24"/>
        </w:rPr>
      </w:pPr>
      <w:r>
        <w:rPr>
          <w:szCs w:val="24"/>
        </w:rPr>
        <w:t xml:space="preserve">Total annual burden: </w:t>
      </w:r>
      <w:r w:rsidR="00496B1B">
        <w:rPr>
          <w:szCs w:val="24"/>
        </w:rPr>
        <w:t xml:space="preserve"> 159,174 + 5</w:t>
      </w:r>
      <w:r w:rsidR="00A314E9">
        <w:rPr>
          <w:szCs w:val="24"/>
        </w:rPr>
        <w:t>4,684</w:t>
      </w:r>
      <w:r w:rsidR="00496B1B">
        <w:rPr>
          <w:szCs w:val="24"/>
        </w:rPr>
        <w:t xml:space="preserve"> + 71,</w:t>
      </w:r>
      <w:r w:rsidR="00A314E9">
        <w:rPr>
          <w:szCs w:val="24"/>
        </w:rPr>
        <w:t>630</w:t>
      </w:r>
      <w:r w:rsidR="00496B1B">
        <w:rPr>
          <w:szCs w:val="24"/>
        </w:rPr>
        <w:t xml:space="preserve"> + 3,585 + 2 +</w:t>
      </w:r>
      <w:r w:rsidR="003B174A">
        <w:rPr>
          <w:szCs w:val="24"/>
        </w:rPr>
        <w:t xml:space="preserve"> </w:t>
      </w:r>
      <w:r w:rsidR="00496B1B">
        <w:rPr>
          <w:szCs w:val="24"/>
        </w:rPr>
        <w:t xml:space="preserve">1,542 +20 </w:t>
      </w:r>
      <w:r>
        <w:rPr>
          <w:szCs w:val="24"/>
        </w:rPr>
        <w:t xml:space="preserve">= </w:t>
      </w:r>
      <w:r w:rsidR="003B174A">
        <w:rPr>
          <w:b/>
          <w:szCs w:val="24"/>
        </w:rPr>
        <w:t>290,</w:t>
      </w:r>
      <w:r w:rsidR="00A314E9">
        <w:rPr>
          <w:b/>
          <w:szCs w:val="24"/>
        </w:rPr>
        <w:t>637</w:t>
      </w:r>
      <w:r w:rsidRPr="00D82BEC">
        <w:rPr>
          <w:b/>
          <w:szCs w:val="24"/>
        </w:rPr>
        <w:t xml:space="preserve"> hours.</w:t>
      </w:r>
    </w:p>
    <w:p w:rsidR="00D57B61" w:rsidP="008000F7" w14:paraId="495B14AE" w14:textId="77777777">
      <w:pPr>
        <w:rPr>
          <w:szCs w:val="24"/>
        </w:rPr>
      </w:pPr>
    </w:p>
    <w:p w:rsidR="00F73532" w:rsidP="00F73532" w14:paraId="4635394B" w14:textId="2C25AAC9">
      <w:pPr>
        <w:rPr>
          <w:b/>
          <w:szCs w:val="24"/>
        </w:rPr>
      </w:pPr>
      <w:r w:rsidRPr="00671AE1">
        <w:rPr>
          <w:szCs w:val="24"/>
        </w:rPr>
        <w:t xml:space="preserve">Total </w:t>
      </w:r>
      <w:r w:rsidR="00DC6E7C">
        <w:rPr>
          <w:szCs w:val="24"/>
        </w:rPr>
        <w:t>in-house cost to the respondent</w:t>
      </w:r>
      <w:r w:rsidR="008A4FC3">
        <w:rPr>
          <w:szCs w:val="24"/>
        </w:rPr>
        <w:t>s</w:t>
      </w:r>
      <w:r w:rsidRPr="00671AE1">
        <w:rPr>
          <w:szCs w:val="24"/>
        </w:rPr>
        <w:t xml:space="preserve">: </w:t>
      </w:r>
      <w:r w:rsidRPr="00671AE1" w:rsidR="006431F7">
        <w:rPr>
          <w:szCs w:val="24"/>
        </w:rPr>
        <w:t xml:space="preserve"> </w:t>
      </w:r>
      <w:r w:rsidRPr="00671AE1">
        <w:rPr>
          <w:szCs w:val="24"/>
        </w:rPr>
        <w:t>$</w:t>
      </w:r>
      <w:r w:rsidR="003D4657">
        <w:rPr>
          <w:szCs w:val="24"/>
        </w:rPr>
        <w:t>12</w:t>
      </w:r>
      <w:r w:rsidR="00397278">
        <w:rPr>
          <w:szCs w:val="24"/>
        </w:rPr>
        <w:t>,316,884.10</w:t>
      </w:r>
      <w:r w:rsidR="003D4657">
        <w:rPr>
          <w:szCs w:val="24"/>
        </w:rPr>
        <w:t xml:space="preserve"> </w:t>
      </w:r>
      <w:r w:rsidRPr="00A53C32">
        <w:rPr>
          <w:szCs w:val="24"/>
        </w:rPr>
        <w:t>+ $</w:t>
      </w:r>
      <w:r w:rsidR="003D4657">
        <w:rPr>
          <w:szCs w:val="24"/>
        </w:rPr>
        <w:t>4,</w:t>
      </w:r>
      <w:r w:rsidR="00397278">
        <w:rPr>
          <w:szCs w:val="24"/>
        </w:rPr>
        <w:t>231,447.92</w:t>
      </w:r>
      <w:r w:rsidR="003D4657">
        <w:rPr>
          <w:szCs w:val="24"/>
        </w:rPr>
        <w:t xml:space="preserve"> </w:t>
      </w:r>
      <w:r w:rsidRPr="00A53C32">
        <w:rPr>
          <w:szCs w:val="24"/>
        </w:rPr>
        <w:t>+ $</w:t>
      </w:r>
      <w:r w:rsidR="003D4657">
        <w:rPr>
          <w:bCs/>
          <w:szCs w:val="24"/>
        </w:rPr>
        <w:t>5,</w:t>
      </w:r>
      <w:r w:rsidR="00397278">
        <w:rPr>
          <w:bCs/>
          <w:szCs w:val="24"/>
        </w:rPr>
        <w:t>54</w:t>
      </w:r>
      <w:r w:rsidR="003D4657">
        <w:rPr>
          <w:bCs/>
          <w:szCs w:val="24"/>
        </w:rPr>
        <w:t>2</w:t>
      </w:r>
      <w:r w:rsidR="00397278">
        <w:rPr>
          <w:bCs/>
          <w:szCs w:val="24"/>
        </w:rPr>
        <w:t>,729</w:t>
      </w:r>
      <w:r w:rsidR="003D4657">
        <w:rPr>
          <w:bCs/>
          <w:szCs w:val="24"/>
        </w:rPr>
        <w:t>.</w:t>
      </w:r>
      <w:r w:rsidR="00397278">
        <w:rPr>
          <w:bCs/>
          <w:szCs w:val="24"/>
        </w:rPr>
        <w:t>4</w:t>
      </w:r>
      <w:r w:rsidR="003D4657">
        <w:rPr>
          <w:bCs/>
          <w:szCs w:val="24"/>
        </w:rPr>
        <w:t xml:space="preserve">0 </w:t>
      </w:r>
      <w:r w:rsidRPr="00A53C32">
        <w:rPr>
          <w:szCs w:val="24"/>
        </w:rPr>
        <w:t>+ $</w:t>
      </w:r>
      <w:r w:rsidRPr="00CA144B" w:rsidR="003D4657">
        <w:rPr>
          <w:bCs/>
          <w:szCs w:val="24"/>
        </w:rPr>
        <w:t>27</w:t>
      </w:r>
      <w:r w:rsidR="00397278">
        <w:rPr>
          <w:bCs/>
          <w:szCs w:val="24"/>
        </w:rPr>
        <w:t>7,407.30</w:t>
      </w:r>
      <w:r w:rsidR="003D4657">
        <w:rPr>
          <w:b/>
          <w:szCs w:val="24"/>
        </w:rPr>
        <w:t xml:space="preserve"> </w:t>
      </w:r>
      <w:r w:rsidRPr="00A53C32">
        <w:rPr>
          <w:szCs w:val="24"/>
        </w:rPr>
        <w:t>+ $</w:t>
      </w:r>
      <w:r w:rsidR="003D4657">
        <w:rPr>
          <w:szCs w:val="24"/>
        </w:rPr>
        <w:t>15</w:t>
      </w:r>
      <w:r w:rsidR="00397278">
        <w:rPr>
          <w:szCs w:val="24"/>
        </w:rPr>
        <w:t xml:space="preserve">4.76 </w:t>
      </w:r>
      <w:r w:rsidRPr="00A53C32">
        <w:rPr>
          <w:szCs w:val="24"/>
        </w:rPr>
        <w:t>+</w:t>
      </w:r>
      <w:r w:rsidR="003D4657">
        <w:rPr>
          <w:szCs w:val="24"/>
        </w:rPr>
        <w:t xml:space="preserve"> </w:t>
      </w:r>
      <w:r w:rsidRPr="00A53C32">
        <w:rPr>
          <w:szCs w:val="24"/>
        </w:rPr>
        <w:t>$</w:t>
      </w:r>
      <w:r w:rsidR="003D4657">
        <w:rPr>
          <w:szCs w:val="24"/>
        </w:rPr>
        <w:t>11</w:t>
      </w:r>
      <w:r w:rsidR="00397278">
        <w:rPr>
          <w:szCs w:val="24"/>
        </w:rPr>
        <w:t xml:space="preserve">9,319.96 </w:t>
      </w:r>
      <w:r w:rsidRPr="00A53C32">
        <w:rPr>
          <w:szCs w:val="24"/>
        </w:rPr>
        <w:t>+ $</w:t>
      </w:r>
      <w:r w:rsidR="00A53C32">
        <w:rPr>
          <w:szCs w:val="24"/>
        </w:rPr>
        <w:t>1,</w:t>
      </w:r>
      <w:r w:rsidR="003D4657">
        <w:rPr>
          <w:szCs w:val="24"/>
        </w:rPr>
        <w:t>5</w:t>
      </w:r>
      <w:r w:rsidR="00397278">
        <w:rPr>
          <w:szCs w:val="24"/>
        </w:rPr>
        <w:t>47</w:t>
      </w:r>
      <w:r w:rsidR="00A53C32">
        <w:rPr>
          <w:szCs w:val="24"/>
        </w:rPr>
        <w:t>.</w:t>
      </w:r>
      <w:r w:rsidR="00397278">
        <w:rPr>
          <w:szCs w:val="24"/>
        </w:rPr>
        <w:t>6</w:t>
      </w:r>
      <w:r w:rsidR="00A53C32">
        <w:rPr>
          <w:szCs w:val="24"/>
        </w:rPr>
        <w:t>0</w:t>
      </w:r>
      <w:r w:rsidRPr="00A53C32">
        <w:rPr>
          <w:szCs w:val="24"/>
        </w:rPr>
        <w:t xml:space="preserve"> = </w:t>
      </w:r>
      <w:r w:rsidRPr="00A53C32">
        <w:rPr>
          <w:b/>
          <w:szCs w:val="24"/>
        </w:rPr>
        <w:t>$</w:t>
      </w:r>
      <w:r w:rsidR="00FD38CA">
        <w:rPr>
          <w:b/>
          <w:szCs w:val="24"/>
        </w:rPr>
        <w:t>22</w:t>
      </w:r>
      <w:r w:rsidR="00071196">
        <w:rPr>
          <w:b/>
          <w:szCs w:val="24"/>
        </w:rPr>
        <w:t>,489</w:t>
      </w:r>
      <w:r w:rsidR="00F4687A">
        <w:rPr>
          <w:b/>
          <w:szCs w:val="24"/>
        </w:rPr>
        <w:t>,490.44</w:t>
      </w:r>
      <w:r w:rsidR="00CA5680">
        <w:rPr>
          <w:b/>
          <w:szCs w:val="24"/>
        </w:rPr>
        <w:t>.</w:t>
      </w:r>
    </w:p>
    <w:p w:rsidR="001F7A55" w:rsidP="008000F7" w14:paraId="02E3C32C" w14:textId="77777777">
      <w:pPr>
        <w:rPr>
          <w:szCs w:val="24"/>
        </w:rPr>
      </w:pPr>
    </w:p>
    <w:p w:rsidR="00C71310" w:rsidRPr="003D647F" w:rsidP="00C71310" w14:paraId="0B45B0E7" w14:textId="77777777">
      <w:pPr>
        <w:rPr>
          <w:b/>
          <w:sz w:val="22"/>
          <w:szCs w:val="22"/>
        </w:rPr>
      </w:pPr>
    </w:p>
    <w:p w:rsidR="000B569E" w:rsidP="008000F7" w14:paraId="1E2D4F0A" w14:textId="77777777">
      <w:pPr>
        <w:rPr>
          <w:szCs w:val="24"/>
        </w:rPr>
      </w:pPr>
      <w:r w:rsidRPr="006118F5">
        <w:rPr>
          <w:szCs w:val="24"/>
        </w:rPr>
        <w:t>13.</w:t>
      </w:r>
      <w:r>
        <w:rPr>
          <w:szCs w:val="24"/>
        </w:rPr>
        <w:t xml:space="preserve">  The following represents the Commission’s estimate of the annual cost burden to respondents or </w:t>
      </w:r>
      <w:r w:rsidR="00CB364D">
        <w:rPr>
          <w:szCs w:val="24"/>
        </w:rPr>
        <w:t>record keepers</w:t>
      </w:r>
      <w:r>
        <w:rPr>
          <w:szCs w:val="24"/>
        </w:rPr>
        <w:t xml:space="preserve"> from the collections of information:</w:t>
      </w:r>
    </w:p>
    <w:p w:rsidR="00E12E04" w:rsidP="008000F7" w14:paraId="4B3DE835" w14:textId="77777777">
      <w:pPr>
        <w:rPr>
          <w:szCs w:val="24"/>
        </w:rPr>
      </w:pPr>
    </w:p>
    <w:p w:rsidR="000A3BBB" w:rsidP="008000F7" w14:paraId="57829C9D" w14:textId="55617139">
      <w:pPr>
        <w:rPr>
          <w:szCs w:val="24"/>
        </w:rPr>
      </w:pPr>
      <w:r>
        <w:rPr>
          <w:szCs w:val="24"/>
        </w:rPr>
        <w:tab/>
      </w:r>
      <w:r w:rsidRPr="00A554D9">
        <w:rPr>
          <w:szCs w:val="24"/>
        </w:rPr>
        <w:t xml:space="preserve">a. </w:t>
      </w:r>
      <w:r w:rsidRPr="00A554D9" w:rsidR="008000F7">
        <w:rPr>
          <w:szCs w:val="24"/>
        </w:rPr>
        <w:t>Total capital and start-up cost componen</w:t>
      </w:r>
      <w:r w:rsidRPr="00A554D9" w:rsidR="001F7A55">
        <w:rPr>
          <w:szCs w:val="24"/>
        </w:rPr>
        <w:t>t:</w:t>
      </w:r>
      <w:r w:rsidRPr="00A554D9" w:rsidR="008000F7">
        <w:rPr>
          <w:szCs w:val="24"/>
        </w:rPr>
        <w:t xml:space="preserve">  </w:t>
      </w:r>
      <w:r w:rsidRPr="00865EF0" w:rsidR="003A193A">
        <w:rPr>
          <w:bCs/>
          <w:szCs w:val="24"/>
        </w:rPr>
        <w:t>Industry burden costs are</w:t>
      </w:r>
      <w:r w:rsidRPr="00865EF0" w:rsidR="001F7A55">
        <w:rPr>
          <w:bCs/>
          <w:szCs w:val="24"/>
        </w:rPr>
        <w:t xml:space="preserve"> estimated to be $</w:t>
      </w:r>
      <w:r w:rsidRPr="00865EF0" w:rsidR="00911BCB">
        <w:rPr>
          <w:bCs/>
          <w:szCs w:val="24"/>
        </w:rPr>
        <w:t>3,465,570.</w:t>
      </w:r>
      <w:r w:rsidRPr="00865EF0" w:rsidR="005352F5">
        <w:rPr>
          <w:bCs/>
          <w:szCs w:val="24"/>
        </w:rPr>
        <w:t>00</w:t>
      </w:r>
      <w:r w:rsidRPr="00865EF0" w:rsidR="008000F7">
        <w:rPr>
          <w:bCs/>
          <w:szCs w:val="24"/>
        </w:rPr>
        <w:t xml:space="preserve"> per year.</w:t>
      </w:r>
      <w:r>
        <w:rPr>
          <w:rStyle w:val="FootnoteReference"/>
          <w:bCs/>
          <w:szCs w:val="24"/>
        </w:rPr>
        <w:footnoteReference w:id="2"/>
      </w:r>
      <w:r w:rsidRPr="006823FB" w:rsidR="008000F7">
        <w:rPr>
          <w:szCs w:val="24"/>
        </w:rPr>
        <w:t xml:space="preserve">  This is computed using an annual average indust</w:t>
      </w:r>
      <w:r w:rsidRPr="006823FB" w:rsidR="001F7A55">
        <w:rPr>
          <w:szCs w:val="24"/>
        </w:rPr>
        <w:t>ry burden of 69,256 hours at $5</w:t>
      </w:r>
      <w:r w:rsidRPr="006823FB" w:rsidR="00911BCB">
        <w:rPr>
          <w:szCs w:val="24"/>
        </w:rPr>
        <w:t>0.04</w:t>
      </w:r>
      <w:r w:rsidRPr="006823FB" w:rsidR="008000F7">
        <w:rPr>
          <w:szCs w:val="24"/>
        </w:rPr>
        <w:t xml:space="preserve"> per hour.  These estimates were based on discussions with a limited number of carriers</w:t>
      </w:r>
      <w:r w:rsidRPr="006823FB" w:rsidR="0052497F">
        <w:rPr>
          <w:szCs w:val="24"/>
        </w:rPr>
        <w:t>.  They assume</w:t>
      </w:r>
      <w:r w:rsidRPr="008A4FC3" w:rsidR="0052497F">
        <w:rPr>
          <w:szCs w:val="24"/>
        </w:rPr>
        <w:t xml:space="preserve"> a 5-year planning horizon made up of an initial year during which software will be developed and 4 subsequent years using that software.</w:t>
      </w:r>
      <w:r w:rsidRPr="008A4FC3" w:rsidR="00EA0B07">
        <w:rPr>
          <w:szCs w:val="24"/>
        </w:rPr>
        <w:t xml:space="preserve">  </w:t>
      </w:r>
      <w:r w:rsidRPr="008A4FC3" w:rsidR="00802D11">
        <w:rPr>
          <w:szCs w:val="24"/>
        </w:rPr>
        <w:t>We expect the hours to remain the same, but the wage rate to change to $</w:t>
      </w:r>
      <w:r w:rsidR="00CA5680">
        <w:rPr>
          <w:szCs w:val="24"/>
        </w:rPr>
        <w:t>77</w:t>
      </w:r>
      <w:r w:rsidR="00397278">
        <w:rPr>
          <w:szCs w:val="24"/>
        </w:rPr>
        <w:t>.38</w:t>
      </w:r>
      <w:r w:rsidRPr="008A4FC3" w:rsidR="00802D11">
        <w:rPr>
          <w:szCs w:val="24"/>
        </w:rPr>
        <w:t xml:space="preserve"> per hour (comparable to GS-14, step 5).  Thus, the industry burden costs are  </w:t>
      </w:r>
      <w:r w:rsidRPr="00035EB7" w:rsidR="00610262">
        <w:rPr>
          <w:szCs w:val="24"/>
        </w:rPr>
        <w:t>$</w:t>
      </w:r>
      <w:r w:rsidR="00CA5680">
        <w:rPr>
          <w:szCs w:val="24"/>
        </w:rPr>
        <w:t>5,</w:t>
      </w:r>
      <w:r w:rsidR="00397278">
        <w:rPr>
          <w:szCs w:val="24"/>
        </w:rPr>
        <w:t>359,029</w:t>
      </w:r>
      <w:r w:rsidR="00C63711">
        <w:rPr>
          <w:szCs w:val="24"/>
        </w:rPr>
        <w:t xml:space="preserve"> </w:t>
      </w:r>
      <w:r w:rsidRPr="008A4FC3" w:rsidR="00802D11">
        <w:rPr>
          <w:szCs w:val="24"/>
        </w:rPr>
        <w:t>(69,256 at $</w:t>
      </w:r>
      <w:r w:rsidR="00CA5680">
        <w:rPr>
          <w:szCs w:val="24"/>
        </w:rPr>
        <w:t>77</w:t>
      </w:r>
      <w:r w:rsidR="00397278">
        <w:rPr>
          <w:szCs w:val="24"/>
        </w:rPr>
        <w:t>.38</w:t>
      </w:r>
      <w:r w:rsidRPr="008A4FC3" w:rsidR="00802D11">
        <w:rPr>
          <w:szCs w:val="24"/>
        </w:rPr>
        <w:t xml:space="preserve"> per hour).</w:t>
      </w:r>
    </w:p>
    <w:p w:rsidR="00243EA3" w:rsidRPr="00375D0D" w:rsidP="008000F7" w14:paraId="66E879CB" w14:textId="37F545C6">
      <w:pPr>
        <w:rPr>
          <w:szCs w:val="24"/>
        </w:rPr>
      </w:pPr>
    </w:p>
    <w:p w:rsidR="0052497F" w:rsidP="008000F7" w14:paraId="7F955FD2" w14:textId="60F14266">
      <w:pPr>
        <w:rPr>
          <w:szCs w:val="24"/>
        </w:rPr>
      </w:pPr>
      <w:r w:rsidRPr="00375D0D">
        <w:rPr>
          <w:szCs w:val="24"/>
        </w:rPr>
        <w:tab/>
      </w:r>
      <w:r w:rsidRPr="00A554D9" w:rsidR="00AB2BA7">
        <w:rPr>
          <w:szCs w:val="24"/>
        </w:rPr>
        <w:t>b. Total</w:t>
      </w:r>
      <w:r w:rsidRPr="00A554D9">
        <w:rPr>
          <w:szCs w:val="24"/>
        </w:rPr>
        <w:t xml:space="preserve"> operation and maintenance and purchase of services component: </w:t>
      </w:r>
      <w:r w:rsidR="00D90160">
        <w:rPr>
          <w:szCs w:val="24"/>
        </w:rPr>
        <w:t xml:space="preserve"> </w:t>
      </w:r>
      <w:r w:rsidRPr="00A554D9">
        <w:rPr>
          <w:szCs w:val="24"/>
        </w:rPr>
        <w:t>$0.  The requirements will not result in additional operating or maintenance expenses.</w:t>
      </w:r>
    </w:p>
    <w:p w:rsidR="0052497F" w:rsidP="008000F7" w14:paraId="2089FDE4" w14:textId="77777777">
      <w:pPr>
        <w:rPr>
          <w:szCs w:val="24"/>
        </w:rPr>
      </w:pPr>
    </w:p>
    <w:p w:rsidR="0052497F" w:rsidP="008000F7" w14:paraId="68DDDE61" w14:textId="77777777">
      <w:pPr>
        <w:rPr>
          <w:szCs w:val="24"/>
        </w:rPr>
      </w:pPr>
      <w:r w:rsidRPr="002119FB">
        <w:rPr>
          <w:szCs w:val="24"/>
        </w:rPr>
        <w:t>14.</w:t>
      </w:r>
      <w:r>
        <w:rPr>
          <w:szCs w:val="24"/>
        </w:rPr>
        <w:t xml:space="preserve">  The cost to the </w:t>
      </w:r>
      <w:r w:rsidR="00607F4D">
        <w:rPr>
          <w:szCs w:val="24"/>
        </w:rPr>
        <w:t>Federal G</w:t>
      </w:r>
      <w:r>
        <w:rPr>
          <w:szCs w:val="24"/>
        </w:rPr>
        <w:t xml:space="preserve">overnment will be minimal because a consultant </w:t>
      </w:r>
      <w:r w:rsidR="00D82BEC">
        <w:rPr>
          <w:szCs w:val="24"/>
        </w:rPr>
        <w:t xml:space="preserve">(NANP Administrator) </w:t>
      </w:r>
      <w:r>
        <w:rPr>
          <w:szCs w:val="24"/>
        </w:rPr>
        <w:t>already under contract to the telecommunications industry will perform the processing of the data.</w:t>
      </w:r>
    </w:p>
    <w:p w:rsidR="0052497F" w:rsidP="008000F7" w14:paraId="22A9252D" w14:textId="77777777">
      <w:pPr>
        <w:rPr>
          <w:szCs w:val="24"/>
        </w:rPr>
      </w:pPr>
    </w:p>
    <w:p w:rsidR="004F5F68" w:rsidP="00035EB7" w14:paraId="7F181D59" w14:textId="00ED824A">
      <w:pPr>
        <w:rPr>
          <w:szCs w:val="24"/>
        </w:rPr>
      </w:pPr>
      <w:r w:rsidRPr="006118F5">
        <w:rPr>
          <w:szCs w:val="24"/>
        </w:rPr>
        <w:t>15.</w:t>
      </w:r>
      <w:r>
        <w:rPr>
          <w:szCs w:val="24"/>
        </w:rPr>
        <w:t xml:space="preserve"> </w:t>
      </w:r>
      <w:r w:rsidR="00054C46">
        <w:rPr>
          <w:szCs w:val="24"/>
        </w:rPr>
        <w:t xml:space="preserve"> </w:t>
      </w:r>
      <w:r w:rsidRPr="006118F5" w:rsidR="006118F5">
        <w:rPr>
          <w:spacing w:val="-3"/>
          <w:szCs w:val="24"/>
        </w:rPr>
        <w:t xml:space="preserve">There </w:t>
      </w:r>
      <w:r w:rsidR="00F4687A">
        <w:rPr>
          <w:spacing w:val="-3"/>
          <w:szCs w:val="24"/>
        </w:rPr>
        <w:t xml:space="preserve">are no </w:t>
      </w:r>
      <w:r w:rsidRPr="006118F5" w:rsidR="006118F5">
        <w:rPr>
          <w:spacing w:val="-3"/>
          <w:szCs w:val="24"/>
        </w:rPr>
        <w:t>program changes to this collection s</w:t>
      </w:r>
      <w:r w:rsidRPr="00C3756B" w:rsidR="00FE6873">
        <w:rPr>
          <w:szCs w:val="24"/>
        </w:rPr>
        <w:t>ince the last submission to OMB</w:t>
      </w:r>
      <w:r w:rsidRPr="006118F5" w:rsidR="00FE6873">
        <w:rPr>
          <w:szCs w:val="24"/>
        </w:rPr>
        <w:t>.</w:t>
      </w:r>
      <w:r w:rsidR="00B32A8B">
        <w:rPr>
          <w:szCs w:val="24"/>
        </w:rPr>
        <w:t xml:space="preserve"> </w:t>
      </w:r>
      <w:r w:rsidR="00F4687A">
        <w:rPr>
          <w:szCs w:val="24"/>
        </w:rPr>
        <w:t>The total annual costs increased due to an increase in the salary rate which resulted in an adjustment of +611,530 (</w:t>
      </w:r>
      <w:r w:rsidR="00C63711">
        <w:rPr>
          <w:szCs w:val="24"/>
        </w:rPr>
        <w:t>from $4,747,499 to $5,359,029).</w:t>
      </w:r>
    </w:p>
    <w:p w:rsidR="00FC1296" w:rsidP="008000F7" w14:paraId="31173F67" w14:textId="4A9637F3">
      <w:pPr>
        <w:rPr>
          <w:szCs w:val="24"/>
        </w:rPr>
      </w:pPr>
    </w:p>
    <w:p w:rsidR="00FC1296" w:rsidP="008000F7" w14:paraId="63E80E6F" w14:textId="3C29CE9C">
      <w:pPr>
        <w:rPr>
          <w:szCs w:val="24"/>
        </w:rPr>
      </w:pPr>
      <w:r>
        <w:rPr>
          <w:szCs w:val="24"/>
        </w:rPr>
        <w:t>16.  The data collected will not be published.</w:t>
      </w:r>
    </w:p>
    <w:p w:rsidR="00FC1296" w:rsidP="008000F7" w14:paraId="587EA51E" w14:textId="77777777">
      <w:pPr>
        <w:rPr>
          <w:szCs w:val="24"/>
        </w:rPr>
      </w:pPr>
    </w:p>
    <w:p w:rsidR="00FC1296" w:rsidP="008000F7" w14:paraId="0D916637" w14:textId="28A38D23">
      <w:pPr>
        <w:rPr>
          <w:szCs w:val="24"/>
        </w:rPr>
      </w:pPr>
      <w:r>
        <w:rPr>
          <w:szCs w:val="24"/>
        </w:rPr>
        <w:t xml:space="preserve">17.  </w:t>
      </w:r>
      <w:r w:rsidR="003E2810">
        <w:rPr>
          <w:szCs w:val="24"/>
        </w:rPr>
        <w:t xml:space="preserve">The Commission seeks </w:t>
      </w:r>
      <w:r w:rsidRPr="00010872" w:rsidR="00010872">
        <w:rPr>
          <w:szCs w:val="24"/>
        </w:rPr>
        <w:t>approval not to display the expiration date of OMB approval. Display of the expiration date would not be in the public interest because we would have to destroy all of the unused reports previously printed</w:t>
      </w:r>
      <w:r w:rsidR="00D82BEC">
        <w:rPr>
          <w:szCs w:val="24"/>
        </w:rPr>
        <w:t xml:space="preserve"> or modify the electronic version that is on the Internet</w:t>
      </w:r>
      <w:r w:rsidRPr="00010872" w:rsidR="00010872">
        <w:rPr>
          <w:szCs w:val="24"/>
        </w:rPr>
        <w:t xml:space="preserve">. </w:t>
      </w:r>
      <w:r w:rsidR="003C4458">
        <w:rPr>
          <w:szCs w:val="24"/>
        </w:rPr>
        <w:t xml:space="preserve"> </w:t>
      </w:r>
      <w:r w:rsidRPr="00010872" w:rsidR="00010872">
        <w:rPr>
          <w:szCs w:val="24"/>
        </w:rPr>
        <w:t>This would constitute waste and would not be cost effective.</w:t>
      </w:r>
    </w:p>
    <w:p w:rsidR="00FC1296" w:rsidP="008000F7" w14:paraId="1E0AF831" w14:textId="77777777">
      <w:pPr>
        <w:rPr>
          <w:szCs w:val="24"/>
        </w:rPr>
      </w:pPr>
    </w:p>
    <w:p w:rsidR="000A3BBB" w:rsidP="008000F7" w14:paraId="0E1B0F2A" w14:textId="77777777">
      <w:pPr>
        <w:rPr>
          <w:szCs w:val="24"/>
        </w:rPr>
      </w:pPr>
      <w:r>
        <w:rPr>
          <w:szCs w:val="24"/>
        </w:rPr>
        <w:t>18</w:t>
      </w:r>
      <w:r w:rsidRPr="00671AE1">
        <w:rPr>
          <w:szCs w:val="24"/>
        </w:rPr>
        <w:t xml:space="preserve">.  </w:t>
      </w:r>
      <w:r w:rsidR="00196332">
        <w:rPr>
          <w:szCs w:val="24"/>
        </w:rPr>
        <w:t>There are no exceptions to the Certification Statement.</w:t>
      </w:r>
    </w:p>
    <w:p w:rsidR="00FC1296" w:rsidRPr="00D82BEC" w:rsidP="008000F7" w14:paraId="23AD6158" w14:textId="2ABF75E8">
      <w:pPr>
        <w:rPr>
          <w:b/>
          <w:szCs w:val="24"/>
          <w:u w:val="single"/>
        </w:rPr>
      </w:pPr>
    </w:p>
    <w:p w:rsidR="00FC1296" w:rsidRPr="00D82BEC" w:rsidP="008000F7" w14:paraId="4D7C3D37" w14:textId="77777777">
      <w:pPr>
        <w:rPr>
          <w:b/>
          <w:szCs w:val="24"/>
          <w:u w:val="single"/>
        </w:rPr>
      </w:pPr>
      <w:r w:rsidRPr="00D82BEC">
        <w:rPr>
          <w:b/>
          <w:szCs w:val="24"/>
          <w:u w:val="single"/>
        </w:rPr>
        <w:t>B. Collections of Information Employing Statistical Methods</w:t>
      </w:r>
      <w:r w:rsidR="00D82BEC">
        <w:rPr>
          <w:b/>
          <w:szCs w:val="24"/>
          <w:u w:val="single"/>
        </w:rPr>
        <w:t>:</w:t>
      </w:r>
    </w:p>
    <w:p w:rsidR="00FC1296" w:rsidP="008000F7" w14:paraId="3245556D" w14:textId="77777777">
      <w:pPr>
        <w:rPr>
          <w:szCs w:val="24"/>
        </w:rPr>
      </w:pPr>
    </w:p>
    <w:p w:rsidR="00886785" w:rsidRPr="009E12C4" w:rsidP="00F5468F" w14:paraId="28EB0666" w14:textId="24A50FDC">
      <w:pPr>
        <w:rPr>
          <w:szCs w:val="24"/>
        </w:rPr>
      </w:pPr>
      <w:r>
        <w:rPr>
          <w:szCs w:val="24"/>
        </w:rPr>
        <w:tab/>
      </w:r>
      <w:r w:rsidR="00196332">
        <w:rPr>
          <w:szCs w:val="24"/>
        </w:rPr>
        <w:t xml:space="preserve">The Commission does not anticipate that the </w:t>
      </w:r>
      <w:r w:rsidR="003D4556">
        <w:rPr>
          <w:szCs w:val="24"/>
        </w:rPr>
        <w:t xml:space="preserve">collection of information will </w:t>
      </w:r>
      <w:r w:rsidR="00196332">
        <w:rPr>
          <w:szCs w:val="24"/>
        </w:rPr>
        <w:t xml:space="preserve">employ </w:t>
      </w:r>
      <w:r w:rsidR="00607F4D">
        <w:rPr>
          <w:szCs w:val="24"/>
        </w:rPr>
        <w:t xml:space="preserve">statistical </w:t>
      </w:r>
      <w:r w:rsidR="00196332">
        <w:rPr>
          <w:szCs w:val="24"/>
        </w:rPr>
        <w:t>methods.</w:t>
      </w:r>
    </w:p>
    <w:sectPr w:rsidSect="003D647F">
      <w:headerReference w:type="default" r:id="rId6"/>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7D0D" w:rsidP="002A20E5" w14:paraId="3AB0E044" w14:textId="77777777">
      <w:r>
        <w:separator/>
      </w:r>
    </w:p>
  </w:footnote>
  <w:footnote w:type="continuationSeparator" w:id="1">
    <w:p w:rsidR="00807D0D" w:rsidP="002A20E5" w14:paraId="29671AB8" w14:textId="77777777">
      <w:r>
        <w:continuationSeparator/>
      </w:r>
    </w:p>
  </w:footnote>
  <w:footnote w:id="2">
    <w:p w:rsidR="005352F5" w14:paraId="1FA9BE31" w14:textId="3E715078">
      <w:pPr>
        <w:pStyle w:val="FootnoteText"/>
      </w:pPr>
      <w:r>
        <w:rPr>
          <w:rStyle w:val="FootnoteReference"/>
        </w:rPr>
        <w:footnoteRef/>
      </w:r>
      <w:r>
        <w:t xml:space="preserve"> Cost figures in this paragraph are rounded to the nearest whole dollar.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466" w:rsidRPr="00D82BEC" w:rsidP="00FE1466" w14:paraId="72556534" w14:textId="77777777">
    <w:pPr>
      <w:rPr>
        <w:b/>
      </w:rPr>
    </w:pPr>
    <w:r>
      <w:rPr>
        <w:b/>
      </w:rPr>
      <w:t xml:space="preserve">Numbering Resource Optimization, </w:t>
    </w:r>
    <w:r>
      <w:rPr>
        <w:b/>
      </w:rPr>
      <w:tab/>
    </w:r>
    <w:r>
      <w:rPr>
        <w:b/>
      </w:rPr>
      <w:tab/>
    </w:r>
    <w:r>
      <w:rPr>
        <w:b/>
      </w:rPr>
      <w:tab/>
    </w:r>
    <w:r>
      <w:rPr>
        <w:b/>
      </w:rPr>
      <w:tab/>
    </w:r>
    <w:r>
      <w:rPr>
        <w:b/>
      </w:rPr>
      <w:tab/>
    </w:r>
    <w:r>
      <w:rPr>
        <w:b/>
      </w:rPr>
      <w:tab/>
    </w:r>
    <w:r w:rsidRPr="00D82BEC">
      <w:rPr>
        <w:b/>
      </w:rPr>
      <w:t>3060-0895</w:t>
    </w:r>
  </w:p>
  <w:p w:rsidR="00FE1466" w:rsidP="00FE1466" w14:paraId="511880F6" w14:textId="07F84D62">
    <w:r>
      <w:rPr>
        <w:b/>
      </w:rPr>
      <w:t>CC Docket No. 99-200</w:t>
    </w:r>
    <w:r>
      <w:rPr>
        <w:b/>
      </w:rPr>
      <w:tab/>
    </w:r>
    <w:r>
      <w:rPr>
        <w:b/>
      </w:rPr>
      <w:tab/>
    </w:r>
    <w:r>
      <w:rPr>
        <w:b/>
      </w:rPr>
      <w:tab/>
    </w:r>
    <w:r>
      <w:rPr>
        <w:b/>
      </w:rPr>
      <w:tab/>
    </w:r>
    <w:r>
      <w:rPr>
        <w:b/>
      </w:rPr>
      <w:tab/>
    </w:r>
    <w:r>
      <w:rPr>
        <w:b/>
      </w:rPr>
      <w:tab/>
    </w:r>
    <w:r>
      <w:rPr>
        <w:b/>
      </w:rPr>
      <w:tab/>
    </w:r>
    <w:r w:rsidR="00537B3F">
      <w:rPr>
        <w:b/>
      </w:rPr>
      <w:t xml:space="preserve">         </w:t>
    </w:r>
    <w:r w:rsidR="00B20326">
      <w:rPr>
        <w:b/>
      </w:rPr>
      <w:t xml:space="preserve">   June</w:t>
    </w:r>
    <w:r w:rsidR="00537B3F">
      <w:rPr>
        <w:b/>
      </w:rPr>
      <w:t xml:space="preserve"> </w:t>
    </w:r>
    <w:r>
      <w:rPr>
        <w:b/>
      </w:rPr>
      <w:t>2025</w:t>
    </w:r>
  </w:p>
  <w:p w:rsidR="00FE1466" w14:paraId="392570B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D04"/>
    <w:rsid w:val="00004AA2"/>
    <w:rsid w:val="00006DB6"/>
    <w:rsid w:val="0000718A"/>
    <w:rsid w:val="00010872"/>
    <w:rsid w:val="00023987"/>
    <w:rsid w:val="00023D03"/>
    <w:rsid w:val="00026B89"/>
    <w:rsid w:val="000270ED"/>
    <w:rsid w:val="00033661"/>
    <w:rsid w:val="00035EB7"/>
    <w:rsid w:val="00042223"/>
    <w:rsid w:val="00043607"/>
    <w:rsid w:val="00050A53"/>
    <w:rsid w:val="00053FEA"/>
    <w:rsid w:val="00054C46"/>
    <w:rsid w:val="0005734C"/>
    <w:rsid w:val="0006344B"/>
    <w:rsid w:val="0006505B"/>
    <w:rsid w:val="00070663"/>
    <w:rsid w:val="00071196"/>
    <w:rsid w:val="000723AD"/>
    <w:rsid w:val="000834C3"/>
    <w:rsid w:val="00092E61"/>
    <w:rsid w:val="00097C7B"/>
    <w:rsid w:val="000A2C4B"/>
    <w:rsid w:val="000A3BBB"/>
    <w:rsid w:val="000A4FFE"/>
    <w:rsid w:val="000B569E"/>
    <w:rsid w:val="000B7351"/>
    <w:rsid w:val="000C1F25"/>
    <w:rsid w:val="000C571C"/>
    <w:rsid w:val="000D4AB1"/>
    <w:rsid w:val="000E4DE2"/>
    <w:rsid w:val="000E7132"/>
    <w:rsid w:val="000E7865"/>
    <w:rsid w:val="000F0042"/>
    <w:rsid w:val="000F3A4F"/>
    <w:rsid w:val="000F456E"/>
    <w:rsid w:val="000F4EB1"/>
    <w:rsid w:val="000F77A1"/>
    <w:rsid w:val="00107113"/>
    <w:rsid w:val="00114B05"/>
    <w:rsid w:val="00114E15"/>
    <w:rsid w:val="001278B1"/>
    <w:rsid w:val="001312BE"/>
    <w:rsid w:val="0013289E"/>
    <w:rsid w:val="001479A6"/>
    <w:rsid w:val="001548AC"/>
    <w:rsid w:val="001551D5"/>
    <w:rsid w:val="00157574"/>
    <w:rsid w:val="001606DB"/>
    <w:rsid w:val="00162EAF"/>
    <w:rsid w:val="001738B7"/>
    <w:rsid w:val="00184121"/>
    <w:rsid w:val="0019102B"/>
    <w:rsid w:val="00191E28"/>
    <w:rsid w:val="00192113"/>
    <w:rsid w:val="00193C68"/>
    <w:rsid w:val="00194069"/>
    <w:rsid w:val="00196332"/>
    <w:rsid w:val="0019674F"/>
    <w:rsid w:val="001A3E9E"/>
    <w:rsid w:val="001A6F52"/>
    <w:rsid w:val="001B4380"/>
    <w:rsid w:val="001D784F"/>
    <w:rsid w:val="001E0CAA"/>
    <w:rsid w:val="001E655B"/>
    <w:rsid w:val="001E71C8"/>
    <w:rsid w:val="001F35C6"/>
    <w:rsid w:val="001F4767"/>
    <w:rsid w:val="001F5929"/>
    <w:rsid w:val="001F59B7"/>
    <w:rsid w:val="001F64A1"/>
    <w:rsid w:val="001F7A55"/>
    <w:rsid w:val="00206A87"/>
    <w:rsid w:val="002119FB"/>
    <w:rsid w:val="00215DC7"/>
    <w:rsid w:val="00224EB2"/>
    <w:rsid w:val="00230714"/>
    <w:rsid w:val="0023395D"/>
    <w:rsid w:val="00234AE2"/>
    <w:rsid w:val="0024102F"/>
    <w:rsid w:val="00243EA3"/>
    <w:rsid w:val="0026720A"/>
    <w:rsid w:val="002676FF"/>
    <w:rsid w:val="00271FB2"/>
    <w:rsid w:val="00273E6A"/>
    <w:rsid w:val="00281D76"/>
    <w:rsid w:val="0028434D"/>
    <w:rsid w:val="00290586"/>
    <w:rsid w:val="002A20E5"/>
    <w:rsid w:val="002A5C83"/>
    <w:rsid w:val="002B20A1"/>
    <w:rsid w:val="002B3AFB"/>
    <w:rsid w:val="002B3BF2"/>
    <w:rsid w:val="002B552C"/>
    <w:rsid w:val="002B64A0"/>
    <w:rsid w:val="002C21F3"/>
    <w:rsid w:val="002D5FDD"/>
    <w:rsid w:val="002F028D"/>
    <w:rsid w:val="002F122D"/>
    <w:rsid w:val="0030197C"/>
    <w:rsid w:val="003069F5"/>
    <w:rsid w:val="00326704"/>
    <w:rsid w:val="00331257"/>
    <w:rsid w:val="00333BD9"/>
    <w:rsid w:val="00335B4C"/>
    <w:rsid w:val="003373F6"/>
    <w:rsid w:val="00340FA3"/>
    <w:rsid w:val="00352605"/>
    <w:rsid w:val="00356861"/>
    <w:rsid w:val="00356BFD"/>
    <w:rsid w:val="00364C65"/>
    <w:rsid w:val="00370E77"/>
    <w:rsid w:val="00372FAD"/>
    <w:rsid w:val="0037415E"/>
    <w:rsid w:val="00375D0D"/>
    <w:rsid w:val="00383BE0"/>
    <w:rsid w:val="003917DC"/>
    <w:rsid w:val="00397278"/>
    <w:rsid w:val="003A193A"/>
    <w:rsid w:val="003B174A"/>
    <w:rsid w:val="003B4254"/>
    <w:rsid w:val="003B674E"/>
    <w:rsid w:val="003B6FED"/>
    <w:rsid w:val="003C0957"/>
    <w:rsid w:val="003C3196"/>
    <w:rsid w:val="003C4458"/>
    <w:rsid w:val="003C6DD3"/>
    <w:rsid w:val="003D2E62"/>
    <w:rsid w:val="003D4556"/>
    <w:rsid w:val="003D4657"/>
    <w:rsid w:val="003D647F"/>
    <w:rsid w:val="003E095D"/>
    <w:rsid w:val="003E21E6"/>
    <w:rsid w:val="003E2810"/>
    <w:rsid w:val="003F4159"/>
    <w:rsid w:val="00403451"/>
    <w:rsid w:val="00403859"/>
    <w:rsid w:val="00406726"/>
    <w:rsid w:val="00416051"/>
    <w:rsid w:val="004170FA"/>
    <w:rsid w:val="00425E5B"/>
    <w:rsid w:val="0043329E"/>
    <w:rsid w:val="0043652D"/>
    <w:rsid w:val="004372FA"/>
    <w:rsid w:val="00443972"/>
    <w:rsid w:val="00452E45"/>
    <w:rsid w:val="0046385C"/>
    <w:rsid w:val="00465946"/>
    <w:rsid w:val="00470460"/>
    <w:rsid w:val="004710B1"/>
    <w:rsid w:val="00474722"/>
    <w:rsid w:val="004840BB"/>
    <w:rsid w:val="004932DF"/>
    <w:rsid w:val="00496B1B"/>
    <w:rsid w:val="004A5CD8"/>
    <w:rsid w:val="004C26CF"/>
    <w:rsid w:val="004C7AEC"/>
    <w:rsid w:val="004D4E38"/>
    <w:rsid w:val="004D785E"/>
    <w:rsid w:val="004E5FF2"/>
    <w:rsid w:val="004E6B5F"/>
    <w:rsid w:val="004E6F08"/>
    <w:rsid w:val="004F0A9A"/>
    <w:rsid w:val="004F5E5D"/>
    <w:rsid w:val="004F5F68"/>
    <w:rsid w:val="00502181"/>
    <w:rsid w:val="00514813"/>
    <w:rsid w:val="0051709E"/>
    <w:rsid w:val="00517447"/>
    <w:rsid w:val="0052497F"/>
    <w:rsid w:val="00527D1A"/>
    <w:rsid w:val="00531B89"/>
    <w:rsid w:val="00532978"/>
    <w:rsid w:val="0053500F"/>
    <w:rsid w:val="005352F5"/>
    <w:rsid w:val="00537B3F"/>
    <w:rsid w:val="005438A7"/>
    <w:rsid w:val="00552BDF"/>
    <w:rsid w:val="005629E5"/>
    <w:rsid w:val="005678EA"/>
    <w:rsid w:val="00573F5F"/>
    <w:rsid w:val="00577310"/>
    <w:rsid w:val="005774AF"/>
    <w:rsid w:val="00587559"/>
    <w:rsid w:val="005926A0"/>
    <w:rsid w:val="00596B8E"/>
    <w:rsid w:val="005976F6"/>
    <w:rsid w:val="00597CF8"/>
    <w:rsid w:val="00597FED"/>
    <w:rsid w:val="005A5E5D"/>
    <w:rsid w:val="005B63FE"/>
    <w:rsid w:val="005C4426"/>
    <w:rsid w:val="005C6CF7"/>
    <w:rsid w:val="005D0732"/>
    <w:rsid w:val="005D21C5"/>
    <w:rsid w:val="005D3315"/>
    <w:rsid w:val="005E0D09"/>
    <w:rsid w:val="005F1650"/>
    <w:rsid w:val="005F4B6C"/>
    <w:rsid w:val="006022B0"/>
    <w:rsid w:val="00604077"/>
    <w:rsid w:val="006065F5"/>
    <w:rsid w:val="00607F4D"/>
    <w:rsid w:val="00610262"/>
    <w:rsid w:val="00610E55"/>
    <w:rsid w:val="006118F5"/>
    <w:rsid w:val="00611F11"/>
    <w:rsid w:val="006129C2"/>
    <w:rsid w:val="006259F2"/>
    <w:rsid w:val="00625AE3"/>
    <w:rsid w:val="006327F9"/>
    <w:rsid w:val="006330AF"/>
    <w:rsid w:val="006357DF"/>
    <w:rsid w:val="006431F7"/>
    <w:rsid w:val="006611B6"/>
    <w:rsid w:val="0066740B"/>
    <w:rsid w:val="00670B29"/>
    <w:rsid w:val="00671AE1"/>
    <w:rsid w:val="006762E2"/>
    <w:rsid w:val="006823FB"/>
    <w:rsid w:val="006837D4"/>
    <w:rsid w:val="00683A24"/>
    <w:rsid w:val="00685922"/>
    <w:rsid w:val="006915D3"/>
    <w:rsid w:val="0069444E"/>
    <w:rsid w:val="006A030B"/>
    <w:rsid w:val="006B64B2"/>
    <w:rsid w:val="006C570B"/>
    <w:rsid w:val="006C6CBD"/>
    <w:rsid w:val="006C72FD"/>
    <w:rsid w:val="006C75BA"/>
    <w:rsid w:val="006C77C6"/>
    <w:rsid w:val="006D25F9"/>
    <w:rsid w:val="006D4A9E"/>
    <w:rsid w:val="006E25FB"/>
    <w:rsid w:val="006E5448"/>
    <w:rsid w:val="006F0086"/>
    <w:rsid w:val="006F14C8"/>
    <w:rsid w:val="006F1C99"/>
    <w:rsid w:val="006F1CE7"/>
    <w:rsid w:val="006F54B6"/>
    <w:rsid w:val="00701A97"/>
    <w:rsid w:val="00711740"/>
    <w:rsid w:val="00716075"/>
    <w:rsid w:val="007201E7"/>
    <w:rsid w:val="00720873"/>
    <w:rsid w:val="00721635"/>
    <w:rsid w:val="00721F59"/>
    <w:rsid w:val="00724AFF"/>
    <w:rsid w:val="00724EB8"/>
    <w:rsid w:val="007254DB"/>
    <w:rsid w:val="00733466"/>
    <w:rsid w:val="00737807"/>
    <w:rsid w:val="00743A55"/>
    <w:rsid w:val="00743FC6"/>
    <w:rsid w:val="007455B6"/>
    <w:rsid w:val="00756C93"/>
    <w:rsid w:val="00757A07"/>
    <w:rsid w:val="00757C00"/>
    <w:rsid w:val="00762CD3"/>
    <w:rsid w:val="007632ED"/>
    <w:rsid w:val="00763FFA"/>
    <w:rsid w:val="007833C5"/>
    <w:rsid w:val="00784BC6"/>
    <w:rsid w:val="00787B29"/>
    <w:rsid w:val="00796107"/>
    <w:rsid w:val="007A512C"/>
    <w:rsid w:val="007B63E9"/>
    <w:rsid w:val="007C01E2"/>
    <w:rsid w:val="007C6400"/>
    <w:rsid w:val="007C7ACB"/>
    <w:rsid w:val="007D01A9"/>
    <w:rsid w:val="007D06FB"/>
    <w:rsid w:val="007D6B49"/>
    <w:rsid w:val="007E0560"/>
    <w:rsid w:val="007E405D"/>
    <w:rsid w:val="007E6C83"/>
    <w:rsid w:val="008000F7"/>
    <w:rsid w:val="008001D7"/>
    <w:rsid w:val="00802D11"/>
    <w:rsid w:val="00807D0D"/>
    <w:rsid w:val="00815AB8"/>
    <w:rsid w:val="00822285"/>
    <w:rsid w:val="00824E91"/>
    <w:rsid w:val="00832296"/>
    <w:rsid w:val="008350FA"/>
    <w:rsid w:val="00842558"/>
    <w:rsid w:val="00846332"/>
    <w:rsid w:val="008471CD"/>
    <w:rsid w:val="0084761C"/>
    <w:rsid w:val="00847D7E"/>
    <w:rsid w:val="00852662"/>
    <w:rsid w:val="00852B27"/>
    <w:rsid w:val="008543B8"/>
    <w:rsid w:val="00855A34"/>
    <w:rsid w:val="00855FF6"/>
    <w:rsid w:val="00865EF0"/>
    <w:rsid w:val="00873B0F"/>
    <w:rsid w:val="00881D77"/>
    <w:rsid w:val="00883A86"/>
    <w:rsid w:val="008861BB"/>
    <w:rsid w:val="00886785"/>
    <w:rsid w:val="00896963"/>
    <w:rsid w:val="0089750B"/>
    <w:rsid w:val="008A0A79"/>
    <w:rsid w:val="008A1507"/>
    <w:rsid w:val="008A359C"/>
    <w:rsid w:val="008A4FC3"/>
    <w:rsid w:val="008A57E5"/>
    <w:rsid w:val="008A7BF9"/>
    <w:rsid w:val="008B198B"/>
    <w:rsid w:val="008C0C1E"/>
    <w:rsid w:val="008C3922"/>
    <w:rsid w:val="008C4369"/>
    <w:rsid w:val="008D7094"/>
    <w:rsid w:val="008D7F15"/>
    <w:rsid w:val="008D7F74"/>
    <w:rsid w:val="008F6FA7"/>
    <w:rsid w:val="008F773B"/>
    <w:rsid w:val="00907914"/>
    <w:rsid w:val="00911BCB"/>
    <w:rsid w:val="009120E0"/>
    <w:rsid w:val="009201DD"/>
    <w:rsid w:val="0092228D"/>
    <w:rsid w:val="00926719"/>
    <w:rsid w:val="0093069C"/>
    <w:rsid w:val="009318A9"/>
    <w:rsid w:val="009321DC"/>
    <w:rsid w:val="00932E27"/>
    <w:rsid w:val="0093448C"/>
    <w:rsid w:val="00935FC8"/>
    <w:rsid w:val="00936831"/>
    <w:rsid w:val="00941C20"/>
    <w:rsid w:val="00944CCC"/>
    <w:rsid w:val="009475AA"/>
    <w:rsid w:val="009516A7"/>
    <w:rsid w:val="009516F8"/>
    <w:rsid w:val="00952D9C"/>
    <w:rsid w:val="00975F74"/>
    <w:rsid w:val="0097745F"/>
    <w:rsid w:val="00996461"/>
    <w:rsid w:val="0099737D"/>
    <w:rsid w:val="009A06C6"/>
    <w:rsid w:val="009A1B3C"/>
    <w:rsid w:val="009A2679"/>
    <w:rsid w:val="009A3D91"/>
    <w:rsid w:val="009A49EB"/>
    <w:rsid w:val="009A765A"/>
    <w:rsid w:val="009B1FA0"/>
    <w:rsid w:val="009B2A43"/>
    <w:rsid w:val="009B6556"/>
    <w:rsid w:val="009C13AF"/>
    <w:rsid w:val="009C35B3"/>
    <w:rsid w:val="009C4087"/>
    <w:rsid w:val="009D1250"/>
    <w:rsid w:val="009D7BFE"/>
    <w:rsid w:val="009E12C4"/>
    <w:rsid w:val="009E2450"/>
    <w:rsid w:val="009E4769"/>
    <w:rsid w:val="009E68DE"/>
    <w:rsid w:val="009F34D7"/>
    <w:rsid w:val="009F3D7F"/>
    <w:rsid w:val="00A03982"/>
    <w:rsid w:val="00A051E1"/>
    <w:rsid w:val="00A14906"/>
    <w:rsid w:val="00A17EC6"/>
    <w:rsid w:val="00A20266"/>
    <w:rsid w:val="00A314E9"/>
    <w:rsid w:val="00A32137"/>
    <w:rsid w:val="00A333FF"/>
    <w:rsid w:val="00A3562B"/>
    <w:rsid w:val="00A37FB7"/>
    <w:rsid w:val="00A42B6D"/>
    <w:rsid w:val="00A53C32"/>
    <w:rsid w:val="00A546A5"/>
    <w:rsid w:val="00A554D9"/>
    <w:rsid w:val="00A566C6"/>
    <w:rsid w:val="00A63A17"/>
    <w:rsid w:val="00A86893"/>
    <w:rsid w:val="00A95506"/>
    <w:rsid w:val="00AA46D3"/>
    <w:rsid w:val="00AB2BA7"/>
    <w:rsid w:val="00AC5AEC"/>
    <w:rsid w:val="00AD13D9"/>
    <w:rsid w:val="00AD3A64"/>
    <w:rsid w:val="00AD3BB6"/>
    <w:rsid w:val="00AE08C7"/>
    <w:rsid w:val="00AE63B2"/>
    <w:rsid w:val="00AF0247"/>
    <w:rsid w:val="00B117A5"/>
    <w:rsid w:val="00B157B4"/>
    <w:rsid w:val="00B20326"/>
    <w:rsid w:val="00B25D71"/>
    <w:rsid w:val="00B31CC3"/>
    <w:rsid w:val="00B32A8B"/>
    <w:rsid w:val="00B366EA"/>
    <w:rsid w:val="00B37B23"/>
    <w:rsid w:val="00B41797"/>
    <w:rsid w:val="00B4228B"/>
    <w:rsid w:val="00B4557F"/>
    <w:rsid w:val="00B5356F"/>
    <w:rsid w:val="00B53CDD"/>
    <w:rsid w:val="00B562A3"/>
    <w:rsid w:val="00B62F20"/>
    <w:rsid w:val="00B635D2"/>
    <w:rsid w:val="00B63E10"/>
    <w:rsid w:val="00B65304"/>
    <w:rsid w:val="00B71477"/>
    <w:rsid w:val="00B905CE"/>
    <w:rsid w:val="00B9475A"/>
    <w:rsid w:val="00B95F65"/>
    <w:rsid w:val="00B97585"/>
    <w:rsid w:val="00BA1818"/>
    <w:rsid w:val="00BA7BB8"/>
    <w:rsid w:val="00BB2322"/>
    <w:rsid w:val="00BB3575"/>
    <w:rsid w:val="00BB4FBA"/>
    <w:rsid w:val="00BB7EDB"/>
    <w:rsid w:val="00BC2030"/>
    <w:rsid w:val="00BF00BA"/>
    <w:rsid w:val="00BF0803"/>
    <w:rsid w:val="00BF40E6"/>
    <w:rsid w:val="00BF5078"/>
    <w:rsid w:val="00BF53C8"/>
    <w:rsid w:val="00BF5BDD"/>
    <w:rsid w:val="00C158D0"/>
    <w:rsid w:val="00C21048"/>
    <w:rsid w:val="00C21B08"/>
    <w:rsid w:val="00C30A5F"/>
    <w:rsid w:val="00C32151"/>
    <w:rsid w:val="00C34943"/>
    <w:rsid w:val="00C3756B"/>
    <w:rsid w:val="00C43F8A"/>
    <w:rsid w:val="00C44E92"/>
    <w:rsid w:val="00C45C34"/>
    <w:rsid w:val="00C4718D"/>
    <w:rsid w:val="00C47AAB"/>
    <w:rsid w:val="00C537C0"/>
    <w:rsid w:val="00C5700E"/>
    <w:rsid w:val="00C606C6"/>
    <w:rsid w:val="00C63711"/>
    <w:rsid w:val="00C67833"/>
    <w:rsid w:val="00C71310"/>
    <w:rsid w:val="00C71AB8"/>
    <w:rsid w:val="00C7200F"/>
    <w:rsid w:val="00C72AD0"/>
    <w:rsid w:val="00C7436D"/>
    <w:rsid w:val="00C75A86"/>
    <w:rsid w:val="00C80203"/>
    <w:rsid w:val="00C92055"/>
    <w:rsid w:val="00C94B95"/>
    <w:rsid w:val="00CA01CB"/>
    <w:rsid w:val="00CA144B"/>
    <w:rsid w:val="00CA5680"/>
    <w:rsid w:val="00CB265A"/>
    <w:rsid w:val="00CB364D"/>
    <w:rsid w:val="00CB4B0F"/>
    <w:rsid w:val="00CC43F5"/>
    <w:rsid w:val="00CD40C7"/>
    <w:rsid w:val="00CE2E90"/>
    <w:rsid w:val="00CF33A5"/>
    <w:rsid w:val="00CF3751"/>
    <w:rsid w:val="00D032D7"/>
    <w:rsid w:val="00D1099A"/>
    <w:rsid w:val="00D16CFE"/>
    <w:rsid w:val="00D1798B"/>
    <w:rsid w:val="00D237E7"/>
    <w:rsid w:val="00D24C87"/>
    <w:rsid w:val="00D25053"/>
    <w:rsid w:val="00D332CE"/>
    <w:rsid w:val="00D33B08"/>
    <w:rsid w:val="00D43A19"/>
    <w:rsid w:val="00D4670B"/>
    <w:rsid w:val="00D4688A"/>
    <w:rsid w:val="00D529E8"/>
    <w:rsid w:val="00D55C83"/>
    <w:rsid w:val="00D56E3B"/>
    <w:rsid w:val="00D57B61"/>
    <w:rsid w:val="00D60759"/>
    <w:rsid w:val="00D6291C"/>
    <w:rsid w:val="00D65D41"/>
    <w:rsid w:val="00D6792F"/>
    <w:rsid w:val="00D818B4"/>
    <w:rsid w:val="00D82BEC"/>
    <w:rsid w:val="00D90160"/>
    <w:rsid w:val="00D95BF9"/>
    <w:rsid w:val="00DA013E"/>
    <w:rsid w:val="00DA3180"/>
    <w:rsid w:val="00DB34AF"/>
    <w:rsid w:val="00DB43BB"/>
    <w:rsid w:val="00DB625D"/>
    <w:rsid w:val="00DC2710"/>
    <w:rsid w:val="00DC5CCB"/>
    <w:rsid w:val="00DC6E7C"/>
    <w:rsid w:val="00DC75EE"/>
    <w:rsid w:val="00DD3150"/>
    <w:rsid w:val="00DD58B8"/>
    <w:rsid w:val="00DE1EB7"/>
    <w:rsid w:val="00DE47FE"/>
    <w:rsid w:val="00DE6C87"/>
    <w:rsid w:val="00DF02D7"/>
    <w:rsid w:val="00DF2E6C"/>
    <w:rsid w:val="00DF3C6C"/>
    <w:rsid w:val="00E05FF8"/>
    <w:rsid w:val="00E12277"/>
    <w:rsid w:val="00E12E04"/>
    <w:rsid w:val="00E135B6"/>
    <w:rsid w:val="00E14DFE"/>
    <w:rsid w:val="00E17AA9"/>
    <w:rsid w:val="00E257DF"/>
    <w:rsid w:val="00E34834"/>
    <w:rsid w:val="00E3620C"/>
    <w:rsid w:val="00E42826"/>
    <w:rsid w:val="00E50272"/>
    <w:rsid w:val="00E52DA7"/>
    <w:rsid w:val="00E60BAC"/>
    <w:rsid w:val="00E814A1"/>
    <w:rsid w:val="00E82EDA"/>
    <w:rsid w:val="00E93679"/>
    <w:rsid w:val="00E93C15"/>
    <w:rsid w:val="00E9572E"/>
    <w:rsid w:val="00EA0B07"/>
    <w:rsid w:val="00EA11C7"/>
    <w:rsid w:val="00EA2479"/>
    <w:rsid w:val="00EA63CD"/>
    <w:rsid w:val="00EB2A66"/>
    <w:rsid w:val="00EC05B2"/>
    <w:rsid w:val="00EC1938"/>
    <w:rsid w:val="00EC2369"/>
    <w:rsid w:val="00ED0194"/>
    <w:rsid w:val="00ED6AFC"/>
    <w:rsid w:val="00EE1769"/>
    <w:rsid w:val="00EE3A57"/>
    <w:rsid w:val="00EE5CAD"/>
    <w:rsid w:val="00EE725F"/>
    <w:rsid w:val="00F02976"/>
    <w:rsid w:val="00F03220"/>
    <w:rsid w:val="00F079DA"/>
    <w:rsid w:val="00F13639"/>
    <w:rsid w:val="00F15AD4"/>
    <w:rsid w:val="00F230F7"/>
    <w:rsid w:val="00F231CC"/>
    <w:rsid w:val="00F322FA"/>
    <w:rsid w:val="00F40E3C"/>
    <w:rsid w:val="00F42551"/>
    <w:rsid w:val="00F430E3"/>
    <w:rsid w:val="00F45B02"/>
    <w:rsid w:val="00F4687A"/>
    <w:rsid w:val="00F47D0A"/>
    <w:rsid w:val="00F533CC"/>
    <w:rsid w:val="00F5468F"/>
    <w:rsid w:val="00F5549E"/>
    <w:rsid w:val="00F55B97"/>
    <w:rsid w:val="00F57C51"/>
    <w:rsid w:val="00F64188"/>
    <w:rsid w:val="00F66FD1"/>
    <w:rsid w:val="00F701E4"/>
    <w:rsid w:val="00F73532"/>
    <w:rsid w:val="00F73C69"/>
    <w:rsid w:val="00F80089"/>
    <w:rsid w:val="00F972F6"/>
    <w:rsid w:val="00FB0477"/>
    <w:rsid w:val="00FB0506"/>
    <w:rsid w:val="00FB6A94"/>
    <w:rsid w:val="00FC1296"/>
    <w:rsid w:val="00FC4E8E"/>
    <w:rsid w:val="00FC6071"/>
    <w:rsid w:val="00FC72D0"/>
    <w:rsid w:val="00FC74C8"/>
    <w:rsid w:val="00FC797C"/>
    <w:rsid w:val="00FD3696"/>
    <w:rsid w:val="00FD38CA"/>
    <w:rsid w:val="00FD4668"/>
    <w:rsid w:val="00FE1466"/>
    <w:rsid w:val="00FE1E22"/>
    <w:rsid w:val="00FE4E16"/>
    <w:rsid w:val="00FE5E99"/>
    <w:rsid w:val="00FE6873"/>
    <w:rsid w:val="00FE6C2D"/>
    <w:rsid w:val="00FF47D2"/>
    <w:rsid w:val="00FF6EE2"/>
    <w:rsid w:val="00FF7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8B731A"/>
  <w15:chartTrackingRefBased/>
  <w15:docId w15:val="{A880DDC7-A3C5-451D-B7DE-21D8C12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1,Footnote Text Char2,Footnote Text Char2 Char Char,Footnote Text Char2 Char1 Char1 Char Char,Footnote Text Char3 Char1 Char Char,Footnote Text Char3 Char1 Char Char Char Char,f,fn,fn Char2 Char"/>
    <w:link w:val="FootnoteTextChar"/>
    <w:rsid w:val="00CB364D"/>
    <w:pPr>
      <w:tabs>
        <w:tab w:val="left" w:pos="1440"/>
      </w:tabs>
      <w:spacing w:after="200"/>
    </w:pPr>
    <w:rPr>
      <w:noProof/>
    </w:rPr>
  </w:style>
  <w:style w:type="character" w:styleId="FootnoteReference">
    <w:name w:val="footnote reference"/>
    <w:aliases w:val="(NECG) Footnote Reference,Appel note de bas de p,FR,Footnote Reference/,Footnote Reference1,Style 12,Style 124,Style 13,Style 17,Style 3,Style 34,Style 4,Style 6,Style 7,Style 9,fr,o"/>
    <w:rsid w:val="00CB364D"/>
    <w:rPr>
      <w:rFonts w:ascii="Times New Roman" w:hAnsi="Times New Roman"/>
      <w:dstrike w:val="0"/>
      <w:color w:val="auto"/>
      <w:sz w:val="24"/>
      <w:vertAlign w:val="superscript"/>
    </w:rPr>
  </w:style>
  <w:style w:type="paragraph" w:styleId="BalloonText">
    <w:name w:val="Balloon Text"/>
    <w:basedOn w:val="Normal"/>
    <w:semiHidden/>
    <w:rsid w:val="00881D77"/>
    <w:rPr>
      <w:rFonts w:ascii="Tahoma" w:hAnsi="Tahoma" w:cs="Tahoma"/>
      <w:sz w:val="16"/>
      <w:szCs w:val="16"/>
    </w:rPr>
  </w:style>
  <w:style w:type="character" w:customStyle="1" w:styleId="FootnoteTextChar">
    <w:name w:val="Footnote Text Char"/>
    <w:aliases w:val="Footnote Text Char Char Char,Footnote Text Char1 Char,Footnote Text Char2 Char,Footnote Text Char2 Char Char Char,Footnote Text Char2 Char1 Char1 Char Char Char,Footnote Text Char3 Char1 Char Char Char,f Char,fn Char"/>
    <w:link w:val="FootnoteText"/>
    <w:uiPriority w:val="99"/>
    <w:rsid w:val="002A20E5"/>
    <w:rPr>
      <w:noProof/>
    </w:rPr>
  </w:style>
  <w:style w:type="character" w:styleId="CommentReference">
    <w:name w:val="annotation reference"/>
    <w:rsid w:val="000D4AB1"/>
    <w:rPr>
      <w:sz w:val="16"/>
      <w:szCs w:val="16"/>
    </w:rPr>
  </w:style>
  <w:style w:type="paragraph" w:styleId="CommentText">
    <w:name w:val="annotation text"/>
    <w:basedOn w:val="Normal"/>
    <w:link w:val="CommentTextChar"/>
    <w:rsid w:val="000D4AB1"/>
    <w:rPr>
      <w:sz w:val="20"/>
    </w:rPr>
  </w:style>
  <w:style w:type="character" w:customStyle="1" w:styleId="CommentTextChar">
    <w:name w:val="Comment Text Char"/>
    <w:basedOn w:val="DefaultParagraphFont"/>
    <w:link w:val="CommentText"/>
    <w:rsid w:val="000D4AB1"/>
  </w:style>
  <w:style w:type="paragraph" w:styleId="CommentSubject">
    <w:name w:val="annotation subject"/>
    <w:basedOn w:val="CommentText"/>
    <w:next w:val="CommentText"/>
    <w:link w:val="CommentSubjectChar"/>
    <w:rsid w:val="000D4AB1"/>
    <w:rPr>
      <w:b/>
      <w:bCs/>
    </w:rPr>
  </w:style>
  <w:style w:type="character" w:customStyle="1" w:styleId="CommentSubjectChar">
    <w:name w:val="Comment Subject Char"/>
    <w:link w:val="CommentSubject"/>
    <w:rsid w:val="000D4AB1"/>
    <w:rPr>
      <w:b/>
      <w:bCs/>
    </w:rPr>
  </w:style>
  <w:style w:type="paragraph" w:styleId="Revision">
    <w:name w:val="Revision"/>
    <w:hidden/>
    <w:uiPriority w:val="99"/>
    <w:semiHidden/>
    <w:rsid w:val="007C01E2"/>
    <w:rPr>
      <w:sz w:val="24"/>
    </w:rPr>
  </w:style>
  <w:style w:type="paragraph" w:styleId="Header">
    <w:name w:val="header"/>
    <w:basedOn w:val="Normal"/>
    <w:link w:val="HeaderChar"/>
    <w:rsid w:val="00FE1466"/>
    <w:pPr>
      <w:tabs>
        <w:tab w:val="center" w:pos="4680"/>
        <w:tab w:val="right" w:pos="9360"/>
      </w:tabs>
    </w:pPr>
  </w:style>
  <w:style w:type="character" w:customStyle="1" w:styleId="HeaderChar">
    <w:name w:val="Header Char"/>
    <w:basedOn w:val="DefaultParagraphFont"/>
    <w:link w:val="Header"/>
    <w:rsid w:val="00FE1466"/>
    <w:rPr>
      <w:sz w:val="24"/>
    </w:rPr>
  </w:style>
  <w:style w:type="paragraph" w:styleId="Footer">
    <w:name w:val="footer"/>
    <w:basedOn w:val="Normal"/>
    <w:link w:val="FooterChar"/>
    <w:rsid w:val="00FE1466"/>
    <w:pPr>
      <w:tabs>
        <w:tab w:val="center" w:pos="4680"/>
        <w:tab w:val="right" w:pos="9360"/>
      </w:tabs>
    </w:pPr>
  </w:style>
  <w:style w:type="character" w:customStyle="1" w:styleId="FooterChar">
    <w:name w:val="Footer Char"/>
    <w:basedOn w:val="DefaultParagraphFont"/>
    <w:link w:val="Footer"/>
    <w:rsid w:val="00FE14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E1E55-0E35-455E-A1A4-E8793964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3169</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3060-0895</vt:lpstr>
    </vt:vector>
  </TitlesOfParts>
  <Company>Federal Communications Commission</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3060-0895</dc:title>
  <dc:creator>Paul.Laurenzano</dc:creator>
  <cp:lastModifiedBy>Nicole Ongele</cp:lastModifiedBy>
  <cp:revision>2</cp:revision>
  <cp:lastPrinted>2016-03-22T16:21:00Z</cp:lastPrinted>
  <dcterms:created xsi:type="dcterms:W3CDTF">2025-06-24T17:32:00Z</dcterms:created>
  <dcterms:modified xsi:type="dcterms:W3CDTF">2025-06-24T17:32:00Z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4AAAyjQjm0EOGgLWn+0CyJaViB88MFUBaugTgzqavRWQRs31po0sBEWV/g==</vt:lpwstr>
  </property>
  <property fmtid="{D5CDD505-2E9C-101B-9397-08002B2CF9AE}" pid="3" name="MAIL_MSG_ID1">
    <vt:lpwstr>oFAAspTNh41gn7C6c+Ir7Dfrn8O94DV1sCr5fIv7UP3NIwC+zZm/rb7V/ocGvj9js4T5p9uBNviaqjPH
uP9a73uH0Qb4EWTTknY77jur7p8dS7+skqoXOE2goyfVwq+bzBbnP4C6fzA2E3/bZblO8LO8QYqY
HbmlUdfsB+JL/onlXAnpiSoK616LJon8M1QIgpfmOwVow5tv8Pm5nMpUvaFT9jZcppQdL/Qa7OJq
0U7cI35I16tONvQgW</vt:lpwstr>
  </property>
  <property fmtid="{D5CDD505-2E9C-101B-9397-08002B2CF9AE}" pid="4" name="MAIL_MSG_ID2">
    <vt:lpwstr>rQnJAkdkOhzXeJsfQzcAeksTyPtRsOl7iT2CccNuW9D1Mh8yu4txCW1kV8f
s/W1dEAi44Bx87lywHNI0+yMQ7qlcoqsNgFbY906pHx/1TR3</vt:lpwstr>
  </property>
  <property fmtid="{D5CDD505-2E9C-101B-9397-08002B2CF9AE}" pid="5" name="RESPONSE_SENDER_NAME">
    <vt:lpwstr>sAAAGYoQX4c3X/I0WCRk6K8/4a8SDWMhod5NswBmgqJYwFQ=</vt:lpwstr>
  </property>
</Properties>
</file>