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02708" w:rsidRPr="00871A7A" w14:paraId="5CC0164A" w14:textId="77777777">
      <w:pPr>
        <w:rPr>
          <w:rFonts w:ascii="Arial" w:hAnsi="Arial" w:cs="Arial"/>
          <w:b/>
          <w:color w:val="auto"/>
        </w:rPr>
      </w:pPr>
      <w:r w:rsidRPr="00871A7A">
        <w:rPr>
          <w:rFonts w:ascii="Arial" w:hAnsi="Arial" w:cs="Arial"/>
          <w:b/>
          <w:color w:val="auto"/>
        </w:rPr>
        <w:t>Non-substantive Change Request</w:t>
      </w:r>
    </w:p>
    <w:p w:rsidR="00034A83" w14:paraId="5023F59D" w14:textId="2BAC01A9">
      <w:pPr>
        <w:rPr>
          <w:rFonts w:ascii="Arial" w:hAnsi="Arial" w:cs="Arial"/>
          <w:b/>
          <w:color w:val="auto"/>
        </w:rPr>
      </w:pPr>
      <w:r w:rsidRPr="00871A7A">
        <w:rPr>
          <w:rFonts w:ascii="Arial" w:hAnsi="Arial" w:cs="Arial"/>
          <w:b/>
          <w:color w:val="auto"/>
        </w:rPr>
        <w:t xml:space="preserve">0535-0218 – Agricultural Resource Management </w:t>
      </w:r>
      <w:r w:rsidRPr="00871A7A" w:rsidR="00B46BB7">
        <w:rPr>
          <w:rFonts w:ascii="Arial" w:hAnsi="Arial" w:cs="Arial"/>
          <w:b/>
          <w:color w:val="auto"/>
        </w:rPr>
        <w:t>Survey</w:t>
      </w:r>
      <w:r w:rsidR="00CE3E57">
        <w:rPr>
          <w:rFonts w:ascii="Arial" w:hAnsi="Arial" w:cs="Arial"/>
          <w:b/>
          <w:color w:val="auto"/>
        </w:rPr>
        <w:t xml:space="preserve"> (ARMS) Phase </w:t>
      </w:r>
      <w:r w:rsidR="005C099D">
        <w:rPr>
          <w:rFonts w:ascii="Arial" w:hAnsi="Arial" w:cs="Arial"/>
          <w:b/>
          <w:color w:val="auto"/>
        </w:rPr>
        <w:t>2 &amp; Fruit Chemical Use Survey</w:t>
      </w:r>
      <w:r w:rsidR="00CE3E57">
        <w:rPr>
          <w:rFonts w:ascii="Arial" w:hAnsi="Arial" w:cs="Arial"/>
          <w:b/>
          <w:color w:val="auto"/>
        </w:rPr>
        <w:t xml:space="preserve"> </w:t>
      </w:r>
    </w:p>
    <w:p w:rsidR="00B46BB7" w14:paraId="0E9274FC" w14:textId="21FD7705">
      <w:pPr>
        <w:rPr>
          <w:rFonts w:ascii="Arial" w:hAnsi="Arial" w:cs="Arial"/>
          <w:b/>
          <w:color w:val="auto"/>
        </w:rPr>
      </w:pPr>
      <w:bookmarkStart w:id="0" w:name="_Hlk138345881"/>
      <w:r>
        <w:rPr>
          <w:rFonts w:ascii="Arial" w:hAnsi="Arial" w:cs="Arial"/>
          <w:b/>
          <w:color w:val="auto"/>
        </w:rPr>
        <w:t>Barley Production Practices</w:t>
      </w:r>
      <w:r w:rsidR="001020B6">
        <w:rPr>
          <w:rFonts w:ascii="Arial" w:hAnsi="Arial" w:cs="Arial"/>
          <w:b/>
          <w:color w:val="auto"/>
        </w:rPr>
        <w:t xml:space="preserve"> Report</w:t>
      </w:r>
      <w:bookmarkEnd w:id="0"/>
    </w:p>
    <w:p w:rsidR="001020B6" w14:paraId="640F5EB7" w14:textId="07E13FFF">
      <w:pPr>
        <w:rPr>
          <w:rFonts w:ascii="Arial" w:hAnsi="Arial" w:cs="Arial"/>
          <w:b/>
          <w:color w:val="auto"/>
        </w:rPr>
      </w:pPr>
      <w:r>
        <w:rPr>
          <w:rFonts w:ascii="Arial" w:hAnsi="Arial" w:cs="Arial"/>
          <w:b/>
          <w:color w:val="auto"/>
        </w:rPr>
        <w:t>Oat Production Practices and</w:t>
      </w:r>
      <w:r>
        <w:rPr>
          <w:rFonts w:ascii="Arial" w:hAnsi="Arial" w:cs="Arial"/>
          <w:b/>
          <w:color w:val="auto"/>
        </w:rPr>
        <w:t xml:space="preserve"> Cost Report</w:t>
      </w:r>
    </w:p>
    <w:p w:rsidR="001020B6" w14:paraId="5A1283A6" w14:textId="31138B1C">
      <w:pPr>
        <w:rPr>
          <w:rFonts w:ascii="Arial" w:hAnsi="Arial" w:cs="Arial"/>
          <w:b/>
          <w:color w:val="auto"/>
        </w:rPr>
      </w:pPr>
      <w:r>
        <w:rPr>
          <w:rFonts w:ascii="Arial" w:hAnsi="Arial" w:cs="Arial"/>
          <w:b/>
          <w:color w:val="auto"/>
        </w:rPr>
        <w:t>Peanut</w:t>
      </w:r>
      <w:r>
        <w:rPr>
          <w:rFonts w:ascii="Arial" w:hAnsi="Arial" w:cs="Arial"/>
          <w:b/>
          <w:color w:val="auto"/>
        </w:rPr>
        <w:t xml:space="preserve"> </w:t>
      </w:r>
      <w:r w:rsidR="002F6F8D">
        <w:rPr>
          <w:rFonts w:ascii="Arial" w:hAnsi="Arial" w:cs="Arial"/>
          <w:b/>
          <w:color w:val="auto"/>
        </w:rPr>
        <w:t>Production Practices and Cost Report</w:t>
      </w:r>
    </w:p>
    <w:p w:rsidR="001020B6" w14:paraId="2317F489" w14:textId="5616C025">
      <w:pPr>
        <w:rPr>
          <w:rFonts w:ascii="Arial" w:hAnsi="Arial" w:cs="Arial"/>
          <w:b/>
          <w:color w:val="auto"/>
        </w:rPr>
      </w:pPr>
      <w:r>
        <w:rPr>
          <w:rFonts w:ascii="Arial" w:hAnsi="Arial" w:cs="Arial"/>
          <w:b/>
          <w:color w:val="auto"/>
        </w:rPr>
        <w:t>Soybean Production Practices and Cost Report</w:t>
      </w:r>
    </w:p>
    <w:p w:rsidR="00AF235F" w14:paraId="09AE354E" w14:textId="2DB474A5">
      <w:pPr>
        <w:rPr>
          <w:rFonts w:ascii="Arial" w:hAnsi="Arial" w:cs="Arial"/>
          <w:b/>
          <w:color w:val="auto"/>
        </w:rPr>
      </w:pPr>
      <w:r>
        <w:rPr>
          <w:rFonts w:ascii="Arial" w:hAnsi="Arial" w:cs="Arial"/>
          <w:b/>
          <w:color w:val="auto"/>
        </w:rPr>
        <w:t xml:space="preserve">Fruit Chemical Use Survey – CA Version </w:t>
      </w:r>
    </w:p>
    <w:p w:rsidR="002C7CCC" w:rsidP="002C7CCC" w14:paraId="5FCAE581" w14:textId="77777777">
      <w:pPr>
        <w:rPr>
          <w:rFonts w:ascii="Arial" w:hAnsi="Arial" w:cs="Arial"/>
          <w:b/>
          <w:color w:val="auto"/>
        </w:rPr>
      </w:pPr>
      <w:r>
        <w:rPr>
          <w:rFonts w:ascii="Arial" w:hAnsi="Arial" w:cs="Arial"/>
          <w:b/>
          <w:color w:val="auto"/>
        </w:rPr>
        <w:t xml:space="preserve">Fruit Chemical Use Survey – Enterprise Version </w:t>
      </w:r>
    </w:p>
    <w:p w:rsidR="00072837" w14:paraId="415B4A6F" w14:textId="77777777">
      <w:pPr>
        <w:rPr>
          <w:rFonts w:ascii="Arial" w:hAnsi="Arial" w:cs="Arial"/>
          <w:color w:val="auto"/>
        </w:rPr>
      </w:pPr>
    </w:p>
    <w:p w:rsidR="00072837" w14:paraId="0FE79265" w14:textId="075ACC46">
      <w:pPr>
        <w:rPr>
          <w:rFonts w:ascii="Arial" w:hAnsi="Arial" w:cs="Arial"/>
          <w:color w:val="auto"/>
        </w:rPr>
      </w:pPr>
      <w:r>
        <w:rPr>
          <w:rFonts w:ascii="Arial" w:hAnsi="Arial" w:cs="Arial"/>
          <w:color w:val="auto"/>
        </w:rPr>
        <w:t>Followin</w:t>
      </w:r>
      <w:r w:rsidRPr="00CE3E57" w:rsidR="00CE3E57">
        <w:rPr>
          <w:rFonts w:ascii="Arial" w:hAnsi="Arial" w:cs="Arial"/>
          <w:color w:val="auto"/>
        </w:rPr>
        <w:t xml:space="preserve">g a review </w:t>
      </w:r>
      <w:r>
        <w:rPr>
          <w:rFonts w:ascii="Arial" w:hAnsi="Arial" w:cs="Arial"/>
          <w:color w:val="auto"/>
        </w:rPr>
        <w:t xml:space="preserve">of the </w:t>
      </w:r>
      <w:r w:rsidR="00156B8E">
        <w:rPr>
          <w:rFonts w:ascii="Arial" w:hAnsi="Arial" w:cs="Arial"/>
          <w:color w:val="auto"/>
        </w:rPr>
        <w:t xml:space="preserve">ARMS </w:t>
      </w:r>
      <w:r w:rsidR="005C099D">
        <w:rPr>
          <w:rFonts w:ascii="Arial" w:hAnsi="Arial" w:cs="Arial"/>
          <w:color w:val="auto"/>
        </w:rPr>
        <w:t>2 and Fruit Chemical Use</w:t>
      </w:r>
      <w:r w:rsidR="00156B8E">
        <w:rPr>
          <w:rFonts w:ascii="Arial" w:hAnsi="Arial" w:cs="Arial"/>
          <w:color w:val="auto"/>
        </w:rPr>
        <w:t xml:space="preserve"> </w:t>
      </w:r>
      <w:r>
        <w:rPr>
          <w:rFonts w:ascii="Arial" w:hAnsi="Arial" w:cs="Arial"/>
          <w:color w:val="auto"/>
        </w:rPr>
        <w:t xml:space="preserve">questionnaires that were recently approved by OMB through a </w:t>
      </w:r>
      <w:r w:rsidR="005C099D">
        <w:rPr>
          <w:rFonts w:ascii="Arial" w:hAnsi="Arial" w:cs="Arial"/>
          <w:color w:val="auto"/>
        </w:rPr>
        <w:t>renewal</w:t>
      </w:r>
      <w:r>
        <w:rPr>
          <w:rFonts w:ascii="Arial" w:hAnsi="Arial" w:cs="Arial"/>
          <w:color w:val="auto"/>
        </w:rPr>
        <w:t xml:space="preserve"> on </w:t>
      </w:r>
      <w:r w:rsidR="005C099D">
        <w:rPr>
          <w:rFonts w:ascii="Arial" w:hAnsi="Arial" w:cs="Arial"/>
          <w:color w:val="auto"/>
        </w:rPr>
        <w:t>June 5</w:t>
      </w:r>
      <w:r>
        <w:rPr>
          <w:rFonts w:ascii="Arial" w:hAnsi="Arial" w:cs="Arial"/>
          <w:color w:val="auto"/>
        </w:rPr>
        <w:t>, 202</w:t>
      </w:r>
      <w:r w:rsidR="005C099D">
        <w:rPr>
          <w:rFonts w:ascii="Arial" w:hAnsi="Arial" w:cs="Arial"/>
          <w:color w:val="auto"/>
        </w:rPr>
        <w:t>3</w:t>
      </w:r>
      <w:r>
        <w:rPr>
          <w:rFonts w:ascii="Arial" w:hAnsi="Arial" w:cs="Arial"/>
          <w:color w:val="auto"/>
        </w:rPr>
        <w:t xml:space="preserve">, the USDA </w:t>
      </w:r>
      <w:r w:rsidR="00B010CC">
        <w:rPr>
          <w:rFonts w:ascii="Arial" w:hAnsi="Arial" w:cs="Arial"/>
          <w:color w:val="auto"/>
        </w:rPr>
        <w:t xml:space="preserve">Economic Research Service, with consultation with NASS updated the question text and enumerator instruction based on further consultation.  </w:t>
      </w:r>
    </w:p>
    <w:p w:rsidR="00072837" w14:paraId="10B31590" w14:textId="38C69D42">
      <w:pPr>
        <w:rPr>
          <w:rFonts w:ascii="Arial" w:hAnsi="Arial" w:cs="Arial"/>
          <w:color w:val="auto"/>
        </w:rPr>
      </w:pPr>
      <w:r>
        <w:rPr>
          <w:rFonts w:ascii="Arial" w:hAnsi="Arial" w:cs="Arial"/>
          <w:color w:val="auto"/>
        </w:rPr>
        <w:t>There are more changes for oats and peanuts than the other questionnaires because the questionnaires submitted for the recent OMB renewal were based on the previous survey data for that commodity was collected for peanuts, oats, and soybeans.</w:t>
      </w:r>
    </w:p>
    <w:p w:rsidR="00072837" w:rsidP="00072837" w14:paraId="7761A55C" w14:textId="2E7B4F0C">
      <w:pPr>
        <w:pStyle w:val="ListParagraph"/>
        <w:numPr>
          <w:ilvl w:val="0"/>
          <w:numId w:val="6"/>
        </w:numPr>
        <w:rPr>
          <w:rFonts w:ascii="Arial" w:hAnsi="Arial" w:cs="Arial"/>
          <w:color w:val="auto"/>
        </w:rPr>
      </w:pPr>
      <w:r>
        <w:rPr>
          <w:rFonts w:ascii="Arial" w:hAnsi="Arial" w:cs="Arial"/>
          <w:color w:val="auto"/>
        </w:rPr>
        <w:t xml:space="preserve">Peanuts last </w:t>
      </w:r>
      <w:r w:rsidR="00791320">
        <w:rPr>
          <w:rFonts w:ascii="Arial" w:hAnsi="Arial" w:cs="Arial"/>
          <w:color w:val="auto"/>
        </w:rPr>
        <w:t>conduc</w:t>
      </w:r>
      <w:r>
        <w:rPr>
          <w:rFonts w:ascii="Arial" w:hAnsi="Arial" w:cs="Arial"/>
          <w:color w:val="auto"/>
        </w:rPr>
        <w:t>ted in 2013, and</w:t>
      </w:r>
    </w:p>
    <w:p w:rsidR="00072837" w:rsidRPr="00072837" w:rsidP="00072837" w14:paraId="4113CEBD" w14:textId="65F6D1D9">
      <w:pPr>
        <w:pStyle w:val="ListParagraph"/>
        <w:numPr>
          <w:ilvl w:val="0"/>
          <w:numId w:val="6"/>
        </w:numPr>
        <w:rPr>
          <w:rFonts w:ascii="Arial" w:hAnsi="Arial" w:cs="Arial"/>
          <w:color w:val="auto"/>
        </w:rPr>
      </w:pPr>
      <w:r>
        <w:rPr>
          <w:rFonts w:ascii="Arial" w:hAnsi="Arial" w:cs="Arial"/>
          <w:color w:val="auto"/>
        </w:rPr>
        <w:t xml:space="preserve">Oats last </w:t>
      </w:r>
      <w:r w:rsidR="00791320">
        <w:rPr>
          <w:rFonts w:ascii="Arial" w:hAnsi="Arial" w:cs="Arial"/>
          <w:color w:val="auto"/>
        </w:rPr>
        <w:t>conduc</w:t>
      </w:r>
      <w:r>
        <w:rPr>
          <w:rFonts w:ascii="Arial" w:hAnsi="Arial" w:cs="Arial"/>
          <w:color w:val="auto"/>
        </w:rPr>
        <w:t xml:space="preserve">ted in </w:t>
      </w:r>
      <w:r>
        <w:rPr>
          <w:rFonts w:ascii="Arial" w:hAnsi="Arial" w:cs="Arial"/>
          <w:color w:val="auto"/>
        </w:rPr>
        <w:t>2015</w:t>
      </w:r>
    </w:p>
    <w:p w:rsidR="00072837" w14:paraId="1E038039" w14:textId="7A3F40CD">
      <w:pPr>
        <w:rPr>
          <w:rFonts w:ascii="Arial" w:hAnsi="Arial" w:cs="Arial"/>
          <w:color w:val="auto"/>
        </w:rPr>
      </w:pPr>
      <w:r>
        <w:rPr>
          <w:rFonts w:ascii="Arial" w:hAnsi="Arial" w:cs="Arial"/>
          <w:color w:val="auto"/>
        </w:rPr>
        <w:t xml:space="preserve">Compared with soybeans last enumerated in 2018.  </w:t>
      </w:r>
      <w:r w:rsidR="000C76C8">
        <w:rPr>
          <w:rFonts w:ascii="Arial" w:hAnsi="Arial" w:cs="Arial"/>
          <w:color w:val="auto"/>
        </w:rPr>
        <w:t xml:space="preserve">This relates to the changes in agriculture since 2013 and 2015 respectively. </w:t>
      </w:r>
    </w:p>
    <w:p w:rsidR="0089717C" w14:paraId="2A6E8A6B" w14:textId="4E905E4C">
      <w:pPr>
        <w:rPr>
          <w:rFonts w:ascii="Arial" w:hAnsi="Arial" w:cs="Arial"/>
          <w:color w:val="auto"/>
        </w:rPr>
      </w:pPr>
      <w:r>
        <w:rPr>
          <w:rFonts w:ascii="Arial" w:hAnsi="Arial" w:cs="Arial"/>
          <w:color w:val="auto"/>
        </w:rPr>
        <w:t>The changes are</w:t>
      </w:r>
      <w:r w:rsidR="00E16748">
        <w:rPr>
          <w:rFonts w:ascii="Arial" w:hAnsi="Arial" w:cs="Arial"/>
          <w:color w:val="auto"/>
        </w:rPr>
        <w:t xml:space="preserve"> described below</w:t>
      </w:r>
      <w:r w:rsidR="00034A83">
        <w:rPr>
          <w:rFonts w:ascii="Arial" w:hAnsi="Arial" w:cs="Arial"/>
          <w:color w:val="auto"/>
        </w:rPr>
        <w:t>.</w:t>
      </w:r>
      <w:r w:rsidR="00F71328">
        <w:rPr>
          <w:rFonts w:ascii="Arial" w:hAnsi="Arial" w:cs="Arial"/>
          <w:color w:val="auto"/>
        </w:rPr>
        <w:t xml:space="preserve">  </w:t>
      </w:r>
      <w:r w:rsidR="003A4582">
        <w:rPr>
          <w:rFonts w:ascii="Arial" w:hAnsi="Arial" w:cs="Arial"/>
          <w:color w:val="auto"/>
        </w:rPr>
        <w:t xml:space="preserve">Changes will be documented by each version </w:t>
      </w:r>
      <w:r w:rsidR="003870CE">
        <w:rPr>
          <w:rFonts w:ascii="Arial" w:hAnsi="Arial" w:cs="Arial"/>
          <w:color w:val="auto"/>
        </w:rPr>
        <w:t xml:space="preserve">and section </w:t>
      </w:r>
      <w:r w:rsidR="003A4582">
        <w:rPr>
          <w:rFonts w:ascii="Arial" w:hAnsi="Arial" w:cs="Arial"/>
          <w:color w:val="auto"/>
        </w:rPr>
        <w:t>separately.</w:t>
      </w:r>
      <w:r>
        <w:rPr>
          <w:rFonts w:ascii="Arial" w:hAnsi="Arial" w:cs="Arial"/>
          <w:color w:val="auto"/>
        </w:rPr>
        <w:t xml:space="preserve">  </w:t>
      </w:r>
      <w:r>
        <w:rPr>
          <w:rFonts w:ascii="Arial" w:hAnsi="Arial" w:cs="Arial"/>
          <w:color w:val="auto"/>
        </w:rPr>
        <w:t>The sections</w:t>
      </w:r>
      <w:r>
        <w:rPr>
          <w:rFonts w:ascii="Arial" w:hAnsi="Arial" w:cs="Arial"/>
          <w:color w:val="auto"/>
        </w:rPr>
        <w:t>:</w:t>
      </w:r>
    </w:p>
    <w:tbl>
      <w:tblPr>
        <w:tblStyle w:val="TableGrid"/>
        <w:tblW w:w="0" w:type="auto"/>
        <w:tblLook w:val="04A0"/>
      </w:tblPr>
      <w:tblGrid>
        <w:gridCol w:w="4675"/>
        <w:gridCol w:w="4675"/>
      </w:tblGrid>
      <w:tr w14:paraId="2749E24D" w14:textId="77777777" w:rsidTr="0089717C">
        <w:tblPrEx>
          <w:tblW w:w="0" w:type="auto"/>
          <w:tblLook w:val="04A0"/>
        </w:tblPrEx>
        <w:tc>
          <w:tcPr>
            <w:tcW w:w="4675" w:type="dxa"/>
          </w:tcPr>
          <w:p w:rsidR="0089717C" w:rsidRPr="0089717C" w:rsidP="0089717C" w14:paraId="04D6ED5B" w14:textId="3BB7F00C">
            <w:pPr>
              <w:pStyle w:val="ListParagraph"/>
              <w:numPr>
                <w:ilvl w:val="0"/>
                <w:numId w:val="6"/>
              </w:numPr>
              <w:rPr>
                <w:rFonts w:ascii="Arial" w:hAnsi="Arial" w:cs="Arial"/>
                <w:color w:val="auto"/>
              </w:rPr>
            </w:pPr>
            <w:r>
              <w:rPr>
                <w:rFonts w:ascii="Arial" w:hAnsi="Arial" w:cs="Arial"/>
                <w:color w:val="auto"/>
              </w:rPr>
              <w:t>Field Selection</w:t>
            </w:r>
          </w:p>
        </w:tc>
        <w:tc>
          <w:tcPr>
            <w:tcW w:w="4675" w:type="dxa"/>
          </w:tcPr>
          <w:p w:rsidR="0089717C" w:rsidRPr="0089717C" w:rsidP="0089717C" w14:paraId="445C62DF" w14:textId="69380303">
            <w:pPr>
              <w:pStyle w:val="ListParagraph"/>
              <w:numPr>
                <w:ilvl w:val="0"/>
                <w:numId w:val="6"/>
              </w:numPr>
              <w:rPr>
                <w:rFonts w:ascii="Arial" w:hAnsi="Arial" w:cs="Arial"/>
                <w:color w:val="auto"/>
              </w:rPr>
            </w:pPr>
            <w:r>
              <w:rPr>
                <w:rFonts w:ascii="Arial" w:hAnsi="Arial" w:cs="Arial"/>
                <w:color w:val="auto"/>
              </w:rPr>
              <w:t>Pest Management Practices</w:t>
            </w:r>
          </w:p>
        </w:tc>
      </w:tr>
      <w:tr w14:paraId="4E1D4F2F" w14:textId="77777777" w:rsidTr="0089717C">
        <w:tblPrEx>
          <w:tblW w:w="0" w:type="auto"/>
          <w:tblLook w:val="04A0"/>
        </w:tblPrEx>
        <w:tc>
          <w:tcPr>
            <w:tcW w:w="4675" w:type="dxa"/>
          </w:tcPr>
          <w:p w:rsidR="0089717C" w:rsidRPr="0089717C" w:rsidP="0089717C" w14:paraId="587B5CEB" w14:textId="4B5D1A32">
            <w:pPr>
              <w:pStyle w:val="ListParagraph"/>
              <w:numPr>
                <w:ilvl w:val="0"/>
                <w:numId w:val="6"/>
              </w:numPr>
              <w:rPr>
                <w:rFonts w:ascii="Arial" w:hAnsi="Arial" w:cs="Arial"/>
                <w:color w:val="auto"/>
              </w:rPr>
            </w:pPr>
            <w:r>
              <w:rPr>
                <w:rFonts w:ascii="Arial" w:hAnsi="Arial" w:cs="Arial"/>
                <w:color w:val="auto"/>
              </w:rPr>
              <w:t>Field Characteristics</w:t>
            </w:r>
          </w:p>
        </w:tc>
        <w:tc>
          <w:tcPr>
            <w:tcW w:w="4675" w:type="dxa"/>
          </w:tcPr>
          <w:p w:rsidR="0089717C" w:rsidRPr="0089717C" w:rsidP="0089717C" w14:paraId="0FA87F03" w14:textId="38829634">
            <w:pPr>
              <w:pStyle w:val="ListParagraph"/>
              <w:numPr>
                <w:ilvl w:val="0"/>
                <w:numId w:val="6"/>
              </w:numPr>
              <w:rPr>
                <w:rFonts w:ascii="Arial" w:hAnsi="Arial" w:cs="Arial"/>
                <w:color w:val="auto"/>
              </w:rPr>
            </w:pPr>
            <w:r>
              <w:rPr>
                <w:rFonts w:ascii="Arial" w:hAnsi="Arial" w:cs="Arial"/>
                <w:color w:val="auto"/>
              </w:rPr>
              <w:t>Field Operations</w:t>
            </w:r>
          </w:p>
        </w:tc>
      </w:tr>
      <w:tr w14:paraId="241772A4" w14:textId="77777777" w:rsidTr="0089717C">
        <w:tblPrEx>
          <w:tblW w:w="0" w:type="auto"/>
          <w:tblLook w:val="04A0"/>
        </w:tblPrEx>
        <w:tc>
          <w:tcPr>
            <w:tcW w:w="4675" w:type="dxa"/>
          </w:tcPr>
          <w:p w:rsidR="0089717C" w:rsidRPr="0089717C" w:rsidP="0089717C" w14:paraId="5573A7A6" w14:textId="6B9A80E5">
            <w:pPr>
              <w:pStyle w:val="ListParagraph"/>
              <w:numPr>
                <w:ilvl w:val="0"/>
                <w:numId w:val="6"/>
              </w:numPr>
              <w:rPr>
                <w:rFonts w:ascii="Arial" w:hAnsi="Arial" w:cs="Arial"/>
                <w:color w:val="auto"/>
              </w:rPr>
            </w:pPr>
            <w:r>
              <w:rPr>
                <w:rFonts w:ascii="Arial" w:hAnsi="Arial" w:cs="Arial"/>
                <w:color w:val="auto"/>
              </w:rPr>
              <w:t>Nutrient or Fertilizer Applications</w:t>
            </w:r>
          </w:p>
        </w:tc>
        <w:tc>
          <w:tcPr>
            <w:tcW w:w="4675" w:type="dxa"/>
          </w:tcPr>
          <w:p w:rsidR="0089717C" w:rsidRPr="0089717C" w:rsidP="0089717C" w14:paraId="50F36285" w14:textId="3DE60F7E">
            <w:pPr>
              <w:pStyle w:val="ListParagraph"/>
              <w:numPr>
                <w:ilvl w:val="0"/>
                <w:numId w:val="6"/>
              </w:numPr>
              <w:rPr>
                <w:rFonts w:ascii="Arial" w:hAnsi="Arial" w:cs="Arial"/>
                <w:color w:val="auto"/>
              </w:rPr>
            </w:pPr>
            <w:r>
              <w:rPr>
                <w:rFonts w:ascii="Arial" w:hAnsi="Arial" w:cs="Arial"/>
                <w:color w:val="auto"/>
              </w:rPr>
              <w:t>Irrigation</w:t>
            </w:r>
          </w:p>
        </w:tc>
      </w:tr>
      <w:tr w14:paraId="6BDE52FD" w14:textId="77777777" w:rsidTr="0089717C">
        <w:tblPrEx>
          <w:tblW w:w="0" w:type="auto"/>
          <w:tblLook w:val="04A0"/>
        </w:tblPrEx>
        <w:tc>
          <w:tcPr>
            <w:tcW w:w="4675" w:type="dxa"/>
          </w:tcPr>
          <w:p w:rsidR="0089717C" w:rsidRPr="0089717C" w:rsidP="0089717C" w14:paraId="3295CDC1" w14:textId="665376AA">
            <w:pPr>
              <w:pStyle w:val="ListParagraph"/>
              <w:numPr>
                <w:ilvl w:val="0"/>
                <w:numId w:val="6"/>
              </w:numPr>
              <w:rPr>
                <w:rFonts w:ascii="Arial" w:hAnsi="Arial" w:cs="Arial"/>
                <w:color w:val="auto"/>
              </w:rPr>
            </w:pPr>
            <w:r>
              <w:rPr>
                <w:rFonts w:ascii="Arial" w:hAnsi="Arial" w:cs="Arial"/>
                <w:color w:val="auto"/>
              </w:rPr>
              <w:t>Biocontrol or Pesticide Applications</w:t>
            </w:r>
          </w:p>
        </w:tc>
        <w:tc>
          <w:tcPr>
            <w:tcW w:w="4675" w:type="dxa"/>
          </w:tcPr>
          <w:p w:rsidR="0089717C" w14:paraId="3803263A" w14:textId="77777777">
            <w:pPr>
              <w:rPr>
                <w:rFonts w:ascii="Arial" w:hAnsi="Arial" w:cs="Arial"/>
                <w:color w:val="auto"/>
              </w:rPr>
            </w:pPr>
          </w:p>
        </w:tc>
      </w:tr>
    </w:tbl>
    <w:p w:rsidR="0089717C" w14:paraId="4242AFB8" w14:textId="77777777">
      <w:pPr>
        <w:rPr>
          <w:rFonts w:ascii="Arial" w:hAnsi="Arial" w:cs="Arial"/>
          <w:color w:val="auto"/>
        </w:rPr>
      </w:pPr>
    </w:p>
    <w:p w:rsidR="00034A83" w14:paraId="702408AE" w14:textId="6DC107A1">
      <w:pPr>
        <w:rPr>
          <w:rFonts w:ascii="Arial" w:hAnsi="Arial" w:cs="Arial"/>
          <w:color w:val="auto"/>
        </w:rPr>
      </w:pPr>
      <w:r>
        <w:rPr>
          <w:rFonts w:ascii="Arial" w:hAnsi="Arial" w:cs="Arial"/>
          <w:color w:val="auto"/>
        </w:rPr>
        <w:t xml:space="preserve">remain the same as previous.  </w:t>
      </w:r>
    </w:p>
    <w:p w:rsidR="000C76C8" w14:paraId="654A7648" w14:textId="77777777">
      <w:pPr>
        <w:rPr>
          <w:rFonts w:ascii="Arial" w:hAnsi="Arial" w:cs="Arial"/>
          <w:b/>
          <w:color w:val="auto"/>
        </w:rPr>
      </w:pPr>
      <w:r>
        <w:rPr>
          <w:rFonts w:ascii="Arial" w:hAnsi="Arial" w:cs="Arial"/>
          <w:b/>
          <w:color w:val="auto"/>
        </w:rPr>
        <w:br w:type="page"/>
      </w:r>
    </w:p>
    <w:p w:rsidR="002D7AAB" w:rsidP="005C099D" w14:paraId="6A4123BC" w14:textId="67A5F8E6">
      <w:pPr>
        <w:rPr>
          <w:rFonts w:ascii="Arial" w:hAnsi="Arial" w:cs="Arial"/>
          <w:color w:val="auto"/>
        </w:rPr>
      </w:pPr>
      <w:r>
        <w:rPr>
          <w:rFonts w:ascii="Arial" w:hAnsi="Arial" w:cs="Arial"/>
          <w:b/>
          <w:color w:val="auto"/>
        </w:rPr>
        <w:t>Barley Production Practices Report</w:t>
      </w:r>
    </w:p>
    <w:p w:rsidR="005C099D" w:rsidRPr="002D7AAB" w:rsidP="005C099D" w14:paraId="4BF3DB49" w14:textId="05EA680D">
      <w:pPr>
        <w:rPr>
          <w:rFonts w:ascii="Arial" w:hAnsi="Arial" w:cs="Arial"/>
          <w:i/>
          <w:iCs/>
          <w:color w:val="auto"/>
          <w:u w:val="single"/>
        </w:rPr>
      </w:pPr>
      <w:r>
        <w:rPr>
          <w:rFonts w:ascii="Arial" w:hAnsi="Arial" w:cs="Arial"/>
          <w:i/>
          <w:iCs/>
          <w:color w:val="auto"/>
          <w:u w:val="single"/>
        </w:rPr>
        <w:t>Section A – Barley Field Selection</w:t>
      </w:r>
    </w:p>
    <w:p w:rsidR="005C099D" w:rsidP="005C099D" w14:paraId="1C3E7F3B" w14:textId="1FE93D92">
      <w:pPr>
        <w:rPr>
          <w:rFonts w:ascii="Arial" w:hAnsi="Arial" w:cs="Arial"/>
          <w:color w:val="auto"/>
        </w:rPr>
      </w:pPr>
      <w:r>
        <w:rPr>
          <w:rFonts w:ascii="Arial" w:hAnsi="Arial" w:cs="Arial"/>
          <w:color w:val="auto"/>
        </w:rPr>
        <w:t>The</w:t>
      </w:r>
      <w:r>
        <w:rPr>
          <w:rFonts w:ascii="Arial" w:hAnsi="Arial" w:cs="Arial"/>
          <w:color w:val="auto"/>
        </w:rPr>
        <w:t xml:space="preserve"> field selection process has been updated to accommodate for Computer </w:t>
      </w:r>
      <w:r w:rsidRPr="005C099D">
        <w:rPr>
          <w:rFonts w:ascii="Arial" w:hAnsi="Arial" w:cs="Arial"/>
          <w:color w:val="auto"/>
        </w:rPr>
        <w:t xml:space="preserve">Assisted Personal Interview </w:t>
      </w:r>
      <w:r>
        <w:rPr>
          <w:rFonts w:ascii="Arial" w:hAnsi="Arial" w:cs="Arial"/>
          <w:color w:val="auto"/>
        </w:rPr>
        <w:t xml:space="preserve">(CAPI) </w:t>
      </w:r>
      <w:r w:rsidRPr="005C099D">
        <w:rPr>
          <w:rFonts w:ascii="Arial" w:hAnsi="Arial" w:cs="Arial"/>
          <w:color w:val="auto"/>
        </w:rPr>
        <w:t xml:space="preserve">data collection. </w:t>
      </w:r>
      <w:r>
        <w:rPr>
          <w:rFonts w:ascii="Arial" w:hAnsi="Arial" w:cs="Arial"/>
          <w:color w:val="auto"/>
        </w:rPr>
        <w:t xml:space="preserve">This allows NASDA enumerators to complete interviews by phone, if requested by the respondent.  </w:t>
      </w:r>
    </w:p>
    <w:p w:rsidR="00B21AC1" w14:paraId="10380ADB" w14:textId="2E66B850">
      <w:pPr>
        <w:rPr>
          <w:rFonts w:ascii="Arial" w:hAnsi="Arial" w:cs="Arial"/>
          <w:color w:val="auto"/>
        </w:rPr>
      </w:pPr>
      <w:r>
        <w:rPr>
          <w:rFonts w:ascii="Arial" w:hAnsi="Arial" w:cs="Arial"/>
          <w:color w:val="auto"/>
        </w:rPr>
        <w:t xml:space="preserve">From </w:t>
      </w:r>
    </w:p>
    <w:p w:rsidR="005C099D" w14:paraId="14FBF7B3" w14:textId="753F4983">
      <w:pPr>
        <w:rPr>
          <w:rFonts w:ascii="Arial" w:hAnsi="Arial" w:cs="Arial"/>
          <w:color w:val="auto"/>
        </w:rPr>
      </w:pPr>
      <w:r>
        <w:rPr>
          <w:rFonts w:ascii="Arial" w:hAnsi="Arial" w:cs="Arial"/>
          <w:noProof/>
          <w:color w:val="auto"/>
        </w:rPr>
        <w:drawing>
          <wp:inline distT="0" distB="0" distL="0" distR="0">
            <wp:extent cx="4334256" cy="3785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4256" cy="3785616"/>
                    </a:xfrm>
                    <a:prstGeom prst="rect">
                      <a:avLst/>
                    </a:prstGeom>
                    <a:noFill/>
                    <a:ln>
                      <a:noFill/>
                    </a:ln>
                  </pic:spPr>
                </pic:pic>
              </a:graphicData>
            </a:graphic>
          </wp:inline>
        </w:drawing>
      </w:r>
    </w:p>
    <w:p w:rsidR="000C76C8" w14:paraId="77865409" w14:textId="77777777">
      <w:pPr>
        <w:rPr>
          <w:rFonts w:ascii="Arial" w:hAnsi="Arial" w:cs="Arial"/>
          <w:color w:val="auto"/>
        </w:rPr>
      </w:pPr>
      <w:r>
        <w:rPr>
          <w:rFonts w:ascii="Arial" w:hAnsi="Arial" w:cs="Arial"/>
          <w:color w:val="auto"/>
        </w:rPr>
        <w:br w:type="page"/>
      </w:r>
    </w:p>
    <w:p w:rsidR="002D7AAB" w14:paraId="33C4E7C3" w14:textId="66B637C4">
      <w:pPr>
        <w:rPr>
          <w:rFonts w:ascii="Arial" w:hAnsi="Arial" w:cs="Arial"/>
          <w:color w:val="auto"/>
        </w:rPr>
      </w:pPr>
      <w:r>
        <w:rPr>
          <w:rFonts w:ascii="Arial" w:hAnsi="Arial" w:cs="Arial"/>
          <w:color w:val="auto"/>
        </w:rPr>
        <w:t xml:space="preserve">To </w:t>
      </w:r>
    </w:p>
    <w:p w:rsidR="002D7AAB" w14:paraId="1237B0CE" w14:textId="2232254B">
      <w:pPr>
        <w:rPr>
          <w:rFonts w:ascii="Arial" w:hAnsi="Arial" w:cs="Arial"/>
          <w:color w:val="auto"/>
        </w:rPr>
      </w:pPr>
      <w:r>
        <w:rPr>
          <w:rFonts w:ascii="Arial" w:hAnsi="Arial" w:cs="Arial"/>
          <w:noProof/>
          <w:color w:val="auto"/>
        </w:rPr>
        <w:drawing>
          <wp:inline distT="0" distB="0" distL="0" distR="0">
            <wp:extent cx="5492750" cy="2241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2750" cy="2241550"/>
                    </a:xfrm>
                    <a:prstGeom prst="rect">
                      <a:avLst/>
                    </a:prstGeom>
                    <a:noFill/>
                    <a:ln>
                      <a:noFill/>
                    </a:ln>
                  </pic:spPr>
                </pic:pic>
              </a:graphicData>
            </a:graphic>
          </wp:inline>
        </w:drawing>
      </w:r>
    </w:p>
    <w:p w:rsidR="002D7AAB" w14:paraId="6D9C5850" w14:textId="77777777">
      <w:pPr>
        <w:rPr>
          <w:rFonts w:ascii="Arial" w:hAnsi="Arial" w:cs="Arial"/>
          <w:color w:val="auto"/>
        </w:rPr>
      </w:pPr>
    </w:p>
    <w:p w:rsidR="002D7AAB" w:rsidRPr="002D7AAB" w14:paraId="2393C9AB" w14:textId="233630F2">
      <w:pPr>
        <w:rPr>
          <w:rFonts w:ascii="Arial" w:hAnsi="Arial" w:cs="Arial"/>
          <w:i/>
          <w:iCs/>
          <w:color w:val="auto"/>
          <w:u w:val="single"/>
        </w:rPr>
      </w:pPr>
      <w:r w:rsidRPr="002D7AAB">
        <w:rPr>
          <w:rFonts w:ascii="Arial" w:hAnsi="Arial" w:cs="Arial"/>
          <w:i/>
          <w:iCs/>
          <w:color w:val="auto"/>
          <w:u w:val="single"/>
        </w:rPr>
        <w:t>Section C</w:t>
      </w:r>
      <w:r>
        <w:rPr>
          <w:rFonts w:ascii="Arial" w:hAnsi="Arial" w:cs="Arial"/>
          <w:i/>
          <w:iCs/>
          <w:color w:val="auto"/>
          <w:u w:val="single"/>
        </w:rPr>
        <w:t xml:space="preserve"> – Nutrient or Fertilizer Applications</w:t>
      </w:r>
    </w:p>
    <w:p w:rsidR="0016680F" w:rsidP="002D7AAB" w14:paraId="6998862D" w14:textId="5A6B6BFC">
      <w:pPr>
        <w:rPr>
          <w:rFonts w:ascii="Arial" w:hAnsi="Arial" w:cs="Arial"/>
          <w:color w:val="auto"/>
        </w:rPr>
      </w:pPr>
      <w:r>
        <w:rPr>
          <w:rFonts w:ascii="Arial" w:hAnsi="Arial" w:cs="Arial"/>
          <w:color w:val="auto"/>
        </w:rPr>
        <w:t xml:space="preserve">There is an additional column in the “Materials Used” sub-table to collect information on the </w:t>
      </w:r>
      <w:r w:rsidRPr="002D7AAB">
        <w:rPr>
          <w:rFonts w:ascii="Arial" w:hAnsi="Arial" w:cs="Arial"/>
          <w:color w:val="auto"/>
        </w:rPr>
        <w:t>Source/Form of</w:t>
      </w:r>
      <w:r>
        <w:rPr>
          <w:rFonts w:ascii="Arial" w:hAnsi="Arial" w:cs="Arial"/>
          <w:color w:val="auto"/>
        </w:rPr>
        <w:t xml:space="preserve"> </w:t>
      </w:r>
      <w:r w:rsidRPr="002D7AAB">
        <w:rPr>
          <w:rFonts w:ascii="Arial" w:hAnsi="Arial" w:cs="Arial"/>
          <w:color w:val="auto"/>
        </w:rPr>
        <w:t>N</w:t>
      </w:r>
      <w:r>
        <w:rPr>
          <w:rFonts w:ascii="Arial" w:hAnsi="Arial" w:cs="Arial"/>
          <w:color w:val="auto"/>
        </w:rPr>
        <w:t>itrogen</w:t>
      </w:r>
      <w:r w:rsidRPr="002D7AAB">
        <w:rPr>
          <w:rFonts w:ascii="Arial" w:hAnsi="Arial" w:cs="Arial"/>
          <w:color w:val="auto"/>
        </w:rPr>
        <w:t xml:space="preserve"> Used</w:t>
      </w:r>
      <w:r>
        <w:rPr>
          <w:rFonts w:ascii="Arial" w:hAnsi="Arial" w:cs="Arial"/>
          <w:color w:val="auto"/>
        </w:rPr>
        <w:t>:  Choose from</w:t>
      </w:r>
    </w:p>
    <w:p w:rsidR="00B010CC" w14:paraId="38339FB8" w14:textId="1CBE4E2F">
      <w:pPr>
        <w:rPr>
          <w:rFonts w:ascii="Arial" w:hAnsi="Arial" w:cs="Arial"/>
          <w:color w:val="auto"/>
        </w:rPr>
      </w:pPr>
      <w:r>
        <w:rPr>
          <w:rFonts w:ascii="Arial" w:hAnsi="Arial" w:cs="Arial"/>
          <w:noProof/>
          <w:color w:val="auto"/>
        </w:rPr>
        <w:drawing>
          <wp:inline distT="0" distB="0" distL="0" distR="0">
            <wp:extent cx="2355850" cy="679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5850" cy="679450"/>
                    </a:xfrm>
                    <a:prstGeom prst="rect">
                      <a:avLst/>
                    </a:prstGeom>
                    <a:noFill/>
                    <a:ln>
                      <a:noFill/>
                    </a:ln>
                  </pic:spPr>
                </pic:pic>
              </a:graphicData>
            </a:graphic>
          </wp:inline>
        </w:drawing>
      </w:r>
    </w:p>
    <w:p w:rsidR="00332EA3" w14:paraId="08681E64" w14:textId="08BD85B6">
      <w:pPr>
        <w:rPr>
          <w:rFonts w:ascii="Arial" w:hAnsi="Arial" w:cs="Arial"/>
          <w:color w:val="auto"/>
        </w:rPr>
      </w:pPr>
      <w:r w:rsidRPr="002D7AAB">
        <w:rPr>
          <w:rFonts w:ascii="Arial" w:hAnsi="Arial" w:cs="Arial"/>
          <w:i/>
          <w:iCs/>
          <w:color w:val="auto"/>
          <w:u w:val="single"/>
        </w:rPr>
        <w:t xml:space="preserve">Section </w:t>
      </w:r>
      <w:r w:rsidR="005B75E1">
        <w:rPr>
          <w:rFonts w:ascii="Arial" w:hAnsi="Arial" w:cs="Arial"/>
          <w:i/>
          <w:iCs/>
          <w:color w:val="auto"/>
          <w:u w:val="single"/>
        </w:rPr>
        <w:t>E</w:t>
      </w:r>
      <w:r>
        <w:rPr>
          <w:rFonts w:ascii="Arial" w:hAnsi="Arial" w:cs="Arial"/>
          <w:i/>
          <w:iCs/>
          <w:color w:val="auto"/>
          <w:u w:val="single"/>
        </w:rPr>
        <w:t xml:space="preserve"> – </w:t>
      </w:r>
      <w:r w:rsidR="005B75E1">
        <w:rPr>
          <w:rFonts w:ascii="Arial" w:hAnsi="Arial" w:cs="Arial"/>
          <w:i/>
          <w:iCs/>
          <w:color w:val="auto"/>
          <w:u w:val="single"/>
        </w:rPr>
        <w:t>Pest Management Practice</w:t>
      </w:r>
      <w:r>
        <w:rPr>
          <w:rFonts w:ascii="Arial" w:hAnsi="Arial" w:cs="Arial"/>
          <w:i/>
          <w:iCs/>
          <w:color w:val="auto"/>
          <w:u w:val="single"/>
        </w:rPr>
        <w:t>s</w:t>
      </w:r>
    </w:p>
    <w:p w:rsidR="00DA6C73" w:rsidP="00E107D6" w14:paraId="1AB3B5F3" w14:textId="16A36929">
      <w:pPr>
        <w:rPr>
          <w:rFonts w:ascii="Arial" w:hAnsi="Arial" w:cs="Arial"/>
          <w:color w:val="auto"/>
        </w:rPr>
      </w:pPr>
      <w:r>
        <w:rPr>
          <w:rFonts w:ascii="Arial" w:hAnsi="Arial" w:cs="Arial"/>
          <w:color w:val="auto"/>
        </w:rPr>
        <w:t>The following questions have been added prior to the “</w:t>
      </w:r>
      <w:r w:rsidRPr="00E107D6">
        <w:rPr>
          <w:rFonts w:ascii="Arial" w:hAnsi="Arial" w:cs="Arial"/>
          <w:color w:val="auto"/>
        </w:rPr>
        <w:t>In 2023, how was this field</w:t>
      </w:r>
      <w:r>
        <w:rPr>
          <w:rFonts w:ascii="Arial" w:hAnsi="Arial" w:cs="Arial"/>
          <w:color w:val="auto"/>
        </w:rPr>
        <w:t xml:space="preserve"> </w:t>
      </w:r>
      <w:r w:rsidRPr="00E107D6">
        <w:rPr>
          <w:rFonts w:ascii="Arial" w:hAnsi="Arial" w:cs="Arial"/>
          <w:color w:val="auto"/>
        </w:rPr>
        <w:t>primarily scouted for insects,</w:t>
      </w:r>
      <w:r>
        <w:rPr>
          <w:rFonts w:ascii="Arial" w:hAnsi="Arial" w:cs="Arial"/>
          <w:color w:val="auto"/>
        </w:rPr>
        <w:t xml:space="preserve"> </w:t>
      </w:r>
      <w:r w:rsidRPr="00E107D6">
        <w:rPr>
          <w:rFonts w:ascii="Arial" w:hAnsi="Arial" w:cs="Arial"/>
          <w:color w:val="auto"/>
        </w:rPr>
        <w:t>weeds, diseases, and/or beneficial</w:t>
      </w:r>
      <w:r>
        <w:rPr>
          <w:rFonts w:ascii="Arial" w:hAnsi="Arial" w:cs="Arial"/>
          <w:color w:val="auto"/>
        </w:rPr>
        <w:t xml:space="preserve"> </w:t>
      </w:r>
      <w:r w:rsidRPr="00E107D6">
        <w:rPr>
          <w:rFonts w:ascii="Arial" w:hAnsi="Arial" w:cs="Arial"/>
          <w:color w:val="auto"/>
        </w:rPr>
        <w:t>organisms?</w:t>
      </w:r>
      <w:r>
        <w:rPr>
          <w:rFonts w:ascii="Arial" w:hAnsi="Arial" w:cs="Arial"/>
          <w:color w:val="auto"/>
        </w:rPr>
        <w:t>” question:</w:t>
      </w:r>
    </w:p>
    <w:p w:rsidR="00DA6C73" w14:paraId="74D885FB" w14:textId="68B8268C">
      <w:pPr>
        <w:rPr>
          <w:rFonts w:ascii="Arial" w:hAnsi="Arial" w:cs="Arial"/>
          <w:color w:val="auto"/>
        </w:rPr>
      </w:pPr>
      <w:r>
        <w:rPr>
          <w:rFonts w:ascii="Arial" w:hAnsi="Arial" w:cs="Arial"/>
          <w:noProof/>
          <w:color w:val="auto"/>
        </w:rPr>
        <w:drawing>
          <wp:inline distT="0" distB="0" distL="0" distR="0">
            <wp:extent cx="5476875" cy="1323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1323975"/>
                    </a:xfrm>
                    <a:prstGeom prst="rect">
                      <a:avLst/>
                    </a:prstGeom>
                    <a:noFill/>
                    <a:ln>
                      <a:noFill/>
                    </a:ln>
                  </pic:spPr>
                </pic:pic>
              </a:graphicData>
            </a:graphic>
          </wp:inline>
        </w:drawing>
      </w:r>
    </w:p>
    <w:p w:rsidR="00DB6392" w14:paraId="3C9F40DD" w14:textId="77777777">
      <w:pPr>
        <w:rPr>
          <w:rFonts w:ascii="Arial" w:hAnsi="Arial" w:cs="Arial"/>
          <w:color w:val="auto"/>
        </w:rPr>
      </w:pPr>
      <w:r>
        <w:rPr>
          <w:rFonts w:ascii="Arial" w:hAnsi="Arial" w:cs="Arial"/>
          <w:color w:val="auto"/>
        </w:rPr>
        <w:t>The following questions have been removed:</w:t>
      </w:r>
    </w:p>
    <w:p w:rsidR="00DA6C73" w14:paraId="1EC94F3D" w14:textId="4CA04C63">
      <w:pPr>
        <w:rPr>
          <w:rFonts w:ascii="Arial" w:hAnsi="Arial" w:cs="Arial"/>
          <w:color w:val="auto"/>
        </w:rPr>
      </w:pPr>
      <w:r>
        <w:rPr>
          <w:rFonts w:ascii="Arial" w:hAnsi="Arial" w:cs="Arial"/>
          <w:noProof/>
          <w:color w:val="auto"/>
        </w:rPr>
        <w:drawing>
          <wp:inline distT="0" distB="0" distL="0" distR="0">
            <wp:extent cx="534352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3525" cy="676275"/>
                    </a:xfrm>
                    <a:prstGeom prst="rect">
                      <a:avLst/>
                    </a:prstGeom>
                    <a:noFill/>
                    <a:ln>
                      <a:noFill/>
                    </a:ln>
                  </pic:spPr>
                </pic:pic>
              </a:graphicData>
            </a:graphic>
          </wp:inline>
        </w:drawing>
      </w:r>
    </w:p>
    <w:p w:rsidR="00DB6392" w14:paraId="2234C0BA" w14:textId="5CD26268">
      <w:pPr>
        <w:rPr>
          <w:rFonts w:ascii="Arial" w:hAnsi="Arial" w:cs="Arial"/>
          <w:b/>
          <w:color w:val="auto"/>
        </w:rPr>
      </w:pPr>
      <w:r>
        <w:rPr>
          <w:rFonts w:ascii="Arial" w:hAnsi="Arial" w:cs="Arial"/>
          <w:b/>
          <w:color w:val="auto"/>
        </w:rPr>
        <w:t>Oat Production Practices and Cost Report</w:t>
      </w:r>
    </w:p>
    <w:p w:rsidR="001D52F6" w:rsidRPr="002D7AAB" w:rsidP="001D52F6" w14:paraId="644C1DD5" w14:textId="2F883BFF">
      <w:pPr>
        <w:rPr>
          <w:rFonts w:ascii="Arial" w:hAnsi="Arial" w:cs="Arial"/>
          <w:i/>
          <w:iCs/>
          <w:color w:val="auto"/>
          <w:u w:val="single"/>
        </w:rPr>
      </w:pPr>
      <w:r>
        <w:rPr>
          <w:rFonts w:ascii="Arial" w:hAnsi="Arial" w:cs="Arial"/>
          <w:i/>
          <w:iCs/>
          <w:color w:val="auto"/>
          <w:u w:val="single"/>
        </w:rPr>
        <w:t xml:space="preserve">Section A – </w:t>
      </w:r>
      <w:r w:rsidR="00E4222B">
        <w:rPr>
          <w:rFonts w:ascii="Arial" w:hAnsi="Arial" w:cs="Arial"/>
          <w:i/>
          <w:iCs/>
          <w:color w:val="auto"/>
          <w:u w:val="single"/>
        </w:rPr>
        <w:t>Oat</w:t>
      </w:r>
      <w:r>
        <w:rPr>
          <w:rFonts w:ascii="Arial" w:hAnsi="Arial" w:cs="Arial"/>
          <w:i/>
          <w:iCs/>
          <w:color w:val="auto"/>
          <w:u w:val="single"/>
        </w:rPr>
        <w:t xml:space="preserve"> Field Selection</w:t>
      </w:r>
    </w:p>
    <w:p w:rsidR="001D52F6" w:rsidP="001D52F6" w14:paraId="60175D69" w14:textId="17941EE2">
      <w:pPr>
        <w:rPr>
          <w:rFonts w:ascii="Arial" w:hAnsi="Arial" w:cs="Arial"/>
          <w:color w:val="auto"/>
        </w:rPr>
      </w:pPr>
      <w:r>
        <w:rPr>
          <w:rFonts w:ascii="Arial" w:hAnsi="Arial" w:cs="Arial"/>
          <w:color w:val="auto"/>
        </w:rPr>
        <w:t>The following questions were added to collect information for the whole farm:</w:t>
      </w:r>
    </w:p>
    <w:p w:rsidR="001D52F6" w:rsidP="001D52F6" w14:paraId="26D0FA3D" w14:textId="1ABAE5CE">
      <w:pPr>
        <w:rPr>
          <w:rFonts w:ascii="Arial" w:hAnsi="Arial" w:cs="Arial"/>
          <w:color w:val="auto"/>
        </w:rPr>
      </w:pPr>
      <w:r>
        <w:rPr>
          <w:rFonts w:ascii="Arial" w:hAnsi="Arial" w:cs="Arial"/>
          <w:noProof/>
          <w:color w:val="auto"/>
        </w:rPr>
        <w:drawing>
          <wp:inline distT="0" distB="0" distL="0" distR="0">
            <wp:extent cx="5930900" cy="14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900" cy="1422400"/>
                    </a:xfrm>
                    <a:prstGeom prst="rect">
                      <a:avLst/>
                    </a:prstGeom>
                    <a:noFill/>
                    <a:ln>
                      <a:noFill/>
                    </a:ln>
                  </pic:spPr>
                </pic:pic>
              </a:graphicData>
            </a:graphic>
          </wp:inline>
        </w:drawing>
      </w:r>
    </w:p>
    <w:p w:rsidR="001D52F6" w:rsidP="001D52F6" w14:paraId="4A881AA1" w14:textId="77777777">
      <w:pPr>
        <w:rPr>
          <w:rFonts w:ascii="Arial" w:hAnsi="Arial" w:cs="Arial"/>
          <w:color w:val="auto"/>
        </w:rPr>
      </w:pPr>
    </w:p>
    <w:p w:rsidR="001D52F6" w:rsidP="001D52F6" w14:paraId="57214E5E" w14:textId="7B6771DD">
      <w:pPr>
        <w:rPr>
          <w:rFonts w:ascii="Arial" w:hAnsi="Arial" w:cs="Arial"/>
          <w:color w:val="auto"/>
        </w:rPr>
      </w:pPr>
      <w:r>
        <w:rPr>
          <w:rFonts w:ascii="Arial" w:hAnsi="Arial" w:cs="Arial"/>
          <w:color w:val="auto"/>
        </w:rPr>
        <w:t xml:space="preserve">The field selection process has been updated to accommodate for Computer </w:t>
      </w:r>
      <w:r w:rsidRPr="005C099D">
        <w:rPr>
          <w:rFonts w:ascii="Arial" w:hAnsi="Arial" w:cs="Arial"/>
          <w:color w:val="auto"/>
        </w:rPr>
        <w:t xml:space="preserve">Assisted Personal Interview </w:t>
      </w:r>
      <w:r>
        <w:rPr>
          <w:rFonts w:ascii="Arial" w:hAnsi="Arial" w:cs="Arial"/>
          <w:color w:val="auto"/>
        </w:rPr>
        <w:t xml:space="preserve">(CAPI) </w:t>
      </w:r>
      <w:r w:rsidRPr="005C099D">
        <w:rPr>
          <w:rFonts w:ascii="Arial" w:hAnsi="Arial" w:cs="Arial"/>
          <w:color w:val="auto"/>
        </w:rPr>
        <w:t xml:space="preserve">data collection. </w:t>
      </w:r>
      <w:r>
        <w:rPr>
          <w:rFonts w:ascii="Arial" w:hAnsi="Arial" w:cs="Arial"/>
          <w:color w:val="auto"/>
        </w:rPr>
        <w:t xml:space="preserve">This allows NASDA enumerators to complete interviews by phone, if requested by the respondent.  </w:t>
      </w:r>
    </w:p>
    <w:p w:rsidR="001D52F6" w:rsidP="001D52F6" w14:paraId="260F22A0" w14:textId="77777777">
      <w:pPr>
        <w:rPr>
          <w:rFonts w:ascii="Arial" w:hAnsi="Arial" w:cs="Arial"/>
          <w:color w:val="auto"/>
        </w:rPr>
      </w:pPr>
      <w:r>
        <w:rPr>
          <w:rFonts w:ascii="Arial" w:hAnsi="Arial" w:cs="Arial"/>
          <w:color w:val="auto"/>
        </w:rPr>
        <w:t xml:space="preserve">From </w:t>
      </w:r>
    </w:p>
    <w:p w:rsidR="001D52F6" w:rsidP="001D52F6" w14:paraId="2DB0231A" w14:textId="77777777">
      <w:pPr>
        <w:rPr>
          <w:rFonts w:ascii="Arial" w:hAnsi="Arial" w:cs="Arial"/>
          <w:color w:val="auto"/>
        </w:rPr>
      </w:pPr>
      <w:r>
        <w:rPr>
          <w:rFonts w:ascii="Arial" w:hAnsi="Arial" w:cs="Arial"/>
          <w:noProof/>
          <w:color w:val="auto"/>
        </w:rPr>
        <w:drawing>
          <wp:inline distT="0" distB="0" distL="0" distR="0">
            <wp:extent cx="4334256" cy="37856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4256" cy="3785616"/>
                    </a:xfrm>
                    <a:prstGeom prst="rect">
                      <a:avLst/>
                    </a:prstGeom>
                    <a:noFill/>
                    <a:ln>
                      <a:noFill/>
                    </a:ln>
                  </pic:spPr>
                </pic:pic>
              </a:graphicData>
            </a:graphic>
          </wp:inline>
        </w:drawing>
      </w:r>
    </w:p>
    <w:p w:rsidR="000C76C8" w:rsidP="001D52F6" w14:paraId="3F45BD00" w14:textId="77777777">
      <w:pPr>
        <w:rPr>
          <w:rFonts w:ascii="Arial" w:hAnsi="Arial" w:cs="Arial"/>
          <w:color w:val="auto"/>
        </w:rPr>
      </w:pPr>
    </w:p>
    <w:p w:rsidR="001D52F6" w:rsidP="001D52F6" w14:paraId="593F6127" w14:textId="6DD27E57">
      <w:pPr>
        <w:rPr>
          <w:rFonts w:ascii="Arial" w:hAnsi="Arial" w:cs="Arial"/>
          <w:color w:val="auto"/>
        </w:rPr>
      </w:pPr>
      <w:r>
        <w:rPr>
          <w:rFonts w:ascii="Arial" w:hAnsi="Arial" w:cs="Arial"/>
          <w:color w:val="auto"/>
        </w:rPr>
        <w:t xml:space="preserve">To </w:t>
      </w:r>
    </w:p>
    <w:p w:rsidR="001D52F6" w:rsidP="001D52F6" w14:paraId="6F7F04A9" w14:textId="77777777">
      <w:pPr>
        <w:rPr>
          <w:rFonts w:ascii="Arial" w:hAnsi="Arial" w:cs="Arial"/>
          <w:color w:val="auto"/>
        </w:rPr>
      </w:pPr>
      <w:r>
        <w:rPr>
          <w:rFonts w:ascii="Arial" w:hAnsi="Arial" w:cs="Arial"/>
          <w:noProof/>
          <w:color w:val="auto"/>
        </w:rPr>
        <w:drawing>
          <wp:inline distT="0" distB="0" distL="0" distR="0">
            <wp:extent cx="5492750" cy="22415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2750" cy="2241550"/>
                    </a:xfrm>
                    <a:prstGeom prst="rect">
                      <a:avLst/>
                    </a:prstGeom>
                    <a:noFill/>
                    <a:ln>
                      <a:noFill/>
                    </a:ln>
                  </pic:spPr>
                </pic:pic>
              </a:graphicData>
            </a:graphic>
          </wp:inline>
        </w:drawing>
      </w:r>
    </w:p>
    <w:p w:rsidR="00C258BF" w14:paraId="1086A48C" w14:textId="35AF7EE6">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B – Field Characteristics</w:t>
      </w:r>
    </w:p>
    <w:p w:rsidR="002C6D96" w14:paraId="77E77CAE" w14:textId="3B141A64">
      <w:pPr>
        <w:rPr>
          <w:rFonts w:ascii="Arial" w:hAnsi="Arial" w:cs="Arial"/>
          <w:color w:val="auto"/>
        </w:rPr>
      </w:pPr>
      <w:r>
        <w:rPr>
          <w:rFonts w:ascii="Arial" w:hAnsi="Arial" w:cs="Arial"/>
          <w:color w:val="auto"/>
        </w:rPr>
        <w:t>A new question on the cost for third party organic certification.</w:t>
      </w:r>
    </w:p>
    <w:p w:rsidR="002C6D96" w14:paraId="52E608D8" w14:textId="1164F44B">
      <w:pPr>
        <w:rPr>
          <w:rFonts w:ascii="Arial" w:hAnsi="Arial" w:cs="Arial"/>
          <w:color w:val="auto"/>
        </w:rPr>
      </w:pPr>
      <w:r>
        <w:rPr>
          <w:rFonts w:ascii="Arial" w:hAnsi="Arial" w:cs="Arial"/>
          <w:noProof/>
          <w:color w:val="auto"/>
        </w:rPr>
        <w:drawing>
          <wp:inline distT="0" distB="0" distL="0" distR="0">
            <wp:extent cx="54673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514350"/>
                    </a:xfrm>
                    <a:prstGeom prst="rect">
                      <a:avLst/>
                    </a:prstGeom>
                    <a:noFill/>
                    <a:ln>
                      <a:noFill/>
                    </a:ln>
                  </pic:spPr>
                </pic:pic>
              </a:graphicData>
            </a:graphic>
          </wp:inline>
        </w:drawing>
      </w:r>
    </w:p>
    <w:p w:rsidR="002C6D96" w14:paraId="3CD6CF66" w14:textId="140D9368">
      <w:pPr>
        <w:rPr>
          <w:rFonts w:ascii="Arial" w:hAnsi="Arial" w:cs="Arial"/>
          <w:color w:val="auto"/>
        </w:rPr>
      </w:pPr>
      <w:r>
        <w:rPr>
          <w:rFonts w:ascii="Arial" w:hAnsi="Arial" w:cs="Arial"/>
          <w:color w:val="auto"/>
        </w:rPr>
        <w:t>A question for the cost to the contractor (if under a production contract) was removed.</w:t>
      </w:r>
    </w:p>
    <w:p w:rsidR="002C6D96" w14:paraId="6A966A66" w14:textId="71CA47DA">
      <w:pPr>
        <w:rPr>
          <w:rFonts w:ascii="Arial" w:hAnsi="Arial" w:cs="Arial"/>
          <w:color w:val="auto"/>
        </w:rPr>
      </w:pPr>
      <w:r>
        <w:rPr>
          <w:rFonts w:ascii="Arial" w:hAnsi="Arial" w:cs="Arial"/>
          <w:noProof/>
          <w:color w:val="auto"/>
        </w:rPr>
        <w:drawing>
          <wp:inline distT="0" distB="0" distL="0" distR="0">
            <wp:extent cx="5937250" cy="704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704850"/>
                    </a:xfrm>
                    <a:prstGeom prst="rect">
                      <a:avLst/>
                    </a:prstGeom>
                    <a:noFill/>
                    <a:ln>
                      <a:noFill/>
                    </a:ln>
                  </pic:spPr>
                </pic:pic>
              </a:graphicData>
            </a:graphic>
          </wp:inline>
        </w:drawing>
      </w:r>
    </w:p>
    <w:p w:rsidR="002C6D96" w14:paraId="798E74A5" w14:textId="39EB0FC1">
      <w:pPr>
        <w:rPr>
          <w:rFonts w:ascii="Arial" w:hAnsi="Arial" w:cs="Arial"/>
          <w:color w:val="auto"/>
        </w:rPr>
      </w:pPr>
      <w:r>
        <w:rPr>
          <w:rFonts w:ascii="Arial" w:hAnsi="Arial" w:cs="Arial"/>
          <w:color w:val="auto"/>
        </w:rPr>
        <w:t>Additional questions for seed treatment and/or commercial seed product were added.</w:t>
      </w:r>
    </w:p>
    <w:p w:rsidR="00B461C7" w14:paraId="61129C40" w14:textId="264099D3">
      <w:pPr>
        <w:rPr>
          <w:rFonts w:ascii="Arial" w:hAnsi="Arial" w:cs="Arial"/>
          <w:color w:val="auto"/>
        </w:rPr>
      </w:pPr>
      <w:r>
        <w:rPr>
          <w:rFonts w:ascii="Arial" w:hAnsi="Arial" w:cs="Arial"/>
          <w:noProof/>
          <w:color w:val="auto"/>
        </w:rPr>
        <w:drawing>
          <wp:inline distT="0" distB="0" distL="0" distR="0">
            <wp:extent cx="5467350"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3600450"/>
                    </a:xfrm>
                    <a:prstGeom prst="rect">
                      <a:avLst/>
                    </a:prstGeom>
                    <a:noFill/>
                    <a:ln>
                      <a:noFill/>
                    </a:ln>
                  </pic:spPr>
                </pic:pic>
              </a:graphicData>
            </a:graphic>
          </wp:inline>
        </w:drawing>
      </w:r>
    </w:p>
    <w:p w:rsidR="002C6D96" w14:paraId="39CEC3F7" w14:textId="6B2AA701">
      <w:pPr>
        <w:rPr>
          <w:rFonts w:ascii="Arial" w:hAnsi="Arial" w:cs="Arial"/>
          <w:color w:val="auto"/>
        </w:rPr>
      </w:pPr>
      <w:r>
        <w:rPr>
          <w:rFonts w:ascii="Arial" w:hAnsi="Arial" w:cs="Arial"/>
          <w:color w:val="auto"/>
        </w:rPr>
        <w:t>The table in question 18 was modified as follows:</w:t>
      </w:r>
    </w:p>
    <w:p w:rsidR="00F07102" w:rsidP="00F07102" w14:paraId="1CB76077" w14:textId="73ACD28F">
      <w:pPr>
        <w:rPr>
          <w:rFonts w:ascii="Arial" w:hAnsi="Arial" w:cs="Arial"/>
          <w:color w:val="auto"/>
        </w:rPr>
      </w:pPr>
      <w:r>
        <w:rPr>
          <w:rFonts w:ascii="Arial" w:hAnsi="Arial" w:cs="Arial"/>
          <w:color w:val="auto"/>
        </w:rPr>
        <w:t>Columns removed</w:t>
      </w:r>
      <w:r>
        <w:rPr>
          <w:rFonts w:ascii="Arial" w:hAnsi="Arial" w:cs="Arial"/>
          <w:color w:val="auto"/>
        </w:rPr>
        <w:t>:  “</w:t>
      </w:r>
      <w:r w:rsidRPr="00F07102">
        <w:rPr>
          <w:rFonts w:ascii="Arial" w:hAnsi="Arial" w:cs="Arial"/>
          <w:color w:val="auto"/>
        </w:rPr>
        <w:t>How did you</w:t>
      </w:r>
      <w:r>
        <w:rPr>
          <w:rFonts w:ascii="Arial" w:hAnsi="Arial" w:cs="Arial"/>
          <w:color w:val="auto"/>
        </w:rPr>
        <w:t xml:space="preserve"> </w:t>
      </w:r>
      <w:r w:rsidRPr="00F07102">
        <w:rPr>
          <w:rFonts w:ascii="Arial" w:hAnsi="Arial" w:cs="Arial"/>
          <w:color w:val="auto"/>
        </w:rPr>
        <w:t>manage this</w:t>
      </w:r>
      <w:r>
        <w:rPr>
          <w:rFonts w:ascii="Arial" w:hAnsi="Arial" w:cs="Arial"/>
          <w:color w:val="auto"/>
        </w:rPr>
        <w:t xml:space="preserve"> </w:t>
      </w:r>
      <w:r w:rsidRPr="00F07102">
        <w:rPr>
          <w:rFonts w:ascii="Arial" w:hAnsi="Arial" w:cs="Arial"/>
          <w:color w:val="auto"/>
        </w:rPr>
        <w:t>crop?</w:t>
      </w:r>
      <w:r>
        <w:rPr>
          <w:rFonts w:ascii="Arial" w:hAnsi="Arial" w:cs="Arial"/>
          <w:color w:val="auto"/>
        </w:rPr>
        <w:t>” and “</w:t>
      </w:r>
      <w:r w:rsidRPr="00F07102">
        <w:rPr>
          <w:rFonts w:ascii="Arial" w:hAnsi="Arial" w:cs="Arial"/>
          <w:color w:val="auto"/>
        </w:rPr>
        <w:t>Was this</w:t>
      </w:r>
      <w:r>
        <w:rPr>
          <w:rFonts w:ascii="Arial" w:hAnsi="Arial" w:cs="Arial"/>
          <w:color w:val="auto"/>
        </w:rPr>
        <w:t xml:space="preserve"> </w:t>
      </w:r>
      <w:r w:rsidRPr="00F07102">
        <w:rPr>
          <w:rFonts w:ascii="Arial" w:hAnsi="Arial" w:cs="Arial"/>
          <w:color w:val="auto"/>
        </w:rPr>
        <w:t>field</w:t>
      </w:r>
      <w:r>
        <w:rPr>
          <w:rFonts w:ascii="Arial" w:hAnsi="Arial" w:cs="Arial"/>
          <w:color w:val="auto"/>
        </w:rPr>
        <w:t xml:space="preserve"> </w:t>
      </w:r>
      <w:r w:rsidRPr="00F07102">
        <w:rPr>
          <w:rFonts w:ascii="Arial" w:hAnsi="Arial" w:cs="Arial"/>
          <w:color w:val="auto"/>
        </w:rPr>
        <w:t>irrigated?</w:t>
      </w:r>
      <w:r>
        <w:rPr>
          <w:rFonts w:ascii="Arial" w:hAnsi="Arial" w:cs="Arial"/>
          <w:color w:val="auto"/>
        </w:rPr>
        <w:t>”</w:t>
      </w:r>
    </w:p>
    <w:p w:rsidR="00B461C7" w:rsidP="00F07102" w14:paraId="742373AF" w14:textId="66A78FE1">
      <w:pPr>
        <w:rPr>
          <w:rFonts w:ascii="Arial" w:hAnsi="Arial" w:cs="Arial"/>
          <w:color w:val="auto"/>
        </w:rPr>
      </w:pPr>
      <w:r>
        <w:rPr>
          <w:rFonts w:ascii="Arial" w:hAnsi="Arial" w:cs="Arial"/>
          <w:color w:val="auto"/>
        </w:rPr>
        <w:t>Column added</w:t>
      </w:r>
      <w:r>
        <w:rPr>
          <w:rFonts w:ascii="Arial" w:hAnsi="Arial" w:cs="Arial"/>
          <w:color w:val="auto"/>
        </w:rPr>
        <w:t>:  “</w:t>
      </w:r>
      <w:r w:rsidRPr="00F07102">
        <w:rPr>
          <w:rFonts w:ascii="Arial" w:hAnsi="Arial" w:cs="Arial"/>
          <w:color w:val="auto"/>
        </w:rPr>
        <w:t>If a cover crop was</w:t>
      </w:r>
      <w:r>
        <w:rPr>
          <w:rFonts w:ascii="Arial" w:hAnsi="Arial" w:cs="Arial"/>
          <w:color w:val="auto"/>
        </w:rPr>
        <w:t xml:space="preserve"> </w:t>
      </w:r>
      <w:r w:rsidRPr="00F07102">
        <w:rPr>
          <w:rFonts w:ascii="Arial" w:hAnsi="Arial" w:cs="Arial"/>
          <w:color w:val="auto"/>
        </w:rPr>
        <w:t>planted, how did you</w:t>
      </w:r>
      <w:r>
        <w:rPr>
          <w:rFonts w:ascii="Arial" w:hAnsi="Arial" w:cs="Arial"/>
          <w:color w:val="auto"/>
        </w:rPr>
        <w:t xml:space="preserve"> </w:t>
      </w:r>
      <w:r w:rsidRPr="00F07102">
        <w:rPr>
          <w:rFonts w:ascii="Arial" w:hAnsi="Arial" w:cs="Arial"/>
          <w:color w:val="auto"/>
        </w:rPr>
        <w:t>terminate this cover</w:t>
      </w:r>
      <w:r>
        <w:rPr>
          <w:rFonts w:ascii="Arial" w:hAnsi="Arial" w:cs="Arial"/>
          <w:color w:val="auto"/>
        </w:rPr>
        <w:t xml:space="preserve"> </w:t>
      </w:r>
      <w:r w:rsidRPr="00F07102">
        <w:rPr>
          <w:rFonts w:ascii="Arial" w:hAnsi="Arial" w:cs="Arial"/>
          <w:color w:val="auto"/>
        </w:rPr>
        <w:t>crop?</w:t>
      </w:r>
      <w:r>
        <w:rPr>
          <w:rFonts w:ascii="Arial" w:hAnsi="Arial" w:cs="Arial"/>
          <w:color w:val="auto"/>
        </w:rPr>
        <w:t>”</w:t>
      </w:r>
    </w:p>
    <w:p w:rsidR="00B461C7" w14:paraId="73A263C7" w14:textId="0F310C6F">
      <w:pPr>
        <w:rPr>
          <w:rFonts w:ascii="Arial" w:hAnsi="Arial" w:cs="Arial"/>
          <w:color w:val="auto"/>
        </w:rPr>
      </w:pPr>
      <w:r>
        <w:rPr>
          <w:rFonts w:ascii="Arial" w:hAnsi="Arial" w:cs="Arial"/>
          <w:color w:val="auto"/>
        </w:rPr>
        <w:t>The following questions were removed:</w:t>
      </w:r>
    </w:p>
    <w:p w:rsidR="00C80EFA" w14:paraId="6A5C2E46" w14:textId="1A1B40C8">
      <w:pPr>
        <w:rPr>
          <w:rFonts w:ascii="Arial" w:hAnsi="Arial" w:cs="Arial"/>
          <w:color w:val="auto"/>
        </w:rPr>
      </w:pPr>
      <w:r>
        <w:rPr>
          <w:rFonts w:ascii="Arial" w:hAnsi="Arial" w:cs="Arial"/>
          <w:noProof/>
          <w:color w:val="auto"/>
        </w:rPr>
        <w:drawing>
          <wp:inline distT="0" distB="0" distL="0" distR="0">
            <wp:extent cx="5937250" cy="2273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2273300"/>
                    </a:xfrm>
                    <a:prstGeom prst="rect">
                      <a:avLst/>
                    </a:prstGeom>
                    <a:noFill/>
                    <a:ln>
                      <a:noFill/>
                    </a:ln>
                  </pic:spPr>
                </pic:pic>
              </a:graphicData>
            </a:graphic>
          </wp:inline>
        </w:drawing>
      </w:r>
    </w:p>
    <w:p w:rsidR="000C76C8" w14:paraId="28A1D5D2" w14:textId="77777777">
      <w:pPr>
        <w:rPr>
          <w:rFonts w:ascii="Arial" w:hAnsi="Arial" w:cs="Arial"/>
          <w:color w:val="auto"/>
        </w:rPr>
      </w:pPr>
      <w:r>
        <w:rPr>
          <w:rFonts w:ascii="Arial" w:hAnsi="Arial" w:cs="Arial"/>
          <w:color w:val="auto"/>
        </w:rPr>
        <w:br w:type="page"/>
      </w:r>
    </w:p>
    <w:p w:rsidR="00C80EFA" w14:paraId="2DE4D8D5" w14:textId="5CAE5FE6">
      <w:pPr>
        <w:rPr>
          <w:rFonts w:ascii="Arial" w:hAnsi="Arial" w:cs="Arial"/>
          <w:color w:val="auto"/>
        </w:rPr>
      </w:pPr>
      <w:r>
        <w:rPr>
          <w:rFonts w:ascii="Arial" w:hAnsi="Arial" w:cs="Arial"/>
          <w:color w:val="auto"/>
        </w:rPr>
        <w:t xml:space="preserve">And replaced by the </w:t>
      </w:r>
      <w:r>
        <w:rPr>
          <w:rFonts w:ascii="Arial" w:hAnsi="Arial" w:cs="Arial"/>
          <w:color w:val="auto"/>
        </w:rPr>
        <w:t>following</w:t>
      </w:r>
    </w:p>
    <w:p w:rsidR="00B461C7" w14:paraId="5F2EC1C8" w14:textId="3032D10D">
      <w:pPr>
        <w:rPr>
          <w:rFonts w:ascii="Arial" w:hAnsi="Arial" w:cs="Arial"/>
          <w:color w:val="auto"/>
        </w:rPr>
      </w:pPr>
      <w:r>
        <w:rPr>
          <w:rFonts w:ascii="Arial" w:hAnsi="Arial" w:cs="Arial"/>
          <w:noProof/>
          <w:color w:val="auto"/>
        </w:rPr>
        <w:drawing>
          <wp:inline distT="0" distB="0" distL="0" distR="0">
            <wp:extent cx="5530850" cy="164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0850" cy="1644650"/>
                    </a:xfrm>
                    <a:prstGeom prst="rect">
                      <a:avLst/>
                    </a:prstGeom>
                    <a:noFill/>
                    <a:ln>
                      <a:noFill/>
                    </a:ln>
                  </pic:spPr>
                </pic:pic>
              </a:graphicData>
            </a:graphic>
          </wp:inline>
        </w:drawing>
      </w:r>
    </w:p>
    <w:p w:rsidR="00C80EFA" w14:paraId="7B6C67A4" w14:textId="38AB329C">
      <w:pPr>
        <w:rPr>
          <w:rFonts w:ascii="Arial" w:hAnsi="Arial" w:cs="Arial"/>
          <w:color w:val="auto"/>
        </w:rPr>
      </w:pPr>
      <w:r>
        <w:rPr>
          <w:rFonts w:ascii="Arial" w:hAnsi="Arial" w:cs="Arial"/>
          <w:color w:val="auto"/>
        </w:rPr>
        <w:t>Question 19 (and table) – removed.</w:t>
      </w:r>
    </w:p>
    <w:p w:rsidR="00C80EFA" w14:paraId="548BD33F" w14:textId="2EBFBD90">
      <w:pPr>
        <w:rPr>
          <w:rFonts w:ascii="Arial" w:hAnsi="Arial" w:cs="Arial"/>
          <w:color w:val="auto"/>
        </w:rPr>
      </w:pPr>
      <w:r>
        <w:rPr>
          <w:rFonts w:ascii="Arial" w:hAnsi="Arial" w:cs="Arial"/>
          <w:color w:val="auto"/>
        </w:rPr>
        <w:t>Question 21 (and table) – removed.</w:t>
      </w:r>
    </w:p>
    <w:p w:rsidR="00C80EFA" w14:paraId="5736D946" w14:textId="1C3B032A">
      <w:pPr>
        <w:rPr>
          <w:rFonts w:ascii="Arial" w:hAnsi="Arial" w:cs="Arial"/>
          <w:color w:val="auto"/>
        </w:rPr>
      </w:pPr>
      <w:r>
        <w:rPr>
          <w:rFonts w:ascii="Arial" w:hAnsi="Arial" w:cs="Arial"/>
          <w:color w:val="auto"/>
        </w:rPr>
        <w:t>Question 23 – removed.</w:t>
      </w:r>
    </w:p>
    <w:p w:rsidR="00C80EFA" w14:paraId="3B7228EB" w14:textId="195E9F05">
      <w:pPr>
        <w:rPr>
          <w:rFonts w:ascii="Arial" w:hAnsi="Arial" w:cs="Arial"/>
          <w:color w:val="auto"/>
        </w:rPr>
      </w:pPr>
      <w:r>
        <w:rPr>
          <w:rFonts w:ascii="Arial" w:hAnsi="Arial" w:cs="Arial"/>
          <w:color w:val="auto"/>
        </w:rPr>
        <w:t>Question 24 (and table) – removed.</w:t>
      </w:r>
    </w:p>
    <w:p w:rsidR="00C80EFA" w14:paraId="54BDB84C" w14:textId="03E4E224">
      <w:pPr>
        <w:rPr>
          <w:rFonts w:ascii="Arial" w:hAnsi="Arial" w:cs="Arial"/>
          <w:color w:val="auto"/>
        </w:rPr>
      </w:pPr>
      <w:r>
        <w:rPr>
          <w:rFonts w:ascii="Arial" w:hAnsi="Arial" w:cs="Arial"/>
          <w:color w:val="auto"/>
        </w:rPr>
        <w:t>Question 25 and 26 – removed.</w:t>
      </w:r>
    </w:p>
    <w:p w:rsidR="00C80EFA" w14:paraId="07C2E5C7" w14:textId="757A479D">
      <w:pPr>
        <w:rPr>
          <w:rFonts w:ascii="Arial" w:hAnsi="Arial" w:cs="Arial"/>
          <w:color w:val="auto"/>
        </w:rPr>
      </w:pPr>
      <w:r>
        <w:rPr>
          <w:rFonts w:ascii="Arial" w:hAnsi="Arial" w:cs="Arial"/>
          <w:color w:val="auto"/>
        </w:rPr>
        <w:t>Question 30 – one additional sub question for water availability.</w:t>
      </w:r>
    </w:p>
    <w:p w:rsidR="00046058" w14:paraId="5C98C4F2" w14:textId="7E5C1D84">
      <w:pPr>
        <w:rPr>
          <w:rFonts w:ascii="Arial" w:hAnsi="Arial" w:cs="Arial"/>
          <w:color w:val="auto"/>
        </w:rPr>
      </w:pPr>
      <w:r>
        <w:rPr>
          <w:rFonts w:ascii="Arial" w:hAnsi="Arial" w:cs="Arial"/>
          <w:color w:val="auto"/>
        </w:rPr>
        <w:t>New questions added are:</w:t>
      </w:r>
    </w:p>
    <w:p w:rsidR="00046058" w14:paraId="2F13B585" w14:textId="535F111E">
      <w:pPr>
        <w:rPr>
          <w:rFonts w:ascii="Arial" w:hAnsi="Arial" w:cs="Arial"/>
          <w:color w:val="auto"/>
        </w:rPr>
      </w:pPr>
      <w:r>
        <w:rPr>
          <w:rFonts w:ascii="Arial" w:hAnsi="Arial" w:cs="Arial"/>
          <w:noProof/>
          <w:color w:val="auto"/>
        </w:rPr>
        <w:drawing>
          <wp:inline distT="0" distB="0" distL="0" distR="0">
            <wp:extent cx="5467350" cy="92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920750"/>
                    </a:xfrm>
                    <a:prstGeom prst="rect">
                      <a:avLst/>
                    </a:prstGeom>
                    <a:noFill/>
                    <a:ln>
                      <a:noFill/>
                    </a:ln>
                  </pic:spPr>
                </pic:pic>
              </a:graphicData>
            </a:graphic>
          </wp:inline>
        </w:drawing>
      </w:r>
    </w:p>
    <w:p w:rsidR="00046058" w14:paraId="5B636B0B" w14:textId="77777777">
      <w:pPr>
        <w:rPr>
          <w:rFonts w:ascii="Arial" w:hAnsi="Arial" w:cs="Arial"/>
          <w:color w:val="auto"/>
        </w:rPr>
      </w:pPr>
    </w:p>
    <w:p w:rsidR="00046058" w14:paraId="118CFE10" w14:textId="03093772">
      <w:pPr>
        <w:rPr>
          <w:rFonts w:ascii="Arial" w:hAnsi="Arial" w:cs="Arial"/>
          <w:color w:val="auto"/>
        </w:rPr>
      </w:pPr>
      <w:r>
        <w:rPr>
          <w:rFonts w:ascii="Arial" w:hAnsi="Arial" w:cs="Arial"/>
          <w:noProof/>
          <w:color w:val="auto"/>
        </w:rPr>
        <w:drawing>
          <wp:inline distT="0" distB="0" distL="0" distR="0">
            <wp:extent cx="5467350" cy="527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527050"/>
                    </a:xfrm>
                    <a:prstGeom prst="rect">
                      <a:avLst/>
                    </a:prstGeom>
                    <a:noFill/>
                    <a:ln>
                      <a:noFill/>
                    </a:ln>
                  </pic:spPr>
                </pic:pic>
              </a:graphicData>
            </a:graphic>
          </wp:inline>
        </w:drawing>
      </w:r>
    </w:p>
    <w:p w:rsidR="00046058" w14:paraId="1696B563" w14:textId="6E908E8D">
      <w:pPr>
        <w:rPr>
          <w:rFonts w:ascii="Arial" w:hAnsi="Arial" w:cs="Arial"/>
          <w:color w:val="auto"/>
        </w:rPr>
      </w:pPr>
      <w:r>
        <w:rPr>
          <w:rFonts w:ascii="Arial" w:hAnsi="Arial" w:cs="Arial"/>
          <w:noProof/>
          <w:color w:val="auto"/>
        </w:rPr>
        <w:drawing>
          <wp:inline distT="0" distB="0" distL="0" distR="0">
            <wp:extent cx="5403850" cy="54419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850" cy="5441950"/>
                    </a:xfrm>
                    <a:prstGeom prst="rect">
                      <a:avLst/>
                    </a:prstGeom>
                    <a:noFill/>
                    <a:ln>
                      <a:noFill/>
                    </a:ln>
                  </pic:spPr>
                </pic:pic>
              </a:graphicData>
            </a:graphic>
          </wp:inline>
        </w:drawing>
      </w:r>
    </w:p>
    <w:p w:rsidR="00046058" w14:paraId="03AC7479" w14:textId="77777777">
      <w:pPr>
        <w:rPr>
          <w:rFonts w:ascii="Arial" w:hAnsi="Arial" w:cs="Arial"/>
          <w:color w:val="auto"/>
        </w:rPr>
      </w:pPr>
    </w:p>
    <w:p w:rsidR="00581C44" w14:paraId="7FAADA57" w14:textId="36CCFB75">
      <w:pPr>
        <w:rPr>
          <w:rFonts w:ascii="Arial" w:hAnsi="Arial" w:cs="Arial"/>
          <w:color w:val="auto"/>
        </w:rPr>
      </w:pPr>
      <w:r>
        <w:rPr>
          <w:rFonts w:ascii="Arial" w:hAnsi="Arial" w:cs="Arial"/>
          <w:noProof/>
          <w:color w:val="auto"/>
        </w:rPr>
        <w:drawing>
          <wp:inline distT="0" distB="0" distL="0" distR="0">
            <wp:extent cx="5492750" cy="2559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2750" cy="2559050"/>
                    </a:xfrm>
                    <a:prstGeom prst="rect">
                      <a:avLst/>
                    </a:prstGeom>
                    <a:noFill/>
                    <a:ln>
                      <a:noFill/>
                    </a:ln>
                  </pic:spPr>
                </pic:pic>
              </a:graphicData>
            </a:graphic>
          </wp:inline>
        </w:drawing>
      </w:r>
    </w:p>
    <w:p w:rsidR="00581C44" w14:paraId="151B7ABE" w14:textId="77777777">
      <w:pPr>
        <w:rPr>
          <w:rFonts w:ascii="Arial" w:hAnsi="Arial" w:cs="Arial"/>
          <w:color w:val="auto"/>
        </w:rPr>
      </w:pPr>
    </w:p>
    <w:p w:rsidR="00581C44" w14:paraId="7AD3DD0B" w14:textId="4E5DDFF1">
      <w:pPr>
        <w:rPr>
          <w:rFonts w:ascii="Arial" w:hAnsi="Arial" w:cs="Arial"/>
          <w:color w:val="auto"/>
        </w:rPr>
      </w:pPr>
      <w:r>
        <w:rPr>
          <w:rFonts w:ascii="Arial" w:hAnsi="Arial" w:cs="Arial"/>
          <w:noProof/>
          <w:color w:val="auto"/>
        </w:rPr>
        <w:drawing>
          <wp:inline distT="0" distB="0" distL="0" distR="0">
            <wp:extent cx="5441950" cy="47053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1950" cy="4705350"/>
                    </a:xfrm>
                    <a:prstGeom prst="rect">
                      <a:avLst/>
                    </a:prstGeom>
                    <a:noFill/>
                    <a:ln>
                      <a:noFill/>
                    </a:ln>
                  </pic:spPr>
                </pic:pic>
              </a:graphicData>
            </a:graphic>
          </wp:inline>
        </w:drawing>
      </w:r>
    </w:p>
    <w:p w:rsidR="00046058" w14:paraId="4841F146" w14:textId="77777777">
      <w:pPr>
        <w:rPr>
          <w:rFonts w:ascii="Arial" w:hAnsi="Arial" w:cs="Arial"/>
          <w:color w:val="auto"/>
        </w:rPr>
      </w:pPr>
    </w:p>
    <w:p w:rsidR="00A6793A" w:rsidRPr="002D7AAB" w:rsidP="00A6793A" w14:paraId="645566ED" w14:textId="77777777">
      <w:pPr>
        <w:rPr>
          <w:rFonts w:ascii="Arial" w:hAnsi="Arial" w:cs="Arial"/>
          <w:i/>
          <w:iCs/>
          <w:color w:val="auto"/>
          <w:u w:val="single"/>
        </w:rPr>
      </w:pPr>
      <w:r w:rsidRPr="002D7AAB">
        <w:rPr>
          <w:rFonts w:ascii="Arial" w:hAnsi="Arial" w:cs="Arial"/>
          <w:i/>
          <w:iCs/>
          <w:color w:val="auto"/>
          <w:u w:val="single"/>
        </w:rPr>
        <w:t>Section C</w:t>
      </w:r>
      <w:r>
        <w:rPr>
          <w:rFonts w:ascii="Arial" w:hAnsi="Arial" w:cs="Arial"/>
          <w:i/>
          <w:iCs/>
          <w:color w:val="auto"/>
          <w:u w:val="single"/>
        </w:rPr>
        <w:t xml:space="preserve"> – Nutrient or Fertilizer Applications</w:t>
      </w:r>
    </w:p>
    <w:p w:rsidR="00A6793A" w:rsidP="00A6793A" w14:paraId="3B5A8F01" w14:textId="77777777">
      <w:pPr>
        <w:rPr>
          <w:rFonts w:ascii="Arial" w:hAnsi="Arial" w:cs="Arial"/>
          <w:color w:val="auto"/>
        </w:rPr>
      </w:pPr>
      <w:r>
        <w:rPr>
          <w:rFonts w:ascii="Arial" w:hAnsi="Arial" w:cs="Arial"/>
          <w:color w:val="auto"/>
        </w:rPr>
        <w:t xml:space="preserve">There is an additional column in the “Materials Used” sub-table to collect information on the </w:t>
      </w:r>
      <w:r w:rsidRPr="002D7AAB">
        <w:rPr>
          <w:rFonts w:ascii="Arial" w:hAnsi="Arial" w:cs="Arial"/>
          <w:color w:val="auto"/>
        </w:rPr>
        <w:t>Source/Form of</w:t>
      </w:r>
      <w:r>
        <w:rPr>
          <w:rFonts w:ascii="Arial" w:hAnsi="Arial" w:cs="Arial"/>
          <w:color w:val="auto"/>
        </w:rPr>
        <w:t xml:space="preserve"> </w:t>
      </w:r>
      <w:r w:rsidRPr="002D7AAB">
        <w:rPr>
          <w:rFonts w:ascii="Arial" w:hAnsi="Arial" w:cs="Arial"/>
          <w:color w:val="auto"/>
        </w:rPr>
        <w:t>N</w:t>
      </w:r>
      <w:r>
        <w:rPr>
          <w:rFonts w:ascii="Arial" w:hAnsi="Arial" w:cs="Arial"/>
          <w:color w:val="auto"/>
        </w:rPr>
        <w:t>itrogen</w:t>
      </w:r>
      <w:r w:rsidRPr="002D7AAB">
        <w:rPr>
          <w:rFonts w:ascii="Arial" w:hAnsi="Arial" w:cs="Arial"/>
          <w:color w:val="auto"/>
        </w:rPr>
        <w:t xml:space="preserve"> Used</w:t>
      </w:r>
      <w:r>
        <w:rPr>
          <w:rFonts w:ascii="Arial" w:hAnsi="Arial" w:cs="Arial"/>
          <w:color w:val="auto"/>
        </w:rPr>
        <w:t>:  Choose from</w:t>
      </w:r>
    </w:p>
    <w:p w:rsidR="00A6793A" w:rsidP="00A6793A" w14:paraId="7811928C" w14:textId="1C2CEB56">
      <w:pPr>
        <w:rPr>
          <w:rFonts w:ascii="Arial" w:hAnsi="Arial" w:cs="Arial"/>
          <w:color w:val="auto"/>
        </w:rPr>
      </w:pPr>
      <w:r>
        <w:rPr>
          <w:rFonts w:ascii="Arial" w:hAnsi="Arial" w:cs="Arial"/>
          <w:noProof/>
          <w:color w:val="auto"/>
        </w:rPr>
        <w:drawing>
          <wp:inline distT="0" distB="0" distL="0" distR="0">
            <wp:extent cx="2355850" cy="6794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5850" cy="679450"/>
                    </a:xfrm>
                    <a:prstGeom prst="rect">
                      <a:avLst/>
                    </a:prstGeom>
                    <a:noFill/>
                    <a:ln>
                      <a:noFill/>
                    </a:ln>
                  </pic:spPr>
                </pic:pic>
              </a:graphicData>
            </a:graphic>
          </wp:inline>
        </w:drawing>
      </w:r>
    </w:p>
    <w:p w:rsidR="00A6793A" w14:paraId="2D30EBA5" w14:textId="1C2E43B3">
      <w:pPr>
        <w:rPr>
          <w:rFonts w:ascii="Arial" w:hAnsi="Arial" w:cs="Arial"/>
          <w:color w:val="auto"/>
        </w:rPr>
      </w:pPr>
      <w:r>
        <w:rPr>
          <w:rFonts w:ascii="Arial" w:hAnsi="Arial" w:cs="Arial"/>
          <w:color w:val="auto"/>
        </w:rPr>
        <w:t>New questions for nitrogen inhibitors</w:t>
      </w:r>
      <w:r w:rsidR="00442B07">
        <w:rPr>
          <w:rFonts w:ascii="Arial" w:hAnsi="Arial" w:cs="Arial"/>
          <w:color w:val="auto"/>
        </w:rPr>
        <w:t xml:space="preserve"> are included:</w:t>
      </w:r>
    </w:p>
    <w:p w:rsidR="00A6793A" w14:paraId="78AD5E48" w14:textId="1DE6B84E">
      <w:pPr>
        <w:rPr>
          <w:rFonts w:ascii="Arial" w:hAnsi="Arial" w:cs="Arial"/>
          <w:color w:val="auto"/>
        </w:rPr>
      </w:pPr>
      <w:r>
        <w:rPr>
          <w:rFonts w:ascii="Arial" w:hAnsi="Arial" w:cs="Arial"/>
          <w:noProof/>
          <w:color w:val="auto"/>
        </w:rPr>
        <w:drawing>
          <wp:inline distT="0" distB="0" distL="0" distR="0">
            <wp:extent cx="5480050" cy="1797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0050" cy="1797050"/>
                    </a:xfrm>
                    <a:prstGeom prst="rect">
                      <a:avLst/>
                    </a:prstGeom>
                    <a:noFill/>
                    <a:ln>
                      <a:noFill/>
                    </a:ln>
                  </pic:spPr>
                </pic:pic>
              </a:graphicData>
            </a:graphic>
          </wp:inline>
        </w:drawing>
      </w:r>
    </w:p>
    <w:p w:rsidR="00A6793A" w14:paraId="5CBE19E4" w14:textId="5180ED1D">
      <w:pPr>
        <w:rPr>
          <w:rFonts w:ascii="Arial" w:hAnsi="Arial" w:cs="Arial"/>
          <w:color w:val="auto"/>
        </w:rPr>
      </w:pPr>
      <w:r>
        <w:rPr>
          <w:rFonts w:ascii="Arial" w:hAnsi="Arial" w:cs="Arial"/>
          <w:color w:val="auto"/>
        </w:rPr>
        <w:t>Item 14d – Removed.</w:t>
      </w:r>
    </w:p>
    <w:p w:rsidR="00A6793A" w14:paraId="4A91785D" w14:textId="0C03FC18">
      <w:pPr>
        <w:rPr>
          <w:rFonts w:ascii="Arial" w:hAnsi="Arial" w:cs="Arial"/>
          <w:color w:val="auto"/>
        </w:rPr>
      </w:pPr>
      <w:r>
        <w:rPr>
          <w:rFonts w:ascii="Arial" w:hAnsi="Arial" w:cs="Arial"/>
          <w:color w:val="auto"/>
        </w:rPr>
        <w:t>Item</w:t>
      </w:r>
      <w:r w:rsidR="00457BB9">
        <w:rPr>
          <w:rFonts w:ascii="Arial" w:hAnsi="Arial" w:cs="Arial"/>
          <w:color w:val="auto"/>
        </w:rPr>
        <w:t>s</w:t>
      </w:r>
      <w:r>
        <w:rPr>
          <w:rFonts w:ascii="Arial" w:hAnsi="Arial" w:cs="Arial"/>
          <w:color w:val="auto"/>
        </w:rPr>
        <w:t xml:space="preserve"> 1</w:t>
      </w:r>
      <w:r w:rsidR="00457BB9">
        <w:rPr>
          <w:rFonts w:ascii="Arial" w:hAnsi="Arial" w:cs="Arial"/>
          <w:color w:val="auto"/>
        </w:rPr>
        <w:t>5 and 17</w:t>
      </w:r>
      <w:r>
        <w:rPr>
          <w:rFonts w:ascii="Arial" w:hAnsi="Arial" w:cs="Arial"/>
          <w:color w:val="auto"/>
        </w:rPr>
        <w:t xml:space="preserve"> – </w:t>
      </w:r>
      <w:r w:rsidR="00457BB9">
        <w:rPr>
          <w:rFonts w:ascii="Arial" w:hAnsi="Arial" w:cs="Arial"/>
          <w:color w:val="auto"/>
        </w:rPr>
        <w:t>Combined into a new question 16 for “manure or compost”</w:t>
      </w:r>
      <w:r>
        <w:rPr>
          <w:rFonts w:ascii="Arial" w:hAnsi="Arial" w:cs="Arial"/>
          <w:color w:val="auto"/>
        </w:rPr>
        <w:t xml:space="preserve">. </w:t>
      </w:r>
    </w:p>
    <w:p w:rsidR="00457BB9" w:rsidP="00457BB9" w14:paraId="24020FF5" w14:textId="6FC4EEA8">
      <w:pPr>
        <w:rPr>
          <w:rFonts w:ascii="Arial" w:hAnsi="Arial" w:cs="Arial"/>
          <w:color w:val="auto"/>
        </w:rPr>
      </w:pPr>
      <w:r>
        <w:rPr>
          <w:rFonts w:ascii="Arial" w:hAnsi="Arial" w:cs="Arial"/>
          <w:color w:val="auto"/>
        </w:rPr>
        <w:t>Questions added for manure or compost (New item 16):</w:t>
      </w:r>
    </w:p>
    <w:p w:rsidR="00457BB9" w:rsidP="00457BB9" w14:paraId="7E2AE6B1" w14:textId="77777777">
      <w:pPr>
        <w:rPr>
          <w:rFonts w:ascii="Arial" w:hAnsi="Arial" w:cs="Arial"/>
          <w:color w:val="auto"/>
        </w:rPr>
      </w:pPr>
      <w:r>
        <w:rPr>
          <w:rFonts w:ascii="Arial" w:hAnsi="Arial" w:cs="Arial"/>
          <w:noProof/>
          <w:color w:val="auto"/>
        </w:rPr>
        <w:drawing>
          <wp:inline distT="0" distB="0" distL="0" distR="0">
            <wp:extent cx="5518150" cy="20891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8150" cy="2089150"/>
                    </a:xfrm>
                    <a:prstGeom prst="rect">
                      <a:avLst/>
                    </a:prstGeom>
                    <a:noFill/>
                    <a:ln>
                      <a:noFill/>
                    </a:ln>
                  </pic:spPr>
                </pic:pic>
              </a:graphicData>
            </a:graphic>
          </wp:inline>
        </w:drawing>
      </w:r>
    </w:p>
    <w:p w:rsidR="000C76C8" w14:paraId="5647BD19" w14:textId="77777777">
      <w:pPr>
        <w:rPr>
          <w:rFonts w:ascii="Arial" w:hAnsi="Arial" w:cs="Arial"/>
          <w:color w:val="auto"/>
        </w:rPr>
      </w:pPr>
      <w:r>
        <w:rPr>
          <w:rFonts w:ascii="Arial" w:hAnsi="Arial" w:cs="Arial"/>
          <w:color w:val="auto"/>
        </w:rPr>
        <w:br w:type="page"/>
      </w:r>
    </w:p>
    <w:p w:rsidR="00A6793A" w14:paraId="69F4CCBB" w14:textId="639495E7">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 xml:space="preserve">D – </w:t>
      </w:r>
      <w:r w:rsidRPr="00457BB9">
        <w:rPr>
          <w:rFonts w:ascii="Arial" w:hAnsi="Arial" w:cs="Arial"/>
          <w:i/>
          <w:iCs/>
          <w:color w:val="auto"/>
          <w:u w:val="single"/>
        </w:rPr>
        <w:t>Biocontrol or Pesticide Applications</w:t>
      </w:r>
    </w:p>
    <w:p w:rsidR="00442B07" w14:paraId="3C50FCCE" w14:textId="268A1BEF">
      <w:pPr>
        <w:rPr>
          <w:rFonts w:ascii="Arial" w:hAnsi="Arial" w:cs="Arial"/>
          <w:color w:val="auto"/>
        </w:rPr>
      </w:pPr>
      <w:r>
        <w:rPr>
          <w:rFonts w:ascii="Arial" w:hAnsi="Arial" w:cs="Arial"/>
          <w:color w:val="auto"/>
        </w:rPr>
        <w:t xml:space="preserve">New Item 4c:  </w:t>
      </w:r>
    </w:p>
    <w:p w:rsidR="00442B07" w14:paraId="1A570591" w14:textId="2884616A">
      <w:pPr>
        <w:rPr>
          <w:rFonts w:ascii="Arial" w:hAnsi="Arial" w:cs="Arial"/>
          <w:color w:val="auto"/>
        </w:rPr>
      </w:pPr>
      <w:r>
        <w:rPr>
          <w:rFonts w:ascii="Arial" w:hAnsi="Arial" w:cs="Arial"/>
          <w:noProof/>
          <w:color w:val="auto"/>
        </w:rPr>
        <w:drawing>
          <wp:inline distT="0" distB="0" distL="0" distR="0">
            <wp:extent cx="5365750" cy="5143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5750" cy="514350"/>
                    </a:xfrm>
                    <a:prstGeom prst="rect">
                      <a:avLst/>
                    </a:prstGeom>
                    <a:noFill/>
                    <a:ln>
                      <a:noFill/>
                    </a:ln>
                  </pic:spPr>
                </pic:pic>
              </a:graphicData>
            </a:graphic>
          </wp:inline>
        </w:drawing>
      </w:r>
    </w:p>
    <w:p w:rsidR="00457BB9" w14:paraId="20C0B6DF" w14:textId="5DE5799A">
      <w:pPr>
        <w:rPr>
          <w:rFonts w:ascii="Arial" w:hAnsi="Arial" w:cs="Arial"/>
          <w:color w:val="auto"/>
        </w:rPr>
      </w:pPr>
      <w:r>
        <w:rPr>
          <w:rFonts w:ascii="Arial" w:hAnsi="Arial" w:cs="Arial"/>
          <w:color w:val="auto"/>
        </w:rPr>
        <w:t>New Questions:</w:t>
      </w:r>
    </w:p>
    <w:p w:rsidR="00BD3191" w14:paraId="3AA15FC1" w14:textId="2B5925F4">
      <w:pPr>
        <w:rPr>
          <w:rFonts w:ascii="Arial" w:hAnsi="Arial" w:cs="Arial"/>
          <w:color w:val="auto"/>
        </w:rPr>
      </w:pPr>
      <w:r>
        <w:rPr>
          <w:rFonts w:ascii="Arial" w:hAnsi="Arial" w:cs="Arial"/>
          <w:noProof/>
          <w:color w:val="auto"/>
        </w:rPr>
        <w:drawing>
          <wp:inline distT="0" distB="0" distL="0" distR="0">
            <wp:extent cx="5416550" cy="65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16550" cy="654050"/>
                    </a:xfrm>
                    <a:prstGeom prst="rect">
                      <a:avLst/>
                    </a:prstGeom>
                    <a:noFill/>
                    <a:ln>
                      <a:noFill/>
                    </a:ln>
                  </pic:spPr>
                </pic:pic>
              </a:graphicData>
            </a:graphic>
          </wp:inline>
        </w:drawing>
      </w:r>
    </w:p>
    <w:p w:rsidR="00457BB9" w14:paraId="1DBEB987" w14:textId="731E1492">
      <w:pPr>
        <w:rPr>
          <w:rFonts w:ascii="Arial" w:hAnsi="Arial" w:cs="Arial"/>
          <w:color w:val="auto"/>
        </w:rPr>
      </w:pPr>
      <w:r>
        <w:rPr>
          <w:rFonts w:ascii="Arial" w:hAnsi="Arial" w:cs="Arial"/>
          <w:color w:val="auto"/>
        </w:rPr>
        <w:t>Item 9 – Removed.</w:t>
      </w:r>
    </w:p>
    <w:p w:rsidR="00BD3191" w14:paraId="251CA935" w14:textId="7FA57D15">
      <w:pPr>
        <w:rPr>
          <w:rFonts w:ascii="Arial" w:hAnsi="Arial" w:cs="Arial"/>
          <w:color w:val="auto"/>
        </w:rPr>
      </w:pPr>
      <w:r>
        <w:rPr>
          <w:rFonts w:ascii="Arial" w:hAnsi="Arial" w:cs="Arial"/>
          <w:color w:val="auto"/>
        </w:rPr>
        <w:t>New Questions:</w:t>
      </w:r>
    </w:p>
    <w:p w:rsidR="00D16838" w14:paraId="586CEC88" w14:textId="2928071C">
      <w:pPr>
        <w:rPr>
          <w:rFonts w:ascii="Arial" w:hAnsi="Arial" w:cs="Arial"/>
          <w:color w:val="auto"/>
        </w:rPr>
      </w:pPr>
      <w:r>
        <w:rPr>
          <w:rFonts w:ascii="Arial" w:hAnsi="Arial" w:cs="Arial"/>
          <w:noProof/>
          <w:color w:val="auto"/>
        </w:rPr>
        <w:drawing>
          <wp:inline distT="0" distB="0" distL="0" distR="0">
            <wp:extent cx="5480050" cy="19240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0050" cy="1924050"/>
                    </a:xfrm>
                    <a:prstGeom prst="rect">
                      <a:avLst/>
                    </a:prstGeom>
                    <a:noFill/>
                    <a:ln>
                      <a:noFill/>
                    </a:ln>
                  </pic:spPr>
                </pic:pic>
              </a:graphicData>
            </a:graphic>
          </wp:inline>
        </w:drawing>
      </w:r>
    </w:p>
    <w:p w:rsidR="00A6793A" w14:paraId="2DD31FBA" w14:textId="4E42A4DF">
      <w:pPr>
        <w:rPr>
          <w:rFonts w:ascii="Arial" w:hAnsi="Arial" w:cs="Arial"/>
          <w:color w:val="auto"/>
        </w:rPr>
      </w:pPr>
      <w:r>
        <w:rPr>
          <w:rFonts w:ascii="Arial" w:hAnsi="Arial" w:cs="Arial"/>
          <w:noProof/>
          <w:color w:val="auto"/>
        </w:rPr>
        <w:drawing>
          <wp:inline distT="0" distB="0" distL="0" distR="0">
            <wp:extent cx="5492750" cy="3676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2750" cy="3676650"/>
                    </a:xfrm>
                    <a:prstGeom prst="rect">
                      <a:avLst/>
                    </a:prstGeom>
                    <a:noFill/>
                    <a:ln>
                      <a:noFill/>
                    </a:ln>
                  </pic:spPr>
                </pic:pic>
              </a:graphicData>
            </a:graphic>
          </wp:inline>
        </w:drawing>
      </w:r>
    </w:p>
    <w:p w:rsidR="00006739" w14:paraId="464C7FE6" w14:textId="4C33E3CD">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F – Field Oper</w:t>
      </w:r>
      <w:r w:rsidRPr="00457BB9">
        <w:rPr>
          <w:rFonts w:ascii="Arial" w:hAnsi="Arial" w:cs="Arial"/>
          <w:i/>
          <w:iCs/>
          <w:color w:val="auto"/>
          <w:u w:val="single"/>
        </w:rPr>
        <w:t>ations</w:t>
      </w:r>
    </w:p>
    <w:p w:rsidR="00A6793A" w14:paraId="7C606CB2" w14:textId="35A2EC35">
      <w:pPr>
        <w:rPr>
          <w:rFonts w:ascii="Arial" w:hAnsi="Arial" w:cs="Arial"/>
          <w:color w:val="auto"/>
        </w:rPr>
      </w:pPr>
      <w:r>
        <w:rPr>
          <w:rFonts w:ascii="Arial" w:hAnsi="Arial" w:cs="Arial"/>
          <w:color w:val="auto"/>
        </w:rPr>
        <w:t>New questions on machine purchases:</w:t>
      </w:r>
    </w:p>
    <w:p w:rsidR="00D16838" w14:paraId="13426491" w14:textId="340904F8">
      <w:pPr>
        <w:rPr>
          <w:rFonts w:ascii="Arial" w:hAnsi="Arial" w:cs="Arial"/>
          <w:color w:val="auto"/>
        </w:rPr>
      </w:pPr>
      <w:r>
        <w:rPr>
          <w:rFonts w:ascii="Arial" w:hAnsi="Arial" w:cs="Arial"/>
          <w:noProof/>
          <w:color w:val="auto"/>
        </w:rPr>
        <w:drawing>
          <wp:inline distT="0" distB="0" distL="0" distR="0">
            <wp:extent cx="5505450"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2876550"/>
                    </a:xfrm>
                    <a:prstGeom prst="rect">
                      <a:avLst/>
                    </a:prstGeom>
                    <a:noFill/>
                    <a:ln>
                      <a:noFill/>
                    </a:ln>
                  </pic:spPr>
                </pic:pic>
              </a:graphicData>
            </a:graphic>
          </wp:inline>
        </w:drawing>
      </w:r>
    </w:p>
    <w:p w:rsidR="000C76C8" w14:paraId="1736190C" w14:textId="77777777">
      <w:pPr>
        <w:rPr>
          <w:rFonts w:ascii="Arial" w:hAnsi="Arial" w:cs="Arial"/>
          <w:color w:val="auto"/>
        </w:rPr>
      </w:pPr>
      <w:r>
        <w:rPr>
          <w:rFonts w:ascii="Arial" w:hAnsi="Arial" w:cs="Arial"/>
          <w:color w:val="auto"/>
        </w:rPr>
        <w:br w:type="page"/>
      </w:r>
    </w:p>
    <w:p w:rsidR="00D16838" w14:paraId="68BBD326" w14:textId="3464B9BB">
      <w:pPr>
        <w:rPr>
          <w:rFonts w:ascii="Arial" w:hAnsi="Arial" w:cs="Arial"/>
          <w:color w:val="auto"/>
        </w:rPr>
      </w:pPr>
      <w:r>
        <w:rPr>
          <w:rFonts w:ascii="Arial" w:hAnsi="Arial" w:cs="Arial"/>
          <w:color w:val="auto"/>
        </w:rPr>
        <w:t>New questions:</w:t>
      </w:r>
    </w:p>
    <w:p w:rsidR="00D16838" w14:paraId="7190D0C8" w14:textId="76CAC041">
      <w:pPr>
        <w:rPr>
          <w:rFonts w:ascii="Arial" w:hAnsi="Arial" w:cs="Arial"/>
          <w:color w:val="auto"/>
        </w:rPr>
      </w:pPr>
      <w:r>
        <w:rPr>
          <w:rFonts w:ascii="Arial" w:hAnsi="Arial" w:cs="Arial"/>
          <w:noProof/>
          <w:color w:val="auto"/>
        </w:rPr>
        <w:drawing>
          <wp:inline distT="0" distB="0" distL="0" distR="0">
            <wp:extent cx="5429250" cy="844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0" cy="844550"/>
                    </a:xfrm>
                    <a:prstGeom prst="rect">
                      <a:avLst/>
                    </a:prstGeom>
                    <a:noFill/>
                    <a:ln>
                      <a:noFill/>
                    </a:ln>
                  </pic:spPr>
                </pic:pic>
              </a:graphicData>
            </a:graphic>
          </wp:inline>
        </w:drawing>
      </w:r>
    </w:p>
    <w:p w:rsidR="00D16838" w14:paraId="04F52921" w14:textId="11A6DAAD">
      <w:pPr>
        <w:rPr>
          <w:rFonts w:ascii="Arial" w:hAnsi="Arial" w:cs="Arial"/>
          <w:color w:val="auto"/>
        </w:rPr>
      </w:pPr>
      <w:r>
        <w:rPr>
          <w:rFonts w:ascii="Arial" w:hAnsi="Arial" w:cs="Arial"/>
          <w:noProof/>
          <w:color w:val="auto"/>
        </w:rPr>
        <w:drawing>
          <wp:inline distT="0" distB="0" distL="0" distR="0">
            <wp:extent cx="5467350" cy="4889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9"/>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488950"/>
                    </a:xfrm>
                    <a:prstGeom prst="rect">
                      <a:avLst/>
                    </a:prstGeom>
                    <a:noFill/>
                    <a:ln>
                      <a:noFill/>
                    </a:ln>
                  </pic:spPr>
                </pic:pic>
              </a:graphicData>
            </a:graphic>
          </wp:inline>
        </w:drawing>
      </w:r>
    </w:p>
    <w:p w:rsidR="00D16838" w14:paraId="08A575F8" w14:textId="516C4535">
      <w:pPr>
        <w:rPr>
          <w:rFonts w:ascii="Arial" w:hAnsi="Arial" w:cs="Arial"/>
          <w:color w:val="auto"/>
        </w:rPr>
      </w:pPr>
      <w:r>
        <w:rPr>
          <w:rFonts w:ascii="Arial" w:hAnsi="Arial" w:cs="Arial"/>
          <w:noProof/>
          <w:color w:val="auto"/>
        </w:rPr>
        <w:drawing>
          <wp:inline distT="0" distB="0" distL="0" distR="0">
            <wp:extent cx="5480050" cy="7556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0050" cy="755650"/>
                    </a:xfrm>
                    <a:prstGeom prst="rect">
                      <a:avLst/>
                    </a:prstGeom>
                    <a:noFill/>
                    <a:ln>
                      <a:noFill/>
                    </a:ln>
                  </pic:spPr>
                </pic:pic>
              </a:graphicData>
            </a:graphic>
          </wp:inline>
        </w:drawing>
      </w:r>
    </w:p>
    <w:p w:rsidR="00457BB9" w14:paraId="394DA6BE" w14:textId="49FB8631">
      <w:pPr>
        <w:rPr>
          <w:rFonts w:ascii="Arial" w:hAnsi="Arial" w:cs="Arial"/>
          <w:color w:val="auto"/>
        </w:rPr>
      </w:pPr>
      <w:r>
        <w:rPr>
          <w:rFonts w:ascii="Arial" w:hAnsi="Arial" w:cs="Arial"/>
          <w:noProof/>
          <w:color w:val="auto"/>
        </w:rPr>
        <w:drawing>
          <wp:inline distT="0" distB="0" distL="0" distR="0">
            <wp:extent cx="4159250" cy="52133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9250" cy="5213350"/>
                    </a:xfrm>
                    <a:prstGeom prst="rect">
                      <a:avLst/>
                    </a:prstGeom>
                    <a:noFill/>
                    <a:ln>
                      <a:noFill/>
                    </a:ln>
                  </pic:spPr>
                </pic:pic>
              </a:graphicData>
            </a:graphic>
          </wp:inline>
        </w:drawing>
      </w:r>
    </w:p>
    <w:p w:rsidR="00457BB9" w14:paraId="430DF30F" w14:textId="20170831">
      <w:pPr>
        <w:rPr>
          <w:rFonts w:ascii="Arial" w:hAnsi="Arial" w:cs="Arial"/>
          <w:color w:val="auto"/>
        </w:rPr>
      </w:pPr>
      <w:r>
        <w:rPr>
          <w:rFonts w:ascii="Arial" w:hAnsi="Arial" w:cs="Arial"/>
          <w:noProof/>
          <w:color w:val="auto"/>
        </w:rPr>
        <w:drawing>
          <wp:inline distT="0" distB="0" distL="0" distR="0">
            <wp:extent cx="4146550" cy="21526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6550" cy="2152650"/>
                    </a:xfrm>
                    <a:prstGeom prst="rect">
                      <a:avLst/>
                    </a:prstGeom>
                    <a:noFill/>
                    <a:ln>
                      <a:noFill/>
                    </a:ln>
                  </pic:spPr>
                </pic:pic>
              </a:graphicData>
            </a:graphic>
          </wp:inline>
        </w:drawing>
      </w:r>
    </w:p>
    <w:p w:rsidR="004C79FF" w14:paraId="17F2E5F7" w14:textId="77777777">
      <w:pPr>
        <w:rPr>
          <w:rFonts w:ascii="Arial" w:hAnsi="Arial" w:cs="Arial"/>
          <w:color w:val="auto"/>
        </w:rPr>
      </w:pPr>
    </w:p>
    <w:p w:rsidR="004C79FF" w14:paraId="0EB5CB76" w14:textId="6533962E">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G – Irrigation</w:t>
      </w:r>
    </w:p>
    <w:p w:rsidR="004C79FF" w14:paraId="2E7393DA" w14:textId="146287B1">
      <w:pPr>
        <w:rPr>
          <w:rFonts w:ascii="Arial" w:hAnsi="Arial" w:cs="Arial"/>
          <w:color w:val="auto"/>
        </w:rPr>
      </w:pPr>
      <w:r>
        <w:rPr>
          <w:rFonts w:ascii="Arial" w:hAnsi="Arial" w:cs="Arial"/>
          <w:color w:val="auto"/>
        </w:rPr>
        <w:t>New screening item:</w:t>
      </w:r>
    </w:p>
    <w:p w:rsidR="00671530" w14:paraId="42859C5D" w14:textId="59CAFA3E">
      <w:pPr>
        <w:rPr>
          <w:rFonts w:ascii="Arial" w:hAnsi="Arial" w:cs="Arial"/>
          <w:color w:val="auto"/>
        </w:rPr>
      </w:pPr>
      <w:r>
        <w:rPr>
          <w:rFonts w:ascii="Arial" w:hAnsi="Arial" w:cs="Arial"/>
          <w:noProof/>
          <w:color w:val="auto"/>
        </w:rPr>
        <w:drawing>
          <wp:inline distT="0" distB="0" distL="0" distR="0">
            <wp:extent cx="5467350" cy="4127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412750"/>
                    </a:xfrm>
                    <a:prstGeom prst="rect">
                      <a:avLst/>
                    </a:prstGeom>
                    <a:noFill/>
                    <a:ln>
                      <a:noFill/>
                    </a:ln>
                  </pic:spPr>
                </pic:pic>
              </a:graphicData>
            </a:graphic>
          </wp:inline>
        </w:drawing>
      </w:r>
    </w:p>
    <w:p w:rsidR="004C79FF" w14:paraId="335C00CF" w14:textId="77777777">
      <w:pPr>
        <w:rPr>
          <w:rFonts w:ascii="Arial" w:hAnsi="Arial" w:cs="Arial"/>
          <w:color w:val="auto"/>
        </w:rPr>
      </w:pPr>
    </w:p>
    <w:p w:rsidR="004C79FF" w14:paraId="394C3739" w14:textId="09DC252F">
      <w:pPr>
        <w:rPr>
          <w:rFonts w:ascii="Arial" w:hAnsi="Arial" w:cs="Arial"/>
          <w:color w:val="auto"/>
        </w:rPr>
      </w:pPr>
      <w:r>
        <w:rPr>
          <w:rFonts w:ascii="Arial" w:hAnsi="Arial" w:cs="Arial"/>
          <w:b/>
          <w:color w:val="auto"/>
        </w:rPr>
        <w:t>Peanut</w:t>
      </w:r>
      <w:r w:rsidR="00240E6C">
        <w:rPr>
          <w:rFonts w:ascii="Arial" w:hAnsi="Arial" w:cs="Arial"/>
          <w:b/>
          <w:color w:val="auto"/>
        </w:rPr>
        <w:t xml:space="preserve"> </w:t>
      </w:r>
      <w:r w:rsidR="00B857B8">
        <w:rPr>
          <w:rFonts w:ascii="Arial" w:hAnsi="Arial" w:cs="Arial"/>
          <w:b/>
          <w:color w:val="auto"/>
        </w:rPr>
        <w:t xml:space="preserve">Production Practices and </w:t>
      </w:r>
      <w:r w:rsidR="00240E6C">
        <w:rPr>
          <w:rFonts w:ascii="Arial" w:hAnsi="Arial" w:cs="Arial"/>
          <w:b/>
          <w:color w:val="auto"/>
        </w:rPr>
        <w:t>Cost Report</w:t>
      </w:r>
    </w:p>
    <w:p w:rsidR="004C79FF" w14:paraId="6925D00C" w14:textId="5DFA1B68">
      <w:pPr>
        <w:rPr>
          <w:rFonts w:ascii="Arial" w:hAnsi="Arial" w:cs="Arial"/>
          <w:color w:val="auto"/>
        </w:rPr>
      </w:pPr>
      <w:r>
        <w:rPr>
          <w:rFonts w:ascii="Arial" w:hAnsi="Arial" w:cs="Arial"/>
          <w:i/>
          <w:iCs/>
          <w:color w:val="auto"/>
          <w:u w:val="single"/>
        </w:rPr>
        <w:t xml:space="preserve">Section A – </w:t>
      </w:r>
      <w:r w:rsidR="00AD5FB7">
        <w:rPr>
          <w:rFonts w:ascii="Arial" w:hAnsi="Arial" w:cs="Arial"/>
          <w:i/>
          <w:iCs/>
          <w:color w:val="auto"/>
          <w:u w:val="single"/>
        </w:rPr>
        <w:t>Peanut</w:t>
      </w:r>
      <w:r>
        <w:rPr>
          <w:rFonts w:ascii="Arial" w:hAnsi="Arial" w:cs="Arial"/>
          <w:i/>
          <w:iCs/>
          <w:color w:val="auto"/>
          <w:u w:val="single"/>
        </w:rPr>
        <w:t xml:space="preserve"> Field Selection</w:t>
      </w:r>
    </w:p>
    <w:p w:rsidR="005D6AE5" w:rsidP="005D6AE5" w14:paraId="018B80FE" w14:textId="77777777">
      <w:pPr>
        <w:rPr>
          <w:rFonts w:ascii="Arial" w:hAnsi="Arial" w:cs="Arial"/>
          <w:color w:val="auto"/>
        </w:rPr>
      </w:pPr>
      <w:r>
        <w:rPr>
          <w:rFonts w:ascii="Arial" w:hAnsi="Arial" w:cs="Arial"/>
          <w:color w:val="auto"/>
        </w:rPr>
        <w:t xml:space="preserve">The field selection process has been updated to accommodate for Computer </w:t>
      </w:r>
      <w:r w:rsidRPr="005C099D">
        <w:rPr>
          <w:rFonts w:ascii="Arial" w:hAnsi="Arial" w:cs="Arial"/>
          <w:color w:val="auto"/>
        </w:rPr>
        <w:t xml:space="preserve">Assisted Personal Interview </w:t>
      </w:r>
      <w:r>
        <w:rPr>
          <w:rFonts w:ascii="Arial" w:hAnsi="Arial" w:cs="Arial"/>
          <w:color w:val="auto"/>
        </w:rPr>
        <w:t xml:space="preserve">(CAPI) </w:t>
      </w:r>
      <w:r w:rsidRPr="005C099D">
        <w:rPr>
          <w:rFonts w:ascii="Arial" w:hAnsi="Arial" w:cs="Arial"/>
          <w:color w:val="auto"/>
        </w:rPr>
        <w:t xml:space="preserve">data collection. </w:t>
      </w:r>
      <w:r>
        <w:rPr>
          <w:rFonts w:ascii="Arial" w:hAnsi="Arial" w:cs="Arial"/>
          <w:color w:val="auto"/>
        </w:rPr>
        <w:t xml:space="preserve">This allows NASDA enumerators to complete interviews by phone, if requested by the respondent.  </w:t>
      </w:r>
    </w:p>
    <w:p w:rsidR="005D6AE5" w:rsidP="005D6AE5" w14:paraId="5FE03A88" w14:textId="77777777">
      <w:pPr>
        <w:rPr>
          <w:rFonts w:ascii="Arial" w:hAnsi="Arial" w:cs="Arial"/>
          <w:color w:val="auto"/>
        </w:rPr>
      </w:pPr>
      <w:r>
        <w:rPr>
          <w:rFonts w:ascii="Arial" w:hAnsi="Arial" w:cs="Arial"/>
          <w:color w:val="auto"/>
        </w:rPr>
        <w:br w:type="page"/>
      </w:r>
    </w:p>
    <w:p w:rsidR="005D6AE5" w:rsidP="005D6AE5" w14:paraId="38325E55" w14:textId="77777777">
      <w:pPr>
        <w:rPr>
          <w:rFonts w:ascii="Arial" w:hAnsi="Arial" w:cs="Arial"/>
          <w:color w:val="auto"/>
        </w:rPr>
      </w:pPr>
      <w:r>
        <w:rPr>
          <w:rFonts w:ascii="Arial" w:hAnsi="Arial" w:cs="Arial"/>
          <w:color w:val="auto"/>
        </w:rPr>
        <w:t xml:space="preserve">From </w:t>
      </w:r>
    </w:p>
    <w:p w:rsidR="005D6AE5" w:rsidP="005D6AE5" w14:paraId="7F59A988" w14:textId="3F0C90A5">
      <w:pPr>
        <w:rPr>
          <w:rFonts w:ascii="Arial" w:hAnsi="Arial" w:cs="Arial"/>
          <w:color w:val="auto"/>
        </w:rPr>
      </w:pPr>
      <w:r>
        <w:rPr>
          <w:rFonts w:ascii="Arial" w:hAnsi="Arial" w:cs="Arial"/>
          <w:noProof/>
          <w:color w:val="auto"/>
        </w:rPr>
        <w:drawing>
          <wp:inline distT="0" distB="0" distL="0" distR="0">
            <wp:extent cx="5943600" cy="3438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438525"/>
                    </a:xfrm>
                    <a:prstGeom prst="rect">
                      <a:avLst/>
                    </a:prstGeom>
                    <a:noFill/>
                    <a:ln>
                      <a:noFill/>
                    </a:ln>
                  </pic:spPr>
                </pic:pic>
              </a:graphicData>
            </a:graphic>
          </wp:inline>
        </w:drawing>
      </w:r>
    </w:p>
    <w:p w:rsidR="00800A3B" w:rsidP="005D6AE5" w14:paraId="4337BCAC" w14:textId="068FB061">
      <w:pPr>
        <w:rPr>
          <w:rFonts w:ascii="Arial" w:hAnsi="Arial" w:cs="Arial"/>
          <w:color w:val="auto"/>
        </w:rPr>
      </w:pPr>
      <w:r>
        <w:rPr>
          <w:rFonts w:ascii="Arial" w:hAnsi="Arial" w:cs="Arial"/>
          <w:noProof/>
          <w:color w:val="auto"/>
        </w:rPr>
        <w:drawing>
          <wp:inline distT="0" distB="0" distL="0" distR="0">
            <wp:extent cx="5934075" cy="3038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38475"/>
                    </a:xfrm>
                    <a:prstGeom prst="rect">
                      <a:avLst/>
                    </a:prstGeom>
                    <a:noFill/>
                    <a:ln>
                      <a:noFill/>
                    </a:ln>
                  </pic:spPr>
                </pic:pic>
              </a:graphicData>
            </a:graphic>
          </wp:inline>
        </w:drawing>
      </w:r>
    </w:p>
    <w:p w:rsidR="005D6AE5" w:rsidP="005D6AE5" w14:paraId="2DC9D1A0" w14:textId="77777777">
      <w:pPr>
        <w:rPr>
          <w:rFonts w:ascii="Arial" w:hAnsi="Arial" w:cs="Arial"/>
          <w:color w:val="auto"/>
        </w:rPr>
      </w:pPr>
      <w:r>
        <w:rPr>
          <w:rFonts w:ascii="Arial" w:hAnsi="Arial" w:cs="Arial"/>
          <w:color w:val="auto"/>
        </w:rPr>
        <w:t xml:space="preserve">To </w:t>
      </w:r>
    </w:p>
    <w:p w:rsidR="005D6AE5" w:rsidP="005D6AE5" w14:paraId="327BAD7C" w14:textId="405A256B">
      <w:pPr>
        <w:rPr>
          <w:rFonts w:ascii="Arial" w:hAnsi="Arial" w:cs="Arial"/>
          <w:color w:val="auto"/>
        </w:rPr>
      </w:pPr>
      <w:r>
        <w:rPr>
          <w:rFonts w:ascii="Arial" w:hAnsi="Arial" w:cs="Arial"/>
          <w:noProof/>
          <w:color w:val="auto"/>
        </w:rPr>
        <w:drawing>
          <wp:inline distT="0" distB="0" distL="0" distR="0">
            <wp:extent cx="5495925" cy="4410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4410075"/>
                    </a:xfrm>
                    <a:prstGeom prst="rect">
                      <a:avLst/>
                    </a:prstGeom>
                    <a:noFill/>
                    <a:ln>
                      <a:noFill/>
                    </a:ln>
                  </pic:spPr>
                </pic:pic>
              </a:graphicData>
            </a:graphic>
          </wp:inline>
        </w:drawing>
      </w:r>
    </w:p>
    <w:p w:rsidR="00240E6C" w14:paraId="654F22D0" w14:textId="3ABFF3A3">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B – Field Characteristics</w:t>
      </w:r>
    </w:p>
    <w:p w:rsidR="00240E6C" w14:paraId="5A472ABE" w14:textId="4411C956">
      <w:pPr>
        <w:rPr>
          <w:rFonts w:ascii="Arial" w:hAnsi="Arial" w:cs="Arial"/>
          <w:color w:val="auto"/>
        </w:rPr>
      </w:pPr>
      <w:r>
        <w:rPr>
          <w:rFonts w:ascii="Arial" w:hAnsi="Arial" w:cs="Arial"/>
          <w:color w:val="auto"/>
        </w:rPr>
        <w:t>A new question was added about planting intentions:</w:t>
      </w:r>
    </w:p>
    <w:p w:rsidR="00800A3B" w14:paraId="4D696D1B" w14:textId="423B488A">
      <w:pPr>
        <w:rPr>
          <w:rFonts w:ascii="Arial" w:hAnsi="Arial" w:cs="Arial"/>
          <w:color w:val="auto"/>
        </w:rPr>
      </w:pPr>
      <w:r>
        <w:rPr>
          <w:rFonts w:ascii="Arial" w:hAnsi="Arial" w:cs="Arial"/>
          <w:noProof/>
          <w:color w:val="auto"/>
        </w:rPr>
        <w:drawing>
          <wp:inline distT="0" distB="0" distL="0" distR="0">
            <wp:extent cx="5248275" cy="981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8275" cy="981075"/>
                    </a:xfrm>
                    <a:prstGeom prst="rect">
                      <a:avLst/>
                    </a:prstGeom>
                    <a:noFill/>
                    <a:ln>
                      <a:noFill/>
                    </a:ln>
                  </pic:spPr>
                </pic:pic>
              </a:graphicData>
            </a:graphic>
          </wp:inline>
        </w:drawing>
      </w:r>
    </w:p>
    <w:p w:rsidR="00D72D77" w14:paraId="6A5D74D0" w14:textId="77777777">
      <w:pPr>
        <w:rPr>
          <w:rFonts w:ascii="Arial" w:hAnsi="Arial" w:cs="Arial"/>
          <w:color w:val="auto"/>
        </w:rPr>
      </w:pPr>
    </w:p>
    <w:p w:rsidR="00D72D77" w14:paraId="12A251A9" w14:textId="19D19FAF">
      <w:pPr>
        <w:rPr>
          <w:rFonts w:ascii="Arial" w:hAnsi="Arial" w:cs="Arial"/>
          <w:color w:val="auto"/>
        </w:rPr>
      </w:pPr>
      <w:r>
        <w:rPr>
          <w:rFonts w:ascii="Arial" w:hAnsi="Arial" w:cs="Arial"/>
          <w:color w:val="auto"/>
        </w:rPr>
        <w:t>A new question was added to obtain the type of peanuts planted:</w:t>
      </w:r>
    </w:p>
    <w:p w:rsidR="00CA7099" w14:paraId="68EC4DCC" w14:textId="7CF0528A">
      <w:pPr>
        <w:rPr>
          <w:rFonts w:ascii="Arial" w:hAnsi="Arial" w:cs="Arial"/>
          <w:color w:val="auto"/>
        </w:rPr>
      </w:pPr>
      <w:r>
        <w:rPr>
          <w:rFonts w:ascii="Arial" w:hAnsi="Arial" w:cs="Arial"/>
          <w:noProof/>
          <w:color w:val="auto"/>
        </w:rPr>
        <w:drawing>
          <wp:inline distT="0" distB="0" distL="0" distR="0">
            <wp:extent cx="5391150" cy="695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695325"/>
                    </a:xfrm>
                    <a:prstGeom prst="rect">
                      <a:avLst/>
                    </a:prstGeom>
                    <a:noFill/>
                    <a:ln>
                      <a:noFill/>
                    </a:ln>
                  </pic:spPr>
                </pic:pic>
              </a:graphicData>
            </a:graphic>
          </wp:inline>
        </w:drawing>
      </w:r>
    </w:p>
    <w:p w:rsidR="00CA7099" w14:paraId="262B5208" w14:textId="77777777">
      <w:pPr>
        <w:rPr>
          <w:rFonts w:ascii="Arial" w:hAnsi="Arial" w:cs="Arial"/>
          <w:color w:val="auto"/>
        </w:rPr>
      </w:pPr>
    </w:p>
    <w:p w:rsidR="00CA7099" w14:paraId="258DDB16" w14:textId="281517D0">
      <w:pPr>
        <w:rPr>
          <w:rFonts w:ascii="Arial" w:hAnsi="Arial" w:cs="Arial"/>
          <w:color w:val="auto"/>
        </w:rPr>
      </w:pPr>
      <w:r>
        <w:rPr>
          <w:rFonts w:ascii="Arial" w:hAnsi="Arial" w:cs="Arial"/>
          <w:color w:val="auto"/>
        </w:rPr>
        <w:t xml:space="preserve">Item 9a </w:t>
      </w:r>
      <w:r w:rsidR="006F03F8">
        <w:rPr>
          <w:rFonts w:ascii="Arial" w:hAnsi="Arial" w:cs="Arial"/>
          <w:color w:val="auto"/>
        </w:rPr>
        <w:t>–</w:t>
      </w:r>
      <w:r>
        <w:rPr>
          <w:rFonts w:ascii="Arial" w:hAnsi="Arial" w:cs="Arial"/>
          <w:color w:val="auto"/>
        </w:rPr>
        <w:t xml:space="preserve"> removed.</w:t>
      </w:r>
    </w:p>
    <w:p w:rsidR="00CA7099" w14:paraId="7A183EA1" w14:textId="78D9CC02">
      <w:pPr>
        <w:rPr>
          <w:rFonts w:ascii="Arial" w:hAnsi="Arial" w:cs="Arial"/>
          <w:color w:val="auto"/>
        </w:rPr>
      </w:pPr>
      <w:r>
        <w:rPr>
          <w:rFonts w:ascii="Arial" w:hAnsi="Arial" w:cs="Arial"/>
          <w:color w:val="auto"/>
        </w:rPr>
        <w:t>The following questions were added for seed treatment and commercial seed:</w:t>
      </w:r>
    </w:p>
    <w:p w:rsidR="00C96118" w14:paraId="49AE126F" w14:textId="70F4AFA6">
      <w:pPr>
        <w:rPr>
          <w:rFonts w:ascii="Arial" w:hAnsi="Arial" w:cs="Arial"/>
          <w:color w:val="auto"/>
        </w:rPr>
      </w:pPr>
      <w:r>
        <w:rPr>
          <w:rFonts w:ascii="Arial" w:hAnsi="Arial" w:cs="Arial"/>
          <w:noProof/>
          <w:color w:val="auto"/>
        </w:rPr>
        <w:drawing>
          <wp:inline distT="0" distB="0" distL="0" distR="0">
            <wp:extent cx="5476875" cy="2981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2981325"/>
                    </a:xfrm>
                    <a:prstGeom prst="rect">
                      <a:avLst/>
                    </a:prstGeom>
                    <a:noFill/>
                    <a:ln>
                      <a:noFill/>
                    </a:ln>
                  </pic:spPr>
                </pic:pic>
              </a:graphicData>
            </a:graphic>
          </wp:inline>
        </w:drawing>
      </w:r>
    </w:p>
    <w:p w:rsidR="00800A3B" w14:paraId="0654888D" w14:textId="11D73104">
      <w:pPr>
        <w:rPr>
          <w:rFonts w:ascii="Arial" w:hAnsi="Arial" w:cs="Arial"/>
          <w:color w:val="auto"/>
        </w:rPr>
      </w:pPr>
      <w:r>
        <w:rPr>
          <w:rFonts w:ascii="Arial" w:hAnsi="Arial" w:cs="Arial"/>
          <w:color w:val="auto"/>
        </w:rPr>
        <w:t>The land use questions were changed from:</w:t>
      </w:r>
    </w:p>
    <w:p w:rsidR="00DD5D18" w14:paraId="58E28BF5" w14:textId="36723349">
      <w:pPr>
        <w:rPr>
          <w:rFonts w:ascii="Arial" w:hAnsi="Arial" w:cs="Arial"/>
          <w:color w:val="auto"/>
        </w:rPr>
      </w:pPr>
      <w:r>
        <w:rPr>
          <w:rFonts w:ascii="Arial" w:hAnsi="Arial" w:cs="Arial"/>
          <w:noProof/>
          <w:color w:val="auto"/>
        </w:rPr>
        <w:drawing>
          <wp:inline distT="0" distB="0" distL="0" distR="0">
            <wp:extent cx="5934075" cy="4429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429125"/>
                    </a:xfrm>
                    <a:prstGeom prst="rect">
                      <a:avLst/>
                    </a:prstGeom>
                    <a:noFill/>
                    <a:ln>
                      <a:noFill/>
                    </a:ln>
                  </pic:spPr>
                </pic:pic>
              </a:graphicData>
            </a:graphic>
          </wp:inline>
        </w:drawing>
      </w:r>
    </w:p>
    <w:p w:rsidR="00800A3B" w14:paraId="549C519B" w14:textId="0EDF79C3">
      <w:pPr>
        <w:rPr>
          <w:rFonts w:ascii="Arial" w:hAnsi="Arial" w:cs="Arial"/>
          <w:color w:val="auto"/>
        </w:rPr>
      </w:pPr>
      <w:r>
        <w:rPr>
          <w:rFonts w:ascii="Arial" w:hAnsi="Arial" w:cs="Arial"/>
          <w:color w:val="auto"/>
        </w:rPr>
        <w:t xml:space="preserve">To </w:t>
      </w:r>
    </w:p>
    <w:p w:rsidR="00800A3B" w14:paraId="1632F18D" w14:textId="62884949">
      <w:pPr>
        <w:rPr>
          <w:rFonts w:ascii="Arial" w:hAnsi="Arial" w:cs="Arial"/>
          <w:color w:val="auto"/>
        </w:rPr>
      </w:pPr>
      <w:r>
        <w:rPr>
          <w:rFonts w:ascii="Arial" w:hAnsi="Arial" w:cs="Arial"/>
          <w:noProof/>
          <w:color w:val="auto"/>
        </w:rPr>
        <w:drawing>
          <wp:inline distT="0" distB="0" distL="0" distR="0">
            <wp:extent cx="5362575" cy="5019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2575" cy="5019675"/>
                    </a:xfrm>
                    <a:prstGeom prst="rect">
                      <a:avLst/>
                    </a:prstGeom>
                    <a:noFill/>
                    <a:ln>
                      <a:noFill/>
                    </a:ln>
                  </pic:spPr>
                </pic:pic>
              </a:graphicData>
            </a:graphic>
          </wp:inline>
        </w:drawing>
      </w:r>
    </w:p>
    <w:p w:rsidR="00DD5D18" w14:paraId="6CDACB81" w14:textId="7B583B2D">
      <w:pPr>
        <w:rPr>
          <w:rFonts w:ascii="Arial" w:hAnsi="Arial" w:cs="Arial"/>
          <w:color w:val="auto"/>
        </w:rPr>
      </w:pPr>
      <w:r>
        <w:rPr>
          <w:rFonts w:ascii="Arial" w:hAnsi="Arial" w:cs="Arial"/>
          <w:color w:val="auto"/>
        </w:rPr>
        <w:t>Item 26 and table – R</w:t>
      </w:r>
      <w:r>
        <w:rPr>
          <w:rFonts w:ascii="Arial" w:hAnsi="Arial" w:cs="Arial"/>
          <w:color w:val="auto"/>
        </w:rPr>
        <w:t>emoved</w:t>
      </w:r>
      <w:r>
        <w:rPr>
          <w:rFonts w:ascii="Arial" w:hAnsi="Arial" w:cs="Arial"/>
          <w:color w:val="auto"/>
        </w:rPr>
        <w:t>.</w:t>
      </w:r>
    </w:p>
    <w:p w:rsidR="00DD5D18" w14:paraId="3628EC87" w14:textId="7C410CA9">
      <w:pPr>
        <w:rPr>
          <w:rFonts w:ascii="Arial" w:hAnsi="Arial" w:cs="Arial"/>
          <w:color w:val="auto"/>
        </w:rPr>
      </w:pPr>
      <w:r>
        <w:rPr>
          <w:rFonts w:ascii="Arial" w:hAnsi="Arial" w:cs="Arial"/>
          <w:color w:val="auto"/>
        </w:rPr>
        <w:t>The following questions were added:</w:t>
      </w:r>
    </w:p>
    <w:p w:rsidR="00DC2D4D" w14:paraId="3061BCFD" w14:textId="5ED09DF0">
      <w:pPr>
        <w:rPr>
          <w:rFonts w:ascii="Arial" w:hAnsi="Arial" w:cs="Arial"/>
          <w:color w:val="auto"/>
        </w:rPr>
      </w:pPr>
      <w:r>
        <w:rPr>
          <w:rFonts w:ascii="Arial" w:hAnsi="Arial" w:cs="Arial"/>
          <w:noProof/>
          <w:color w:val="auto"/>
        </w:rPr>
        <w:drawing>
          <wp:inline distT="0" distB="0" distL="0" distR="0">
            <wp:extent cx="4143375" cy="4591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3375" cy="4591050"/>
                    </a:xfrm>
                    <a:prstGeom prst="rect">
                      <a:avLst/>
                    </a:prstGeom>
                    <a:noFill/>
                    <a:ln>
                      <a:noFill/>
                    </a:ln>
                  </pic:spPr>
                </pic:pic>
              </a:graphicData>
            </a:graphic>
          </wp:inline>
        </w:drawing>
      </w:r>
    </w:p>
    <w:p w:rsidR="00DC2D4D" w14:paraId="530B55A5" w14:textId="18062197">
      <w:pPr>
        <w:rPr>
          <w:rFonts w:ascii="Arial" w:hAnsi="Arial" w:cs="Arial"/>
          <w:color w:val="auto"/>
        </w:rPr>
      </w:pPr>
      <w:r>
        <w:rPr>
          <w:rFonts w:ascii="Arial" w:hAnsi="Arial" w:cs="Arial"/>
          <w:noProof/>
          <w:color w:val="auto"/>
        </w:rPr>
        <w:drawing>
          <wp:inline distT="0" distB="0" distL="0" distR="0">
            <wp:extent cx="4105275" cy="15811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5275" cy="1581150"/>
                    </a:xfrm>
                    <a:prstGeom prst="rect">
                      <a:avLst/>
                    </a:prstGeom>
                    <a:noFill/>
                    <a:ln>
                      <a:noFill/>
                    </a:ln>
                  </pic:spPr>
                </pic:pic>
              </a:graphicData>
            </a:graphic>
          </wp:inline>
        </w:drawing>
      </w:r>
    </w:p>
    <w:p w:rsidR="00800A3B" w14:paraId="55CD1693" w14:textId="562A8959">
      <w:pPr>
        <w:rPr>
          <w:rFonts w:ascii="Arial" w:hAnsi="Arial" w:cs="Arial"/>
          <w:color w:val="auto"/>
        </w:rPr>
      </w:pPr>
      <w:r>
        <w:rPr>
          <w:rFonts w:ascii="Arial" w:hAnsi="Arial" w:cs="Arial"/>
          <w:color w:val="auto"/>
        </w:rPr>
        <w:t xml:space="preserve">Items 29 and 32 </w:t>
      </w:r>
      <w:r w:rsidR="00505C8B">
        <w:rPr>
          <w:rFonts w:ascii="Arial" w:hAnsi="Arial" w:cs="Arial"/>
          <w:color w:val="auto"/>
        </w:rPr>
        <w:t>–</w:t>
      </w:r>
      <w:r>
        <w:rPr>
          <w:rFonts w:ascii="Arial" w:hAnsi="Arial" w:cs="Arial"/>
          <w:color w:val="auto"/>
        </w:rPr>
        <w:t xml:space="preserve"> Removed</w:t>
      </w:r>
      <w:r w:rsidR="00505C8B">
        <w:rPr>
          <w:rFonts w:ascii="Arial" w:hAnsi="Arial" w:cs="Arial"/>
          <w:color w:val="auto"/>
        </w:rPr>
        <w:t>.</w:t>
      </w:r>
    </w:p>
    <w:p w:rsidR="00561D2E" w14:paraId="7FD5BED0" w14:textId="261BEB7A">
      <w:pPr>
        <w:rPr>
          <w:rFonts w:ascii="Arial" w:hAnsi="Arial" w:cs="Arial"/>
          <w:color w:val="auto"/>
        </w:rPr>
      </w:pPr>
      <w:r>
        <w:rPr>
          <w:rFonts w:ascii="Arial" w:hAnsi="Arial" w:cs="Arial"/>
          <w:color w:val="auto"/>
        </w:rPr>
        <w:t>The following questions were added:</w:t>
      </w:r>
    </w:p>
    <w:p w:rsidR="00561D2E" w14:paraId="6C7DB141" w14:textId="13E07E66">
      <w:pPr>
        <w:rPr>
          <w:rFonts w:ascii="Arial" w:hAnsi="Arial" w:cs="Arial"/>
          <w:color w:val="auto"/>
        </w:rPr>
      </w:pPr>
      <w:r>
        <w:rPr>
          <w:rFonts w:ascii="Arial" w:hAnsi="Arial" w:cs="Arial"/>
          <w:noProof/>
          <w:color w:val="auto"/>
        </w:rPr>
        <w:drawing>
          <wp:inline distT="0" distB="0" distL="0" distR="0">
            <wp:extent cx="5305425" cy="2266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5425" cy="2266950"/>
                    </a:xfrm>
                    <a:prstGeom prst="rect">
                      <a:avLst/>
                    </a:prstGeom>
                    <a:noFill/>
                    <a:ln>
                      <a:noFill/>
                    </a:ln>
                  </pic:spPr>
                </pic:pic>
              </a:graphicData>
            </a:graphic>
          </wp:inline>
        </w:drawing>
      </w:r>
    </w:p>
    <w:p w:rsidR="00561D2E" w:rsidRPr="002D7AAB" w:rsidP="00561D2E" w14:paraId="41E496B5" w14:textId="77777777">
      <w:pPr>
        <w:rPr>
          <w:rFonts w:ascii="Arial" w:hAnsi="Arial" w:cs="Arial"/>
          <w:i/>
          <w:iCs/>
          <w:color w:val="auto"/>
          <w:u w:val="single"/>
        </w:rPr>
      </w:pPr>
      <w:r w:rsidRPr="002D7AAB">
        <w:rPr>
          <w:rFonts w:ascii="Arial" w:hAnsi="Arial" w:cs="Arial"/>
          <w:i/>
          <w:iCs/>
          <w:color w:val="auto"/>
          <w:u w:val="single"/>
        </w:rPr>
        <w:t>Section C</w:t>
      </w:r>
      <w:r>
        <w:rPr>
          <w:rFonts w:ascii="Arial" w:hAnsi="Arial" w:cs="Arial"/>
          <w:i/>
          <w:iCs/>
          <w:color w:val="auto"/>
          <w:u w:val="single"/>
        </w:rPr>
        <w:t xml:space="preserve"> – Nutrient or Fertilizer Applications</w:t>
      </w:r>
    </w:p>
    <w:p w:rsidR="00561D2E" w:rsidP="00561D2E" w14:paraId="79768873" w14:textId="77777777">
      <w:pPr>
        <w:rPr>
          <w:rFonts w:ascii="Arial" w:hAnsi="Arial" w:cs="Arial"/>
          <w:color w:val="auto"/>
        </w:rPr>
      </w:pPr>
      <w:r>
        <w:rPr>
          <w:rFonts w:ascii="Arial" w:hAnsi="Arial" w:cs="Arial"/>
          <w:color w:val="auto"/>
        </w:rPr>
        <w:t xml:space="preserve">There is an additional column in the “Materials Used” sub-table to collect information on the </w:t>
      </w:r>
      <w:r w:rsidRPr="002D7AAB">
        <w:rPr>
          <w:rFonts w:ascii="Arial" w:hAnsi="Arial" w:cs="Arial"/>
          <w:color w:val="auto"/>
        </w:rPr>
        <w:t>Source/Form of</w:t>
      </w:r>
      <w:r>
        <w:rPr>
          <w:rFonts w:ascii="Arial" w:hAnsi="Arial" w:cs="Arial"/>
          <w:color w:val="auto"/>
        </w:rPr>
        <w:t xml:space="preserve"> </w:t>
      </w:r>
      <w:r w:rsidRPr="002D7AAB">
        <w:rPr>
          <w:rFonts w:ascii="Arial" w:hAnsi="Arial" w:cs="Arial"/>
          <w:color w:val="auto"/>
        </w:rPr>
        <w:t>N</w:t>
      </w:r>
      <w:r>
        <w:rPr>
          <w:rFonts w:ascii="Arial" w:hAnsi="Arial" w:cs="Arial"/>
          <w:color w:val="auto"/>
        </w:rPr>
        <w:t>itrogen</w:t>
      </w:r>
      <w:r w:rsidRPr="002D7AAB">
        <w:rPr>
          <w:rFonts w:ascii="Arial" w:hAnsi="Arial" w:cs="Arial"/>
          <w:color w:val="auto"/>
        </w:rPr>
        <w:t xml:space="preserve"> Used</w:t>
      </w:r>
      <w:r>
        <w:rPr>
          <w:rFonts w:ascii="Arial" w:hAnsi="Arial" w:cs="Arial"/>
          <w:color w:val="auto"/>
        </w:rPr>
        <w:t>:  Choose from</w:t>
      </w:r>
    </w:p>
    <w:p w:rsidR="00561D2E" w:rsidP="00561D2E" w14:paraId="72116699" w14:textId="535D96CB">
      <w:pPr>
        <w:rPr>
          <w:rFonts w:ascii="Arial" w:hAnsi="Arial" w:cs="Arial"/>
          <w:color w:val="auto"/>
        </w:rPr>
      </w:pPr>
      <w:r>
        <w:rPr>
          <w:rFonts w:ascii="Arial" w:hAnsi="Arial" w:cs="Arial"/>
          <w:noProof/>
          <w:color w:val="auto"/>
        </w:rPr>
        <w:drawing>
          <wp:inline distT="0" distB="0" distL="0" distR="0">
            <wp:extent cx="2355850" cy="67945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5850" cy="679450"/>
                    </a:xfrm>
                    <a:prstGeom prst="rect">
                      <a:avLst/>
                    </a:prstGeom>
                    <a:noFill/>
                    <a:ln>
                      <a:noFill/>
                    </a:ln>
                  </pic:spPr>
                </pic:pic>
              </a:graphicData>
            </a:graphic>
          </wp:inline>
        </w:drawing>
      </w:r>
    </w:p>
    <w:p w:rsidR="00561D2E" w14:paraId="4A6F0D08" w14:textId="54B444C0">
      <w:pPr>
        <w:rPr>
          <w:rFonts w:ascii="Arial" w:hAnsi="Arial" w:cs="Arial"/>
          <w:color w:val="auto"/>
        </w:rPr>
      </w:pPr>
      <w:r>
        <w:rPr>
          <w:rFonts w:ascii="Arial" w:hAnsi="Arial" w:cs="Arial"/>
          <w:color w:val="auto"/>
        </w:rPr>
        <w:t>The following questions were added for organic matter:</w:t>
      </w:r>
    </w:p>
    <w:p w:rsidR="00BC2706" w14:paraId="1E35177D" w14:textId="06E15B50">
      <w:pPr>
        <w:rPr>
          <w:rFonts w:ascii="Arial" w:hAnsi="Arial" w:cs="Arial"/>
          <w:color w:val="auto"/>
        </w:rPr>
      </w:pPr>
      <w:r>
        <w:rPr>
          <w:rFonts w:ascii="Arial" w:hAnsi="Arial" w:cs="Arial"/>
          <w:noProof/>
          <w:color w:val="auto"/>
        </w:rPr>
        <w:drawing>
          <wp:inline distT="0" distB="0" distL="0" distR="0">
            <wp:extent cx="5505450" cy="1952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1952625"/>
                    </a:xfrm>
                    <a:prstGeom prst="rect">
                      <a:avLst/>
                    </a:prstGeom>
                    <a:noFill/>
                    <a:ln>
                      <a:noFill/>
                    </a:ln>
                  </pic:spPr>
                </pic:pic>
              </a:graphicData>
            </a:graphic>
          </wp:inline>
        </w:drawing>
      </w:r>
    </w:p>
    <w:p w:rsidR="00BC2706" w14:paraId="49B4DEAA" w14:textId="704CD6B2">
      <w:pPr>
        <w:rPr>
          <w:rFonts w:ascii="Arial" w:hAnsi="Arial" w:cs="Arial"/>
          <w:color w:val="auto"/>
        </w:rPr>
      </w:pPr>
      <w:r>
        <w:rPr>
          <w:rFonts w:ascii="Arial" w:hAnsi="Arial" w:cs="Arial"/>
          <w:noProof/>
          <w:color w:val="auto"/>
        </w:rPr>
        <w:drawing>
          <wp:inline distT="0" distB="0" distL="0" distR="0">
            <wp:extent cx="5314950" cy="409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0" cy="409575"/>
                    </a:xfrm>
                    <a:prstGeom prst="rect">
                      <a:avLst/>
                    </a:prstGeom>
                    <a:noFill/>
                    <a:ln>
                      <a:noFill/>
                    </a:ln>
                  </pic:spPr>
                </pic:pic>
              </a:graphicData>
            </a:graphic>
          </wp:inline>
        </w:drawing>
      </w:r>
    </w:p>
    <w:p w:rsidR="00BC2706" w14:paraId="3474CFC9" w14:textId="4BA2F211">
      <w:pPr>
        <w:rPr>
          <w:rFonts w:ascii="Arial" w:hAnsi="Arial" w:cs="Arial"/>
          <w:color w:val="auto"/>
        </w:rPr>
      </w:pPr>
      <w:r>
        <w:rPr>
          <w:rFonts w:ascii="Arial" w:hAnsi="Arial" w:cs="Arial"/>
          <w:noProof/>
          <w:color w:val="auto"/>
        </w:rPr>
        <w:drawing>
          <wp:inline distT="0" distB="0" distL="0" distR="0">
            <wp:extent cx="5476875" cy="581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581025"/>
                    </a:xfrm>
                    <a:prstGeom prst="rect">
                      <a:avLst/>
                    </a:prstGeom>
                    <a:noFill/>
                    <a:ln>
                      <a:noFill/>
                    </a:ln>
                  </pic:spPr>
                </pic:pic>
              </a:graphicData>
            </a:graphic>
          </wp:inline>
        </w:drawing>
      </w:r>
    </w:p>
    <w:p w:rsidR="006F03F8" w14:paraId="785A847D" w14:textId="04F66A2B">
      <w:pPr>
        <w:rPr>
          <w:rFonts w:ascii="Arial" w:hAnsi="Arial" w:cs="Arial"/>
          <w:color w:val="auto"/>
        </w:rPr>
      </w:pPr>
      <w:r>
        <w:rPr>
          <w:rFonts w:ascii="Arial" w:hAnsi="Arial" w:cs="Arial"/>
          <w:color w:val="auto"/>
        </w:rPr>
        <w:t>Item 15d – Removed.</w:t>
      </w:r>
    </w:p>
    <w:p w:rsidR="006F03F8" w14:paraId="7B09BF29" w14:textId="2A699FE9">
      <w:pPr>
        <w:rPr>
          <w:rFonts w:ascii="Arial" w:hAnsi="Arial" w:cs="Arial"/>
          <w:color w:val="auto"/>
        </w:rPr>
      </w:pPr>
      <w:r>
        <w:rPr>
          <w:rFonts w:ascii="Arial" w:hAnsi="Arial" w:cs="Arial"/>
          <w:color w:val="auto"/>
        </w:rPr>
        <w:t>Items 16 and 18 – Combined into a new question 16 for “manure or compost”.</w:t>
      </w:r>
    </w:p>
    <w:p w:rsidR="00240E6C" w14:paraId="5CDCF85A" w14:textId="2667663A">
      <w:pPr>
        <w:rPr>
          <w:rFonts w:ascii="Arial" w:hAnsi="Arial" w:cs="Arial"/>
          <w:color w:val="auto"/>
        </w:rPr>
      </w:pPr>
      <w:r>
        <w:rPr>
          <w:rFonts w:ascii="Arial" w:hAnsi="Arial" w:cs="Arial"/>
          <w:color w:val="auto"/>
        </w:rPr>
        <w:t>Item 19 – Removed.</w:t>
      </w:r>
    </w:p>
    <w:p w:rsidR="00505C8B" w:rsidP="00505C8B" w14:paraId="6D63137C" w14:textId="77777777">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 xml:space="preserve">D – </w:t>
      </w:r>
      <w:r w:rsidRPr="00457BB9">
        <w:rPr>
          <w:rFonts w:ascii="Arial" w:hAnsi="Arial" w:cs="Arial"/>
          <w:i/>
          <w:iCs/>
          <w:color w:val="auto"/>
          <w:u w:val="single"/>
        </w:rPr>
        <w:t>Biocontrol or Pesticide Applications</w:t>
      </w:r>
    </w:p>
    <w:p w:rsidR="00BC2706" w:rsidP="00505C8B" w14:paraId="58E7B05A" w14:textId="3882FFB3">
      <w:pPr>
        <w:rPr>
          <w:rFonts w:ascii="Arial" w:hAnsi="Arial" w:cs="Arial"/>
          <w:color w:val="auto"/>
        </w:rPr>
      </w:pPr>
      <w:r>
        <w:rPr>
          <w:rFonts w:ascii="Arial" w:hAnsi="Arial" w:cs="Arial"/>
          <w:color w:val="auto"/>
        </w:rPr>
        <w:t>New Item 4</w:t>
      </w:r>
      <w:r>
        <w:rPr>
          <w:rFonts w:ascii="Arial" w:hAnsi="Arial" w:cs="Arial"/>
          <w:color w:val="auto"/>
        </w:rPr>
        <w:t>a,b</w:t>
      </w:r>
      <w:r>
        <w:rPr>
          <w:rFonts w:ascii="Arial" w:hAnsi="Arial" w:cs="Arial"/>
          <w:color w:val="auto"/>
        </w:rPr>
        <w:t xml:space="preserve">,c:  </w:t>
      </w:r>
    </w:p>
    <w:p w:rsidR="004C79FF" w14:paraId="47B23886" w14:textId="4702A01B">
      <w:pPr>
        <w:rPr>
          <w:rFonts w:ascii="Arial" w:hAnsi="Arial" w:cs="Arial"/>
          <w:color w:val="auto"/>
        </w:rPr>
      </w:pPr>
      <w:r>
        <w:rPr>
          <w:rFonts w:ascii="Arial" w:hAnsi="Arial" w:cs="Arial"/>
          <w:noProof/>
          <w:color w:val="auto"/>
        </w:rPr>
        <w:drawing>
          <wp:inline distT="0" distB="0" distL="0" distR="0">
            <wp:extent cx="5314950" cy="1657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0" cy="1657350"/>
                    </a:xfrm>
                    <a:prstGeom prst="rect">
                      <a:avLst/>
                    </a:prstGeom>
                    <a:noFill/>
                    <a:ln>
                      <a:noFill/>
                    </a:ln>
                  </pic:spPr>
                </pic:pic>
              </a:graphicData>
            </a:graphic>
          </wp:inline>
        </w:drawing>
      </w:r>
    </w:p>
    <w:p w:rsidR="00505C8B" w14:paraId="2F85289E" w14:textId="00200383">
      <w:pPr>
        <w:rPr>
          <w:rFonts w:ascii="Arial" w:hAnsi="Arial" w:cs="Arial"/>
          <w:color w:val="auto"/>
        </w:rPr>
      </w:pPr>
      <w:r>
        <w:rPr>
          <w:rFonts w:ascii="Arial" w:hAnsi="Arial" w:cs="Arial"/>
          <w:color w:val="auto"/>
        </w:rPr>
        <w:t>Item 11 – Removed.</w:t>
      </w:r>
    </w:p>
    <w:p w:rsidR="00505C8B" w14:paraId="39166D40" w14:textId="27CD51C6">
      <w:pPr>
        <w:rPr>
          <w:rFonts w:ascii="Arial" w:hAnsi="Arial" w:cs="Arial"/>
          <w:color w:val="auto"/>
        </w:rPr>
      </w:pPr>
      <w:r>
        <w:rPr>
          <w:rFonts w:ascii="Arial" w:hAnsi="Arial" w:cs="Arial"/>
          <w:color w:val="auto"/>
        </w:rPr>
        <w:t>Item 13 – Removed.</w:t>
      </w:r>
    </w:p>
    <w:p w:rsidR="005979D0" w14:paraId="0B46FCC6" w14:textId="1AA3E3A1">
      <w:pPr>
        <w:rPr>
          <w:rFonts w:ascii="Arial" w:hAnsi="Arial" w:cs="Arial"/>
          <w:color w:val="auto"/>
        </w:rPr>
      </w:pPr>
      <w:r>
        <w:rPr>
          <w:rFonts w:ascii="Arial" w:hAnsi="Arial" w:cs="Arial"/>
          <w:color w:val="auto"/>
        </w:rPr>
        <w:t>Item 22 – Removed.</w:t>
      </w:r>
    </w:p>
    <w:p w:rsidR="005979D0" w14:paraId="0B5C9843" w14:textId="34E9665B">
      <w:pPr>
        <w:rPr>
          <w:rFonts w:ascii="Arial" w:hAnsi="Arial" w:cs="Arial"/>
          <w:color w:val="auto"/>
        </w:rPr>
      </w:pPr>
      <w:r>
        <w:rPr>
          <w:rFonts w:ascii="Arial" w:hAnsi="Arial" w:cs="Arial"/>
          <w:color w:val="auto"/>
        </w:rPr>
        <w:t>New questions added:</w:t>
      </w:r>
    </w:p>
    <w:p w:rsidR="005979D0" w14:paraId="585524C2" w14:textId="3059FF2E">
      <w:pPr>
        <w:rPr>
          <w:rFonts w:ascii="Arial" w:hAnsi="Arial" w:cs="Arial"/>
          <w:color w:val="auto"/>
        </w:rPr>
      </w:pPr>
      <w:r>
        <w:rPr>
          <w:rFonts w:ascii="Arial" w:hAnsi="Arial" w:cs="Arial"/>
          <w:noProof/>
          <w:color w:val="auto"/>
        </w:rPr>
        <w:drawing>
          <wp:inline distT="0" distB="0" distL="0" distR="0">
            <wp:extent cx="5467350" cy="3371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3371850"/>
                    </a:xfrm>
                    <a:prstGeom prst="rect">
                      <a:avLst/>
                    </a:prstGeom>
                    <a:noFill/>
                    <a:ln>
                      <a:noFill/>
                    </a:ln>
                  </pic:spPr>
                </pic:pic>
              </a:graphicData>
            </a:graphic>
          </wp:inline>
        </w:drawing>
      </w:r>
    </w:p>
    <w:p w:rsidR="000C76C8" w14:paraId="68089E1A" w14:textId="77777777">
      <w:pPr>
        <w:rPr>
          <w:rFonts w:ascii="Arial" w:hAnsi="Arial" w:cs="Arial"/>
          <w:color w:val="auto"/>
        </w:rPr>
      </w:pPr>
    </w:p>
    <w:p w:rsidR="00505C8B" w14:paraId="596269DE" w14:textId="116B9A3C">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F – Field Oper</w:t>
      </w:r>
      <w:r w:rsidRPr="00457BB9">
        <w:rPr>
          <w:rFonts w:ascii="Arial" w:hAnsi="Arial" w:cs="Arial"/>
          <w:i/>
          <w:iCs/>
          <w:color w:val="auto"/>
          <w:u w:val="single"/>
        </w:rPr>
        <w:t>ations</w:t>
      </w:r>
    </w:p>
    <w:p w:rsidR="005979D0" w14:paraId="08710FC5" w14:textId="05E572BF">
      <w:pPr>
        <w:rPr>
          <w:rFonts w:ascii="Arial" w:hAnsi="Arial" w:cs="Arial"/>
          <w:color w:val="auto"/>
        </w:rPr>
      </w:pPr>
      <w:r>
        <w:rPr>
          <w:rFonts w:ascii="Arial" w:hAnsi="Arial" w:cs="Arial"/>
          <w:color w:val="auto"/>
        </w:rPr>
        <w:t>New questions added for machine purchases:</w:t>
      </w:r>
    </w:p>
    <w:p w:rsidR="00B546D5" w14:paraId="2F87DDA4" w14:textId="47B8D7B4">
      <w:pPr>
        <w:rPr>
          <w:rFonts w:ascii="Arial" w:hAnsi="Arial" w:cs="Arial"/>
          <w:color w:val="auto"/>
        </w:rPr>
      </w:pPr>
      <w:r>
        <w:rPr>
          <w:rFonts w:ascii="Arial" w:hAnsi="Arial" w:cs="Arial"/>
          <w:noProof/>
          <w:color w:val="auto"/>
        </w:rPr>
        <w:drawing>
          <wp:inline distT="0" distB="0" distL="0" distR="0">
            <wp:extent cx="5514975" cy="27908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4975" cy="2790825"/>
                    </a:xfrm>
                    <a:prstGeom prst="rect">
                      <a:avLst/>
                    </a:prstGeom>
                    <a:noFill/>
                    <a:ln>
                      <a:noFill/>
                    </a:ln>
                  </pic:spPr>
                </pic:pic>
              </a:graphicData>
            </a:graphic>
          </wp:inline>
        </w:drawing>
      </w:r>
    </w:p>
    <w:p w:rsidR="005979D0" w14:paraId="1F9B3DD5" w14:textId="799DC6AA">
      <w:pPr>
        <w:rPr>
          <w:rFonts w:ascii="Arial" w:hAnsi="Arial" w:cs="Arial"/>
          <w:color w:val="auto"/>
        </w:rPr>
      </w:pPr>
      <w:r>
        <w:rPr>
          <w:rFonts w:ascii="Arial" w:hAnsi="Arial" w:cs="Arial"/>
          <w:color w:val="auto"/>
        </w:rPr>
        <w:t>The following question</w:t>
      </w:r>
      <w:r w:rsidR="005D08AF">
        <w:rPr>
          <w:rFonts w:ascii="Arial" w:hAnsi="Arial" w:cs="Arial"/>
          <w:color w:val="auto"/>
        </w:rPr>
        <w:t>s</w:t>
      </w:r>
      <w:r>
        <w:rPr>
          <w:rFonts w:ascii="Arial" w:hAnsi="Arial" w:cs="Arial"/>
          <w:color w:val="auto"/>
        </w:rPr>
        <w:t xml:space="preserve"> w</w:t>
      </w:r>
      <w:r w:rsidR="005D08AF">
        <w:rPr>
          <w:rFonts w:ascii="Arial" w:hAnsi="Arial" w:cs="Arial"/>
          <w:color w:val="auto"/>
        </w:rPr>
        <w:t>ere</w:t>
      </w:r>
      <w:r>
        <w:rPr>
          <w:rFonts w:ascii="Arial" w:hAnsi="Arial" w:cs="Arial"/>
          <w:color w:val="auto"/>
        </w:rPr>
        <w:t xml:space="preserve"> added:</w:t>
      </w:r>
    </w:p>
    <w:p w:rsidR="002D71E4" w14:paraId="111D6247" w14:textId="78CDFCCB">
      <w:pPr>
        <w:rPr>
          <w:rFonts w:ascii="Arial" w:hAnsi="Arial" w:cs="Arial"/>
          <w:color w:val="auto"/>
        </w:rPr>
      </w:pPr>
      <w:r>
        <w:rPr>
          <w:rFonts w:ascii="Arial" w:hAnsi="Arial" w:cs="Arial"/>
          <w:noProof/>
          <w:color w:val="auto"/>
        </w:rPr>
        <w:drawing>
          <wp:inline distT="0" distB="0" distL="0" distR="0">
            <wp:extent cx="5419725" cy="4762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19725" cy="476250"/>
                    </a:xfrm>
                    <a:prstGeom prst="rect">
                      <a:avLst/>
                    </a:prstGeom>
                    <a:noFill/>
                    <a:ln>
                      <a:noFill/>
                    </a:ln>
                  </pic:spPr>
                </pic:pic>
              </a:graphicData>
            </a:graphic>
          </wp:inline>
        </w:drawing>
      </w:r>
    </w:p>
    <w:p w:rsidR="005979D0" w14:paraId="07039B90" w14:textId="4D531C22">
      <w:pPr>
        <w:rPr>
          <w:rFonts w:ascii="Arial" w:hAnsi="Arial" w:cs="Arial"/>
          <w:color w:val="auto"/>
        </w:rPr>
      </w:pPr>
      <w:r>
        <w:rPr>
          <w:rFonts w:ascii="Arial" w:hAnsi="Arial" w:cs="Arial"/>
          <w:noProof/>
          <w:color w:val="auto"/>
        </w:rPr>
        <w:drawing>
          <wp:inline distT="0" distB="0" distL="0" distR="0">
            <wp:extent cx="5438775" cy="400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5"/>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775" cy="400050"/>
                    </a:xfrm>
                    <a:prstGeom prst="rect">
                      <a:avLst/>
                    </a:prstGeom>
                    <a:noFill/>
                    <a:ln>
                      <a:noFill/>
                    </a:ln>
                  </pic:spPr>
                </pic:pic>
              </a:graphicData>
            </a:graphic>
          </wp:inline>
        </w:drawing>
      </w:r>
    </w:p>
    <w:p w:rsidR="002D71E4" w14:paraId="100A9422" w14:textId="34F7F1D6">
      <w:pPr>
        <w:rPr>
          <w:rFonts w:ascii="Arial" w:hAnsi="Arial" w:cs="Arial"/>
          <w:color w:val="auto"/>
        </w:rPr>
      </w:pPr>
      <w:r>
        <w:rPr>
          <w:rFonts w:ascii="Arial" w:hAnsi="Arial" w:cs="Arial"/>
          <w:noProof/>
          <w:color w:val="auto"/>
        </w:rPr>
        <w:drawing>
          <wp:inline distT="0" distB="0" distL="0" distR="0">
            <wp:extent cx="5505450" cy="3867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6"/>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3867150"/>
                    </a:xfrm>
                    <a:prstGeom prst="rect">
                      <a:avLst/>
                    </a:prstGeom>
                    <a:noFill/>
                    <a:ln>
                      <a:noFill/>
                    </a:ln>
                  </pic:spPr>
                </pic:pic>
              </a:graphicData>
            </a:graphic>
          </wp:inline>
        </w:drawing>
      </w:r>
    </w:p>
    <w:p w:rsidR="002D71E4" w14:paraId="6782D341" w14:textId="65B0222C">
      <w:pPr>
        <w:rPr>
          <w:rFonts w:ascii="Arial" w:hAnsi="Arial" w:cs="Arial"/>
          <w:color w:val="auto"/>
        </w:rPr>
      </w:pPr>
      <w:r>
        <w:rPr>
          <w:rFonts w:ascii="Arial" w:hAnsi="Arial" w:cs="Arial"/>
          <w:noProof/>
          <w:color w:val="auto"/>
        </w:rPr>
        <w:drawing>
          <wp:inline distT="0" distB="0" distL="0" distR="0">
            <wp:extent cx="5505450" cy="3438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7"/>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3438525"/>
                    </a:xfrm>
                    <a:prstGeom prst="rect">
                      <a:avLst/>
                    </a:prstGeom>
                    <a:noFill/>
                    <a:ln>
                      <a:noFill/>
                    </a:ln>
                  </pic:spPr>
                </pic:pic>
              </a:graphicData>
            </a:graphic>
          </wp:inline>
        </w:drawing>
      </w:r>
    </w:p>
    <w:p w:rsidR="005979D0" w14:paraId="5ACBF351" w14:textId="38A8E527">
      <w:pPr>
        <w:rPr>
          <w:rFonts w:ascii="Arial" w:hAnsi="Arial" w:cs="Arial"/>
          <w:color w:val="auto"/>
        </w:rPr>
      </w:pPr>
      <w:r>
        <w:rPr>
          <w:rFonts w:ascii="Arial" w:hAnsi="Arial" w:cs="Arial"/>
          <w:color w:val="auto"/>
        </w:rPr>
        <w:t>Item 10b(</w:t>
      </w:r>
      <w:r>
        <w:rPr>
          <w:rFonts w:ascii="Arial" w:hAnsi="Arial" w:cs="Arial"/>
          <w:color w:val="auto"/>
        </w:rPr>
        <w:t>i</w:t>
      </w:r>
      <w:r>
        <w:rPr>
          <w:rFonts w:ascii="Arial" w:hAnsi="Arial" w:cs="Arial"/>
          <w:color w:val="auto"/>
        </w:rPr>
        <w:t>) – Removed.</w:t>
      </w:r>
    </w:p>
    <w:p w:rsidR="002A1894" w14:paraId="3F7D9A92" w14:textId="7DD235B0">
      <w:pPr>
        <w:rPr>
          <w:rFonts w:ascii="Arial" w:hAnsi="Arial" w:cs="Arial"/>
          <w:color w:val="auto"/>
        </w:rPr>
      </w:pPr>
      <w:r>
        <w:rPr>
          <w:rFonts w:ascii="Arial" w:hAnsi="Arial" w:cs="Arial"/>
          <w:color w:val="auto"/>
        </w:rPr>
        <w:t>Items 11-14 – Removed.</w:t>
      </w:r>
    </w:p>
    <w:p w:rsidR="00505C8B" w14:paraId="7F3DAE2A" w14:textId="560BBD99">
      <w:pPr>
        <w:rPr>
          <w:rFonts w:ascii="Arial" w:hAnsi="Arial" w:cs="Arial"/>
          <w:color w:val="auto"/>
        </w:rPr>
      </w:pPr>
      <w:r>
        <w:rPr>
          <w:rFonts w:ascii="Arial" w:hAnsi="Arial" w:cs="Arial"/>
          <w:color w:val="auto"/>
        </w:rPr>
        <w:t xml:space="preserve">New questions added:  </w:t>
      </w:r>
    </w:p>
    <w:p w:rsidR="002A1894" w14:paraId="05F8FEC2" w14:textId="56BD4FB2">
      <w:pPr>
        <w:rPr>
          <w:rFonts w:ascii="Arial" w:hAnsi="Arial" w:cs="Arial"/>
          <w:color w:val="auto"/>
        </w:rPr>
      </w:pPr>
      <w:r>
        <w:rPr>
          <w:rFonts w:ascii="Arial" w:hAnsi="Arial" w:cs="Arial"/>
          <w:noProof/>
          <w:color w:val="auto"/>
        </w:rPr>
        <w:drawing>
          <wp:inline distT="0" distB="0" distL="0" distR="0">
            <wp:extent cx="5505450" cy="2152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8"/>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2152650"/>
                    </a:xfrm>
                    <a:prstGeom prst="rect">
                      <a:avLst/>
                    </a:prstGeom>
                    <a:noFill/>
                    <a:ln>
                      <a:noFill/>
                    </a:ln>
                  </pic:spPr>
                </pic:pic>
              </a:graphicData>
            </a:graphic>
          </wp:inline>
        </w:drawing>
      </w:r>
    </w:p>
    <w:p w:rsidR="002A1894" w14:paraId="2638F152" w14:textId="0B997B79">
      <w:pPr>
        <w:rPr>
          <w:rFonts w:ascii="Arial" w:hAnsi="Arial" w:cs="Arial"/>
          <w:color w:val="auto"/>
        </w:rPr>
      </w:pPr>
      <w:r>
        <w:rPr>
          <w:rFonts w:ascii="Arial" w:hAnsi="Arial" w:cs="Arial"/>
          <w:noProof/>
          <w:color w:val="auto"/>
        </w:rPr>
        <w:drawing>
          <wp:inline distT="0" distB="0" distL="0" distR="0">
            <wp:extent cx="4143375" cy="5200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9"/>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3375" cy="5200650"/>
                    </a:xfrm>
                    <a:prstGeom prst="rect">
                      <a:avLst/>
                    </a:prstGeom>
                    <a:noFill/>
                    <a:ln>
                      <a:noFill/>
                    </a:ln>
                  </pic:spPr>
                </pic:pic>
              </a:graphicData>
            </a:graphic>
          </wp:inline>
        </w:drawing>
      </w:r>
    </w:p>
    <w:p w:rsidR="002A1894" w14:paraId="3AB23750" w14:textId="2CAF3398">
      <w:pPr>
        <w:rPr>
          <w:rFonts w:ascii="Arial" w:hAnsi="Arial" w:cs="Arial"/>
          <w:color w:val="auto"/>
        </w:rPr>
      </w:pPr>
      <w:r>
        <w:rPr>
          <w:rFonts w:ascii="Arial" w:hAnsi="Arial" w:cs="Arial"/>
          <w:noProof/>
          <w:color w:val="auto"/>
        </w:rPr>
        <w:drawing>
          <wp:inline distT="0" distB="0" distL="0" distR="0">
            <wp:extent cx="4181475" cy="2219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0"/>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81475" cy="2219325"/>
                    </a:xfrm>
                    <a:prstGeom prst="rect">
                      <a:avLst/>
                    </a:prstGeom>
                    <a:noFill/>
                    <a:ln>
                      <a:noFill/>
                    </a:ln>
                  </pic:spPr>
                </pic:pic>
              </a:graphicData>
            </a:graphic>
          </wp:inline>
        </w:drawing>
      </w:r>
    </w:p>
    <w:p w:rsidR="002A1894" w14:paraId="073DE324" w14:textId="55154A8D">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G – Irrigation</w:t>
      </w:r>
    </w:p>
    <w:p w:rsidR="002A1894" w14:paraId="549F0CEA" w14:textId="2849070B">
      <w:pPr>
        <w:rPr>
          <w:rFonts w:ascii="Arial" w:hAnsi="Arial" w:cs="Arial"/>
          <w:color w:val="auto"/>
        </w:rPr>
      </w:pPr>
      <w:r>
        <w:rPr>
          <w:rFonts w:ascii="Arial" w:hAnsi="Arial" w:cs="Arial"/>
          <w:color w:val="auto"/>
        </w:rPr>
        <w:t>Item 8d – Removed.</w:t>
      </w:r>
    </w:p>
    <w:p w:rsidR="001F2E03" w14:paraId="2E8743F0" w14:textId="13D598C6">
      <w:pPr>
        <w:rPr>
          <w:rFonts w:ascii="Arial" w:hAnsi="Arial" w:cs="Arial"/>
          <w:color w:val="auto"/>
        </w:rPr>
      </w:pPr>
      <w:r>
        <w:rPr>
          <w:rFonts w:ascii="Arial" w:hAnsi="Arial" w:cs="Arial"/>
          <w:color w:val="auto"/>
        </w:rPr>
        <w:t xml:space="preserve">New question:  </w:t>
      </w:r>
    </w:p>
    <w:p w:rsidR="001F2E03" w14:paraId="5A34F4D1" w14:textId="1D75B37F">
      <w:pPr>
        <w:rPr>
          <w:rFonts w:ascii="Arial" w:hAnsi="Arial" w:cs="Arial"/>
          <w:color w:val="auto"/>
        </w:rPr>
      </w:pPr>
      <w:r>
        <w:rPr>
          <w:rFonts w:ascii="Arial" w:hAnsi="Arial" w:cs="Arial"/>
          <w:noProof/>
          <w:color w:val="auto"/>
        </w:rPr>
        <w:drawing>
          <wp:inline distT="0" distB="0" distL="0" distR="0">
            <wp:extent cx="5467350" cy="4857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1"/>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485775"/>
                    </a:xfrm>
                    <a:prstGeom prst="rect">
                      <a:avLst/>
                    </a:prstGeom>
                    <a:noFill/>
                    <a:ln>
                      <a:noFill/>
                    </a:ln>
                  </pic:spPr>
                </pic:pic>
              </a:graphicData>
            </a:graphic>
          </wp:inline>
        </w:drawing>
      </w:r>
    </w:p>
    <w:p w:rsidR="0031125D" w14:paraId="1C77CED3" w14:textId="5B6CA772">
      <w:pPr>
        <w:rPr>
          <w:rFonts w:ascii="Arial" w:hAnsi="Arial" w:cs="Arial"/>
          <w:color w:val="auto"/>
        </w:rPr>
      </w:pPr>
      <w:r>
        <w:rPr>
          <w:rFonts w:ascii="Arial" w:hAnsi="Arial" w:cs="Arial"/>
          <w:color w:val="auto"/>
        </w:rPr>
        <w:t>Item 10 – Removed.</w:t>
      </w:r>
    </w:p>
    <w:p w:rsidR="002A1894" w14:paraId="691C23DB" w14:textId="77777777">
      <w:pPr>
        <w:rPr>
          <w:rFonts w:ascii="Arial" w:hAnsi="Arial" w:cs="Arial"/>
          <w:color w:val="auto"/>
        </w:rPr>
      </w:pPr>
    </w:p>
    <w:p w:rsidR="00B857B8" w14:paraId="15471FAE" w14:textId="5D8B41C2">
      <w:pPr>
        <w:rPr>
          <w:rFonts w:ascii="Arial" w:hAnsi="Arial" w:cs="Arial"/>
          <w:color w:val="auto"/>
        </w:rPr>
      </w:pPr>
      <w:r>
        <w:rPr>
          <w:rFonts w:ascii="Arial" w:hAnsi="Arial" w:cs="Arial"/>
          <w:b/>
          <w:color w:val="auto"/>
        </w:rPr>
        <w:t>Soybean Production Practices and Cost Report</w:t>
      </w:r>
    </w:p>
    <w:p w:rsidR="00B857B8" w:rsidRPr="002D7AAB" w:rsidP="00B857B8" w14:paraId="5250A1C2" w14:textId="1957FE6E">
      <w:pPr>
        <w:rPr>
          <w:rFonts w:ascii="Arial" w:hAnsi="Arial" w:cs="Arial"/>
          <w:i/>
          <w:iCs/>
          <w:color w:val="auto"/>
          <w:u w:val="single"/>
        </w:rPr>
      </w:pPr>
      <w:r>
        <w:rPr>
          <w:rFonts w:ascii="Arial" w:hAnsi="Arial" w:cs="Arial"/>
          <w:i/>
          <w:iCs/>
          <w:color w:val="auto"/>
          <w:u w:val="single"/>
        </w:rPr>
        <w:t>Section A – Soybean Field Selection</w:t>
      </w:r>
    </w:p>
    <w:p w:rsidR="00B857B8" w:rsidP="00B857B8" w14:paraId="5597B690" w14:textId="0DB430F5">
      <w:pPr>
        <w:rPr>
          <w:rFonts w:ascii="Arial" w:hAnsi="Arial" w:cs="Arial"/>
          <w:color w:val="auto"/>
        </w:rPr>
      </w:pPr>
      <w:r>
        <w:rPr>
          <w:rFonts w:ascii="Arial" w:hAnsi="Arial" w:cs="Arial"/>
          <w:color w:val="auto"/>
        </w:rPr>
        <w:t>New questions on certified organic acres for the farm:</w:t>
      </w:r>
    </w:p>
    <w:p w:rsidR="00B857B8" w:rsidP="00B857B8" w14:paraId="55FBDCA6" w14:textId="04961BC6">
      <w:pPr>
        <w:rPr>
          <w:rFonts w:ascii="Arial" w:hAnsi="Arial" w:cs="Arial"/>
          <w:color w:val="auto"/>
        </w:rPr>
      </w:pPr>
      <w:r>
        <w:rPr>
          <w:rFonts w:ascii="Arial" w:hAnsi="Arial" w:cs="Arial"/>
          <w:noProof/>
          <w:color w:val="auto"/>
        </w:rPr>
        <w:drawing>
          <wp:inline distT="0" distB="0" distL="0" distR="0">
            <wp:extent cx="5264150" cy="12509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4150" cy="1250950"/>
                    </a:xfrm>
                    <a:prstGeom prst="rect">
                      <a:avLst/>
                    </a:prstGeom>
                    <a:noFill/>
                    <a:ln>
                      <a:noFill/>
                    </a:ln>
                  </pic:spPr>
                </pic:pic>
              </a:graphicData>
            </a:graphic>
          </wp:inline>
        </w:drawing>
      </w:r>
    </w:p>
    <w:p w:rsidR="00B857B8" w:rsidP="00B857B8" w14:paraId="4AD26AD1" w14:textId="77777777">
      <w:pPr>
        <w:rPr>
          <w:rFonts w:ascii="Arial" w:hAnsi="Arial" w:cs="Arial"/>
          <w:color w:val="auto"/>
        </w:rPr>
      </w:pPr>
    </w:p>
    <w:p w:rsidR="00B857B8" w:rsidP="00B857B8" w14:paraId="11081A5D" w14:textId="331F176C">
      <w:pPr>
        <w:rPr>
          <w:rFonts w:ascii="Arial" w:hAnsi="Arial" w:cs="Arial"/>
          <w:color w:val="auto"/>
        </w:rPr>
      </w:pPr>
      <w:r>
        <w:rPr>
          <w:rFonts w:ascii="Arial" w:hAnsi="Arial" w:cs="Arial"/>
          <w:color w:val="auto"/>
        </w:rPr>
        <w:t xml:space="preserve">The field selection process has been updated to accommodate for Computer </w:t>
      </w:r>
      <w:r w:rsidRPr="005C099D">
        <w:rPr>
          <w:rFonts w:ascii="Arial" w:hAnsi="Arial" w:cs="Arial"/>
          <w:color w:val="auto"/>
        </w:rPr>
        <w:t xml:space="preserve">Assisted Personal Interview </w:t>
      </w:r>
      <w:r>
        <w:rPr>
          <w:rFonts w:ascii="Arial" w:hAnsi="Arial" w:cs="Arial"/>
          <w:color w:val="auto"/>
        </w:rPr>
        <w:t xml:space="preserve">(CAPI) </w:t>
      </w:r>
      <w:r w:rsidRPr="005C099D">
        <w:rPr>
          <w:rFonts w:ascii="Arial" w:hAnsi="Arial" w:cs="Arial"/>
          <w:color w:val="auto"/>
        </w:rPr>
        <w:t xml:space="preserve">data collection. </w:t>
      </w:r>
      <w:r>
        <w:rPr>
          <w:rFonts w:ascii="Arial" w:hAnsi="Arial" w:cs="Arial"/>
          <w:color w:val="auto"/>
        </w:rPr>
        <w:t>This allows NASDA enumerators to complete interviews by phone, if requested by the respondent.</w:t>
      </w:r>
    </w:p>
    <w:p w:rsidR="00B857B8" w:rsidP="00B857B8" w14:paraId="54061840" w14:textId="77777777">
      <w:pPr>
        <w:rPr>
          <w:rFonts w:ascii="Arial" w:hAnsi="Arial" w:cs="Arial"/>
          <w:color w:val="auto"/>
        </w:rPr>
      </w:pPr>
    </w:p>
    <w:p w:rsidR="00B857B8" w:rsidP="00B857B8" w14:paraId="2B131FC6" w14:textId="469D2CD7">
      <w:pPr>
        <w:rPr>
          <w:rFonts w:ascii="Arial" w:hAnsi="Arial" w:cs="Arial"/>
          <w:color w:val="auto"/>
        </w:rPr>
      </w:pPr>
      <w:r>
        <w:rPr>
          <w:rFonts w:ascii="Arial" w:hAnsi="Arial" w:cs="Arial"/>
          <w:color w:val="auto"/>
        </w:rPr>
        <w:t>From:</w:t>
      </w:r>
    </w:p>
    <w:p w:rsidR="00B857B8" w14:paraId="291CD629" w14:textId="7EE3FB3D">
      <w:pPr>
        <w:rPr>
          <w:rFonts w:ascii="Arial" w:hAnsi="Arial" w:cs="Arial"/>
          <w:color w:val="auto"/>
        </w:rPr>
      </w:pPr>
      <w:r>
        <w:rPr>
          <w:rFonts w:ascii="Arial" w:hAnsi="Arial" w:cs="Arial"/>
          <w:noProof/>
          <w:color w:val="auto"/>
        </w:rPr>
        <w:drawing>
          <wp:inline distT="0" distB="0" distL="0" distR="0">
            <wp:extent cx="5391150" cy="31178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3117850"/>
                    </a:xfrm>
                    <a:prstGeom prst="rect">
                      <a:avLst/>
                    </a:prstGeom>
                    <a:noFill/>
                    <a:ln>
                      <a:noFill/>
                    </a:ln>
                  </pic:spPr>
                </pic:pic>
              </a:graphicData>
            </a:graphic>
          </wp:inline>
        </w:drawing>
      </w:r>
    </w:p>
    <w:p w:rsidR="00B857B8" w14:paraId="72417F02" w14:textId="0298A882">
      <w:pPr>
        <w:rPr>
          <w:rFonts w:ascii="Arial" w:hAnsi="Arial" w:cs="Arial"/>
          <w:color w:val="auto"/>
        </w:rPr>
      </w:pPr>
      <w:r>
        <w:rPr>
          <w:rFonts w:ascii="Arial" w:hAnsi="Arial" w:cs="Arial"/>
          <w:noProof/>
          <w:color w:val="auto"/>
        </w:rPr>
        <w:drawing>
          <wp:inline distT="0" distB="0" distL="0" distR="0">
            <wp:extent cx="5410200" cy="2686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10200" cy="2686050"/>
                    </a:xfrm>
                    <a:prstGeom prst="rect">
                      <a:avLst/>
                    </a:prstGeom>
                    <a:noFill/>
                    <a:ln>
                      <a:noFill/>
                    </a:ln>
                  </pic:spPr>
                </pic:pic>
              </a:graphicData>
            </a:graphic>
          </wp:inline>
        </w:drawing>
      </w:r>
    </w:p>
    <w:p w:rsidR="00B857B8" w14:paraId="39E44A8D" w14:textId="273492A8">
      <w:pPr>
        <w:rPr>
          <w:rFonts w:ascii="Arial" w:hAnsi="Arial" w:cs="Arial"/>
          <w:color w:val="auto"/>
        </w:rPr>
      </w:pPr>
      <w:r>
        <w:rPr>
          <w:rFonts w:ascii="Arial" w:hAnsi="Arial" w:cs="Arial"/>
          <w:color w:val="auto"/>
        </w:rPr>
        <w:t>To:</w:t>
      </w:r>
    </w:p>
    <w:p w:rsidR="00B857B8" w14:paraId="220D1708" w14:textId="50690FBA">
      <w:pPr>
        <w:rPr>
          <w:rFonts w:ascii="Arial" w:hAnsi="Arial" w:cs="Arial"/>
          <w:color w:val="auto"/>
        </w:rPr>
      </w:pPr>
      <w:r>
        <w:rPr>
          <w:rFonts w:ascii="Arial" w:hAnsi="Arial" w:cs="Arial"/>
          <w:noProof/>
          <w:color w:val="auto"/>
        </w:rPr>
        <w:drawing>
          <wp:inline distT="0" distB="0" distL="0" distR="0">
            <wp:extent cx="5492750" cy="2863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2750" cy="2863850"/>
                    </a:xfrm>
                    <a:prstGeom prst="rect">
                      <a:avLst/>
                    </a:prstGeom>
                    <a:noFill/>
                    <a:ln>
                      <a:noFill/>
                    </a:ln>
                  </pic:spPr>
                </pic:pic>
              </a:graphicData>
            </a:graphic>
          </wp:inline>
        </w:drawing>
      </w:r>
    </w:p>
    <w:p w:rsidR="00E41BDB" w14:paraId="6674FAC2" w14:textId="05DCD3D6">
      <w:pPr>
        <w:rPr>
          <w:rFonts w:ascii="Arial" w:hAnsi="Arial" w:cs="Arial"/>
          <w:color w:val="auto"/>
        </w:rPr>
      </w:pPr>
      <w:r>
        <w:rPr>
          <w:rFonts w:ascii="Arial" w:hAnsi="Arial" w:cs="Arial"/>
          <w:color w:val="auto"/>
        </w:rPr>
        <w:t>A question was added for the cost for third part certification:</w:t>
      </w:r>
    </w:p>
    <w:p w:rsidR="00E41BDB" w14:paraId="071F1718" w14:textId="51648F09">
      <w:pPr>
        <w:rPr>
          <w:rFonts w:ascii="Arial" w:hAnsi="Arial" w:cs="Arial"/>
          <w:color w:val="auto"/>
        </w:rPr>
      </w:pPr>
      <w:r>
        <w:rPr>
          <w:rFonts w:ascii="Arial" w:hAnsi="Arial" w:cs="Arial"/>
          <w:noProof/>
          <w:color w:val="auto"/>
        </w:rPr>
        <w:drawing>
          <wp:inline distT="0" distB="0" distL="0" distR="0">
            <wp:extent cx="5467350" cy="488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488950"/>
                    </a:xfrm>
                    <a:prstGeom prst="rect">
                      <a:avLst/>
                    </a:prstGeom>
                    <a:noFill/>
                    <a:ln>
                      <a:noFill/>
                    </a:ln>
                  </pic:spPr>
                </pic:pic>
              </a:graphicData>
            </a:graphic>
          </wp:inline>
        </w:drawing>
      </w:r>
    </w:p>
    <w:p w:rsidR="00B857B8" w14:paraId="38470C71" w14:textId="17AFF508">
      <w:pPr>
        <w:rPr>
          <w:rFonts w:ascii="Arial" w:hAnsi="Arial" w:cs="Arial"/>
          <w:color w:val="auto"/>
        </w:rPr>
      </w:pPr>
      <w:r>
        <w:rPr>
          <w:rFonts w:ascii="Arial" w:hAnsi="Arial" w:cs="Arial"/>
          <w:color w:val="auto"/>
        </w:rPr>
        <w:t>Question 8a – Removed.</w:t>
      </w:r>
    </w:p>
    <w:p w:rsidR="00A01C80" w14:paraId="4EC9C471" w14:textId="5C9337F9">
      <w:pPr>
        <w:rPr>
          <w:rFonts w:ascii="Arial" w:hAnsi="Arial" w:cs="Arial"/>
          <w:color w:val="auto"/>
        </w:rPr>
      </w:pPr>
      <w:r>
        <w:rPr>
          <w:rFonts w:ascii="Arial" w:hAnsi="Arial" w:cs="Arial"/>
          <w:color w:val="auto"/>
        </w:rPr>
        <w:t>A new screening question was added to determine if seed was treated:</w:t>
      </w:r>
    </w:p>
    <w:p w:rsidR="00435052" w14:paraId="58B2CFC7" w14:textId="08B959F1">
      <w:pPr>
        <w:rPr>
          <w:rFonts w:ascii="Arial" w:hAnsi="Arial" w:cs="Arial"/>
          <w:color w:val="auto"/>
        </w:rPr>
      </w:pPr>
      <w:r>
        <w:rPr>
          <w:rFonts w:ascii="Arial" w:hAnsi="Arial" w:cs="Arial"/>
          <w:noProof/>
          <w:color w:val="auto"/>
        </w:rPr>
        <w:drawing>
          <wp:inline distT="0" distB="0" distL="0" distR="0">
            <wp:extent cx="5365750" cy="5397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5750" cy="539750"/>
                    </a:xfrm>
                    <a:prstGeom prst="rect">
                      <a:avLst/>
                    </a:prstGeom>
                    <a:noFill/>
                    <a:ln>
                      <a:noFill/>
                    </a:ln>
                  </pic:spPr>
                </pic:pic>
              </a:graphicData>
            </a:graphic>
          </wp:inline>
        </w:drawing>
      </w:r>
    </w:p>
    <w:p w:rsidR="00435052" w14:paraId="53871B25" w14:textId="1668454A">
      <w:pPr>
        <w:rPr>
          <w:rFonts w:ascii="Arial" w:hAnsi="Arial" w:cs="Arial"/>
          <w:color w:val="auto"/>
        </w:rPr>
      </w:pPr>
      <w:r>
        <w:rPr>
          <w:rFonts w:ascii="Arial" w:hAnsi="Arial" w:cs="Arial"/>
          <w:color w:val="auto"/>
        </w:rPr>
        <w:t>Items 15 and 16 – Removed.</w:t>
      </w:r>
    </w:p>
    <w:p w:rsidR="00A01C80" w14:paraId="6E3FCEF7" w14:textId="741B34BF">
      <w:pPr>
        <w:rPr>
          <w:rFonts w:ascii="Arial" w:hAnsi="Arial" w:cs="Arial"/>
          <w:color w:val="auto"/>
        </w:rPr>
      </w:pPr>
      <w:r>
        <w:rPr>
          <w:rFonts w:ascii="Arial" w:hAnsi="Arial" w:cs="Arial"/>
          <w:color w:val="auto"/>
        </w:rPr>
        <w:t>The following questions were added about genetically modified/genetically engineered traits:</w:t>
      </w:r>
    </w:p>
    <w:p w:rsidR="00435052" w14:paraId="32A19DE9" w14:textId="5D657FDA">
      <w:pPr>
        <w:rPr>
          <w:rFonts w:ascii="Arial" w:hAnsi="Arial" w:cs="Arial"/>
          <w:color w:val="auto"/>
        </w:rPr>
      </w:pPr>
      <w:r>
        <w:rPr>
          <w:rFonts w:ascii="Arial" w:hAnsi="Arial" w:cs="Arial"/>
          <w:noProof/>
          <w:color w:val="auto"/>
        </w:rPr>
        <w:drawing>
          <wp:inline distT="0" distB="0" distL="0" distR="0">
            <wp:extent cx="5429250" cy="3867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0" cy="3867150"/>
                    </a:xfrm>
                    <a:prstGeom prst="rect">
                      <a:avLst/>
                    </a:prstGeom>
                    <a:noFill/>
                    <a:ln>
                      <a:noFill/>
                    </a:ln>
                  </pic:spPr>
                </pic:pic>
              </a:graphicData>
            </a:graphic>
          </wp:inline>
        </w:drawing>
      </w:r>
    </w:p>
    <w:p w:rsidR="00435052" w14:paraId="0B4EBA38" w14:textId="65857093">
      <w:pPr>
        <w:rPr>
          <w:rFonts w:ascii="Arial" w:hAnsi="Arial" w:cs="Arial"/>
          <w:color w:val="auto"/>
        </w:rPr>
      </w:pPr>
      <w:r>
        <w:rPr>
          <w:rFonts w:ascii="Arial" w:hAnsi="Arial" w:cs="Arial"/>
          <w:color w:val="auto"/>
        </w:rPr>
        <w:t>The columns were removed from the table on Item 21 (crops planted on the field previously):</w:t>
      </w:r>
    </w:p>
    <w:p w:rsidR="00C87ED3" w:rsidP="00C87ED3" w14:paraId="72B5CE7B" w14:textId="4815F504">
      <w:pPr>
        <w:pStyle w:val="ListParagraph"/>
        <w:numPr>
          <w:ilvl w:val="0"/>
          <w:numId w:val="5"/>
        </w:numPr>
        <w:rPr>
          <w:rFonts w:ascii="Arial" w:hAnsi="Arial" w:cs="Arial"/>
          <w:color w:val="auto"/>
        </w:rPr>
      </w:pPr>
      <w:r>
        <w:rPr>
          <w:rFonts w:ascii="Arial" w:hAnsi="Arial" w:cs="Arial"/>
          <w:color w:val="auto"/>
        </w:rPr>
        <w:t>Type of Crop Grown on the Field,</w:t>
      </w:r>
    </w:p>
    <w:p w:rsidR="00C87ED3" w:rsidRPr="00C87ED3" w:rsidP="00C87ED3" w14:paraId="070BBFDB" w14:textId="3B1F5396">
      <w:pPr>
        <w:pStyle w:val="ListParagraph"/>
        <w:numPr>
          <w:ilvl w:val="0"/>
          <w:numId w:val="5"/>
        </w:numPr>
        <w:rPr>
          <w:rFonts w:ascii="Arial" w:hAnsi="Arial" w:cs="Arial"/>
          <w:color w:val="auto"/>
        </w:rPr>
      </w:pPr>
      <w:r>
        <w:rPr>
          <w:rFonts w:ascii="Arial" w:hAnsi="Arial" w:cs="Arial"/>
          <w:color w:val="auto"/>
        </w:rPr>
        <w:t xml:space="preserve">Was the field </w:t>
      </w:r>
      <w:r>
        <w:rPr>
          <w:rFonts w:ascii="Arial" w:hAnsi="Arial" w:cs="Arial"/>
          <w:color w:val="auto"/>
        </w:rPr>
        <w:t>Irrigated</w:t>
      </w:r>
    </w:p>
    <w:p w:rsidR="00B857B8" w14:paraId="74869C57" w14:textId="77777777">
      <w:pPr>
        <w:rPr>
          <w:rFonts w:ascii="Arial" w:hAnsi="Arial" w:cs="Arial"/>
          <w:color w:val="auto"/>
        </w:rPr>
      </w:pPr>
    </w:p>
    <w:p w:rsidR="00C87ED3" w14:paraId="2AF643B4" w14:textId="650149AF">
      <w:pPr>
        <w:rPr>
          <w:rFonts w:ascii="Arial" w:hAnsi="Arial" w:cs="Arial"/>
          <w:color w:val="auto"/>
        </w:rPr>
      </w:pPr>
      <w:r>
        <w:rPr>
          <w:rFonts w:ascii="Arial" w:hAnsi="Arial" w:cs="Arial"/>
          <w:color w:val="auto"/>
        </w:rPr>
        <w:t>The table on Item 26 was reduced:</w:t>
      </w:r>
    </w:p>
    <w:p w:rsidR="000C76C8" w14:paraId="5B66E261" w14:textId="77777777">
      <w:pPr>
        <w:rPr>
          <w:rFonts w:ascii="Arial" w:hAnsi="Arial" w:cs="Arial"/>
          <w:color w:val="auto"/>
        </w:rPr>
      </w:pPr>
      <w:r>
        <w:rPr>
          <w:rFonts w:ascii="Arial" w:hAnsi="Arial" w:cs="Arial"/>
          <w:color w:val="auto"/>
        </w:rPr>
        <w:br w:type="page"/>
      </w:r>
    </w:p>
    <w:p w:rsidR="00393B06" w14:paraId="7FED8ACF" w14:textId="2DA62F07">
      <w:pPr>
        <w:rPr>
          <w:rFonts w:ascii="Arial" w:hAnsi="Arial" w:cs="Arial"/>
          <w:color w:val="auto"/>
        </w:rPr>
      </w:pPr>
      <w:r>
        <w:rPr>
          <w:rFonts w:ascii="Arial" w:hAnsi="Arial" w:cs="Arial"/>
          <w:color w:val="auto"/>
        </w:rPr>
        <w:t xml:space="preserve">From:  </w:t>
      </w:r>
    </w:p>
    <w:p w:rsidR="00393B06" w14:paraId="757652D2" w14:textId="6E31D89D">
      <w:pPr>
        <w:rPr>
          <w:rFonts w:ascii="Arial" w:hAnsi="Arial" w:cs="Arial"/>
          <w:color w:val="auto"/>
        </w:rPr>
      </w:pPr>
      <w:r>
        <w:rPr>
          <w:rFonts w:ascii="Arial" w:hAnsi="Arial" w:cs="Arial"/>
          <w:noProof/>
          <w:color w:val="auto"/>
        </w:rPr>
        <w:drawing>
          <wp:inline distT="0" distB="0" distL="0" distR="0">
            <wp:extent cx="4657725" cy="4295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7725" cy="4295775"/>
                    </a:xfrm>
                    <a:prstGeom prst="rect">
                      <a:avLst/>
                    </a:prstGeom>
                    <a:noFill/>
                    <a:ln>
                      <a:noFill/>
                    </a:ln>
                  </pic:spPr>
                </pic:pic>
              </a:graphicData>
            </a:graphic>
          </wp:inline>
        </w:drawing>
      </w:r>
    </w:p>
    <w:p w:rsidR="00393B06" w14:paraId="5B420CE0" w14:textId="77777777">
      <w:pPr>
        <w:rPr>
          <w:rFonts w:ascii="Arial" w:hAnsi="Arial" w:cs="Arial"/>
          <w:color w:val="auto"/>
        </w:rPr>
      </w:pPr>
    </w:p>
    <w:p w:rsidR="00393B06" w14:paraId="4037505D" w14:textId="27AB9F20">
      <w:pPr>
        <w:rPr>
          <w:rFonts w:ascii="Arial" w:hAnsi="Arial" w:cs="Arial"/>
          <w:color w:val="auto"/>
        </w:rPr>
      </w:pPr>
      <w:r>
        <w:rPr>
          <w:rFonts w:ascii="Arial" w:hAnsi="Arial" w:cs="Arial"/>
          <w:color w:val="auto"/>
        </w:rPr>
        <w:t xml:space="preserve">To:  </w:t>
      </w:r>
    </w:p>
    <w:p w:rsidR="00393B06" w14:paraId="08DAFDE8" w14:textId="7A7CA9CF">
      <w:pPr>
        <w:rPr>
          <w:rFonts w:ascii="Arial" w:hAnsi="Arial" w:cs="Arial"/>
          <w:color w:val="auto"/>
        </w:rPr>
      </w:pPr>
      <w:r>
        <w:rPr>
          <w:rFonts w:ascii="Arial" w:hAnsi="Arial" w:cs="Arial"/>
          <w:noProof/>
          <w:color w:val="auto"/>
        </w:rPr>
        <w:drawing>
          <wp:inline distT="0" distB="0" distL="0" distR="0">
            <wp:extent cx="5505450" cy="2447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2447925"/>
                    </a:xfrm>
                    <a:prstGeom prst="rect">
                      <a:avLst/>
                    </a:prstGeom>
                    <a:noFill/>
                    <a:ln>
                      <a:noFill/>
                    </a:ln>
                  </pic:spPr>
                </pic:pic>
              </a:graphicData>
            </a:graphic>
          </wp:inline>
        </w:drawing>
      </w:r>
    </w:p>
    <w:p w:rsidR="00393B06" w14:paraId="4F60D906" w14:textId="77777777">
      <w:pPr>
        <w:rPr>
          <w:rFonts w:ascii="Arial" w:hAnsi="Arial" w:cs="Arial"/>
          <w:color w:val="auto"/>
        </w:rPr>
      </w:pPr>
    </w:p>
    <w:p w:rsidR="00393B06" w14:paraId="33055B6A" w14:textId="4AAF2BC8">
      <w:pPr>
        <w:rPr>
          <w:rFonts w:ascii="Arial" w:hAnsi="Arial" w:cs="Arial"/>
          <w:color w:val="auto"/>
        </w:rPr>
      </w:pPr>
      <w:r>
        <w:rPr>
          <w:rFonts w:ascii="Arial" w:hAnsi="Arial" w:cs="Arial"/>
          <w:color w:val="auto"/>
        </w:rPr>
        <w:t xml:space="preserve">There has been change in the questions for subsurface drainage. </w:t>
      </w:r>
    </w:p>
    <w:p w:rsidR="00393B06" w14:paraId="5F756E91" w14:textId="63BE9499">
      <w:pPr>
        <w:rPr>
          <w:rFonts w:ascii="Arial" w:hAnsi="Arial" w:cs="Arial"/>
          <w:color w:val="auto"/>
        </w:rPr>
      </w:pPr>
      <w:r>
        <w:rPr>
          <w:rFonts w:ascii="Arial" w:hAnsi="Arial" w:cs="Arial"/>
          <w:color w:val="auto"/>
        </w:rPr>
        <w:t>From:</w:t>
      </w:r>
    </w:p>
    <w:p w:rsidR="00393B06" w14:paraId="01B3E62F" w14:textId="43B5DF57">
      <w:pPr>
        <w:rPr>
          <w:rFonts w:ascii="Arial" w:hAnsi="Arial" w:cs="Arial"/>
          <w:color w:val="auto"/>
        </w:rPr>
      </w:pPr>
      <w:r>
        <w:rPr>
          <w:rFonts w:ascii="Arial" w:hAnsi="Arial" w:cs="Arial"/>
          <w:noProof/>
          <w:color w:val="auto"/>
        </w:rPr>
        <w:drawing>
          <wp:inline distT="0" distB="0" distL="0" distR="0">
            <wp:extent cx="5343525" cy="2305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3525" cy="2305050"/>
                    </a:xfrm>
                    <a:prstGeom prst="rect">
                      <a:avLst/>
                    </a:prstGeom>
                    <a:noFill/>
                    <a:ln>
                      <a:noFill/>
                    </a:ln>
                  </pic:spPr>
                </pic:pic>
              </a:graphicData>
            </a:graphic>
          </wp:inline>
        </w:drawing>
      </w:r>
    </w:p>
    <w:p w:rsidR="00393B06" w14:paraId="1A5BE3F6" w14:textId="591C9055">
      <w:pPr>
        <w:rPr>
          <w:rFonts w:ascii="Arial" w:hAnsi="Arial" w:cs="Arial"/>
          <w:color w:val="auto"/>
        </w:rPr>
      </w:pPr>
      <w:r>
        <w:rPr>
          <w:rFonts w:ascii="Arial" w:hAnsi="Arial" w:cs="Arial"/>
          <w:color w:val="auto"/>
        </w:rPr>
        <w:t>To:</w:t>
      </w:r>
    </w:p>
    <w:p w:rsidR="00393B06" w14:paraId="3FCAD79E" w14:textId="46667CA8">
      <w:pPr>
        <w:rPr>
          <w:rFonts w:ascii="Arial" w:hAnsi="Arial" w:cs="Arial"/>
          <w:color w:val="auto"/>
        </w:rPr>
      </w:pPr>
      <w:r>
        <w:rPr>
          <w:rFonts w:ascii="Arial" w:hAnsi="Arial" w:cs="Arial"/>
          <w:noProof/>
          <w:color w:val="auto"/>
        </w:rPr>
        <w:drawing>
          <wp:inline distT="0" distB="0" distL="0" distR="0">
            <wp:extent cx="5467350" cy="28098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2809875"/>
                    </a:xfrm>
                    <a:prstGeom prst="rect">
                      <a:avLst/>
                    </a:prstGeom>
                    <a:noFill/>
                    <a:ln>
                      <a:noFill/>
                    </a:ln>
                  </pic:spPr>
                </pic:pic>
              </a:graphicData>
            </a:graphic>
          </wp:inline>
        </w:drawing>
      </w:r>
    </w:p>
    <w:p w:rsidR="00393B06" w14:paraId="6D66A624" w14:textId="77777777">
      <w:pPr>
        <w:rPr>
          <w:rFonts w:ascii="Arial" w:hAnsi="Arial" w:cs="Arial"/>
          <w:color w:val="auto"/>
        </w:rPr>
      </w:pPr>
    </w:p>
    <w:p w:rsidR="00393B06" w14:paraId="0E4AE4B1" w14:textId="279A409B">
      <w:pPr>
        <w:rPr>
          <w:rFonts w:ascii="Arial" w:hAnsi="Arial" w:cs="Arial"/>
          <w:color w:val="auto"/>
        </w:rPr>
      </w:pPr>
      <w:r>
        <w:rPr>
          <w:rFonts w:ascii="Arial" w:hAnsi="Arial" w:cs="Arial"/>
          <w:color w:val="auto"/>
        </w:rPr>
        <w:t>Item 31 – The technical or planning assistance column has been removed.</w:t>
      </w:r>
    </w:p>
    <w:p w:rsidR="000373D2" w14:paraId="06B97E93" w14:textId="5718E0B3">
      <w:pPr>
        <w:rPr>
          <w:rFonts w:ascii="Arial" w:hAnsi="Arial" w:cs="Arial"/>
          <w:color w:val="auto"/>
        </w:rPr>
      </w:pPr>
      <w:r>
        <w:rPr>
          <w:rFonts w:ascii="Arial" w:hAnsi="Arial" w:cs="Arial"/>
          <w:color w:val="auto"/>
        </w:rPr>
        <w:t>Item 32 – Removed questions on private insurance.</w:t>
      </w:r>
    </w:p>
    <w:p w:rsidR="000373D2" w:rsidRPr="000373D2" w:rsidP="000373D2" w14:paraId="4A5B63D7" w14:textId="40B6566C">
      <w:pPr>
        <w:rPr>
          <w:rFonts w:ascii="Arial" w:hAnsi="Arial" w:cs="Arial"/>
          <w:color w:val="auto"/>
        </w:rPr>
      </w:pPr>
      <w:r>
        <w:rPr>
          <w:rFonts w:ascii="Arial" w:hAnsi="Arial" w:cs="Arial"/>
          <w:color w:val="auto"/>
        </w:rPr>
        <w:t xml:space="preserve">The private insurance question </w:t>
      </w:r>
      <w:r>
        <w:rPr>
          <w:rFonts w:ascii="Arial" w:hAnsi="Arial" w:cs="Arial"/>
          <w:color w:val="auto"/>
        </w:rPr>
        <w:t>were</w:t>
      </w:r>
      <w:r>
        <w:rPr>
          <w:rFonts w:ascii="Arial" w:hAnsi="Arial" w:cs="Arial"/>
          <w:color w:val="auto"/>
        </w:rPr>
        <w:t xml:space="preserve"> replaced with a </w:t>
      </w:r>
      <w:r w:rsidRPr="000373D2">
        <w:rPr>
          <w:rFonts w:ascii="Arial" w:hAnsi="Arial" w:cs="Arial"/>
          <w:color w:val="auto"/>
        </w:rPr>
        <w:t>single or named peril crop</w:t>
      </w:r>
    </w:p>
    <w:p w:rsidR="000373D2" w:rsidP="000373D2" w14:paraId="3B3E3B60" w14:textId="2F121B14">
      <w:pPr>
        <w:rPr>
          <w:rFonts w:ascii="Arial" w:hAnsi="Arial" w:cs="Arial"/>
          <w:color w:val="auto"/>
        </w:rPr>
      </w:pPr>
      <w:r w:rsidRPr="000373D2">
        <w:rPr>
          <w:rFonts w:ascii="Arial" w:hAnsi="Arial" w:cs="Arial"/>
          <w:color w:val="auto"/>
        </w:rPr>
        <w:t>insurance policy (</w:t>
      </w:r>
      <w:r w:rsidRPr="000373D2">
        <w:rPr>
          <w:rFonts w:ascii="Arial" w:hAnsi="Arial" w:cs="Arial"/>
          <w:color w:val="auto"/>
        </w:rPr>
        <w:t>i.e.</w:t>
      </w:r>
      <w:r w:rsidRPr="000373D2">
        <w:rPr>
          <w:rFonts w:ascii="Arial" w:hAnsi="Arial" w:cs="Arial"/>
          <w:color w:val="auto"/>
        </w:rPr>
        <w:t xml:space="preserve"> hail, replant, wind, freeze, etc.)</w:t>
      </w:r>
    </w:p>
    <w:p w:rsidR="000373D2" w:rsidP="000373D2" w14:paraId="5AF29190" w14:textId="13762199">
      <w:pPr>
        <w:rPr>
          <w:rFonts w:ascii="Arial" w:hAnsi="Arial" w:cs="Arial"/>
          <w:color w:val="auto"/>
        </w:rPr>
      </w:pPr>
      <w:r>
        <w:rPr>
          <w:rFonts w:ascii="Arial" w:hAnsi="Arial" w:cs="Arial"/>
          <w:noProof/>
          <w:color w:val="auto"/>
        </w:rPr>
        <w:drawing>
          <wp:inline distT="0" distB="0" distL="0" distR="0">
            <wp:extent cx="5495925" cy="26003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3"/>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2600325"/>
                    </a:xfrm>
                    <a:prstGeom prst="rect">
                      <a:avLst/>
                    </a:prstGeom>
                    <a:noFill/>
                    <a:ln>
                      <a:noFill/>
                    </a:ln>
                  </pic:spPr>
                </pic:pic>
              </a:graphicData>
            </a:graphic>
          </wp:inline>
        </w:drawing>
      </w:r>
    </w:p>
    <w:p w:rsidR="000373D2" w:rsidP="000373D2" w14:paraId="43322D42" w14:textId="58549BA6">
      <w:pPr>
        <w:rPr>
          <w:rFonts w:ascii="Arial" w:hAnsi="Arial" w:cs="Arial"/>
          <w:color w:val="auto"/>
        </w:rPr>
      </w:pPr>
      <w:r>
        <w:rPr>
          <w:rFonts w:ascii="Arial" w:hAnsi="Arial" w:cs="Arial"/>
          <w:color w:val="auto"/>
        </w:rPr>
        <w:t>The following questions were added for Federal Crop insurance:</w:t>
      </w:r>
    </w:p>
    <w:p w:rsidR="000373D2" w:rsidP="000373D2" w14:paraId="611153F1" w14:textId="62F5AF95">
      <w:pPr>
        <w:rPr>
          <w:rFonts w:ascii="Arial" w:hAnsi="Arial" w:cs="Arial"/>
          <w:color w:val="auto"/>
        </w:rPr>
      </w:pPr>
      <w:r>
        <w:rPr>
          <w:rFonts w:ascii="Arial" w:hAnsi="Arial" w:cs="Arial"/>
          <w:noProof/>
          <w:color w:val="auto"/>
        </w:rPr>
        <w:drawing>
          <wp:inline distT="0" distB="0" distL="0" distR="0">
            <wp:extent cx="5391150" cy="2314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4"/>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2314575"/>
                    </a:xfrm>
                    <a:prstGeom prst="rect">
                      <a:avLst/>
                    </a:prstGeom>
                    <a:noFill/>
                    <a:ln>
                      <a:noFill/>
                    </a:ln>
                  </pic:spPr>
                </pic:pic>
              </a:graphicData>
            </a:graphic>
          </wp:inline>
        </w:drawing>
      </w:r>
    </w:p>
    <w:p w:rsidR="000373D2" w14:paraId="768BFDBD" w14:textId="6FCC3E51">
      <w:pPr>
        <w:rPr>
          <w:rFonts w:ascii="Arial" w:hAnsi="Arial" w:cs="Arial"/>
          <w:color w:val="auto"/>
        </w:rPr>
      </w:pPr>
      <w:r w:rsidRPr="002D7AAB">
        <w:rPr>
          <w:rFonts w:ascii="Arial" w:hAnsi="Arial" w:cs="Arial"/>
          <w:i/>
          <w:iCs/>
          <w:color w:val="auto"/>
          <w:u w:val="single"/>
        </w:rPr>
        <w:t>Section C</w:t>
      </w:r>
      <w:r>
        <w:rPr>
          <w:rFonts w:ascii="Arial" w:hAnsi="Arial" w:cs="Arial"/>
          <w:i/>
          <w:iCs/>
          <w:color w:val="auto"/>
          <w:u w:val="single"/>
        </w:rPr>
        <w:t xml:space="preserve"> – Nutrient or Fertilizer Applications</w:t>
      </w:r>
    </w:p>
    <w:p w:rsidR="000373D2" w14:paraId="58A219F6" w14:textId="6DD6F438">
      <w:pPr>
        <w:rPr>
          <w:rFonts w:ascii="Arial" w:hAnsi="Arial" w:cs="Arial"/>
          <w:color w:val="auto"/>
        </w:rPr>
      </w:pPr>
      <w:r>
        <w:rPr>
          <w:rFonts w:ascii="Arial" w:hAnsi="Arial" w:cs="Arial"/>
          <w:color w:val="auto"/>
        </w:rPr>
        <w:t xml:space="preserve">There is an additional column in the “Materials Used” sub-table to collect information on the </w:t>
      </w:r>
      <w:r w:rsidRPr="002D7AAB">
        <w:rPr>
          <w:rFonts w:ascii="Arial" w:hAnsi="Arial" w:cs="Arial"/>
          <w:color w:val="auto"/>
        </w:rPr>
        <w:t>Source/Form of</w:t>
      </w:r>
      <w:r>
        <w:rPr>
          <w:rFonts w:ascii="Arial" w:hAnsi="Arial" w:cs="Arial"/>
          <w:color w:val="auto"/>
        </w:rPr>
        <w:t xml:space="preserve"> </w:t>
      </w:r>
      <w:r w:rsidRPr="002D7AAB">
        <w:rPr>
          <w:rFonts w:ascii="Arial" w:hAnsi="Arial" w:cs="Arial"/>
          <w:color w:val="auto"/>
        </w:rPr>
        <w:t>N</w:t>
      </w:r>
      <w:r>
        <w:rPr>
          <w:rFonts w:ascii="Arial" w:hAnsi="Arial" w:cs="Arial"/>
          <w:color w:val="auto"/>
        </w:rPr>
        <w:t>itrogen</w:t>
      </w:r>
      <w:r w:rsidRPr="002D7AAB">
        <w:rPr>
          <w:rFonts w:ascii="Arial" w:hAnsi="Arial" w:cs="Arial"/>
          <w:color w:val="auto"/>
        </w:rPr>
        <w:t xml:space="preserve"> Used</w:t>
      </w:r>
      <w:r>
        <w:rPr>
          <w:rFonts w:ascii="Arial" w:hAnsi="Arial" w:cs="Arial"/>
          <w:color w:val="auto"/>
        </w:rPr>
        <w:t>:  Choose from</w:t>
      </w:r>
    </w:p>
    <w:p w:rsidR="00D60874" w14:paraId="178C7882" w14:textId="217D4489">
      <w:pPr>
        <w:rPr>
          <w:rFonts w:ascii="Arial" w:hAnsi="Arial" w:cs="Arial"/>
          <w:color w:val="auto"/>
        </w:rPr>
      </w:pPr>
      <w:r>
        <w:rPr>
          <w:rFonts w:ascii="Arial" w:hAnsi="Arial" w:cs="Arial"/>
          <w:noProof/>
          <w:color w:val="auto"/>
        </w:rPr>
        <w:drawing>
          <wp:inline distT="0" distB="0" distL="0" distR="0">
            <wp:extent cx="2581275" cy="819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5"/>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819150"/>
                    </a:xfrm>
                    <a:prstGeom prst="rect">
                      <a:avLst/>
                    </a:prstGeom>
                    <a:noFill/>
                    <a:ln>
                      <a:noFill/>
                    </a:ln>
                  </pic:spPr>
                </pic:pic>
              </a:graphicData>
            </a:graphic>
          </wp:inline>
        </w:drawing>
      </w:r>
    </w:p>
    <w:p w:rsidR="00D60874" w14:paraId="6CBA5908" w14:textId="4310C5EF">
      <w:pPr>
        <w:rPr>
          <w:rFonts w:ascii="Arial" w:hAnsi="Arial" w:cs="Arial"/>
          <w:color w:val="auto"/>
        </w:rPr>
      </w:pPr>
      <w:r>
        <w:rPr>
          <w:rFonts w:ascii="Arial" w:hAnsi="Arial" w:cs="Arial"/>
          <w:color w:val="auto"/>
        </w:rPr>
        <w:t>A few questions on custom application of nitrogen and manure/compost were added:</w:t>
      </w:r>
    </w:p>
    <w:p w:rsidR="00D60874" w14:paraId="1235788F" w14:textId="09428FB4">
      <w:pPr>
        <w:rPr>
          <w:rFonts w:ascii="Arial" w:hAnsi="Arial" w:cs="Arial"/>
          <w:color w:val="auto"/>
        </w:rPr>
      </w:pPr>
      <w:r>
        <w:rPr>
          <w:rFonts w:ascii="Arial" w:hAnsi="Arial" w:cs="Arial"/>
          <w:noProof/>
          <w:color w:val="auto"/>
        </w:rPr>
        <w:drawing>
          <wp:inline distT="0" distB="0" distL="0" distR="0">
            <wp:extent cx="5457825" cy="12858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6"/>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825" cy="1285875"/>
                    </a:xfrm>
                    <a:prstGeom prst="rect">
                      <a:avLst/>
                    </a:prstGeom>
                    <a:noFill/>
                    <a:ln>
                      <a:noFill/>
                    </a:ln>
                  </pic:spPr>
                </pic:pic>
              </a:graphicData>
            </a:graphic>
          </wp:inline>
        </w:drawing>
      </w:r>
    </w:p>
    <w:p w:rsidR="00393B06" w14:paraId="697D22E9" w14:textId="72BC7942">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 xml:space="preserve">D – </w:t>
      </w:r>
      <w:r w:rsidRPr="00693CFB">
        <w:rPr>
          <w:rFonts w:ascii="Arial" w:hAnsi="Arial" w:cs="Arial"/>
          <w:i/>
          <w:iCs/>
          <w:color w:val="auto"/>
          <w:u w:val="single"/>
        </w:rPr>
        <w:t>Biocontrol or Pesticide Applications</w:t>
      </w:r>
    </w:p>
    <w:p w:rsidR="00393B06" w14:paraId="2B438F29" w14:textId="5AAF108C">
      <w:pPr>
        <w:rPr>
          <w:rFonts w:ascii="Arial" w:hAnsi="Arial" w:cs="Arial"/>
          <w:color w:val="auto"/>
        </w:rPr>
      </w:pPr>
      <w:r>
        <w:rPr>
          <w:rFonts w:ascii="Arial" w:hAnsi="Arial" w:cs="Arial"/>
          <w:color w:val="auto"/>
        </w:rPr>
        <w:t>A new item 4c was added:</w:t>
      </w:r>
    </w:p>
    <w:p w:rsidR="00693CFB" w14:paraId="61BF4F92" w14:textId="1CE53F33">
      <w:pPr>
        <w:rPr>
          <w:rFonts w:ascii="Arial" w:hAnsi="Arial" w:cs="Arial"/>
          <w:color w:val="auto"/>
        </w:rPr>
      </w:pPr>
      <w:r>
        <w:rPr>
          <w:rFonts w:ascii="Arial" w:hAnsi="Arial" w:cs="Arial"/>
          <w:noProof/>
          <w:color w:val="auto"/>
        </w:rPr>
        <w:drawing>
          <wp:inline distT="0" distB="0" distL="0" distR="0">
            <wp:extent cx="5314950" cy="577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0" cy="577850"/>
                    </a:xfrm>
                    <a:prstGeom prst="rect">
                      <a:avLst/>
                    </a:prstGeom>
                    <a:noFill/>
                    <a:ln>
                      <a:noFill/>
                    </a:ln>
                  </pic:spPr>
                </pic:pic>
              </a:graphicData>
            </a:graphic>
          </wp:inline>
        </w:drawing>
      </w:r>
    </w:p>
    <w:p w:rsidR="00693CFB" w14:paraId="687C6607" w14:textId="7A547F95">
      <w:pPr>
        <w:rPr>
          <w:rFonts w:ascii="Arial" w:hAnsi="Arial" w:cs="Arial"/>
          <w:color w:val="auto"/>
        </w:rPr>
      </w:pPr>
      <w:r w:rsidRPr="002D7AAB">
        <w:rPr>
          <w:rFonts w:ascii="Arial" w:hAnsi="Arial" w:cs="Arial"/>
          <w:i/>
          <w:iCs/>
          <w:color w:val="auto"/>
          <w:u w:val="single"/>
        </w:rPr>
        <w:t xml:space="preserve">Section </w:t>
      </w:r>
      <w:r>
        <w:rPr>
          <w:rFonts w:ascii="Arial" w:hAnsi="Arial" w:cs="Arial"/>
          <w:i/>
          <w:iCs/>
          <w:color w:val="auto"/>
          <w:u w:val="single"/>
        </w:rPr>
        <w:t xml:space="preserve">E – </w:t>
      </w:r>
      <w:r w:rsidRPr="003446BF">
        <w:rPr>
          <w:rFonts w:ascii="Arial" w:hAnsi="Arial" w:cs="Arial"/>
          <w:i/>
          <w:iCs/>
          <w:color w:val="auto"/>
          <w:u w:val="single"/>
        </w:rPr>
        <w:t>Pest Management Practices</w:t>
      </w:r>
      <w:r w:rsidRPr="003446BF">
        <w:rPr>
          <w:rFonts w:ascii="Arial" w:hAnsi="Arial" w:cs="Arial"/>
          <w:color w:val="auto"/>
        </w:rPr>
        <w:t xml:space="preserve"> </w:t>
      </w:r>
    </w:p>
    <w:p w:rsidR="00693CFB" w14:paraId="7C5B5D51" w14:textId="7FA12862">
      <w:pPr>
        <w:rPr>
          <w:rFonts w:ascii="Arial" w:hAnsi="Arial" w:cs="Arial"/>
          <w:color w:val="auto"/>
        </w:rPr>
      </w:pPr>
      <w:r>
        <w:rPr>
          <w:rFonts w:ascii="Arial" w:hAnsi="Arial" w:cs="Arial"/>
          <w:color w:val="auto"/>
        </w:rPr>
        <w:t xml:space="preserve">Item 11 (table) </w:t>
      </w:r>
      <w:r w:rsidR="008C6EC6">
        <w:rPr>
          <w:rFonts w:ascii="Arial" w:hAnsi="Arial" w:cs="Arial"/>
          <w:color w:val="auto"/>
        </w:rPr>
        <w:t>– R</w:t>
      </w:r>
      <w:r>
        <w:rPr>
          <w:rFonts w:ascii="Arial" w:hAnsi="Arial" w:cs="Arial"/>
          <w:color w:val="auto"/>
        </w:rPr>
        <w:t>emoved.</w:t>
      </w:r>
    </w:p>
    <w:p w:rsidR="003446BF" w14:paraId="2B489370" w14:textId="6F8A15E5">
      <w:pPr>
        <w:rPr>
          <w:rFonts w:ascii="Arial" w:hAnsi="Arial" w:cs="Arial"/>
          <w:color w:val="auto"/>
        </w:rPr>
      </w:pPr>
      <w:r>
        <w:rPr>
          <w:rFonts w:ascii="Arial" w:hAnsi="Arial" w:cs="Arial"/>
          <w:color w:val="auto"/>
        </w:rPr>
        <w:t>Item 25a – Removed.</w:t>
      </w:r>
    </w:p>
    <w:p w:rsidR="00693CFB" w14:paraId="16397833" w14:textId="078A9C65">
      <w:pPr>
        <w:rPr>
          <w:rFonts w:ascii="Arial" w:hAnsi="Arial" w:cs="Arial"/>
          <w:color w:val="auto"/>
        </w:rPr>
      </w:pPr>
      <w:r>
        <w:rPr>
          <w:rFonts w:ascii="Arial" w:hAnsi="Arial" w:cs="Arial"/>
          <w:color w:val="auto"/>
        </w:rPr>
        <w:t>New Items 25a and 25b:</w:t>
      </w:r>
    </w:p>
    <w:p w:rsidR="008C6EC6" w14:paraId="3D222434" w14:textId="1A5FDA1D">
      <w:pPr>
        <w:rPr>
          <w:rFonts w:ascii="Arial" w:hAnsi="Arial" w:cs="Arial"/>
          <w:color w:val="auto"/>
        </w:rPr>
      </w:pPr>
      <w:r>
        <w:rPr>
          <w:rFonts w:ascii="Arial" w:hAnsi="Arial" w:cs="Arial"/>
          <w:noProof/>
          <w:color w:val="auto"/>
        </w:rPr>
        <w:drawing>
          <wp:inline distT="0" distB="0" distL="0" distR="0">
            <wp:extent cx="5480050" cy="113665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0050" cy="1136650"/>
                    </a:xfrm>
                    <a:prstGeom prst="rect">
                      <a:avLst/>
                    </a:prstGeom>
                    <a:noFill/>
                    <a:ln>
                      <a:noFill/>
                    </a:ln>
                  </pic:spPr>
                </pic:pic>
              </a:graphicData>
            </a:graphic>
          </wp:inline>
        </w:drawing>
      </w:r>
    </w:p>
    <w:p w:rsidR="00693CFB" w14:paraId="5F914406" w14:textId="2B44B1E0">
      <w:pPr>
        <w:rPr>
          <w:rFonts w:ascii="Arial" w:hAnsi="Arial" w:cs="Arial"/>
          <w:color w:val="auto"/>
        </w:rPr>
      </w:pPr>
      <w:r>
        <w:rPr>
          <w:rFonts w:ascii="Arial" w:hAnsi="Arial" w:cs="Arial"/>
          <w:color w:val="auto"/>
        </w:rPr>
        <w:t>Items 32 and 33 – Removed.</w:t>
      </w:r>
    </w:p>
    <w:p w:rsidR="001750D2" w:rsidRPr="001750D2" w14:paraId="6C9A4964" w14:textId="60B4A3F4">
      <w:pPr>
        <w:rPr>
          <w:rFonts w:ascii="Arial" w:hAnsi="Arial" w:cs="Arial"/>
          <w:i/>
          <w:iCs/>
          <w:color w:val="auto"/>
          <w:u w:val="single"/>
        </w:rPr>
      </w:pPr>
      <w:r w:rsidRPr="001750D2">
        <w:rPr>
          <w:rFonts w:ascii="Arial" w:hAnsi="Arial" w:cs="Arial"/>
          <w:i/>
          <w:iCs/>
          <w:color w:val="auto"/>
          <w:u w:val="single"/>
        </w:rPr>
        <w:t>Section F – Field Operations</w:t>
      </w:r>
    </w:p>
    <w:p w:rsidR="001750D2" w14:paraId="38A6611B" w14:textId="429F379F">
      <w:pPr>
        <w:rPr>
          <w:rFonts w:ascii="Arial" w:hAnsi="Arial" w:cs="Arial"/>
          <w:color w:val="auto"/>
        </w:rPr>
      </w:pPr>
      <w:r>
        <w:rPr>
          <w:rFonts w:ascii="Arial" w:hAnsi="Arial" w:cs="Arial"/>
          <w:color w:val="auto"/>
        </w:rPr>
        <w:t>New Items added on items purchased in 2023:</w:t>
      </w:r>
    </w:p>
    <w:p w:rsidR="001C1C52" w14:paraId="60A9FC35" w14:textId="14DC4867">
      <w:pPr>
        <w:rPr>
          <w:rFonts w:ascii="Arial" w:hAnsi="Arial" w:cs="Arial"/>
          <w:color w:val="auto"/>
        </w:rPr>
      </w:pPr>
      <w:r>
        <w:rPr>
          <w:rFonts w:ascii="Arial" w:hAnsi="Arial" w:cs="Arial"/>
          <w:noProof/>
          <w:color w:val="auto"/>
        </w:rPr>
        <w:drawing>
          <wp:inline distT="0" distB="0" distL="0" distR="0">
            <wp:extent cx="5530850" cy="2838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0850" cy="2838450"/>
                    </a:xfrm>
                    <a:prstGeom prst="rect">
                      <a:avLst/>
                    </a:prstGeom>
                    <a:noFill/>
                    <a:ln>
                      <a:noFill/>
                    </a:ln>
                  </pic:spPr>
                </pic:pic>
              </a:graphicData>
            </a:graphic>
          </wp:inline>
        </w:drawing>
      </w:r>
    </w:p>
    <w:p w:rsidR="001750D2" w14:paraId="221E6520" w14:textId="6B4AC2DF">
      <w:pPr>
        <w:rPr>
          <w:rFonts w:ascii="Arial" w:hAnsi="Arial" w:cs="Arial"/>
          <w:color w:val="auto"/>
        </w:rPr>
      </w:pPr>
      <w:r>
        <w:rPr>
          <w:rFonts w:ascii="Arial" w:hAnsi="Arial" w:cs="Arial"/>
          <w:color w:val="auto"/>
        </w:rPr>
        <w:t>Item 7g – Removed.</w:t>
      </w:r>
    </w:p>
    <w:p w:rsidR="001C1C52" w14:paraId="0822AA60" w14:textId="2BF5B911">
      <w:pPr>
        <w:rPr>
          <w:rFonts w:ascii="Arial" w:hAnsi="Arial" w:cs="Arial"/>
          <w:color w:val="auto"/>
        </w:rPr>
      </w:pPr>
      <w:r>
        <w:rPr>
          <w:rFonts w:ascii="Arial" w:hAnsi="Arial" w:cs="Arial"/>
          <w:color w:val="auto"/>
        </w:rPr>
        <w:t>New Item added:</w:t>
      </w:r>
    </w:p>
    <w:p w:rsidR="00676C60" w14:paraId="2A6FBB1B" w14:textId="3F5DAA2E">
      <w:pPr>
        <w:rPr>
          <w:rFonts w:ascii="Arial" w:hAnsi="Arial" w:cs="Arial"/>
          <w:color w:val="auto"/>
        </w:rPr>
      </w:pPr>
      <w:r>
        <w:rPr>
          <w:rFonts w:ascii="Arial" w:hAnsi="Arial" w:cs="Arial"/>
          <w:noProof/>
          <w:color w:val="auto"/>
        </w:rPr>
        <w:drawing>
          <wp:inline distT="0" distB="0" distL="0" distR="0">
            <wp:extent cx="5441950" cy="43815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1950" cy="438150"/>
                    </a:xfrm>
                    <a:prstGeom prst="rect">
                      <a:avLst/>
                    </a:prstGeom>
                    <a:noFill/>
                    <a:ln>
                      <a:noFill/>
                    </a:ln>
                  </pic:spPr>
                </pic:pic>
              </a:graphicData>
            </a:graphic>
          </wp:inline>
        </w:drawing>
      </w:r>
    </w:p>
    <w:p w:rsidR="00676C60" w14:paraId="1DB96572" w14:textId="24A6DC35">
      <w:pPr>
        <w:rPr>
          <w:rFonts w:ascii="Arial" w:hAnsi="Arial" w:cs="Arial"/>
          <w:color w:val="auto"/>
        </w:rPr>
      </w:pPr>
      <w:r>
        <w:rPr>
          <w:rFonts w:ascii="Arial" w:hAnsi="Arial" w:cs="Arial"/>
          <w:color w:val="auto"/>
        </w:rPr>
        <w:t>Item 14(1) – Removed.</w:t>
      </w:r>
    </w:p>
    <w:p w:rsidR="00693CFB" w14:paraId="019769E9" w14:textId="2852498C">
      <w:pPr>
        <w:rPr>
          <w:rFonts w:ascii="Arial" w:hAnsi="Arial" w:cs="Arial"/>
          <w:color w:val="auto"/>
        </w:rPr>
      </w:pPr>
      <w:r>
        <w:rPr>
          <w:rFonts w:ascii="Arial" w:hAnsi="Arial" w:cs="Arial"/>
          <w:color w:val="auto"/>
        </w:rPr>
        <w:t>The following questions were added:</w:t>
      </w:r>
    </w:p>
    <w:p w:rsidR="008D7D0B" w14:paraId="65995A01" w14:textId="1ECCDFBB">
      <w:pPr>
        <w:rPr>
          <w:rFonts w:ascii="Arial" w:hAnsi="Arial" w:cs="Arial"/>
          <w:color w:val="auto"/>
        </w:rPr>
      </w:pPr>
      <w:r>
        <w:rPr>
          <w:rFonts w:ascii="Arial" w:hAnsi="Arial" w:cs="Arial"/>
          <w:noProof/>
          <w:color w:val="auto"/>
        </w:rPr>
        <w:drawing>
          <wp:inline distT="0" distB="0" distL="0" distR="0">
            <wp:extent cx="5441950" cy="49085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1950" cy="4908550"/>
                    </a:xfrm>
                    <a:prstGeom prst="rect">
                      <a:avLst/>
                    </a:prstGeom>
                    <a:noFill/>
                    <a:ln>
                      <a:noFill/>
                    </a:ln>
                  </pic:spPr>
                </pic:pic>
              </a:graphicData>
            </a:graphic>
          </wp:inline>
        </w:drawing>
      </w:r>
    </w:p>
    <w:p w:rsidR="00693CFB" w14:paraId="6AFEFC07" w14:textId="1E48809A">
      <w:pPr>
        <w:rPr>
          <w:rFonts w:ascii="Arial" w:hAnsi="Arial" w:cs="Arial"/>
          <w:color w:val="auto"/>
        </w:rPr>
      </w:pPr>
      <w:r>
        <w:rPr>
          <w:rFonts w:ascii="Arial" w:hAnsi="Arial" w:cs="Arial"/>
          <w:noProof/>
          <w:color w:val="auto"/>
        </w:rPr>
        <w:drawing>
          <wp:inline distT="0" distB="0" distL="0" distR="0">
            <wp:extent cx="5467350" cy="1797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1797050"/>
                    </a:xfrm>
                    <a:prstGeom prst="rect">
                      <a:avLst/>
                    </a:prstGeom>
                    <a:noFill/>
                    <a:ln>
                      <a:noFill/>
                    </a:ln>
                  </pic:spPr>
                </pic:pic>
              </a:graphicData>
            </a:graphic>
          </wp:inline>
        </w:drawing>
      </w:r>
    </w:p>
    <w:p w:rsidR="008D7D0B" w14:paraId="59FA0A40" w14:textId="090087E4">
      <w:pPr>
        <w:rPr>
          <w:rFonts w:ascii="Arial" w:hAnsi="Arial" w:cs="Arial"/>
          <w:color w:val="auto"/>
        </w:rPr>
      </w:pPr>
      <w:r>
        <w:rPr>
          <w:rFonts w:ascii="Arial" w:hAnsi="Arial" w:cs="Arial"/>
          <w:color w:val="auto"/>
        </w:rPr>
        <w:t xml:space="preserve">Item 17:  A new row was added for “irrigation </w:t>
      </w:r>
      <w:r>
        <w:rPr>
          <w:rFonts w:ascii="Arial" w:hAnsi="Arial" w:cs="Arial"/>
          <w:color w:val="auto"/>
        </w:rPr>
        <w:t>applications</w:t>
      </w:r>
      <w:r>
        <w:rPr>
          <w:rFonts w:ascii="Arial" w:hAnsi="Arial" w:cs="Arial"/>
          <w:color w:val="auto"/>
        </w:rPr>
        <w:t>”</w:t>
      </w:r>
    </w:p>
    <w:p w:rsidR="000C76C8" w14:paraId="51889366" w14:textId="77777777">
      <w:pPr>
        <w:rPr>
          <w:rFonts w:ascii="Arial" w:hAnsi="Arial" w:cs="Arial"/>
          <w:color w:val="auto"/>
        </w:rPr>
      </w:pPr>
      <w:r>
        <w:rPr>
          <w:rFonts w:ascii="Arial" w:hAnsi="Arial" w:cs="Arial"/>
          <w:color w:val="auto"/>
        </w:rPr>
        <w:br w:type="page"/>
      </w:r>
    </w:p>
    <w:p w:rsidR="00AF235F" w:rsidP="00AF235F" w14:paraId="33F93396" w14:textId="1E477220">
      <w:pPr>
        <w:rPr>
          <w:rFonts w:ascii="Arial" w:hAnsi="Arial" w:cs="Arial"/>
          <w:b/>
          <w:color w:val="auto"/>
        </w:rPr>
      </w:pPr>
      <w:r>
        <w:rPr>
          <w:rFonts w:ascii="Arial" w:hAnsi="Arial" w:cs="Arial"/>
          <w:b/>
          <w:color w:val="auto"/>
        </w:rPr>
        <w:t xml:space="preserve">Fruit Chemical Use Survey – CA Version </w:t>
      </w:r>
    </w:p>
    <w:p w:rsidR="00AF235F" w:rsidP="00AF235F" w14:paraId="3F806D24" w14:textId="6466F5C3">
      <w:pPr>
        <w:rPr>
          <w:rFonts w:ascii="Arial" w:hAnsi="Arial" w:cs="Arial"/>
          <w:color w:val="auto"/>
        </w:rPr>
      </w:pPr>
      <w:r w:rsidRPr="002D7AAB">
        <w:rPr>
          <w:rFonts w:ascii="Arial" w:hAnsi="Arial" w:cs="Arial"/>
          <w:i/>
          <w:iCs/>
          <w:color w:val="auto"/>
          <w:u w:val="single"/>
        </w:rPr>
        <w:t>Section C</w:t>
      </w:r>
      <w:r>
        <w:rPr>
          <w:rFonts w:ascii="Arial" w:hAnsi="Arial" w:cs="Arial"/>
          <w:i/>
          <w:iCs/>
          <w:color w:val="auto"/>
          <w:u w:val="single"/>
        </w:rPr>
        <w:t xml:space="preserve"> –Fertilizer Applications</w:t>
      </w:r>
    </w:p>
    <w:p w:rsidR="00AF235F" w:rsidP="00AF235F" w14:paraId="6ED5D2DB" w14:textId="45A07553">
      <w:pPr>
        <w:rPr>
          <w:rFonts w:ascii="Arial" w:hAnsi="Arial" w:cs="Arial"/>
          <w:color w:val="auto"/>
        </w:rPr>
      </w:pPr>
      <w:r>
        <w:rPr>
          <w:rFonts w:ascii="Arial" w:hAnsi="Arial" w:cs="Arial"/>
          <w:color w:val="auto"/>
        </w:rPr>
        <w:t>New questions on the fertilizers applied to bearing acres for the target commodity.:</w:t>
      </w:r>
    </w:p>
    <w:p w:rsidR="00AF235F" w:rsidP="00AF235F" w14:paraId="20DA3952" w14:textId="77777777">
      <w:pPr>
        <w:rPr>
          <w:rFonts w:ascii="Arial" w:hAnsi="Arial" w:cs="Arial"/>
          <w:b/>
          <w:color w:val="auto"/>
        </w:rPr>
      </w:pPr>
    </w:p>
    <w:p w:rsidR="00AF235F" w14:paraId="7C004093" w14:textId="77777777">
      <w:pPr>
        <w:rPr>
          <w:rFonts w:ascii="Arial" w:hAnsi="Arial" w:cs="Arial"/>
          <w:color w:val="auto"/>
        </w:rPr>
      </w:pPr>
    </w:p>
    <w:p w:rsidR="00AF235F" w:rsidRPr="00AF235F" w14:paraId="74C17DFB" w14:textId="052FE148">
      <w:pPr>
        <w:rPr>
          <w:rFonts w:ascii="Arial" w:hAnsi="Arial" w:cs="Arial"/>
          <w:b/>
          <w:bCs/>
          <w:color w:val="auto"/>
        </w:rPr>
      </w:pPr>
      <w:r>
        <w:rPr>
          <w:noProof/>
        </w:rPr>
        <w:drawing>
          <wp:inline distT="0" distB="0" distL="0" distR="0">
            <wp:extent cx="5229225" cy="37956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80"/>
                    <a:stretch>
                      <a:fillRect/>
                    </a:stretch>
                  </pic:blipFill>
                  <pic:spPr>
                    <a:xfrm>
                      <a:off x="0" y="0"/>
                      <a:ext cx="5232299" cy="3797889"/>
                    </a:xfrm>
                    <a:prstGeom prst="rect">
                      <a:avLst/>
                    </a:prstGeom>
                  </pic:spPr>
                </pic:pic>
              </a:graphicData>
            </a:graphic>
          </wp:inline>
        </w:drawing>
      </w:r>
    </w:p>
    <w:p w:rsidR="00C87ED3" w14:paraId="67D6A071" w14:textId="77777777">
      <w:pPr>
        <w:rPr>
          <w:rFonts w:ascii="Arial" w:hAnsi="Arial" w:cs="Arial"/>
          <w:color w:val="auto"/>
        </w:rPr>
      </w:pPr>
    </w:p>
    <w:p w:rsidR="002C7CCC" w:rsidP="002C7CCC" w14:paraId="46034FA3" w14:textId="34BD0660">
      <w:pPr>
        <w:rPr>
          <w:rFonts w:ascii="Arial" w:hAnsi="Arial" w:cs="Arial"/>
          <w:b/>
          <w:color w:val="auto"/>
        </w:rPr>
      </w:pPr>
      <w:r>
        <w:rPr>
          <w:rFonts w:ascii="Arial" w:hAnsi="Arial" w:cs="Arial"/>
          <w:b/>
          <w:color w:val="auto"/>
        </w:rPr>
        <w:t xml:space="preserve">Fruit Chemical Use Survey – Enterprise Version </w:t>
      </w:r>
    </w:p>
    <w:p w:rsidR="002C7CCC" w:rsidP="002C7CCC" w14:paraId="0812F929" w14:textId="77777777">
      <w:pPr>
        <w:rPr>
          <w:rFonts w:ascii="Arial" w:hAnsi="Arial" w:cs="Arial"/>
          <w:color w:val="auto"/>
        </w:rPr>
      </w:pPr>
      <w:r w:rsidRPr="002D7AAB">
        <w:rPr>
          <w:rFonts w:ascii="Arial" w:hAnsi="Arial" w:cs="Arial"/>
          <w:i/>
          <w:iCs/>
          <w:color w:val="auto"/>
          <w:u w:val="single"/>
        </w:rPr>
        <w:t>Section C</w:t>
      </w:r>
      <w:r>
        <w:rPr>
          <w:rFonts w:ascii="Arial" w:hAnsi="Arial" w:cs="Arial"/>
          <w:i/>
          <w:iCs/>
          <w:color w:val="auto"/>
          <w:u w:val="single"/>
        </w:rPr>
        <w:t xml:space="preserve"> –Fertilizer Applications</w:t>
      </w:r>
    </w:p>
    <w:p w:rsidR="002C7CCC" w:rsidP="002C7CCC" w14:paraId="5AED3E4F" w14:textId="77777777">
      <w:pPr>
        <w:rPr>
          <w:rFonts w:ascii="Arial" w:hAnsi="Arial" w:cs="Arial"/>
          <w:color w:val="auto"/>
        </w:rPr>
      </w:pPr>
      <w:r>
        <w:rPr>
          <w:rFonts w:ascii="Arial" w:hAnsi="Arial" w:cs="Arial"/>
          <w:color w:val="auto"/>
        </w:rPr>
        <w:t>New questions on the fertilizers applied to bearing acres for the target commodity.:</w:t>
      </w:r>
    </w:p>
    <w:p w:rsidR="002C7CCC" w:rsidP="002C7CCC" w14:paraId="5A7C412D" w14:textId="77777777">
      <w:pPr>
        <w:rPr>
          <w:rFonts w:ascii="Arial" w:hAnsi="Arial" w:cs="Arial"/>
          <w:b/>
          <w:color w:val="auto"/>
        </w:rPr>
      </w:pPr>
    </w:p>
    <w:p w:rsidR="002C7CCC" w:rsidP="002C7CCC" w14:paraId="6BDD4B70" w14:textId="77777777">
      <w:pPr>
        <w:rPr>
          <w:rFonts w:ascii="Arial" w:hAnsi="Arial" w:cs="Arial"/>
          <w:color w:val="auto"/>
        </w:rPr>
      </w:pPr>
    </w:p>
    <w:p w:rsidR="002C7CCC" w:rsidRPr="00AF235F" w:rsidP="002C7CCC" w14:paraId="23A3FDB4" w14:textId="77777777">
      <w:pPr>
        <w:rPr>
          <w:rFonts w:ascii="Arial" w:hAnsi="Arial" w:cs="Arial"/>
          <w:b/>
          <w:bCs/>
          <w:color w:val="auto"/>
        </w:rPr>
      </w:pPr>
      <w:r>
        <w:rPr>
          <w:noProof/>
        </w:rPr>
        <w:drawing>
          <wp:inline distT="0" distB="0" distL="0" distR="0">
            <wp:extent cx="5229225" cy="3795658"/>
            <wp:effectExtent l="0" t="0" r="0" b="0"/>
            <wp:docPr id="75" name="Picture 7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with medium confidence"/>
                    <pic:cNvPicPr/>
                  </pic:nvPicPr>
                  <pic:blipFill>
                    <a:blip xmlns:r="http://schemas.openxmlformats.org/officeDocument/2006/relationships" r:embed="rId80"/>
                    <a:stretch>
                      <a:fillRect/>
                    </a:stretch>
                  </pic:blipFill>
                  <pic:spPr>
                    <a:xfrm>
                      <a:off x="0" y="0"/>
                      <a:ext cx="5232299" cy="3797889"/>
                    </a:xfrm>
                    <a:prstGeom prst="rect">
                      <a:avLst/>
                    </a:prstGeom>
                  </pic:spPr>
                </pic:pic>
              </a:graphicData>
            </a:graphic>
          </wp:inline>
        </w:drawing>
      </w:r>
    </w:p>
    <w:p w:rsidR="002C7CCC" w:rsidP="002C7CCC" w14:paraId="65489929" w14:textId="77777777">
      <w:pPr>
        <w:rPr>
          <w:rFonts w:ascii="Arial" w:hAnsi="Arial" w:cs="Arial"/>
          <w:color w:val="auto"/>
        </w:rPr>
      </w:pPr>
    </w:p>
    <w:p w:rsidR="002C7CCC" w14:paraId="5BC48ADB" w14:textId="77777777">
      <w:pPr>
        <w:rPr>
          <w:rFonts w:ascii="Arial" w:hAnsi="Arial" w:cs="Arial"/>
          <w:color w:val="auto"/>
        </w:rPr>
      </w:pPr>
    </w:p>
    <w:p w:rsidR="002C7CCC" w14:paraId="60C022C8" w14:textId="77777777">
      <w:pPr>
        <w:rPr>
          <w:rFonts w:ascii="Arial" w:hAnsi="Arial" w:cs="Arial"/>
          <w:color w:val="auto"/>
        </w:rPr>
      </w:pPr>
    </w:p>
    <w:p w:rsidR="00C258BF" w14:paraId="313A02D5" w14:textId="0688B806">
      <w:pPr>
        <w:rPr>
          <w:rFonts w:ascii="Arial" w:hAnsi="Arial" w:cs="Arial"/>
          <w:color w:val="auto"/>
        </w:rPr>
      </w:pPr>
      <w:r>
        <w:rPr>
          <w:rFonts w:ascii="Arial" w:hAnsi="Arial" w:cs="Arial"/>
          <w:color w:val="auto"/>
        </w:rPr>
        <w:t>T</w:t>
      </w:r>
      <w:r w:rsidRPr="00C258BF">
        <w:rPr>
          <w:rFonts w:ascii="Arial" w:hAnsi="Arial" w:cs="Arial"/>
          <w:color w:val="auto"/>
        </w:rPr>
        <w:t xml:space="preserve">hese changes </w:t>
      </w:r>
      <w:r w:rsidR="000C76C8">
        <w:rPr>
          <w:rFonts w:ascii="Arial" w:hAnsi="Arial" w:cs="Arial"/>
          <w:color w:val="auto"/>
        </w:rPr>
        <w:t xml:space="preserve">listed above </w:t>
      </w:r>
      <w:r w:rsidRPr="00C258BF">
        <w:rPr>
          <w:rFonts w:ascii="Arial" w:hAnsi="Arial" w:cs="Arial"/>
          <w:color w:val="auto"/>
        </w:rPr>
        <w:t xml:space="preserve">will not impact the current sample size or </w:t>
      </w:r>
      <w:r w:rsidR="000C76C8">
        <w:rPr>
          <w:rFonts w:ascii="Arial" w:hAnsi="Arial" w:cs="Arial"/>
          <w:color w:val="auto"/>
        </w:rPr>
        <w:t xml:space="preserve">overall </w:t>
      </w:r>
      <w:r w:rsidRPr="00C258BF">
        <w:rPr>
          <w:rFonts w:ascii="Arial" w:hAnsi="Arial" w:cs="Arial"/>
          <w:color w:val="auto"/>
        </w:rPr>
        <w:t>respondent burden</w:t>
      </w:r>
      <w:r>
        <w:rPr>
          <w:rFonts w:ascii="Arial" w:hAnsi="Arial" w:cs="Arial"/>
          <w:color w:val="auto"/>
        </w:rPr>
        <w:t>.</w:t>
      </w:r>
    </w:p>
    <w:sectPr w:rsidSect="00202708">
      <w:headerReference w:type="default" r:id="rId81"/>
      <w:footerReference w:type="default" r:id="rI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5862114"/>
      <w:docPartObj>
        <w:docPartGallery w:val="Page Numbers (Bottom of Page)"/>
        <w:docPartUnique/>
      </w:docPartObj>
    </w:sdtPr>
    <w:sdtEndPr>
      <w:rPr>
        <w:noProof/>
      </w:rPr>
    </w:sdtEndPr>
    <w:sdtContent>
      <w:p w:rsidR="00F71328" w14:paraId="09E76149" w14:textId="6D128A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71328" w:rsidP="00F71328" w14:paraId="5EE46E11" w14:textId="77777777">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020B6" w:rsidP="001020B6" w14:paraId="4C9A5EDD" w14:textId="75AE70DD">
    <w:pPr>
      <w:pStyle w:val="Header"/>
      <w:jc w:val="right"/>
    </w:pPr>
    <w:r>
      <w:t>Ju</w:t>
    </w:r>
    <w:r w:rsidR="00A7645D">
      <w:t>ly</w:t>
    </w:r>
    <w:r>
      <w:t xml:space="preserve"> </w:t>
    </w:r>
    <w:r w:rsidR="00A7645D">
      <w:t>14</w:t>
    </w:r>
    <w:r>
      <w:t>, 202</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D22767"/>
    <w:multiLevelType w:val="hybridMultilevel"/>
    <w:tmpl w:val="CDCA4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4DF28E3"/>
    <w:multiLevelType w:val="hybridMultilevel"/>
    <w:tmpl w:val="780A8A30"/>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2">
    <w:nsid w:val="29350774"/>
    <w:multiLevelType w:val="hybridMultilevel"/>
    <w:tmpl w:val="98545E22"/>
    <w:lvl w:ilvl="0">
      <w:start w:val="500"/>
      <w:numFmt w:val="lowerRoman"/>
      <w:lvlText w:val="%1."/>
      <w:lvlJc w:val="left"/>
      <w:pPr>
        <w:ind w:left="1080" w:hanging="72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8E1AA8"/>
    <w:multiLevelType w:val="hybridMultilevel"/>
    <w:tmpl w:val="4B5C69A4"/>
    <w:lvl w:ilvl="0">
      <w:start w:val="5"/>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507C60"/>
    <w:multiLevelType w:val="hybridMultilevel"/>
    <w:tmpl w:val="858843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64F56334"/>
    <w:multiLevelType w:val="hybridMultilevel"/>
    <w:tmpl w:val="1B9ECA38"/>
    <w:lvl w:ilvl="0">
      <w:start w:val="1"/>
      <w:numFmt w:val="lowerRoman"/>
      <w:lvlText w:val="%1."/>
      <w:lvlJc w:val="left"/>
      <w:pPr>
        <w:ind w:left="1514" w:hanging="72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num w:numId="1" w16cid:durableId="15474031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9674269">
    <w:abstractNumId w:val="2"/>
    <w:lvlOverride w:ilvl="0">
      <w:startOverride w:val="5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60697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6531268">
    <w:abstractNumId w:val="2"/>
  </w:num>
  <w:num w:numId="5" w16cid:durableId="1138912451">
    <w:abstractNumId w:val="4"/>
  </w:num>
  <w:num w:numId="6" w16cid:durableId="908223712">
    <w:abstractNumId w:val="1"/>
  </w:num>
  <w:num w:numId="7" w16cid:durableId="142275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BB7"/>
    <w:rsid w:val="000013A5"/>
    <w:rsid w:val="00006739"/>
    <w:rsid w:val="00025A89"/>
    <w:rsid w:val="00034A83"/>
    <w:rsid w:val="000373D2"/>
    <w:rsid w:val="0004311C"/>
    <w:rsid w:val="00046058"/>
    <w:rsid w:val="000674B8"/>
    <w:rsid w:val="00072837"/>
    <w:rsid w:val="0008131B"/>
    <w:rsid w:val="000C0F92"/>
    <w:rsid w:val="000C76C8"/>
    <w:rsid w:val="000D6039"/>
    <w:rsid w:val="000E1AA7"/>
    <w:rsid w:val="000E1E79"/>
    <w:rsid w:val="001020B6"/>
    <w:rsid w:val="001075AF"/>
    <w:rsid w:val="0011039A"/>
    <w:rsid w:val="001278AC"/>
    <w:rsid w:val="001515EE"/>
    <w:rsid w:val="00156B8E"/>
    <w:rsid w:val="0016680F"/>
    <w:rsid w:val="001716F6"/>
    <w:rsid w:val="001750D2"/>
    <w:rsid w:val="0018162F"/>
    <w:rsid w:val="001970F9"/>
    <w:rsid w:val="00197A30"/>
    <w:rsid w:val="001C1C52"/>
    <w:rsid w:val="001D52F6"/>
    <w:rsid w:val="001F2E03"/>
    <w:rsid w:val="00200830"/>
    <w:rsid w:val="00202708"/>
    <w:rsid w:val="00234539"/>
    <w:rsid w:val="00234B3F"/>
    <w:rsid w:val="00240E6C"/>
    <w:rsid w:val="002763E2"/>
    <w:rsid w:val="002A1894"/>
    <w:rsid w:val="002C1BE2"/>
    <w:rsid w:val="002C6D96"/>
    <w:rsid w:val="002C7CCC"/>
    <w:rsid w:val="002D71E4"/>
    <w:rsid w:val="002D7AAB"/>
    <w:rsid w:val="002F6F8D"/>
    <w:rsid w:val="0031125D"/>
    <w:rsid w:val="00330820"/>
    <w:rsid w:val="00332EA3"/>
    <w:rsid w:val="003446BF"/>
    <w:rsid w:val="003667DA"/>
    <w:rsid w:val="00376F26"/>
    <w:rsid w:val="0038208D"/>
    <w:rsid w:val="003870CE"/>
    <w:rsid w:val="00393B06"/>
    <w:rsid w:val="00394862"/>
    <w:rsid w:val="003965A5"/>
    <w:rsid w:val="003A4582"/>
    <w:rsid w:val="003D5750"/>
    <w:rsid w:val="00435052"/>
    <w:rsid w:val="00442B07"/>
    <w:rsid w:val="004461FE"/>
    <w:rsid w:val="00457BB9"/>
    <w:rsid w:val="004633F5"/>
    <w:rsid w:val="00493D31"/>
    <w:rsid w:val="004B0D80"/>
    <w:rsid w:val="004C41B5"/>
    <w:rsid w:val="004C6389"/>
    <w:rsid w:val="004C79FF"/>
    <w:rsid w:val="004F2AAC"/>
    <w:rsid w:val="004F3138"/>
    <w:rsid w:val="004F3335"/>
    <w:rsid w:val="004F61C3"/>
    <w:rsid w:val="00505C8B"/>
    <w:rsid w:val="00506791"/>
    <w:rsid w:val="0051164F"/>
    <w:rsid w:val="005431FA"/>
    <w:rsid w:val="00561D2E"/>
    <w:rsid w:val="00581C44"/>
    <w:rsid w:val="00584B02"/>
    <w:rsid w:val="00594483"/>
    <w:rsid w:val="005979D0"/>
    <w:rsid w:val="005B75E1"/>
    <w:rsid w:val="005C099D"/>
    <w:rsid w:val="005D08AF"/>
    <w:rsid w:val="005D4796"/>
    <w:rsid w:val="005D6AE5"/>
    <w:rsid w:val="00607C6C"/>
    <w:rsid w:val="00613D19"/>
    <w:rsid w:val="006141BB"/>
    <w:rsid w:val="00644CC0"/>
    <w:rsid w:val="00655228"/>
    <w:rsid w:val="00655E2F"/>
    <w:rsid w:val="00671530"/>
    <w:rsid w:val="00675E2D"/>
    <w:rsid w:val="00676C60"/>
    <w:rsid w:val="00693CFB"/>
    <w:rsid w:val="006A075B"/>
    <w:rsid w:val="006A40CF"/>
    <w:rsid w:val="006E1604"/>
    <w:rsid w:val="006F03F8"/>
    <w:rsid w:val="00722E76"/>
    <w:rsid w:val="0074208F"/>
    <w:rsid w:val="00754597"/>
    <w:rsid w:val="00773502"/>
    <w:rsid w:val="007755A5"/>
    <w:rsid w:val="00791320"/>
    <w:rsid w:val="007A0D84"/>
    <w:rsid w:val="007A13E2"/>
    <w:rsid w:val="007D25AA"/>
    <w:rsid w:val="007F0D81"/>
    <w:rsid w:val="00800A3B"/>
    <w:rsid w:val="00810BD0"/>
    <w:rsid w:val="00825314"/>
    <w:rsid w:val="00871A7A"/>
    <w:rsid w:val="0087349E"/>
    <w:rsid w:val="0089717C"/>
    <w:rsid w:val="008B70DD"/>
    <w:rsid w:val="008C6EC6"/>
    <w:rsid w:val="008D7D0B"/>
    <w:rsid w:val="00901F4E"/>
    <w:rsid w:val="00973439"/>
    <w:rsid w:val="00973D80"/>
    <w:rsid w:val="00975227"/>
    <w:rsid w:val="00997519"/>
    <w:rsid w:val="009C7DE3"/>
    <w:rsid w:val="009E1FEF"/>
    <w:rsid w:val="009F75F0"/>
    <w:rsid w:val="00A01C80"/>
    <w:rsid w:val="00A04DDD"/>
    <w:rsid w:val="00A11F15"/>
    <w:rsid w:val="00A14124"/>
    <w:rsid w:val="00A40F17"/>
    <w:rsid w:val="00A52F7E"/>
    <w:rsid w:val="00A63E3F"/>
    <w:rsid w:val="00A6793A"/>
    <w:rsid w:val="00A7645D"/>
    <w:rsid w:val="00A805C0"/>
    <w:rsid w:val="00A97BAC"/>
    <w:rsid w:val="00AD4D60"/>
    <w:rsid w:val="00AD5FB7"/>
    <w:rsid w:val="00AF11EB"/>
    <w:rsid w:val="00AF235F"/>
    <w:rsid w:val="00B010CC"/>
    <w:rsid w:val="00B21AC1"/>
    <w:rsid w:val="00B36ABD"/>
    <w:rsid w:val="00B461C7"/>
    <w:rsid w:val="00B46BB7"/>
    <w:rsid w:val="00B546D5"/>
    <w:rsid w:val="00B6314E"/>
    <w:rsid w:val="00B65B28"/>
    <w:rsid w:val="00B71EF3"/>
    <w:rsid w:val="00B8561C"/>
    <w:rsid w:val="00B857B8"/>
    <w:rsid w:val="00B8628C"/>
    <w:rsid w:val="00BB0F40"/>
    <w:rsid w:val="00BB0FB8"/>
    <w:rsid w:val="00BC2706"/>
    <w:rsid w:val="00BD3191"/>
    <w:rsid w:val="00BE1A91"/>
    <w:rsid w:val="00C14066"/>
    <w:rsid w:val="00C17159"/>
    <w:rsid w:val="00C258BF"/>
    <w:rsid w:val="00C42D3B"/>
    <w:rsid w:val="00C80EFA"/>
    <w:rsid w:val="00C860E0"/>
    <w:rsid w:val="00C87ED3"/>
    <w:rsid w:val="00C96118"/>
    <w:rsid w:val="00C9624D"/>
    <w:rsid w:val="00CA6282"/>
    <w:rsid w:val="00CA7099"/>
    <w:rsid w:val="00CC245B"/>
    <w:rsid w:val="00CE3E57"/>
    <w:rsid w:val="00D0685B"/>
    <w:rsid w:val="00D16838"/>
    <w:rsid w:val="00D36E8E"/>
    <w:rsid w:val="00D50892"/>
    <w:rsid w:val="00D60874"/>
    <w:rsid w:val="00D72D77"/>
    <w:rsid w:val="00D863E2"/>
    <w:rsid w:val="00DA6C73"/>
    <w:rsid w:val="00DB6392"/>
    <w:rsid w:val="00DC1DDA"/>
    <w:rsid w:val="00DC2D4D"/>
    <w:rsid w:val="00DD5D18"/>
    <w:rsid w:val="00E107D6"/>
    <w:rsid w:val="00E16748"/>
    <w:rsid w:val="00E41BDB"/>
    <w:rsid w:val="00E4222B"/>
    <w:rsid w:val="00E52FE8"/>
    <w:rsid w:val="00E57BAD"/>
    <w:rsid w:val="00E6655B"/>
    <w:rsid w:val="00EC05C2"/>
    <w:rsid w:val="00EE2F55"/>
    <w:rsid w:val="00F07102"/>
    <w:rsid w:val="00F33A17"/>
    <w:rsid w:val="00F37773"/>
    <w:rsid w:val="00F51AC2"/>
    <w:rsid w:val="00F637B0"/>
    <w:rsid w:val="00F71328"/>
    <w:rsid w:val="00F73E9D"/>
    <w:rsid w:val="00F85420"/>
    <w:rsid w:val="00FC6874"/>
    <w:rsid w:val="00FF3A86"/>
    <w:rsid w:val="00FF543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CDA7FC"/>
  <w15:docId w15:val="{25A15933-3CB0-4E18-A184-1FA5A6DB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hAnsi="Courier" w:eastAsiaTheme="minorHAnsi" w:cstheme="minorBidi"/>
        <w:color w:val="4F6228"/>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27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0B6"/>
  </w:style>
  <w:style w:type="paragraph" w:styleId="Footer">
    <w:name w:val="footer"/>
    <w:basedOn w:val="Normal"/>
    <w:link w:val="FooterChar"/>
    <w:uiPriority w:val="99"/>
    <w:unhideWhenUsed/>
    <w:rsid w:val="0010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0B6"/>
  </w:style>
  <w:style w:type="paragraph" w:styleId="ListParagraph">
    <w:name w:val="List Paragraph"/>
    <w:basedOn w:val="Normal"/>
    <w:uiPriority w:val="34"/>
    <w:qFormat/>
    <w:rsid w:val="00C87E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header" Target="header1.xml" /><Relationship Id="rId82" Type="http://schemas.openxmlformats.org/officeDocument/2006/relationships/footer" Target="footer1.xml" /><Relationship Id="rId83" Type="http://schemas.openxmlformats.org/officeDocument/2006/relationships/theme" Target="theme/theme1.xml" /><Relationship Id="rId84" Type="http://schemas.openxmlformats.org/officeDocument/2006/relationships/numbering" Target="numbering.xml" /><Relationship Id="rId85" Type="http://schemas.openxmlformats.org/officeDocument/2006/relationships/styles" Target="style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594E2-AFCD-43F9-AC48-4153EA34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37</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USDA - NASS</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hancda</dc:creator>
  <cp:lastModifiedBy>Hopper, Richard - REE-NASS</cp:lastModifiedBy>
  <cp:revision>50</cp:revision>
  <cp:lastPrinted>2014-06-12T20:54:00Z</cp:lastPrinted>
  <dcterms:created xsi:type="dcterms:W3CDTF">2023-06-22T20:55:00Z</dcterms:created>
  <dcterms:modified xsi:type="dcterms:W3CDTF">2023-07-12T17:09:00Z</dcterms:modified>
</cp:coreProperties>
</file>