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41CD" w:rsidRPr="000D41CD" w:rsidP="000D41CD" w14:paraId="39681363" w14:textId="77777777">
      <w:pPr>
        <w:widowControl/>
        <w:autoSpaceDE/>
        <w:autoSpaceDN/>
        <w:adjustRightInd/>
        <w:outlineLvl w:val="0"/>
        <w:rPr>
          <w:rFonts w:ascii="Calibri" w:eastAsia="Calibri" w:hAnsi="Calibri" w:cs="Calibri"/>
          <w:szCs w:val="22"/>
        </w:rPr>
      </w:pPr>
      <w:r w:rsidRPr="000D41CD">
        <w:rPr>
          <w:rFonts w:ascii="Calibri" w:eastAsia="Calibri" w:hAnsi="Calibri" w:cs="Calibri"/>
          <w:b/>
          <w:bCs/>
          <w:szCs w:val="22"/>
        </w:rPr>
        <w:t>From:</w:t>
      </w:r>
      <w:r w:rsidRPr="000D41CD">
        <w:rPr>
          <w:rFonts w:ascii="Calibri" w:eastAsia="Calibri" w:hAnsi="Calibri" w:cs="Calibri"/>
          <w:szCs w:val="22"/>
        </w:rPr>
        <w:t xml:space="preserve"> Simile, Catherine M. (CDC/IOD/OPHDST/NCHS) &lt;</w:t>
      </w:r>
      <w:hyperlink r:id="rId7" w:history="1">
        <w:r w:rsidRPr="000D41CD">
          <w:rPr>
            <w:rFonts w:ascii="Calibri" w:eastAsia="Calibri" w:hAnsi="Calibri" w:cs="Calibri"/>
            <w:color w:val="0000FF"/>
            <w:szCs w:val="22"/>
            <w:u w:val="single"/>
          </w:rPr>
          <w:t>cus4@cdc.gov</w:t>
        </w:r>
      </w:hyperlink>
      <w:r w:rsidRPr="000D41CD">
        <w:rPr>
          <w:rFonts w:ascii="Calibri" w:eastAsia="Calibri" w:hAnsi="Calibri" w:cs="Calibri"/>
          <w:szCs w:val="22"/>
        </w:rPr>
        <w:t xml:space="preserve">&gt; </w:t>
      </w:r>
      <w:r w:rsidRPr="000D41CD">
        <w:rPr>
          <w:rFonts w:ascii="Calibri" w:eastAsia="Calibri" w:hAnsi="Calibri" w:cs="Calibri"/>
          <w:szCs w:val="22"/>
        </w:rPr>
        <w:br/>
      </w:r>
      <w:r w:rsidRPr="000D41CD">
        <w:rPr>
          <w:rFonts w:ascii="Calibri" w:eastAsia="Calibri" w:hAnsi="Calibri" w:cs="Calibri"/>
          <w:b/>
          <w:bCs/>
          <w:szCs w:val="22"/>
        </w:rPr>
        <w:t>Sent:</w:t>
      </w:r>
      <w:r w:rsidRPr="000D41CD">
        <w:rPr>
          <w:rFonts w:ascii="Calibri" w:eastAsia="Calibri" w:hAnsi="Calibri" w:cs="Calibri"/>
          <w:szCs w:val="22"/>
        </w:rPr>
        <w:t xml:space="preserve"> Thursday, July 11, 2024 7:48 AM</w:t>
      </w:r>
      <w:r w:rsidRPr="000D41CD">
        <w:rPr>
          <w:rFonts w:ascii="Calibri" w:eastAsia="Calibri" w:hAnsi="Calibri" w:cs="Calibri"/>
          <w:szCs w:val="22"/>
        </w:rPr>
        <w:br/>
      </w:r>
      <w:r w:rsidRPr="000D41CD">
        <w:rPr>
          <w:rFonts w:ascii="Calibri" w:eastAsia="Calibri" w:hAnsi="Calibri" w:cs="Calibri"/>
          <w:b/>
          <w:bCs/>
          <w:szCs w:val="22"/>
        </w:rPr>
        <w:t>To:</w:t>
      </w:r>
      <w:r w:rsidRPr="000D41CD">
        <w:rPr>
          <w:rFonts w:ascii="Calibri" w:eastAsia="Calibri" w:hAnsi="Calibri" w:cs="Calibri"/>
          <w:szCs w:val="22"/>
        </w:rPr>
        <w:t xml:space="preserve"> Nguyen, Duong T. (CDC/IOD/OPHDST/NCHS) &lt;</w:t>
      </w:r>
      <w:hyperlink r:id="rId8" w:history="1">
        <w:r w:rsidRPr="000D41CD">
          <w:rPr>
            <w:rFonts w:ascii="Calibri" w:eastAsia="Calibri" w:hAnsi="Calibri" w:cs="Calibri"/>
            <w:color w:val="0000FF"/>
            <w:szCs w:val="22"/>
            <w:u w:val="single"/>
          </w:rPr>
          <w:t>ydi0@cdc.gov</w:t>
        </w:r>
      </w:hyperlink>
      <w:r w:rsidRPr="000D41CD">
        <w:rPr>
          <w:rFonts w:ascii="Calibri" w:eastAsia="Calibri" w:hAnsi="Calibri" w:cs="Calibri"/>
          <w:szCs w:val="22"/>
        </w:rPr>
        <w:t>&gt;; Simon, Alan (CDC/IOD/OPHDST/NCHS) &lt;</w:t>
      </w:r>
      <w:hyperlink r:id="rId9" w:history="1">
        <w:r w:rsidRPr="000D41CD">
          <w:rPr>
            <w:rFonts w:ascii="Calibri" w:eastAsia="Calibri" w:hAnsi="Calibri" w:cs="Calibri"/>
            <w:color w:val="0000FF"/>
            <w:szCs w:val="22"/>
            <w:u w:val="single"/>
          </w:rPr>
          <w:t>fpa8@cdc.gov</w:t>
        </w:r>
      </w:hyperlink>
      <w:r w:rsidRPr="000D41CD">
        <w:rPr>
          <w:rFonts w:ascii="Calibri" w:eastAsia="Calibri" w:hAnsi="Calibri" w:cs="Calibri"/>
          <w:szCs w:val="22"/>
        </w:rPr>
        <w:t>&gt;; Broitman, Lisa M. (CDC/IOD/OPHDST/NCHS) &lt;</w:t>
      </w:r>
      <w:hyperlink r:id="rId10" w:history="1">
        <w:r w:rsidRPr="000D41CD">
          <w:rPr>
            <w:rFonts w:ascii="Calibri" w:eastAsia="Calibri" w:hAnsi="Calibri" w:cs="Calibri"/>
            <w:color w:val="0000FF"/>
            <w:szCs w:val="22"/>
            <w:u w:val="single"/>
          </w:rPr>
          <w:t>lcm9@cdc.gov</w:t>
        </w:r>
      </w:hyperlink>
      <w:r w:rsidRPr="000D41CD">
        <w:rPr>
          <w:rFonts w:ascii="Calibri" w:eastAsia="Calibri" w:hAnsi="Calibri" w:cs="Calibri"/>
          <w:szCs w:val="22"/>
        </w:rPr>
        <w:t>&gt;; Graber, Jessica (CDC/IOD/OPHDST/NCHS) &lt;</w:t>
      </w:r>
      <w:hyperlink r:id="rId11" w:history="1">
        <w:r w:rsidRPr="000D41CD">
          <w:rPr>
            <w:rFonts w:ascii="Calibri" w:eastAsia="Calibri" w:hAnsi="Calibri" w:cs="Calibri"/>
            <w:color w:val="0000FF"/>
            <w:szCs w:val="22"/>
            <w:u w:val="single"/>
          </w:rPr>
          <w:t>qcs1@cdc.gov</w:t>
        </w:r>
      </w:hyperlink>
      <w:r w:rsidRPr="000D41CD">
        <w:rPr>
          <w:rFonts w:ascii="Calibri" w:eastAsia="Calibri" w:hAnsi="Calibri" w:cs="Calibri"/>
          <w:szCs w:val="22"/>
        </w:rPr>
        <w:t>&gt;; Woodwell, David A. (CDC/IOD/OPHDST/NCHS) &lt;</w:t>
      </w:r>
      <w:hyperlink r:id="rId12" w:history="1">
        <w:r w:rsidRPr="000D41CD">
          <w:rPr>
            <w:rFonts w:ascii="Calibri" w:eastAsia="Calibri" w:hAnsi="Calibri" w:cs="Calibri"/>
            <w:color w:val="0000FF"/>
            <w:szCs w:val="22"/>
            <w:u w:val="single"/>
          </w:rPr>
          <w:t>daw0@cdc.gov</w:t>
        </w:r>
      </w:hyperlink>
      <w:r w:rsidRPr="000D41CD">
        <w:rPr>
          <w:rFonts w:ascii="Calibri" w:eastAsia="Calibri" w:hAnsi="Calibri" w:cs="Calibri"/>
          <w:szCs w:val="22"/>
        </w:rPr>
        <w:t>&gt;; Kit, Brian K. (CDC/IOD/OPHDST/NCHS) &lt;</w:t>
      </w:r>
      <w:hyperlink r:id="rId13" w:history="1">
        <w:r w:rsidRPr="000D41CD">
          <w:rPr>
            <w:rFonts w:ascii="Calibri" w:eastAsia="Calibri" w:hAnsi="Calibri" w:cs="Calibri"/>
            <w:color w:val="0000FF"/>
            <w:szCs w:val="22"/>
            <w:u w:val="single"/>
          </w:rPr>
          <w:t>IGD0@cdc.gov</w:t>
        </w:r>
      </w:hyperlink>
      <w:r w:rsidRPr="000D41CD">
        <w:rPr>
          <w:rFonts w:ascii="Calibri" w:eastAsia="Calibri" w:hAnsi="Calibri" w:cs="Calibri"/>
          <w:szCs w:val="22"/>
        </w:rPr>
        <w:t>&gt;; Stierman, Bryan (CDC/IOD/OPHDST/NCHS) &lt;</w:t>
      </w:r>
      <w:hyperlink r:id="rId14" w:history="1">
        <w:r w:rsidRPr="000D41CD">
          <w:rPr>
            <w:rFonts w:ascii="Calibri" w:eastAsia="Calibri" w:hAnsi="Calibri" w:cs="Calibri"/>
            <w:color w:val="0000FF"/>
            <w:szCs w:val="22"/>
            <w:u w:val="single"/>
          </w:rPr>
          <w:t>pgx8@cdc.gov</w:t>
        </w:r>
      </w:hyperlink>
      <w:r w:rsidRPr="000D41CD">
        <w:rPr>
          <w:rFonts w:ascii="Calibri" w:eastAsia="Calibri" w:hAnsi="Calibri" w:cs="Calibri"/>
          <w:szCs w:val="22"/>
        </w:rPr>
        <w:t>&gt;</w:t>
      </w:r>
      <w:r w:rsidRPr="000D41CD">
        <w:rPr>
          <w:rFonts w:ascii="Calibri" w:eastAsia="Calibri" w:hAnsi="Calibri" w:cs="Calibri"/>
          <w:szCs w:val="22"/>
        </w:rPr>
        <w:br/>
      </w:r>
      <w:r w:rsidRPr="000D41CD">
        <w:rPr>
          <w:rFonts w:ascii="Calibri" w:eastAsia="Calibri" w:hAnsi="Calibri" w:cs="Calibri"/>
          <w:b/>
          <w:bCs/>
          <w:szCs w:val="22"/>
        </w:rPr>
        <w:t>Cc:</w:t>
      </w:r>
      <w:r w:rsidRPr="000D41CD">
        <w:rPr>
          <w:rFonts w:ascii="Calibri" w:eastAsia="Calibri" w:hAnsi="Calibri" w:cs="Calibri"/>
          <w:szCs w:val="22"/>
        </w:rPr>
        <w:t xml:space="preserve"> Daniels, Kimberly (CDC/IOD/OPHDST/NCHS) &lt;</w:t>
      </w:r>
      <w:hyperlink r:id="rId15" w:history="1">
        <w:r w:rsidRPr="000D41CD">
          <w:rPr>
            <w:rFonts w:ascii="Calibri" w:eastAsia="Calibri" w:hAnsi="Calibri" w:cs="Calibri"/>
            <w:color w:val="0000FF"/>
            <w:szCs w:val="22"/>
            <w:u w:val="single"/>
          </w:rPr>
          <w:t>jhq9@cdc.gov</w:t>
        </w:r>
      </w:hyperlink>
      <w:r w:rsidRPr="000D41CD">
        <w:rPr>
          <w:rFonts w:ascii="Calibri" w:eastAsia="Calibri" w:hAnsi="Calibri" w:cs="Calibri"/>
          <w:szCs w:val="22"/>
        </w:rPr>
        <w:t>&gt;; Branum, Amy M. (CDC/IOD/OPHDST/NCHS) &lt;</w:t>
      </w:r>
      <w:hyperlink r:id="rId16" w:history="1">
        <w:r w:rsidRPr="000D41CD">
          <w:rPr>
            <w:rFonts w:ascii="Calibri" w:eastAsia="Calibri" w:hAnsi="Calibri" w:cs="Calibri"/>
            <w:color w:val="0000FF"/>
            <w:szCs w:val="22"/>
            <w:u w:val="single"/>
          </w:rPr>
          <w:t>zvl5@cdc.gov</w:t>
        </w:r>
      </w:hyperlink>
      <w:r w:rsidRPr="000D41CD">
        <w:rPr>
          <w:rFonts w:ascii="Calibri" w:eastAsia="Calibri" w:hAnsi="Calibri" w:cs="Calibri"/>
          <w:szCs w:val="22"/>
        </w:rPr>
        <w:t>&gt;; Miller, Donna M. (CDC/IOD/OPHDST/NCHS) &lt;</w:t>
      </w:r>
      <w:hyperlink r:id="rId17" w:history="1">
        <w:r w:rsidRPr="000D41CD">
          <w:rPr>
            <w:rFonts w:ascii="Calibri" w:eastAsia="Calibri" w:hAnsi="Calibri" w:cs="Calibri"/>
            <w:color w:val="0000FF"/>
            <w:szCs w:val="22"/>
            <w:u w:val="single"/>
          </w:rPr>
          <w:t>zsk9@cdc.gov</w:t>
        </w:r>
      </w:hyperlink>
      <w:r w:rsidRPr="000D41CD">
        <w:rPr>
          <w:rFonts w:ascii="Calibri" w:eastAsia="Calibri" w:hAnsi="Calibri" w:cs="Calibri"/>
          <w:szCs w:val="22"/>
        </w:rPr>
        <w:t>&gt;; O'Connor, Kathy (CDC/IOD/OPHDST/NCHS) &lt;</w:t>
      </w:r>
      <w:hyperlink r:id="rId18" w:history="1">
        <w:r w:rsidRPr="000D41CD">
          <w:rPr>
            <w:rFonts w:ascii="Calibri" w:eastAsia="Calibri" w:hAnsi="Calibri" w:cs="Calibri"/>
            <w:color w:val="0000FF"/>
            <w:szCs w:val="22"/>
            <w:u w:val="single"/>
          </w:rPr>
          <w:t>kdo7@cdc.gov</w:t>
        </w:r>
      </w:hyperlink>
      <w:r w:rsidRPr="000D41CD">
        <w:rPr>
          <w:rFonts w:ascii="Calibri" w:eastAsia="Calibri" w:hAnsi="Calibri" w:cs="Calibri"/>
          <w:szCs w:val="22"/>
        </w:rPr>
        <w:t>&gt;; Oliver, Kimberly (CDC/IOD/OPHDST/NCHS) &lt;</w:t>
      </w:r>
      <w:hyperlink r:id="rId19" w:history="1">
        <w:r w:rsidRPr="000D41CD">
          <w:rPr>
            <w:rFonts w:ascii="Calibri" w:eastAsia="Calibri" w:hAnsi="Calibri" w:cs="Calibri"/>
            <w:color w:val="0000FF"/>
            <w:szCs w:val="22"/>
            <w:u w:val="single"/>
          </w:rPr>
          <w:t>kjr2@cdc.gov</w:t>
        </w:r>
      </w:hyperlink>
      <w:r w:rsidRPr="000D41CD">
        <w:rPr>
          <w:rFonts w:ascii="Calibri" w:eastAsia="Calibri" w:hAnsi="Calibri" w:cs="Calibri"/>
          <w:szCs w:val="22"/>
        </w:rPr>
        <w:t>&gt;; Wise, Kyle (CDC/IOD/OPHDST/NCHS) &lt;</w:t>
      </w:r>
      <w:hyperlink r:id="rId20" w:history="1">
        <w:r w:rsidRPr="000D41CD">
          <w:rPr>
            <w:rFonts w:ascii="Calibri" w:eastAsia="Calibri" w:hAnsi="Calibri" w:cs="Calibri"/>
            <w:color w:val="0000FF"/>
            <w:szCs w:val="22"/>
            <w:u w:val="single"/>
          </w:rPr>
          <w:t>iog7@cdc.gov</w:t>
        </w:r>
      </w:hyperlink>
      <w:r w:rsidRPr="000D41CD">
        <w:rPr>
          <w:rFonts w:ascii="Calibri" w:eastAsia="Calibri" w:hAnsi="Calibri" w:cs="Calibri"/>
          <w:szCs w:val="22"/>
        </w:rPr>
        <w:t>&gt;</w:t>
      </w:r>
      <w:r w:rsidRPr="000D41CD">
        <w:rPr>
          <w:rFonts w:ascii="Calibri" w:eastAsia="Calibri" w:hAnsi="Calibri" w:cs="Calibri"/>
          <w:szCs w:val="22"/>
        </w:rPr>
        <w:br/>
      </w:r>
      <w:r w:rsidRPr="000D41CD">
        <w:rPr>
          <w:rFonts w:ascii="Calibri" w:eastAsia="Calibri" w:hAnsi="Calibri" w:cs="Calibri"/>
          <w:b/>
          <w:bCs/>
          <w:szCs w:val="22"/>
        </w:rPr>
        <w:t>Subject:</w:t>
      </w:r>
      <w:r w:rsidRPr="000D41CD">
        <w:rPr>
          <w:rFonts w:ascii="Calibri" w:eastAsia="Calibri" w:hAnsi="Calibri" w:cs="Calibri"/>
          <w:szCs w:val="22"/>
        </w:rPr>
        <w:t xml:space="preserve"> APPROVED Protocol #2024-01 NHANES 2025-2026 (OCD20231106.04)</w:t>
      </w:r>
    </w:p>
    <w:p w:rsidR="000D41CD" w:rsidRPr="000D41CD" w:rsidP="000D41CD" w14:paraId="68BC9F7E" w14:textId="77777777">
      <w:pPr>
        <w:widowControl/>
        <w:autoSpaceDE/>
        <w:autoSpaceDN/>
        <w:adjustRightInd/>
        <w:rPr>
          <w:rFonts w:ascii="Calibri" w:eastAsia="Calibri" w:hAnsi="Calibri" w:cs="Calibri"/>
          <w:szCs w:val="22"/>
        </w:rPr>
      </w:pPr>
    </w:p>
    <w:p w:rsidR="000D41CD" w:rsidRPr="000D41CD" w:rsidP="000D41CD" w14:paraId="273F9F82" w14:textId="77777777">
      <w:pPr>
        <w:widowControl/>
        <w:adjustRightInd/>
        <w:rPr>
          <w:rFonts w:ascii="Calibri" w:eastAsia="Calibri" w:hAnsi="Calibri" w:cs="Calibri"/>
          <w:szCs w:val="22"/>
        </w:rPr>
      </w:pPr>
      <w:r w:rsidRPr="000D41CD">
        <w:rPr>
          <w:rFonts w:ascii="Calibri" w:eastAsia="Calibri" w:hAnsi="Calibri" w:cs="Calibri"/>
          <w:szCs w:val="22"/>
        </w:rPr>
        <w:t>Date:     July 11, 2024</w:t>
      </w:r>
    </w:p>
    <w:p w:rsidR="000D41CD" w:rsidRPr="000D41CD" w:rsidP="000D41CD" w14:paraId="4ED705EF" w14:textId="77777777">
      <w:pPr>
        <w:widowControl/>
        <w:adjustRightInd/>
        <w:rPr>
          <w:rFonts w:ascii="Calibri" w:eastAsia="Calibri" w:hAnsi="Calibri" w:cs="Calibri"/>
          <w:szCs w:val="22"/>
        </w:rPr>
      </w:pPr>
    </w:p>
    <w:p w:rsidR="000D41CD" w:rsidRPr="000D41CD" w:rsidP="000D41CD" w14:paraId="2A0B7525" w14:textId="77777777">
      <w:pPr>
        <w:widowControl/>
        <w:adjustRightInd/>
        <w:outlineLvl w:val="0"/>
        <w:rPr>
          <w:rFonts w:ascii="Calibri" w:eastAsia="Calibri" w:hAnsi="Calibri" w:cs="Calibri"/>
          <w:szCs w:val="22"/>
        </w:rPr>
      </w:pPr>
      <w:r w:rsidRPr="000D41CD">
        <w:rPr>
          <w:rFonts w:ascii="Calibri" w:eastAsia="Calibri" w:hAnsi="Calibri" w:cs="Calibri"/>
          <w:szCs w:val="22"/>
        </w:rPr>
        <w:t>From:    Catherine Simile, Ph.D.</w:t>
      </w:r>
    </w:p>
    <w:p w:rsidR="000D41CD" w:rsidRPr="000D41CD" w:rsidP="000D41CD" w14:paraId="1499E5AF" w14:textId="77777777">
      <w:pPr>
        <w:widowControl/>
        <w:adjustRightInd/>
        <w:ind w:firstLine="720"/>
        <w:rPr>
          <w:rFonts w:ascii="Calibri" w:eastAsia="Calibri" w:hAnsi="Calibri" w:cs="Calibri"/>
          <w:szCs w:val="22"/>
        </w:rPr>
      </w:pPr>
      <w:r w:rsidRPr="000D41CD">
        <w:rPr>
          <w:rFonts w:ascii="Calibri" w:eastAsia="Calibri" w:hAnsi="Calibri" w:cs="Calibri"/>
          <w:szCs w:val="22"/>
        </w:rPr>
        <w:t>Chair, NCHS ERB</w:t>
      </w:r>
    </w:p>
    <w:p w:rsidR="000D41CD" w:rsidRPr="000D41CD" w:rsidP="000D41CD" w14:paraId="6F0D2ADC" w14:textId="77777777">
      <w:pPr>
        <w:widowControl/>
        <w:autoSpaceDE/>
        <w:autoSpaceDN/>
        <w:adjustRightInd/>
        <w:rPr>
          <w:rFonts w:ascii="Calibri" w:eastAsia="Calibri" w:hAnsi="Calibri" w:cs="Calibri"/>
          <w:szCs w:val="22"/>
        </w:rPr>
      </w:pPr>
      <w:r w:rsidRPr="000D41CD">
        <w:rPr>
          <w:rFonts w:ascii="Calibri" w:eastAsia="Calibri" w:hAnsi="Calibri" w:cs="Calibri"/>
          <w:szCs w:val="22"/>
        </w:rPr>
        <w:t xml:space="preserve">               </w:t>
      </w:r>
    </w:p>
    <w:p w:rsidR="000D41CD" w:rsidRPr="000D41CD" w:rsidP="000D41CD" w14:paraId="67323447" w14:textId="77777777">
      <w:pPr>
        <w:widowControl/>
        <w:autoSpaceDE/>
        <w:autoSpaceDN/>
        <w:adjustRightInd/>
        <w:ind w:firstLine="720"/>
        <w:rPr>
          <w:rFonts w:ascii="Calibri" w:eastAsia="Calibri" w:hAnsi="Calibri" w:cs="Calibri"/>
          <w:szCs w:val="22"/>
        </w:rPr>
      </w:pPr>
      <w:r w:rsidRPr="000D41CD">
        <w:rPr>
          <w:rFonts w:ascii="Calibri" w:eastAsia="Calibri" w:hAnsi="Calibri" w:cs="Calibri"/>
          <w:szCs w:val="22"/>
        </w:rPr>
        <w:t>Kimberly Daniels, Ph.D.</w:t>
      </w:r>
    </w:p>
    <w:p w:rsidR="000D41CD" w:rsidRPr="000D41CD" w:rsidP="000D41CD" w14:paraId="0C0C7976" w14:textId="77777777">
      <w:pPr>
        <w:widowControl/>
        <w:autoSpaceDE/>
        <w:autoSpaceDN/>
        <w:adjustRightInd/>
        <w:ind w:firstLine="720"/>
        <w:rPr>
          <w:rFonts w:ascii="Calibri" w:eastAsia="Calibri" w:hAnsi="Calibri" w:cs="Calibri"/>
          <w:szCs w:val="22"/>
        </w:rPr>
      </w:pPr>
      <w:r w:rsidRPr="000D41CD">
        <w:rPr>
          <w:rFonts w:ascii="Calibri" w:eastAsia="Calibri" w:hAnsi="Calibri" w:cs="Calibri"/>
          <w:szCs w:val="22"/>
        </w:rPr>
        <w:t xml:space="preserve">Vice Chair, NCHS ERB </w:t>
      </w:r>
    </w:p>
    <w:p w:rsidR="000D41CD" w:rsidRPr="000D41CD" w:rsidP="000D41CD" w14:paraId="559C6C66" w14:textId="77777777">
      <w:pPr>
        <w:widowControl/>
        <w:adjustRightInd/>
        <w:rPr>
          <w:rFonts w:ascii="Calibri" w:eastAsia="Calibri" w:hAnsi="Calibri" w:cs="Calibri"/>
          <w:szCs w:val="22"/>
        </w:rPr>
      </w:pPr>
    </w:p>
    <w:p w:rsidR="000D41CD" w:rsidRPr="000D41CD" w:rsidP="000D41CD" w14:paraId="6CF7584C" w14:textId="77777777">
      <w:pPr>
        <w:widowControl/>
        <w:adjustRightInd/>
        <w:rPr>
          <w:rFonts w:ascii="Calibri" w:eastAsia="Calibri" w:hAnsi="Calibri" w:cs="Calibri"/>
          <w:szCs w:val="22"/>
        </w:rPr>
      </w:pPr>
      <w:r w:rsidRPr="000D41CD">
        <w:rPr>
          <w:rFonts w:ascii="Calibri" w:eastAsia="Calibri" w:hAnsi="Calibri" w:cs="Calibri"/>
          <w:szCs w:val="22"/>
        </w:rPr>
        <w:t>To:         Duong T. Nguyen, DO</w:t>
      </w:r>
    </w:p>
    <w:p w:rsidR="000D41CD" w:rsidRPr="000D41CD" w:rsidP="000D41CD" w14:paraId="6803543E" w14:textId="77777777">
      <w:pPr>
        <w:widowControl/>
        <w:adjustRightInd/>
        <w:ind w:firstLine="720"/>
        <w:rPr>
          <w:rFonts w:ascii="Calibri" w:eastAsia="Calibri" w:hAnsi="Calibri" w:cs="Calibri"/>
          <w:szCs w:val="22"/>
        </w:rPr>
      </w:pPr>
      <w:r w:rsidRPr="000D41CD">
        <w:rPr>
          <w:rFonts w:ascii="Calibri" w:eastAsia="Calibri" w:hAnsi="Calibri" w:cs="Calibri"/>
          <w:szCs w:val="22"/>
        </w:rPr>
        <w:t>Alan Simon, MD</w:t>
      </w:r>
    </w:p>
    <w:p w:rsidR="000D41CD" w:rsidRPr="000D41CD" w:rsidP="000D41CD" w14:paraId="09AE2BF9" w14:textId="77777777">
      <w:pPr>
        <w:widowControl/>
        <w:autoSpaceDE/>
        <w:autoSpaceDN/>
        <w:adjustRightInd/>
        <w:rPr>
          <w:rFonts w:ascii="Calibri" w:eastAsia="Calibri" w:hAnsi="Calibri" w:cs="Calibri"/>
          <w:b/>
          <w:bCs/>
          <w:szCs w:val="22"/>
        </w:rPr>
      </w:pPr>
    </w:p>
    <w:p w:rsidR="000D41CD" w:rsidRPr="000D41CD" w:rsidP="000D41CD" w14:paraId="79D9B5F6" w14:textId="77777777">
      <w:pPr>
        <w:widowControl/>
        <w:autoSpaceDE/>
        <w:autoSpaceDN/>
        <w:adjustRightInd/>
        <w:rPr>
          <w:rFonts w:ascii="Calibri" w:eastAsia="Calibri" w:hAnsi="Calibri" w:cs="Calibri"/>
          <w:color w:val="FF0000"/>
          <w:szCs w:val="22"/>
        </w:rPr>
      </w:pPr>
      <w:r w:rsidRPr="000D41CD">
        <w:rPr>
          <w:rFonts w:ascii="Calibri" w:eastAsia="Calibri" w:hAnsi="Calibri" w:cs="Calibri"/>
          <w:szCs w:val="22"/>
        </w:rPr>
        <w:t>Subject:  NCHS Protocol #2024-01 The National Health and Nutrition Examination Study (NHANES) 2025-2026</w:t>
      </w:r>
    </w:p>
    <w:p w:rsidR="000D41CD" w:rsidRPr="000D41CD" w:rsidP="000D41CD" w14:paraId="30269BA6" w14:textId="77777777">
      <w:pPr>
        <w:widowControl/>
        <w:autoSpaceDE/>
        <w:autoSpaceDN/>
        <w:adjustRightInd/>
        <w:rPr>
          <w:rFonts w:ascii="Calibri" w:eastAsia="Calibri" w:hAnsi="Calibri" w:cs="Calibri"/>
          <w:b/>
          <w:bCs/>
          <w:szCs w:val="22"/>
        </w:rPr>
      </w:pPr>
    </w:p>
    <w:p w:rsidR="000D41CD" w:rsidRPr="000D41CD" w:rsidP="000D41CD" w14:paraId="542DFDC1" w14:textId="77777777">
      <w:pPr>
        <w:widowControl/>
        <w:autoSpaceDE/>
        <w:autoSpaceDN/>
        <w:adjustRightInd/>
        <w:rPr>
          <w:rFonts w:ascii="Calibri" w:eastAsia="Calibri" w:hAnsi="Calibri" w:cs="Calibri"/>
          <w:szCs w:val="22"/>
        </w:rPr>
      </w:pPr>
      <w:r w:rsidRPr="000D41CD">
        <w:rPr>
          <w:rFonts w:ascii="Calibri" w:eastAsia="Calibri" w:hAnsi="Calibri" w:cs="Calibri"/>
          <w:szCs w:val="22"/>
        </w:rPr>
        <w:t>Protocol # 2024-01 The National Health and Nutrition Examination Study (NHANES) is classified as Public Health Surveillance per NCHS Human Subjects Contact determination of March 11, 2024. As such, it is excluded from the purview of 45 CFR 46.</w:t>
      </w:r>
    </w:p>
    <w:p w:rsidR="000D41CD" w:rsidRPr="000D41CD" w:rsidP="000D41CD" w14:paraId="036CB5C6" w14:textId="77777777">
      <w:pPr>
        <w:widowControl/>
        <w:autoSpaceDE/>
        <w:autoSpaceDN/>
        <w:adjustRightInd/>
        <w:rPr>
          <w:rFonts w:ascii="Calibri" w:eastAsia="Calibri" w:hAnsi="Calibri" w:cs="Calibri"/>
          <w:szCs w:val="22"/>
        </w:rPr>
      </w:pPr>
    </w:p>
    <w:p w:rsidR="000D41CD" w:rsidRPr="000D41CD" w:rsidP="000D41CD" w14:paraId="7C862C8A" w14:textId="77777777">
      <w:pPr>
        <w:widowControl/>
        <w:autoSpaceDE/>
        <w:autoSpaceDN/>
        <w:adjustRightInd/>
        <w:rPr>
          <w:rFonts w:ascii="Calibri" w:eastAsia="Calibri" w:hAnsi="Calibri" w:cs="Calibri"/>
          <w:szCs w:val="22"/>
        </w:rPr>
      </w:pPr>
      <w:r w:rsidRPr="000D41CD">
        <w:rPr>
          <w:rFonts w:ascii="Calibri" w:eastAsia="Calibri" w:hAnsi="Calibri" w:cs="Calibri"/>
          <w:szCs w:val="22"/>
        </w:rPr>
        <w:t xml:space="preserve">On April 17, May 8, May 15, and June 24, the convened NCHS Research ERB reviewed the request for approval of new Protocol #2024-01 National Health and Nutrition Examination Study (NHANES) using NCHS’ </w:t>
      </w:r>
      <w:r w:rsidRPr="000D41CD">
        <w:rPr>
          <w:rFonts w:ascii="Calibri" w:eastAsia="Calibri" w:hAnsi="Calibri" w:cs="Calibri"/>
          <w:i/>
          <w:iCs/>
          <w:szCs w:val="22"/>
        </w:rPr>
        <w:t>Practices and Procedures for the Protection of Human Subjects in Primary Data Collection Excluded from or Exempt under the Common Rule</w:t>
      </w:r>
      <w:r w:rsidRPr="000D41CD">
        <w:rPr>
          <w:rFonts w:ascii="Calibri" w:eastAsia="Calibri" w:hAnsi="Calibri" w:cs="Calibri"/>
          <w:szCs w:val="22"/>
        </w:rPr>
        <w:t>.</w:t>
      </w:r>
    </w:p>
    <w:p w:rsidR="000D41CD" w:rsidRPr="000D41CD" w:rsidP="000D41CD" w14:paraId="4267B281" w14:textId="77777777">
      <w:pPr>
        <w:widowControl/>
        <w:autoSpaceDE/>
        <w:autoSpaceDN/>
        <w:adjustRightInd/>
        <w:rPr>
          <w:rFonts w:ascii="Calibri" w:eastAsia="Calibri" w:hAnsi="Calibri" w:cs="Calibri"/>
          <w:szCs w:val="22"/>
        </w:rPr>
      </w:pPr>
    </w:p>
    <w:p w:rsidR="000D41CD" w:rsidRPr="000D41CD" w:rsidP="000D41CD" w14:paraId="1F37C8D2" w14:textId="77777777">
      <w:pPr>
        <w:widowControl/>
        <w:autoSpaceDE/>
        <w:autoSpaceDN/>
        <w:adjustRightInd/>
        <w:rPr>
          <w:rFonts w:ascii="Calibri" w:eastAsia="Calibri" w:hAnsi="Calibri" w:cs="Calibri"/>
          <w:szCs w:val="22"/>
        </w:rPr>
      </w:pPr>
      <w:r w:rsidRPr="000D41CD">
        <w:rPr>
          <w:rFonts w:ascii="Calibri" w:eastAsia="Calibri" w:hAnsi="Calibri" w:cs="Calibri"/>
          <w:szCs w:val="22"/>
        </w:rPr>
        <w:t>This protocol is approved from today’s date until  December 31, 2027.</w:t>
      </w:r>
    </w:p>
    <w:p w:rsidR="000D41CD" w:rsidRPr="000D41CD" w:rsidP="000D41CD" w14:paraId="3A1FDE7B" w14:textId="77777777">
      <w:pPr>
        <w:widowControl/>
        <w:autoSpaceDE/>
        <w:autoSpaceDN/>
        <w:adjustRightInd/>
        <w:rPr>
          <w:rFonts w:ascii="Calibri" w:eastAsia="Calibri" w:hAnsi="Calibri" w:cs="Calibri"/>
          <w:szCs w:val="22"/>
        </w:rPr>
      </w:pPr>
    </w:p>
    <w:p w:rsidR="000D41CD" w:rsidRPr="000D41CD" w:rsidP="000D41CD" w14:paraId="73A6E561" w14:textId="77777777">
      <w:pPr>
        <w:widowControl/>
        <w:autoSpaceDE/>
        <w:autoSpaceDN/>
        <w:adjustRightInd/>
        <w:rPr>
          <w:rFonts w:ascii="Calibri" w:eastAsia="Calibri" w:hAnsi="Calibri" w:cs="Calibri"/>
          <w:szCs w:val="22"/>
        </w:rPr>
      </w:pPr>
      <w:r w:rsidRPr="000D41CD">
        <w:rPr>
          <w:rFonts w:ascii="Calibri" w:eastAsia="Calibri" w:hAnsi="Calibri" w:cs="Calibri"/>
          <w:szCs w:val="22"/>
        </w:rPr>
        <w:t>Any problems of a serious nature should be brought to the attention of the ERB, and any additional proposed changes should be submitted for ERB approval before they are implemented.</w:t>
      </w:r>
    </w:p>
    <w:p w:rsidR="000D41CD" w:rsidRPr="000D41CD" w:rsidP="000D41CD" w14:paraId="64BAAC21" w14:textId="77777777">
      <w:pPr>
        <w:widowControl/>
        <w:autoSpaceDE/>
        <w:autoSpaceDN/>
        <w:adjustRightInd/>
        <w:rPr>
          <w:rFonts w:ascii="Calibri" w:eastAsia="Calibri" w:hAnsi="Calibri" w:cs="Calibri"/>
          <w:szCs w:val="22"/>
        </w:rPr>
      </w:pPr>
    </w:p>
    <w:p w:rsidR="000D41CD" w:rsidRPr="000D41CD" w:rsidP="000D41CD" w14:paraId="686A4B6C" w14:textId="77777777">
      <w:pPr>
        <w:widowControl/>
        <w:autoSpaceDE/>
        <w:autoSpaceDN/>
        <w:adjustRightInd/>
        <w:rPr>
          <w:rFonts w:ascii="Calibri" w:eastAsia="Calibri" w:hAnsi="Calibri" w:cs="Calibri"/>
          <w:szCs w:val="22"/>
        </w:rPr>
      </w:pPr>
      <w:r w:rsidRPr="000D41CD">
        <w:rPr>
          <w:rFonts w:ascii="Calibri" w:eastAsia="Calibri" w:hAnsi="Calibri" w:cs="Calibri"/>
          <w:szCs w:val="22"/>
        </w:rPr>
        <w:t>Please contact me or Kyle Wise if you have any questions.</w:t>
      </w:r>
    </w:p>
    <w:p w:rsidR="000D41CD" w:rsidRPr="000D41CD" w:rsidP="000D41CD" w14:paraId="50DC5B7B" w14:textId="77777777">
      <w:pPr>
        <w:widowControl/>
        <w:autoSpaceDE/>
        <w:autoSpaceDN/>
        <w:adjustRightInd/>
        <w:rPr>
          <w:rFonts w:ascii="Calibri" w:eastAsia="Calibri" w:hAnsi="Calibri" w:cs="Calibri"/>
          <w:szCs w:val="22"/>
        </w:rPr>
      </w:pPr>
    </w:p>
    <w:p w:rsidR="000D41CD" w:rsidRPr="000D41CD" w:rsidP="000D41CD" w14:paraId="30AE5114" w14:textId="77777777">
      <w:pPr>
        <w:widowControl/>
        <w:autoSpaceDE/>
        <w:autoSpaceDN/>
        <w:adjustRightInd/>
        <w:rPr>
          <w:rFonts w:ascii="Calibri" w:eastAsia="Calibri" w:hAnsi="Calibri" w:cs="Calibri"/>
          <w:szCs w:val="22"/>
        </w:rPr>
      </w:pPr>
      <w:r w:rsidRPr="000D41CD">
        <w:rPr>
          <w:rFonts w:ascii="Calibri" w:eastAsia="Calibri" w:hAnsi="Calibri" w:cs="Calibri"/>
          <w:szCs w:val="22"/>
        </w:rPr>
        <w:t>Catherine Simile, Ph.D.</w:t>
      </w:r>
    </w:p>
    <w:p w:rsidR="000D41CD" w:rsidRPr="000D41CD" w:rsidP="000D41CD" w14:paraId="2A694C7A" w14:textId="77777777">
      <w:pPr>
        <w:widowControl/>
        <w:autoSpaceDE/>
        <w:autoSpaceDN/>
        <w:adjustRightInd/>
        <w:rPr>
          <w:rFonts w:ascii="Calibri" w:eastAsia="Calibri" w:hAnsi="Calibri" w:cs="Calibri"/>
          <w:szCs w:val="22"/>
        </w:rPr>
      </w:pPr>
      <w:r w:rsidRPr="000D41CD">
        <w:rPr>
          <w:rFonts w:ascii="Calibri" w:eastAsia="Calibri" w:hAnsi="Calibri" w:cs="Calibri"/>
          <w:szCs w:val="22"/>
        </w:rPr>
        <w:t>Chair, NCHS ERB</w:t>
      </w:r>
    </w:p>
    <w:p w:rsidR="000D41CD" w:rsidRPr="000D41CD" w:rsidP="000D41CD" w14:paraId="24A7A07D" w14:textId="77777777">
      <w:pPr>
        <w:widowControl/>
        <w:autoSpaceDE/>
        <w:autoSpaceDN/>
        <w:adjustRightInd/>
        <w:rPr>
          <w:rFonts w:ascii="Calibri" w:eastAsia="Calibri" w:hAnsi="Calibri" w:cs="Calibri"/>
          <w:szCs w:val="22"/>
        </w:rPr>
      </w:pPr>
    </w:p>
    <w:p w:rsidR="000D41CD" w:rsidRPr="000D41CD" w:rsidP="000D41CD" w14:paraId="4DC4AFC7" w14:textId="77777777">
      <w:pPr>
        <w:widowControl/>
        <w:autoSpaceDE/>
        <w:autoSpaceDN/>
        <w:adjustRightInd/>
        <w:rPr>
          <w:rFonts w:ascii="Calibri" w:eastAsia="Calibri" w:hAnsi="Calibri" w:cs="Calibri"/>
          <w:szCs w:val="22"/>
        </w:rPr>
      </w:pPr>
      <w:r w:rsidRPr="000D41CD">
        <w:rPr>
          <w:rFonts w:ascii="Calibri" w:eastAsia="Calibri" w:hAnsi="Calibri" w:cs="Calibri"/>
          <w:szCs w:val="22"/>
        </w:rPr>
        <w:t>Kimberly Daniels, Ph.D.</w:t>
      </w:r>
    </w:p>
    <w:p w:rsidR="3438056D" w:rsidRPr="00D95061" w:rsidP="00D95061" w14:paraId="53AED707" w14:textId="25595307">
      <w:pPr>
        <w:widowControl/>
        <w:autoSpaceDE/>
        <w:autoSpaceDN/>
        <w:adjustRightInd/>
        <w:rPr>
          <w:rFonts w:cs="Arial"/>
          <w:b/>
          <w:bCs/>
          <w:color w:val="000000"/>
        </w:rPr>
      </w:pPr>
      <w:r w:rsidRPr="000D41CD">
        <w:rPr>
          <w:rFonts w:ascii="Calibri" w:eastAsia="Calibri" w:hAnsi="Calibri" w:cs="Calibri"/>
          <w:szCs w:val="22"/>
        </w:rPr>
        <w:t>Vice Chair, NCHS ERB</w:t>
      </w:r>
    </w:p>
    <w:sectPr>
      <w:headerReference w:type="default" r:id="rId21"/>
      <w:footerReference w:type="even" r:id="rId22"/>
      <w:footerReference w:type="default" r:id="rId23"/>
      <w:footerReference w:type="firs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BCE" w:rsidP="00DC0A2F" w14:paraId="00F86851" w14:textId="189FB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5D4C">
      <w:rPr>
        <w:rStyle w:val="PageNumber"/>
        <w:noProof/>
      </w:rPr>
      <w:t>2</w:t>
    </w:r>
    <w:r>
      <w:rPr>
        <w:rStyle w:val="PageNumber"/>
      </w:rPr>
      <w:fldChar w:fldCharType="end"/>
    </w:r>
  </w:p>
  <w:p w:rsidR="00045BCE" w14:paraId="54C699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628" w14:paraId="7E01348C" w14:textId="5C2941B3">
    <w:pPr>
      <w:pStyle w:val="Footer"/>
      <w:jc w:val="center"/>
    </w:pPr>
    <w:r>
      <w:t>1</w:t>
    </w:r>
    <w:r w:rsidR="00C232C9">
      <w:t>2</w:t>
    </w:r>
    <w:r>
      <w:t>-</w:t>
    </w:r>
    <w:sdt>
      <w:sdtPr>
        <w:id w:val="7868604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0F4628" w14:paraId="68A1AFB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BCE" w:rsidP="00DC0A2F" w14:paraId="3AF4E9C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5BCE" w:rsidP="00DC0A2F" w14:paraId="60B88D45" w14:textId="77777777">
    <w:pPr>
      <w:pStyle w:val="Footer"/>
      <w:tabs>
        <w:tab w:val="left" w:pos="4320"/>
        <w:tab w:val="clear" w:pos="8640"/>
      </w:tabs>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2BB5" w:rsidRPr="003A2BB5" w:rsidP="003A2BB5" w14:paraId="5E36604A" w14:textId="6F68EDBF">
    <w:pPr>
      <w:pStyle w:val="Header"/>
      <w:jc w:val="center"/>
      <w:rPr>
        <w:b/>
        <w:bCs/>
      </w:rPr>
    </w:pPr>
    <w:r>
      <w:rPr>
        <w:b/>
        <w:bCs/>
      </w:rPr>
      <w:t>ERB Approval – Attachment 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49"/>
    <w:rsid w:val="000279B3"/>
    <w:rsid w:val="00045BCE"/>
    <w:rsid w:val="000D41CD"/>
    <w:rsid w:val="000F4628"/>
    <w:rsid w:val="00187FD1"/>
    <w:rsid w:val="003444B6"/>
    <w:rsid w:val="003A2BB5"/>
    <w:rsid w:val="004830A4"/>
    <w:rsid w:val="0048496A"/>
    <w:rsid w:val="005A4892"/>
    <w:rsid w:val="005C7591"/>
    <w:rsid w:val="00676B8F"/>
    <w:rsid w:val="006A5460"/>
    <w:rsid w:val="006B2C47"/>
    <w:rsid w:val="00762949"/>
    <w:rsid w:val="00775D4C"/>
    <w:rsid w:val="007C6B7F"/>
    <w:rsid w:val="008A6CF2"/>
    <w:rsid w:val="008B54EE"/>
    <w:rsid w:val="009F1108"/>
    <w:rsid w:val="00A4444E"/>
    <w:rsid w:val="00A66249"/>
    <w:rsid w:val="00A80AEC"/>
    <w:rsid w:val="00AB189A"/>
    <w:rsid w:val="00B36FC3"/>
    <w:rsid w:val="00C232C9"/>
    <w:rsid w:val="00D86E65"/>
    <w:rsid w:val="00D95061"/>
    <w:rsid w:val="00DC0A2F"/>
    <w:rsid w:val="3438056D"/>
    <w:rsid w:val="485643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47B25"/>
  <w15:chartTrackingRefBased/>
  <w15:docId w15:val="{01D44EE2-7B50-4A72-A1DF-682F1D2A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949"/>
    <w:pPr>
      <w:widowControl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949"/>
    <w:pPr>
      <w:tabs>
        <w:tab w:val="center" w:pos="4320"/>
        <w:tab w:val="right" w:pos="8640"/>
      </w:tabs>
    </w:pPr>
  </w:style>
  <w:style w:type="character" w:customStyle="1" w:styleId="HeaderChar">
    <w:name w:val="Header Char"/>
    <w:basedOn w:val="DefaultParagraphFont"/>
    <w:link w:val="Header"/>
    <w:rsid w:val="00762949"/>
    <w:rPr>
      <w:rFonts w:ascii="Arial" w:eastAsia="Times New Roman" w:hAnsi="Arial" w:cs="Times New Roman"/>
      <w:szCs w:val="20"/>
    </w:rPr>
  </w:style>
  <w:style w:type="paragraph" w:styleId="Footer">
    <w:name w:val="footer"/>
    <w:basedOn w:val="Normal"/>
    <w:link w:val="FooterChar"/>
    <w:uiPriority w:val="99"/>
    <w:rsid w:val="00762949"/>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762949"/>
    <w:rPr>
      <w:rFonts w:ascii="Times New Roman" w:eastAsia="Times New Roman" w:hAnsi="Times New Roman" w:cs="Times New Roman"/>
      <w:szCs w:val="20"/>
    </w:rPr>
  </w:style>
  <w:style w:type="character" w:styleId="PageNumber">
    <w:name w:val="page number"/>
    <w:basedOn w:val="DefaultParagraphFont"/>
    <w:rsid w:val="00762949"/>
  </w:style>
  <w:style w:type="character" w:styleId="CommentReference">
    <w:name w:val="annotation reference"/>
    <w:semiHidden/>
    <w:rsid w:val="00762949"/>
    <w:rPr>
      <w:sz w:val="16"/>
      <w:szCs w:val="16"/>
    </w:rPr>
  </w:style>
  <w:style w:type="paragraph" w:styleId="CommentText">
    <w:name w:val="annotation text"/>
    <w:basedOn w:val="Normal"/>
    <w:link w:val="CommentTextChar"/>
    <w:semiHidden/>
    <w:rsid w:val="00762949"/>
    <w:rPr>
      <w:sz w:val="20"/>
    </w:rPr>
  </w:style>
  <w:style w:type="character" w:customStyle="1" w:styleId="CommentTextChar">
    <w:name w:val="Comment Text Char"/>
    <w:basedOn w:val="DefaultParagraphFont"/>
    <w:link w:val="CommentText"/>
    <w:semiHidden/>
    <w:rsid w:val="00762949"/>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cm9@cdc.gov" TargetMode="External" /><Relationship Id="rId11" Type="http://schemas.openxmlformats.org/officeDocument/2006/relationships/hyperlink" Target="mailto:qcs1@cdc.gov" TargetMode="External" /><Relationship Id="rId12" Type="http://schemas.openxmlformats.org/officeDocument/2006/relationships/hyperlink" Target="mailto:daw0@cdc.gov" TargetMode="External" /><Relationship Id="rId13" Type="http://schemas.openxmlformats.org/officeDocument/2006/relationships/hyperlink" Target="mailto:IGD0@cdc.gov" TargetMode="External" /><Relationship Id="rId14" Type="http://schemas.openxmlformats.org/officeDocument/2006/relationships/hyperlink" Target="mailto:pgx8@cdc.gov" TargetMode="External" /><Relationship Id="rId15" Type="http://schemas.openxmlformats.org/officeDocument/2006/relationships/hyperlink" Target="mailto:jhq9@cdc.gov" TargetMode="External" /><Relationship Id="rId16" Type="http://schemas.openxmlformats.org/officeDocument/2006/relationships/hyperlink" Target="mailto:zvl5@cdc.gov" TargetMode="External" /><Relationship Id="rId17" Type="http://schemas.openxmlformats.org/officeDocument/2006/relationships/hyperlink" Target="mailto:zsk9@cdc.gov" TargetMode="External" /><Relationship Id="rId18" Type="http://schemas.openxmlformats.org/officeDocument/2006/relationships/hyperlink" Target="mailto:kdo7@cdc.gov" TargetMode="External" /><Relationship Id="rId19" Type="http://schemas.openxmlformats.org/officeDocument/2006/relationships/hyperlink" Target="mailto:kjr2@cdc.gov" TargetMode="External" /><Relationship Id="rId2" Type="http://schemas.openxmlformats.org/officeDocument/2006/relationships/webSettings" Target="webSettings.xml" /><Relationship Id="rId20" Type="http://schemas.openxmlformats.org/officeDocument/2006/relationships/hyperlink" Target="mailto:iog7@cdc.gov"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us4@cdc.gov" TargetMode="External" /><Relationship Id="rId8" Type="http://schemas.openxmlformats.org/officeDocument/2006/relationships/hyperlink" Target="mailto:ydi0@cdc.gov" TargetMode="External" /><Relationship Id="rId9" Type="http://schemas.openxmlformats.org/officeDocument/2006/relationships/hyperlink" Target="mailto:fpa8@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Props1.xml><?xml version="1.0" encoding="utf-8"?>
<ds:datastoreItem xmlns:ds="http://schemas.openxmlformats.org/officeDocument/2006/customXml" ds:itemID="{D7567FBA-A892-4D7E-84A5-D3B73C6B1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B38B4-482B-4967-BC33-006009DF0221}">
  <ds:schemaRefs>
    <ds:schemaRef ds:uri="http://schemas.microsoft.com/sharepoint/v3/contenttype/forms"/>
  </ds:schemaRefs>
</ds:datastoreItem>
</file>

<file path=customXml/itemProps3.xml><?xml version="1.0" encoding="utf-8"?>
<ds:datastoreItem xmlns:ds="http://schemas.openxmlformats.org/officeDocument/2006/customXml" ds:itemID="{22F47931-C7A4-44E5-BA72-5C6E81592685}">
  <ds:schemaRefs>
    <ds:schemaRef ds:uri="http://schemas.microsoft.com/office/2006/metadata/properties"/>
    <ds:schemaRef ds:uri="http://schemas.microsoft.com/office/infopath/2007/PartnerControls"/>
    <ds:schemaRef ds:uri="69c12e85-ea9a-4a92-8c36-da5f1e0f6986"/>
    <ds:schemaRef ds:uri="3597f9fb-0113-491a-b5be-a2367042f90d"/>
    <ds:schemaRef ds:uri="ee6d41b0-f7e1-44c2-825b-44eaef1c1ca7"/>
    <ds:schemaRef ds:uri="96130f07-0140-4a5a-91a6-61f831c6cbf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Touarti, Christina</dc:creator>
  <cp:lastModifiedBy>Ogburn, Damon (CDC/IOD/OPHDST/NCHS)</cp:lastModifiedBy>
  <cp:revision>12</cp:revision>
  <dcterms:created xsi:type="dcterms:W3CDTF">2023-12-01T21:29:00Z</dcterms:created>
  <dcterms:modified xsi:type="dcterms:W3CDTF">2024-07-16T20:28:00Z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14fd5d3e-6fbf-4e79-9bc2-583708c7474a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2023-12-01T21:28:44Z</vt:lpwstr>
  </property>
  <property fmtid="{D5CDD505-2E9C-101B-9397-08002B2CF9AE}" pid="11" name="MSIP_Label_7b94a7b8-f06c-4dfe-bdcc-9b548fd58c31_SiteId">
    <vt:lpwstr>9ce70869-60db-44fd-abe8-d2767077fc8f</vt:lpwstr>
  </property>
  <property fmtid="{D5CDD505-2E9C-101B-9397-08002B2CF9AE}" pid="12" name="Order">
    <vt:r8>841400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