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32A9" w:rsidRPr="00AC0C90" w14:paraId="0ED7A0E8" w14:textId="6C206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4 </w:t>
      </w:r>
      <w:r w:rsidR="00770E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ACF" w:rsidR="009E5ACF">
        <w:rPr>
          <w:rFonts w:ascii="Times New Roman" w:hAnsi="Times New Roman" w:cs="Times New Roman"/>
          <w:sz w:val="24"/>
          <w:szCs w:val="24"/>
        </w:rPr>
        <w:t>Comparison of Topics between RANDS 8 &amp; 9</w:t>
      </w:r>
    </w:p>
    <w:p w:rsidR="00AC0C90" w:rsidRPr="00770E1A" w14:paraId="0F93FD78" w14:textId="3B6F9D17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6295"/>
        <w:gridCol w:w="1530"/>
        <w:gridCol w:w="1525"/>
      </w:tblGrid>
      <w:tr w14:paraId="7D9011DC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770E1A" w14:paraId="10D7A83F" w14:textId="4C19B4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530" w:type="dxa"/>
          </w:tcPr>
          <w:p w:rsidR="00AC0C90" w:rsidRPr="00770E1A" w14:paraId="3C5E2FCF" w14:textId="69DE3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RANDS 8</w:t>
            </w:r>
          </w:p>
        </w:tc>
        <w:tc>
          <w:tcPr>
            <w:tcW w:w="1525" w:type="dxa"/>
          </w:tcPr>
          <w:p w:rsidR="00AC0C90" w:rsidRPr="00770E1A" w14:paraId="045CF783" w14:textId="6D2BDE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RANDS 9</w:t>
            </w:r>
          </w:p>
        </w:tc>
      </w:tr>
      <w:tr w14:paraId="37A9485D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1B0A2A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C0C90" w:rsidRPr="00AC0C90" w14:paraId="7016A4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2FBB18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3FD12E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7B7845" w:rsidRPr="00AC0C90" w:rsidP="007B7845" w14:paraId="7449F6A4" w14:textId="15E8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Conditions</w:t>
            </w:r>
          </w:p>
        </w:tc>
        <w:tc>
          <w:tcPr>
            <w:tcW w:w="1530" w:type="dxa"/>
          </w:tcPr>
          <w:p w:rsidR="00AC0C90" w:rsidRPr="00AC0C90" w14:paraId="5487F022" w14:textId="2D8C9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7E141A3F" w14:textId="2CEE8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1317A408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7F48B9EF" w14:textId="56489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&amp; Civic Behaviors</w:t>
            </w:r>
          </w:p>
        </w:tc>
        <w:tc>
          <w:tcPr>
            <w:tcW w:w="1530" w:type="dxa"/>
          </w:tcPr>
          <w:p w:rsidR="00AC0C90" w:rsidRPr="00AC0C90" w14:paraId="2411F911" w14:textId="06B6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608CC2BD" w14:textId="5508D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6FE4FA05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0CFC7271" w14:textId="3193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Traumatic Brain Injury</w:t>
            </w:r>
          </w:p>
        </w:tc>
        <w:tc>
          <w:tcPr>
            <w:tcW w:w="1530" w:type="dxa"/>
          </w:tcPr>
          <w:p w:rsidR="00AC0C90" w:rsidRPr="00AC0C90" w14:paraId="4BBF20FB" w14:textId="1EE8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7E6125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CBE5E5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3E5879BE" w14:textId="2B88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Firearms Safety</w:t>
            </w:r>
          </w:p>
        </w:tc>
        <w:tc>
          <w:tcPr>
            <w:tcW w:w="1530" w:type="dxa"/>
          </w:tcPr>
          <w:p w:rsidR="00AC0C90" w:rsidRPr="00AC0C90" w14:paraId="63434577" w14:textId="5078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26CCBF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0197E3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043F446F" w14:textId="0F6BD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 &amp; Long COVID</w:t>
            </w:r>
          </w:p>
        </w:tc>
        <w:tc>
          <w:tcPr>
            <w:tcW w:w="1530" w:type="dxa"/>
          </w:tcPr>
          <w:p w:rsidR="00AC0C90" w:rsidRPr="00AC0C90" w14:paraId="0A30F952" w14:textId="2996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13D96B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3F6B49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332CA7FF" w14:textId="001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Immunization</w:t>
            </w:r>
          </w:p>
        </w:tc>
        <w:tc>
          <w:tcPr>
            <w:tcW w:w="1530" w:type="dxa"/>
          </w:tcPr>
          <w:p w:rsidR="00AC0C90" w:rsidRPr="00AC0C90" w14:paraId="5335B4E2" w14:textId="05C7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4E6914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A56992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0C03A325" w14:textId="6300B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</w:t>
            </w:r>
          </w:p>
        </w:tc>
        <w:tc>
          <w:tcPr>
            <w:tcW w:w="1530" w:type="dxa"/>
          </w:tcPr>
          <w:p w:rsidR="00AC0C90" w:rsidRPr="00AC0C90" w14:paraId="02966AD5" w14:textId="455CB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5F8D1D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EF9395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3BCFDA2F" w14:textId="4999D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530" w:type="dxa"/>
          </w:tcPr>
          <w:p w:rsidR="00AC0C90" w:rsidRPr="00AC0C90" w14:paraId="2FF2163D" w14:textId="10B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5" w:type="dxa"/>
          </w:tcPr>
          <w:p w:rsidR="00AC0C90" w:rsidRPr="00AC0C90" w14:paraId="754C01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330D9A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24FDAC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C0C90" w:rsidRPr="00AC0C90" w14:paraId="32C997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7AC589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31BE1D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4C9D8092" w14:textId="774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530" w:type="dxa"/>
          </w:tcPr>
          <w:p w:rsidR="00AC0C90" w:rsidRPr="00AC0C90" w14:paraId="515A40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0E6EF175" w14:textId="5785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559C641C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7C57499B" w14:textId="6241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Discrimination</w:t>
            </w:r>
          </w:p>
        </w:tc>
        <w:tc>
          <w:tcPr>
            <w:tcW w:w="1530" w:type="dxa"/>
          </w:tcPr>
          <w:p w:rsidR="00AC0C90" w:rsidRPr="00AC0C90" w14:paraId="3BAFAE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5DD1D31A" w14:textId="4B12D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7792C997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6BB973F1" w14:textId="6F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&amp; Obesity Stigma</w:t>
            </w:r>
          </w:p>
        </w:tc>
        <w:tc>
          <w:tcPr>
            <w:tcW w:w="1530" w:type="dxa"/>
          </w:tcPr>
          <w:p w:rsidR="00AC0C90" w:rsidRPr="00AC0C90" w14:paraId="44A1C2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0CAA2D26" w14:textId="2E0BB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4DD61216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554CAE4D" w14:textId="2864C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Difficulties</w:t>
            </w:r>
          </w:p>
        </w:tc>
        <w:tc>
          <w:tcPr>
            <w:tcW w:w="1530" w:type="dxa"/>
          </w:tcPr>
          <w:p w:rsidR="00AC0C90" w:rsidRPr="00AC0C90" w14:paraId="79C790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7811617E" w14:textId="13A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E15CB9C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2880C4D0" w14:textId="3734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Intimate Partner Violence</w:t>
            </w:r>
          </w:p>
        </w:tc>
        <w:tc>
          <w:tcPr>
            <w:tcW w:w="1530" w:type="dxa"/>
          </w:tcPr>
          <w:p w:rsidR="00AC0C90" w:rsidRPr="00AC0C90" w14:paraId="6F0B2B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1A9DAD80" w14:textId="79EB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A074EB8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1530FDC9" w14:textId="51A2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NHANES Hypotheticals</w:t>
            </w:r>
          </w:p>
        </w:tc>
        <w:tc>
          <w:tcPr>
            <w:tcW w:w="1530" w:type="dxa"/>
          </w:tcPr>
          <w:p w:rsidR="00AC0C90" w:rsidRPr="00AC0C90" w14:paraId="1384C0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66E8BF7F" w14:textId="4A41D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26F192EC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5563ABAE" w14:textId="389BB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530" w:type="dxa"/>
          </w:tcPr>
          <w:p w:rsidR="00AC0C90" w:rsidRPr="00AC0C90" w14:paraId="6BBE0C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75039ED7" w14:textId="5A2A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0F74C663" w14:textId="77777777" w:rsidTr="00AC0C90">
        <w:tblPrEx>
          <w:tblW w:w="0" w:type="auto"/>
          <w:tblLook w:val="04A0"/>
        </w:tblPrEx>
        <w:tc>
          <w:tcPr>
            <w:tcW w:w="6295" w:type="dxa"/>
          </w:tcPr>
          <w:p w:rsidR="00AC0C90" w:rsidRPr="00AC0C90" w14:paraId="1C9E221B" w14:textId="5FEAB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 &amp; Sexual Identity </w:t>
            </w:r>
          </w:p>
        </w:tc>
        <w:tc>
          <w:tcPr>
            <w:tcW w:w="1530" w:type="dxa"/>
          </w:tcPr>
          <w:p w:rsidR="00AC0C90" w:rsidRPr="00AC0C90" w14:paraId="798F2C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0C90" w:rsidRPr="00AC0C90" w14:paraId="04A6D638" w14:textId="1C1EC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C0C90" w:rsidRPr="00AC0C90" w14:paraId="43EA538C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90"/>
    <w:rsid w:val="00137B07"/>
    <w:rsid w:val="0019513A"/>
    <w:rsid w:val="003D320C"/>
    <w:rsid w:val="00770E1A"/>
    <w:rsid w:val="007B7845"/>
    <w:rsid w:val="009E5ACF"/>
    <w:rsid w:val="00AC0C90"/>
    <w:rsid w:val="00B95013"/>
    <w:rsid w:val="00E432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C059A5"/>
  <w15:chartTrackingRefBased/>
  <w15:docId w15:val="{0CC123E2-D88E-482E-9CF1-64DF5A76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Summer (CDC/DDPHSS/NCHS/OD)</dc:creator>
  <cp:lastModifiedBy>Titus, Amanda (CDC/DDPHSS/NCHS/DRM)</cp:lastModifiedBy>
  <cp:revision>10</cp:revision>
  <dcterms:created xsi:type="dcterms:W3CDTF">2023-09-13T00:52:00Z</dcterms:created>
  <dcterms:modified xsi:type="dcterms:W3CDTF">2023-09-14T15:47:00Z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88004a3c-97cb-414e-87c6-0a8d78128a20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2023-09-13T00:57:20Z</vt:lpwstr>
  </property>
  <property fmtid="{D5CDD505-2E9C-101B-9397-08002B2CF9AE}" pid="8" name="MSIP_Label_7b94a7b8-f06c-4dfe-bdcc-9b548fd58c31_SiteId">
    <vt:lpwstr>9ce70869-60db-44fd-abe8-d2767077fc8f</vt:lpwstr>
  </property>
</Properties>
</file>