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319D" w:rsidRPr="003B74D7" w:rsidP="003B74D7" w14:paraId="0BBFD459" w14:textId="3D0BE6BB">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imes New Roman" w:eastAsia="Times New Roman" w:hAnsi="Times New Roman" w:cs="Times New Roman"/>
          <w:sz w:val="24"/>
          <w:szCs w:val="24"/>
        </w:rPr>
      </w:pPr>
      <w:r w:rsidRPr="003B74D7">
        <w:rPr>
          <w:rFonts w:ascii="Times New Roman" w:eastAsia="Times New Roman" w:hAnsi="Times New Roman" w:cs="Times New Roman"/>
          <w:b/>
          <w:bCs/>
          <w:sz w:val="24"/>
          <w:szCs w:val="24"/>
        </w:rPr>
        <w:t>A</w:t>
      </w:r>
      <w:r w:rsidRPr="003B74D7" w:rsidR="004E287B">
        <w:rPr>
          <w:rFonts w:ascii="Times New Roman" w:eastAsia="Times New Roman" w:hAnsi="Times New Roman" w:cs="Times New Roman"/>
          <w:b/>
          <w:bCs/>
          <w:sz w:val="24"/>
          <w:szCs w:val="24"/>
        </w:rPr>
        <w:t>ttachment</w:t>
      </w:r>
      <w:r w:rsidRPr="003B74D7">
        <w:rPr>
          <w:rFonts w:ascii="Times New Roman" w:eastAsia="Times New Roman" w:hAnsi="Times New Roman" w:cs="Times New Roman"/>
          <w:b/>
          <w:bCs/>
          <w:sz w:val="24"/>
          <w:szCs w:val="24"/>
        </w:rPr>
        <w:t xml:space="preserve"> </w:t>
      </w:r>
      <w:r w:rsidRPr="003B74D7" w:rsidR="003B74D7">
        <w:rPr>
          <w:rFonts w:ascii="Times New Roman" w:eastAsia="Times New Roman" w:hAnsi="Times New Roman" w:cs="Times New Roman"/>
          <w:b/>
          <w:bCs/>
          <w:sz w:val="24"/>
          <w:szCs w:val="24"/>
        </w:rPr>
        <w:t>2:</w:t>
      </w:r>
      <w:r w:rsidRPr="003B74D7" w:rsidR="003B74D7">
        <w:rPr>
          <w:rFonts w:ascii="Times New Roman" w:eastAsia="Times New Roman" w:hAnsi="Times New Roman" w:cs="Times New Roman"/>
          <w:sz w:val="24"/>
          <w:szCs w:val="24"/>
        </w:rPr>
        <w:t xml:space="preserve"> </w:t>
      </w:r>
      <w:r w:rsidRPr="003B74D7">
        <w:rPr>
          <w:rFonts w:ascii="Times New Roman" w:hAnsi="Times New Roman" w:cs="Times New Roman"/>
          <w:b/>
          <w:bCs/>
          <w:sz w:val="24"/>
          <w:szCs w:val="24"/>
        </w:rPr>
        <w:t>Provenance of Questions to be Cognitively Tested</w:t>
      </w:r>
    </w:p>
    <w:p w:rsidR="002A319D" w:rsidRPr="00707F42" w:rsidP="002A319D" w14:paraId="59420DBB" w14:textId="77777777">
      <w:pPr>
        <w:spacing w:after="0" w:line="240" w:lineRule="auto"/>
        <w:rPr>
          <w:rFonts w:ascii="Times New Roman" w:hAnsi="Times New Roman" w:cs="Times New Roman"/>
        </w:rPr>
      </w:pPr>
    </w:p>
    <w:p w:rsidR="002A319D" w:rsidRPr="00707F42" w:rsidP="002A319D" w14:paraId="5615B000" w14:textId="77777777">
      <w:pPr>
        <w:spacing w:after="0" w:line="240" w:lineRule="auto"/>
        <w:rPr>
          <w:rFonts w:ascii="Times New Roman" w:hAnsi="Times New Roman" w:cs="Times New Roman"/>
        </w:rPr>
      </w:pPr>
      <w:r w:rsidRPr="00707F42">
        <w:rPr>
          <w:rFonts w:ascii="Times New Roman" w:hAnsi="Times New Roman" w:cs="Times New Roman"/>
        </w:rPr>
        <w:t xml:space="preserve">The cannabis questions were compiled and developed by CDC’s Cannabis Strategy Unit, state and federal agencies contributing to the Behavioral Health Coordinating Committee (BHCC) report on the state of cannabis surveillance in the U.S., and the Council for State and Territorial Epidemiologists </w:t>
      </w:r>
      <w:r>
        <w:rPr>
          <w:rFonts w:ascii="Times New Roman" w:hAnsi="Times New Roman" w:cs="Times New Roman"/>
        </w:rPr>
        <w:t xml:space="preserve">(CSTE) </w:t>
      </w:r>
      <w:r w:rsidRPr="00707F42">
        <w:rPr>
          <w:rFonts w:ascii="Times New Roman" w:hAnsi="Times New Roman" w:cs="Times New Roman"/>
        </w:rPr>
        <w:t xml:space="preserve">Cannabis Subcommittee. </w:t>
      </w:r>
    </w:p>
    <w:p w:rsidR="002A319D" w:rsidRPr="00707F42" w:rsidP="002A319D" w14:paraId="190DCD83" w14:textId="77777777">
      <w:pPr>
        <w:spacing w:after="0" w:line="240" w:lineRule="auto"/>
        <w:rPr>
          <w:rFonts w:ascii="Times New Roman" w:hAnsi="Times New Roman" w:cs="Times New Roman"/>
        </w:rPr>
      </w:pPr>
    </w:p>
    <w:p w:rsidR="002A319D" w:rsidRPr="00707F42" w:rsidP="002A319D" w14:paraId="4191E871" w14:textId="77777777">
      <w:pPr>
        <w:spacing w:after="0" w:line="240" w:lineRule="auto"/>
        <w:rPr>
          <w:rFonts w:ascii="Times New Roman" w:hAnsi="Times New Roman" w:cs="Times New Roman"/>
        </w:rPr>
      </w:pPr>
      <w:r w:rsidRPr="00707F42">
        <w:rPr>
          <w:rFonts w:ascii="Times New Roman" w:hAnsi="Times New Roman" w:cs="Times New Roman"/>
          <w:color w:val="000000"/>
        </w:rPr>
        <w:t xml:space="preserve">The origin and rationale for each of the questions </w:t>
      </w:r>
      <w:r w:rsidRPr="00707F42">
        <w:rPr>
          <w:rFonts w:ascii="Times New Roman" w:hAnsi="Times New Roman" w:cs="Times New Roman"/>
        </w:rPr>
        <w:t>are described below:</w:t>
      </w:r>
    </w:p>
    <w:p w:rsidR="002A319D" w:rsidRPr="00707F42" w:rsidP="002A319D" w14:paraId="158F0654" w14:textId="77777777">
      <w:pPr>
        <w:spacing w:after="0" w:line="240" w:lineRule="auto"/>
        <w:rPr>
          <w:rFonts w:ascii="Times New Roman" w:hAnsi="Times New Roman" w:cs="Times New Roman"/>
        </w:rPr>
      </w:pPr>
    </w:p>
    <w:p w:rsidR="002A319D" w:rsidRPr="00707F42" w:rsidP="002A319D" w14:paraId="2AF27EBD" w14:textId="381C43EB">
      <w:pPr>
        <w:spacing w:after="0" w:line="240" w:lineRule="auto"/>
        <w:rPr>
          <w:rFonts w:ascii="Times New Roman" w:hAnsi="Times New Roman" w:cs="Times New Roman"/>
        </w:rPr>
      </w:pPr>
      <w:r w:rsidRPr="00707F42">
        <w:rPr>
          <w:rFonts w:ascii="Times New Roman" w:hAnsi="Times New Roman" w:cs="Times New Roman"/>
          <w:b/>
          <w:bCs/>
        </w:rPr>
        <w:t>Question 1</w:t>
      </w:r>
      <w:r w:rsidRPr="00707F42">
        <w:rPr>
          <w:rFonts w:ascii="Times New Roman" w:hAnsi="Times New Roman" w:cs="Times New Roman"/>
        </w:rPr>
        <w:t xml:space="preserve">: This question was modified from the Behavioral Risk Factor Surveillance System (BRFSS) and National Survey on Drug Use and Health (NSDUH) questions on past 30-day marijuana use, which have been cognitively tested previously. The goal of the question is to ascertain possible ways to segment hemp data from marijuana data and to collect basic data on hemp/CBD utilization. </w:t>
      </w:r>
      <w:r w:rsidR="0092785A">
        <w:rPr>
          <w:rFonts w:ascii="Times New Roman" w:hAnsi="Times New Roman" w:cs="Times New Roman"/>
        </w:rPr>
        <w:t>The question was revised after an initial round of evaluation by NCHS/CCQDER.</w:t>
      </w:r>
    </w:p>
    <w:p w:rsidR="002A319D" w:rsidRPr="00707F42" w:rsidP="002A319D" w14:paraId="33F4D14F" w14:textId="77777777">
      <w:pPr>
        <w:spacing w:after="0" w:line="240" w:lineRule="auto"/>
        <w:rPr>
          <w:rFonts w:ascii="Times New Roman" w:hAnsi="Times New Roman" w:cs="Times New Roman"/>
        </w:rPr>
      </w:pPr>
    </w:p>
    <w:p w:rsidR="002A319D" w:rsidRPr="00707F42" w:rsidP="002A319D" w14:paraId="520E8376" w14:textId="729AB976">
      <w:pPr>
        <w:spacing w:after="0" w:line="240" w:lineRule="auto"/>
        <w:rPr>
          <w:rFonts w:ascii="Times New Roman" w:hAnsi="Times New Roman" w:cs="Times New Roman"/>
        </w:rPr>
      </w:pPr>
      <w:r w:rsidRPr="00707F42">
        <w:rPr>
          <w:rFonts w:ascii="Times New Roman" w:hAnsi="Times New Roman" w:cs="Times New Roman"/>
          <w:b/>
          <w:bCs/>
        </w:rPr>
        <w:t>Question 2</w:t>
      </w:r>
      <w:r w:rsidRPr="00707F42">
        <w:rPr>
          <w:rFonts w:ascii="Times New Roman" w:hAnsi="Times New Roman" w:cs="Times New Roman"/>
        </w:rPr>
        <w:t>: This question was modified from the BRFSS marijuana mode of use question, which has been cognitively tested previously. The goal of the question is to understand the different ways that people use marijuana and CBD and if modes of use differ by product type.</w:t>
      </w:r>
      <w:r w:rsidR="0092785A">
        <w:rPr>
          <w:rFonts w:ascii="Times New Roman" w:hAnsi="Times New Roman" w:cs="Times New Roman"/>
        </w:rPr>
        <w:t xml:space="preserve"> </w:t>
      </w:r>
      <w:r w:rsidR="0092785A">
        <w:rPr>
          <w:rFonts w:ascii="Times New Roman" w:hAnsi="Times New Roman" w:cs="Times New Roman"/>
        </w:rPr>
        <w:t>The question was revised after an initial round of evaluation by NCHS/CCQDER.</w:t>
      </w:r>
    </w:p>
    <w:p w:rsidR="002A319D" w:rsidRPr="00707F42" w:rsidP="002A319D" w14:paraId="11D635D0" w14:textId="77777777">
      <w:pPr>
        <w:spacing w:after="0" w:line="240" w:lineRule="auto"/>
        <w:rPr>
          <w:rFonts w:ascii="Times New Roman" w:hAnsi="Times New Roman" w:cs="Times New Roman"/>
        </w:rPr>
      </w:pPr>
    </w:p>
    <w:p w:rsidR="002A319D" w:rsidRPr="00707F42" w:rsidP="002A319D" w14:paraId="61DB2E46" w14:textId="7083290D">
      <w:pPr>
        <w:spacing w:after="0" w:line="240" w:lineRule="auto"/>
        <w:rPr>
          <w:rFonts w:ascii="Times New Roman" w:hAnsi="Times New Roman" w:cs="Times New Roman"/>
        </w:rPr>
      </w:pPr>
      <w:r w:rsidRPr="00707F42">
        <w:rPr>
          <w:rFonts w:ascii="Times New Roman" w:hAnsi="Times New Roman" w:cs="Times New Roman"/>
          <w:b/>
          <w:bCs/>
        </w:rPr>
        <w:t>Question 3</w:t>
      </w:r>
      <w:r w:rsidRPr="00707F42">
        <w:rPr>
          <w:rFonts w:ascii="Times New Roman" w:hAnsi="Times New Roman" w:cs="Times New Roman"/>
        </w:rPr>
        <w:t>:  This question was modified from NSDUH.</w:t>
      </w:r>
      <w:r w:rsidR="0092785A">
        <w:rPr>
          <w:rFonts w:ascii="Times New Roman" w:hAnsi="Times New Roman" w:cs="Times New Roman"/>
        </w:rPr>
        <w:t xml:space="preserve"> </w:t>
      </w:r>
      <w:r w:rsidR="0092785A">
        <w:rPr>
          <w:rFonts w:ascii="Times New Roman" w:hAnsi="Times New Roman" w:cs="Times New Roman"/>
        </w:rPr>
        <w:t>The question was revised after an initial round of evaluation by NCHS/CCQDER.</w:t>
      </w:r>
    </w:p>
    <w:p w:rsidR="002A319D" w:rsidRPr="00707F42" w:rsidP="002A319D" w14:paraId="308B18BC" w14:textId="77777777">
      <w:pPr>
        <w:spacing w:after="0" w:line="240" w:lineRule="auto"/>
        <w:rPr>
          <w:rFonts w:ascii="Times New Roman" w:hAnsi="Times New Roman" w:cs="Times New Roman"/>
        </w:rPr>
      </w:pPr>
    </w:p>
    <w:p w:rsidR="002A319D" w:rsidRPr="00707F42" w:rsidP="002A319D" w14:paraId="6340ADF3" w14:textId="3D70A090">
      <w:pPr>
        <w:spacing w:after="0" w:line="240" w:lineRule="auto"/>
        <w:rPr>
          <w:rFonts w:ascii="Times New Roman" w:hAnsi="Times New Roman" w:cs="Times New Roman"/>
        </w:rPr>
      </w:pPr>
      <w:r w:rsidRPr="00707F42">
        <w:rPr>
          <w:rFonts w:ascii="Times New Roman" w:hAnsi="Times New Roman" w:cs="Times New Roman"/>
          <w:b/>
          <w:bCs/>
        </w:rPr>
        <w:t>Question 4</w:t>
      </w:r>
      <w:r w:rsidRPr="00707F42">
        <w:rPr>
          <w:rFonts w:ascii="Times New Roman" w:hAnsi="Times New Roman" w:cs="Times New Roman"/>
        </w:rPr>
        <w:t xml:space="preserve">: These questions were modified from the Youth Risk Behavioral Surveillance System (YRBSS) introductory language, which was cognitively </w:t>
      </w:r>
      <w:r w:rsidR="00CE732C">
        <w:rPr>
          <w:rFonts w:ascii="Times New Roman" w:hAnsi="Times New Roman" w:cs="Times New Roman"/>
        </w:rPr>
        <w:t>tested</w:t>
      </w:r>
      <w:r w:rsidRPr="00707F42">
        <w:rPr>
          <w:rFonts w:ascii="Times New Roman" w:hAnsi="Times New Roman" w:cs="Times New Roman"/>
        </w:rPr>
        <w:t xml:space="preserve"> in Spring 2020. </w:t>
      </w:r>
      <w:r w:rsidR="0092785A">
        <w:rPr>
          <w:rFonts w:ascii="Times New Roman" w:hAnsi="Times New Roman" w:cs="Times New Roman"/>
        </w:rPr>
        <w:t>The question was revised after an initial round of evaluation by NCHS/CCQDER.</w:t>
      </w:r>
    </w:p>
    <w:p w:rsidR="002A319D" w:rsidP="002A319D" w14:paraId="435E3252" w14:textId="77777777">
      <w:pPr>
        <w:spacing w:after="0" w:line="240" w:lineRule="auto"/>
        <w:rPr>
          <w:rFonts w:ascii="Times New Roman" w:hAnsi="Times New Roman" w:cs="Times New Roman"/>
        </w:rPr>
      </w:pPr>
    </w:p>
    <w:p w:rsidR="00FB152F" w:rsidRPr="00707F42" w:rsidP="00FB152F" w14:paraId="3CB333A6" w14:textId="6370AD5D">
      <w:pPr>
        <w:spacing w:after="0" w:line="240" w:lineRule="auto"/>
        <w:rPr>
          <w:rFonts w:ascii="Times New Roman" w:hAnsi="Times New Roman" w:cs="Times New Roman"/>
        </w:rPr>
      </w:pPr>
      <w:r w:rsidRPr="00707F42">
        <w:rPr>
          <w:rFonts w:ascii="Times New Roman" w:hAnsi="Times New Roman" w:cs="Times New Roman"/>
          <w:b/>
          <w:bCs/>
        </w:rPr>
        <w:t xml:space="preserve">Question </w:t>
      </w:r>
      <w:r>
        <w:rPr>
          <w:rFonts w:ascii="Times New Roman" w:hAnsi="Times New Roman" w:cs="Times New Roman"/>
          <w:b/>
          <w:bCs/>
        </w:rPr>
        <w:t>5</w:t>
      </w:r>
      <w:r w:rsidRPr="00707F42">
        <w:rPr>
          <w:rFonts w:ascii="Times New Roman" w:hAnsi="Times New Roman" w:cs="Times New Roman"/>
        </w:rPr>
        <w:t xml:space="preserve">: This question was modified from NSDUH and developed for the BHCC report in conjunction with SAMHSA colleagues. It was cognitively tested for NSDUH. The question goal is to assess whether point of access/purchase could be used as a proxy to understand if people are reporting hemp/CBD-only use. </w:t>
      </w:r>
      <w:r>
        <w:rPr>
          <w:rFonts w:ascii="Times New Roman" w:hAnsi="Times New Roman" w:cs="Times New Roman"/>
        </w:rPr>
        <w:t>The question was revised after an initial round of evaluation by NCHS/CCQDER.</w:t>
      </w:r>
    </w:p>
    <w:p w:rsidR="00FB152F" w:rsidRPr="00707F42" w:rsidP="002A319D" w14:paraId="197F1E1E" w14:textId="77777777">
      <w:pPr>
        <w:spacing w:after="0" w:line="240" w:lineRule="auto"/>
        <w:rPr>
          <w:rFonts w:ascii="Times New Roman" w:hAnsi="Times New Roman" w:cs="Times New Roman"/>
        </w:rPr>
      </w:pPr>
    </w:p>
    <w:p w:rsidR="002A319D" w:rsidRPr="00707F42" w:rsidP="002A319D" w14:paraId="0FBD54F9" w14:textId="39956824">
      <w:pPr>
        <w:spacing w:after="0" w:line="240" w:lineRule="auto"/>
        <w:rPr>
          <w:rFonts w:ascii="Times New Roman" w:hAnsi="Times New Roman" w:cs="Times New Roman"/>
        </w:rPr>
      </w:pPr>
      <w:r w:rsidRPr="00707F42">
        <w:rPr>
          <w:rFonts w:ascii="Times New Roman" w:hAnsi="Times New Roman" w:cs="Times New Roman"/>
          <w:b/>
          <w:bCs/>
        </w:rPr>
        <w:t xml:space="preserve">Question </w:t>
      </w:r>
      <w:r w:rsidR="00FB152F">
        <w:rPr>
          <w:rFonts w:ascii="Times New Roman" w:hAnsi="Times New Roman" w:cs="Times New Roman"/>
          <w:b/>
          <w:bCs/>
        </w:rPr>
        <w:t>6</w:t>
      </w:r>
      <w:r w:rsidRPr="00707F42">
        <w:rPr>
          <w:rFonts w:ascii="Times New Roman" w:hAnsi="Times New Roman" w:cs="Times New Roman"/>
        </w:rPr>
        <w:t xml:space="preserve">: This question was developed with state and federal agency input for the BHCC report. The question goal is to understand polysubstance use and substances that may be co-administered or used </w:t>
      </w:r>
      <w:r w:rsidRPr="00707F42">
        <w:rPr>
          <w:rFonts w:ascii="Times New Roman" w:hAnsi="Times New Roman" w:cs="Times New Roman"/>
        </w:rPr>
        <w:t>in close proximity to</w:t>
      </w:r>
      <w:r w:rsidRPr="00707F42">
        <w:rPr>
          <w:rFonts w:ascii="Times New Roman" w:hAnsi="Times New Roman" w:cs="Times New Roman"/>
        </w:rPr>
        <w:t xml:space="preserve"> marijuana.</w:t>
      </w:r>
      <w:r w:rsidR="0092785A">
        <w:rPr>
          <w:rFonts w:ascii="Times New Roman" w:hAnsi="Times New Roman" w:cs="Times New Roman"/>
        </w:rPr>
        <w:t xml:space="preserve"> </w:t>
      </w:r>
      <w:r w:rsidR="000C6AD4">
        <w:rPr>
          <w:rFonts w:ascii="Times New Roman" w:hAnsi="Times New Roman" w:cs="Times New Roman"/>
        </w:rPr>
        <w:t>The question was revised after an initial round of evaluation by NCHS/CCQDER.</w:t>
      </w:r>
    </w:p>
    <w:p w:rsidR="002A319D" w:rsidRPr="00707F42" w:rsidP="002A319D" w14:paraId="6D719E7C" w14:textId="77777777">
      <w:pPr>
        <w:spacing w:after="0" w:line="240" w:lineRule="auto"/>
        <w:rPr>
          <w:rFonts w:ascii="Times New Roman" w:hAnsi="Times New Roman" w:cs="Times New Roman"/>
        </w:rPr>
      </w:pPr>
    </w:p>
    <w:p w:rsidR="002A319D" w:rsidRPr="00707F42" w:rsidP="002A319D" w14:paraId="3AD9E692" w14:textId="33C906EB">
      <w:pPr>
        <w:spacing w:after="0" w:line="240" w:lineRule="auto"/>
        <w:rPr>
          <w:rFonts w:ascii="Times New Roman" w:hAnsi="Times New Roman" w:cs="Times New Roman"/>
        </w:rPr>
      </w:pPr>
      <w:r w:rsidRPr="00707F42">
        <w:rPr>
          <w:rFonts w:ascii="Times New Roman" w:hAnsi="Times New Roman" w:cs="Times New Roman"/>
          <w:b/>
          <w:bCs/>
        </w:rPr>
        <w:t xml:space="preserve">Question </w:t>
      </w:r>
      <w:r w:rsidR="00FB152F">
        <w:rPr>
          <w:rFonts w:ascii="Times New Roman" w:hAnsi="Times New Roman" w:cs="Times New Roman"/>
          <w:b/>
          <w:bCs/>
        </w:rPr>
        <w:t>7</w:t>
      </w:r>
      <w:r w:rsidRPr="00707F42">
        <w:rPr>
          <w:rFonts w:ascii="Times New Roman" w:hAnsi="Times New Roman" w:cs="Times New Roman"/>
        </w:rPr>
        <w:t>: This question was developed with state and federal agency input for the BHCC report. The goal is to assess potential substitution across substances.</w:t>
      </w:r>
      <w:r w:rsidRPr="000C6AD4" w:rsidR="000C6AD4">
        <w:rPr>
          <w:rFonts w:ascii="Times New Roman" w:hAnsi="Times New Roman" w:cs="Times New Roman"/>
        </w:rPr>
        <w:t xml:space="preserve"> </w:t>
      </w:r>
      <w:r w:rsidR="000C6AD4">
        <w:rPr>
          <w:rFonts w:ascii="Times New Roman" w:hAnsi="Times New Roman" w:cs="Times New Roman"/>
        </w:rPr>
        <w:t>The question was revised after an initial round of evaluation by NCHS/CCQDER.</w:t>
      </w:r>
    </w:p>
    <w:p w:rsidR="002A319D" w:rsidRPr="00707F42" w:rsidP="002A319D" w14:paraId="546F3BB1" w14:textId="77777777">
      <w:pPr>
        <w:spacing w:after="0" w:line="240" w:lineRule="auto"/>
        <w:rPr>
          <w:rFonts w:ascii="Times New Roman" w:hAnsi="Times New Roman" w:cs="Times New Roman"/>
        </w:rPr>
      </w:pPr>
    </w:p>
    <w:p w:rsidR="002A319D" w:rsidRPr="00707F42" w:rsidP="002A319D" w14:paraId="4A51C82C" w14:textId="27E4ACCB">
      <w:pPr>
        <w:spacing w:after="0" w:line="240" w:lineRule="auto"/>
        <w:rPr>
          <w:rFonts w:ascii="Times New Roman" w:hAnsi="Times New Roman" w:cs="Times New Roman"/>
        </w:rPr>
      </w:pPr>
      <w:r w:rsidRPr="00707F42">
        <w:rPr>
          <w:rFonts w:ascii="Times New Roman" w:hAnsi="Times New Roman" w:cs="Times New Roman"/>
          <w:b/>
          <w:bCs/>
        </w:rPr>
        <w:t xml:space="preserve">Question </w:t>
      </w:r>
      <w:r w:rsidR="00FB152F">
        <w:rPr>
          <w:rFonts w:ascii="Times New Roman" w:hAnsi="Times New Roman" w:cs="Times New Roman"/>
          <w:b/>
          <w:bCs/>
        </w:rPr>
        <w:t>8</w:t>
      </w:r>
      <w:r w:rsidRPr="00707F42">
        <w:rPr>
          <w:rFonts w:ascii="Times New Roman" w:hAnsi="Times New Roman" w:cs="Times New Roman"/>
        </w:rPr>
        <w:t>: This question was modified from the Oregon BRFSS and includes modifications in probes from questions asked by other states in their BRFSS modules. The goal is to assess impaired driving.</w:t>
      </w:r>
      <w:r w:rsidR="000C6AD4">
        <w:rPr>
          <w:rFonts w:ascii="Times New Roman" w:hAnsi="Times New Roman" w:cs="Times New Roman"/>
        </w:rPr>
        <w:t xml:space="preserve"> </w:t>
      </w:r>
      <w:r w:rsidR="000C6AD4">
        <w:rPr>
          <w:rFonts w:ascii="Times New Roman" w:hAnsi="Times New Roman" w:cs="Times New Roman"/>
        </w:rPr>
        <w:t>The question was revised after an initial round of evaluation by NCHS/CCQDER.</w:t>
      </w:r>
    </w:p>
    <w:p w:rsidR="002A319D" w:rsidRPr="00707F42" w:rsidP="002A319D" w14:paraId="3E7915C7" w14:textId="77777777">
      <w:pPr>
        <w:spacing w:after="0" w:line="240" w:lineRule="auto"/>
        <w:rPr>
          <w:rFonts w:ascii="Times New Roman" w:hAnsi="Times New Roman" w:cs="Times New Roman"/>
        </w:rPr>
      </w:pPr>
    </w:p>
    <w:p w:rsidR="002A319D" w:rsidRPr="00707F42" w:rsidP="002A319D" w14:paraId="46454C4F" w14:textId="6C2AA531">
      <w:pPr>
        <w:spacing w:after="0" w:line="240" w:lineRule="auto"/>
        <w:rPr>
          <w:rFonts w:ascii="Times New Roman" w:hAnsi="Times New Roman" w:cs="Times New Roman"/>
        </w:rPr>
      </w:pPr>
      <w:r w:rsidRPr="00707F42">
        <w:rPr>
          <w:rFonts w:ascii="Times New Roman" w:hAnsi="Times New Roman" w:cs="Times New Roman"/>
          <w:b/>
          <w:bCs/>
        </w:rPr>
        <w:t xml:space="preserve">Questions </w:t>
      </w:r>
      <w:r w:rsidR="00781D11">
        <w:rPr>
          <w:rFonts w:ascii="Times New Roman" w:hAnsi="Times New Roman" w:cs="Times New Roman"/>
          <w:b/>
          <w:bCs/>
        </w:rPr>
        <w:t>9</w:t>
      </w:r>
      <w:r w:rsidRPr="00707F42">
        <w:rPr>
          <w:rFonts w:ascii="Times New Roman" w:hAnsi="Times New Roman" w:cs="Times New Roman"/>
          <w:b/>
          <w:bCs/>
        </w:rPr>
        <w:t>-</w:t>
      </w:r>
      <w:r w:rsidR="00781D11">
        <w:rPr>
          <w:rFonts w:ascii="Times New Roman" w:hAnsi="Times New Roman" w:cs="Times New Roman"/>
          <w:b/>
          <w:bCs/>
        </w:rPr>
        <w:t>10</w:t>
      </w:r>
      <w:r w:rsidRPr="00707F42">
        <w:rPr>
          <w:rFonts w:ascii="Times New Roman" w:hAnsi="Times New Roman" w:cs="Times New Roman"/>
        </w:rPr>
        <w:t>: These questions were modified with input from states and CSTE from tobacco control questions. The goal is to assess health professional engagements related to marijuana.</w:t>
      </w:r>
      <w:r w:rsidR="000C6AD4">
        <w:rPr>
          <w:rFonts w:ascii="Times New Roman" w:hAnsi="Times New Roman" w:cs="Times New Roman"/>
        </w:rPr>
        <w:t xml:space="preserve"> </w:t>
      </w:r>
      <w:r w:rsidR="000C6AD4">
        <w:rPr>
          <w:rFonts w:ascii="Times New Roman" w:hAnsi="Times New Roman" w:cs="Times New Roman"/>
        </w:rPr>
        <w:t>The question was revised after an initial round of evaluation by NCHS/CCQDER.</w:t>
      </w:r>
    </w:p>
    <w:p w:rsidR="002A319D" w:rsidRPr="00707F42" w:rsidP="002A319D" w14:paraId="6B8D4472" w14:textId="77777777">
      <w:pPr>
        <w:spacing w:after="0" w:line="240" w:lineRule="auto"/>
        <w:rPr>
          <w:rFonts w:ascii="Times New Roman" w:hAnsi="Times New Roman" w:cs="Times New Roman"/>
        </w:rPr>
      </w:pPr>
    </w:p>
    <w:p w:rsidR="002A319D" w:rsidRPr="00707F42" w:rsidP="002A319D" w14:paraId="2587A9C6" w14:textId="6AE57FD9">
      <w:pPr>
        <w:spacing w:after="0" w:line="240" w:lineRule="auto"/>
        <w:rPr>
          <w:rFonts w:ascii="Times New Roman" w:hAnsi="Times New Roman" w:cs="Times New Roman"/>
        </w:rPr>
      </w:pPr>
      <w:r w:rsidRPr="00707F42">
        <w:rPr>
          <w:rFonts w:ascii="Times New Roman" w:hAnsi="Times New Roman" w:cs="Times New Roman"/>
          <w:b/>
          <w:bCs/>
        </w:rPr>
        <w:t>Question 1</w:t>
      </w:r>
      <w:r w:rsidR="00781D11">
        <w:rPr>
          <w:rFonts w:ascii="Times New Roman" w:hAnsi="Times New Roman" w:cs="Times New Roman"/>
          <w:b/>
          <w:bCs/>
        </w:rPr>
        <w:t>1</w:t>
      </w:r>
      <w:r w:rsidRPr="00707F42">
        <w:rPr>
          <w:rFonts w:ascii="Times New Roman" w:hAnsi="Times New Roman" w:cs="Times New Roman"/>
        </w:rPr>
        <w:t xml:space="preserve">: </w:t>
      </w:r>
      <w:r w:rsidR="00781D11">
        <w:rPr>
          <w:rFonts w:ascii="Times New Roman" w:hAnsi="Times New Roman" w:cs="Times New Roman"/>
        </w:rPr>
        <w:t xml:space="preserve">This question resulted from the combination of two questions </w:t>
      </w:r>
      <w:r w:rsidR="00D66EDD">
        <w:rPr>
          <w:rFonts w:ascii="Times New Roman" w:hAnsi="Times New Roman" w:cs="Times New Roman"/>
        </w:rPr>
        <w:t xml:space="preserve">assessing behaviors related to reducing or stopping marijuana use evaluated by NCHS/CCQDER in an initial round of testing. </w:t>
      </w:r>
      <w:r w:rsidR="0093593F">
        <w:rPr>
          <w:rFonts w:ascii="Times New Roman" w:hAnsi="Times New Roman" w:cs="Times New Roman"/>
        </w:rPr>
        <w:t>The original questions were developed</w:t>
      </w:r>
      <w:r w:rsidRPr="00707F42">
        <w:rPr>
          <w:rFonts w:ascii="Times New Roman" w:hAnsi="Times New Roman" w:cs="Times New Roman"/>
        </w:rPr>
        <w:t xml:space="preserve"> </w:t>
      </w:r>
      <w:r>
        <w:rPr>
          <w:rFonts w:ascii="Times New Roman" w:hAnsi="Times New Roman" w:cs="Times New Roman"/>
        </w:rPr>
        <w:t xml:space="preserve">with </w:t>
      </w:r>
      <w:r w:rsidRPr="00707F42">
        <w:rPr>
          <w:rFonts w:ascii="Times New Roman" w:hAnsi="Times New Roman" w:cs="Times New Roman"/>
        </w:rPr>
        <w:t xml:space="preserve">input from states and CSTE from tobacco control questions. </w:t>
      </w:r>
      <w:r w:rsidR="0093593F">
        <w:rPr>
          <w:rFonts w:ascii="Times New Roman" w:hAnsi="Times New Roman" w:cs="Times New Roman"/>
        </w:rPr>
        <w:t>The question was revised after an initial round of evaluation by NCHS/CCQDER.</w:t>
      </w:r>
    </w:p>
    <w:p w:rsidR="002A319D" w:rsidRPr="00707F42" w:rsidP="002A319D" w14:paraId="6088DB2F" w14:textId="77777777">
      <w:pPr>
        <w:spacing w:after="0" w:line="240" w:lineRule="auto"/>
        <w:rPr>
          <w:rFonts w:ascii="Times New Roman" w:hAnsi="Times New Roman" w:cs="Times New Roman"/>
        </w:rPr>
      </w:pPr>
    </w:p>
    <w:p w:rsidR="002A319D" w:rsidRPr="00707F42" w:rsidP="002A319D" w14:paraId="7D4D7422" w14:textId="77777777">
      <w:pPr>
        <w:spacing w:after="0" w:line="240" w:lineRule="auto"/>
        <w:rPr>
          <w:rFonts w:ascii="Times New Roman" w:hAnsi="Times New Roman" w:cs="Times New Roman"/>
        </w:rPr>
      </w:pPr>
      <w:r w:rsidRPr="00707F42">
        <w:rPr>
          <w:rFonts w:ascii="Times New Roman" w:hAnsi="Times New Roman" w:cs="Times New Roman"/>
          <w:b/>
          <w:bCs/>
        </w:rPr>
        <w:t>Question 12</w:t>
      </w:r>
      <w:r w:rsidRPr="00707F42">
        <w:rPr>
          <w:rFonts w:ascii="Times New Roman" w:hAnsi="Times New Roman" w:cs="Times New Roman"/>
        </w:rPr>
        <w:t>: This question was modified from a tobacco control question that was cognitively tested in youth in 2018-2019. The goal is to assess household exposure to marijuana.</w:t>
      </w:r>
    </w:p>
    <w:p w:rsidR="002A319D" w:rsidRPr="00707F42" w:rsidP="002A319D" w14:paraId="1F6D494B" w14:textId="77777777">
      <w:pPr>
        <w:spacing w:after="0" w:line="240" w:lineRule="auto"/>
        <w:rPr>
          <w:rFonts w:ascii="Times New Roman" w:hAnsi="Times New Roman" w:cs="Times New Roman"/>
        </w:rPr>
      </w:pPr>
    </w:p>
    <w:p w:rsidR="002A319D" w:rsidRPr="00707F42" w:rsidP="002A319D" w14:paraId="3EA18F59" w14:textId="66DF8633">
      <w:pPr>
        <w:spacing w:after="0" w:line="240" w:lineRule="auto"/>
        <w:rPr>
          <w:rFonts w:ascii="Times New Roman" w:hAnsi="Times New Roman" w:cs="Times New Roman"/>
        </w:rPr>
      </w:pPr>
      <w:r w:rsidRPr="00707F42">
        <w:rPr>
          <w:rFonts w:ascii="Times New Roman" w:hAnsi="Times New Roman" w:cs="Times New Roman"/>
          <w:b/>
          <w:bCs/>
        </w:rPr>
        <w:t>Question 13</w:t>
      </w:r>
      <w:r w:rsidRPr="00707F42">
        <w:rPr>
          <w:rFonts w:ascii="Times New Roman" w:hAnsi="Times New Roman" w:cs="Times New Roman"/>
        </w:rPr>
        <w:t>: This question was modified from the Oregon BRFSS. The goal of the question is to assess exposure to industry advertising and marketing.</w:t>
      </w:r>
      <w:r w:rsidRPr="0093593F" w:rsidR="0093593F">
        <w:rPr>
          <w:rFonts w:ascii="Times New Roman" w:hAnsi="Times New Roman" w:cs="Times New Roman"/>
        </w:rPr>
        <w:t xml:space="preserve"> </w:t>
      </w:r>
      <w:r w:rsidR="0093593F">
        <w:rPr>
          <w:rFonts w:ascii="Times New Roman" w:hAnsi="Times New Roman" w:cs="Times New Roman"/>
        </w:rPr>
        <w:t>The question was revised after an initial round of evaluation by NCHS/CCQDER.</w:t>
      </w:r>
    </w:p>
    <w:p w:rsidR="002A319D" w:rsidRPr="00707F42" w:rsidP="002A319D" w14:paraId="57051FA6" w14:textId="77777777">
      <w:pPr>
        <w:spacing w:after="0" w:line="240" w:lineRule="auto"/>
        <w:rPr>
          <w:rFonts w:ascii="Times New Roman" w:hAnsi="Times New Roman" w:cs="Times New Roman"/>
        </w:rPr>
      </w:pPr>
    </w:p>
    <w:p w:rsidR="002A319D" w:rsidRPr="00707F42" w:rsidP="002A319D" w14:paraId="7A9C06BB" w14:textId="3105C175">
      <w:pPr>
        <w:spacing w:after="0" w:line="240" w:lineRule="auto"/>
        <w:rPr>
          <w:rFonts w:ascii="Times New Roman" w:hAnsi="Times New Roman" w:cs="Times New Roman"/>
        </w:rPr>
      </w:pPr>
      <w:r w:rsidRPr="00707F42">
        <w:rPr>
          <w:rFonts w:ascii="Times New Roman" w:hAnsi="Times New Roman" w:cs="Times New Roman"/>
          <w:b/>
          <w:bCs/>
        </w:rPr>
        <w:t>Question 14</w:t>
      </w:r>
      <w:r w:rsidRPr="00707F42">
        <w:rPr>
          <w:rFonts w:ascii="Times New Roman" w:hAnsi="Times New Roman" w:cs="Times New Roman"/>
        </w:rPr>
        <w:t>: This question was developed in conjunction with CSTE and state</w:t>
      </w:r>
      <w:r w:rsidR="0093593F">
        <w:rPr>
          <w:rFonts w:ascii="Times New Roman" w:hAnsi="Times New Roman" w:cs="Times New Roman"/>
        </w:rPr>
        <w:t xml:space="preserve"> agencies</w:t>
      </w:r>
      <w:r w:rsidRPr="00707F42">
        <w:rPr>
          <w:rFonts w:ascii="Times New Roman" w:hAnsi="Times New Roman" w:cs="Times New Roman"/>
        </w:rPr>
        <w:t>. The goal is to assess exposure to prevention messaging.</w:t>
      </w:r>
      <w:r w:rsidR="0093593F">
        <w:rPr>
          <w:rFonts w:ascii="Times New Roman" w:hAnsi="Times New Roman" w:cs="Times New Roman"/>
        </w:rPr>
        <w:t xml:space="preserve"> </w:t>
      </w:r>
      <w:r w:rsidR="0093593F">
        <w:rPr>
          <w:rFonts w:ascii="Times New Roman" w:hAnsi="Times New Roman" w:cs="Times New Roman"/>
        </w:rPr>
        <w:t>The question was revised after an initial round of evaluation by NCHS/CCQDER.</w:t>
      </w:r>
    </w:p>
    <w:p w:rsidR="002A319D" w:rsidRPr="00707F42" w:rsidP="002A319D" w14:paraId="4EBB358F" w14:textId="77777777">
      <w:pPr>
        <w:spacing w:after="0" w:line="240" w:lineRule="auto"/>
        <w:rPr>
          <w:rFonts w:ascii="Times New Roman" w:hAnsi="Times New Roman" w:cs="Times New Roman"/>
        </w:rPr>
      </w:pPr>
    </w:p>
    <w:p w:rsidR="002A319D" w:rsidRPr="00707F42" w:rsidP="002A319D" w14:paraId="7F029213" w14:textId="4AE3DAF4">
      <w:pPr>
        <w:spacing w:after="0" w:line="240" w:lineRule="auto"/>
        <w:rPr>
          <w:rFonts w:ascii="Times New Roman" w:hAnsi="Times New Roman" w:cs="Times New Roman"/>
        </w:rPr>
      </w:pPr>
      <w:r w:rsidRPr="00707F42">
        <w:rPr>
          <w:rFonts w:ascii="Times New Roman" w:hAnsi="Times New Roman" w:cs="Times New Roman"/>
          <w:b/>
          <w:bCs/>
        </w:rPr>
        <w:t>Question 15</w:t>
      </w:r>
      <w:r w:rsidRPr="00707F42">
        <w:rPr>
          <w:rFonts w:ascii="Times New Roman" w:hAnsi="Times New Roman" w:cs="Times New Roman"/>
        </w:rPr>
        <w:t xml:space="preserve">: This question was developed </w:t>
      </w:r>
      <w:r w:rsidR="00C67F98">
        <w:rPr>
          <w:rFonts w:ascii="Times New Roman" w:hAnsi="Times New Roman" w:cs="Times New Roman"/>
        </w:rPr>
        <w:t xml:space="preserve">for the </w:t>
      </w:r>
      <w:r w:rsidR="001D326D">
        <w:rPr>
          <w:rFonts w:ascii="Times New Roman" w:hAnsi="Times New Roman" w:cs="Times New Roman"/>
        </w:rPr>
        <w:t xml:space="preserve">International Cannabis Policy Study </w:t>
      </w:r>
      <w:r w:rsidR="00D96AFA">
        <w:rPr>
          <w:rFonts w:ascii="Times New Roman" w:hAnsi="Times New Roman" w:cs="Times New Roman"/>
        </w:rPr>
        <w:t xml:space="preserve">funded by the Canadian Institutes of Health Research and modified by NCIPC/DOP/CSU. </w:t>
      </w:r>
    </w:p>
    <w:p w:rsidR="002A319D" w:rsidRPr="00707F42" w:rsidP="002A319D" w14:paraId="20AAEF05" w14:textId="77777777">
      <w:pPr>
        <w:spacing w:after="0" w:line="240" w:lineRule="auto"/>
        <w:rPr>
          <w:rFonts w:ascii="Times New Roman" w:hAnsi="Times New Roman" w:cs="Times New Roman"/>
        </w:rPr>
      </w:pPr>
    </w:p>
    <w:p w:rsidR="002A319D" w:rsidRPr="00707F42" w:rsidP="002A319D" w14:paraId="58A06011" w14:textId="433C47BA">
      <w:pPr>
        <w:spacing w:after="0" w:line="240" w:lineRule="auto"/>
        <w:rPr>
          <w:rFonts w:ascii="Times New Roman" w:hAnsi="Times New Roman" w:cs="Times New Roman"/>
        </w:rPr>
      </w:pPr>
      <w:r w:rsidRPr="00707F42">
        <w:rPr>
          <w:rFonts w:ascii="Times New Roman" w:hAnsi="Times New Roman" w:cs="Times New Roman"/>
          <w:b/>
          <w:bCs/>
        </w:rPr>
        <w:t>Question 16</w:t>
      </w:r>
      <w:r w:rsidR="00D96AFA">
        <w:rPr>
          <w:rFonts w:ascii="Times New Roman" w:hAnsi="Times New Roman" w:cs="Times New Roman"/>
          <w:b/>
          <w:bCs/>
        </w:rPr>
        <w:t>, versions 1 and 2</w:t>
      </w:r>
      <w:r w:rsidRPr="00707F42">
        <w:rPr>
          <w:rFonts w:ascii="Times New Roman" w:hAnsi="Times New Roman" w:cs="Times New Roman"/>
        </w:rPr>
        <w:t xml:space="preserve">: </w:t>
      </w:r>
      <w:r w:rsidR="00D96AFA">
        <w:rPr>
          <w:rFonts w:ascii="Times New Roman" w:hAnsi="Times New Roman" w:cs="Times New Roman"/>
        </w:rPr>
        <w:t>These questions</w:t>
      </w:r>
      <w:r w:rsidRPr="00707F42">
        <w:rPr>
          <w:rFonts w:ascii="Times New Roman" w:hAnsi="Times New Roman" w:cs="Times New Roman"/>
        </w:rPr>
        <w:t xml:space="preserve"> </w:t>
      </w:r>
      <w:r w:rsidR="00D96AFA">
        <w:rPr>
          <w:rFonts w:ascii="Times New Roman" w:hAnsi="Times New Roman" w:cs="Times New Roman"/>
        </w:rPr>
        <w:t>were</w:t>
      </w:r>
      <w:r w:rsidRPr="00707F42">
        <w:rPr>
          <w:rFonts w:ascii="Times New Roman" w:hAnsi="Times New Roman" w:cs="Times New Roman"/>
        </w:rPr>
        <w:t xml:space="preserve"> modified from state-based marijuana user surveys in states that have legalized adult nonmedical use. </w:t>
      </w:r>
      <w:r w:rsidR="00D96AFA">
        <w:rPr>
          <w:rFonts w:ascii="Times New Roman" w:hAnsi="Times New Roman" w:cs="Times New Roman"/>
        </w:rPr>
        <w:t xml:space="preserve">The </w:t>
      </w:r>
      <w:r w:rsidRPr="00707F42">
        <w:rPr>
          <w:rFonts w:ascii="Times New Roman" w:hAnsi="Times New Roman" w:cs="Times New Roman"/>
        </w:rPr>
        <w:t>goal is to assess changes to patterns of marijuana use since a state marijuana policy change.</w:t>
      </w:r>
      <w:r w:rsidRPr="00D96AFA" w:rsidR="00D96AFA">
        <w:rPr>
          <w:rFonts w:ascii="Times New Roman" w:hAnsi="Times New Roman" w:cs="Times New Roman"/>
        </w:rPr>
        <w:t xml:space="preserve"> </w:t>
      </w:r>
      <w:r w:rsidR="00D96AFA">
        <w:rPr>
          <w:rFonts w:ascii="Times New Roman" w:hAnsi="Times New Roman" w:cs="Times New Roman"/>
        </w:rPr>
        <w:t>The question</w:t>
      </w:r>
      <w:r w:rsidR="00D96AFA">
        <w:rPr>
          <w:rFonts w:ascii="Times New Roman" w:hAnsi="Times New Roman" w:cs="Times New Roman"/>
        </w:rPr>
        <w:t xml:space="preserve">s were revised </w:t>
      </w:r>
      <w:r w:rsidR="00D96AFA">
        <w:rPr>
          <w:rFonts w:ascii="Times New Roman" w:hAnsi="Times New Roman" w:cs="Times New Roman"/>
        </w:rPr>
        <w:t>after an initial round of evaluation by NCHS/CCQDER.</w:t>
      </w:r>
    </w:p>
    <w:p w:rsidR="002A319D" w:rsidRPr="00707F42" w:rsidP="002A319D" w14:paraId="2A95F8D1" w14:textId="77777777">
      <w:pPr>
        <w:spacing w:after="0" w:line="240" w:lineRule="auto"/>
        <w:rPr>
          <w:rFonts w:ascii="Times New Roman" w:hAnsi="Times New Roman" w:cs="Times New Roman"/>
        </w:rPr>
      </w:pPr>
    </w:p>
    <w:p w:rsidR="002A319D" w:rsidRPr="00707F42" w:rsidP="002A319D" w14:paraId="567745DD" w14:textId="1BE30D55">
      <w:pPr>
        <w:spacing w:after="0" w:line="240" w:lineRule="auto"/>
        <w:rPr>
          <w:rFonts w:ascii="Times New Roman" w:hAnsi="Times New Roman" w:cs="Times New Roman"/>
        </w:rPr>
      </w:pPr>
      <w:r w:rsidRPr="00707F42">
        <w:rPr>
          <w:rFonts w:ascii="Times New Roman" w:hAnsi="Times New Roman" w:cs="Times New Roman"/>
          <w:b/>
          <w:bCs/>
        </w:rPr>
        <w:t>Question 1</w:t>
      </w:r>
      <w:r w:rsidR="00D96AFA">
        <w:rPr>
          <w:rFonts w:ascii="Times New Roman" w:hAnsi="Times New Roman" w:cs="Times New Roman"/>
          <w:b/>
          <w:bCs/>
        </w:rPr>
        <w:t>7</w:t>
      </w:r>
      <w:r w:rsidRPr="00707F42">
        <w:rPr>
          <w:rFonts w:ascii="Times New Roman" w:hAnsi="Times New Roman" w:cs="Times New Roman"/>
        </w:rPr>
        <w:t xml:space="preserve">: </w:t>
      </w:r>
      <w:r w:rsidRPr="00707F42" w:rsidR="00AA4134">
        <w:rPr>
          <w:rFonts w:ascii="Times New Roman" w:hAnsi="Times New Roman" w:cs="Times New Roman"/>
        </w:rPr>
        <w:t xml:space="preserve">This question was developed </w:t>
      </w:r>
      <w:r w:rsidR="00AA4134">
        <w:rPr>
          <w:rFonts w:ascii="Times New Roman" w:hAnsi="Times New Roman" w:cs="Times New Roman"/>
        </w:rPr>
        <w:t xml:space="preserve">for the International Cannabis Policy Study funded by the Canadian Institutes of Health </w:t>
      </w:r>
      <w:r w:rsidR="00AA4134">
        <w:rPr>
          <w:rFonts w:ascii="Times New Roman" w:hAnsi="Times New Roman" w:cs="Times New Roman"/>
        </w:rPr>
        <w:t xml:space="preserve">Research. The goal </w:t>
      </w:r>
      <w:r w:rsidR="00CE732C">
        <w:rPr>
          <w:rFonts w:ascii="Times New Roman" w:hAnsi="Times New Roman" w:cs="Times New Roman"/>
        </w:rPr>
        <w:t xml:space="preserve">of this question is to ascertain consumer knowledge of their product consumption, particularly CBD ratio. </w:t>
      </w:r>
      <w:r w:rsidR="00CE732C">
        <w:rPr>
          <w:rFonts w:ascii="Times New Roman" w:hAnsi="Times New Roman" w:cs="Times New Roman"/>
        </w:rPr>
        <w:t>The question was revised after an initial round of evaluation by NCHS/CCQDER.</w:t>
      </w:r>
    </w:p>
    <w:p w:rsidR="00771E93" w:rsidP="00771E93" w14:paraId="533B9ADB" w14:textId="77777777">
      <w:pPr>
        <w:rPr>
          <w:rFonts w:ascii="Times New Roman" w:eastAsia="Times New Roman" w:hAnsi="Times New Roman" w:cs="Times New Roman"/>
          <w:sz w:val="24"/>
          <w:szCs w:val="24"/>
        </w:rPr>
      </w:pPr>
    </w:p>
    <w:p w:rsidR="00771E93" w:rsidP="00771E93" w14:paraId="30B0AE68" w14:textId="77777777">
      <w:pPr>
        <w:spacing w:after="0" w:line="240" w:lineRule="auto"/>
        <w:rPr>
          <w:rFonts w:ascii="Times New Roman" w:eastAsia="Times New Roman" w:hAnsi="Times New Roman" w:cs="Times New Roman"/>
          <w:b/>
          <w:sz w:val="24"/>
          <w:szCs w:val="24"/>
        </w:rPr>
      </w:pPr>
    </w:p>
    <w:p w:rsidR="00771E93" w:rsidP="00771E93" w14:paraId="051FA660" w14:textId="77777777">
      <w:pPr>
        <w:spacing w:after="0" w:line="240" w:lineRule="auto"/>
        <w:rPr>
          <w:rFonts w:ascii="Times New Roman" w:eastAsia="Times New Roman" w:hAnsi="Times New Roman" w:cs="Times New Roman"/>
          <w:b/>
          <w:sz w:val="24"/>
          <w:szCs w:val="24"/>
        </w:rPr>
      </w:pPr>
    </w:p>
    <w:p w:rsidR="00771E93" w:rsidP="00771E93" w14:paraId="2A3E5524" w14:textId="77777777">
      <w:pPr>
        <w:spacing w:after="0" w:line="240" w:lineRule="auto"/>
        <w:rPr>
          <w:rFonts w:ascii="Times New Roman" w:eastAsia="Times New Roman" w:hAnsi="Times New Roman" w:cs="Times New Roman"/>
          <w:b/>
          <w:sz w:val="24"/>
          <w:szCs w:val="24"/>
        </w:rPr>
      </w:pPr>
    </w:p>
    <w:p w:rsidR="00771E93" w:rsidP="00771E93" w14:paraId="34551C9F" w14:textId="77777777">
      <w:pPr>
        <w:spacing w:after="0" w:line="240" w:lineRule="auto"/>
        <w:rPr>
          <w:rFonts w:ascii="Times New Roman" w:eastAsia="Times New Roman" w:hAnsi="Times New Roman" w:cs="Times New Roman"/>
          <w:b/>
          <w:sz w:val="24"/>
          <w:szCs w:val="24"/>
        </w:rPr>
      </w:pPr>
    </w:p>
    <w:p w:rsidR="00771E93" w:rsidP="00771E93" w14:paraId="4037D1BC" w14:textId="77777777">
      <w:pPr>
        <w:spacing w:after="0" w:line="240" w:lineRule="auto"/>
        <w:rPr>
          <w:rFonts w:ascii="Times New Roman" w:eastAsia="Times New Roman" w:hAnsi="Times New Roman" w:cs="Times New Roman"/>
          <w:b/>
          <w:sz w:val="24"/>
          <w:szCs w:val="24"/>
        </w:rPr>
      </w:pPr>
    </w:p>
    <w:p w:rsidR="00771E93" w:rsidP="00771E93" w14:paraId="3875E832" w14:textId="77777777">
      <w:pPr>
        <w:spacing w:after="0" w:line="240" w:lineRule="auto"/>
        <w:rPr>
          <w:rFonts w:ascii="Times New Roman" w:eastAsia="Times New Roman" w:hAnsi="Times New Roman" w:cs="Times New Roman"/>
          <w:b/>
          <w:sz w:val="24"/>
          <w:szCs w:val="24"/>
        </w:rPr>
      </w:pPr>
    </w:p>
    <w:p w:rsidR="00771E93" w:rsidP="00771E93" w14:paraId="1E59AA45" w14:textId="77777777">
      <w:pPr>
        <w:spacing w:after="0" w:line="240" w:lineRule="auto"/>
        <w:rPr>
          <w:rFonts w:ascii="Times New Roman" w:eastAsia="Times New Roman" w:hAnsi="Times New Roman" w:cs="Times New Roman"/>
          <w:b/>
          <w:sz w:val="24"/>
          <w:szCs w:val="24"/>
        </w:rPr>
      </w:pPr>
    </w:p>
    <w:p w:rsidR="00771E93" w:rsidP="00771E93" w14:paraId="70E5E651" w14:textId="77777777">
      <w:pPr>
        <w:spacing w:after="0" w:line="240" w:lineRule="auto"/>
        <w:rPr>
          <w:rFonts w:ascii="Times New Roman" w:eastAsia="Times New Roman" w:hAnsi="Times New Roman" w:cs="Times New Roman"/>
          <w:b/>
          <w:sz w:val="24"/>
          <w:szCs w:val="24"/>
        </w:rPr>
      </w:pPr>
    </w:p>
    <w:p w:rsidR="00771E93" w:rsidP="00771E93" w14:paraId="3EC195AE" w14:textId="77777777">
      <w:pPr>
        <w:spacing w:after="0" w:line="240" w:lineRule="auto"/>
        <w:rPr>
          <w:rFonts w:ascii="Times New Roman" w:eastAsia="Times New Roman" w:hAnsi="Times New Roman" w:cs="Times New Roman"/>
          <w:b/>
          <w:sz w:val="24"/>
          <w:szCs w:val="24"/>
        </w:rPr>
      </w:pPr>
    </w:p>
    <w:p w:rsidR="00771E93" w:rsidP="00771E93" w14:paraId="23980F8D" w14:textId="77777777">
      <w:pPr>
        <w:spacing w:after="0" w:line="240" w:lineRule="auto"/>
        <w:rPr>
          <w:rFonts w:ascii="Times New Roman" w:eastAsia="Times New Roman" w:hAnsi="Times New Roman" w:cs="Times New Roman"/>
          <w:b/>
          <w:sz w:val="24"/>
          <w:szCs w:val="24"/>
        </w:rPr>
      </w:pPr>
    </w:p>
    <w:p w:rsidR="00771E93" w:rsidP="00771E93" w14:paraId="1B9957CF" w14:textId="77777777">
      <w:pPr>
        <w:spacing w:after="0" w:line="240" w:lineRule="auto"/>
        <w:rPr>
          <w:rFonts w:ascii="Times New Roman" w:eastAsia="Times New Roman" w:hAnsi="Times New Roman" w:cs="Times New Roman"/>
          <w:b/>
          <w:sz w:val="24"/>
          <w:szCs w:val="24"/>
        </w:rPr>
      </w:pPr>
    </w:p>
    <w:p w:rsidR="00771E93" w:rsidP="00771E93" w14:paraId="64CA73E4" w14:textId="77777777">
      <w:pPr>
        <w:spacing w:after="0" w:line="240" w:lineRule="auto"/>
        <w:rPr>
          <w:rFonts w:ascii="Times New Roman" w:eastAsia="Times New Roman" w:hAnsi="Times New Roman" w:cs="Times New Roman"/>
          <w:b/>
          <w:sz w:val="24"/>
          <w:szCs w:val="24"/>
        </w:rPr>
      </w:pPr>
    </w:p>
    <w:p w:rsidR="00771E93" w:rsidP="00771E93" w14:paraId="45CCEDE9" w14:textId="77777777">
      <w:pPr>
        <w:spacing w:after="0" w:line="240" w:lineRule="auto"/>
        <w:rPr>
          <w:rFonts w:ascii="Times New Roman" w:eastAsia="Times New Roman" w:hAnsi="Times New Roman" w:cs="Times New Roman"/>
          <w:b/>
          <w:sz w:val="24"/>
          <w:szCs w:val="24"/>
        </w:rPr>
      </w:pPr>
    </w:p>
    <w:p w:rsidR="00771E93" w:rsidP="00771E93" w14:paraId="61CFD5B0" w14:textId="77777777">
      <w:pPr>
        <w:spacing w:after="0" w:line="240" w:lineRule="auto"/>
        <w:rPr>
          <w:rFonts w:ascii="Times New Roman" w:eastAsia="Times New Roman" w:hAnsi="Times New Roman" w:cs="Times New Roman"/>
          <w:b/>
          <w:sz w:val="24"/>
          <w:szCs w:val="24"/>
        </w:rPr>
      </w:pPr>
    </w:p>
    <w:p w:rsidR="00771E93" w:rsidP="00771E93" w14:paraId="7D45BD2A" w14:textId="77777777">
      <w:pPr>
        <w:spacing w:after="0" w:line="240" w:lineRule="auto"/>
        <w:rPr>
          <w:rFonts w:ascii="Times New Roman" w:eastAsia="Times New Roman" w:hAnsi="Times New Roman" w:cs="Times New Roman"/>
          <w:b/>
          <w:sz w:val="24"/>
          <w:szCs w:val="24"/>
        </w:rPr>
      </w:pPr>
    </w:p>
    <w:p w:rsidR="00771E93" w:rsidP="00771E93" w14:paraId="7776FA9A" w14:textId="77777777">
      <w:pPr>
        <w:spacing w:after="0" w:line="240" w:lineRule="auto"/>
        <w:rPr>
          <w:rFonts w:ascii="Times New Roman" w:eastAsia="Times New Roman" w:hAnsi="Times New Roman" w:cs="Times New Roman"/>
          <w:b/>
          <w:sz w:val="24"/>
          <w:szCs w:val="24"/>
        </w:rPr>
      </w:pPr>
    </w:p>
    <w:p w:rsidR="00771E93" w:rsidP="00771E93" w14:paraId="2A78DA03" w14:textId="77777777">
      <w:pPr>
        <w:spacing w:after="0" w:line="240" w:lineRule="auto"/>
        <w:rPr>
          <w:rFonts w:ascii="Times New Roman" w:eastAsia="Times New Roman" w:hAnsi="Times New Roman" w:cs="Times New Roman"/>
          <w:b/>
          <w:sz w:val="24"/>
          <w:szCs w:val="24"/>
        </w:rPr>
      </w:pPr>
    </w:p>
    <w:p w:rsidR="00771E93" w:rsidP="00771E93" w14:paraId="79506680" w14:textId="77777777">
      <w:pPr>
        <w:spacing w:after="0" w:line="240" w:lineRule="auto"/>
        <w:rPr>
          <w:rFonts w:ascii="Times New Roman" w:eastAsia="Times New Roman" w:hAnsi="Times New Roman" w:cs="Times New Roman"/>
          <w:b/>
          <w:sz w:val="24"/>
          <w:szCs w:val="24"/>
        </w:rPr>
      </w:pPr>
    </w:p>
    <w:p w:rsidR="00771E93" w:rsidP="00771E93" w14:paraId="1C792C4C" w14:textId="77777777">
      <w:pPr>
        <w:spacing w:after="0" w:line="240" w:lineRule="auto"/>
        <w:rPr>
          <w:rFonts w:ascii="Times New Roman" w:eastAsia="Times New Roman" w:hAnsi="Times New Roman" w:cs="Times New Roman"/>
          <w:b/>
          <w:sz w:val="24"/>
          <w:szCs w:val="24"/>
        </w:rPr>
      </w:pPr>
    </w:p>
    <w:p w:rsidR="00771E93" w:rsidP="00771E93" w14:paraId="6FA51362" w14:textId="77777777">
      <w:pPr>
        <w:spacing w:after="0" w:line="240" w:lineRule="auto"/>
        <w:rPr>
          <w:rFonts w:ascii="Times New Roman" w:eastAsia="Times New Roman" w:hAnsi="Times New Roman" w:cs="Times New Roman"/>
          <w:b/>
          <w:sz w:val="24"/>
          <w:szCs w:val="24"/>
        </w:rPr>
      </w:pPr>
    </w:p>
    <w:p w:rsidR="00B121D6" w14:paraId="30709D19" w14:textId="77777777"/>
    <w:sectPr w:rsidSect="00771E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191E5534"/>
    <w:multiLevelType w:val="hybridMultilevel"/>
    <w:tmpl w:val="E92E3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BE16F5"/>
    <w:multiLevelType w:val="hybridMultilevel"/>
    <w:tmpl w:val="ECECE330"/>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
    <w:nsid w:val="54CD755A"/>
    <w:multiLevelType w:val="hybridMultilevel"/>
    <w:tmpl w:val="83EA0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0601278"/>
    <w:multiLevelType w:val="hybridMultilevel"/>
    <w:tmpl w:val="99EA15C8"/>
    <w:lvl w:ilvl="0">
      <w:start w:val="1"/>
      <w:numFmt w:val="bullet"/>
      <w:lvlText w:val=""/>
      <w:lvlJc w:val="left"/>
      <w:pPr>
        <w:ind w:left="720" w:hanging="360"/>
      </w:pPr>
      <w:rPr>
        <w:rFonts w:ascii="Symbol" w:hAnsi="Symbol" w:hint="default"/>
      </w:rPr>
    </w:lvl>
    <w:lvl w:ilvl="1">
      <w:start w:val="1"/>
      <w:numFmt w:val="bullet"/>
      <w:lvlText w:val=""/>
      <w:lvlJc w:val="left"/>
      <w:pPr>
        <w:ind w:left="747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10B1559"/>
    <w:multiLevelType w:val="hybridMultilevel"/>
    <w:tmpl w:val="5C325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406503">
    <w:abstractNumId w:val="3"/>
  </w:num>
  <w:num w:numId="2" w16cid:durableId="1960063843">
    <w:abstractNumId w:val="4"/>
  </w:num>
  <w:num w:numId="3" w16cid:durableId="1964997485">
    <w:abstractNumId w:val="5"/>
  </w:num>
  <w:num w:numId="4" w16cid:durableId="999163145">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16cid:durableId="184902882">
    <w:abstractNumId w:val="1"/>
  </w:num>
  <w:num w:numId="6" w16cid:durableId="63348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93"/>
    <w:rsid w:val="000A371A"/>
    <w:rsid w:val="000C6AD4"/>
    <w:rsid w:val="001D326D"/>
    <w:rsid w:val="001E08B7"/>
    <w:rsid w:val="002128AA"/>
    <w:rsid w:val="00212BF0"/>
    <w:rsid w:val="00274FFE"/>
    <w:rsid w:val="00283E22"/>
    <w:rsid w:val="002A319D"/>
    <w:rsid w:val="002A4C41"/>
    <w:rsid w:val="002C0B85"/>
    <w:rsid w:val="003B74D7"/>
    <w:rsid w:val="004E287B"/>
    <w:rsid w:val="00543F87"/>
    <w:rsid w:val="00694066"/>
    <w:rsid w:val="00697D23"/>
    <w:rsid w:val="006E3FF9"/>
    <w:rsid w:val="00707F42"/>
    <w:rsid w:val="00771E93"/>
    <w:rsid w:val="00781D11"/>
    <w:rsid w:val="007B4ECB"/>
    <w:rsid w:val="00861DEA"/>
    <w:rsid w:val="0092785A"/>
    <w:rsid w:val="0093593F"/>
    <w:rsid w:val="00965838"/>
    <w:rsid w:val="00A82091"/>
    <w:rsid w:val="00AA4134"/>
    <w:rsid w:val="00B121D6"/>
    <w:rsid w:val="00B32223"/>
    <w:rsid w:val="00B4332B"/>
    <w:rsid w:val="00B510BB"/>
    <w:rsid w:val="00B5247E"/>
    <w:rsid w:val="00C26F94"/>
    <w:rsid w:val="00C67F98"/>
    <w:rsid w:val="00CB3082"/>
    <w:rsid w:val="00CC2C2D"/>
    <w:rsid w:val="00CE732C"/>
    <w:rsid w:val="00CF21F7"/>
    <w:rsid w:val="00D01A7A"/>
    <w:rsid w:val="00D66EDD"/>
    <w:rsid w:val="00D77FDC"/>
    <w:rsid w:val="00D96AFA"/>
    <w:rsid w:val="00E525E5"/>
    <w:rsid w:val="00EB013F"/>
    <w:rsid w:val="00EF4733"/>
    <w:rsid w:val="00F00801"/>
    <w:rsid w:val="00FB152F"/>
    <w:rsid w:val="00FB5E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D426A9"/>
  <w15:chartTrackingRefBased/>
  <w15:docId w15:val="{608D0427-1C75-4D95-BCCB-18C9E348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rsid w:val="00771E93"/>
    <w:pPr>
      <w:spacing w:before="100" w:beforeAutospacing="1" w:after="100" w:afterAutospacing="1" w:line="240" w:lineRule="auto"/>
    </w:pPr>
    <w:rPr>
      <w:rFonts w:ascii="Times New Roman" w:eastAsia="Calibri" w:hAnsi="Times New Roman" w:cs="Times New Roman"/>
      <w:sz w:val="24"/>
      <w:szCs w:val="24"/>
    </w:rPr>
  </w:style>
  <w:style w:type="paragraph" w:customStyle="1" w:styleId="xmsonormal">
    <w:name w:val="x_msonormal"/>
    <w:basedOn w:val="Normal"/>
    <w:rsid w:val="00771E93"/>
    <w:pPr>
      <w:spacing w:after="0" w:line="240" w:lineRule="auto"/>
    </w:pPr>
    <w:rPr>
      <w:rFonts w:ascii="Calibri" w:eastAsia="Calibri" w:hAnsi="Calibri" w:cs="Calibri"/>
    </w:rPr>
  </w:style>
  <w:style w:type="paragraph" w:styleId="ListParagraph0">
    <w:name w:val="List Paragraph"/>
    <w:basedOn w:val="Normal"/>
    <w:uiPriority w:val="34"/>
    <w:qFormat/>
    <w:rsid w:val="00771E93"/>
    <w:pPr>
      <w:spacing w:after="0" w:line="240" w:lineRule="auto"/>
      <w:ind w:left="720"/>
      <w:contextualSpacing/>
    </w:pPr>
    <w:rPr>
      <w:rFonts w:ascii="Times New Roman" w:eastAsia="Times New Roman" w:hAnsi="Times New Roman" w:cs="Times New Roman"/>
      <w:sz w:val="24"/>
      <w:szCs w:val="24"/>
    </w:rPr>
  </w:style>
  <w:style w:type="paragraph" w:customStyle="1" w:styleId="Level1">
    <w:name w:val="Level 1"/>
    <w:basedOn w:val="Normal"/>
    <w:rsid w:val="00771E93"/>
    <w:pPr>
      <w:widowControl w:val="0"/>
      <w:numPr>
        <w:numId w:val="4"/>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93"/>
  </w:style>
  <w:style w:type="paragraph" w:styleId="Footer">
    <w:name w:val="footer"/>
    <w:basedOn w:val="Normal"/>
    <w:link w:val="FooterChar"/>
    <w:uiPriority w:val="99"/>
    <w:unhideWhenUsed/>
    <w:rsid w:val="0077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93"/>
  </w:style>
  <w:style w:type="character" w:styleId="CommentReference">
    <w:name w:val="annotation reference"/>
    <w:basedOn w:val="DefaultParagraphFont"/>
    <w:uiPriority w:val="99"/>
    <w:semiHidden/>
    <w:unhideWhenUsed/>
    <w:rsid w:val="00C26F94"/>
    <w:rPr>
      <w:sz w:val="16"/>
      <w:szCs w:val="16"/>
    </w:rPr>
  </w:style>
  <w:style w:type="paragraph" w:styleId="CommentText">
    <w:name w:val="annotation text"/>
    <w:basedOn w:val="Normal"/>
    <w:link w:val="CommentTextChar"/>
    <w:uiPriority w:val="99"/>
    <w:unhideWhenUsed/>
    <w:rsid w:val="00C26F94"/>
    <w:pPr>
      <w:spacing w:line="240" w:lineRule="auto"/>
    </w:pPr>
    <w:rPr>
      <w:sz w:val="20"/>
      <w:szCs w:val="20"/>
    </w:rPr>
  </w:style>
  <w:style w:type="character" w:customStyle="1" w:styleId="CommentTextChar">
    <w:name w:val="Comment Text Char"/>
    <w:basedOn w:val="DefaultParagraphFont"/>
    <w:link w:val="CommentText"/>
    <w:uiPriority w:val="99"/>
    <w:rsid w:val="00C26F94"/>
    <w:rPr>
      <w:sz w:val="20"/>
      <w:szCs w:val="20"/>
    </w:rPr>
  </w:style>
  <w:style w:type="paragraph" w:styleId="CommentSubject">
    <w:name w:val="annotation subject"/>
    <w:basedOn w:val="CommentText"/>
    <w:next w:val="CommentText"/>
    <w:link w:val="CommentSubjectChar"/>
    <w:uiPriority w:val="99"/>
    <w:semiHidden/>
    <w:unhideWhenUsed/>
    <w:rsid w:val="00C26F94"/>
    <w:rPr>
      <w:b/>
      <w:bCs/>
    </w:rPr>
  </w:style>
  <w:style w:type="character" w:customStyle="1" w:styleId="CommentSubjectChar">
    <w:name w:val="Comment Subject Char"/>
    <w:basedOn w:val="CommentTextChar"/>
    <w:link w:val="CommentSubject"/>
    <w:uiPriority w:val="99"/>
    <w:semiHidden/>
    <w:rsid w:val="00C26F94"/>
    <w:rPr>
      <w:b/>
      <w:bCs/>
      <w:sz w:val="20"/>
      <w:szCs w:val="20"/>
    </w:rPr>
  </w:style>
  <w:style w:type="paragraph" w:styleId="BalloonText">
    <w:name w:val="Balloon Text"/>
    <w:basedOn w:val="Normal"/>
    <w:link w:val="BalloonTextChar"/>
    <w:uiPriority w:val="99"/>
    <w:semiHidden/>
    <w:unhideWhenUsed/>
    <w:rsid w:val="00C26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83DCA6B38794F890E2FA9B41F0629" ma:contentTypeVersion="4" ma:contentTypeDescription="Create a new document." ma:contentTypeScope="" ma:versionID="942f32dc0aad12d4985693b36e0ed763">
  <xsd:schema xmlns:xsd="http://www.w3.org/2001/XMLSchema" xmlns:xs="http://www.w3.org/2001/XMLSchema" xmlns:p="http://schemas.microsoft.com/office/2006/metadata/properties" xmlns:ns2="68d13e1a-a30e-42a1-9db5-2a37d42814db" xmlns:ns3="b8fe3159-17cf-4103-8c4d-da6021d38c93" targetNamespace="http://schemas.microsoft.com/office/2006/metadata/properties" ma:root="true" ma:fieldsID="ce53c2409300be0d88213d0cce3b5f8f" ns2:_="" ns3:_="">
    <xsd:import namespace="68d13e1a-a30e-42a1-9db5-2a37d42814db"/>
    <xsd:import namespace="b8fe3159-17cf-4103-8c4d-da6021d3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13e1a-a30e-42a1-9db5-2a37d4281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e3159-17cf-4103-8c4d-da6021d3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4B4F-AD80-45A1-9C34-15D402AA9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39175-7B27-4047-B6DD-9FBE29748DD0}">
  <ds:schemaRefs>
    <ds:schemaRef ds:uri="http://schemas.microsoft.com/sharepoint/v3/contenttype/forms"/>
  </ds:schemaRefs>
</ds:datastoreItem>
</file>

<file path=customXml/itemProps3.xml><?xml version="1.0" encoding="utf-8"?>
<ds:datastoreItem xmlns:ds="http://schemas.openxmlformats.org/officeDocument/2006/customXml" ds:itemID="{C0CE5EB6-8DCC-49AA-9D9F-495D8FD8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13e1a-a30e-42a1-9db5-2a37d42814db"/>
    <ds:schemaRef ds:uri="b8fe3159-17cf-4103-8c4d-da6021d38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D7814-2EC9-4DD4-8503-27252439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Smith, Zachary (CDC/IOD/OPHDST/NCHS)</cp:lastModifiedBy>
  <cp:revision>2</cp:revision>
  <dcterms:created xsi:type="dcterms:W3CDTF">2023-11-03T14:15:00Z</dcterms:created>
  <dcterms:modified xsi:type="dcterms:W3CDTF">2023-11-03T14:15:00Z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0x0101005BD83DCA6B38794F890E2FA9B41F0629</vt:lpwstr>
  </property>
  <property fmtid="{D5CDD505-2E9C-101B-9397-08002B2CF9AE}" pid="3" name="MSIP_Label_7b94a7b8-f06c-4dfe-bdcc-9b548fd58c31_ActionId">
    <vt:lpwstr>8cf4b78f-c963-47d9-8507-568cc2f59af7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2021-04-21T22:25:16Z</vt:lpwstr>
  </property>
  <property fmtid="{D5CDD505-2E9C-101B-9397-08002B2CF9AE}" pid="9" name="MSIP_Label_7b94a7b8-f06c-4dfe-bdcc-9b548fd58c31_SiteId">
    <vt:lpwstr>9ce70869-60db-44fd-abe8-d2767077fc8f</vt:lpwstr>
  </property>
</Properties>
</file>