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823A9" w:rsidRPr="00682579" w:rsidP="006823A9" w14:paraId="51C1A6BF" w14:textId="77777777">
      <w:pPr>
        <w:spacing w:line="360" w:lineRule="auto"/>
        <w:rPr>
          <w:sz w:val="22"/>
          <w:szCs w:val="22"/>
        </w:rPr>
      </w:pPr>
    </w:p>
    <w:p w:rsidR="006823A9" w:rsidRPr="00682579" w:rsidP="006823A9" w14:paraId="0D26DE9B" w14:textId="77777777">
      <w:pPr>
        <w:tabs>
          <w:tab w:val="left" w:pos="-57"/>
          <w:tab w:val="left" w:pos="1800"/>
          <w:tab w:val="left" w:pos="7862"/>
        </w:tabs>
        <w:spacing w:line="215" w:lineRule="exact"/>
        <w:ind w:left="6300" w:hanging="6300"/>
        <w:rPr>
          <w:sz w:val="16"/>
          <w:szCs w:val="16"/>
        </w:rPr>
      </w:pPr>
      <w:r w:rsidRPr="00682579">
        <w:t>DEPARTMENT OF HEALTH &amp; HUMAN SERVICES</w:t>
      </w:r>
      <w:r w:rsidRPr="00682579">
        <w:tab/>
      </w:r>
      <w:r w:rsidRPr="00682579">
        <w:rPr>
          <w:sz w:val="16"/>
          <w:szCs w:val="16"/>
        </w:rPr>
        <w:t>Public Health Service</w:t>
      </w:r>
    </w:p>
    <w:p w:rsidR="006823A9" w:rsidRPr="00682579" w:rsidP="006823A9" w14:paraId="2736A565" w14:textId="77777777">
      <w:pPr>
        <w:tabs>
          <w:tab w:val="left" w:pos="-57"/>
          <w:tab w:val="left" w:pos="1800"/>
          <w:tab w:val="left" w:pos="7862"/>
        </w:tabs>
        <w:spacing w:line="215" w:lineRule="exact"/>
        <w:ind w:left="6300"/>
        <w:rPr>
          <w:sz w:val="16"/>
          <w:szCs w:val="16"/>
        </w:rPr>
      </w:pPr>
      <w:r w:rsidRPr="00682579">
        <w:rPr>
          <w:sz w:val="16"/>
          <w:szCs w:val="16"/>
        </w:rPr>
        <w:t>Centers for Disease Control and Prevention</w:t>
      </w:r>
    </w:p>
    <w:p w:rsidR="006823A9" w:rsidRPr="00682579" w:rsidP="006823A9" w14:paraId="7673D94C" w14:textId="75E2771C">
      <w:pPr>
        <w:tabs>
          <w:tab w:val="left" w:pos="-57"/>
          <w:tab w:val="left" w:pos="1800"/>
          <w:tab w:val="left" w:pos="7862"/>
        </w:tabs>
        <w:spacing w:line="215" w:lineRule="exact"/>
        <w:rPr>
          <w:sz w:val="16"/>
          <w:szCs w:val="16"/>
        </w:rPr>
      </w:pPr>
      <w:r w:rsidRPr="00682579">
        <w:rPr>
          <w:noProof/>
          <w:szCs w:val="16"/>
        </w:rPr>
        <mc:AlternateContent>
          <mc:Choice Requires="wps">
            <w:drawing>
              <wp:anchor distT="0" distB="0" distL="114300" distR="114300" simplePos="0" relativeHeight="251658240" behindDoc="0" locked="0" layoutInCell="1" allowOverlap="1">
                <wp:simplePos x="0" y="0"/>
                <wp:positionH relativeFrom="column">
                  <wp:posOffset>165735</wp:posOffset>
                </wp:positionH>
                <wp:positionV relativeFrom="paragraph">
                  <wp:posOffset>43815</wp:posOffset>
                </wp:positionV>
                <wp:extent cx="6477000" cy="0"/>
                <wp:effectExtent l="13335" t="13970" r="5715" b="508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4770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13.05pt,3.45pt" to="523.05pt,3.45pt"/>
            </w:pict>
          </mc:Fallback>
        </mc:AlternateContent>
      </w:r>
      <w:r w:rsidRPr="00682579">
        <w:rPr>
          <w:sz w:val="16"/>
          <w:szCs w:val="16"/>
        </w:rPr>
        <w:t xml:space="preserve"> </w:t>
      </w:r>
    </w:p>
    <w:p w:rsidR="006823A9" w:rsidRPr="00682579" w:rsidP="006823A9" w14:paraId="55642EFF" w14:textId="77777777">
      <w:pPr>
        <w:tabs>
          <w:tab w:val="left" w:pos="-57"/>
          <w:tab w:val="left" w:pos="1800"/>
          <w:tab w:val="left" w:pos="6300"/>
        </w:tabs>
        <w:spacing w:line="215" w:lineRule="exact"/>
        <w:ind w:left="777"/>
        <w:rPr>
          <w:sz w:val="16"/>
          <w:szCs w:val="16"/>
        </w:rPr>
      </w:pPr>
      <w:r w:rsidRPr="00682579">
        <w:rPr>
          <w:sz w:val="16"/>
          <w:szCs w:val="16"/>
        </w:rPr>
        <w:tab/>
      </w:r>
      <w:r w:rsidRPr="00682579">
        <w:rPr>
          <w:sz w:val="16"/>
          <w:szCs w:val="16"/>
        </w:rPr>
        <w:tab/>
        <w:t>National Center for Health Statistics</w:t>
      </w:r>
    </w:p>
    <w:p w:rsidR="006823A9" w:rsidRPr="00682579" w:rsidP="006823A9" w14:paraId="7F6BC62C" w14:textId="77777777">
      <w:pPr>
        <w:tabs>
          <w:tab w:val="left" w:pos="-57"/>
          <w:tab w:val="left" w:pos="1800"/>
          <w:tab w:val="left" w:pos="7862"/>
        </w:tabs>
        <w:spacing w:line="215" w:lineRule="exact"/>
        <w:ind w:left="6840" w:hanging="540"/>
        <w:rPr>
          <w:sz w:val="16"/>
          <w:szCs w:val="16"/>
        </w:rPr>
      </w:pPr>
      <w:r w:rsidRPr="00682579">
        <w:rPr>
          <w:sz w:val="16"/>
          <w:szCs w:val="16"/>
        </w:rPr>
        <w:t>3311 Toledo Road</w:t>
      </w:r>
    </w:p>
    <w:p w:rsidR="006823A9" w:rsidRPr="00682579" w:rsidP="006823A9" w14:paraId="649E8882" w14:textId="77777777">
      <w:pPr>
        <w:tabs>
          <w:tab w:val="left" w:pos="-57"/>
          <w:tab w:val="left" w:pos="1800"/>
          <w:tab w:val="left" w:pos="6300"/>
        </w:tabs>
        <w:spacing w:line="215" w:lineRule="exact"/>
        <w:ind w:left="777"/>
        <w:rPr>
          <w:sz w:val="16"/>
          <w:szCs w:val="16"/>
        </w:rPr>
      </w:pPr>
      <w:r w:rsidRPr="00682579">
        <w:rPr>
          <w:sz w:val="16"/>
          <w:szCs w:val="16"/>
        </w:rPr>
        <w:tab/>
      </w:r>
      <w:r w:rsidRPr="00682579">
        <w:rPr>
          <w:sz w:val="16"/>
          <w:szCs w:val="16"/>
        </w:rPr>
        <w:tab/>
        <w:t>Hyattsville, Maryland 20782</w:t>
      </w:r>
    </w:p>
    <w:p w:rsidR="006823A9" w:rsidRPr="00682579" w:rsidP="006823A9" w14:paraId="30E7CD40" w14:textId="77777777">
      <w:pPr>
        <w:pStyle w:val="Body1"/>
        <w:rPr>
          <w:color w:val="auto"/>
        </w:rPr>
      </w:pPr>
    </w:p>
    <w:p w:rsidR="006823A9" w:rsidRPr="00682579" w:rsidP="009273A0" w14:paraId="47B9EAEA" w14:textId="2456596E">
      <w:pPr>
        <w:pStyle w:val="Body1"/>
        <w:tabs>
          <w:tab w:val="clear" w:pos="360"/>
          <w:tab w:val="left" w:pos="8289"/>
        </w:tabs>
        <w:rPr>
          <w:color w:val="auto"/>
        </w:rPr>
      </w:pPr>
      <w:r>
        <w:rPr>
          <w:color w:val="auto"/>
        </w:rPr>
        <w:tab/>
      </w:r>
    </w:p>
    <w:p w:rsidR="006823A9" w:rsidRPr="00682579" w:rsidP="006823A9" w14:paraId="4275E49B" w14:textId="77777777">
      <w:pPr>
        <w:tabs>
          <w:tab w:val="left" w:pos="-57"/>
          <w:tab w:val="left" w:pos="1800"/>
          <w:tab w:val="left" w:pos="7862"/>
        </w:tabs>
        <w:rPr>
          <w:sz w:val="22"/>
          <w:szCs w:val="22"/>
        </w:rPr>
      </w:pPr>
    </w:p>
    <w:p w:rsidR="006823A9" w:rsidRPr="00682579" w:rsidP="006823A9" w14:paraId="3FCFE0BB" w14:textId="77777777">
      <w:pPr>
        <w:tabs>
          <w:tab w:val="left" w:pos="-57"/>
          <w:tab w:val="left" w:pos="1800"/>
          <w:tab w:val="left" w:pos="7862"/>
        </w:tabs>
        <w:rPr>
          <w:sz w:val="22"/>
          <w:szCs w:val="22"/>
        </w:rPr>
      </w:pPr>
    </w:p>
    <w:p w:rsidR="006823A9" w:rsidRPr="00682579" w:rsidP="006823A9" w14:paraId="24ED3848"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6823A9" w:rsidRPr="00682579" w:rsidP="006823A9" w14:paraId="3B94ED89"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6823A9" w:rsidRPr="00682579" w:rsidP="006823A9" w14:paraId="5B697044"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jc w:val="center"/>
        <w:rPr>
          <w:sz w:val="120"/>
          <w:szCs w:val="120"/>
        </w:rPr>
      </w:pPr>
      <w:r w:rsidRPr="00682579">
        <w:rPr>
          <w:sz w:val="120"/>
          <w:szCs w:val="120"/>
        </w:rPr>
        <w:t>Thank you</w:t>
      </w:r>
    </w:p>
    <w:p w:rsidR="006823A9" w:rsidRPr="00682579" w:rsidP="006823A9" w14:paraId="7704D630"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6823A9" w:rsidRPr="00682579" w:rsidP="006823A9" w14:paraId="0F99E873"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6823A9" w:rsidRPr="00682579" w:rsidP="006823A9" w14:paraId="1E7744BE"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682579">
        <w:rPr>
          <w:sz w:val="24"/>
        </w:rPr>
        <w:t xml:space="preserve">…for your assistance in testing our questionnaire. The information you provided helps us improve the quality of the data we disseminate to the American public. The final questionnaire will be used to collect data on health conditions across the United States. These data will be used by public health officials to identify future research, screening, and educational programs. </w:t>
      </w:r>
    </w:p>
    <w:p w:rsidR="006823A9" w:rsidRPr="00682579" w:rsidP="006823A9" w14:paraId="6094F301"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p>
    <w:p w:rsidR="006823A9" w:rsidRPr="00682579" w:rsidP="006823A9" w14:paraId="4D3B603A"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682579">
        <w:rPr>
          <w:sz w:val="24"/>
        </w:rPr>
        <w:t xml:space="preserve">Of course, the information you provided will be held in strict confidence.  </w:t>
      </w:r>
    </w:p>
    <w:p w:rsidR="006823A9" w:rsidRPr="00682579" w:rsidP="006823A9" w14:paraId="79E77C5D"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p>
    <w:p w:rsidR="006823A9" w:rsidRPr="00682579" w:rsidP="006823A9" w14:paraId="409B002F"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682579">
        <w:rPr>
          <w:sz w:val="24"/>
        </w:rPr>
        <w:t>Again, we greatly appreciate your participation.</w:t>
      </w:r>
    </w:p>
    <w:p w:rsidR="006823A9" w:rsidRPr="00682579" w:rsidP="006823A9" w14:paraId="1562E36B"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p>
    <w:p w:rsidR="006823A9" w:rsidRPr="00682579" w:rsidP="006823A9" w14:paraId="0DBB3945"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682579">
        <w:rPr>
          <w:sz w:val="24"/>
        </w:rPr>
        <w:t>Sincerely,</w:t>
      </w:r>
    </w:p>
    <w:p w:rsidR="006823A9" w:rsidRPr="00682579" w:rsidP="006823A9" w14:paraId="6290C4C9" w14:textId="226A58B1">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r w:rsidRPr="00682579">
        <w:rPr>
          <w:noProof/>
          <w:szCs w:val="20"/>
        </w:rPr>
        <w:drawing>
          <wp:inline distT="0" distB="0" distL="0" distR="0">
            <wp:extent cx="2768600"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2768600" cy="1301750"/>
                    </a:xfrm>
                    <a:prstGeom prst="rect">
                      <a:avLst/>
                    </a:prstGeom>
                    <a:noFill/>
                    <a:ln>
                      <a:noFill/>
                    </a:ln>
                  </pic:spPr>
                </pic:pic>
              </a:graphicData>
            </a:graphic>
          </wp:inline>
        </w:drawing>
      </w:r>
    </w:p>
    <w:p w:rsidR="006823A9" w:rsidRPr="00682579" w:rsidP="006823A9" w14:paraId="66DA401D"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682579">
        <w:rPr>
          <w:sz w:val="24"/>
        </w:rPr>
        <w:t>Brian C. Moyer, Ph.D.</w:t>
      </w:r>
    </w:p>
    <w:p w:rsidR="006823A9" w:rsidP="006823A9" w14:paraId="5DDA845B"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682579">
        <w:rPr>
          <w:sz w:val="24"/>
        </w:rPr>
        <w:t>Director, National Center for Health Statistics</w:t>
      </w:r>
    </w:p>
    <w:p w:rsidR="00535AA7" w:rsidP="006823A9" w14:paraId="1BF46C11" w14:textId="2B89E75D"/>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A9"/>
    <w:rsid w:val="00535AA7"/>
    <w:rsid w:val="005563E5"/>
    <w:rsid w:val="006823A9"/>
    <w:rsid w:val="00682579"/>
    <w:rsid w:val="009273A0"/>
    <w:rsid w:val="009427C7"/>
    <w:rsid w:val="009A1937"/>
    <w:rsid w:val="00B3237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442C20"/>
  <w15:chartTrackingRefBased/>
  <w15:docId w15:val="{63EB93CF-5080-482F-8C83-E0440146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3A9"/>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autoRedefine/>
    <w:rsid w:val="006823A9"/>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 Amanda (CDC/DDPHSS/NCHS/DRM)</dc:creator>
  <cp:lastModifiedBy>Cibelli, Kristen (CDC/IOD/OPHDST/NCHS)</cp:lastModifiedBy>
  <cp:revision>2</cp:revision>
  <dcterms:created xsi:type="dcterms:W3CDTF">2024-07-18T18:00:00Z</dcterms:created>
  <dcterms:modified xsi:type="dcterms:W3CDTF">2024-07-18T18:00:00Z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9d9b5553-4404-4535-910e-2d47439efba3</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2021-05-12T21:49:21Z</vt:lpwstr>
  </property>
  <property fmtid="{D5CDD505-2E9C-101B-9397-08002B2CF9AE}" pid="8" name="MSIP_Label_7b94a7b8-f06c-4dfe-bdcc-9b548fd58c31_SiteId">
    <vt:lpwstr>9ce70869-60db-44fd-abe8-d2767077fc8f</vt:lpwstr>
  </property>
</Properties>
</file>