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DD3D15" w14:paraId="703CE235" w14:textId="2AEBCA67">
      <w:pPr>
        <w:contextualSpacing/>
        <w:rPr>
          <w:rFonts w:ascii="Times New Roman" w:hAnsi="Times New Roman" w:cs="Times New Roman"/>
          <w:sz w:val="24"/>
          <w:szCs w:val="24"/>
        </w:rPr>
      </w:pPr>
      <w:r>
        <w:rPr>
          <w:rFonts w:ascii="Times New Roman" w:hAnsi="Times New Roman" w:cs="Times New Roman"/>
          <w:b/>
          <w:bCs/>
          <w:sz w:val="24"/>
          <w:szCs w:val="24"/>
        </w:rPr>
        <w:t>Attachment 2. Previous use and development</w:t>
      </w:r>
    </w:p>
    <w:p w:rsidR="00622085" w14:paraId="245A15F2" w14:textId="77777777">
      <w:pPr>
        <w:contextualSpacing/>
        <w:rPr>
          <w:rFonts w:ascii="Times New Roman" w:hAnsi="Times New Roman" w:cs="Times New Roman"/>
          <w:sz w:val="24"/>
          <w:szCs w:val="24"/>
        </w:rPr>
      </w:pPr>
    </w:p>
    <w:p w:rsidR="006F790F" w:rsidRPr="007A7E2B" w14:paraId="0874D95A" w14:textId="30371BBF">
      <w:pPr>
        <w:contextualSpacing/>
        <w:rPr>
          <w:rFonts w:ascii="Times New Roman" w:hAnsi="Times New Roman" w:cs="Times New Roman"/>
          <w:i/>
          <w:iCs/>
          <w:sz w:val="24"/>
          <w:szCs w:val="24"/>
        </w:rPr>
      </w:pPr>
      <w:r>
        <w:rPr>
          <w:rFonts w:ascii="Times New Roman" w:hAnsi="Times New Roman" w:cs="Times New Roman"/>
          <w:i/>
          <w:iCs/>
          <w:sz w:val="24"/>
          <w:szCs w:val="24"/>
        </w:rPr>
        <w:t>Overdose and Substance Use Disorder:</w:t>
      </w:r>
    </w:p>
    <w:p w:rsidR="00622085" w14:paraId="782701DC" w14:textId="0CD95D40">
      <w:pPr>
        <w:contextualSpacing/>
        <w:rPr>
          <w:rFonts w:ascii="Times New Roman" w:eastAsia="Times New Roman" w:hAnsi="Times New Roman" w:cs="Times New Roman"/>
          <w:sz w:val="24"/>
          <w:szCs w:val="24"/>
        </w:rPr>
      </w:pPr>
      <w:r>
        <w:rPr>
          <w:rFonts w:ascii="Times New Roman" w:hAnsi="Times New Roman" w:cs="Times New Roman"/>
          <w:sz w:val="24"/>
          <w:szCs w:val="24"/>
        </w:rPr>
        <w:t xml:space="preserve">The overdose and substance use disorder (O/SUD) questions to be </w:t>
      </w:r>
      <w:r w:rsidR="008908A7">
        <w:rPr>
          <w:rFonts w:ascii="Times New Roman" w:hAnsi="Times New Roman" w:cs="Times New Roman"/>
          <w:sz w:val="24"/>
          <w:szCs w:val="24"/>
        </w:rPr>
        <w:t xml:space="preserve">included on RANDS 12 and </w:t>
      </w:r>
      <w:r w:rsidR="00F17AEE">
        <w:rPr>
          <w:rFonts w:ascii="Times New Roman" w:hAnsi="Times New Roman" w:cs="Times New Roman"/>
          <w:sz w:val="24"/>
          <w:szCs w:val="24"/>
        </w:rPr>
        <w:t xml:space="preserve">cognitively </w:t>
      </w:r>
      <w:r>
        <w:rPr>
          <w:rFonts w:ascii="Times New Roman" w:hAnsi="Times New Roman" w:cs="Times New Roman"/>
          <w:sz w:val="24"/>
          <w:szCs w:val="24"/>
        </w:rPr>
        <w:t>evaluated</w:t>
      </w:r>
      <w:r w:rsidR="00766EA7">
        <w:rPr>
          <w:rFonts w:ascii="Times New Roman" w:hAnsi="Times New Roman" w:cs="Times New Roman"/>
          <w:sz w:val="24"/>
          <w:szCs w:val="24"/>
        </w:rPr>
        <w:t xml:space="preserve"> were developed by </w:t>
      </w:r>
      <w:r w:rsidR="007E6674">
        <w:rPr>
          <w:rFonts w:ascii="Times New Roman" w:hAnsi="Times New Roman" w:cs="Times New Roman"/>
          <w:sz w:val="24"/>
          <w:szCs w:val="24"/>
        </w:rPr>
        <w:t>the National Center for Health Statistics’ (NCHS) Division of Health and Nutrition Examination Surveys (DHANES)</w:t>
      </w:r>
      <w:r w:rsidR="00925BC8">
        <w:rPr>
          <w:rFonts w:ascii="Times New Roman" w:hAnsi="Times New Roman" w:cs="Times New Roman"/>
          <w:sz w:val="24"/>
          <w:szCs w:val="24"/>
        </w:rPr>
        <w:t>, in collaboration with CCQDER,</w:t>
      </w:r>
      <w:r w:rsidR="00361D14">
        <w:rPr>
          <w:rFonts w:ascii="Times New Roman" w:hAnsi="Times New Roman" w:cs="Times New Roman"/>
          <w:sz w:val="24"/>
          <w:szCs w:val="24"/>
        </w:rPr>
        <w:t xml:space="preserve"> for potential inclusion on the National Health and Nutrition Examination Survey (NHANES) as a</w:t>
      </w:r>
      <w:r w:rsidR="00F145E6">
        <w:rPr>
          <w:rFonts w:ascii="Times New Roman" w:hAnsi="Times New Roman" w:cs="Times New Roman"/>
          <w:sz w:val="24"/>
          <w:szCs w:val="24"/>
        </w:rPr>
        <w:t xml:space="preserve"> </w:t>
      </w:r>
      <w:r w:rsidR="00EB6623">
        <w:rPr>
          <w:rFonts w:ascii="Times New Roman" w:hAnsi="Times New Roman" w:cs="Times New Roman"/>
          <w:sz w:val="24"/>
          <w:szCs w:val="24"/>
        </w:rPr>
        <w:t xml:space="preserve">new </w:t>
      </w:r>
      <w:r w:rsidR="00F145E6">
        <w:rPr>
          <w:rFonts w:ascii="Times New Roman" w:hAnsi="Times New Roman" w:cs="Times New Roman"/>
          <w:sz w:val="24"/>
          <w:szCs w:val="24"/>
        </w:rPr>
        <w:t>web module</w:t>
      </w:r>
      <w:r w:rsidR="00DF285A">
        <w:rPr>
          <w:rFonts w:ascii="Times New Roman" w:hAnsi="Times New Roman" w:cs="Times New Roman"/>
          <w:sz w:val="24"/>
          <w:szCs w:val="24"/>
        </w:rPr>
        <w:t xml:space="preserve">. The </w:t>
      </w:r>
      <w:r w:rsidR="00A03187">
        <w:rPr>
          <w:rFonts w:ascii="Times New Roman" w:hAnsi="Times New Roman" w:cs="Times New Roman"/>
          <w:sz w:val="24"/>
          <w:szCs w:val="24"/>
        </w:rPr>
        <w:t xml:space="preserve">proposed </w:t>
      </w:r>
      <w:r w:rsidR="00A33DC0">
        <w:rPr>
          <w:rFonts w:ascii="Times New Roman" w:hAnsi="Times New Roman" w:cs="Times New Roman"/>
          <w:sz w:val="24"/>
          <w:szCs w:val="24"/>
        </w:rPr>
        <w:t xml:space="preserve">module </w:t>
      </w:r>
      <w:r w:rsidR="00A03187">
        <w:rPr>
          <w:rFonts w:ascii="Times New Roman" w:hAnsi="Times New Roman" w:cs="Times New Roman"/>
          <w:sz w:val="24"/>
          <w:szCs w:val="24"/>
        </w:rPr>
        <w:t xml:space="preserve">of O/SUD </w:t>
      </w:r>
      <w:r w:rsidR="00DF285A">
        <w:rPr>
          <w:rFonts w:ascii="Times New Roman" w:hAnsi="Times New Roman" w:cs="Times New Roman"/>
          <w:sz w:val="24"/>
          <w:szCs w:val="24"/>
        </w:rPr>
        <w:t xml:space="preserve">questions </w:t>
      </w:r>
      <w:r w:rsidR="00A915B1">
        <w:rPr>
          <w:rFonts w:ascii="Times New Roman" w:hAnsi="Times New Roman" w:cs="Times New Roman"/>
          <w:sz w:val="24"/>
          <w:szCs w:val="24"/>
        </w:rPr>
        <w:t>would enhance NHANES surveillance capacity by measuring the</w:t>
      </w:r>
      <w:r w:rsidR="00DF285A">
        <w:rPr>
          <w:rFonts w:ascii="Times New Roman" w:hAnsi="Times New Roman" w:cs="Times New Roman"/>
          <w:sz w:val="24"/>
          <w:szCs w:val="24"/>
        </w:rPr>
        <w:t xml:space="preserve"> </w:t>
      </w:r>
      <w:r w:rsidR="00100ABD">
        <w:rPr>
          <w:rFonts w:ascii="Times New Roman" w:hAnsi="Times New Roman" w:cs="Times New Roman"/>
          <w:sz w:val="24"/>
          <w:szCs w:val="24"/>
        </w:rPr>
        <w:t>impact</w:t>
      </w:r>
      <w:r w:rsidR="00A915B1">
        <w:rPr>
          <w:rFonts w:ascii="Times New Roman" w:hAnsi="Times New Roman" w:cs="Times New Roman"/>
          <w:sz w:val="24"/>
          <w:szCs w:val="24"/>
        </w:rPr>
        <w:t>s</w:t>
      </w:r>
      <w:r w:rsidR="00100ABD">
        <w:rPr>
          <w:rFonts w:ascii="Times New Roman" w:hAnsi="Times New Roman" w:cs="Times New Roman"/>
          <w:sz w:val="24"/>
          <w:szCs w:val="24"/>
        </w:rPr>
        <w:t xml:space="preserve"> of O/SUD </w:t>
      </w:r>
      <w:r w:rsidRPr="008413C3" w:rsidR="00100ABD">
        <w:rPr>
          <w:rFonts w:ascii="Times New Roman" w:hAnsi="Times New Roman" w:cs="Times New Roman"/>
          <w:sz w:val="24"/>
          <w:szCs w:val="24"/>
        </w:rPr>
        <w:t xml:space="preserve">on </w:t>
      </w:r>
      <w:r w:rsidR="006B22BC">
        <w:rPr>
          <w:rFonts w:ascii="Times New Roman" w:hAnsi="Times New Roman" w:cs="Times New Roman"/>
          <w:sz w:val="24"/>
          <w:szCs w:val="24"/>
        </w:rPr>
        <w:t xml:space="preserve">the </w:t>
      </w:r>
      <w:r w:rsidRPr="008413C3" w:rsidR="00100ABD">
        <w:rPr>
          <w:rFonts w:ascii="Times New Roman" w:hAnsi="Times New Roman" w:cs="Times New Roman"/>
          <w:sz w:val="24"/>
          <w:szCs w:val="24"/>
        </w:rPr>
        <w:t>mental health</w:t>
      </w:r>
      <w:r w:rsidR="006B22BC">
        <w:rPr>
          <w:rFonts w:ascii="Times New Roman" w:hAnsi="Times New Roman" w:cs="Times New Roman"/>
          <w:sz w:val="24"/>
          <w:szCs w:val="24"/>
        </w:rPr>
        <w:t xml:space="preserve"> of social networks </w:t>
      </w:r>
      <w:r w:rsidR="00404EC5">
        <w:rPr>
          <w:rFonts w:ascii="Times New Roman" w:hAnsi="Times New Roman" w:cs="Times New Roman"/>
          <w:sz w:val="24"/>
          <w:szCs w:val="24"/>
        </w:rPr>
        <w:t>(family, friends, and communities)</w:t>
      </w:r>
      <w:r w:rsidR="005F7C4C">
        <w:rPr>
          <w:rFonts w:ascii="Times New Roman" w:hAnsi="Times New Roman" w:cs="Times New Roman"/>
          <w:sz w:val="24"/>
          <w:szCs w:val="24"/>
        </w:rPr>
        <w:t xml:space="preserve"> </w:t>
      </w:r>
      <w:r w:rsidRPr="0054789D" w:rsidR="005F7C4C">
        <w:rPr>
          <w:rFonts w:ascii="Times New Roman" w:eastAsia="Times New Roman" w:hAnsi="Times New Roman" w:cs="Times New Roman"/>
          <w:sz w:val="24"/>
          <w:szCs w:val="24"/>
        </w:rPr>
        <w:t>and examining follow-on impacts of adverse mental health on cardiovascular disease (CVD) risk factors, such as inflammation, obesity, hypertension, hyperlipidemia, and diabetes, about which NHANES already collects data through its laboratory tests and health exam</w:t>
      </w:r>
      <w:r w:rsidR="005F7C4C">
        <w:rPr>
          <w:rFonts w:ascii="Times New Roman" w:eastAsia="Times New Roman" w:hAnsi="Times New Roman" w:cs="Times New Roman"/>
          <w:sz w:val="24"/>
          <w:szCs w:val="24"/>
        </w:rPr>
        <w:t>s.</w:t>
      </w:r>
      <w:r w:rsidR="00DA79E6">
        <w:rPr>
          <w:rFonts w:ascii="Times New Roman" w:eastAsia="Times New Roman" w:hAnsi="Times New Roman" w:cs="Times New Roman"/>
          <w:sz w:val="24"/>
          <w:szCs w:val="24"/>
        </w:rPr>
        <w:t xml:space="preserve"> </w:t>
      </w:r>
      <w:r w:rsidR="00A63DC1">
        <w:rPr>
          <w:rFonts w:ascii="Times New Roman" w:eastAsia="Times New Roman" w:hAnsi="Times New Roman" w:cs="Times New Roman"/>
          <w:sz w:val="24"/>
          <w:szCs w:val="24"/>
        </w:rPr>
        <w:t xml:space="preserve">NCHS/CCQDER and DRM are evaluating the O/SUD module questions </w:t>
      </w:r>
      <w:r w:rsidR="004D4063">
        <w:rPr>
          <w:rFonts w:ascii="Times New Roman" w:eastAsia="Times New Roman" w:hAnsi="Times New Roman" w:cs="Times New Roman"/>
          <w:sz w:val="24"/>
          <w:szCs w:val="24"/>
        </w:rPr>
        <w:t xml:space="preserve">using a mixed-methods approach through both cognitive interviewing and inclusion on RANDS 12. </w:t>
      </w:r>
      <w:r w:rsidR="00DA79E6">
        <w:rPr>
          <w:rFonts w:ascii="Times New Roman" w:eastAsia="Times New Roman" w:hAnsi="Times New Roman" w:cs="Times New Roman"/>
          <w:sz w:val="24"/>
          <w:szCs w:val="24"/>
        </w:rPr>
        <w:t xml:space="preserve">The proposed O/SUD questions have been </w:t>
      </w:r>
      <w:r w:rsidR="00665EA7">
        <w:rPr>
          <w:rFonts w:ascii="Times New Roman" w:eastAsia="Times New Roman" w:hAnsi="Times New Roman" w:cs="Times New Roman"/>
          <w:sz w:val="24"/>
          <w:szCs w:val="24"/>
        </w:rPr>
        <w:t xml:space="preserve">newly </w:t>
      </w:r>
      <w:r w:rsidR="006B7FE5">
        <w:rPr>
          <w:rFonts w:ascii="Times New Roman" w:eastAsia="Times New Roman" w:hAnsi="Times New Roman" w:cs="Times New Roman"/>
          <w:sz w:val="24"/>
          <w:szCs w:val="24"/>
        </w:rPr>
        <w:t xml:space="preserve">developed by DHANES </w:t>
      </w:r>
      <w:r w:rsidR="00665EA7">
        <w:rPr>
          <w:rFonts w:ascii="Times New Roman" w:eastAsia="Times New Roman" w:hAnsi="Times New Roman" w:cs="Times New Roman"/>
          <w:sz w:val="24"/>
          <w:szCs w:val="24"/>
        </w:rPr>
        <w:t xml:space="preserve">or repurposed and edited from existing O/SUD questions </w:t>
      </w:r>
      <w:r w:rsidR="00901056">
        <w:rPr>
          <w:rFonts w:ascii="Times New Roman" w:eastAsia="Times New Roman" w:hAnsi="Times New Roman" w:cs="Times New Roman"/>
          <w:sz w:val="24"/>
          <w:szCs w:val="24"/>
        </w:rPr>
        <w:t xml:space="preserve">to </w:t>
      </w:r>
      <w:r w:rsidR="003A53B7">
        <w:rPr>
          <w:rFonts w:ascii="Times New Roman" w:eastAsia="Times New Roman" w:hAnsi="Times New Roman" w:cs="Times New Roman"/>
          <w:sz w:val="24"/>
          <w:szCs w:val="24"/>
        </w:rPr>
        <w:t>assess</w:t>
      </w:r>
      <w:r w:rsidR="00641B61">
        <w:rPr>
          <w:rFonts w:ascii="Times New Roman" w:eastAsia="Times New Roman" w:hAnsi="Times New Roman" w:cs="Times New Roman"/>
          <w:sz w:val="24"/>
          <w:szCs w:val="24"/>
        </w:rPr>
        <w:t xml:space="preserve"> </w:t>
      </w:r>
      <w:r w:rsidR="0001420C">
        <w:rPr>
          <w:rFonts w:ascii="Times New Roman" w:eastAsia="Times New Roman" w:hAnsi="Times New Roman" w:cs="Times New Roman"/>
          <w:sz w:val="24"/>
          <w:szCs w:val="24"/>
        </w:rPr>
        <w:t>me</w:t>
      </w:r>
      <w:r w:rsidR="00641B61">
        <w:rPr>
          <w:rFonts w:ascii="Times New Roman" w:eastAsia="Times New Roman" w:hAnsi="Times New Roman" w:cs="Times New Roman"/>
          <w:sz w:val="24"/>
          <w:szCs w:val="24"/>
        </w:rPr>
        <w:t xml:space="preserve">ntal health </w:t>
      </w:r>
      <w:r w:rsidR="003A53B7">
        <w:rPr>
          <w:rFonts w:ascii="Times New Roman" w:eastAsia="Times New Roman" w:hAnsi="Times New Roman" w:cs="Times New Roman"/>
          <w:sz w:val="24"/>
          <w:szCs w:val="24"/>
        </w:rPr>
        <w:t xml:space="preserve">and </w:t>
      </w:r>
      <w:r w:rsidR="00901056">
        <w:rPr>
          <w:rFonts w:ascii="Times New Roman" w:eastAsia="Times New Roman" w:hAnsi="Times New Roman" w:cs="Times New Roman"/>
          <w:sz w:val="24"/>
          <w:szCs w:val="24"/>
        </w:rPr>
        <w:t xml:space="preserve">identify O/SUD among </w:t>
      </w:r>
      <w:r w:rsidR="00A027C1">
        <w:rPr>
          <w:rFonts w:ascii="Times New Roman" w:eastAsia="Times New Roman" w:hAnsi="Times New Roman" w:cs="Times New Roman"/>
          <w:sz w:val="24"/>
          <w:szCs w:val="24"/>
        </w:rPr>
        <w:t xml:space="preserve">both </w:t>
      </w:r>
      <w:r w:rsidR="00901056">
        <w:rPr>
          <w:rFonts w:ascii="Times New Roman" w:eastAsia="Times New Roman" w:hAnsi="Times New Roman" w:cs="Times New Roman"/>
          <w:sz w:val="24"/>
          <w:szCs w:val="24"/>
        </w:rPr>
        <w:t xml:space="preserve">the respondents’ </w:t>
      </w:r>
      <w:r w:rsidR="00462526">
        <w:rPr>
          <w:rFonts w:ascii="Times New Roman" w:eastAsia="Times New Roman" w:hAnsi="Times New Roman" w:cs="Times New Roman"/>
          <w:sz w:val="24"/>
          <w:szCs w:val="24"/>
        </w:rPr>
        <w:t>social networks</w:t>
      </w:r>
      <w:r w:rsidR="0016519E">
        <w:rPr>
          <w:rFonts w:ascii="Times New Roman" w:eastAsia="Times New Roman" w:hAnsi="Times New Roman" w:cs="Times New Roman"/>
          <w:sz w:val="24"/>
          <w:szCs w:val="24"/>
        </w:rPr>
        <w:t xml:space="preserve"> </w:t>
      </w:r>
      <w:r w:rsidR="00C66246">
        <w:rPr>
          <w:rFonts w:ascii="Times New Roman" w:eastAsia="Times New Roman" w:hAnsi="Times New Roman" w:cs="Times New Roman"/>
          <w:sz w:val="24"/>
          <w:szCs w:val="24"/>
        </w:rPr>
        <w:t xml:space="preserve">and </w:t>
      </w:r>
      <w:r w:rsidR="00A027C1">
        <w:rPr>
          <w:rFonts w:ascii="Times New Roman" w:eastAsia="Times New Roman" w:hAnsi="Times New Roman" w:cs="Times New Roman"/>
          <w:sz w:val="24"/>
          <w:szCs w:val="24"/>
        </w:rPr>
        <w:t>their personal experience</w:t>
      </w:r>
      <w:r w:rsidR="00C66246">
        <w:rPr>
          <w:rFonts w:ascii="Times New Roman" w:eastAsia="Times New Roman" w:hAnsi="Times New Roman" w:cs="Times New Roman"/>
          <w:sz w:val="24"/>
          <w:szCs w:val="24"/>
        </w:rPr>
        <w:t xml:space="preserve"> </w:t>
      </w:r>
      <w:r w:rsidR="0016519E">
        <w:rPr>
          <w:rFonts w:ascii="Times New Roman" w:eastAsia="Times New Roman" w:hAnsi="Times New Roman" w:cs="Times New Roman"/>
          <w:sz w:val="24"/>
          <w:szCs w:val="24"/>
        </w:rPr>
        <w:t>by collecting imp</w:t>
      </w:r>
      <w:r w:rsidR="002139A1">
        <w:rPr>
          <w:rFonts w:ascii="Times New Roman" w:eastAsia="Times New Roman" w:hAnsi="Times New Roman" w:cs="Times New Roman"/>
          <w:sz w:val="24"/>
          <w:szCs w:val="24"/>
        </w:rPr>
        <w:t xml:space="preserve">acts across social, financial, </w:t>
      </w:r>
      <w:r w:rsidR="00B22D4F">
        <w:rPr>
          <w:rFonts w:ascii="Times New Roman" w:eastAsia="Times New Roman" w:hAnsi="Times New Roman" w:cs="Times New Roman"/>
          <w:sz w:val="24"/>
          <w:szCs w:val="24"/>
        </w:rPr>
        <w:t xml:space="preserve">and legal </w:t>
      </w:r>
      <w:r w:rsidR="00712B38">
        <w:rPr>
          <w:rFonts w:ascii="Times New Roman" w:eastAsia="Times New Roman" w:hAnsi="Times New Roman" w:cs="Times New Roman"/>
          <w:sz w:val="24"/>
          <w:szCs w:val="24"/>
        </w:rPr>
        <w:t>aspects</w:t>
      </w:r>
      <w:r w:rsidR="00B22D4F">
        <w:rPr>
          <w:rFonts w:ascii="Times New Roman" w:eastAsia="Times New Roman" w:hAnsi="Times New Roman" w:cs="Times New Roman"/>
          <w:sz w:val="24"/>
          <w:szCs w:val="24"/>
        </w:rPr>
        <w:t xml:space="preserve"> as well as physical harm from overdose</w:t>
      </w:r>
      <w:r w:rsidR="00462526">
        <w:rPr>
          <w:rFonts w:ascii="Times New Roman" w:eastAsia="Times New Roman" w:hAnsi="Times New Roman" w:cs="Times New Roman"/>
          <w:sz w:val="24"/>
          <w:szCs w:val="24"/>
        </w:rPr>
        <w:t xml:space="preserve">. </w:t>
      </w:r>
      <w:r w:rsidR="0089050F">
        <w:rPr>
          <w:rFonts w:ascii="Times New Roman" w:eastAsia="Times New Roman" w:hAnsi="Times New Roman" w:cs="Times New Roman"/>
          <w:sz w:val="24"/>
          <w:szCs w:val="24"/>
        </w:rPr>
        <w:t>Th</w:t>
      </w:r>
      <w:r w:rsidR="00DB26C8">
        <w:rPr>
          <w:rFonts w:ascii="Times New Roman" w:eastAsia="Times New Roman" w:hAnsi="Times New Roman" w:cs="Times New Roman"/>
          <w:sz w:val="24"/>
          <w:szCs w:val="24"/>
        </w:rPr>
        <w:t>e</w:t>
      </w:r>
      <w:r w:rsidR="0089050F">
        <w:rPr>
          <w:rFonts w:ascii="Times New Roman" w:eastAsia="Times New Roman" w:hAnsi="Times New Roman" w:cs="Times New Roman"/>
          <w:sz w:val="24"/>
          <w:szCs w:val="24"/>
        </w:rPr>
        <w:t xml:space="preserve"> questions </w:t>
      </w:r>
      <w:r w:rsidR="00665EA7">
        <w:rPr>
          <w:rFonts w:ascii="Times New Roman" w:eastAsia="Times New Roman" w:hAnsi="Times New Roman" w:cs="Times New Roman"/>
          <w:sz w:val="24"/>
          <w:szCs w:val="24"/>
        </w:rPr>
        <w:t xml:space="preserve">in this module </w:t>
      </w:r>
      <w:r w:rsidR="0089050F">
        <w:rPr>
          <w:rFonts w:ascii="Times New Roman" w:eastAsia="Times New Roman" w:hAnsi="Times New Roman" w:cs="Times New Roman"/>
          <w:sz w:val="24"/>
          <w:szCs w:val="24"/>
        </w:rPr>
        <w:t xml:space="preserve">have not before been evaluated in their current form. </w:t>
      </w:r>
      <w:r w:rsidR="006B7FE5">
        <w:rPr>
          <w:rFonts w:ascii="Times New Roman" w:eastAsia="Times New Roman" w:hAnsi="Times New Roman" w:cs="Times New Roman"/>
          <w:sz w:val="24"/>
          <w:szCs w:val="24"/>
        </w:rPr>
        <w:t xml:space="preserve">The </w:t>
      </w:r>
      <w:r w:rsidRPr="009F38B9" w:rsidR="006B7FE5">
        <w:rPr>
          <w:rFonts w:ascii="Times New Roman" w:eastAsia="Times New Roman" w:hAnsi="Times New Roman" w:cs="Times New Roman"/>
          <w:sz w:val="24"/>
          <w:szCs w:val="24"/>
        </w:rPr>
        <w:t>origin and rationale for</w:t>
      </w:r>
      <w:r w:rsidR="006B7FE5">
        <w:rPr>
          <w:rFonts w:ascii="Times New Roman" w:eastAsia="Times New Roman" w:hAnsi="Times New Roman" w:cs="Times New Roman"/>
          <w:sz w:val="24"/>
          <w:szCs w:val="24"/>
        </w:rPr>
        <w:t xml:space="preserve"> the questions </w:t>
      </w:r>
      <w:r w:rsidR="004E36CD">
        <w:rPr>
          <w:rFonts w:ascii="Times New Roman" w:eastAsia="Times New Roman" w:hAnsi="Times New Roman" w:cs="Times New Roman"/>
          <w:sz w:val="24"/>
          <w:szCs w:val="24"/>
        </w:rPr>
        <w:t>are described below:</w:t>
      </w:r>
      <w:r w:rsidR="00F347F0">
        <w:rPr>
          <w:rFonts w:ascii="Times New Roman" w:eastAsia="Times New Roman" w:hAnsi="Times New Roman" w:cs="Times New Roman"/>
          <w:sz w:val="24"/>
          <w:szCs w:val="24"/>
        </w:rPr>
        <w:t xml:space="preserve"> </w:t>
      </w:r>
    </w:p>
    <w:p w:rsidR="004E36CD" w14:paraId="429CE3FC" w14:textId="77777777">
      <w:pPr>
        <w:contextualSpacing/>
        <w:rPr>
          <w:rFonts w:ascii="Times New Roman" w:eastAsia="Times New Roman" w:hAnsi="Times New Roman" w:cs="Times New Roman"/>
          <w:sz w:val="24"/>
          <w:szCs w:val="24"/>
        </w:rPr>
      </w:pPr>
    </w:p>
    <w:p w:rsidR="006D5551" w14:paraId="4D22694A" w14:textId="59D7C8A2">
      <w:pPr>
        <w:contextualSpacing/>
        <w:rPr>
          <w:rFonts w:ascii="Times New Roman" w:hAnsi="Times New Roman" w:cs="Times New Roman"/>
          <w:b/>
          <w:bCs/>
          <w:sz w:val="24"/>
          <w:szCs w:val="24"/>
        </w:rPr>
      </w:pPr>
      <w:r>
        <w:rPr>
          <w:rFonts w:ascii="Times New Roman" w:hAnsi="Times New Roman" w:cs="Times New Roman"/>
          <w:b/>
          <w:bCs/>
          <w:sz w:val="24"/>
          <w:szCs w:val="24"/>
        </w:rPr>
        <w:t>Questions on Mental Health:</w:t>
      </w:r>
    </w:p>
    <w:p w:rsidR="009E6C3C" w14:paraId="1D1D2EB5" w14:textId="275CE966">
      <w:pPr>
        <w:contextualSpacing/>
        <w:rPr>
          <w:rFonts w:ascii="Times New Roman" w:hAnsi="Times New Roman" w:cs="Times New Roman"/>
          <w:sz w:val="24"/>
          <w:szCs w:val="24"/>
        </w:rPr>
      </w:pPr>
      <w:r>
        <w:rPr>
          <w:rFonts w:ascii="Times New Roman" w:hAnsi="Times New Roman" w:cs="Times New Roman"/>
          <w:b/>
          <w:bCs/>
          <w:sz w:val="24"/>
          <w:szCs w:val="24"/>
        </w:rPr>
        <w:t>Kessler Grid:</w:t>
      </w:r>
      <w:r w:rsidR="005E05A4">
        <w:rPr>
          <w:rFonts w:ascii="Times New Roman" w:hAnsi="Times New Roman" w:cs="Times New Roman"/>
          <w:sz w:val="24"/>
          <w:szCs w:val="24"/>
        </w:rPr>
        <w:t xml:space="preserve"> </w:t>
      </w:r>
      <w:r w:rsidR="001F5CE4">
        <w:rPr>
          <w:rFonts w:ascii="Times New Roman" w:hAnsi="Times New Roman" w:cs="Times New Roman"/>
          <w:sz w:val="24"/>
          <w:szCs w:val="24"/>
        </w:rPr>
        <w:t>These grid items have been adapted from the K</w:t>
      </w:r>
      <w:r w:rsidR="008250A0">
        <w:rPr>
          <w:rFonts w:ascii="Times New Roman" w:hAnsi="Times New Roman" w:cs="Times New Roman"/>
          <w:sz w:val="24"/>
          <w:szCs w:val="24"/>
        </w:rPr>
        <w:t>essler psychological distress scale</w:t>
      </w:r>
      <w:r w:rsidR="0012035B">
        <w:rPr>
          <w:rFonts w:ascii="Times New Roman" w:hAnsi="Times New Roman" w:cs="Times New Roman"/>
          <w:sz w:val="24"/>
          <w:szCs w:val="24"/>
        </w:rPr>
        <w:t>,</w:t>
      </w:r>
      <w:r w:rsidR="00E33E58">
        <w:rPr>
          <w:rFonts w:ascii="Times New Roman" w:hAnsi="Times New Roman" w:cs="Times New Roman"/>
          <w:sz w:val="24"/>
          <w:szCs w:val="24"/>
          <w:vertAlign w:val="superscript"/>
        </w:rPr>
        <w:t>1</w:t>
      </w:r>
      <w:r w:rsidR="00690350">
        <w:rPr>
          <w:rFonts w:ascii="Times New Roman" w:hAnsi="Times New Roman" w:cs="Times New Roman"/>
          <w:sz w:val="24"/>
          <w:szCs w:val="24"/>
        </w:rPr>
        <w:t xml:space="preserve"> an</w:t>
      </w:r>
      <w:r w:rsidR="005627DC">
        <w:rPr>
          <w:rFonts w:ascii="Times New Roman" w:hAnsi="Times New Roman" w:cs="Times New Roman"/>
          <w:sz w:val="24"/>
          <w:szCs w:val="24"/>
        </w:rPr>
        <w:t xml:space="preserve">d they </w:t>
      </w:r>
      <w:r w:rsidR="00690350">
        <w:rPr>
          <w:rFonts w:ascii="Times New Roman" w:hAnsi="Times New Roman" w:cs="Times New Roman"/>
          <w:sz w:val="24"/>
          <w:szCs w:val="24"/>
        </w:rPr>
        <w:t xml:space="preserve">include the response options </w:t>
      </w:r>
      <w:r w:rsidR="00BF7E34">
        <w:rPr>
          <w:rFonts w:ascii="Times New Roman" w:hAnsi="Times New Roman" w:cs="Times New Roman"/>
          <w:sz w:val="24"/>
          <w:szCs w:val="24"/>
        </w:rPr>
        <w:t>from the G</w:t>
      </w:r>
      <w:r w:rsidR="00B86E59">
        <w:rPr>
          <w:rFonts w:ascii="Times New Roman" w:hAnsi="Times New Roman" w:cs="Times New Roman"/>
          <w:sz w:val="24"/>
          <w:szCs w:val="24"/>
        </w:rPr>
        <w:t>lobal Appraisal of Individual Needs – Short Screener (GAIN-SS)</w:t>
      </w:r>
      <w:r w:rsidR="00E33E58">
        <w:rPr>
          <w:rFonts w:ascii="Times New Roman" w:hAnsi="Times New Roman" w:cs="Times New Roman"/>
          <w:sz w:val="24"/>
          <w:szCs w:val="24"/>
        </w:rPr>
        <w:t>,</w:t>
      </w:r>
      <w:r w:rsidR="00E33E58">
        <w:rPr>
          <w:rFonts w:ascii="Times New Roman" w:hAnsi="Times New Roman" w:cs="Times New Roman"/>
          <w:sz w:val="24"/>
          <w:szCs w:val="24"/>
          <w:vertAlign w:val="superscript"/>
        </w:rPr>
        <w:t>2</w:t>
      </w:r>
      <w:r w:rsidR="00076205">
        <w:rPr>
          <w:rFonts w:ascii="Times New Roman" w:hAnsi="Times New Roman" w:cs="Times New Roman"/>
          <w:sz w:val="24"/>
          <w:szCs w:val="24"/>
        </w:rPr>
        <w:t xml:space="preserve"> and they are new in the context of this module</w:t>
      </w:r>
      <w:r w:rsidR="00B86E59">
        <w:rPr>
          <w:rFonts w:ascii="Times New Roman" w:hAnsi="Times New Roman" w:cs="Times New Roman"/>
          <w:sz w:val="24"/>
          <w:szCs w:val="24"/>
        </w:rPr>
        <w:t xml:space="preserve"> </w:t>
      </w:r>
    </w:p>
    <w:p w:rsidR="001138A7" w14:paraId="120E8EB1" w14:textId="77777777">
      <w:pPr>
        <w:contextualSpacing/>
        <w:rPr>
          <w:rFonts w:ascii="Times New Roman" w:hAnsi="Times New Roman" w:cs="Times New Roman"/>
          <w:b/>
          <w:bCs/>
          <w:sz w:val="24"/>
          <w:szCs w:val="24"/>
        </w:rPr>
      </w:pPr>
    </w:p>
    <w:p w:rsidR="005E05A4" w:rsidRPr="00B76F47" w14:paraId="334F0E69" w14:textId="77FF8345">
      <w:pPr>
        <w:contextualSpacing/>
        <w:rPr>
          <w:rFonts w:ascii="Times New Roman" w:hAnsi="Times New Roman" w:cs="Times New Roman"/>
          <w:sz w:val="24"/>
          <w:szCs w:val="24"/>
        </w:rPr>
      </w:pPr>
      <w:r w:rsidRPr="00B76F47">
        <w:rPr>
          <w:rFonts w:ascii="Times New Roman" w:hAnsi="Times New Roman" w:cs="Times New Roman"/>
          <w:b/>
          <w:bCs/>
          <w:sz w:val="24"/>
          <w:szCs w:val="24"/>
        </w:rPr>
        <w:t>GAINSS</w:t>
      </w:r>
      <w:r w:rsidRPr="00B76F47" w:rsidR="00E91638">
        <w:rPr>
          <w:rFonts w:ascii="Times New Roman" w:hAnsi="Times New Roman" w:cs="Times New Roman"/>
          <w:b/>
          <w:bCs/>
          <w:sz w:val="24"/>
          <w:szCs w:val="24"/>
        </w:rPr>
        <w:t xml:space="preserve"> Grid</w:t>
      </w:r>
      <w:r w:rsidRPr="00B76F47">
        <w:rPr>
          <w:rFonts w:ascii="Times New Roman" w:hAnsi="Times New Roman" w:cs="Times New Roman"/>
          <w:b/>
          <w:bCs/>
          <w:sz w:val="24"/>
          <w:szCs w:val="24"/>
        </w:rPr>
        <w:t>:</w:t>
      </w:r>
      <w:r w:rsidRPr="00B76F47">
        <w:rPr>
          <w:rFonts w:ascii="Times New Roman" w:hAnsi="Times New Roman" w:cs="Times New Roman"/>
          <w:sz w:val="24"/>
          <w:szCs w:val="24"/>
        </w:rPr>
        <w:t xml:space="preserve"> </w:t>
      </w:r>
      <w:r w:rsidRPr="00B76F47" w:rsidR="00E91638">
        <w:rPr>
          <w:rFonts w:ascii="Times New Roman" w:hAnsi="Times New Roman" w:cs="Times New Roman"/>
          <w:sz w:val="24"/>
          <w:szCs w:val="24"/>
        </w:rPr>
        <w:t xml:space="preserve">These grid items </w:t>
      </w:r>
      <w:r w:rsidRPr="00B76F47" w:rsidR="00424E01">
        <w:rPr>
          <w:rFonts w:ascii="Times New Roman" w:hAnsi="Times New Roman" w:cs="Times New Roman"/>
          <w:sz w:val="24"/>
          <w:szCs w:val="24"/>
        </w:rPr>
        <w:t>have been adapted from the GAIN-SS</w:t>
      </w:r>
      <w:r w:rsidRPr="00B76F47" w:rsidR="00B76F47">
        <w:rPr>
          <w:rFonts w:ascii="Times New Roman" w:hAnsi="Times New Roman" w:cs="Times New Roman"/>
          <w:sz w:val="24"/>
          <w:szCs w:val="24"/>
        </w:rPr>
        <w:t xml:space="preserve"> and </w:t>
      </w:r>
      <w:r w:rsidRPr="00B76F47" w:rsidR="00424E01">
        <w:rPr>
          <w:rFonts w:ascii="Times New Roman" w:hAnsi="Times New Roman" w:cs="Times New Roman"/>
          <w:sz w:val="24"/>
          <w:szCs w:val="24"/>
        </w:rPr>
        <w:t>from prior RANDS</w:t>
      </w:r>
      <w:r w:rsidRPr="00B76F47" w:rsidR="00B76F47">
        <w:rPr>
          <w:rFonts w:ascii="Times New Roman" w:hAnsi="Times New Roman" w:cs="Times New Roman"/>
          <w:sz w:val="24"/>
          <w:szCs w:val="24"/>
        </w:rPr>
        <w:t xml:space="preserve"> </w:t>
      </w:r>
      <w:r w:rsidRPr="00B76F47" w:rsidR="00424E01">
        <w:rPr>
          <w:rFonts w:ascii="Times New Roman" w:hAnsi="Times New Roman" w:cs="Times New Roman"/>
          <w:sz w:val="24"/>
          <w:szCs w:val="24"/>
        </w:rPr>
        <w:t>(PSS_9)</w:t>
      </w:r>
      <w:r w:rsidRPr="00B76F47" w:rsidR="00B76F47">
        <w:rPr>
          <w:rFonts w:ascii="Times New Roman" w:hAnsi="Times New Roman" w:cs="Times New Roman"/>
          <w:sz w:val="24"/>
          <w:szCs w:val="24"/>
        </w:rPr>
        <w:t>. Also</w:t>
      </w:r>
      <w:r w:rsidR="00E33E58">
        <w:rPr>
          <w:rFonts w:ascii="Times New Roman" w:hAnsi="Times New Roman" w:cs="Times New Roman"/>
          <w:sz w:val="24"/>
          <w:szCs w:val="24"/>
        </w:rPr>
        <w:t>,</w:t>
      </w:r>
      <w:r w:rsidRPr="00B76F47" w:rsidR="00B76F47">
        <w:rPr>
          <w:rFonts w:ascii="Times New Roman" w:hAnsi="Times New Roman" w:cs="Times New Roman"/>
          <w:sz w:val="24"/>
          <w:szCs w:val="24"/>
        </w:rPr>
        <w:t xml:space="preserve"> the grid includes one new item, developed by DHANES (WORRY). </w:t>
      </w:r>
    </w:p>
    <w:p w:rsidR="00623AB7" w:rsidRPr="00F43FF9" w14:paraId="77036BCE" w14:textId="77777777">
      <w:pPr>
        <w:contextualSpacing/>
        <w:rPr>
          <w:rFonts w:ascii="Times New Roman" w:hAnsi="Times New Roman" w:cs="Times New Roman"/>
          <w:color w:val="7030A0"/>
          <w:sz w:val="24"/>
          <w:szCs w:val="24"/>
        </w:rPr>
      </w:pPr>
    </w:p>
    <w:p w:rsidR="00623AB7" w:rsidRPr="008F7754" w14:paraId="49AC789E" w14:textId="61DF2B8B">
      <w:pPr>
        <w:contextualSpacing/>
        <w:rPr>
          <w:rFonts w:ascii="Times New Roman" w:hAnsi="Times New Roman" w:cs="Times New Roman"/>
          <w:b/>
          <w:bCs/>
          <w:sz w:val="24"/>
          <w:szCs w:val="24"/>
        </w:rPr>
      </w:pPr>
      <w:r w:rsidRPr="008F7754">
        <w:rPr>
          <w:rFonts w:ascii="Times New Roman" w:hAnsi="Times New Roman" w:cs="Times New Roman"/>
          <w:b/>
          <w:bCs/>
          <w:sz w:val="24"/>
          <w:szCs w:val="24"/>
        </w:rPr>
        <w:t>S</w:t>
      </w:r>
      <w:r w:rsidRPr="008F7754" w:rsidR="007008FE">
        <w:rPr>
          <w:rFonts w:ascii="Times New Roman" w:hAnsi="Times New Roman" w:cs="Times New Roman"/>
          <w:b/>
          <w:bCs/>
          <w:sz w:val="24"/>
          <w:szCs w:val="24"/>
        </w:rPr>
        <w:t>TRESS</w:t>
      </w:r>
      <w:r w:rsidR="004408F6">
        <w:rPr>
          <w:rFonts w:ascii="Times New Roman" w:hAnsi="Times New Roman" w:cs="Times New Roman"/>
          <w:b/>
          <w:bCs/>
          <w:sz w:val="24"/>
          <w:szCs w:val="24"/>
        </w:rPr>
        <w:t>:</w:t>
      </w:r>
      <w:r w:rsidRPr="008F7754" w:rsidR="00DD7FC2">
        <w:rPr>
          <w:rFonts w:ascii="Times New Roman" w:hAnsi="Times New Roman" w:cs="Times New Roman"/>
          <w:b/>
          <w:bCs/>
          <w:sz w:val="24"/>
          <w:szCs w:val="24"/>
        </w:rPr>
        <w:t xml:space="preserve"> </w:t>
      </w:r>
      <w:r w:rsidRPr="008F7754" w:rsidR="007008FE">
        <w:rPr>
          <w:rFonts w:ascii="Times New Roman" w:hAnsi="Times New Roman" w:cs="Times New Roman"/>
          <w:sz w:val="24"/>
          <w:szCs w:val="24"/>
        </w:rPr>
        <w:t>This question has been used previously on the RANDS and is</w:t>
      </w:r>
      <w:r w:rsidRPr="008F7754" w:rsidR="008F7754">
        <w:rPr>
          <w:rFonts w:ascii="Times New Roman" w:hAnsi="Times New Roman" w:cs="Times New Roman"/>
          <w:sz w:val="24"/>
          <w:szCs w:val="24"/>
        </w:rPr>
        <w:t xml:space="preserve"> included</w:t>
      </w:r>
      <w:r w:rsidRPr="008F7754" w:rsidR="007008FE">
        <w:rPr>
          <w:rFonts w:ascii="Times New Roman" w:hAnsi="Times New Roman" w:cs="Times New Roman"/>
          <w:sz w:val="24"/>
          <w:szCs w:val="24"/>
        </w:rPr>
        <w:t xml:space="preserve"> here for use on the </w:t>
      </w:r>
      <w:r w:rsidRPr="008F7754" w:rsidR="008F7754">
        <w:rPr>
          <w:rFonts w:ascii="Times New Roman" w:hAnsi="Times New Roman" w:cs="Times New Roman"/>
          <w:sz w:val="24"/>
          <w:szCs w:val="24"/>
        </w:rPr>
        <w:t xml:space="preserve">O/SUD module. </w:t>
      </w:r>
    </w:p>
    <w:p w:rsidR="00EF6562" w:rsidP="00EF6562" w14:paraId="57AC2321" w14:textId="77777777">
      <w:pPr>
        <w:contextualSpacing/>
        <w:rPr>
          <w:rFonts w:ascii="Times New Roman" w:hAnsi="Times New Roman" w:cs="Times New Roman"/>
          <w:b/>
          <w:bCs/>
          <w:sz w:val="24"/>
          <w:szCs w:val="24"/>
        </w:rPr>
      </w:pPr>
    </w:p>
    <w:p w:rsidR="00DD7FC2" w:rsidRPr="006D5551" w14:paraId="62BB89A0" w14:textId="3E386F91">
      <w:pPr>
        <w:contextualSpacing/>
        <w:rPr>
          <w:rFonts w:ascii="Times New Roman" w:hAnsi="Times New Roman" w:cs="Times New Roman"/>
          <w:b/>
          <w:bCs/>
          <w:sz w:val="24"/>
          <w:szCs w:val="24"/>
        </w:rPr>
      </w:pPr>
      <w:r>
        <w:rPr>
          <w:rFonts w:ascii="Times New Roman" w:hAnsi="Times New Roman" w:cs="Times New Roman"/>
          <w:b/>
          <w:bCs/>
          <w:sz w:val="24"/>
          <w:szCs w:val="24"/>
        </w:rPr>
        <w:t xml:space="preserve">Questions on </w:t>
      </w:r>
      <w:r w:rsidRPr="00A70C5B">
        <w:rPr>
          <w:rFonts w:ascii="Times New Roman" w:hAnsi="Times New Roman" w:cs="Times New Roman"/>
          <w:b/>
          <w:bCs/>
          <w:sz w:val="24"/>
          <w:szCs w:val="24"/>
        </w:rPr>
        <w:t>O/SUD Across Social Network:</w:t>
      </w:r>
    </w:p>
    <w:p w:rsidR="00147363" w:rsidRPr="00147363" w14:paraId="73DF8B01" w14:textId="468AB7E8">
      <w:pPr>
        <w:contextualSpacing/>
        <w:rPr>
          <w:rFonts w:ascii="Times New Roman" w:hAnsi="Times New Roman" w:cs="Times New Roman"/>
          <w:sz w:val="24"/>
          <w:szCs w:val="24"/>
        </w:rPr>
      </w:pPr>
      <w:r w:rsidRPr="00147363">
        <w:rPr>
          <w:rFonts w:ascii="Times New Roman" w:hAnsi="Times New Roman" w:cs="Times New Roman"/>
          <w:b/>
          <w:bCs/>
          <w:sz w:val="24"/>
          <w:szCs w:val="24"/>
        </w:rPr>
        <w:t xml:space="preserve">OSUD </w:t>
      </w:r>
      <w:r w:rsidRPr="00147363" w:rsidR="000D5AEC">
        <w:rPr>
          <w:rFonts w:ascii="Times New Roman" w:hAnsi="Times New Roman" w:cs="Times New Roman"/>
          <w:b/>
          <w:bCs/>
          <w:sz w:val="24"/>
          <w:szCs w:val="24"/>
        </w:rPr>
        <w:t>F</w:t>
      </w:r>
      <w:r w:rsidRPr="00147363">
        <w:rPr>
          <w:rFonts w:ascii="Times New Roman" w:hAnsi="Times New Roman" w:cs="Times New Roman"/>
          <w:b/>
          <w:bCs/>
          <w:sz w:val="24"/>
          <w:szCs w:val="24"/>
        </w:rPr>
        <w:t>ilters</w:t>
      </w:r>
      <w:r w:rsidRPr="00147363" w:rsidR="000D5AEC">
        <w:rPr>
          <w:rFonts w:ascii="Times New Roman" w:hAnsi="Times New Roman" w:cs="Times New Roman"/>
          <w:b/>
          <w:bCs/>
          <w:sz w:val="24"/>
          <w:szCs w:val="24"/>
        </w:rPr>
        <w:t xml:space="preserve"> Grid:</w:t>
      </w:r>
      <w:r w:rsidRPr="00147363">
        <w:rPr>
          <w:rFonts w:ascii="Times New Roman" w:hAnsi="Times New Roman" w:cs="Times New Roman"/>
          <w:b/>
          <w:bCs/>
          <w:sz w:val="24"/>
          <w:szCs w:val="24"/>
        </w:rPr>
        <w:t xml:space="preserve"> </w:t>
      </w:r>
      <w:r w:rsidRPr="00147363" w:rsidR="0091392D">
        <w:rPr>
          <w:rFonts w:ascii="Times New Roman" w:hAnsi="Times New Roman" w:cs="Times New Roman"/>
          <w:sz w:val="24"/>
          <w:szCs w:val="24"/>
        </w:rPr>
        <w:t xml:space="preserve">These questions </w:t>
      </w:r>
      <w:r>
        <w:rPr>
          <w:rFonts w:ascii="Times New Roman" w:hAnsi="Times New Roman" w:cs="Times New Roman"/>
          <w:sz w:val="24"/>
          <w:szCs w:val="24"/>
        </w:rPr>
        <w:t xml:space="preserve">include both </w:t>
      </w:r>
      <w:r w:rsidR="00EC6352">
        <w:rPr>
          <w:rFonts w:ascii="Times New Roman" w:hAnsi="Times New Roman" w:cs="Times New Roman"/>
          <w:sz w:val="24"/>
          <w:szCs w:val="24"/>
        </w:rPr>
        <w:t xml:space="preserve">new </w:t>
      </w:r>
      <w:r>
        <w:rPr>
          <w:rFonts w:ascii="Times New Roman" w:hAnsi="Times New Roman" w:cs="Times New Roman"/>
          <w:sz w:val="24"/>
          <w:szCs w:val="24"/>
        </w:rPr>
        <w:t>items and some items</w:t>
      </w:r>
      <w:r w:rsidRPr="00147363" w:rsidR="0091392D">
        <w:rPr>
          <w:rFonts w:ascii="Times New Roman" w:hAnsi="Times New Roman" w:cs="Times New Roman"/>
          <w:sz w:val="24"/>
          <w:szCs w:val="24"/>
        </w:rPr>
        <w:t xml:space="preserve"> modified </w:t>
      </w:r>
      <w:r w:rsidRPr="00147363" w:rsidR="00EC5526">
        <w:rPr>
          <w:rFonts w:ascii="Times New Roman" w:hAnsi="Times New Roman" w:cs="Times New Roman"/>
          <w:sz w:val="24"/>
          <w:szCs w:val="24"/>
        </w:rPr>
        <w:t>for use on this modul</w:t>
      </w:r>
      <w:r w:rsidRPr="00147363" w:rsidR="004509C3">
        <w:rPr>
          <w:rFonts w:ascii="Times New Roman" w:hAnsi="Times New Roman" w:cs="Times New Roman"/>
          <w:sz w:val="24"/>
          <w:szCs w:val="24"/>
        </w:rPr>
        <w:t xml:space="preserve">e </w:t>
      </w:r>
      <w:r w:rsidRPr="00147363" w:rsidR="000E0616">
        <w:rPr>
          <w:rFonts w:ascii="Times New Roman" w:hAnsi="Times New Roman" w:cs="Times New Roman"/>
          <w:sz w:val="24"/>
          <w:szCs w:val="24"/>
        </w:rPr>
        <w:t>from the GAINS-SS</w:t>
      </w:r>
      <w:r w:rsidR="00644440">
        <w:rPr>
          <w:rFonts w:ascii="Times New Roman" w:hAnsi="Times New Roman" w:cs="Times New Roman"/>
          <w:sz w:val="24"/>
          <w:szCs w:val="24"/>
        </w:rPr>
        <w:t xml:space="preserve">. </w:t>
      </w:r>
      <w:r>
        <w:rPr>
          <w:rFonts w:ascii="Times New Roman" w:hAnsi="Times New Roman" w:cs="Times New Roman"/>
          <w:sz w:val="24"/>
          <w:szCs w:val="24"/>
        </w:rPr>
        <w:t xml:space="preserve">The filter grid </w:t>
      </w:r>
      <w:r w:rsidRPr="00147363" w:rsidR="000E0616">
        <w:rPr>
          <w:rFonts w:ascii="Times New Roman" w:hAnsi="Times New Roman" w:cs="Times New Roman"/>
          <w:sz w:val="24"/>
          <w:szCs w:val="24"/>
        </w:rPr>
        <w:t>provide</w:t>
      </w:r>
      <w:r>
        <w:rPr>
          <w:rFonts w:ascii="Times New Roman" w:hAnsi="Times New Roman" w:cs="Times New Roman"/>
          <w:sz w:val="24"/>
          <w:szCs w:val="24"/>
        </w:rPr>
        <w:t>s</w:t>
      </w:r>
      <w:r w:rsidRPr="00147363" w:rsidR="000E0616">
        <w:rPr>
          <w:rFonts w:ascii="Times New Roman" w:hAnsi="Times New Roman" w:cs="Times New Roman"/>
          <w:sz w:val="24"/>
          <w:szCs w:val="24"/>
        </w:rPr>
        <w:t xml:space="preserve"> the means to</w:t>
      </w:r>
      <w:r w:rsidR="000467BE">
        <w:rPr>
          <w:rFonts w:ascii="Times New Roman" w:hAnsi="Times New Roman" w:cs="Times New Roman"/>
          <w:sz w:val="24"/>
          <w:szCs w:val="24"/>
        </w:rPr>
        <w:t xml:space="preserve"> route</w:t>
      </w:r>
      <w:r w:rsidRPr="00147363" w:rsidR="000E0616">
        <w:rPr>
          <w:rFonts w:ascii="Times New Roman" w:hAnsi="Times New Roman" w:cs="Times New Roman"/>
          <w:sz w:val="24"/>
          <w:szCs w:val="24"/>
        </w:rPr>
        <w:t xml:space="preserve"> respondents to </w:t>
      </w:r>
      <w:r w:rsidRPr="00147363">
        <w:rPr>
          <w:rFonts w:ascii="Times New Roman" w:hAnsi="Times New Roman" w:cs="Times New Roman"/>
          <w:sz w:val="24"/>
          <w:szCs w:val="24"/>
        </w:rPr>
        <w:t xml:space="preserve">sets of questions about specific substance use difficulties that the people they know have experienced. </w:t>
      </w:r>
      <w:r w:rsidR="00277DE5">
        <w:rPr>
          <w:rFonts w:ascii="Times New Roman" w:hAnsi="Times New Roman" w:cs="Times New Roman"/>
          <w:sz w:val="24"/>
          <w:szCs w:val="24"/>
        </w:rPr>
        <w:t>The topics covered in the grid items were selected</w:t>
      </w:r>
      <w:r w:rsidR="00891C41">
        <w:rPr>
          <w:rFonts w:ascii="Times New Roman" w:hAnsi="Times New Roman" w:cs="Times New Roman"/>
          <w:sz w:val="24"/>
          <w:szCs w:val="24"/>
        </w:rPr>
        <w:t xml:space="preserve"> by DHANES</w:t>
      </w:r>
      <w:r w:rsidR="00277DE5">
        <w:rPr>
          <w:rFonts w:ascii="Times New Roman" w:hAnsi="Times New Roman" w:cs="Times New Roman"/>
          <w:sz w:val="24"/>
          <w:szCs w:val="24"/>
        </w:rPr>
        <w:t xml:space="preserve"> </w:t>
      </w:r>
      <w:r w:rsidR="00891C41">
        <w:rPr>
          <w:rFonts w:ascii="Times New Roman" w:hAnsi="Times New Roman" w:cs="Times New Roman"/>
          <w:sz w:val="24"/>
          <w:szCs w:val="24"/>
        </w:rPr>
        <w:t>to elicit a range of impacts of O/SUD.</w:t>
      </w:r>
    </w:p>
    <w:p w:rsidR="00EF6562" w14:paraId="178E99C8" w14:textId="77777777">
      <w:pPr>
        <w:contextualSpacing/>
        <w:rPr>
          <w:rFonts w:ascii="Times New Roman" w:hAnsi="Times New Roman" w:cs="Times New Roman"/>
          <w:b/>
          <w:bCs/>
          <w:sz w:val="24"/>
          <w:szCs w:val="24"/>
        </w:rPr>
      </w:pPr>
    </w:p>
    <w:p w:rsidR="007C0D8C" w:rsidRPr="002A571F" w14:paraId="7FE9B464" w14:textId="78570306">
      <w:pPr>
        <w:contextualSpacing/>
        <w:rPr>
          <w:rFonts w:ascii="Times New Roman" w:hAnsi="Times New Roman" w:cs="Times New Roman"/>
          <w:sz w:val="24"/>
          <w:szCs w:val="24"/>
        </w:rPr>
      </w:pPr>
      <w:r w:rsidRPr="002A571F">
        <w:rPr>
          <w:rFonts w:ascii="Times New Roman" w:hAnsi="Times New Roman" w:cs="Times New Roman"/>
          <w:sz w:val="24"/>
          <w:szCs w:val="24"/>
        </w:rPr>
        <w:t>The same questions</w:t>
      </w:r>
      <w:r w:rsidRPr="002A571F" w:rsidR="000725E6">
        <w:rPr>
          <w:rFonts w:ascii="Times New Roman" w:hAnsi="Times New Roman" w:cs="Times New Roman"/>
          <w:sz w:val="24"/>
          <w:szCs w:val="24"/>
        </w:rPr>
        <w:t xml:space="preserve"> </w:t>
      </w:r>
      <w:r w:rsidR="00E0552D">
        <w:rPr>
          <w:rFonts w:ascii="Times New Roman" w:hAnsi="Times New Roman" w:cs="Times New Roman"/>
          <w:sz w:val="24"/>
          <w:szCs w:val="24"/>
        </w:rPr>
        <w:t xml:space="preserve">constructs </w:t>
      </w:r>
      <w:r w:rsidRPr="002A571F" w:rsidR="000725E6">
        <w:rPr>
          <w:rFonts w:ascii="Times New Roman" w:hAnsi="Times New Roman" w:cs="Times New Roman"/>
          <w:sz w:val="24"/>
          <w:szCs w:val="24"/>
        </w:rPr>
        <w:t xml:space="preserve">appear across the multiple </w:t>
      </w:r>
      <w:r w:rsidRPr="002A571F">
        <w:rPr>
          <w:rFonts w:ascii="Times New Roman" w:hAnsi="Times New Roman" w:cs="Times New Roman"/>
          <w:sz w:val="24"/>
          <w:szCs w:val="24"/>
        </w:rPr>
        <w:t>sections of the module</w:t>
      </w:r>
      <w:r w:rsidRPr="002A571F" w:rsidR="000725E6">
        <w:rPr>
          <w:rFonts w:ascii="Times New Roman" w:hAnsi="Times New Roman" w:cs="Times New Roman"/>
          <w:sz w:val="24"/>
          <w:szCs w:val="24"/>
        </w:rPr>
        <w:t xml:space="preserve">: Individual, Social, Financial, Legal, Overdose, and Index. Therefore, the following descriptions </w:t>
      </w:r>
      <w:r w:rsidRPr="002A571F" w:rsidR="007F5262">
        <w:rPr>
          <w:rFonts w:ascii="Times New Roman" w:hAnsi="Times New Roman" w:cs="Times New Roman"/>
          <w:sz w:val="24"/>
          <w:szCs w:val="24"/>
        </w:rPr>
        <w:t>apply</w:t>
      </w:r>
      <w:r w:rsidRPr="002A571F" w:rsidR="000725E6">
        <w:rPr>
          <w:rFonts w:ascii="Times New Roman" w:hAnsi="Times New Roman" w:cs="Times New Roman"/>
          <w:sz w:val="24"/>
          <w:szCs w:val="24"/>
        </w:rPr>
        <w:t xml:space="preserve"> to the questions </w:t>
      </w:r>
      <w:r w:rsidRPr="002A571F" w:rsidR="007F5262">
        <w:rPr>
          <w:rFonts w:ascii="Times New Roman" w:hAnsi="Times New Roman" w:cs="Times New Roman"/>
          <w:sz w:val="24"/>
          <w:szCs w:val="24"/>
        </w:rPr>
        <w:t xml:space="preserve">as they appear across </w:t>
      </w:r>
      <w:r w:rsidRPr="002A571F" w:rsidR="002A571F">
        <w:rPr>
          <w:rFonts w:ascii="Times New Roman" w:hAnsi="Times New Roman" w:cs="Times New Roman"/>
          <w:sz w:val="24"/>
          <w:szCs w:val="24"/>
        </w:rPr>
        <w:t xml:space="preserve">these </w:t>
      </w:r>
      <w:r w:rsidRPr="002A571F" w:rsidR="007F5262">
        <w:rPr>
          <w:rFonts w:ascii="Times New Roman" w:hAnsi="Times New Roman" w:cs="Times New Roman"/>
          <w:sz w:val="24"/>
          <w:szCs w:val="24"/>
        </w:rPr>
        <w:t>multiple sections.</w:t>
      </w:r>
    </w:p>
    <w:p w:rsidR="006D5551" w:rsidRPr="00F43FF9" w14:paraId="01419D8A" w14:textId="77777777">
      <w:pPr>
        <w:contextualSpacing/>
        <w:rPr>
          <w:rFonts w:ascii="Times New Roman" w:hAnsi="Times New Roman" w:cs="Times New Roman"/>
          <w:color w:val="7030A0"/>
          <w:sz w:val="24"/>
          <w:szCs w:val="24"/>
        </w:rPr>
      </w:pPr>
    </w:p>
    <w:p w:rsidR="00675B0F" w14:paraId="7E8D91A6" w14:textId="0C9DB1C6">
      <w:pPr>
        <w:contextualSpacing/>
        <w:rPr>
          <w:rFonts w:ascii="Times New Roman" w:hAnsi="Times New Roman" w:cs="Times New Roman"/>
          <w:sz w:val="24"/>
          <w:szCs w:val="24"/>
        </w:rPr>
      </w:pPr>
      <w:r w:rsidRPr="00F7035A">
        <w:rPr>
          <w:rFonts w:ascii="Times New Roman" w:hAnsi="Times New Roman" w:cs="Times New Roman"/>
          <w:b/>
          <w:bCs/>
          <w:sz w:val="24"/>
          <w:szCs w:val="24"/>
        </w:rPr>
        <w:t>_NUM</w:t>
      </w:r>
      <w:r w:rsidR="006233F9">
        <w:rPr>
          <w:rFonts w:ascii="Times New Roman" w:hAnsi="Times New Roman" w:cs="Times New Roman"/>
          <w:b/>
          <w:bCs/>
          <w:sz w:val="24"/>
          <w:szCs w:val="24"/>
        </w:rPr>
        <w:t xml:space="preserve"> </w:t>
      </w:r>
      <w:r w:rsidRPr="007C0D8C" w:rsidR="006233F9">
        <w:rPr>
          <w:rFonts w:ascii="Times New Roman" w:hAnsi="Times New Roman" w:cs="Times New Roman"/>
          <w:sz w:val="24"/>
          <w:szCs w:val="24"/>
        </w:rPr>
        <w:t>and</w:t>
      </w:r>
      <w:r w:rsidR="006233F9">
        <w:rPr>
          <w:rFonts w:ascii="Times New Roman" w:hAnsi="Times New Roman" w:cs="Times New Roman"/>
          <w:b/>
          <w:bCs/>
          <w:sz w:val="24"/>
          <w:szCs w:val="24"/>
        </w:rPr>
        <w:t xml:space="preserve"> _SAME</w:t>
      </w:r>
      <w:r w:rsidRPr="00F7035A">
        <w:rPr>
          <w:rFonts w:ascii="Times New Roman" w:hAnsi="Times New Roman" w:cs="Times New Roman"/>
          <w:b/>
          <w:bCs/>
          <w:sz w:val="24"/>
          <w:szCs w:val="24"/>
        </w:rPr>
        <w:t xml:space="preserve">: </w:t>
      </w:r>
      <w:r w:rsidRPr="00F7035A">
        <w:rPr>
          <w:rFonts w:ascii="Times New Roman" w:hAnsi="Times New Roman" w:cs="Times New Roman"/>
          <w:sz w:val="24"/>
          <w:szCs w:val="24"/>
        </w:rPr>
        <w:t>Th</w:t>
      </w:r>
      <w:r w:rsidR="00FE6A5D">
        <w:rPr>
          <w:rFonts w:ascii="Times New Roman" w:hAnsi="Times New Roman" w:cs="Times New Roman"/>
          <w:sz w:val="24"/>
          <w:szCs w:val="24"/>
        </w:rPr>
        <w:t>ese</w:t>
      </w:r>
      <w:r w:rsidRPr="00F7035A">
        <w:rPr>
          <w:rFonts w:ascii="Times New Roman" w:hAnsi="Times New Roman" w:cs="Times New Roman"/>
          <w:sz w:val="24"/>
          <w:szCs w:val="24"/>
        </w:rPr>
        <w:t xml:space="preserve"> </w:t>
      </w:r>
      <w:r w:rsidR="00FE6A5D">
        <w:rPr>
          <w:rFonts w:ascii="Times New Roman" w:hAnsi="Times New Roman" w:cs="Times New Roman"/>
          <w:sz w:val="24"/>
          <w:szCs w:val="24"/>
        </w:rPr>
        <w:t>are</w:t>
      </w:r>
      <w:r w:rsidRPr="00F7035A">
        <w:rPr>
          <w:rFonts w:ascii="Times New Roman" w:hAnsi="Times New Roman" w:cs="Times New Roman"/>
          <w:sz w:val="24"/>
          <w:szCs w:val="24"/>
        </w:rPr>
        <w:t xml:space="preserve"> new question</w:t>
      </w:r>
      <w:r w:rsidR="00FE6A5D">
        <w:rPr>
          <w:rFonts w:ascii="Times New Roman" w:hAnsi="Times New Roman" w:cs="Times New Roman"/>
          <w:sz w:val="24"/>
          <w:szCs w:val="24"/>
        </w:rPr>
        <w:t>s</w:t>
      </w:r>
      <w:r w:rsidRPr="00F7035A">
        <w:rPr>
          <w:rFonts w:ascii="Times New Roman" w:hAnsi="Times New Roman" w:cs="Times New Roman"/>
          <w:sz w:val="24"/>
          <w:szCs w:val="24"/>
        </w:rPr>
        <w:t xml:space="preserve"> to ascertain </w:t>
      </w:r>
      <w:r w:rsidRPr="00F7035A" w:rsidR="00611C3A">
        <w:rPr>
          <w:rFonts w:ascii="Times New Roman" w:hAnsi="Times New Roman" w:cs="Times New Roman"/>
          <w:sz w:val="24"/>
          <w:szCs w:val="24"/>
        </w:rPr>
        <w:t xml:space="preserve">how many people in the respondent’s social network </w:t>
      </w:r>
      <w:r w:rsidRPr="00F7035A" w:rsidR="00F7035A">
        <w:rPr>
          <w:rFonts w:ascii="Times New Roman" w:hAnsi="Times New Roman" w:cs="Times New Roman"/>
          <w:sz w:val="24"/>
          <w:szCs w:val="24"/>
        </w:rPr>
        <w:t>experienced O/SUD</w:t>
      </w:r>
      <w:r w:rsidR="00F7035A">
        <w:rPr>
          <w:rFonts w:ascii="Times New Roman" w:hAnsi="Times New Roman" w:cs="Times New Roman"/>
          <w:sz w:val="24"/>
          <w:szCs w:val="24"/>
        </w:rPr>
        <w:t xml:space="preserve"> </w:t>
      </w:r>
      <w:r w:rsidR="00FE6A5D">
        <w:rPr>
          <w:rFonts w:ascii="Times New Roman" w:hAnsi="Times New Roman" w:cs="Times New Roman"/>
          <w:sz w:val="24"/>
          <w:szCs w:val="24"/>
        </w:rPr>
        <w:t>within the target domains</w:t>
      </w:r>
      <w:r w:rsidR="006233F9">
        <w:rPr>
          <w:rFonts w:ascii="Times New Roman" w:hAnsi="Times New Roman" w:cs="Times New Roman"/>
          <w:sz w:val="24"/>
          <w:szCs w:val="24"/>
        </w:rPr>
        <w:t>. Also, these questions</w:t>
      </w:r>
      <w:r w:rsidR="00F7035A">
        <w:rPr>
          <w:rFonts w:ascii="Times New Roman" w:hAnsi="Times New Roman" w:cs="Times New Roman"/>
          <w:sz w:val="24"/>
          <w:szCs w:val="24"/>
        </w:rPr>
        <w:t xml:space="preserve"> focus </w:t>
      </w:r>
      <w:r w:rsidR="006233F9">
        <w:rPr>
          <w:rFonts w:ascii="Times New Roman" w:hAnsi="Times New Roman" w:cs="Times New Roman"/>
          <w:sz w:val="24"/>
          <w:szCs w:val="24"/>
        </w:rPr>
        <w:t>respondent considerations</w:t>
      </w:r>
      <w:r w:rsidR="00F7035A">
        <w:rPr>
          <w:rFonts w:ascii="Times New Roman" w:hAnsi="Times New Roman" w:cs="Times New Roman"/>
          <w:sz w:val="24"/>
          <w:szCs w:val="24"/>
        </w:rPr>
        <w:t xml:space="preserve"> according to the people they are closest to.</w:t>
      </w:r>
    </w:p>
    <w:p w:rsidR="00F96692" w14:paraId="24F8F523" w14:textId="77777777">
      <w:pPr>
        <w:contextualSpacing/>
        <w:rPr>
          <w:rFonts w:ascii="Times New Roman" w:hAnsi="Times New Roman" w:cs="Times New Roman"/>
          <w:sz w:val="24"/>
          <w:szCs w:val="24"/>
        </w:rPr>
      </w:pPr>
    </w:p>
    <w:p w:rsidR="00F96692" w14:paraId="65EA06A3" w14:textId="072D45F6">
      <w:pPr>
        <w:contextualSpacing/>
        <w:rPr>
          <w:rFonts w:ascii="Times New Roman" w:hAnsi="Times New Roman" w:cs="Times New Roman"/>
          <w:sz w:val="24"/>
          <w:szCs w:val="24"/>
        </w:rPr>
      </w:pPr>
      <w:r>
        <w:rPr>
          <w:rFonts w:ascii="Times New Roman" w:hAnsi="Times New Roman" w:cs="Times New Roman"/>
          <w:b/>
          <w:bCs/>
          <w:sz w:val="24"/>
          <w:szCs w:val="24"/>
        </w:rPr>
        <w:t>_</w:t>
      </w:r>
      <w:r w:rsidRPr="00F96692">
        <w:rPr>
          <w:rFonts w:ascii="Times New Roman" w:hAnsi="Times New Roman" w:cs="Times New Roman"/>
          <w:b/>
          <w:bCs/>
          <w:sz w:val="24"/>
          <w:szCs w:val="24"/>
        </w:rPr>
        <w:t>BLOOD</w:t>
      </w:r>
      <w:r>
        <w:rPr>
          <w:rFonts w:ascii="Times New Roman" w:hAnsi="Times New Roman" w:cs="Times New Roman"/>
          <w:sz w:val="24"/>
          <w:szCs w:val="24"/>
        </w:rPr>
        <w:t>: Th</w:t>
      </w:r>
      <w:r w:rsidR="007C3A23">
        <w:rPr>
          <w:rFonts w:ascii="Times New Roman" w:hAnsi="Times New Roman" w:cs="Times New Roman"/>
          <w:sz w:val="24"/>
          <w:szCs w:val="24"/>
        </w:rPr>
        <w:t>ese</w:t>
      </w:r>
      <w:r>
        <w:rPr>
          <w:rFonts w:ascii="Times New Roman" w:hAnsi="Times New Roman" w:cs="Times New Roman"/>
          <w:sz w:val="24"/>
          <w:szCs w:val="24"/>
        </w:rPr>
        <w:t xml:space="preserve"> question</w:t>
      </w:r>
      <w:r w:rsidR="007C3A23">
        <w:rPr>
          <w:rFonts w:ascii="Times New Roman" w:hAnsi="Times New Roman" w:cs="Times New Roman"/>
          <w:sz w:val="24"/>
          <w:szCs w:val="24"/>
        </w:rPr>
        <w:t>s on relationships were</w:t>
      </w:r>
      <w:r>
        <w:rPr>
          <w:rFonts w:ascii="Times New Roman" w:hAnsi="Times New Roman" w:cs="Times New Roman"/>
          <w:sz w:val="24"/>
          <w:szCs w:val="24"/>
        </w:rPr>
        <w:t xml:space="preserve"> adapted from the Pregnancy Risk Assessment Monitoring System (PRAMS)</w:t>
      </w:r>
      <w:r w:rsidR="00076205">
        <w:rPr>
          <w:rFonts w:ascii="Times New Roman" w:hAnsi="Times New Roman" w:cs="Times New Roman"/>
          <w:sz w:val="24"/>
          <w:szCs w:val="24"/>
        </w:rPr>
        <w:t>,</w:t>
      </w:r>
      <w:r w:rsidR="00406EC5">
        <w:rPr>
          <w:rFonts w:ascii="Times New Roman" w:hAnsi="Times New Roman" w:cs="Times New Roman"/>
          <w:sz w:val="24"/>
          <w:szCs w:val="24"/>
          <w:vertAlign w:val="superscript"/>
        </w:rPr>
        <w:t>3</w:t>
      </w:r>
      <w:r w:rsidR="00076205">
        <w:rPr>
          <w:rFonts w:ascii="Times New Roman" w:hAnsi="Times New Roman" w:cs="Times New Roman"/>
          <w:sz w:val="24"/>
          <w:szCs w:val="24"/>
        </w:rPr>
        <w:t xml:space="preserve"> and they are new in the context of this module</w:t>
      </w:r>
      <w:r>
        <w:rPr>
          <w:rFonts w:ascii="Times New Roman" w:hAnsi="Times New Roman" w:cs="Times New Roman"/>
          <w:sz w:val="24"/>
          <w:szCs w:val="24"/>
        </w:rPr>
        <w:t xml:space="preserve">. </w:t>
      </w:r>
    </w:p>
    <w:p w:rsidR="00A07CEB" w14:paraId="604921AE" w14:textId="77777777">
      <w:pPr>
        <w:contextualSpacing/>
        <w:rPr>
          <w:rFonts w:ascii="Times New Roman" w:hAnsi="Times New Roman" w:cs="Times New Roman"/>
          <w:sz w:val="24"/>
          <w:szCs w:val="24"/>
        </w:rPr>
      </w:pPr>
    </w:p>
    <w:p w:rsidR="00A07CEB" w:rsidRPr="00F7035A" w14:paraId="77C68842" w14:textId="5E313CC0">
      <w:pPr>
        <w:contextualSpacing/>
        <w:rPr>
          <w:rFonts w:ascii="Times New Roman" w:hAnsi="Times New Roman" w:cs="Times New Roman"/>
          <w:sz w:val="24"/>
          <w:szCs w:val="24"/>
        </w:rPr>
      </w:pPr>
      <w:r w:rsidRPr="00F56980">
        <w:rPr>
          <w:rFonts w:ascii="Times New Roman" w:hAnsi="Times New Roman" w:cs="Times New Roman"/>
          <w:b/>
          <w:bCs/>
          <w:sz w:val="24"/>
          <w:szCs w:val="24"/>
        </w:rPr>
        <w:t>_</w:t>
      </w:r>
      <w:r w:rsidRPr="00A07CEB">
        <w:rPr>
          <w:rFonts w:ascii="Times New Roman" w:hAnsi="Times New Roman" w:cs="Times New Roman"/>
          <w:b/>
          <w:bCs/>
          <w:sz w:val="24"/>
          <w:szCs w:val="24"/>
        </w:rPr>
        <w:t>STILL:</w:t>
      </w:r>
      <w:r>
        <w:rPr>
          <w:rFonts w:ascii="Times New Roman" w:hAnsi="Times New Roman" w:cs="Times New Roman"/>
          <w:sz w:val="24"/>
          <w:szCs w:val="24"/>
        </w:rPr>
        <w:t xml:space="preserve"> </w:t>
      </w:r>
      <w:r w:rsidR="000247CE">
        <w:rPr>
          <w:rFonts w:ascii="Times New Roman" w:hAnsi="Times New Roman" w:cs="Times New Roman"/>
          <w:sz w:val="24"/>
          <w:szCs w:val="24"/>
        </w:rPr>
        <w:t>These are new</w:t>
      </w:r>
      <w:r>
        <w:rPr>
          <w:rFonts w:ascii="Times New Roman" w:hAnsi="Times New Roman" w:cs="Times New Roman"/>
          <w:sz w:val="24"/>
          <w:szCs w:val="24"/>
        </w:rPr>
        <w:t xml:space="preserve"> question</w:t>
      </w:r>
      <w:r w:rsidR="000247CE">
        <w:rPr>
          <w:rFonts w:ascii="Times New Roman" w:hAnsi="Times New Roman" w:cs="Times New Roman"/>
          <w:sz w:val="24"/>
          <w:szCs w:val="24"/>
        </w:rPr>
        <w:t>s</w:t>
      </w:r>
      <w:r>
        <w:rPr>
          <w:rFonts w:ascii="Times New Roman" w:hAnsi="Times New Roman" w:cs="Times New Roman"/>
          <w:sz w:val="24"/>
          <w:szCs w:val="24"/>
        </w:rPr>
        <w:t>, developed by DHANES for this module.</w:t>
      </w:r>
    </w:p>
    <w:p w:rsidR="00675B0F" w14:paraId="00C14704" w14:textId="77777777">
      <w:pPr>
        <w:contextualSpacing/>
        <w:rPr>
          <w:rFonts w:ascii="Times New Roman" w:hAnsi="Times New Roman" w:cs="Times New Roman"/>
          <w:sz w:val="24"/>
          <w:szCs w:val="24"/>
        </w:rPr>
      </w:pPr>
    </w:p>
    <w:p w:rsidR="00682147" w:rsidRPr="00682147" w:rsidP="00682147" w14:paraId="61CCB2C3" w14:textId="5A8BDDD6">
      <w:pPr>
        <w:contextualSpacing/>
        <w:rPr>
          <w:rFonts w:ascii="Times New Roman" w:hAnsi="Times New Roman" w:cs="Times New Roman"/>
          <w:sz w:val="24"/>
          <w:szCs w:val="24"/>
        </w:rPr>
      </w:pPr>
      <w:r w:rsidRPr="00682147">
        <w:rPr>
          <w:rFonts w:ascii="Times New Roman" w:hAnsi="Times New Roman" w:cs="Times New Roman"/>
          <w:b/>
          <w:bCs/>
          <w:sz w:val="24"/>
          <w:szCs w:val="24"/>
        </w:rPr>
        <w:t>_REGULAR:</w:t>
      </w:r>
      <w:r>
        <w:rPr>
          <w:rFonts w:ascii="Times New Roman" w:hAnsi="Times New Roman" w:cs="Times New Roman"/>
          <w:b/>
          <w:bCs/>
          <w:sz w:val="24"/>
          <w:szCs w:val="24"/>
        </w:rPr>
        <w:t xml:space="preserve"> </w:t>
      </w:r>
      <w:r>
        <w:rPr>
          <w:rFonts w:ascii="Times New Roman" w:hAnsi="Times New Roman" w:cs="Times New Roman"/>
          <w:sz w:val="24"/>
          <w:szCs w:val="24"/>
        </w:rPr>
        <w:t xml:space="preserve">These are new questions, developed by DHANES for this module. These questions measure the persistence of </w:t>
      </w:r>
      <w:r w:rsidR="00D172CF">
        <w:rPr>
          <w:rFonts w:ascii="Times New Roman" w:hAnsi="Times New Roman" w:cs="Times New Roman"/>
          <w:sz w:val="24"/>
          <w:szCs w:val="24"/>
        </w:rPr>
        <w:t>the impact person’s financial or legal difficulties.</w:t>
      </w:r>
    </w:p>
    <w:p w:rsidR="00682147" w14:paraId="008DFA6C" w14:textId="77777777">
      <w:pPr>
        <w:contextualSpacing/>
        <w:rPr>
          <w:rFonts w:ascii="Times New Roman" w:hAnsi="Times New Roman" w:cs="Times New Roman"/>
          <w:sz w:val="24"/>
          <w:szCs w:val="24"/>
        </w:rPr>
      </w:pPr>
    </w:p>
    <w:p w:rsidR="0044714D" w:rsidRPr="00624021" w14:paraId="18A9684B" w14:textId="0970F69E">
      <w:pPr>
        <w:contextualSpacing/>
        <w:rPr>
          <w:rFonts w:ascii="Times New Roman" w:hAnsi="Times New Roman" w:cs="Times New Roman"/>
          <w:sz w:val="24"/>
          <w:szCs w:val="24"/>
        </w:rPr>
      </w:pPr>
      <w:r w:rsidRPr="00624021">
        <w:rPr>
          <w:rFonts w:ascii="Times New Roman" w:hAnsi="Times New Roman" w:cs="Times New Roman"/>
          <w:b/>
          <w:bCs/>
          <w:sz w:val="24"/>
          <w:szCs w:val="24"/>
        </w:rPr>
        <w:t>_LIVEWITH</w:t>
      </w:r>
      <w:r w:rsidRPr="00624021" w:rsidR="00572B05">
        <w:rPr>
          <w:rFonts w:ascii="Times New Roman" w:hAnsi="Times New Roman" w:cs="Times New Roman"/>
          <w:b/>
          <w:bCs/>
          <w:sz w:val="24"/>
          <w:szCs w:val="24"/>
        </w:rPr>
        <w:t xml:space="preserve"> </w:t>
      </w:r>
      <w:r w:rsidRPr="00624021" w:rsidR="00572B05">
        <w:rPr>
          <w:rFonts w:ascii="Times New Roman" w:hAnsi="Times New Roman" w:cs="Times New Roman"/>
          <w:sz w:val="24"/>
          <w:szCs w:val="24"/>
        </w:rPr>
        <w:t xml:space="preserve">and </w:t>
      </w:r>
      <w:r w:rsidRPr="00624021" w:rsidR="00572B05">
        <w:rPr>
          <w:rFonts w:ascii="Times New Roman" w:hAnsi="Times New Roman" w:cs="Times New Roman"/>
          <w:b/>
          <w:bCs/>
          <w:sz w:val="24"/>
          <w:szCs w:val="24"/>
        </w:rPr>
        <w:t>_LIVEUSING:</w:t>
      </w:r>
      <w:r w:rsidRPr="00624021" w:rsidR="00572B05">
        <w:rPr>
          <w:rFonts w:ascii="Times New Roman" w:hAnsi="Times New Roman" w:cs="Times New Roman"/>
          <w:sz w:val="24"/>
          <w:szCs w:val="24"/>
        </w:rPr>
        <w:t xml:space="preserve"> These are new questions,</w:t>
      </w:r>
      <w:r w:rsidRPr="00624021" w:rsidR="007104D6">
        <w:rPr>
          <w:rFonts w:ascii="Times New Roman" w:hAnsi="Times New Roman" w:cs="Times New Roman"/>
          <w:sz w:val="24"/>
          <w:szCs w:val="24"/>
        </w:rPr>
        <w:t xml:space="preserve"> </w:t>
      </w:r>
      <w:r w:rsidRPr="00624021" w:rsidR="00624021">
        <w:rPr>
          <w:rFonts w:ascii="Times New Roman" w:hAnsi="Times New Roman" w:cs="Times New Roman"/>
          <w:sz w:val="24"/>
          <w:szCs w:val="24"/>
        </w:rPr>
        <w:t xml:space="preserve">developed by </w:t>
      </w:r>
      <w:r w:rsidRPr="00624021" w:rsidR="00572B05">
        <w:rPr>
          <w:rFonts w:ascii="Times New Roman" w:hAnsi="Times New Roman" w:cs="Times New Roman"/>
          <w:sz w:val="24"/>
          <w:szCs w:val="24"/>
        </w:rPr>
        <w:t xml:space="preserve">DHANES for this module. </w:t>
      </w:r>
    </w:p>
    <w:p w:rsidR="009A4C57" w14:paraId="4093A9C1" w14:textId="77777777">
      <w:pPr>
        <w:contextualSpacing/>
        <w:rPr>
          <w:rFonts w:ascii="Times New Roman" w:hAnsi="Times New Roman" w:cs="Times New Roman"/>
          <w:sz w:val="24"/>
          <w:szCs w:val="24"/>
        </w:rPr>
      </w:pPr>
    </w:p>
    <w:p w:rsidR="009A4C57" w14:paraId="7BC68A79" w14:textId="779C02DA">
      <w:pPr>
        <w:contextualSpacing/>
        <w:rPr>
          <w:rFonts w:ascii="Times New Roman" w:hAnsi="Times New Roman" w:cs="Times New Roman"/>
          <w:sz w:val="24"/>
          <w:szCs w:val="24"/>
        </w:rPr>
      </w:pPr>
      <w:r w:rsidRPr="00095F1A">
        <w:rPr>
          <w:rFonts w:ascii="Times New Roman" w:hAnsi="Times New Roman" w:cs="Times New Roman"/>
          <w:b/>
          <w:bCs/>
          <w:sz w:val="24"/>
          <w:szCs w:val="24"/>
        </w:rPr>
        <w:t>_CARE:</w:t>
      </w:r>
      <w:r>
        <w:rPr>
          <w:rFonts w:ascii="Times New Roman" w:hAnsi="Times New Roman" w:cs="Times New Roman"/>
          <w:sz w:val="24"/>
          <w:szCs w:val="24"/>
        </w:rPr>
        <w:t xml:space="preserve"> This question was taken from the </w:t>
      </w:r>
      <w:r w:rsidR="00095F1A">
        <w:rPr>
          <w:rFonts w:ascii="Times New Roman" w:hAnsi="Times New Roman" w:cs="Times New Roman"/>
          <w:sz w:val="24"/>
          <w:szCs w:val="24"/>
        </w:rPr>
        <w:t xml:space="preserve">optional </w:t>
      </w:r>
      <w:r w:rsidR="00BE05C2">
        <w:rPr>
          <w:rFonts w:ascii="Times New Roman" w:hAnsi="Times New Roman" w:cs="Times New Roman"/>
          <w:sz w:val="24"/>
          <w:szCs w:val="24"/>
        </w:rPr>
        <w:t>c</w:t>
      </w:r>
      <w:r>
        <w:rPr>
          <w:rFonts w:ascii="Times New Roman" w:hAnsi="Times New Roman" w:cs="Times New Roman"/>
          <w:sz w:val="24"/>
          <w:szCs w:val="24"/>
        </w:rPr>
        <w:t xml:space="preserve">aregiving </w:t>
      </w:r>
      <w:r w:rsidR="00BE05C2">
        <w:rPr>
          <w:rFonts w:ascii="Times New Roman" w:hAnsi="Times New Roman" w:cs="Times New Roman"/>
          <w:sz w:val="24"/>
          <w:szCs w:val="24"/>
        </w:rPr>
        <w:t>module of the Behavioral Risk Factor Surveillance System (</w:t>
      </w:r>
      <w:r w:rsidR="00095F1A">
        <w:rPr>
          <w:rFonts w:ascii="Times New Roman" w:hAnsi="Times New Roman" w:cs="Times New Roman"/>
          <w:sz w:val="24"/>
          <w:szCs w:val="24"/>
        </w:rPr>
        <w:t xml:space="preserve">BRFSS) </w:t>
      </w:r>
      <w:r w:rsidR="00BC7E49">
        <w:rPr>
          <w:rFonts w:ascii="Times New Roman" w:hAnsi="Times New Roman" w:cs="Times New Roman"/>
          <w:sz w:val="24"/>
          <w:szCs w:val="24"/>
        </w:rPr>
        <w:t xml:space="preserve">and modified for use on this </w:t>
      </w:r>
      <w:r w:rsidR="00095F1A">
        <w:rPr>
          <w:rFonts w:ascii="Times New Roman" w:hAnsi="Times New Roman" w:cs="Times New Roman"/>
          <w:sz w:val="24"/>
          <w:szCs w:val="24"/>
        </w:rPr>
        <w:t xml:space="preserve">new web </w:t>
      </w:r>
      <w:r w:rsidR="00BC7E49">
        <w:rPr>
          <w:rFonts w:ascii="Times New Roman" w:hAnsi="Times New Roman" w:cs="Times New Roman"/>
          <w:sz w:val="24"/>
          <w:szCs w:val="24"/>
        </w:rPr>
        <w:t>module.</w:t>
      </w:r>
    </w:p>
    <w:p w:rsidR="00095F1A" w14:paraId="56BF2F38" w14:textId="77777777">
      <w:pPr>
        <w:contextualSpacing/>
        <w:rPr>
          <w:rFonts w:ascii="Times New Roman" w:hAnsi="Times New Roman" w:cs="Times New Roman"/>
          <w:sz w:val="24"/>
          <w:szCs w:val="24"/>
        </w:rPr>
      </w:pPr>
    </w:p>
    <w:p w:rsidR="00095F1A" w:rsidRPr="00682147" w14:paraId="6B2A711E" w14:textId="700AC850">
      <w:pPr>
        <w:contextualSpacing/>
        <w:rPr>
          <w:rFonts w:ascii="Times New Roman" w:hAnsi="Times New Roman" w:cs="Times New Roman"/>
          <w:sz w:val="24"/>
          <w:szCs w:val="24"/>
        </w:rPr>
      </w:pPr>
      <w:r w:rsidRPr="00682147">
        <w:rPr>
          <w:rFonts w:ascii="Times New Roman" w:hAnsi="Times New Roman" w:cs="Times New Roman"/>
          <w:b/>
          <w:bCs/>
          <w:sz w:val="24"/>
          <w:szCs w:val="24"/>
        </w:rPr>
        <w:t>_CLOSE</w:t>
      </w:r>
      <w:r w:rsidRPr="00682147" w:rsidR="00417C91">
        <w:rPr>
          <w:rFonts w:ascii="Times New Roman" w:hAnsi="Times New Roman" w:cs="Times New Roman"/>
          <w:b/>
          <w:bCs/>
          <w:sz w:val="24"/>
          <w:szCs w:val="24"/>
        </w:rPr>
        <w:t xml:space="preserve"> </w:t>
      </w:r>
      <w:r w:rsidRPr="00682147" w:rsidR="00417C91">
        <w:rPr>
          <w:rFonts w:ascii="Times New Roman" w:hAnsi="Times New Roman" w:cs="Times New Roman"/>
          <w:sz w:val="24"/>
          <w:szCs w:val="24"/>
        </w:rPr>
        <w:t xml:space="preserve">and </w:t>
      </w:r>
      <w:r w:rsidRPr="00682147" w:rsidR="00417C91">
        <w:rPr>
          <w:rFonts w:ascii="Times New Roman" w:hAnsi="Times New Roman" w:cs="Times New Roman"/>
          <w:b/>
          <w:bCs/>
          <w:sz w:val="24"/>
          <w:szCs w:val="24"/>
        </w:rPr>
        <w:t xml:space="preserve">_INTERACT: </w:t>
      </w:r>
      <w:r w:rsidRPr="00682147" w:rsidR="00417C91">
        <w:rPr>
          <w:rFonts w:ascii="Times New Roman" w:hAnsi="Times New Roman" w:cs="Times New Roman"/>
          <w:sz w:val="24"/>
          <w:szCs w:val="24"/>
        </w:rPr>
        <w:t xml:space="preserve">These questions, measuring social </w:t>
      </w:r>
      <w:r w:rsidRPr="00682147" w:rsidR="00C673B6">
        <w:rPr>
          <w:rFonts w:ascii="Times New Roman" w:hAnsi="Times New Roman" w:cs="Times New Roman"/>
          <w:sz w:val="24"/>
          <w:szCs w:val="24"/>
        </w:rPr>
        <w:t>relations, are new questions, developed by DHANES for use on this module.</w:t>
      </w:r>
      <w:r w:rsidRPr="00682147" w:rsidR="00417C91">
        <w:rPr>
          <w:rFonts w:ascii="Times New Roman" w:hAnsi="Times New Roman" w:cs="Times New Roman"/>
          <w:sz w:val="24"/>
          <w:szCs w:val="24"/>
        </w:rPr>
        <w:t xml:space="preserve"> </w:t>
      </w:r>
    </w:p>
    <w:p w:rsidR="009115D7" w14:paraId="5953672F" w14:textId="77777777">
      <w:pPr>
        <w:contextualSpacing/>
        <w:rPr>
          <w:rFonts w:ascii="Times New Roman" w:hAnsi="Times New Roman" w:cs="Times New Roman"/>
          <w:sz w:val="24"/>
          <w:szCs w:val="24"/>
        </w:rPr>
      </w:pPr>
    </w:p>
    <w:p w:rsidR="009115D7" w14:paraId="7372598E" w14:textId="66717AEA">
      <w:pPr>
        <w:contextualSpacing/>
        <w:rPr>
          <w:rFonts w:ascii="Times New Roman" w:hAnsi="Times New Roman" w:cs="Times New Roman"/>
          <w:sz w:val="24"/>
          <w:szCs w:val="24"/>
        </w:rPr>
      </w:pPr>
      <w:r w:rsidRPr="001E6686">
        <w:rPr>
          <w:rFonts w:ascii="Times New Roman" w:hAnsi="Times New Roman" w:cs="Times New Roman"/>
          <w:b/>
          <w:bCs/>
          <w:sz w:val="24"/>
          <w:szCs w:val="24"/>
        </w:rPr>
        <w:t>OVERDOSE_HOSP:</w:t>
      </w:r>
      <w:r w:rsidR="00922F9D">
        <w:rPr>
          <w:rFonts w:ascii="Times New Roman" w:hAnsi="Times New Roman" w:cs="Times New Roman"/>
          <w:sz w:val="24"/>
          <w:szCs w:val="24"/>
        </w:rPr>
        <w:t xml:space="preserve"> This question was adapted from the Kaiser Family Foundation (KFF)</w:t>
      </w:r>
      <w:r w:rsidR="001E6686">
        <w:rPr>
          <w:rFonts w:ascii="Times New Roman" w:hAnsi="Times New Roman" w:cs="Times New Roman"/>
          <w:sz w:val="24"/>
          <w:szCs w:val="24"/>
        </w:rPr>
        <w:t xml:space="preserve"> health tracking poll</w:t>
      </w:r>
      <w:r w:rsidR="00F705D6">
        <w:rPr>
          <w:rFonts w:ascii="Times New Roman" w:hAnsi="Times New Roman" w:cs="Times New Roman"/>
          <w:sz w:val="24"/>
          <w:szCs w:val="24"/>
        </w:rPr>
        <w:t>,</w:t>
      </w:r>
      <w:r w:rsidR="00F705D6">
        <w:rPr>
          <w:rFonts w:ascii="Times New Roman" w:hAnsi="Times New Roman" w:cs="Times New Roman"/>
          <w:sz w:val="24"/>
          <w:szCs w:val="24"/>
          <w:vertAlign w:val="superscript"/>
        </w:rPr>
        <w:t>4</w:t>
      </w:r>
      <w:r w:rsidR="00076205">
        <w:rPr>
          <w:rFonts w:ascii="Times New Roman" w:hAnsi="Times New Roman" w:cs="Times New Roman"/>
          <w:sz w:val="24"/>
          <w:szCs w:val="24"/>
        </w:rPr>
        <w:t xml:space="preserve"> and they are new in the context of this module</w:t>
      </w:r>
      <w:r w:rsidR="001E6686">
        <w:rPr>
          <w:rFonts w:ascii="Times New Roman" w:hAnsi="Times New Roman" w:cs="Times New Roman"/>
          <w:sz w:val="24"/>
          <w:szCs w:val="24"/>
        </w:rPr>
        <w:t xml:space="preserve">. </w:t>
      </w:r>
    </w:p>
    <w:p w:rsidR="009115D7" w14:paraId="2926DFA6" w14:textId="77777777">
      <w:pPr>
        <w:contextualSpacing/>
        <w:rPr>
          <w:rFonts w:ascii="Times New Roman" w:hAnsi="Times New Roman" w:cs="Times New Roman"/>
          <w:sz w:val="24"/>
          <w:szCs w:val="24"/>
        </w:rPr>
      </w:pPr>
    </w:p>
    <w:p w:rsidR="00A91F87" w14:paraId="0F09AD1D" w14:textId="05EF0EDC">
      <w:pPr>
        <w:contextualSpacing/>
        <w:rPr>
          <w:rFonts w:ascii="Times New Roman" w:hAnsi="Times New Roman" w:cs="Times New Roman"/>
          <w:sz w:val="24"/>
          <w:szCs w:val="24"/>
        </w:rPr>
      </w:pPr>
      <w:r w:rsidRPr="008F78F8">
        <w:rPr>
          <w:rFonts w:ascii="Times New Roman" w:hAnsi="Times New Roman" w:cs="Times New Roman"/>
          <w:b/>
          <w:bCs/>
          <w:sz w:val="24"/>
          <w:szCs w:val="24"/>
        </w:rPr>
        <w:t>OVERDOSE_DEATH</w:t>
      </w:r>
      <w:r w:rsidR="008F78F8">
        <w:rPr>
          <w:rFonts w:ascii="Times New Roman" w:hAnsi="Times New Roman" w:cs="Times New Roman"/>
          <w:sz w:val="24"/>
          <w:szCs w:val="24"/>
        </w:rPr>
        <w:t>:</w:t>
      </w:r>
      <w:r w:rsidRPr="008F78F8" w:rsidR="008F78F8">
        <w:rPr>
          <w:rFonts w:ascii="Times New Roman" w:hAnsi="Times New Roman" w:cs="Times New Roman"/>
          <w:sz w:val="24"/>
          <w:szCs w:val="24"/>
        </w:rPr>
        <w:t xml:space="preserve"> </w:t>
      </w:r>
      <w:r w:rsidR="008F78F8">
        <w:rPr>
          <w:rFonts w:ascii="Times New Roman" w:hAnsi="Times New Roman" w:cs="Times New Roman"/>
          <w:sz w:val="24"/>
          <w:szCs w:val="24"/>
        </w:rPr>
        <w:t>This question was adapted from the KFF health tracking poll</w:t>
      </w:r>
      <w:r w:rsidR="00076205">
        <w:rPr>
          <w:rFonts w:ascii="Times New Roman" w:hAnsi="Times New Roman" w:cs="Times New Roman"/>
          <w:sz w:val="24"/>
          <w:szCs w:val="24"/>
        </w:rPr>
        <w:t>, and they are new in the context of this module</w:t>
      </w:r>
      <w:r w:rsidR="008F78F8">
        <w:rPr>
          <w:rFonts w:ascii="Times New Roman" w:hAnsi="Times New Roman" w:cs="Times New Roman"/>
          <w:sz w:val="24"/>
          <w:szCs w:val="24"/>
        </w:rPr>
        <w:t>.</w:t>
      </w:r>
    </w:p>
    <w:p w:rsidR="00A91F87" w14:paraId="7DCE7BF7" w14:textId="77777777">
      <w:pPr>
        <w:contextualSpacing/>
        <w:rPr>
          <w:rFonts w:ascii="Times New Roman" w:hAnsi="Times New Roman" w:cs="Times New Roman"/>
          <w:sz w:val="24"/>
          <w:szCs w:val="24"/>
        </w:rPr>
      </w:pPr>
    </w:p>
    <w:p w:rsidR="007A7E2B" w:rsidRPr="007A7E2B" w14:paraId="4F7DD42F" w14:textId="58C0A8EE">
      <w:pPr>
        <w:contextualSpacing/>
        <w:rPr>
          <w:rFonts w:ascii="Times New Roman" w:hAnsi="Times New Roman" w:cs="Times New Roman"/>
          <w:i/>
          <w:iCs/>
          <w:sz w:val="24"/>
          <w:szCs w:val="24"/>
        </w:rPr>
      </w:pPr>
      <w:r>
        <w:rPr>
          <w:rFonts w:ascii="Times New Roman" w:hAnsi="Times New Roman" w:cs="Times New Roman"/>
          <w:i/>
          <w:iCs/>
          <w:sz w:val="24"/>
          <w:szCs w:val="24"/>
        </w:rPr>
        <w:t>GLP-1 RAs:</w:t>
      </w:r>
    </w:p>
    <w:p w:rsidR="0038257C" w14:paraId="33E3FAA8" w14:textId="38378FCB">
      <w:pPr>
        <w:contextualSpacing/>
        <w:rPr>
          <w:rFonts w:ascii="Times New Roman" w:hAnsi="Times New Roman" w:cs="Times New Roman"/>
          <w:sz w:val="24"/>
          <w:szCs w:val="24"/>
        </w:rPr>
      </w:pPr>
      <w:r>
        <w:rPr>
          <w:rFonts w:ascii="Times New Roman" w:hAnsi="Times New Roman" w:cs="Times New Roman"/>
          <w:sz w:val="24"/>
          <w:szCs w:val="24"/>
        </w:rPr>
        <w:t>A</w:t>
      </w:r>
      <w:r w:rsidR="00A8554A">
        <w:rPr>
          <w:rFonts w:ascii="Times New Roman" w:hAnsi="Times New Roman" w:cs="Times New Roman"/>
          <w:sz w:val="24"/>
          <w:szCs w:val="24"/>
        </w:rPr>
        <w:t xml:space="preserve"> subset of the </w:t>
      </w:r>
      <w:r w:rsidR="00B050BF">
        <w:rPr>
          <w:rFonts w:ascii="Times New Roman" w:hAnsi="Times New Roman" w:cs="Times New Roman"/>
          <w:sz w:val="24"/>
          <w:szCs w:val="24"/>
        </w:rPr>
        <w:t xml:space="preserve">questions on GLP-1 </w:t>
      </w:r>
      <w:r w:rsidRPr="00715289" w:rsidR="00B050BF">
        <w:rPr>
          <w:rFonts w:ascii="Times New Roman" w:hAnsi="Times New Roman" w:cs="Times New Roman"/>
          <w:sz w:val="24"/>
          <w:szCs w:val="24"/>
        </w:rPr>
        <w:t xml:space="preserve">RAs, which </w:t>
      </w:r>
      <w:r w:rsidRPr="00715289" w:rsidR="00E65AD2">
        <w:rPr>
          <w:rFonts w:ascii="Times New Roman" w:hAnsi="Times New Roman" w:cs="Times New Roman"/>
          <w:sz w:val="24"/>
          <w:szCs w:val="24"/>
        </w:rPr>
        <w:t xml:space="preserve">were developed </w:t>
      </w:r>
      <w:r w:rsidRPr="00715289" w:rsidR="001901A6">
        <w:rPr>
          <w:rFonts w:ascii="Times New Roman" w:hAnsi="Times New Roman" w:cs="Times New Roman"/>
          <w:sz w:val="24"/>
          <w:szCs w:val="24"/>
        </w:rPr>
        <w:t>with</w:t>
      </w:r>
      <w:r w:rsidR="001901A6">
        <w:rPr>
          <w:rFonts w:ascii="Times New Roman" w:hAnsi="Times New Roman" w:cs="Times New Roman"/>
          <w:sz w:val="24"/>
          <w:szCs w:val="24"/>
        </w:rPr>
        <w:t xml:space="preserve"> a collaboration between CCQDER and NCCDPHP’s </w:t>
      </w:r>
      <w:r w:rsidR="00934F90">
        <w:rPr>
          <w:rFonts w:ascii="Times New Roman" w:hAnsi="Times New Roman" w:cs="Times New Roman"/>
          <w:sz w:val="24"/>
          <w:szCs w:val="24"/>
        </w:rPr>
        <w:t>Division of Diabetes Translation</w:t>
      </w:r>
      <w:r w:rsidR="00B37FBC">
        <w:rPr>
          <w:rFonts w:ascii="Times New Roman" w:hAnsi="Times New Roman" w:cs="Times New Roman"/>
          <w:sz w:val="24"/>
          <w:szCs w:val="24"/>
        </w:rPr>
        <w:t xml:space="preserve">. </w:t>
      </w:r>
      <w:r w:rsidR="00076205">
        <w:rPr>
          <w:rFonts w:ascii="Times New Roman" w:hAnsi="Times New Roman" w:cs="Times New Roman"/>
          <w:sz w:val="24"/>
          <w:szCs w:val="24"/>
        </w:rPr>
        <w:t>These are all new questions,</w:t>
      </w:r>
      <w:r w:rsidR="007000D1">
        <w:rPr>
          <w:rFonts w:ascii="Times New Roman" w:hAnsi="Times New Roman" w:cs="Times New Roman"/>
          <w:sz w:val="24"/>
          <w:szCs w:val="24"/>
        </w:rPr>
        <w:t xml:space="preserve"> </w:t>
      </w:r>
      <w:r w:rsidRPr="51341904" w:rsidR="007000D1">
        <w:rPr>
          <w:rFonts w:ascii="Times New Roman" w:eastAsia="Times New Roman" w:hAnsi="Times New Roman" w:cs="Times New Roman"/>
          <w:sz w:val="24"/>
          <w:szCs w:val="24"/>
        </w:rPr>
        <w:t>develop</w:t>
      </w:r>
      <w:r w:rsidR="007000D1">
        <w:rPr>
          <w:rFonts w:ascii="Times New Roman" w:eastAsia="Times New Roman" w:hAnsi="Times New Roman" w:cs="Times New Roman"/>
          <w:sz w:val="24"/>
          <w:szCs w:val="24"/>
        </w:rPr>
        <w:t>ed</w:t>
      </w:r>
      <w:r w:rsidRPr="51341904" w:rsidR="007000D1">
        <w:rPr>
          <w:rFonts w:ascii="Times New Roman" w:eastAsia="Times New Roman" w:hAnsi="Times New Roman" w:cs="Times New Roman"/>
          <w:sz w:val="24"/>
          <w:szCs w:val="24"/>
        </w:rPr>
        <w:t xml:space="preserve"> </w:t>
      </w:r>
      <w:r w:rsidR="00076205">
        <w:rPr>
          <w:rFonts w:ascii="Times New Roman" w:eastAsia="Times New Roman" w:hAnsi="Times New Roman" w:cs="Times New Roman"/>
          <w:sz w:val="24"/>
          <w:szCs w:val="24"/>
        </w:rPr>
        <w:t xml:space="preserve">to </w:t>
      </w:r>
      <w:r w:rsidRPr="51341904" w:rsidR="007000D1">
        <w:rPr>
          <w:rFonts w:ascii="Times New Roman" w:eastAsia="Times New Roman" w:hAnsi="Times New Roman" w:cs="Times New Roman"/>
          <w:sz w:val="24"/>
          <w:szCs w:val="24"/>
        </w:rPr>
        <w:t xml:space="preserve">assess </w:t>
      </w:r>
      <w:r w:rsidR="00076205">
        <w:rPr>
          <w:rFonts w:ascii="Times New Roman" w:eastAsia="Times New Roman" w:hAnsi="Times New Roman" w:cs="Times New Roman"/>
          <w:sz w:val="24"/>
          <w:szCs w:val="24"/>
        </w:rPr>
        <w:t xml:space="preserve">new constructs around </w:t>
      </w:r>
      <w:r w:rsidR="007000D1">
        <w:rPr>
          <w:rFonts w:ascii="Times New Roman" w:eastAsia="Times New Roman" w:hAnsi="Times New Roman" w:cs="Times New Roman"/>
          <w:sz w:val="24"/>
          <w:szCs w:val="24"/>
        </w:rPr>
        <w:t>perceptions, prevalence of use, access, and affordability</w:t>
      </w:r>
      <w:r w:rsidRPr="726A9B5B" w:rsidR="007000D1">
        <w:rPr>
          <w:rFonts w:ascii="Times New Roman" w:eastAsia="Times New Roman" w:hAnsi="Times New Roman" w:cs="Times New Roman"/>
          <w:sz w:val="24"/>
          <w:szCs w:val="24"/>
        </w:rPr>
        <w:t xml:space="preserve"> </w:t>
      </w:r>
      <w:r w:rsidR="007000D1">
        <w:rPr>
          <w:rFonts w:ascii="Times New Roman" w:eastAsia="Times New Roman" w:hAnsi="Times New Roman" w:cs="Times New Roman"/>
          <w:sz w:val="24"/>
          <w:szCs w:val="24"/>
        </w:rPr>
        <w:t>of GLP-1 RAs.</w:t>
      </w:r>
      <w:r w:rsidR="007000D1">
        <w:rPr>
          <w:rFonts w:ascii="Times New Roman" w:hAnsi="Times New Roman" w:cs="Times New Roman"/>
          <w:sz w:val="24"/>
          <w:szCs w:val="24"/>
        </w:rPr>
        <w:t xml:space="preserve"> </w:t>
      </w:r>
      <w:r w:rsidR="00537226">
        <w:rPr>
          <w:rFonts w:ascii="Times New Roman" w:hAnsi="Times New Roman" w:cs="Times New Roman"/>
          <w:sz w:val="24"/>
          <w:szCs w:val="24"/>
        </w:rPr>
        <w:t xml:space="preserve">Cognitive testing informed the design of </w:t>
      </w:r>
      <w:r w:rsidR="00B37FBC">
        <w:rPr>
          <w:rFonts w:ascii="Times New Roman" w:hAnsi="Times New Roman" w:cs="Times New Roman"/>
          <w:sz w:val="24"/>
          <w:szCs w:val="24"/>
        </w:rPr>
        <w:t xml:space="preserve">the questions further in an iterative process of revision and retesting. </w:t>
      </w:r>
      <w:r w:rsidR="00DB321A">
        <w:rPr>
          <w:rFonts w:ascii="Times New Roman" w:hAnsi="Times New Roman" w:cs="Times New Roman"/>
          <w:sz w:val="24"/>
          <w:szCs w:val="24"/>
        </w:rPr>
        <w:t xml:space="preserve">Additionally, cognitive interviewing informed the </w:t>
      </w:r>
      <w:r w:rsidR="00715289">
        <w:rPr>
          <w:rFonts w:ascii="Times New Roman" w:hAnsi="Times New Roman" w:cs="Times New Roman"/>
          <w:sz w:val="24"/>
          <w:szCs w:val="24"/>
        </w:rPr>
        <w:t>planned quantitative evaluation of</w:t>
      </w:r>
      <w:r w:rsidR="00DB321A">
        <w:rPr>
          <w:rFonts w:ascii="Times New Roman" w:hAnsi="Times New Roman" w:cs="Times New Roman"/>
          <w:sz w:val="24"/>
          <w:szCs w:val="24"/>
        </w:rPr>
        <w:t xml:space="preserve"> </w:t>
      </w:r>
      <w:r w:rsidR="00537226">
        <w:rPr>
          <w:rFonts w:ascii="Times New Roman" w:hAnsi="Times New Roman" w:cs="Times New Roman"/>
          <w:sz w:val="24"/>
          <w:szCs w:val="24"/>
        </w:rPr>
        <w:t xml:space="preserve">construct error </w:t>
      </w:r>
      <w:r w:rsidR="00715289">
        <w:rPr>
          <w:rFonts w:ascii="Times New Roman" w:hAnsi="Times New Roman" w:cs="Times New Roman"/>
          <w:sz w:val="24"/>
          <w:szCs w:val="24"/>
        </w:rPr>
        <w:t>by</w:t>
      </w:r>
      <w:r w:rsidR="00537226">
        <w:rPr>
          <w:rFonts w:ascii="Times New Roman" w:hAnsi="Times New Roman" w:cs="Times New Roman"/>
          <w:sz w:val="24"/>
          <w:szCs w:val="24"/>
        </w:rPr>
        <w:t xml:space="preserve"> </w:t>
      </w:r>
      <w:r w:rsidR="00715289">
        <w:rPr>
          <w:rFonts w:ascii="Times New Roman" w:hAnsi="Times New Roman" w:cs="Times New Roman"/>
          <w:sz w:val="24"/>
          <w:szCs w:val="24"/>
        </w:rPr>
        <w:t xml:space="preserve">using </w:t>
      </w:r>
      <w:r w:rsidR="00537226">
        <w:rPr>
          <w:rFonts w:ascii="Times New Roman" w:hAnsi="Times New Roman" w:cs="Times New Roman"/>
          <w:sz w:val="24"/>
          <w:szCs w:val="24"/>
        </w:rPr>
        <w:t>follow-up questions, or “web probes</w:t>
      </w:r>
      <w:r w:rsidR="009769C1">
        <w:rPr>
          <w:rFonts w:ascii="Times New Roman" w:hAnsi="Times New Roman" w:cs="Times New Roman"/>
          <w:sz w:val="24"/>
          <w:szCs w:val="24"/>
        </w:rPr>
        <w:t>.</w:t>
      </w:r>
      <w:r w:rsidR="00537226">
        <w:rPr>
          <w:rFonts w:ascii="Times New Roman" w:hAnsi="Times New Roman" w:cs="Times New Roman"/>
          <w:sz w:val="24"/>
          <w:szCs w:val="24"/>
        </w:rPr>
        <w:t xml:space="preserve">” </w:t>
      </w:r>
      <w:r w:rsidR="009769C1">
        <w:rPr>
          <w:rFonts w:ascii="Times New Roman" w:hAnsi="Times New Roman" w:cs="Times New Roman"/>
          <w:sz w:val="24"/>
          <w:szCs w:val="24"/>
        </w:rPr>
        <w:t xml:space="preserve"> These web probes, as well as accompanying experiments on question order and assessments of burden, </w:t>
      </w:r>
      <w:r>
        <w:rPr>
          <w:rFonts w:ascii="Times New Roman" w:hAnsi="Times New Roman" w:cs="Times New Roman"/>
          <w:sz w:val="24"/>
          <w:szCs w:val="24"/>
        </w:rPr>
        <w:t>will be</w:t>
      </w:r>
      <w:r w:rsidR="009769C1">
        <w:rPr>
          <w:rFonts w:ascii="Times New Roman" w:hAnsi="Times New Roman" w:cs="Times New Roman"/>
          <w:sz w:val="24"/>
          <w:szCs w:val="24"/>
        </w:rPr>
        <w:t xml:space="preserve"> included on the RANDS 12</w:t>
      </w:r>
      <w:r w:rsidR="00076205">
        <w:rPr>
          <w:rFonts w:ascii="Times New Roman" w:hAnsi="Times New Roman" w:cs="Times New Roman"/>
          <w:sz w:val="24"/>
          <w:szCs w:val="24"/>
        </w:rPr>
        <w:t xml:space="preserve"> as part of the question development process.</w:t>
      </w:r>
    </w:p>
    <w:p w:rsidR="0038257C" w14:paraId="2DFB5123" w14:textId="77777777">
      <w:pPr>
        <w:contextualSpacing/>
        <w:rPr>
          <w:rFonts w:ascii="Times New Roman" w:hAnsi="Times New Roman" w:cs="Times New Roman"/>
          <w:sz w:val="24"/>
          <w:szCs w:val="24"/>
        </w:rPr>
      </w:pPr>
    </w:p>
    <w:p w:rsidR="0038257C" w:rsidRPr="0038257C" w14:paraId="722C1CAF" w14:textId="149E4D70">
      <w:pPr>
        <w:contextualSpacing/>
        <w:rPr>
          <w:rFonts w:ascii="Times New Roman" w:hAnsi="Times New Roman" w:cs="Times New Roman"/>
          <w:i/>
          <w:iCs/>
          <w:sz w:val="24"/>
          <w:szCs w:val="24"/>
        </w:rPr>
      </w:pPr>
      <w:r>
        <w:rPr>
          <w:rFonts w:ascii="Times New Roman" w:hAnsi="Times New Roman" w:cs="Times New Roman"/>
          <w:i/>
          <w:iCs/>
          <w:sz w:val="24"/>
          <w:szCs w:val="24"/>
        </w:rPr>
        <w:t>Whole Person Health:</w:t>
      </w:r>
    </w:p>
    <w:p w:rsidR="0069231F" w:rsidP="0069231F" w14:paraId="2B857CC2" w14:textId="57A24123">
      <w:pPr>
        <w:contextualSpacing/>
        <w:rPr>
          <w:rFonts w:ascii="Times New Roman" w:hAnsi="Times New Roman" w:cs="Times New Roman"/>
          <w:sz w:val="24"/>
          <w:szCs w:val="24"/>
        </w:rPr>
      </w:pPr>
      <w:r w:rsidRPr="00A413FF">
        <w:rPr>
          <w:rFonts w:ascii="Times New Roman" w:hAnsi="Times New Roman" w:cs="Times New Roman"/>
          <w:sz w:val="24"/>
          <w:szCs w:val="24"/>
        </w:rPr>
        <w:t xml:space="preserve">The Whole Person Health </w:t>
      </w:r>
      <w:r>
        <w:rPr>
          <w:rFonts w:ascii="Times New Roman" w:hAnsi="Times New Roman" w:cs="Times New Roman"/>
          <w:sz w:val="24"/>
          <w:szCs w:val="24"/>
        </w:rPr>
        <w:t xml:space="preserve">(WPH) </w:t>
      </w:r>
      <w:r w:rsidRPr="00A413FF">
        <w:rPr>
          <w:rFonts w:ascii="Times New Roman" w:hAnsi="Times New Roman" w:cs="Times New Roman"/>
          <w:sz w:val="24"/>
          <w:szCs w:val="24"/>
        </w:rPr>
        <w:t xml:space="preserve">items to be evaluated were </w:t>
      </w:r>
      <w:r w:rsidR="00076205">
        <w:rPr>
          <w:rFonts w:ascii="Times New Roman" w:hAnsi="Times New Roman" w:cs="Times New Roman"/>
          <w:sz w:val="24"/>
          <w:szCs w:val="24"/>
        </w:rPr>
        <w:t xml:space="preserve">newly </w:t>
      </w:r>
      <w:r w:rsidRPr="00A413FF">
        <w:rPr>
          <w:rFonts w:ascii="Times New Roman" w:hAnsi="Times New Roman" w:cs="Times New Roman"/>
          <w:sz w:val="24"/>
          <w:szCs w:val="24"/>
        </w:rPr>
        <w:t xml:space="preserve">developed by the National Institutes of Health (NIH), National Center for Complementary and Integrated Health (NCCIH) for potential inclusion in federal and private surveys. </w:t>
      </w:r>
      <w:r w:rsidRPr="0069231F">
        <w:rPr>
          <w:rFonts w:ascii="Times New Roman" w:hAnsi="Times New Roman" w:cs="Times New Roman"/>
          <w:sz w:val="24"/>
          <w:szCs w:val="24"/>
        </w:rPr>
        <w:t>NCCIH hosted a workshop</w:t>
      </w:r>
      <w:r w:rsidR="00304673">
        <w:rPr>
          <w:rFonts w:ascii="Times New Roman" w:hAnsi="Times New Roman" w:cs="Times New Roman"/>
          <w:sz w:val="24"/>
          <w:szCs w:val="24"/>
          <w:vertAlign w:val="superscript"/>
        </w:rPr>
        <w:t>5</w:t>
      </w:r>
      <w:r w:rsidRPr="0069231F">
        <w:rPr>
          <w:rFonts w:ascii="Times New Roman" w:hAnsi="Times New Roman" w:cs="Times New Roman"/>
          <w:sz w:val="24"/>
          <w:szCs w:val="24"/>
        </w:rPr>
        <w:t xml:space="preserve"> to explore theoretical and methodological approaches to measuring Whole Person Health and followed this with a public request for information and extensive discussions with subject matter experts</w:t>
      </w:r>
      <w:r w:rsidR="00AF3305">
        <w:rPr>
          <w:rFonts w:ascii="Times New Roman" w:hAnsi="Times New Roman" w:cs="Times New Roman"/>
          <w:sz w:val="24"/>
          <w:szCs w:val="24"/>
        </w:rPr>
        <w:t>.</w:t>
      </w:r>
      <w:r w:rsidR="009D7BA2">
        <w:rPr>
          <w:rFonts w:ascii="Times New Roman" w:hAnsi="Times New Roman" w:cs="Times New Roman"/>
          <w:sz w:val="24"/>
          <w:szCs w:val="24"/>
          <w:vertAlign w:val="superscript"/>
        </w:rPr>
        <w:t>6</w:t>
      </w:r>
      <w:r>
        <w:rPr>
          <w:rFonts w:ascii="Times New Roman" w:hAnsi="Times New Roman" w:cs="Times New Roman"/>
          <w:sz w:val="24"/>
          <w:szCs w:val="24"/>
        </w:rPr>
        <w:t xml:space="preserve"> </w:t>
      </w:r>
    </w:p>
    <w:p w:rsidR="0069231F" w:rsidRPr="0069231F" w:rsidP="0069231F" w14:paraId="3D650855" w14:textId="77777777">
      <w:pPr>
        <w:contextualSpacing/>
        <w:rPr>
          <w:rFonts w:ascii="Times New Roman" w:hAnsi="Times New Roman" w:cs="Times New Roman"/>
          <w:sz w:val="24"/>
          <w:szCs w:val="24"/>
        </w:rPr>
      </w:pPr>
    </w:p>
    <w:p w:rsidR="005C52EF" w:rsidP="0069231F" w14:paraId="265CD82D" w14:textId="3B0FE97B">
      <w:pPr>
        <w:contextualSpacing/>
        <w:rPr>
          <w:rFonts w:ascii="Times New Roman" w:hAnsi="Times New Roman" w:cs="Times New Roman"/>
          <w:sz w:val="24"/>
          <w:szCs w:val="24"/>
        </w:rPr>
      </w:pPr>
      <w:r w:rsidRPr="0069231F">
        <w:rPr>
          <w:rFonts w:ascii="Times New Roman" w:hAnsi="Times New Roman" w:cs="Times New Roman"/>
          <w:sz w:val="24"/>
          <w:szCs w:val="24"/>
        </w:rPr>
        <w:t>The response scale for the Whole Person Health concepts—quality of life, social and family connections, diet, physical activity, stress, sleep, ability to manage health, and spirituality—mirrors the typical unbalanced approach used to measure self-rated health (Excellent, Very Good, Good, Fair, and Poor).</w:t>
      </w:r>
    </w:p>
    <w:p w:rsidR="005C52EF" w14:paraId="27460AFB" w14:textId="77777777">
      <w:pPr>
        <w:contextualSpacing/>
        <w:rPr>
          <w:rFonts w:ascii="Times New Roman" w:hAnsi="Times New Roman" w:cs="Times New Roman"/>
          <w:sz w:val="24"/>
          <w:szCs w:val="24"/>
        </w:rPr>
      </w:pPr>
    </w:p>
    <w:p w:rsidR="00B963A2" w:rsidRPr="00692CE8" w14:paraId="3D916967" w14:textId="14F896A8">
      <w:pPr>
        <w:contextualSpacing/>
        <w:rPr>
          <w:rFonts w:ascii="Times New Roman" w:hAnsi="Times New Roman" w:cs="Times New Roman"/>
        </w:rPr>
      </w:pPr>
      <w:r>
        <w:rPr>
          <w:rFonts w:ascii="Times New Roman" w:hAnsi="Times New Roman" w:cs="Times New Roman"/>
          <w:sz w:val="24"/>
          <w:szCs w:val="24"/>
        </w:rPr>
        <w:t xml:space="preserve">Questions from the WPH index </w:t>
      </w:r>
      <w:r w:rsidR="00CD72CB">
        <w:rPr>
          <w:rFonts w:ascii="Times New Roman" w:hAnsi="Times New Roman" w:cs="Times New Roman"/>
          <w:sz w:val="24"/>
          <w:szCs w:val="24"/>
        </w:rPr>
        <w:t>were evaluated previously through cognitive interviewing and</w:t>
      </w:r>
      <w:r w:rsidR="0038257C">
        <w:rPr>
          <w:rFonts w:ascii="Times New Roman" w:hAnsi="Times New Roman" w:cs="Times New Roman"/>
          <w:sz w:val="24"/>
          <w:szCs w:val="24"/>
        </w:rPr>
        <w:t xml:space="preserve"> </w:t>
      </w:r>
      <w:r w:rsidR="00CD72CB">
        <w:rPr>
          <w:rFonts w:ascii="Times New Roman" w:hAnsi="Times New Roman" w:cs="Times New Roman"/>
          <w:sz w:val="24"/>
          <w:szCs w:val="24"/>
        </w:rPr>
        <w:t xml:space="preserve">inclusion on </w:t>
      </w:r>
      <w:r w:rsidR="00076205">
        <w:rPr>
          <w:rFonts w:ascii="Times New Roman" w:hAnsi="Times New Roman" w:cs="Times New Roman"/>
          <w:sz w:val="24"/>
          <w:szCs w:val="24"/>
        </w:rPr>
        <w:t xml:space="preserve">prior </w:t>
      </w:r>
      <w:r w:rsidR="0038257C">
        <w:rPr>
          <w:rFonts w:ascii="Times New Roman" w:hAnsi="Times New Roman" w:cs="Times New Roman"/>
          <w:sz w:val="24"/>
          <w:szCs w:val="24"/>
        </w:rPr>
        <w:t>RANDS</w:t>
      </w:r>
      <w:r>
        <w:rPr>
          <w:rFonts w:ascii="Times New Roman" w:hAnsi="Times New Roman" w:cs="Times New Roman"/>
          <w:sz w:val="24"/>
          <w:szCs w:val="24"/>
        </w:rPr>
        <w:t>.</w:t>
      </w:r>
      <w:r w:rsidRPr="00896180" w:rsidR="00896180">
        <w:rPr>
          <w:rFonts w:ascii="Times New Roman" w:hAnsi="Times New Roman" w:cs="Times New Roman"/>
          <w:sz w:val="24"/>
          <w:szCs w:val="24"/>
          <w:vertAlign w:val="superscript"/>
        </w:rPr>
        <w:t>7</w:t>
      </w:r>
      <w:r>
        <w:rPr>
          <w:rFonts w:ascii="Times New Roman" w:hAnsi="Times New Roman" w:cs="Times New Roman"/>
          <w:sz w:val="24"/>
          <w:szCs w:val="24"/>
        </w:rPr>
        <w:t xml:space="preserve"> </w:t>
      </w:r>
      <w:r w:rsidRPr="00B963A2">
        <w:rPr>
          <w:rFonts w:ascii="Times New Roman" w:hAnsi="Times New Roman" w:cs="Times New Roman"/>
          <w:sz w:val="24"/>
          <w:szCs w:val="24"/>
        </w:rPr>
        <w:t xml:space="preserve">Following the analysis of RANDS 10, a series of items measuring whole person health (WPH), proposed by the </w:t>
      </w:r>
      <w:r w:rsidR="00AD6D0C">
        <w:rPr>
          <w:rFonts w:ascii="Times New Roman" w:hAnsi="Times New Roman" w:cs="Times New Roman"/>
          <w:sz w:val="24"/>
          <w:szCs w:val="24"/>
        </w:rPr>
        <w:t>NCCIH</w:t>
      </w:r>
      <w:r w:rsidRPr="00B963A2">
        <w:rPr>
          <w:rFonts w:ascii="Times New Roman" w:hAnsi="Times New Roman" w:cs="Times New Roman"/>
          <w:sz w:val="24"/>
          <w:szCs w:val="24"/>
        </w:rPr>
        <w:t xml:space="preserve">, is being administered in the 2025 NHIS. Analysis of experiments and construct probes for select WPH items included in RANDS 11 have provided important insights into the measurement properties of these novel questions. RANDS 12 will continue this </w:t>
      </w:r>
      <w:r w:rsidR="00076205">
        <w:rPr>
          <w:rFonts w:ascii="Times New Roman" w:hAnsi="Times New Roman" w:cs="Times New Roman"/>
          <w:sz w:val="24"/>
          <w:szCs w:val="24"/>
        </w:rPr>
        <w:t xml:space="preserve">question development and </w:t>
      </w:r>
      <w:r w:rsidRPr="00B963A2">
        <w:rPr>
          <w:rFonts w:ascii="Times New Roman" w:hAnsi="Times New Roman" w:cs="Times New Roman"/>
          <w:sz w:val="24"/>
          <w:szCs w:val="24"/>
        </w:rPr>
        <w:t>evaluation effort by integrating additional</w:t>
      </w:r>
      <w:r w:rsidR="00076205">
        <w:rPr>
          <w:rFonts w:ascii="Times New Roman" w:hAnsi="Times New Roman" w:cs="Times New Roman"/>
          <w:sz w:val="24"/>
          <w:szCs w:val="24"/>
        </w:rPr>
        <w:t xml:space="preserve">, new </w:t>
      </w:r>
      <w:r w:rsidRPr="00B963A2">
        <w:rPr>
          <w:rFonts w:ascii="Times New Roman" w:hAnsi="Times New Roman" w:cs="Times New Roman"/>
          <w:sz w:val="24"/>
          <w:szCs w:val="24"/>
        </w:rPr>
        <w:t>construct probes for WPH items not covered in RANDS 11 and additional experiments to better understand how they function as a scale.</w:t>
      </w:r>
      <w:r w:rsidR="00D8433C">
        <w:rPr>
          <w:rFonts w:ascii="Times New Roman" w:hAnsi="Times New Roman" w:cs="Times New Roman"/>
          <w:sz w:val="24"/>
          <w:szCs w:val="24"/>
        </w:rPr>
        <w:t xml:space="preserve"> </w:t>
      </w:r>
      <w:r w:rsidRPr="00D8433C" w:rsidR="00D8433C">
        <w:rPr>
          <w:rFonts w:ascii="Times New Roman" w:hAnsi="Times New Roman" w:cs="Times New Roman"/>
          <w:sz w:val="24"/>
          <w:szCs w:val="24"/>
        </w:rPr>
        <w:t>Similar items about diet, exercise, sleep, and ability to manage health conditions were previously approved by OMB for inclusion in RANDS 3 and RANDS 8</w:t>
      </w:r>
      <w:r w:rsidR="00692CE8">
        <w:rPr>
          <w:rFonts w:ascii="Times New Roman" w:hAnsi="Times New Roman" w:cs="Times New Roman"/>
          <w:sz w:val="24"/>
          <w:szCs w:val="24"/>
        </w:rPr>
        <w:t>.</w:t>
      </w:r>
      <w:r w:rsidRPr="00692CE8" w:rsidR="00692CE8">
        <w:rPr>
          <w:rFonts w:ascii="Times New Roman" w:hAnsi="Times New Roman" w:cs="Times New Roman"/>
          <w:sz w:val="24"/>
          <w:szCs w:val="24"/>
          <w:vertAlign w:val="superscript"/>
        </w:rPr>
        <w:t>8</w:t>
      </w:r>
    </w:p>
    <w:p w:rsidR="00004D6F" w14:paraId="18A9E14B" w14:textId="77777777">
      <w:pPr>
        <w:contextualSpacing/>
        <w:rPr>
          <w:rFonts w:ascii="Times New Roman" w:hAnsi="Times New Roman" w:cs="Times New Roman"/>
          <w:sz w:val="24"/>
          <w:szCs w:val="24"/>
        </w:rPr>
      </w:pPr>
    </w:p>
    <w:p w:rsidR="009E6C3C" w14:paraId="1FA69598" w14:textId="6CD3F53B">
      <w:pPr>
        <w:contextualSpacing/>
        <w:rPr>
          <w:rFonts w:ascii="Times New Roman" w:hAnsi="Times New Roman" w:cs="Times New Roman"/>
          <w:sz w:val="24"/>
          <w:szCs w:val="24"/>
        </w:rPr>
      </w:pPr>
      <w:r w:rsidRPr="009E6C3C">
        <w:rPr>
          <w:rFonts w:ascii="Times New Roman" w:hAnsi="Times New Roman" w:cs="Times New Roman"/>
          <w:sz w:val="24"/>
          <w:szCs w:val="24"/>
        </w:rPr>
        <w:t xml:space="preserve">As noted in Supporting Statement A, the overall goal of this mixed method project is to evaluate these survey items, and NCHS understands that approval here does not necessarily mean that OMB would approve any or all these items for inclusion in other federal information collections.  </w:t>
      </w:r>
    </w:p>
    <w:p w:rsidR="00E72D91" w14:paraId="70A948D5" w14:textId="4C51C9BD">
      <w:pPr>
        <w:contextualSpacing/>
        <w:rPr>
          <w:rFonts w:ascii="Times New Roman" w:hAnsi="Times New Roman" w:cs="Times New Roman"/>
          <w:i/>
          <w:iCs/>
          <w:sz w:val="24"/>
          <w:szCs w:val="24"/>
        </w:rPr>
      </w:pPr>
    </w:p>
    <w:p w:rsidR="00A94F0F" w:rsidRPr="00E72D91" w14:paraId="204589BE" w14:textId="290CEE2D">
      <w:pPr>
        <w:contextualSpacing/>
        <w:rPr>
          <w:rFonts w:ascii="Times New Roman" w:hAnsi="Times New Roman" w:cs="Times New Roman"/>
          <w:i/>
          <w:iCs/>
          <w:sz w:val="24"/>
          <w:szCs w:val="24"/>
        </w:rPr>
      </w:pPr>
      <w:r>
        <w:rPr>
          <w:rFonts w:ascii="Times New Roman" w:hAnsi="Times New Roman" w:cs="Times New Roman"/>
          <w:i/>
          <w:iCs/>
          <w:sz w:val="24"/>
          <w:szCs w:val="24"/>
        </w:rPr>
        <w:t xml:space="preserve">Other </w:t>
      </w:r>
      <w:r>
        <w:rPr>
          <w:rFonts w:ascii="Times New Roman" w:hAnsi="Times New Roman" w:cs="Times New Roman"/>
          <w:i/>
          <w:iCs/>
          <w:sz w:val="24"/>
          <w:szCs w:val="24"/>
        </w:rPr>
        <w:t xml:space="preserve">RANDS 12 </w:t>
      </w:r>
      <w:r w:rsidR="000A2B38">
        <w:rPr>
          <w:rFonts w:ascii="Times New Roman" w:hAnsi="Times New Roman" w:cs="Times New Roman"/>
          <w:i/>
          <w:iCs/>
          <w:sz w:val="24"/>
          <w:szCs w:val="24"/>
        </w:rPr>
        <w:t>Items</w:t>
      </w:r>
    </w:p>
    <w:p w:rsidR="00F029E1" w14:paraId="07EEBD35" w14:textId="1C148A72">
      <w:pPr>
        <w:contextualSpacing/>
        <w:rPr>
          <w:rFonts w:ascii="Times New Roman" w:hAnsi="Times New Roman" w:cs="Times New Roman"/>
          <w:sz w:val="24"/>
          <w:szCs w:val="24"/>
        </w:rPr>
      </w:pPr>
      <w:r>
        <w:rPr>
          <w:rFonts w:ascii="Times New Roman" w:hAnsi="Times New Roman" w:cs="Times New Roman"/>
          <w:sz w:val="24"/>
          <w:szCs w:val="24"/>
        </w:rPr>
        <w:t>In addition to the O/SUD web module</w:t>
      </w:r>
      <w:r w:rsidR="00E160AC">
        <w:rPr>
          <w:rFonts w:ascii="Times New Roman" w:hAnsi="Times New Roman" w:cs="Times New Roman"/>
          <w:sz w:val="24"/>
          <w:szCs w:val="24"/>
        </w:rPr>
        <w:t>,</w:t>
      </w:r>
      <w:r w:rsidR="006D2D29">
        <w:rPr>
          <w:rFonts w:ascii="Times New Roman" w:hAnsi="Times New Roman" w:cs="Times New Roman"/>
          <w:sz w:val="24"/>
          <w:szCs w:val="24"/>
        </w:rPr>
        <w:t xml:space="preserve"> the GLP-1RAs</w:t>
      </w:r>
      <w:r w:rsidR="00E160AC">
        <w:rPr>
          <w:rFonts w:ascii="Times New Roman" w:hAnsi="Times New Roman" w:cs="Times New Roman"/>
          <w:sz w:val="24"/>
          <w:szCs w:val="24"/>
        </w:rPr>
        <w:t>, and WPH</w:t>
      </w:r>
      <w:r w:rsidR="006D2D29">
        <w:rPr>
          <w:rFonts w:ascii="Times New Roman" w:hAnsi="Times New Roman" w:cs="Times New Roman"/>
          <w:sz w:val="24"/>
          <w:szCs w:val="24"/>
        </w:rPr>
        <w:t xml:space="preserve"> questions under evaluation, RANDS 12 will also include:</w:t>
      </w:r>
    </w:p>
    <w:p w:rsidR="00CC36F1" w14:paraId="56BDAA67" w14:textId="77777777">
      <w:pPr>
        <w:contextualSpacing/>
        <w:rPr>
          <w:rFonts w:ascii="Times New Roman" w:hAnsi="Times New Roman" w:cs="Times New Roman"/>
          <w:sz w:val="24"/>
          <w:szCs w:val="24"/>
        </w:rPr>
      </w:pPr>
    </w:p>
    <w:p w:rsidR="00933C7E" w:rsidP="00933C7E" w14:paraId="74DF1EAB" w14:textId="40978B32">
      <w:pPr>
        <w:numPr>
          <w:ilvl w:val="0"/>
          <w:numId w:val="1"/>
        </w:numPr>
        <w:ind w:left="418"/>
        <w:contextualSpacing/>
        <w:rPr>
          <w:rFonts w:ascii="Times New Roman" w:hAnsi="Times New Roman" w:cs="Times New Roman"/>
          <w:sz w:val="24"/>
          <w:szCs w:val="24"/>
        </w:rPr>
      </w:pPr>
      <w:r w:rsidRPr="00933C7E">
        <w:rPr>
          <w:rFonts w:ascii="Times New Roman" w:hAnsi="Times New Roman" w:cs="Times New Roman"/>
          <w:sz w:val="24"/>
          <w:szCs w:val="24"/>
        </w:rPr>
        <w:t>Health-related items that will be used in NCHS’ typical approach to calibrate the panel weights to the National Health Interview Survey (NHIS).</w:t>
      </w:r>
    </w:p>
    <w:p w:rsidR="00933C7E" w:rsidRPr="00933C7E" w:rsidP="00933C7E" w14:paraId="541CCEB9" w14:textId="44CC838A">
      <w:pPr>
        <w:numPr>
          <w:ilvl w:val="0"/>
          <w:numId w:val="1"/>
        </w:numPr>
        <w:ind w:left="418"/>
        <w:contextualSpacing/>
        <w:rPr>
          <w:rFonts w:ascii="Times New Roman" w:hAnsi="Times New Roman" w:cs="Times New Roman"/>
          <w:sz w:val="24"/>
          <w:szCs w:val="24"/>
        </w:rPr>
      </w:pPr>
      <w:r w:rsidRPr="00933C7E">
        <w:rPr>
          <w:rFonts w:ascii="Times New Roman" w:hAnsi="Times New Roman" w:cs="Times New Roman"/>
          <w:sz w:val="24"/>
          <w:szCs w:val="24"/>
        </w:rPr>
        <w:t>Health-related and demographic items that will be used as covariates in analysis and benchmarks for evaluation of RANDS to other surveys.</w:t>
      </w:r>
    </w:p>
    <w:p w:rsidR="00933C7E" w:rsidRPr="00933C7E" w:rsidP="00933C7E" w14:paraId="31A6EA1B" w14:textId="77777777">
      <w:pPr>
        <w:numPr>
          <w:ilvl w:val="0"/>
          <w:numId w:val="1"/>
        </w:numPr>
        <w:ind w:left="418"/>
        <w:contextualSpacing/>
        <w:rPr>
          <w:rFonts w:ascii="Times New Roman" w:hAnsi="Times New Roman" w:cs="Times New Roman"/>
          <w:sz w:val="24"/>
          <w:szCs w:val="24"/>
        </w:rPr>
      </w:pPr>
      <w:r w:rsidRPr="00933C7E">
        <w:rPr>
          <w:rFonts w:ascii="Times New Roman" w:hAnsi="Times New Roman" w:cs="Times New Roman"/>
          <w:sz w:val="24"/>
          <w:szCs w:val="24"/>
        </w:rPr>
        <w:t xml:space="preserve">Other items included for question evaluation and methodological research, including web probes.  </w:t>
      </w:r>
    </w:p>
    <w:p w:rsidR="00CC36F1" w14:paraId="2151959D" w14:textId="6B6FD4EA">
      <w:pPr>
        <w:contextualSpacing/>
        <w:rPr>
          <w:rFonts w:ascii="Times New Roman" w:hAnsi="Times New Roman" w:cs="Times New Roman"/>
          <w:sz w:val="24"/>
          <w:szCs w:val="24"/>
        </w:rPr>
      </w:pPr>
    </w:p>
    <w:p w:rsidR="00103915" w14:paraId="2DA55225" w14:textId="77777777">
      <w:pPr>
        <w:contextualSpacing/>
        <w:rPr>
          <w:rFonts w:ascii="Times New Roman" w:hAnsi="Times New Roman" w:cs="Times New Roman"/>
          <w:sz w:val="24"/>
          <w:szCs w:val="24"/>
        </w:rPr>
      </w:pPr>
    </w:p>
    <w:p w:rsidR="00AF3305" w14:paraId="6322F81C" w14:textId="77777777">
      <w:pPr>
        <w:contextualSpacing/>
        <w:rPr>
          <w:rFonts w:ascii="Times New Roman" w:hAnsi="Times New Roman" w:cs="Times New Roman"/>
          <w:sz w:val="24"/>
          <w:szCs w:val="24"/>
        </w:rPr>
      </w:pPr>
    </w:p>
    <w:p w:rsidR="00AF3305" w14:paraId="2998C17C" w14:textId="073F77B8">
      <w:pPr>
        <w:contextualSpacing/>
        <w:rPr>
          <w:rFonts w:ascii="Times New Roman" w:hAnsi="Times New Roman" w:cs="Times New Roman"/>
          <w:b/>
          <w:bCs/>
          <w:sz w:val="24"/>
          <w:szCs w:val="24"/>
        </w:rPr>
      </w:pPr>
      <w:bookmarkStart w:id="0" w:name="_Hlk215758710"/>
      <w:r>
        <w:rPr>
          <w:rFonts w:ascii="Times New Roman" w:hAnsi="Times New Roman" w:cs="Times New Roman"/>
          <w:b/>
          <w:bCs/>
          <w:sz w:val="24"/>
          <w:szCs w:val="24"/>
        </w:rPr>
        <w:t>Sources:</w:t>
      </w:r>
    </w:p>
    <w:p w:rsidR="00260958" w:rsidRPr="00EF7173" w:rsidP="00260958" w14:paraId="0A4E9DB5" w14:textId="658B7F83">
      <w:pPr>
        <w:pStyle w:val="ListParagraph"/>
        <w:numPr>
          <w:ilvl w:val="0"/>
          <w:numId w:val="3"/>
        </w:numPr>
        <w:rPr>
          <w:rFonts w:ascii="Times New Roman" w:hAnsi="Times New Roman" w:cs="Times New Roman"/>
          <w:sz w:val="24"/>
          <w:szCs w:val="24"/>
        </w:rPr>
      </w:pPr>
      <w:r w:rsidRPr="001A5E1A">
        <w:rPr>
          <w:rFonts w:ascii="Times New Roman" w:hAnsi="Times New Roman" w:cs="Times New Roman"/>
          <w:sz w:val="24"/>
          <w:szCs w:val="24"/>
        </w:rPr>
        <w:t xml:space="preserve">WorkSafe Queensland. </w:t>
      </w:r>
      <w:r w:rsidRPr="001A5E1A">
        <w:rPr>
          <w:rFonts w:ascii="Times New Roman" w:hAnsi="Times New Roman" w:cs="Times New Roman"/>
          <w:i/>
          <w:iCs/>
          <w:sz w:val="24"/>
          <w:szCs w:val="24"/>
        </w:rPr>
        <w:t>Kessler Psychological Distress Scale (K10)</w:t>
      </w:r>
      <w:r w:rsidRPr="001A5E1A">
        <w:rPr>
          <w:rFonts w:ascii="Times New Roman" w:hAnsi="Times New Roman" w:cs="Times New Roman"/>
          <w:sz w:val="24"/>
          <w:szCs w:val="24"/>
        </w:rPr>
        <w:t>.</w:t>
      </w:r>
      <w:r>
        <w:rPr>
          <w:rFonts w:ascii="Times New Roman" w:hAnsi="Times New Roman" w:cs="Times New Roman"/>
          <w:sz w:val="24"/>
          <w:szCs w:val="24"/>
        </w:rPr>
        <w:t xml:space="preserve"> </w:t>
      </w:r>
      <w:hyperlink r:id="rId8" w:history="1">
        <w:r w:rsidRPr="00EF7173">
          <w:rPr>
            <w:rStyle w:val="Hyperlink"/>
            <w:rFonts w:ascii="Times New Roman" w:hAnsi="Times New Roman" w:cs="Times New Roman"/>
            <w:sz w:val="24"/>
            <w:szCs w:val="24"/>
          </w:rPr>
          <w:t>https://www.worksafe.qld.gov.au/__data/assets/pdf_file/0010/22240/kessler-psychological-distress-scale-k101.pdf</w:t>
        </w:r>
      </w:hyperlink>
      <w:r>
        <w:rPr>
          <w:rStyle w:val="Hyperlink"/>
          <w:rFonts w:ascii="Times New Roman" w:hAnsi="Times New Roman" w:cs="Times New Roman"/>
          <w:sz w:val="24"/>
          <w:szCs w:val="24"/>
        </w:rPr>
        <w:t>.</w:t>
      </w:r>
    </w:p>
    <w:p w:rsidR="00CC6BFD" w:rsidP="00CC6BFD" w14:paraId="0BAB5C03" w14:textId="33A7BDC0">
      <w:pPr>
        <w:pStyle w:val="ListParagraph"/>
        <w:numPr>
          <w:ilvl w:val="0"/>
          <w:numId w:val="3"/>
        </w:numPr>
        <w:rPr>
          <w:rFonts w:ascii="Times New Roman" w:hAnsi="Times New Roman" w:cs="Times New Roman"/>
          <w:sz w:val="24"/>
          <w:szCs w:val="24"/>
        </w:rPr>
      </w:pPr>
      <w:r w:rsidRPr="001A5E1A">
        <w:rPr>
          <w:rFonts w:ascii="Times New Roman" w:hAnsi="Times New Roman" w:cs="Times New Roman"/>
          <w:i/>
          <w:iCs/>
          <w:sz w:val="24"/>
          <w:szCs w:val="24"/>
        </w:rPr>
        <w:t>Global Appraisal of Individual Needs – Short Screener (GAIN-SS)</w:t>
      </w:r>
      <w:r w:rsidRPr="001A5E1A" w:rsidR="00521E19">
        <w:rPr>
          <w:rFonts w:ascii="Times New Roman" w:hAnsi="Times New Roman" w:cs="Times New Roman"/>
          <w:i/>
          <w:iCs/>
          <w:sz w:val="24"/>
          <w:szCs w:val="24"/>
        </w:rPr>
        <w:t xml:space="preserve"> Manual</w:t>
      </w:r>
      <w:r>
        <w:rPr>
          <w:rFonts w:ascii="Times New Roman" w:hAnsi="Times New Roman" w:cs="Times New Roman"/>
          <w:sz w:val="24"/>
          <w:szCs w:val="24"/>
        </w:rPr>
        <w:t xml:space="preserve">. </w:t>
      </w:r>
      <w:hyperlink r:id="rId9" w:history="1">
        <w:r w:rsidRPr="00DB26C8" w:rsidR="00DB26C8">
          <w:rPr>
            <w:rStyle w:val="Hyperlink"/>
            <w:rFonts w:ascii="Times New Roman" w:hAnsi="Times New Roman" w:cs="Times New Roman"/>
            <w:sz w:val="24"/>
            <w:szCs w:val="24"/>
          </w:rPr>
          <w:t>https://www.assessments.com/assessments_documentation/gain_ss/GAIN-SS%20Manual.pdf</w:t>
        </w:r>
      </w:hyperlink>
      <w:r w:rsidR="001A5E1A">
        <w:rPr>
          <w:rFonts w:ascii="Times New Roman" w:hAnsi="Times New Roman" w:cs="Times New Roman"/>
          <w:sz w:val="24"/>
          <w:szCs w:val="24"/>
        </w:rPr>
        <w:t>.</w:t>
      </w:r>
    </w:p>
    <w:p w:rsidR="00260958" w:rsidP="00CC6BFD" w14:paraId="216A6919" w14:textId="655F46D1">
      <w:pPr>
        <w:pStyle w:val="ListParagraph"/>
        <w:numPr>
          <w:ilvl w:val="0"/>
          <w:numId w:val="3"/>
        </w:numPr>
        <w:rPr>
          <w:rFonts w:ascii="Times New Roman" w:hAnsi="Times New Roman" w:cs="Times New Roman"/>
          <w:sz w:val="24"/>
          <w:szCs w:val="24"/>
        </w:rPr>
      </w:pPr>
      <w:r w:rsidRPr="00CC6BFD">
        <w:rPr>
          <w:rFonts w:ascii="Times New Roman" w:hAnsi="Times New Roman" w:cs="Times New Roman"/>
          <w:sz w:val="24"/>
          <w:szCs w:val="24"/>
        </w:rPr>
        <w:t>Centers for Disease Control and Prevention. Pregnancy Risk Assessment Monitoring System (PRAMS)</w:t>
      </w:r>
      <w:r w:rsidR="001D2106">
        <w:rPr>
          <w:rFonts w:ascii="Times New Roman" w:hAnsi="Times New Roman" w:cs="Times New Roman"/>
          <w:sz w:val="24"/>
          <w:szCs w:val="24"/>
        </w:rPr>
        <w:t>.</w:t>
      </w:r>
      <w:r w:rsidRPr="00CC6BFD">
        <w:rPr>
          <w:rFonts w:ascii="Times New Roman" w:hAnsi="Times New Roman" w:cs="Times New Roman"/>
          <w:sz w:val="24"/>
          <w:szCs w:val="24"/>
        </w:rPr>
        <w:t xml:space="preserve"> </w:t>
      </w:r>
      <w:hyperlink r:id="rId10" w:history="1">
        <w:r w:rsidRPr="009770BE">
          <w:rPr>
            <w:rStyle w:val="Hyperlink"/>
            <w:rFonts w:ascii="Times New Roman" w:hAnsi="Times New Roman" w:cs="Times New Roman"/>
            <w:sz w:val="24"/>
            <w:szCs w:val="24"/>
          </w:rPr>
          <w:t>https://www.cdc.gov/prams/index.html</w:t>
        </w:r>
      </w:hyperlink>
      <w:r w:rsidRPr="00CC6BFD">
        <w:rPr>
          <w:rFonts w:ascii="Times New Roman" w:hAnsi="Times New Roman" w:cs="Times New Roman"/>
          <w:sz w:val="24"/>
          <w:szCs w:val="24"/>
        </w:rPr>
        <w:t>.</w:t>
      </w:r>
    </w:p>
    <w:p w:rsidR="00CC6BFD" w:rsidP="00CC6BFD" w14:paraId="335AD278" w14:textId="45273D93">
      <w:pPr>
        <w:pStyle w:val="ListParagraph"/>
        <w:numPr>
          <w:ilvl w:val="0"/>
          <w:numId w:val="3"/>
        </w:numPr>
        <w:rPr>
          <w:rFonts w:ascii="Times New Roman" w:hAnsi="Times New Roman" w:cs="Times New Roman"/>
          <w:sz w:val="24"/>
          <w:szCs w:val="24"/>
        </w:rPr>
      </w:pPr>
      <w:r w:rsidRPr="002C1CB5">
        <w:rPr>
          <w:rFonts w:ascii="Times New Roman" w:hAnsi="Times New Roman" w:cs="Times New Roman"/>
          <w:sz w:val="24"/>
          <w:szCs w:val="24"/>
        </w:rPr>
        <w:t>Kaiser Family Foundation</w:t>
      </w:r>
      <w:r w:rsidRPr="008C0E5E" w:rsidR="008C0E5E">
        <w:rPr>
          <w:rFonts w:ascii="Times New Roman" w:hAnsi="Times New Roman" w:cs="Times New Roman"/>
          <w:sz w:val="24"/>
          <w:szCs w:val="24"/>
        </w:rPr>
        <w:t xml:space="preserve">. </w:t>
      </w:r>
      <w:r w:rsidRPr="001A5E1A" w:rsidR="008C0E5E">
        <w:rPr>
          <w:rFonts w:ascii="Times New Roman" w:hAnsi="Times New Roman" w:cs="Times New Roman"/>
          <w:i/>
          <w:iCs/>
          <w:sz w:val="24"/>
          <w:szCs w:val="24"/>
        </w:rPr>
        <w:t>KFF Health Tracking Poll</w:t>
      </w:r>
      <w:r w:rsidRPr="008C0E5E" w:rsidR="008C0E5E">
        <w:rPr>
          <w:rFonts w:ascii="Times New Roman" w:hAnsi="Times New Roman" w:cs="Times New Roman"/>
          <w:sz w:val="24"/>
          <w:szCs w:val="24"/>
        </w:rPr>
        <w:t>.</w:t>
      </w:r>
      <w:r>
        <w:rPr>
          <w:rFonts w:ascii="Times New Roman" w:hAnsi="Times New Roman" w:cs="Times New Roman"/>
          <w:sz w:val="24"/>
          <w:szCs w:val="24"/>
        </w:rPr>
        <w:t xml:space="preserve"> </w:t>
      </w:r>
      <w:hyperlink r:id="rId11" w:history="1">
        <w:r w:rsidRPr="009770BE">
          <w:rPr>
            <w:rStyle w:val="Hyperlink"/>
            <w:rFonts w:ascii="Times New Roman" w:hAnsi="Times New Roman" w:cs="Times New Roman"/>
            <w:sz w:val="24"/>
            <w:szCs w:val="24"/>
          </w:rPr>
          <w:t>https://files.kff.org/attachment/Topline-KFF-Health-Tracking-Poll-July-2023.pdf</w:t>
        </w:r>
      </w:hyperlink>
      <w:r w:rsidRPr="008C0E5E" w:rsidR="008C0E5E">
        <w:rPr>
          <w:rFonts w:ascii="Times New Roman" w:hAnsi="Times New Roman" w:cs="Times New Roman"/>
          <w:sz w:val="24"/>
          <w:szCs w:val="24"/>
        </w:rPr>
        <w:t>.</w:t>
      </w:r>
    </w:p>
    <w:p w:rsidR="009D7BA2" w:rsidP="00AF3305" w14:paraId="7DFDE1AA" w14:textId="03AC1F71">
      <w:pPr>
        <w:pStyle w:val="ListParagraph"/>
        <w:numPr>
          <w:ilvl w:val="0"/>
          <w:numId w:val="3"/>
        </w:numPr>
        <w:rPr>
          <w:rFonts w:ascii="Times New Roman" w:hAnsi="Times New Roman" w:cs="Times New Roman"/>
          <w:sz w:val="24"/>
          <w:szCs w:val="24"/>
        </w:rPr>
      </w:pPr>
      <w:r w:rsidRPr="001A5E1A">
        <w:rPr>
          <w:rFonts w:ascii="Times New Roman" w:hAnsi="Times New Roman" w:cs="Times New Roman"/>
          <w:sz w:val="24"/>
          <w:szCs w:val="24"/>
        </w:rPr>
        <w:t>National Center for Complementary and Integrative Health</w:t>
      </w:r>
      <w:r>
        <w:rPr>
          <w:rFonts w:ascii="Times New Roman" w:hAnsi="Times New Roman" w:cs="Times New Roman"/>
          <w:sz w:val="24"/>
          <w:szCs w:val="24"/>
        </w:rPr>
        <w:t xml:space="preserve">. </w:t>
      </w:r>
      <w:r w:rsidRPr="009D7BA2" w:rsidR="00AF3305">
        <w:rPr>
          <w:rFonts w:ascii="Times New Roman" w:hAnsi="Times New Roman" w:cs="Times New Roman"/>
          <w:sz w:val="24"/>
          <w:szCs w:val="24"/>
        </w:rPr>
        <w:t>Methodological Approaches for Whole Person Research Workshop.</w:t>
      </w:r>
      <w:r>
        <w:rPr>
          <w:rFonts w:ascii="Times New Roman" w:hAnsi="Times New Roman" w:cs="Times New Roman"/>
          <w:sz w:val="24"/>
          <w:szCs w:val="24"/>
        </w:rPr>
        <w:t xml:space="preserve"> </w:t>
      </w:r>
      <w:hyperlink r:id="rId12" w:history="1">
        <w:r w:rsidRPr="009770BE">
          <w:rPr>
            <w:rStyle w:val="Hyperlink"/>
            <w:rFonts w:ascii="Times New Roman" w:hAnsi="Times New Roman" w:cs="Times New Roman"/>
            <w:sz w:val="24"/>
            <w:szCs w:val="24"/>
          </w:rPr>
          <w:t>https://www.nccih.nih.gov/news/events/methodological-approaches-for-whole-person-research</w:t>
        </w:r>
      </w:hyperlink>
      <w:r w:rsidRPr="009D7BA2" w:rsidR="00AF3305">
        <w:rPr>
          <w:rFonts w:ascii="Times New Roman" w:hAnsi="Times New Roman" w:cs="Times New Roman"/>
          <w:sz w:val="24"/>
          <w:szCs w:val="24"/>
        </w:rPr>
        <w:t xml:space="preserve">. </w:t>
      </w:r>
    </w:p>
    <w:p w:rsidR="00AF3305" w:rsidRPr="0079236E" w:rsidP="00AF3305" w14:paraId="4B6E1E14" w14:textId="169F18F3">
      <w:pPr>
        <w:pStyle w:val="ListParagraph"/>
        <w:numPr>
          <w:ilvl w:val="0"/>
          <w:numId w:val="3"/>
        </w:numPr>
        <w:rPr>
          <w:rFonts w:ascii="Times New Roman" w:hAnsi="Times New Roman" w:cs="Times New Roman"/>
          <w:sz w:val="24"/>
          <w:szCs w:val="24"/>
        </w:rPr>
      </w:pPr>
      <w:r w:rsidRPr="009D7BA2">
        <w:rPr>
          <w:rFonts w:ascii="Times New Roman" w:hAnsi="Times New Roman" w:cs="Times New Roman"/>
          <w:sz w:val="24"/>
          <w:szCs w:val="24"/>
        </w:rPr>
        <w:t xml:space="preserve">Langevin HM. Making Connections to Improve Health Outcomes. </w:t>
      </w:r>
      <w:r w:rsidRPr="001A5E1A" w:rsidR="001A5E1A">
        <w:rPr>
          <w:rFonts w:ascii="Times New Roman" w:hAnsi="Times New Roman" w:cs="Times New Roman"/>
          <w:i/>
          <w:iCs/>
          <w:sz w:val="24"/>
          <w:szCs w:val="24"/>
        </w:rPr>
        <w:t>Glob Adv Health Med</w:t>
      </w:r>
      <w:r w:rsidRPr="009D7BA2">
        <w:rPr>
          <w:rFonts w:ascii="Times New Roman" w:hAnsi="Times New Roman" w:cs="Times New Roman"/>
          <w:sz w:val="24"/>
          <w:szCs w:val="24"/>
        </w:rPr>
        <w:t xml:space="preserve">. </w:t>
      </w:r>
      <w:r w:rsidRPr="001A5E1A" w:rsidR="001A5E1A">
        <w:rPr>
          <w:rFonts w:ascii="Times New Roman" w:hAnsi="Times New Roman" w:cs="Times New Roman"/>
          <w:sz w:val="24"/>
          <w:szCs w:val="24"/>
        </w:rPr>
        <w:t xml:space="preserve">2022;11:2164957X221079792. </w:t>
      </w:r>
      <w:r w:rsidRPr="001A5E1A" w:rsidR="001A5E1A">
        <w:rPr>
          <w:rFonts w:ascii="Times New Roman" w:hAnsi="Times New Roman" w:cs="Times New Roman"/>
          <w:sz w:val="24"/>
          <w:szCs w:val="24"/>
        </w:rPr>
        <w:t>doi</w:t>
      </w:r>
      <w:r w:rsidRPr="001A5E1A" w:rsidR="001A5E1A">
        <w:rPr>
          <w:rFonts w:ascii="Times New Roman" w:hAnsi="Times New Roman" w:cs="Times New Roman"/>
          <w:sz w:val="24"/>
          <w:szCs w:val="24"/>
        </w:rPr>
        <w:t>:</w:t>
      </w:r>
      <w:r w:rsidR="001A5E1A">
        <w:rPr>
          <w:rFonts w:ascii="Times New Roman" w:hAnsi="Times New Roman" w:cs="Times New Roman"/>
          <w:sz w:val="24"/>
          <w:szCs w:val="24"/>
        </w:rPr>
        <w:t xml:space="preserve"> </w:t>
      </w:r>
      <w:hyperlink r:id="rId13" w:history="1">
        <w:r w:rsidRPr="009D7BA2">
          <w:rPr>
            <w:rStyle w:val="Hyperlink"/>
            <w:rFonts w:ascii="Times New Roman" w:hAnsi="Times New Roman" w:cs="Times New Roman"/>
            <w:sz w:val="24"/>
            <w:szCs w:val="24"/>
          </w:rPr>
          <w:t>10.1177/2164957X221079792</w:t>
        </w:r>
      </w:hyperlink>
      <w:r w:rsidR="001A5E1A">
        <w:rPr>
          <w:rStyle w:val="Hyperlink"/>
          <w:rFonts w:ascii="Times New Roman" w:hAnsi="Times New Roman" w:cs="Times New Roman"/>
          <w:sz w:val="24"/>
          <w:szCs w:val="24"/>
        </w:rPr>
        <w:t>.</w:t>
      </w:r>
    </w:p>
    <w:p w:rsidR="0079236E" w:rsidP="00AF3305" w14:paraId="4611D559" w14:textId="5B67E031">
      <w:pPr>
        <w:pStyle w:val="ListParagraph"/>
        <w:numPr>
          <w:ilvl w:val="0"/>
          <w:numId w:val="3"/>
        </w:numPr>
        <w:rPr>
          <w:rFonts w:ascii="Times New Roman" w:hAnsi="Times New Roman" w:cs="Times New Roman"/>
          <w:sz w:val="24"/>
          <w:szCs w:val="24"/>
        </w:rPr>
      </w:pPr>
      <w:r w:rsidRPr="00896180">
        <w:rPr>
          <w:rFonts w:ascii="Times New Roman" w:hAnsi="Times New Roman" w:cs="Times New Roman"/>
          <w:sz w:val="24"/>
          <w:szCs w:val="24"/>
        </w:rPr>
        <w:t xml:space="preserve">Scanlon P, Willson S. </w:t>
      </w:r>
      <w:r w:rsidRPr="001A5E1A">
        <w:rPr>
          <w:rFonts w:ascii="Times New Roman" w:hAnsi="Times New Roman" w:cs="Times New Roman"/>
          <w:i/>
          <w:iCs/>
          <w:sz w:val="24"/>
          <w:szCs w:val="24"/>
        </w:rPr>
        <w:t>A mixed method evaluation of the Whole Person Health Index</w:t>
      </w:r>
      <w:r w:rsidR="00F975C4">
        <w:rPr>
          <w:rFonts w:ascii="Times New Roman" w:hAnsi="Times New Roman" w:cs="Times New Roman"/>
          <w:sz w:val="24"/>
          <w:szCs w:val="24"/>
        </w:rPr>
        <w:t>.</w:t>
      </w:r>
      <w:r w:rsidRPr="00896180">
        <w:rPr>
          <w:rFonts w:ascii="Times New Roman" w:hAnsi="Times New Roman" w:cs="Times New Roman"/>
          <w:sz w:val="24"/>
          <w:szCs w:val="24"/>
        </w:rPr>
        <w:t xml:space="preserve"> N</w:t>
      </w:r>
      <w:r w:rsidR="008D1BB6">
        <w:rPr>
          <w:rFonts w:ascii="Times New Roman" w:hAnsi="Times New Roman" w:cs="Times New Roman"/>
          <w:sz w:val="24"/>
          <w:szCs w:val="24"/>
        </w:rPr>
        <w:t>ational Center for Health Statistics</w:t>
      </w:r>
      <w:r w:rsidR="001A5E1A">
        <w:rPr>
          <w:rFonts w:ascii="Times New Roman" w:hAnsi="Times New Roman" w:cs="Times New Roman"/>
          <w:sz w:val="24"/>
          <w:szCs w:val="24"/>
        </w:rPr>
        <w:t>; Forthcoming</w:t>
      </w:r>
      <w:r w:rsidRPr="00896180">
        <w:rPr>
          <w:rFonts w:ascii="Times New Roman" w:hAnsi="Times New Roman" w:cs="Times New Roman"/>
          <w:sz w:val="24"/>
          <w:szCs w:val="24"/>
        </w:rPr>
        <w:t xml:space="preserve">. </w:t>
      </w:r>
    </w:p>
    <w:p w:rsidR="009E59A7" w:rsidP="00AF3305" w14:paraId="59C48EEC" w14:textId="25BE7519">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National Center for Health Statistics</w:t>
      </w:r>
      <w:r w:rsidR="001A5E1A">
        <w:rPr>
          <w:rFonts w:ascii="Times New Roman" w:hAnsi="Times New Roman" w:cs="Times New Roman"/>
          <w:sz w:val="24"/>
          <w:szCs w:val="24"/>
        </w:rPr>
        <w:t xml:space="preserve">. </w:t>
      </w:r>
      <w:r w:rsidR="00692CE8">
        <w:rPr>
          <w:rFonts w:ascii="Times New Roman" w:hAnsi="Times New Roman" w:cs="Times New Roman"/>
          <w:sz w:val="24"/>
          <w:szCs w:val="24"/>
        </w:rPr>
        <w:t>Research and Development Survey (RANDS)</w:t>
      </w:r>
      <w:r w:rsidR="00F975C4">
        <w:rPr>
          <w:rFonts w:ascii="Times New Roman" w:hAnsi="Times New Roman" w:cs="Times New Roman"/>
          <w:sz w:val="24"/>
          <w:szCs w:val="24"/>
        </w:rPr>
        <w:t>.</w:t>
      </w:r>
      <w:r w:rsidR="001A5E1A">
        <w:rPr>
          <w:rFonts w:ascii="Times New Roman" w:hAnsi="Times New Roman" w:cs="Times New Roman"/>
          <w:sz w:val="24"/>
          <w:szCs w:val="24"/>
        </w:rPr>
        <w:t xml:space="preserve"> </w:t>
      </w:r>
      <w:hyperlink r:id="rId14" w:history="1">
        <w:r w:rsidRPr="00B738D3" w:rsidR="001A5E1A">
          <w:rPr>
            <w:rStyle w:val="Hyperlink"/>
            <w:rFonts w:ascii="Times New Roman" w:hAnsi="Times New Roman" w:cs="Times New Roman"/>
            <w:sz w:val="24"/>
            <w:szCs w:val="24"/>
          </w:rPr>
          <w:t>https://www.cdc.gov/nchs/rands/</w:t>
        </w:r>
      </w:hyperlink>
      <w:r w:rsidR="001A5E1A">
        <w:rPr>
          <w:rFonts w:ascii="Times New Roman" w:hAnsi="Times New Roman" w:cs="Times New Roman"/>
          <w:sz w:val="24"/>
          <w:szCs w:val="24"/>
        </w:rPr>
        <w:t>.</w:t>
      </w:r>
    </w:p>
    <w:bookmarkEnd w:id="0"/>
    <w:p w:rsidR="00D6610A" w:rsidRPr="00C6194F" w:rsidP="00C6194F" w14:paraId="379E918E" w14:textId="77777777">
      <w:pPr>
        <w:pStyle w:val="ListParagraph"/>
        <w:rPr>
          <w:rFonts w:ascii="Times New Roman" w:hAnsi="Times New Roman" w:cs="Times New Roman"/>
          <w:sz w:val="24"/>
          <w:szCs w:val="24"/>
        </w:rPr>
      </w:pPr>
    </w:p>
    <w:p w:rsidR="00692CE8" w:rsidRPr="00692CE8" w:rsidP="00692CE8" w14:paraId="4DC0C1B5" w14:textId="77777777">
      <w:pPr>
        <w:rPr>
          <w:rFonts w:ascii="Times New Roman" w:hAnsi="Times New Roman" w:cs="Times New Roman"/>
          <w:sz w:val="24"/>
          <w:szCs w:val="24"/>
        </w:rPr>
      </w:pPr>
    </w:p>
    <w:p w:rsidR="00AF3305" w:rsidRPr="00AF3305" w14:paraId="6907A2A2" w14:textId="77777777">
      <w:pPr>
        <w:contextualSpacing/>
        <w:rPr>
          <w:rFonts w:ascii="Times New Roman" w:hAnsi="Times New Roman" w:cs="Times New Roman"/>
          <w:b/>
          <w:bCs/>
          <w:sz w:val="24"/>
          <w:szCs w:val="24"/>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717D97"/>
    <w:multiLevelType w:val="hybridMultilevel"/>
    <w:tmpl w:val="942CD8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20853BA2"/>
    <w:multiLevelType w:val="multilevel"/>
    <w:tmpl w:val="068EBC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4E0F5A2C"/>
    <w:multiLevelType w:val="hybridMultilevel"/>
    <w:tmpl w:val="913421F0"/>
    <w:lvl w:ilvl="0">
      <w:start w:val="1"/>
      <w:numFmt w:val="decimal"/>
      <w:lvlText w:val="%1)"/>
      <w:lvlJc w:val="left"/>
      <w:pPr>
        <w:ind w:left="420" w:hanging="360"/>
      </w:pPr>
      <w:rPr>
        <w:rFonts w:hint="default"/>
      </w:rPr>
    </w:lvl>
    <w:lvl w:ilvl="1" w:tentative="1">
      <w:start w:val="1"/>
      <w:numFmt w:val="lowerLetter"/>
      <w:lvlText w:val="%2."/>
      <w:lvlJc w:val="left"/>
      <w:pPr>
        <w:ind w:left="1140" w:hanging="360"/>
      </w:pPr>
    </w:lvl>
    <w:lvl w:ilvl="2" w:tentative="1">
      <w:start w:val="1"/>
      <w:numFmt w:val="lowerRoman"/>
      <w:lvlText w:val="%3."/>
      <w:lvlJc w:val="right"/>
      <w:pPr>
        <w:ind w:left="1860" w:hanging="180"/>
      </w:pPr>
    </w:lvl>
    <w:lvl w:ilvl="3" w:tentative="1">
      <w:start w:val="1"/>
      <w:numFmt w:val="decimal"/>
      <w:lvlText w:val="%4."/>
      <w:lvlJc w:val="left"/>
      <w:pPr>
        <w:ind w:left="2580" w:hanging="360"/>
      </w:pPr>
    </w:lvl>
    <w:lvl w:ilvl="4" w:tentative="1">
      <w:start w:val="1"/>
      <w:numFmt w:val="lowerLetter"/>
      <w:lvlText w:val="%5."/>
      <w:lvlJc w:val="left"/>
      <w:pPr>
        <w:ind w:left="3300" w:hanging="360"/>
      </w:pPr>
    </w:lvl>
    <w:lvl w:ilvl="5" w:tentative="1">
      <w:start w:val="1"/>
      <w:numFmt w:val="lowerRoman"/>
      <w:lvlText w:val="%6."/>
      <w:lvlJc w:val="right"/>
      <w:pPr>
        <w:ind w:left="4020" w:hanging="180"/>
      </w:pPr>
    </w:lvl>
    <w:lvl w:ilvl="6" w:tentative="1">
      <w:start w:val="1"/>
      <w:numFmt w:val="decimal"/>
      <w:lvlText w:val="%7."/>
      <w:lvlJc w:val="left"/>
      <w:pPr>
        <w:ind w:left="4740" w:hanging="360"/>
      </w:pPr>
    </w:lvl>
    <w:lvl w:ilvl="7" w:tentative="1">
      <w:start w:val="1"/>
      <w:numFmt w:val="lowerLetter"/>
      <w:lvlText w:val="%8."/>
      <w:lvlJc w:val="left"/>
      <w:pPr>
        <w:ind w:left="5460" w:hanging="360"/>
      </w:pPr>
    </w:lvl>
    <w:lvl w:ilvl="8" w:tentative="1">
      <w:start w:val="1"/>
      <w:numFmt w:val="lowerRoman"/>
      <w:lvlText w:val="%9."/>
      <w:lvlJc w:val="right"/>
      <w:pPr>
        <w:ind w:left="61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BD7"/>
    <w:rsid w:val="00004D6F"/>
    <w:rsid w:val="000134A3"/>
    <w:rsid w:val="0001420C"/>
    <w:rsid w:val="00016C76"/>
    <w:rsid w:val="000247CE"/>
    <w:rsid w:val="00035966"/>
    <w:rsid w:val="00046531"/>
    <w:rsid w:val="000467BE"/>
    <w:rsid w:val="00060778"/>
    <w:rsid w:val="00066689"/>
    <w:rsid w:val="000672E2"/>
    <w:rsid w:val="000711D4"/>
    <w:rsid w:val="000725E6"/>
    <w:rsid w:val="00076205"/>
    <w:rsid w:val="0008108C"/>
    <w:rsid w:val="000836AA"/>
    <w:rsid w:val="00095F1A"/>
    <w:rsid w:val="00096C4C"/>
    <w:rsid w:val="000A0684"/>
    <w:rsid w:val="000A10FA"/>
    <w:rsid w:val="000A2940"/>
    <w:rsid w:val="000A2B38"/>
    <w:rsid w:val="000B1862"/>
    <w:rsid w:val="000B7BAD"/>
    <w:rsid w:val="000B7E49"/>
    <w:rsid w:val="000C7B9F"/>
    <w:rsid w:val="000D3795"/>
    <w:rsid w:val="000D5AEC"/>
    <w:rsid w:val="000E0616"/>
    <w:rsid w:val="000E3F9F"/>
    <w:rsid w:val="000E62B0"/>
    <w:rsid w:val="00100ABD"/>
    <w:rsid w:val="00103915"/>
    <w:rsid w:val="001138A7"/>
    <w:rsid w:val="0012035B"/>
    <w:rsid w:val="00122715"/>
    <w:rsid w:val="001316B3"/>
    <w:rsid w:val="00140132"/>
    <w:rsid w:val="001444B1"/>
    <w:rsid w:val="00147363"/>
    <w:rsid w:val="00154922"/>
    <w:rsid w:val="00154969"/>
    <w:rsid w:val="00163853"/>
    <w:rsid w:val="00164CF7"/>
    <w:rsid w:val="0016519E"/>
    <w:rsid w:val="00181029"/>
    <w:rsid w:val="001825F8"/>
    <w:rsid w:val="001901A6"/>
    <w:rsid w:val="00191E45"/>
    <w:rsid w:val="001A25C2"/>
    <w:rsid w:val="001A5E1A"/>
    <w:rsid w:val="001B2BF5"/>
    <w:rsid w:val="001B2EB4"/>
    <w:rsid w:val="001C1B54"/>
    <w:rsid w:val="001C72B9"/>
    <w:rsid w:val="001D0517"/>
    <w:rsid w:val="001D2106"/>
    <w:rsid w:val="001E6686"/>
    <w:rsid w:val="001F202C"/>
    <w:rsid w:val="001F2976"/>
    <w:rsid w:val="001F5CE4"/>
    <w:rsid w:val="00204BD6"/>
    <w:rsid w:val="002139A1"/>
    <w:rsid w:val="00220E91"/>
    <w:rsid w:val="00230905"/>
    <w:rsid w:val="002353C1"/>
    <w:rsid w:val="002535E9"/>
    <w:rsid w:val="002562DB"/>
    <w:rsid w:val="00256417"/>
    <w:rsid w:val="00260958"/>
    <w:rsid w:val="00261FA9"/>
    <w:rsid w:val="00263C2F"/>
    <w:rsid w:val="00277DE5"/>
    <w:rsid w:val="002A571F"/>
    <w:rsid w:val="002A5A96"/>
    <w:rsid w:val="002B3DE7"/>
    <w:rsid w:val="002C1CB5"/>
    <w:rsid w:val="002C6635"/>
    <w:rsid w:val="002D0A75"/>
    <w:rsid w:val="002E2A8D"/>
    <w:rsid w:val="002E34BB"/>
    <w:rsid w:val="002E6750"/>
    <w:rsid w:val="002E7FF9"/>
    <w:rsid w:val="00303B9A"/>
    <w:rsid w:val="00304673"/>
    <w:rsid w:val="00312A4B"/>
    <w:rsid w:val="003245B9"/>
    <w:rsid w:val="0034674F"/>
    <w:rsid w:val="00346A9C"/>
    <w:rsid w:val="00350B39"/>
    <w:rsid w:val="003571A0"/>
    <w:rsid w:val="003574F9"/>
    <w:rsid w:val="00361D14"/>
    <w:rsid w:val="00371232"/>
    <w:rsid w:val="00381A71"/>
    <w:rsid w:val="0038257C"/>
    <w:rsid w:val="00391C90"/>
    <w:rsid w:val="003A53B7"/>
    <w:rsid w:val="003B137C"/>
    <w:rsid w:val="003C0B66"/>
    <w:rsid w:val="003C5C6B"/>
    <w:rsid w:val="003F3D27"/>
    <w:rsid w:val="003F7C0D"/>
    <w:rsid w:val="00400153"/>
    <w:rsid w:val="0040135E"/>
    <w:rsid w:val="00401BA9"/>
    <w:rsid w:val="00404EC5"/>
    <w:rsid w:val="0040522C"/>
    <w:rsid w:val="00406EC5"/>
    <w:rsid w:val="004166B0"/>
    <w:rsid w:val="00417C91"/>
    <w:rsid w:val="004202B4"/>
    <w:rsid w:val="00421339"/>
    <w:rsid w:val="00424E01"/>
    <w:rsid w:val="00430654"/>
    <w:rsid w:val="0043302F"/>
    <w:rsid w:val="00437716"/>
    <w:rsid w:val="00437F7D"/>
    <w:rsid w:val="004408F6"/>
    <w:rsid w:val="00441C8B"/>
    <w:rsid w:val="004439B6"/>
    <w:rsid w:val="004452DD"/>
    <w:rsid w:val="0044714D"/>
    <w:rsid w:val="004509C3"/>
    <w:rsid w:val="0045484D"/>
    <w:rsid w:val="00454C62"/>
    <w:rsid w:val="00462526"/>
    <w:rsid w:val="00486D2E"/>
    <w:rsid w:val="004A13F2"/>
    <w:rsid w:val="004D4063"/>
    <w:rsid w:val="004E1113"/>
    <w:rsid w:val="004E36CD"/>
    <w:rsid w:val="004F060E"/>
    <w:rsid w:val="004F07E7"/>
    <w:rsid w:val="004F5CD0"/>
    <w:rsid w:val="005000AA"/>
    <w:rsid w:val="0050708E"/>
    <w:rsid w:val="00511E67"/>
    <w:rsid w:val="00521651"/>
    <w:rsid w:val="00521E19"/>
    <w:rsid w:val="005322B8"/>
    <w:rsid w:val="00535B76"/>
    <w:rsid w:val="00537226"/>
    <w:rsid w:val="00545A17"/>
    <w:rsid w:val="0054789D"/>
    <w:rsid w:val="00551352"/>
    <w:rsid w:val="005518EC"/>
    <w:rsid w:val="005521FF"/>
    <w:rsid w:val="005627DC"/>
    <w:rsid w:val="00572B05"/>
    <w:rsid w:val="005812A4"/>
    <w:rsid w:val="005906D0"/>
    <w:rsid w:val="0059140D"/>
    <w:rsid w:val="005B0C80"/>
    <w:rsid w:val="005B76DD"/>
    <w:rsid w:val="005C52EF"/>
    <w:rsid w:val="005E05A4"/>
    <w:rsid w:val="005E724E"/>
    <w:rsid w:val="005F0CE7"/>
    <w:rsid w:val="005F7C4C"/>
    <w:rsid w:val="00604436"/>
    <w:rsid w:val="00611C3A"/>
    <w:rsid w:val="00622085"/>
    <w:rsid w:val="006233F9"/>
    <w:rsid w:val="0062380F"/>
    <w:rsid w:val="00623AB7"/>
    <w:rsid w:val="00624021"/>
    <w:rsid w:val="00641B61"/>
    <w:rsid w:val="00644440"/>
    <w:rsid w:val="00646511"/>
    <w:rsid w:val="00657066"/>
    <w:rsid w:val="006572B3"/>
    <w:rsid w:val="00663335"/>
    <w:rsid w:val="00665EA7"/>
    <w:rsid w:val="00671E53"/>
    <w:rsid w:val="0067501F"/>
    <w:rsid w:val="006755CA"/>
    <w:rsid w:val="00675B0F"/>
    <w:rsid w:val="00677659"/>
    <w:rsid w:val="00682147"/>
    <w:rsid w:val="006847BB"/>
    <w:rsid w:val="00690350"/>
    <w:rsid w:val="0069231F"/>
    <w:rsid w:val="00692CE8"/>
    <w:rsid w:val="0069312C"/>
    <w:rsid w:val="006A047C"/>
    <w:rsid w:val="006B22BC"/>
    <w:rsid w:val="006B57F1"/>
    <w:rsid w:val="006B7FE5"/>
    <w:rsid w:val="006D2D29"/>
    <w:rsid w:val="006D5551"/>
    <w:rsid w:val="006F05C9"/>
    <w:rsid w:val="006F0BD7"/>
    <w:rsid w:val="006F50D9"/>
    <w:rsid w:val="006F790F"/>
    <w:rsid w:val="007000D1"/>
    <w:rsid w:val="007008FE"/>
    <w:rsid w:val="0070182A"/>
    <w:rsid w:val="007018C4"/>
    <w:rsid w:val="007104D6"/>
    <w:rsid w:val="00710CF5"/>
    <w:rsid w:val="00712B38"/>
    <w:rsid w:val="00713B4D"/>
    <w:rsid w:val="007145C3"/>
    <w:rsid w:val="00715142"/>
    <w:rsid w:val="00715289"/>
    <w:rsid w:val="00716C93"/>
    <w:rsid w:val="00717D37"/>
    <w:rsid w:val="00725213"/>
    <w:rsid w:val="007300EC"/>
    <w:rsid w:val="00730F43"/>
    <w:rsid w:val="007361BD"/>
    <w:rsid w:val="007443AD"/>
    <w:rsid w:val="00766EA7"/>
    <w:rsid w:val="0077442E"/>
    <w:rsid w:val="0077757D"/>
    <w:rsid w:val="007834FE"/>
    <w:rsid w:val="00787419"/>
    <w:rsid w:val="0079236E"/>
    <w:rsid w:val="0079494C"/>
    <w:rsid w:val="007A41A3"/>
    <w:rsid w:val="007A7E2B"/>
    <w:rsid w:val="007B336F"/>
    <w:rsid w:val="007B5E9B"/>
    <w:rsid w:val="007B6AD2"/>
    <w:rsid w:val="007C0D8C"/>
    <w:rsid w:val="007C3A23"/>
    <w:rsid w:val="007D126C"/>
    <w:rsid w:val="007E485B"/>
    <w:rsid w:val="007E6674"/>
    <w:rsid w:val="007E6F3F"/>
    <w:rsid w:val="007F3157"/>
    <w:rsid w:val="007F5262"/>
    <w:rsid w:val="007F54EB"/>
    <w:rsid w:val="00801777"/>
    <w:rsid w:val="00820D50"/>
    <w:rsid w:val="008214D3"/>
    <w:rsid w:val="00821BC5"/>
    <w:rsid w:val="008250A0"/>
    <w:rsid w:val="00834B0C"/>
    <w:rsid w:val="008413C3"/>
    <w:rsid w:val="008436ED"/>
    <w:rsid w:val="008742BE"/>
    <w:rsid w:val="00882338"/>
    <w:rsid w:val="00883B0C"/>
    <w:rsid w:val="0089050F"/>
    <w:rsid w:val="008908A7"/>
    <w:rsid w:val="00891C41"/>
    <w:rsid w:val="00896180"/>
    <w:rsid w:val="008A7087"/>
    <w:rsid w:val="008A7C66"/>
    <w:rsid w:val="008A7D78"/>
    <w:rsid w:val="008C0E5E"/>
    <w:rsid w:val="008C58A1"/>
    <w:rsid w:val="008C63E3"/>
    <w:rsid w:val="008D1BB6"/>
    <w:rsid w:val="008D1C60"/>
    <w:rsid w:val="008E182D"/>
    <w:rsid w:val="008F7754"/>
    <w:rsid w:val="008F78F8"/>
    <w:rsid w:val="00901056"/>
    <w:rsid w:val="00902BD5"/>
    <w:rsid w:val="0090322D"/>
    <w:rsid w:val="009115D7"/>
    <w:rsid w:val="00912E66"/>
    <w:rsid w:val="0091392D"/>
    <w:rsid w:val="00922F9D"/>
    <w:rsid w:val="00924CA4"/>
    <w:rsid w:val="00925BC8"/>
    <w:rsid w:val="00930A50"/>
    <w:rsid w:val="009328B2"/>
    <w:rsid w:val="0093350F"/>
    <w:rsid w:val="00933C7E"/>
    <w:rsid w:val="00934F90"/>
    <w:rsid w:val="00941662"/>
    <w:rsid w:val="009458F8"/>
    <w:rsid w:val="00954C6E"/>
    <w:rsid w:val="009560F0"/>
    <w:rsid w:val="0096656D"/>
    <w:rsid w:val="009769C1"/>
    <w:rsid w:val="009770BE"/>
    <w:rsid w:val="00992022"/>
    <w:rsid w:val="009A1BC5"/>
    <w:rsid w:val="009A4C57"/>
    <w:rsid w:val="009A6404"/>
    <w:rsid w:val="009B7048"/>
    <w:rsid w:val="009C5B69"/>
    <w:rsid w:val="009C7DB8"/>
    <w:rsid w:val="009D3CE0"/>
    <w:rsid w:val="009D7BA2"/>
    <w:rsid w:val="009E395B"/>
    <w:rsid w:val="009E59A7"/>
    <w:rsid w:val="009E6C3C"/>
    <w:rsid w:val="009F1327"/>
    <w:rsid w:val="009F22B0"/>
    <w:rsid w:val="009F38B9"/>
    <w:rsid w:val="009F6443"/>
    <w:rsid w:val="00A027C1"/>
    <w:rsid w:val="00A03187"/>
    <w:rsid w:val="00A07CEB"/>
    <w:rsid w:val="00A10088"/>
    <w:rsid w:val="00A215C6"/>
    <w:rsid w:val="00A23F4D"/>
    <w:rsid w:val="00A25774"/>
    <w:rsid w:val="00A31EB1"/>
    <w:rsid w:val="00A32180"/>
    <w:rsid w:val="00A3294E"/>
    <w:rsid w:val="00A33DC0"/>
    <w:rsid w:val="00A34D55"/>
    <w:rsid w:val="00A413FF"/>
    <w:rsid w:val="00A63DC1"/>
    <w:rsid w:val="00A70C5B"/>
    <w:rsid w:val="00A70D18"/>
    <w:rsid w:val="00A717A3"/>
    <w:rsid w:val="00A71E50"/>
    <w:rsid w:val="00A8554A"/>
    <w:rsid w:val="00A85EBA"/>
    <w:rsid w:val="00A915B1"/>
    <w:rsid w:val="00A91F87"/>
    <w:rsid w:val="00A93786"/>
    <w:rsid w:val="00A94F0F"/>
    <w:rsid w:val="00AA4592"/>
    <w:rsid w:val="00AB54E7"/>
    <w:rsid w:val="00AB795F"/>
    <w:rsid w:val="00AC13E7"/>
    <w:rsid w:val="00AC5BD2"/>
    <w:rsid w:val="00AD6D0C"/>
    <w:rsid w:val="00AE200F"/>
    <w:rsid w:val="00AF3305"/>
    <w:rsid w:val="00B03F42"/>
    <w:rsid w:val="00B050BF"/>
    <w:rsid w:val="00B220EA"/>
    <w:rsid w:val="00B2255F"/>
    <w:rsid w:val="00B22D4F"/>
    <w:rsid w:val="00B25154"/>
    <w:rsid w:val="00B27A94"/>
    <w:rsid w:val="00B27E63"/>
    <w:rsid w:val="00B3235A"/>
    <w:rsid w:val="00B37F4B"/>
    <w:rsid w:val="00B37FBC"/>
    <w:rsid w:val="00B4372A"/>
    <w:rsid w:val="00B44873"/>
    <w:rsid w:val="00B45A76"/>
    <w:rsid w:val="00B524B1"/>
    <w:rsid w:val="00B55D97"/>
    <w:rsid w:val="00B72128"/>
    <w:rsid w:val="00B738D3"/>
    <w:rsid w:val="00B76F47"/>
    <w:rsid w:val="00B82ACD"/>
    <w:rsid w:val="00B869D4"/>
    <w:rsid w:val="00B86E59"/>
    <w:rsid w:val="00B8759B"/>
    <w:rsid w:val="00B90320"/>
    <w:rsid w:val="00B94B35"/>
    <w:rsid w:val="00B95FA1"/>
    <w:rsid w:val="00B963A2"/>
    <w:rsid w:val="00BB56D3"/>
    <w:rsid w:val="00BB6301"/>
    <w:rsid w:val="00BC50A5"/>
    <w:rsid w:val="00BC77FB"/>
    <w:rsid w:val="00BC7E49"/>
    <w:rsid w:val="00BE05C2"/>
    <w:rsid w:val="00BE0892"/>
    <w:rsid w:val="00BE453E"/>
    <w:rsid w:val="00BF77F8"/>
    <w:rsid w:val="00BF7BBE"/>
    <w:rsid w:val="00BF7E34"/>
    <w:rsid w:val="00C10D6B"/>
    <w:rsid w:val="00C13953"/>
    <w:rsid w:val="00C25682"/>
    <w:rsid w:val="00C3692D"/>
    <w:rsid w:val="00C402D9"/>
    <w:rsid w:val="00C514B0"/>
    <w:rsid w:val="00C51D33"/>
    <w:rsid w:val="00C55220"/>
    <w:rsid w:val="00C6194F"/>
    <w:rsid w:val="00C66246"/>
    <w:rsid w:val="00C673B6"/>
    <w:rsid w:val="00C70E9A"/>
    <w:rsid w:val="00C91617"/>
    <w:rsid w:val="00C93AF0"/>
    <w:rsid w:val="00CA124A"/>
    <w:rsid w:val="00CA5B69"/>
    <w:rsid w:val="00CC36F1"/>
    <w:rsid w:val="00CC6BFD"/>
    <w:rsid w:val="00CC6D32"/>
    <w:rsid w:val="00CD430D"/>
    <w:rsid w:val="00CD72CB"/>
    <w:rsid w:val="00CE314F"/>
    <w:rsid w:val="00CE3366"/>
    <w:rsid w:val="00CF53DE"/>
    <w:rsid w:val="00CF787F"/>
    <w:rsid w:val="00D00094"/>
    <w:rsid w:val="00D01B81"/>
    <w:rsid w:val="00D03C61"/>
    <w:rsid w:val="00D101E9"/>
    <w:rsid w:val="00D172CF"/>
    <w:rsid w:val="00D21695"/>
    <w:rsid w:val="00D31BEC"/>
    <w:rsid w:val="00D35147"/>
    <w:rsid w:val="00D45B02"/>
    <w:rsid w:val="00D50FEB"/>
    <w:rsid w:val="00D521FC"/>
    <w:rsid w:val="00D54F6C"/>
    <w:rsid w:val="00D55A42"/>
    <w:rsid w:val="00D63CC5"/>
    <w:rsid w:val="00D6610A"/>
    <w:rsid w:val="00D665EC"/>
    <w:rsid w:val="00D71ACA"/>
    <w:rsid w:val="00D8433C"/>
    <w:rsid w:val="00D86527"/>
    <w:rsid w:val="00D86558"/>
    <w:rsid w:val="00DA79E6"/>
    <w:rsid w:val="00DB26C8"/>
    <w:rsid w:val="00DB2976"/>
    <w:rsid w:val="00DB29D0"/>
    <w:rsid w:val="00DB321A"/>
    <w:rsid w:val="00DB6888"/>
    <w:rsid w:val="00DC017A"/>
    <w:rsid w:val="00DD3D15"/>
    <w:rsid w:val="00DD4FDD"/>
    <w:rsid w:val="00DD7FC2"/>
    <w:rsid w:val="00DE37C2"/>
    <w:rsid w:val="00DE6842"/>
    <w:rsid w:val="00DE7EB6"/>
    <w:rsid w:val="00DF285A"/>
    <w:rsid w:val="00DF5F64"/>
    <w:rsid w:val="00E0552D"/>
    <w:rsid w:val="00E11AFE"/>
    <w:rsid w:val="00E12E42"/>
    <w:rsid w:val="00E148A5"/>
    <w:rsid w:val="00E153A1"/>
    <w:rsid w:val="00E160AC"/>
    <w:rsid w:val="00E17468"/>
    <w:rsid w:val="00E205B0"/>
    <w:rsid w:val="00E2076B"/>
    <w:rsid w:val="00E21CFC"/>
    <w:rsid w:val="00E300DD"/>
    <w:rsid w:val="00E3141C"/>
    <w:rsid w:val="00E33E58"/>
    <w:rsid w:val="00E427F2"/>
    <w:rsid w:val="00E43F8C"/>
    <w:rsid w:val="00E4609E"/>
    <w:rsid w:val="00E5124C"/>
    <w:rsid w:val="00E545C7"/>
    <w:rsid w:val="00E55634"/>
    <w:rsid w:val="00E60AFA"/>
    <w:rsid w:val="00E65AD2"/>
    <w:rsid w:val="00E72D91"/>
    <w:rsid w:val="00E80281"/>
    <w:rsid w:val="00E82E58"/>
    <w:rsid w:val="00E83058"/>
    <w:rsid w:val="00E91638"/>
    <w:rsid w:val="00E92C9F"/>
    <w:rsid w:val="00E93976"/>
    <w:rsid w:val="00EB6623"/>
    <w:rsid w:val="00EB7560"/>
    <w:rsid w:val="00EC4F7B"/>
    <w:rsid w:val="00EC5526"/>
    <w:rsid w:val="00EC6352"/>
    <w:rsid w:val="00ED4DF7"/>
    <w:rsid w:val="00ED4F29"/>
    <w:rsid w:val="00ED6BDE"/>
    <w:rsid w:val="00ED7488"/>
    <w:rsid w:val="00ED7A8B"/>
    <w:rsid w:val="00EE1365"/>
    <w:rsid w:val="00EF6562"/>
    <w:rsid w:val="00EF7173"/>
    <w:rsid w:val="00F029E1"/>
    <w:rsid w:val="00F07A7A"/>
    <w:rsid w:val="00F11596"/>
    <w:rsid w:val="00F145E6"/>
    <w:rsid w:val="00F17AEE"/>
    <w:rsid w:val="00F2448C"/>
    <w:rsid w:val="00F3392D"/>
    <w:rsid w:val="00F34185"/>
    <w:rsid w:val="00F347F0"/>
    <w:rsid w:val="00F40134"/>
    <w:rsid w:val="00F43FF9"/>
    <w:rsid w:val="00F45BA1"/>
    <w:rsid w:val="00F46C5E"/>
    <w:rsid w:val="00F5642B"/>
    <w:rsid w:val="00F56980"/>
    <w:rsid w:val="00F67620"/>
    <w:rsid w:val="00F67D3D"/>
    <w:rsid w:val="00F7035A"/>
    <w:rsid w:val="00F705D6"/>
    <w:rsid w:val="00F75DDD"/>
    <w:rsid w:val="00F96692"/>
    <w:rsid w:val="00F975C4"/>
    <w:rsid w:val="00FB241E"/>
    <w:rsid w:val="00FB6A4E"/>
    <w:rsid w:val="00FC11CC"/>
    <w:rsid w:val="00FE0E8C"/>
    <w:rsid w:val="00FE6A5D"/>
    <w:rsid w:val="51341904"/>
    <w:rsid w:val="726A9B5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E719715"/>
  <w15:chartTrackingRefBased/>
  <w15:docId w15:val="{787E6019-DE8F-4DDE-92A7-FAAA6827F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F0B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F0B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F0B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F0B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F0B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F0B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F0B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F0B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F0B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0B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F0B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F0B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F0B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F0B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F0B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F0B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F0B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F0BD7"/>
    <w:rPr>
      <w:rFonts w:eastAsiaTheme="majorEastAsia" w:cstheme="majorBidi"/>
      <w:color w:val="272727" w:themeColor="text1" w:themeTint="D8"/>
    </w:rPr>
  </w:style>
  <w:style w:type="paragraph" w:styleId="Title">
    <w:name w:val="Title"/>
    <w:basedOn w:val="Normal"/>
    <w:next w:val="Normal"/>
    <w:link w:val="TitleChar"/>
    <w:uiPriority w:val="10"/>
    <w:qFormat/>
    <w:rsid w:val="006F0B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F0B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F0B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F0B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F0BD7"/>
    <w:pPr>
      <w:spacing w:before="160"/>
      <w:jc w:val="center"/>
    </w:pPr>
    <w:rPr>
      <w:i/>
      <w:iCs/>
      <w:color w:val="404040" w:themeColor="text1" w:themeTint="BF"/>
    </w:rPr>
  </w:style>
  <w:style w:type="character" w:customStyle="1" w:styleId="QuoteChar">
    <w:name w:val="Quote Char"/>
    <w:basedOn w:val="DefaultParagraphFont"/>
    <w:link w:val="Quote"/>
    <w:uiPriority w:val="29"/>
    <w:rsid w:val="006F0BD7"/>
    <w:rPr>
      <w:i/>
      <w:iCs/>
      <w:color w:val="404040" w:themeColor="text1" w:themeTint="BF"/>
    </w:rPr>
  </w:style>
  <w:style w:type="paragraph" w:styleId="ListParagraph">
    <w:name w:val="List Paragraph"/>
    <w:basedOn w:val="Normal"/>
    <w:uiPriority w:val="34"/>
    <w:qFormat/>
    <w:rsid w:val="006F0BD7"/>
    <w:pPr>
      <w:ind w:left="720"/>
      <w:contextualSpacing/>
    </w:pPr>
  </w:style>
  <w:style w:type="character" w:styleId="IntenseEmphasis">
    <w:name w:val="Intense Emphasis"/>
    <w:basedOn w:val="DefaultParagraphFont"/>
    <w:uiPriority w:val="21"/>
    <w:qFormat/>
    <w:rsid w:val="006F0BD7"/>
    <w:rPr>
      <w:i/>
      <w:iCs/>
      <w:color w:val="0F4761" w:themeColor="accent1" w:themeShade="BF"/>
    </w:rPr>
  </w:style>
  <w:style w:type="paragraph" w:styleId="IntenseQuote">
    <w:name w:val="Intense Quote"/>
    <w:basedOn w:val="Normal"/>
    <w:next w:val="Normal"/>
    <w:link w:val="IntenseQuoteChar"/>
    <w:uiPriority w:val="30"/>
    <w:qFormat/>
    <w:rsid w:val="006F0B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F0BD7"/>
    <w:rPr>
      <w:i/>
      <w:iCs/>
      <w:color w:val="0F4761" w:themeColor="accent1" w:themeShade="BF"/>
    </w:rPr>
  </w:style>
  <w:style w:type="character" w:styleId="IntenseReference">
    <w:name w:val="Intense Reference"/>
    <w:basedOn w:val="DefaultParagraphFont"/>
    <w:uiPriority w:val="32"/>
    <w:qFormat/>
    <w:rsid w:val="006F0BD7"/>
    <w:rPr>
      <w:b/>
      <w:bCs/>
      <w:smallCaps/>
      <w:color w:val="0F4761" w:themeColor="accent1" w:themeShade="BF"/>
      <w:spacing w:val="5"/>
    </w:rPr>
  </w:style>
  <w:style w:type="character" w:styleId="CommentReference">
    <w:name w:val="annotation reference"/>
    <w:basedOn w:val="DefaultParagraphFont"/>
    <w:uiPriority w:val="99"/>
    <w:semiHidden/>
    <w:unhideWhenUsed/>
    <w:rsid w:val="00933C7E"/>
    <w:rPr>
      <w:sz w:val="16"/>
      <w:szCs w:val="16"/>
    </w:rPr>
  </w:style>
  <w:style w:type="paragraph" w:styleId="CommentText">
    <w:name w:val="annotation text"/>
    <w:basedOn w:val="Normal"/>
    <w:link w:val="CommentTextChar"/>
    <w:uiPriority w:val="99"/>
    <w:unhideWhenUsed/>
    <w:rsid w:val="00933C7E"/>
    <w:pPr>
      <w:spacing w:line="240" w:lineRule="auto"/>
    </w:pPr>
    <w:rPr>
      <w:sz w:val="20"/>
      <w:szCs w:val="20"/>
    </w:rPr>
  </w:style>
  <w:style w:type="character" w:customStyle="1" w:styleId="CommentTextChar">
    <w:name w:val="Comment Text Char"/>
    <w:basedOn w:val="DefaultParagraphFont"/>
    <w:link w:val="CommentText"/>
    <w:uiPriority w:val="99"/>
    <w:rsid w:val="00933C7E"/>
    <w:rPr>
      <w:sz w:val="20"/>
      <w:szCs w:val="20"/>
    </w:rPr>
  </w:style>
  <w:style w:type="paragraph" w:styleId="CommentSubject">
    <w:name w:val="annotation subject"/>
    <w:basedOn w:val="CommentText"/>
    <w:next w:val="CommentText"/>
    <w:link w:val="CommentSubjectChar"/>
    <w:uiPriority w:val="99"/>
    <w:semiHidden/>
    <w:unhideWhenUsed/>
    <w:rsid w:val="00933C7E"/>
    <w:rPr>
      <w:b/>
      <w:bCs/>
    </w:rPr>
  </w:style>
  <w:style w:type="character" w:customStyle="1" w:styleId="CommentSubjectChar">
    <w:name w:val="Comment Subject Char"/>
    <w:basedOn w:val="CommentTextChar"/>
    <w:link w:val="CommentSubject"/>
    <w:uiPriority w:val="99"/>
    <w:semiHidden/>
    <w:rsid w:val="00933C7E"/>
    <w:rPr>
      <w:b/>
      <w:bCs/>
      <w:sz w:val="20"/>
      <w:szCs w:val="20"/>
    </w:rPr>
  </w:style>
  <w:style w:type="table" w:styleId="TableGrid">
    <w:name w:val="Table Grid"/>
    <w:basedOn w:val="TableNormal"/>
    <w:uiPriority w:val="39"/>
    <w:rsid w:val="001039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220E9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0E91"/>
    <w:rPr>
      <w:sz w:val="20"/>
      <w:szCs w:val="20"/>
    </w:rPr>
  </w:style>
  <w:style w:type="character" w:styleId="FootnoteReference">
    <w:name w:val="footnote reference"/>
    <w:basedOn w:val="DefaultParagraphFont"/>
    <w:uiPriority w:val="99"/>
    <w:semiHidden/>
    <w:unhideWhenUsed/>
    <w:rsid w:val="00220E91"/>
    <w:rPr>
      <w:vertAlign w:val="superscript"/>
    </w:rPr>
  </w:style>
  <w:style w:type="character" w:styleId="Hyperlink">
    <w:name w:val="Hyperlink"/>
    <w:basedOn w:val="DefaultParagraphFont"/>
    <w:uiPriority w:val="99"/>
    <w:unhideWhenUsed/>
    <w:rsid w:val="00D8433C"/>
    <w:rPr>
      <w:color w:val="467886" w:themeColor="hyperlink"/>
      <w:u w:val="single"/>
    </w:rPr>
  </w:style>
  <w:style w:type="character" w:styleId="UnresolvedMention">
    <w:name w:val="Unresolved Mention"/>
    <w:basedOn w:val="DefaultParagraphFont"/>
    <w:uiPriority w:val="99"/>
    <w:semiHidden/>
    <w:unhideWhenUsed/>
    <w:rsid w:val="00D8433C"/>
    <w:rPr>
      <w:color w:val="605E5C"/>
      <w:shd w:val="clear" w:color="auto" w:fill="E1DFDD"/>
    </w:rPr>
  </w:style>
  <w:style w:type="character" w:styleId="FollowedHyperlink">
    <w:name w:val="FollowedHyperlink"/>
    <w:basedOn w:val="DefaultParagraphFont"/>
    <w:uiPriority w:val="99"/>
    <w:semiHidden/>
    <w:unhideWhenUsed/>
    <w:rsid w:val="00B8759B"/>
    <w:rPr>
      <w:color w:val="96607D" w:themeColor="followedHyperlink"/>
      <w:u w:val="single"/>
    </w:rPr>
  </w:style>
  <w:style w:type="paragraph" w:styleId="Revision">
    <w:name w:val="Revision"/>
    <w:hidden/>
    <w:uiPriority w:val="99"/>
    <w:semiHidden/>
    <w:rsid w:val="00DB26C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cdc.gov/prams/index.html" TargetMode="External" /><Relationship Id="rId11" Type="http://schemas.openxmlformats.org/officeDocument/2006/relationships/hyperlink" Target="https://files.kff.org/attachment/Topline-KFF-Health-Tracking-Poll-July-2023.pdf" TargetMode="External" /><Relationship Id="rId12" Type="http://schemas.openxmlformats.org/officeDocument/2006/relationships/hyperlink" Target="https://www.nccih.nih.gov/news/events/methodological-approaches-for-whole-person-research" TargetMode="External" /><Relationship Id="rId13" Type="http://schemas.openxmlformats.org/officeDocument/2006/relationships/hyperlink" Target="https://doi.org/10.1177/2164957X221079792" TargetMode="External" /><Relationship Id="rId14" Type="http://schemas.openxmlformats.org/officeDocument/2006/relationships/hyperlink" Target="https://www.cdc.gov/nchs/rands/" TargetMode="Externa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worksafe.qld.gov.au/__data/assets/pdf_file/0010/22240/kessler-psychological-distress-scale-k101.pdf" TargetMode="External" /><Relationship Id="rId9" Type="http://schemas.openxmlformats.org/officeDocument/2006/relationships/hyperlink" Target="https://www.assessments.com/assessments_documentation/gain_ss/GAIN-SS%20Manual.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c88879c-8775-4fb3-bbeb-7d83bdfaa3b0">
      <Terms xmlns="http://schemas.microsoft.com/office/infopath/2007/PartnerControls"/>
    </lcf76f155ced4ddcb4097134ff3c332f>
    <TaxCatchAll xmlns="ee43d889-edc4-48e1-b12c-dadc2f31c19b"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3A477F68F2F9343951B98BC995DD51F" ma:contentTypeVersion="14" ma:contentTypeDescription="Create a new document." ma:contentTypeScope="" ma:versionID="ca28f7f878e028376ad7c3a862bb49e1">
  <xsd:schema xmlns:xsd="http://www.w3.org/2001/XMLSchema" xmlns:xs="http://www.w3.org/2001/XMLSchema" xmlns:p="http://schemas.microsoft.com/office/2006/metadata/properties" xmlns:ns2="ac88879c-8775-4fb3-bbeb-7d83bdfaa3b0" xmlns:ns3="ee43d889-edc4-48e1-b12c-dadc2f31c19b" targetNamespace="http://schemas.microsoft.com/office/2006/metadata/properties" ma:root="true" ma:fieldsID="e2a404c23baae082f12ca6c404e52e12" ns2:_="" ns3:_="">
    <xsd:import namespace="ac88879c-8775-4fb3-bbeb-7d83bdfaa3b0"/>
    <xsd:import namespace="ee43d889-edc4-48e1-b12c-dadc2f31c19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88879c-8775-4fb3-bbeb-7d83bdfaa3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43d889-edc4-48e1-b12c-dadc2f31c19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17d46ee4-393a-4a2b-a3fa-cf82a29e5b50}" ma:internalName="TaxCatchAll" ma:showField="CatchAllData" ma:web="ee43d889-edc4-48e1-b12c-dadc2f31c1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1122C7-F98D-466E-A5A8-FEBD652144C5}">
  <ds:schemaRefs>
    <ds:schemaRef ds:uri="http://schemas.microsoft.com/office/2006/metadata/properties"/>
    <ds:schemaRef ds:uri="http://schemas.microsoft.com/office/infopath/2007/PartnerControls"/>
    <ds:schemaRef ds:uri="ac88879c-8775-4fb3-bbeb-7d83bdfaa3b0"/>
    <ds:schemaRef ds:uri="ee43d889-edc4-48e1-b12c-dadc2f31c19b"/>
  </ds:schemaRefs>
</ds:datastoreItem>
</file>

<file path=customXml/itemProps2.xml><?xml version="1.0" encoding="utf-8"?>
<ds:datastoreItem xmlns:ds="http://schemas.openxmlformats.org/officeDocument/2006/customXml" ds:itemID="{E6D104EC-A6D2-408B-B4A1-B33958F27038}">
  <ds:schemaRefs>
    <ds:schemaRef ds:uri="http://schemas.openxmlformats.org/officeDocument/2006/bibliography"/>
  </ds:schemaRefs>
</ds:datastoreItem>
</file>

<file path=customXml/itemProps3.xml><?xml version="1.0" encoding="utf-8"?>
<ds:datastoreItem xmlns:ds="http://schemas.openxmlformats.org/officeDocument/2006/customXml" ds:itemID="{0DA4B144-FA73-4D8D-ABEC-97BC6CC706E7}">
  <ds:schemaRefs>
    <ds:schemaRef ds:uri="http://schemas.microsoft.com/sharepoint/v3/contenttype/forms"/>
  </ds:schemaRefs>
</ds:datastoreItem>
</file>

<file path=customXml/itemProps4.xml><?xml version="1.0" encoding="utf-8"?>
<ds:datastoreItem xmlns:ds="http://schemas.openxmlformats.org/officeDocument/2006/customXml" ds:itemID="{DCECEF11-F494-46E1-8500-7E5E731F0A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88879c-8775-4fb3-bbeb-7d83bdfaa3b0"/>
    <ds:schemaRef ds:uri="ee43d889-edc4-48e1-b12c-dadc2f31c1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1361</Words>
  <Characters>7758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MacFadyen, Ann (CDC/OD/OPHDST/NCHS)</dc:creator>
  <cp:lastModifiedBy>OMB SSP JK</cp:lastModifiedBy>
  <cp:revision>2</cp:revision>
  <dcterms:created xsi:type="dcterms:W3CDTF">2025-12-08T18:43:00Z</dcterms:created>
  <dcterms:modified xsi:type="dcterms:W3CDTF">2025-12-08T18:43:00Z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0x01010043A477F68F2F9343951B98BC995DD51F</vt:lpwstr>
  </property>
  <property fmtid="{D5CDD505-2E9C-101B-9397-08002B2CF9AE}" pid="3" name="MSIP_Label_7b94a7b8-f06c-4dfe-bdcc-9b548fd58c31_ActionId">
    <vt:lpwstr>a8c95922-bae6-481a-9b3f-53e2d667cc2a</vt:lpwstr>
  </property>
  <property fmtid="{D5CDD505-2E9C-101B-9397-08002B2CF9AE}" pid="4" name="MSIP_Label_7b94a7b8-f06c-4dfe-bdcc-9b548fd58c31_ContentBits">
    <vt:lpwstr>0</vt:lpwstr>
  </property>
  <property fmtid="{D5CDD505-2E9C-101B-9397-08002B2CF9AE}" pid="5" name="MSIP_Label_7b94a7b8-f06c-4dfe-bdcc-9b548fd58c31_Enabled">
    <vt:lpwstr>true</vt:lpwstr>
  </property>
  <property fmtid="{D5CDD505-2E9C-101B-9397-08002B2CF9AE}" pid="6" name="MSIP_Label_7b94a7b8-f06c-4dfe-bdcc-9b548fd58c31_Method">
    <vt:lpwstr>Privileged</vt:lpwstr>
  </property>
  <property fmtid="{D5CDD505-2E9C-101B-9397-08002B2CF9AE}" pid="7" name="MSIP_Label_7b94a7b8-f06c-4dfe-bdcc-9b548fd58c31_Name">
    <vt:lpwstr>7b94a7b8-f06c-4dfe-bdcc-9b548fd58c31</vt:lpwstr>
  </property>
  <property fmtid="{D5CDD505-2E9C-101B-9397-08002B2CF9AE}" pid="8" name="MSIP_Label_7b94a7b8-f06c-4dfe-bdcc-9b548fd58c31_SetDate">
    <vt:lpwstr>2025-05-13T20:56:37Z</vt:lpwstr>
  </property>
  <property fmtid="{D5CDD505-2E9C-101B-9397-08002B2CF9AE}" pid="9" name="MSIP_Label_7b94a7b8-f06c-4dfe-bdcc-9b548fd58c31_SiteId">
    <vt:lpwstr>9ce70869-60db-44fd-abe8-d2767077fc8f</vt:lpwstr>
  </property>
</Properties>
</file>