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A36" w:rsidRPr="00F156BA" w:rsidP="00C57A36" w14:paraId="2ECA30B8" w14:textId="529CE3DA">
      <w:pPr>
        <w:rPr>
          <w:b/>
          <w:bCs/>
        </w:rPr>
      </w:pPr>
      <w:bookmarkStart w:id="0" w:name="_Toc535326366"/>
      <w:bookmarkStart w:id="1" w:name="_Toc536176539"/>
      <w:r w:rsidRPr="01475B49">
        <w:rPr>
          <w:b/>
          <w:bCs/>
        </w:rPr>
        <w:t xml:space="preserve">Attachment </w:t>
      </w:r>
      <w:r w:rsidRPr="01475B49" w:rsidR="49B61025">
        <w:rPr>
          <w:b/>
          <w:bCs/>
        </w:rPr>
        <w:t>5</w:t>
      </w:r>
      <w:r w:rsidRPr="01475B49">
        <w:rPr>
          <w:b/>
          <w:bCs/>
        </w:rPr>
        <w:t>. 202</w:t>
      </w:r>
      <w:r w:rsidRPr="01475B49" w:rsidR="00BD5108">
        <w:rPr>
          <w:b/>
          <w:bCs/>
        </w:rPr>
        <w:t>5</w:t>
      </w:r>
      <w:r w:rsidRPr="01475B49">
        <w:rPr>
          <w:b/>
          <w:bCs/>
        </w:rPr>
        <w:t xml:space="preserve"> LLS Supervisor </w:t>
      </w:r>
      <w:r w:rsidRPr="01475B49" w:rsidR="008673C3">
        <w:rPr>
          <w:b/>
          <w:bCs/>
        </w:rPr>
        <w:t xml:space="preserve">Exit </w:t>
      </w:r>
      <w:r w:rsidRPr="01475B49">
        <w:rPr>
          <w:b/>
          <w:bCs/>
        </w:rPr>
        <w:t xml:space="preserve">Survey </w:t>
      </w:r>
    </w:p>
    <w:p w:rsidR="00C57A36" w:rsidP="001E1975" w14:paraId="6F675E5F" w14:textId="77777777">
      <w:pPr>
        <w:outlineLvl w:val="1"/>
        <w:rPr>
          <w:b/>
        </w:rPr>
      </w:pPr>
    </w:p>
    <w:p w:rsidR="00026752" w:rsidP="001E1975" w14:paraId="47924BFD" w14:textId="5D569917">
      <w:pPr>
        <w:outlineLvl w:val="1"/>
        <w:rPr>
          <w:b/>
          <w:color w:val="5B9BD5" w:themeColor="accent1"/>
        </w:rPr>
      </w:pPr>
    </w:p>
    <w:p w:rsidR="00196850" w:rsidRPr="00196850" w:rsidP="001E1975" w14:paraId="43856CF6" w14:textId="77777777">
      <w:pPr>
        <w:outlineLvl w:val="1"/>
        <w:rPr>
          <w:b/>
          <w:sz w:val="20"/>
          <w:szCs w:val="20"/>
        </w:rPr>
      </w:pPr>
      <w:r w:rsidRPr="00196850">
        <w:rPr>
          <w:b/>
          <w:sz w:val="20"/>
          <w:szCs w:val="20"/>
        </w:rPr>
        <w:t xml:space="preserve">[Page 1] </w:t>
      </w:r>
    </w:p>
    <w:p w:rsidR="001E1975" w:rsidP="001E1975" w14:paraId="76A6A98D" w14:textId="13FE458D">
      <w:pPr>
        <w:outlineLvl w:val="1"/>
        <w:rPr>
          <w:rFonts w:cs="Arial"/>
          <w:sz w:val="20"/>
          <w:szCs w:val="20"/>
        </w:rPr>
      </w:pPr>
      <w:r w:rsidRPr="002512A3">
        <w:rPr>
          <w:b/>
          <w:color w:val="5B9BD5" w:themeColor="accent1"/>
        </w:rPr>
        <w:t>Introduction</w:t>
      </w:r>
      <w:bookmarkEnd w:id="0"/>
      <w:bookmarkEnd w:id="1"/>
      <w:r>
        <w:br/>
      </w:r>
    </w:p>
    <w:p w:rsidR="001A5B1F" w:rsidRPr="001A5B1F" w:rsidP="001A5B1F" w14:paraId="50E56203" w14:textId="77777777">
      <w:pPr>
        <w:contextualSpacing/>
        <w:rPr>
          <w:rFonts w:eastAsia="Times New Roman"/>
          <w:color w:val="000000"/>
          <w:sz w:val="18"/>
          <w:szCs w:val="18"/>
        </w:rPr>
      </w:pPr>
      <w:r w:rsidRPr="64204A39">
        <w:rPr>
          <w:rFonts w:eastAsia="Times New Roman"/>
          <w:color w:val="000000" w:themeColor="text1"/>
          <w:sz w:val="18"/>
          <w:szCs w:val="18"/>
        </w:rPr>
        <w:t>Form Approved</w:t>
      </w:r>
    </w:p>
    <w:p w:rsidR="001A5B1F" w:rsidRPr="001A5B1F" w:rsidP="001A5B1F" w14:paraId="0AEDDE3E" w14:textId="77777777">
      <w:pPr>
        <w:contextualSpacing/>
        <w:rPr>
          <w:rFonts w:eastAsia="Times New Roman" w:cstheme="minorHAnsi"/>
          <w:color w:val="000000"/>
          <w:sz w:val="18"/>
          <w:szCs w:val="18"/>
        </w:rPr>
      </w:pPr>
      <w:r w:rsidRPr="001A5B1F">
        <w:rPr>
          <w:rFonts w:eastAsia="Times New Roman" w:cstheme="minorHAnsi"/>
          <w:color w:val="000000"/>
          <w:sz w:val="18"/>
          <w:szCs w:val="18"/>
        </w:rPr>
        <w:t>OMB No. 0920-1163</w:t>
      </w:r>
    </w:p>
    <w:p w:rsidR="001A5B1F" w:rsidRPr="001A5B1F" w:rsidP="001A5B1F" w14:paraId="62739922" w14:textId="77777777">
      <w:pPr>
        <w:contextualSpacing/>
        <w:rPr>
          <w:rFonts w:eastAsia="Times New Roman" w:cstheme="minorHAnsi"/>
          <w:color w:val="000000"/>
          <w:sz w:val="18"/>
          <w:szCs w:val="18"/>
        </w:rPr>
      </w:pPr>
      <w:r w:rsidRPr="001A5B1F">
        <w:rPr>
          <w:rFonts w:eastAsia="Times New Roman" w:cstheme="minorHAnsi"/>
          <w:color w:val="000000"/>
          <w:sz w:val="18"/>
          <w:szCs w:val="18"/>
        </w:rPr>
        <w:t>Expiration Date: 02/28/2026</w:t>
      </w:r>
    </w:p>
    <w:p w:rsidR="001A5B1F" w:rsidP="0024672A" w14:paraId="4702C8FD" w14:textId="0FCAB036">
      <w:pPr>
        <w:rPr>
          <w:rFonts w:cs="Arial"/>
          <w:sz w:val="20"/>
          <w:szCs w:val="20"/>
        </w:rPr>
      </w:pPr>
    </w:p>
    <w:p w:rsidR="00BD5108" w:rsidP="0024672A" w14:paraId="0F5FFA95" w14:textId="65ECCD00">
      <w:pPr>
        <w:rPr>
          <w:rFonts w:cs="Arial"/>
          <w:sz w:val="20"/>
          <w:szCs w:val="20"/>
        </w:rPr>
      </w:pPr>
      <w:r w:rsidRPr="62A8CA83">
        <w:rPr>
          <w:rFonts w:cs="Arial"/>
          <w:sz w:val="20"/>
          <w:szCs w:val="20"/>
        </w:rPr>
        <w:t xml:space="preserve">Thank you for serving as a supervisor for the Laboratory Leadership Service (LLS) </w:t>
      </w:r>
      <w:r w:rsidRPr="62A8CA83" w:rsidR="00330B4E">
        <w:rPr>
          <w:rFonts w:cs="Arial"/>
          <w:sz w:val="20"/>
          <w:szCs w:val="20"/>
        </w:rPr>
        <w:t>202</w:t>
      </w:r>
      <w:r w:rsidRPr="62A8CA83" w:rsidR="00760BA7">
        <w:rPr>
          <w:rFonts w:cs="Arial"/>
          <w:sz w:val="20"/>
          <w:szCs w:val="20"/>
        </w:rPr>
        <w:t>3</w:t>
      </w:r>
      <w:r w:rsidRPr="62A8CA83">
        <w:rPr>
          <w:rFonts w:cs="Arial"/>
          <w:sz w:val="20"/>
          <w:szCs w:val="20"/>
        </w:rPr>
        <w:t xml:space="preserve"> Fellowship Class! </w:t>
      </w:r>
      <w:r w:rsidRPr="62A8CA83">
        <w:rPr>
          <w:rFonts w:cs="Arial"/>
          <w:sz w:val="20"/>
          <w:szCs w:val="20"/>
        </w:rPr>
        <w:t>The purpose of this survey is to learn how LLS Fellows contribute and add value to their host sites</w:t>
      </w:r>
      <w:r w:rsidRPr="62A8CA83" w:rsidR="00D404A4">
        <w:rPr>
          <w:rFonts w:cs="Arial"/>
          <w:sz w:val="20"/>
          <w:szCs w:val="20"/>
        </w:rPr>
        <w:t xml:space="preserve">, </w:t>
      </w:r>
      <w:r w:rsidR="00903BA9">
        <w:rPr>
          <w:rFonts w:cs="Arial"/>
          <w:sz w:val="20"/>
          <w:szCs w:val="20"/>
        </w:rPr>
        <w:t>receive your feedback of</w:t>
      </w:r>
      <w:r w:rsidRPr="62A8CA83" w:rsidR="00D404A4">
        <w:rPr>
          <w:rFonts w:cs="Arial"/>
          <w:sz w:val="20"/>
          <w:szCs w:val="20"/>
        </w:rPr>
        <w:t xml:space="preserve"> LLS, and identify opportunities for improvement. Your responses will help maintain and strengthen </w:t>
      </w:r>
      <w:r w:rsidRPr="62A8CA83" w:rsidR="7899F4BE">
        <w:rPr>
          <w:rFonts w:cs="Arial"/>
          <w:sz w:val="20"/>
          <w:szCs w:val="20"/>
        </w:rPr>
        <w:t>Divis</w:t>
      </w:r>
      <w:r w:rsidRPr="62A8CA83" w:rsidR="16620814">
        <w:rPr>
          <w:rFonts w:cs="Arial"/>
          <w:sz w:val="20"/>
          <w:szCs w:val="20"/>
        </w:rPr>
        <w:t>io</w:t>
      </w:r>
      <w:r w:rsidRPr="62A8CA83" w:rsidR="7899F4BE">
        <w:rPr>
          <w:rFonts w:cs="Arial"/>
          <w:sz w:val="20"/>
          <w:szCs w:val="20"/>
        </w:rPr>
        <w:t>n</w:t>
      </w:r>
      <w:r w:rsidRPr="62A8CA83" w:rsidR="00D404A4">
        <w:rPr>
          <w:rFonts w:cs="Arial"/>
          <w:sz w:val="20"/>
          <w:szCs w:val="20"/>
        </w:rPr>
        <w:t xml:space="preserve"> of Workforce Development </w:t>
      </w:r>
      <w:r w:rsidR="00867F8F">
        <w:rPr>
          <w:rFonts w:cs="Arial"/>
          <w:sz w:val="20"/>
          <w:szCs w:val="20"/>
        </w:rPr>
        <w:t xml:space="preserve">(DWD) </w:t>
      </w:r>
      <w:r w:rsidRPr="62A8CA83" w:rsidR="00D404A4">
        <w:rPr>
          <w:rFonts w:cs="Arial"/>
          <w:sz w:val="20"/>
          <w:szCs w:val="20"/>
        </w:rPr>
        <w:t xml:space="preserve">programs and </w:t>
      </w:r>
      <w:r w:rsidR="007A6687">
        <w:rPr>
          <w:rFonts w:cs="Arial"/>
          <w:sz w:val="20"/>
          <w:szCs w:val="20"/>
        </w:rPr>
        <w:t xml:space="preserve">help </w:t>
      </w:r>
      <w:r w:rsidR="00403236">
        <w:rPr>
          <w:rFonts w:cs="Arial"/>
          <w:sz w:val="20"/>
          <w:szCs w:val="20"/>
        </w:rPr>
        <w:t xml:space="preserve">to </w:t>
      </w:r>
      <w:r w:rsidRPr="62A8CA83" w:rsidR="00D404A4">
        <w:rPr>
          <w:rFonts w:cs="Arial"/>
          <w:sz w:val="20"/>
          <w:szCs w:val="20"/>
        </w:rPr>
        <w:t xml:space="preserve">recruit new host sites. </w:t>
      </w:r>
    </w:p>
    <w:p w:rsidR="00BD5108" w:rsidP="0024672A" w14:paraId="1DF47F8F" w14:textId="77777777">
      <w:pPr>
        <w:rPr>
          <w:rFonts w:cs="Arial"/>
          <w:bCs/>
          <w:sz w:val="20"/>
        </w:rPr>
      </w:pPr>
    </w:p>
    <w:p w:rsidR="007E1D1B" w:rsidRPr="007E1D1B" w:rsidP="007E1D1B" w14:paraId="4A5DE90F" w14:textId="0C0F76C1">
      <w:pPr>
        <w:rPr>
          <w:rFonts w:cs="Arial"/>
          <w:bCs/>
          <w:sz w:val="20"/>
        </w:rPr>
      </w:pPr>
      <w:r w:rsidRPr="007E1D1B">
        <w:rPr>
          <w:rFonts w:cs="Arial"/>
          <w:bCs/>
          <w:sz w:val="20"/>
        </w:rPr>
        <w:t>Your participation is voluntary</w:t>
      </w:r>
      <w:r w:rsidR="00F41165">
        <w:rPr>
          <w:rFonts w:cs="Arial"/>
          <w:bCs/>
          <w:sz w:val="20"/>
        </w:rPr>
        <w:t xml:space="preserve"> but highly encouraged</w:t>
      </w:r>
      <w:r w:rsidRPr="007E1D1B">
        <w:rPr>
          <w:rFonts w:cs="Arial"/>
          <w:bCs/>
          <w:sz w:val="20"/>
        </w:rPr>
        <w:t xml:space="preserve">. </w:t>
      </w:r>
      <w:r w:rsidR="00F41165">
        <w:rPr>
          <w:rFonts w:cs="Arial"/>
          <w:bCs/>
          <w:sz w:val="20"/>
        </w:rPr>
        <w:t xml:space="preserve">Individual responses will be accessible only to </w:t>
      </w:r>
      <w:r w:rsidRPr="007E1D1B" w:rsidR="00F41165">
        <w:rPr>
          <w:rFonts w:cs="Arial"/>
          <w:bCs/>
          <w:sz w:val="20"/>
        </w:rPr>
        <w:t>CDC</w:t>
      </w:r>
      <w:r w:rsidR="00F41165">
        <w:rPr>
          <w:rFonts w:cs="Arial"/>
          <w:bCs/>
          <w:sz w:val="20"/>
        </w:rPr>
        <w:t>’s</w:t>
      </w:r>
      <w:r w:rsidRPr="007E1D1B" w:rsidR="00F41165">
        <w:rPr>
          <w:rFonts w:cs="Arial"/>
          <w:bCs/>
          <w:i/>
          <w:iCs/>
          <w:sz w:val="20"/>
        </w:rPr>
        <w:t xml:space="preserve"> </w:t>
      </w:r>
      <w:r w:rsidR="00F41165">
        <w:rPr>
          <w:rFonts w:cs="Arial"/>
          <w:bCs/>
          <w:sz w:val="20"/>
        </w:rPr>
        <w:t xml:space="preserve">Epidemiology and Laboratory Workforce Branch </w:t>
      </w:r>
      <w:r w:rsidRPr="007E1D1B" w:rsidR="00F41165">
        <w:rPr>
          <w:rFonts w:cs="Arial"/>
          <w:bCs/>
          <w:sz w:val="20"/>
        </w:rPr>
        <w:t>(including</w:t>
      </w:r>
      <w:r w:rsidR="00F41165">
        <w:rPr>
          <w:rFonts w:cs="Arial"/>
          <w:bCs/>
          <w:sz w:val="20"/>
        </w:rPr>
        <w:t xml:space="preserve"> LLS</w:t>
      </w:r>
      <w:r w:rsidRPr="007E1D1B" w:rsidR="00F41165">
        <w:rPr>
          <w:rFonts w:cs="Arial"/>
          <w:bCs/>
          <w:sz w:val="20"/>
        </w:rPr>
        <w:t xml:space="preserve"> program) </w:t>
      </w:r>
      <w:r w:rsidR="00C07257">
        <w:rPr>
          <w:rFonts w:cs="Arial"/>
          <w:bCs/>
          <w:sz w:val="20"/>
        </w:rPr>
        <w:t xml:space="preserve">staff </w:t>
      </w:r>
      <w:r w:rsidRPr="007E1D1B" w:rsidR="00F41165">
        <w:rPr>
          <w:rFonts w:cs="Arial"/>
          <w:bCs/>
          <w:sz w:val="20"/>
        </w:rPr>
        <w:t xml:space="preserve">and </w:t>
      </w:r>
      <w:r w:rsidR="00F41165">
        <w:rPr>
          <w:rFonts w:cs="Arial"/>
          <w:bCs/>
          <w:sz w:val="20"/>
        </w:rPr>
        <w:t>DWD</w:t>
      </w:r>
      <w:r w:rsidRPr="007E1D1B" w:rsidR="00F41165">
        <w:rPr>
          <w:rFonts w:cs="Arial"/>
          <w:bCs/>
          <w:sz w:val="20"/>
        </w:rPr>
        <w:t xml:space="preserve"> evaluation staff</w:t>
      </w:r>
      <w:r w:rsidR="00F41165">
        <w:rPr>
          <w:rFonts w:cs="Arial"/>
          <w:bCs/>
          <w:sz w:val="20"/>
        </w:rPr>
        <w:t xml:space="preserve">. </w:t>
      </w:r>
      <w:r w:rsidRPr="007E1D1B">
        <w:rPr>
          <w:rFonts w:cs="Arial"/>
          <w:bCs/>
          <w:sz w:val="20"/>
        </w:rPr>
        <w:t>Results from the survey will be reported in aggregate (e.g., 75% of host site supervisors were satisfied with the program).</w:t>
      </w:r>
    </w:p>
    <w:p w:rsidR="007E1D1B" w:rsidRPr="007E1D1B" w:rsidP="007E1D1B" w14:paraId="0FC2C748" w14:textId="77777777">
      <w:pPr>
        <w:rPr>
          <w:rFonts w:cs="Arial"/>
          <w:bCs/>
          <w:sz w:val="20"/>
        </w:rPr>
      </w:pPr>
    </w:p>
    <w:p w:rsidR="007E1D1B" w:rsidRPr="007E1D1B" w:rsidP="007E1D1B" w14:paraId="3E63DF09" w14:textId="2715D835">
      <w:pPr>
        <w:rPr>
          <w:rFonts w:cs="Arial"/>
          <w:bCs/>
          <w:sz w:val="20"/>
        </w:rPr>
      </w:pPr>
      <w:r w:rsidRPr="007E1D1B">
        <w:rPr>
          <w:rFonts w:cs="Arial"/>
          <w:bCs/>
          <w:sz w:val="20"/>
        </w:rPr>
        <w:t xml:space="preserve">We estimate that it will take approximately </w:t>
      </w:r>
      <w:r w:rsidRPr="00F34F37" w:rsidR="009A5D54">
        <w:rPr>
          <w:rFonts w:cs="Arial"/>
          <w:b/>
          <w:sz w:val="20"/>
        </w:rPr>
        <w:t>17</w:t>
      </w:r>
      <w:r w:rsidRPr="00F34F37">
        <w:rPr>
          <w:rFonts w:cs="Arial"/>
          <w:b/>
          <w:sz w:val="20"/>
        </w:rPr>
        <w:t xml:space="preserve"> minutes</w:t>
      </w:r>
      <w:r w:rsidRPr="007E1D1B">
        <w:rPr>
          <w:rFonts w:cs="Arial"/>
          <w:bCs/>
          <w:sz w:val="20"/>
        </w:rPr>
        <w:t xml:space="preserve"> to complete this survey. This survey link is unique to you, so please don’t forward it to others. </w:t>
      </w:r>
    </w:p>
    <w:p w:rsidR="007E1D1B" w:rsidRPr="007E1D1B" w:rsidP="007E1D1B" w14:paraId="187039DC" w14:textId="77777777">
      <w:pPr>
        <w:rPr>
          <w:rFonts w:cs="Arial"/>
          <w:bCs/>
          <w:sz w:val="20"/>
        </w:rPr>
      </w:pPr>
    </w:p>
    <w:p w:rsidR="007E1D1B" w:rsidRPr="007E1D1B" w:rsidP="007E1D1B" w14:paraId="24685B61" w14:textId="66D0D318">
      <w:pPr>
        <w:rPr>
          <w:rFonts w:cs="Arial"/>
          <w:bCs/>
          <w:sz w:val="20"/>
        </w:rPr>
      </w:pPr>
      <w:r w:rsidRPr="007E1D1B">
        <w:rPr>
          <w:rFonts w:cs="Arial"/>
          <w:bCs/>
          <w:sz w:val="20"/>
        </w:rPr>
        <w:t xml:space="preserve">Please contact </w:t>
      </w:r>
      <w:r>
        <w:rPr>
          <w:rFonts w:cs="Arial"/>
          <w:bCs/>
          <w:sz w:val="20"/>
        </w:rPr>
        <w:t>ELWBEval</w:t>
      </w:r>
      <w:r w:rsidRPr="0024672A">
        <w:rPr>
          <w:rFonts w:cs="Arial"/>
          <w:bCs/>
          <w:sz w:val="20"/>
        </w:rPr>
        <w:t>@cdc.gov</w:t>
      </w:r>
      <w:r w:rsidRPr="007E1D1B">
        <w:rPr>
          <w:rFonts w:cs="Arial"/>
          <w:bCs/>
          <w:sz w:val="20"/>
        </w:rPr>
        <w:t xml:space="preserve"> if you have any questions regarding this survey. </w:t>
      </w:r>
    </w:p>
    <w:p w:rsidR="007E1D1B" w:rsidRPr="007E1D1B" w:rsidP="007E1D1B" w14:paraId="52866364" w14:textId="77777777">
      <w:pPr>
        <w:rPr>
          <w:rFonts w:cs="Arial"/>
          <w:bCs/>
          <w:sz w:val="20"/>
        </w:rPr>
      </w:pPr>
    </w:p>
    <w:p w:rsidR="006D773A" w:rsidRPr="006D773A" w:rsidP="006D773A" w14:paraId="4AF39F0D" w14:textId="77777777">
      <w:pPr>
        <w:spacing w:after="240"/>
        <w:rPr>
          <w:rFonts w:ascii="Times New Roman" w:eastAsia="Times New Roman" w:hAnsi="Times New Roman" w:cs="Times New Roman"/>
        </w:rPr>
      </w:pPr>
      <w:r w:rsidRPr="006D773A">
        <w:rPr>
          <w:rFonts w:ascii="Times New Roman" w:eastAsia="Times New Roman" w:hAnsi="Times New Roman" w:cs="Times New Roman"/>
          <w:sz w:val="18"/>
          <w:szCs w:val="18"/>
        </w:rPr>
        <w:t>Notice: By continuing to the next screen, you consent to complete this survey.</w:t>
      </w:r>
    </w:p>
    <w:p w:rsidR="006D773A" w:rsidRPr="006D773A" w:rsidP="006D773A" w14:paraId="7F2993C1" w14:textId="7C2EFFFF">
      <w:pPr>
        <w:rPr>
          <w:rFonts w:ascii="Times New Roman" w:eastAsia="Times New Roman" w:hAnsi="Times New Roman" w:cs="Times New Roman"/>
        </w:rPr>
      </w:pPr>
      <w:r w:rsidRPr="006D773A">
        <w:rPr>
          <w:rFonts w:ascii="Times New Roman" w:eastAsia="Times New Roman" w:hAnsi="Times New Roman" w:cs="Times New Roman"/>
          <w:sz w:val="18"/>
          <w:szCs w:val="18"/>
        </w:rPr>
        <w:t xml:space="preserve">The public reporting burden of this collection of information is estimated to average </w:t>
      </w:r>
      <w:r w:rsidR="00697AF1">
        <w:rPr>
          <w:rFonts w:ascii="Times New Roman" w:eastAsia="Times New Roman" w:hAnsi="Times New Roman" w:cs="Times New Roman"/>
          <w:sz w:val="18"/>
          <w:szCs w:val="18"/>
        </w:rPr>
        <w:t>17</w:t>
      </w:r>
      <w:r w:rsidRPr="006D773A">
        <w:rPr>
          <w:rFonts w:ascii="Times New Roman" w:eastAsia="Times New Roman" w:hAnsi="Times New Roman" w:cs="Times New Roman"/>
          <w:sz w:val="18"/>
          <w:szCs w:val="18"/>
        </w:rPr>
        <w:t xml:space="preserve"> minutes per response</w:t>
      </w:r>
      <w:r w:rsidRPr="64204A39">
        <w:rPr>
          <w:rFonts w:ascii="Times New Roman" w:eastAsia="Times New Roman" w:hAnsi="Times New Roman" w:cs="Times New Roman"/>
          <w:sz w:val="18"/>
          <w:szCs w:val="18"/>
        </w:rPr>
        <w:t>,</w:t>
      </w:r>
      <w:r w:rsidRPr="006D773A">
        <w:rPr>
          <w:rFonts w:ascii="Times New Roman" w:eastAsia="Times New Roman" w:hAnsi="Times New Roman" w:cs="Times New Roman"/>
          <w:sz w:val="18"/>
          <w:szCs w:val="18"/>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sidR="00CA1AF7">
        <w:rPr>
          <w:rFonts w:ascii="Times New Roman" w:eastAsia="Times New Roman" w:hAnsi="Times New Roman" w:cs="Times New Roman"/>
          <w:sz w:val="18"/>
          <w:szCs w:val="18"/>
        </w:rPr>
        <w:t>33</w:t>
      </w:r>
      <w:r w:rsidRPr="006D773A">
        <w:rPr>
          <w:rFonts w:ascii="Times New Roman" w:eastAsia="Times New Roman" w:hAnsi="Times New Roman" w:cs="Times New Roman"/>
          <w:sz w:val="18"/>
          <w:szCs w:val="18"/>
        </w:rPr>
        <w:t xml:space="preserve"> ATT: PRA (0920-1163)</w:t>
      </w:r>
    </w:p>
    <w:p w:rsidR="006D773A" w:rsidP="0024672A" w14:paraId="722DEE7B" w14:textId="77777777">
      <w:pPr>
        <w:rPr>
          <w:rFonts w:cs="Arial"/>
          <w:bCs/>
          <w:sz w:val="20"/>
        </w:rPr>
      </w:pPr>
    </w:p>
    <w:p w:rsidR="0024672A" w:rsidRPr="00196850" w:rsidP="0024672A" w14:paraId="6BF3196F" w14:textId="41D27D73">
      <w:pPr>
        <w:rPr>
          <w:rFonts w:cs="Arial"/>
          <w:b/>
          <w:bCs/>
          <w:sz w:val="20"/>
        </w:rPr>
      </w:pPr>
      <w:r w:rsidRPr="00196850">
        <w:rPr>
          <w:rFonts w:cs="Arial"/>
          <w:b/>
          <w:bCs/>
          <w:sz w:val="20"/>
        </w:rPr>
        <w:t>[Page 2]</w:t>
      </w:r>
    </w:p>
    <w:p w:rsidR="00DE79C2" w:rsidRPr="00E859CF" w:rsidP="0024672A" w14:paraId="5D2D9337" w14:textId="2A364CF5">
      <w:pPr>
        <w:rPr>
          <w:b/>
          <w:color w:val="5B9BD5" w:themeColor="accent1"/>
        </w:rPr>
      </w:pPr>
      <w:r>
        <w:rPr>
          <w:b/>
          <w:color w:val="5B9BD5" w:themeColor="accent1"/>
        </w:rPr>
        <w:t>Feedback on LLS Program support</w:t>
      </w:r>
    </w:p>
    <w:p w:rsidR="003507BC" w:rsidRPr="002512A3" w:rsidP="0024672A" w14:paraId="41FBF9A6" w14:textId="77777777">
      <w:pPr>
        <w:rPr>
          <w:rFonts w:cs="Arial"/>
          <w:color w:val="FF0000"/>
          <w:sz w:val="20"/>
        </w:rPr>
      </w:pPr>
    </w:p>
    <w:p w:rsidR="00DE79C2" w:rsidP="00DE79C2" w14:paraId="3D0B6AF3" w14:textId="77777777">
      <w:pPr>
        <w:pStyle w:val="ListParagraph"/>
        <w:numPr>
          <w:ilvl w:val="0"/>
          <w:numId w:val="2"/>
        </w:numPr>
      </w:pPr>
      <w:r>
        <w:t>Please rate your level of satisfaction with the following statements.</w:t>
      </w:r>
    </w:p>
    <w:p w:rsidR="00DE79C2" w:rsidP="00DE79C2" w14:paraId="7A12D1CD" w14:textId="77777777"/>
    <w:tbl>
      <w:tblPr>
        <w:tblStyle w:val="TableGrid"/>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191"/>
        <w:gridCol w:w="981"/>
        <w:gridCol w:w="971"/>
        <w:gridCol w:w="1065"/>
        <w:gridCol w:w="720"/>
        <w:gridCol w:w="905"/>
        <w:gridCol w:w="1090"/>
      </w:tblGrid>
      <w:tr w14:paraId="5C36360F" w14:textId="77777777" w:rsidTr="6F900C6A">
        <w:tblPrEx>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4680" w:type="dxa"/>
          </w:tcPr>
          <w:p w:rsidR="00DE79C2" w:rsidRPr="0024672A" w14:paraId="3F07AA65" w14:textId="77777777">
            <w:pPr>
              <w:rPr>
                <w:b/>
                <w:bCs/>
                <w:sz w:val="20"/>
                <w:szCs w:val="20"/>
              </w:rPr>
            </w:pPr>
          </w:p>
        </w:tc>
        <w:tc>
          <w:tcPr>
            <w:tcW w:w="992" w:type="dxa"/>
          </w:tcPr>
          <w:p w:rsidR="00DE79C2" w:rsidRPr="0024672A" w14:paraId="2420C786" w14:textId="77777777">
            <w:pPr>
              <w:rPr>
                <w:b/>
                <w:bCs/>
                <w:sz w:val="20"/>
                <w:szCs w:val="20"/>
              </w:rPr>
            </w:pPr>
            <w:r>
              <w:rPr>
                <w:b/>
                <w:bCs/>
                <w:sz w:val="20"/>
                <w:szCs w:val="20"/>
              </w:rPr>
              <w:t>Strongly disagree</w:t>
            </w:r>
          </w:p>
        </w:tc>
        <w:tc>
          <w:tcPr>
            <w:tcW w:w="977" w:type="dxa"/>
          </w:tcPr>
          <w:p w:rsidR="00DE79C2" w:rsidRPr="0024672A" w14:paraId="18932990" w14:textId="77777777">
            <w:pPr>
              <w:rPr>
                <w:b/>
                <w:bCs/>
                <w:sz w:val="20"/>
                <w:szCs w:val="20"/>
              </w:rPr>
            </w:pPr>
            <w:r>
              <w:rPr>
                <w:b/>
                <w:bCs/>
                <w:sz w:val="20"/>
                <w:szCs w:val="20"/>
              </w:rPr>
              <w:t>Disagree</w:t>
            </w:r>
          </w:p>
        </w:tc>
        <w:tc>
          <w:tcPr>
            <w:tcW w:w="1091" w:type="dxa"/>
          </w:tcPr>
          <w:p w:rsidR="00DE79C2" w:rsidRPr="0024672A" w14:paraId="60AE3088" w14:textId="3EE75C5D">
            <w:pPr>
              <w:rPr>
                <w:b/>
                <w:bCs/>
                <w:sz w:val="20"/>
                <w:szCs w:val="20"/>
              </w:rPr>
            </w:pPr>
            <w:r>
              <w:rPr>
                <w:b/>
                <w:bCs/>
                <w:sz w:val="20"/>
                <w:szCs w:val="20"/>
              </w:rPr>
              <w:t>Neither agree nor disagree</w:t>
            </w:r>
          </w:p>
        </w:tc>
        <w:tc>
          <w:tcPr>
            <w:tcW w:w="723" w:type="dxa"/>
          </w:tcPr>
          <w:p w:rsidR="00DE79C2" w:rsidRPr="0024672A" w14:paraId="1588CC97" w14:textId="77777777">
            <w:pPr>
              <w:rPr>
                <w:b/>
                <w:bCs/>
                <w:sz w:val="20"/>
                <w:szCs w:val="20"/>
              </w:rPr>
            </w:pPr>
            <w:r>
              <w:rPr>
                <w:b/>
                <w:bCs/>
                <w:sz w:val="20"/>
                <w:szCs w:val="20"/>
              </w:rPr>
              <w:t>Agree</w:t>
            </w:r>
          </w:p>
        </w:tc>
        <w:tc>
          <w:tcPr>
            <w:tcW w:w="905" w:type="dxa"/>
          </w:tcPr>
          <w:p w:rsidR="00DE79C2" w:rsidRPr="0024672A" w14:paraId="3C1D8802" w14:textId="77777777">
            <w:pPr>
              <w:rPr>
                <w:b/>
                <w:bCs/>
                <w:sz w:val="20"/>
                <w:szCs w:val="20"/>
              </w:rPr>
            </w:pPr>
            <w:r>
              <w:rPr>
                <w:b/>
                <w:bCs/>
                <w:sz w:val="20"/>
                <w:szCs w:val="20"/>
              </w:rPr>
              <w:t>Strongly agree</w:t>
            </w:r>
          </w:p>
        </w:tc>
        <w:tc>
          <w:tcPr>
            <w:tcW w:w="555" w:type="dxa"/>
          </w:tcPr>
          <w:p w:rsidR="00DE79C2" w14:paraId="53F795AF" w14:textId="0DD7D16D">
            <w:pPr>
              <w:rPr>
                <w:b/>
                <w:bCs/>
                <w:sz w:val="20"/>
                <w:szCs w:val="20"/>
              </w:rPr>
            </w:pPr>
            <w:r w:rsidRPr="1CBC2F5D">
              <w:rPr>
                <w:b/>
                <w:bCs/>
                <w:sz w:val="20"/>
                <w:szCs w:val="20"/>
              </w:rPr>
              <w:t>N</w:t>
            </w:r>
            <w:r w:rsidRPr="1CBC2F5D" w:rsidR="7E3BEE80">
              <w:rPr>
                <w:b/>
                <w:bCs/>
                <w:sz w:val="20"/>
                <w:szCs w:val="20"/>
              </w:rPr>
              <w:t>ot Applicable</w:t>
            </w:r>
          </w:p>
        </w:tc>
      </w:tr>
      <w:tr w14:paraId="40C3A4BC" w14:textId="77777777" w:rsidTr="6F900C6A">
        <w:tblPrEx>
          <w:tblW w:w="9923" w:type="dxa"/>
          <w:tblInd w:w="355" w:type="dxa"/>
          <w:tblLook w:val="04A0"/>
        </w:tblPrEx>
        <w:tc>
          <w:tcPr>
            <w:tcW w:w="4680" w:type="dxa"/>
          </w:tcPr>
          <w:p w:rsidR="00DE79C2" w:rsidRPr="0024672A" w14:paraId="26C4D556" w14:textId="2A9979C1">
            <w:pPr>
              <w:rPr>
                <w:sz w:val="20"/>
                <w:szCs w:val="20"/>
              </w:rPr>
            </w:pPr>
            <w:r w:rsidRPr="6F900C6A">
              <w:rPr>
                <w:sz w:val="20"/>
                <w:szCs w:val="20"/>
              </w:rPr>
              <w:t>When I ha</w:t>
            </w:r>
            <w:r w:rsidRPr="6F900C6A" w:rsidR="249E5CF2">
              <w:rPr>
                <w:sz w:val="20"/>
                <w:szCs w:val="20"/>
              </w:rPr>
              <w:t>d</w:t>
            </w:r>
            <w:r w:rsidRPr="6F900C6A">
              <w:rPr>
                <w:sz w:val="20"/>
                <w:szCs w:val="20"/>
              </w:rPr>
              <w:t xml:space="preserve"> a question or issue to discuss with the LLS program, the question or issue </w:t>
            </w:r>
            <w:r w:rsidRPr="6F900C6A" w:rsidR="3573BAC4">
              <w:rPr>
                <w:sz w:val="20"/>
                <w:szCs w:val="20"/>
              </w:rPr>
              <w:t>was</w:t>
            </w:r>
            <w:r w:rsidRPr="6F900C6A">
              <w:rPr>
                <w:sz w:val="20"/>
                <w:szCs w:val="20"/>
              </w:rPr>
              <w:t xml:space="preserve"> resolved </w:t>
            </w:r>
            <w:r w:rsidRPr="6F900C6A" w:rsidR="56F03A2D">
              <w:rPr>
                <w:sz w:val="20"/>
                <w:szCs w:val="20"/>
              </w:rPr>
              <w:t>i</w:t>
            </w:r>
            <w:r w:rsidRPr="6F900C6A">
              <w:rPr>
                <w:sz w:val="20"/>
                <w:szCs w:val="20"/>
              </w:rPr>
              <w:t>n a timely manner.</w:t>
            </w:r>
            <w:r w:rsidR="0036273C">
              <w:rPr>
                <w:sz w:val="20"/>
                <w:szCs w:val="20"/>
              </w:rPr>
              <w:t xml:space="preserve"> </w:t>
            </w:r>
            <w:r w:rsidRPr="6F900C6A" w:rsidR="22255BA3">
              <w:rPr>
                <w:sz w:val="20"/>
                <w:szCs w:val="20"/>
              </w:rPr>
              <w:t>*</w:t>
            </w:r>
          </w:p>
        </w:tc>
        <w:tc>
          <w:tcPr>
            <w:tcW w:w="992" w:type="dxa"/>
          </w:tcPr>
          <w:p w:rsidR="00DE79C2" w:rsidRPr="0024672A" w:rsidP="00DE79C2" w14:paraId="68390FB1" w14:textId="77777777">
            <w:pPr>
              <w:pStyle w:val="ListParagraph"/>
              <w:numPr>
                <w:ilvl w:val="0"/>
                <w:numId w:val="1"/>
              </w:numPr>
              <w:ind w:left="630"/>
              <w:rPr>
                <w:sz w:val="20"/>
                <w:szCs w:val="20"/>
              </w:rPr>
            </w:pPr>
          </w:p>
        </w:tc>
        <w:tc>
          <w:tcPr>
            <w:tcW w:w="977" w:type="dxa"/>
          </w:tcPr>
          <w:p w:rsidR="00DE79C2" w:rsidRPr="0024672A" w:rsidP="00DE79C2" w14:paraId="701BF621" w14:textId="77777777">
            <w:pPr>
              <w:pStyle w:val="ListParagraph"/>
              <w:numPr>
                <w:ilvl w:val="0"/>
                <w:numId w:val="1"/>
              </w:numPr>
              <w:ind w:left="630"/>
              <w:rPr>
                <w:sz w:val="20"/>
                <w:szCs w:val="20"/>
              </w:rPr>
            </w:pPr>
          </w:p>
        </w:tc>
        <w:tc>
          <w:tcPr>
            <w:tcW w:w="1091" w:type="dxa"/>
          </w:tcPr>
          <w:p w:rsidR="00DE79C2" w:rsidRPr="0024672A" w:rsidP="00DE79C2" w14:paraId="7BBE415A" w14:textId="77777777">
            <w:pPr>
              <w:pStyle w:val="ListParagraph"/>
              <w:numPr>
                <w:ilvl w:val="0"/>
                <w:numId w:val="1"/>
              </w:numPr>
              <w:ind w:left="630"/>
              <w:rPr>
                <w:sz w:val="20"/>
                <w:szCs w:val="20"/>
              </w:rPr>
            </w:pPr>
          </w:p>
        </w:tc>
        <w:tc>
          <w:tcPr>
            <w:tcW w:w="723" w:type="dxa"/>
          </w:tcPr>
          <w:p w:rsidR="00DE79C2" w:rsidRPr="0024672A" w:rsidP="00DE79C2" w14:paraId="4CDE1327" w14:textId="77777777">
            <w:pPr>
              <w:pStyle w:val="ListParagraph"/>
              <w:numPr>
                <w:ilvl w:val="0"/>
                <w:numId w:val="1"/>
              </w:numPr>
              <w:ind w:left="630"/>
              <w:rPr>
                <w:sz w:val="20"/>
                <w:szCs w:val="20"/>
              </w:rPr>
            </w:pPr>
          </w:p>
        </w:tc>
        <w:tc>
          <w:tcPr>
            <w:tcW w:w="905" w:type="dxa"/>
          </w:tcPr>
          <w:p w:rsidR="00DE79C2" w:rsidRPr="0024672A" w:rsidP="00DE79C2" w14:paraId="7E91A9F0" w14:textId="77777777">
            <w:pPr>
              <w:pStyle w:val="ListParagraph"/>
              <w:numPr>
                <w:ilvl w:val="0"/>
                <w:numId w:val="1"/>
              </w:numPr>
              <w:ind w:left="630"/>
              <w:rPr>
                <w:sz w:val="20"/>
                <w:szCs w:val="20"/>
              </w:rPr>
            </w:pPr>
          </w:p>
        </w:tc>
        <w:tc>
          <w:tcPr>
            <w:tcW w:w="555" w:type="dxa"/>
          </w:tcPr>
          <w:p w:rsidR="00DE79C2" w:rsidRPr="0024672A" w:rsidP="00DE79C2" w14:paraId="3531562C" w14:textId="77777777">
            <w:pPr>
              <w:pStyle w:val="ListParagraph"/>
              <w:numPr>
                <w:ilvl w:val="0"/>
                <w:numId w:val="1"/>
              </w:numPr>
              <w:ind w:left="630"/>
              <w:rPr>
                <w:sz w:val="20"/>
                <w:szCs w:val="20"/>
              </w:rPr>
            </w:pPr>
          </w:p>
        </w:tc>
      </w:tr>
      <w:tr w14:paraId="5D1C860B" w14:textId="77777777" w:rsidTr="6F900C6A">
        <w:tblPrEx>
          <w:tblW w:w="9923" w:type="dxa"/>
          <w:tblInd w:w="355" w:type="dxa"/>
          <w:tblLook w:val="04A0"/>
        </w:tblPrEx>
        <w:tc>
          <w:tcPr>
            <w:tcW w:w="4680" w:type="dxa"/>
          </w:tcPr>
          <w:p w:rsidR="00DE79C2" w:rsidRPr="0024672A" w14:paraId="2C939677" w14:textId="676F59BD">
            <w:pPr>
              <w:rPr>
                <w:sz w:val="20"/>
                <w:szCs w:val="20"/>
              </w:rPr>
            </w:pPr>
            <w:r>
              <w:rPr>
                <w:sz w:val="20"/>
                <w:szCs w:val="20"/>
              </w:rPr>
              <w:t xml:space="preserve">I am satisfied with the support </w:t>
            </w:r>
            <w:r w:rsidR="000910C3">
              <w:rPr>
                <w:sz w:val="20"/>
                <w:szCs w:val="20"/>
              </w:rPr>
              <w:t xml:space="preserve">I </w:t>
            </w:r>
            <w:r w:rsidRPr="073960E4">
              <w:rPr>
                <w:sz w:val="20"/>
                <w:szCs w:val="20"/>
              </w:rPr>
              <w:t>receive</w:t>
            </w:r>
            <w:r w:rsidRPr="073960E4" w:rsidR="4FF74C56">
              <w:rPr>
                <w:sz w:val="20"/>
                <w:szCs w:val="20"/>
              </w:rPr>
              <w:t>d</w:t>
            </w:r>
            <w:r>
              <w:rPr>
                <w:sz w:val="20"/>
                <w:szCs w:val="20"/>
              </w:rPr>
              <w:t xml:space="preserve"> from the LLS program.</w:t>
            </w:r>
            <w:r w:rsidR="003C5931">
              <w:rPr>
                <w:sz w:val="20"/>
                <w:szCs w:val="20"/>
              </w:rPr>
              <w:t xml:space="preserve"> *</w:t>
            </w:r>
          </w:p>
        </w:tc>
        <w:tc>
          <w:tcPr>
            <w:tcW w:w="992" w:type="dxa"/>
          </w:tcPr>
          <w:p w:rsidR="00DE79C2" w:rsidRPr="0024672A" w:rsidP="00DE79C2" w14:paraId="350028BA" w14:textId="77777777">
            <w:pPr>
              <w:pStyle w:val="ListParagraph"/>
              <w:numPr>
                <w:ilvl w:val="0"/>
                <w:numId w:val="1"/>
              </w:numPr>
              <w:ind w:left="630"/>
              <w:rPr>
                <w:sz w:val="20"/>
                <w:szCs w:val="20"/>
              </w:rPr>
            </w:pPr>
          </w:p>
        </w:tc>
        <w:tc>
          <w:tcPr>
            <w:tcW w:w="977" w:type="dxa"/>
          </w:tcPr>
          <w:p w:rsidR="00DE79C2" w:rsidRPr="0024672A" w:rsidP="00DE79C2" w14:paraId="622724B6" w14:textId="77777777">
            <w:pPr>
              <w:pStyle w:val="ListParagraph"/>
              <w:numPr>
                <w:ilvl w:val="0"/>
                <w:numId w:val="1"/>
              </w:numPr>
              <w:ind w:left="630"/>
              <w:rPr>
                <w:sz w:val="20"/>
                <w:szCs w:val="20"/>
              </w:rPr>
            </w:pPr>
          </w:p>
        </w:tc>
        <w:tc>
          <w:tcPr>
            <w:tcW w:w="1091" w:type="dxa"/>
          </w:tcPr>
          <w:p w:rsidR="00DE79C2" w:rsidRPr="0024672A" w:rsidP="00DE79C2" w14:paraId="12B83C5A" w14:textId="77777777">
            <w:pPr>
              <w:pStyle w:val="ListParagraph"/>
              <w:numPr>
                <w:ilvl w:val="0"/>
                <w:numId w:val="1"/>
              </w:numPr>
              <w:ind w:left="630"/>
              <w:rPr>
                <w:sz w:val="20"/>
                <w:szCs w:val="20"/>
              </w:rPr>
            </w:pPr>
          </w:p>
        </w:tc>
        <w:tc>
          <w:tcPr>
            <w:tcW w:w="723" w:type="dxa"/>
          </w:tcPr>
          <w:p w:rsidR="00DE79C2" w:rsidRPr="0024672A" w:rsidP="00DE79C2" w14:paraId="40F00131" w14:textId="77777777">
            <w:pPr>
              <w:pStyle w:val="ListParagraph"/>
              <w:numPr>
                <w:ilvl w:val="0"/>
                <w:numId w:val="1"/>
              </w:numPr>
              <w:ind w:left="630"/>
              <w:rPr>
                <w:sz w:val="20"/>
                <w:szCs w:val="20"/>
              </w:rPr>
            </w:pPr>
          </w:p>
        </w:tc>
        <w:tc>
          <w:tcPr>
            <w:tcW w:w="905" w:type="dxa"/>
          </w:tcPr>
          <w:p w:rsidR="00DE79C2" w:rsidRPr="0024672A" w:rsidP="00DE79C2" w14:paraId="526A8CFE" w14:textId="77777777">
            <w:pPr>
              <w:pStyle w:val="ListParagraph"/>
              <w:numPr>
                <w:ilvl w:val="0"/>
                <w:numId w:val="1"/>
              </w:numPr>
              <w:ind w:left="630"/>
              <w:rPr>
                <w:sz w:val="20"/>
                <w:szCs w:val="20"/>
              </w:rPr>
            </w:pPr>
          </w:p>
        </w:tc>
        <w:tc>
          <w:tcPr>
            <w:tcW w:w="555" w:type="dxa"/>
          </w:tcPr>
          <w:p w:rsidR="00DE79C2" w:rsidRPr="0024672A" w:rsidP="00DE79C2" w14:paraId="5CAFBE18" w14:textId="77777777">
            <w:pPr>
              <w:pStyle w:val="ListParagraph"/>
              <w:numPr>
                <w:ilvl w:val="0"/>
                <w:numId w:val="1"/>
              </w:numPr>
              <w:ind w:left="630"/>
              <w:rPr>
                <w:sz w:val="20"/>
                <w:szCs w:val="20"/>
              </w:rPr>
            </w:pPr>
          </w:p>
        </w:tc>
      </w:tr>
      <w:tr w14:paraId="5EB3D1F7" w14:textId="77777777" w:rsidTr="6F900C6A">
        <w:tblPrEx>
          <w:tblW w:w="9923" w:type="dxa"/>
          <w:tblInd w:w="355" w:type="dxa"/>
          <w:tblLook w:val="04A0"/>
        </w:tblPrEx>
        <w:tc>
          <w:tcPr>
            <w:tcW w:w="4680" w:type="dxa"/>
          </w:tcPr>
          <w:p w:rsidR="00DE79C2" w14:paraId="2A4F4058" w14:textId="2A46AE46">
            <w:pPr>
              <w:rPr>
                <w:sz w:val="20"/>
                <w:szCs w:val="20"/>
              </w:rPr>
            </w:pPr>
            <w:r w:rsidRPr="6F900C6A">
              <w:rPr>
                <w:sz w:val="20"/>
                <w:szCs w:val="20"/>
              </w:rPr>
              <w:t xml:space="preserve">I am satisfied with </w:t>
            </w:r>
            <w:r w:rsidRPr="6F900C6A" w:rsidR="3573BAC4">
              <w:rPr>
                <w:sz w:val="20"/>
                <w:szCs w:val="20"/>
              </w:rPr>
              <w:t xml:space="preserve">the </w:t>
            </w:r>
            <w:r w:rsidRPr="6F900C6A">
              <w:rPr>
                <w:sz w:val="20"/>
                <w:szCs w:val="20"/>
              </w:rPr>
              <w:t xml:space="preserve">communication </w:t>
            </w:r>
            <w:r w:rsidRPr="6F900C6A" w:rsidR="7A60A190">
              <w:rPr>
                <w:sz w:val="20"/>
                <w:szCs w:val="20"/>
              </w:rPr>
              <w:t>between me and</w:t>
            </w:r>
            <w:r w:rsidRPr="6F900C6A">
              <w:rPr>
                <w:sz w:val="20"/>
                <w:szCs w:val="20"/>
              </w:rPr>
              <w:t xml:space="preserve"> LLS program staff.</w:t>
            </w:r>
            <w:r w:rsidRPr="6F900C6A" w:rsidR="56F03A2D">
              <w:rPr>
                <w:sz w:val="20"/>
                <w:szCs w:val="20"/>
              </w:rPr>
              <w:t xml:space="preserve"> *</w:t>
            </w:r>
          </w:p>
        </w:tc>
        <w:tc>
          <w:tcPr>
            <w:tcW w:w="992" w:type="dxa"/>
          </w:tcPr>
          <w:p w:rsidR="00DE79C2" w:rsidRPr="0024672A" w:rsidP="00DE79C2" w14:paraId="3D643C79" w14:textId="77777777">
            <w:pPr>
              <w:pStyle w:val="ListParagraph"/>
              <w:numPr>
                <w:ilvl w:val="0"/>
                <w:numId w:val="1"/>
              </w:numPr>
              <w:ind w:left="630"/>
              <w:rPr>
                <w:sz w:val="20"/>
                <w:szCs w:val="20"/>
              </w:rPr>
            </w:pPr>
          </w:p>
        </w:tc>
        <w:tc>
          <w:tcPr>
            <w:tcW w:w="977" w:type="dxa"/>
          </w:tcPr>
          <w:p w:rsidR="00DE79C2" w:rsidRPr="0024672A" w:rsidP="00DE79C2" w14:paraId="4970B2E4" w14:textId="77777777">
            <w:pPr>
              <w:pStyle w:val="ListParagraph"/>
              <w:numPr>
                <w:ilvl w:val="0"/>
                <w:numId w:val="1"/>
              </w:numPr>
              <w:ind w:left="630"/>
              <w:rPr>
                <w:sz w:val="20"/>
                <w:szCs w:val="20"/>
              </w:rPr>
            </w:pPr>
          </w:p>
        </w:tc>
        <w:tc>
          <w:tcPr>
            <w:tcW w:w="1091" w:type="dxa"/>
          </w:tcPr>
          <w:p w:rsidR="00DE79C2" w:rsidRPr="0024672A" w:rsidP="00DE79C2" w14:paraId="038BB2DE" w14:textId="77777777">
            <w:pPr>
              <w:pStyle w:val="ListParagraph"/>
              <w:numPr>
                <w:ilvl w:val="0"/>
                <w:numId w:val="1"/>
              </w:numPr>
              <w:ind w:left="630"/>
              <w:rPr>
                <w:sz w:val="20"/>
                <w:szCs w:val="20"/>
              </w:rPr>
            </w:pPr>
          </w:p>
        </w:tc>
        <w:tc>
          <w:tcPr>
            <w:tcW w:w="723" w:type="dxa"/>
          </w:tcPr>
          <w:p w:rsidR="00DE79C2" w:rsidRPr="0024672A" w:rsidP="00DE79C2" w14:paraId="2159A08E" w14:textId="77777777">
            <w:pPr>
              <w:pStyle w:val="ListParagraph"/>
              <w:numPr>
                <w:ilvl w:val="0"/>
                <w:numId w:val="1"/>
              </w:numPr>
              <w:ind w:left="630"/>
              <w:rPr>
                <w:sz w:val="20"/>
                <w:szCs w:val="20"/>
              </w:rPr>
            </w:pPr>
          </w:p>
        </w:tc>
        <w:tc>
          <w:tcPr>
            <w:tcW w:w="905" w:type="dxa"/>
          </w:tcPr>
          <w:p w:rsidR="00DE79C2" w:rsidRPr="0024672A" w:rsidP="00DE79C2" w14:paraId="06711A04" w14:textId="77777777">
            <w:pPr>
              <w:pStyle w:val="ListParagraph"/>
              <w:numPr>
                <w:ilvl w:val="0"/>
                <w:numId w:val="1"/>
              </w:numPr>
              <w:ind w:left="630"/>
              <w:rPr>
                <w:sz w:val="20"/>
                <w:szCs w:val="20"/>
              </w:rPr>
            </w:pPr>
          </w:p>
        </w:tc>
        <w:tc>
          <w:tcPr>
            <w:tcW w:w="555" w:type="dxa"/>
          </w:tcPr>
          <w:p w:rsidR="00DE79C2" w:rsidRPr="0024672A" w:rsidP="00DE79C2" w14:paraId="3BFFC84C" w14:textId="77777777">
            <w:pPr>
              <w:pStyle w:val="ListParagraph"/>
              <w:numPr>
                <w:ilvl w:val="0"/>
                <w:numId w:val="1"/>
              </w:numPr>
              <w:ind w:left="630"/>
              <w:rPr>
                <w:sz w:val="20"/>
                <w:szCs w:val="20"/>
              </w:rPr>
            </w:pPr>
          </w:p>
        </w:tc>
      </w:tr>
    </w:tbl>
    <w:p w:rsidR="00DE79C2" w:rsidP="00DE79C2" w14:paraId="4FEC732D" w14:textId="77777777">
      <w:pPr>
        <w:pStyle w:val="ListParagraph"/>
      </w:pPr>
    </w:p>
    <w:p w:rsidR="00DE79C2" w:rsidP="00DE79C2" w14:paraId="61C01530" w14:textId="77777777">
      <w:pPr>
        <w:pStyle w:val="ListParagraph"/>
        <w:numPr>
          <w:ilvl w:val="0"/>
          <w:numId w:val="2"/>
        </w:numPr>
      </w:pPr>
      <w:r>
        <w:t xml:space="preserve">If you selected, “disagree” or “strongly disagree” please explain. </w:t>
      </w:r>
      <w:r w:rsidRPr="00C3488C">
        <w:rPr>
          <w:i/>
          <w:iCs/>
        </w:rPr>
        <w:t>[Open-ended]</w:t>
      </w:r>
    </w:p>
    <w:p w:rsidR="00DE79C2" w:rsidP="00DE79C2" w14:paraId="1F4C075E" w14:textId="77777777">
      <w:pPr>
        <w:pStyle w:val="ListParagraph"/>
      </w:pPr>
    </w:p>
    <w:p w:rsidR="00F3314B" w:rsidP="00DE79C2" w14:paraId="0D0DC479" w14:textId="342F84CD">
      <w:pPr>
        <w:pStyle w:val="ListParagraph"/>
        <w:numPr>
          <w:ilvl w:val="0"/>
          <w:numId w:val="2"/>
        </w:numPr>
      </w:pPr>
      <w:r>
        <w:t>Please indicate the level of support you would like to receive</w:t>
      </w:r>
      <w:r w:rsidR="00A97321">
        <w:t xml:space="preserve"> in the future</w:t>
      </w:r>
      <w:r>
        <w:t xml:space="preserve"> from the LLS </w:t>
      </w:r>
      <w:r w:rsidR="00DE79C2">
        <w:t>program</w:t>
      </w:r>
      <w:r>
        <w:t xml:space="preserve"> for the following processes: </w:t>
      </w:r>
    </w:p>
    <w:tbl>
      <w:tblPr>
        <w:tblStyle w:val="TableGrid"/>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364"/>
        <w:gridCol w:w="993"/>
        <w:gridCol w:w="1113"/>
        <w:gridCol w:w="1099"/>
        <w:gridCol w:w="866"/>
        <w:gridCol w:w="601"/>
      </w:tblGrid>
      <w:tr w14:paraId="0E270586" w14:textId="77777777" w:rsidTr="0024672A">
        <w:tblPrEx>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5364" w:type="dxa"/>
          </w:tcPr>
          <w:p w:rsidR="0024672A" w:rsidRPr="0024672A" w:rsidP="0024672A" w14:paraId="174E2D31" w14:textId="77777777">
            <w:pPr>
              <w:rPr>
                <w:b/>
                <w:bCs/>
                <w:sz w:val="20"/>
                <w:szCs w:val="20"/>
              </w:rPr>
            </w:pPr>
          </w:p>
        </w:tc>
        <w:tc>
          <w:tcPr>
            <w:tcW w:w="993" w:type="dxa"/>
          </w:tcPr>
          <w:p w:rsidR="0024672A" w:rsidRPr="0024672A" w:rsidP="0024672A" w14:paraId="2D287211" w14:textId="6FA28FF7">
            <w:pPr>
              <w:rPr>
                <w:b/>
                <w:bCs/>
                <w:sz w:val="20"/>
                <w:szCs w:val="20"/>
              </w:rPr>
            </w:pPr>
            <w:r>
              <w:rPr>
                <w:b/>
                <w:bCs/>
                <w:sz w:val="20"/>
                <w:szCs w:val="20"/>
              </w:rPr>
              <w:t>Less support</w:t>
            </w:r>
          </w:p>
        </w:tc>
        <w:tc>
          <w:tcPr>
            <w:tcW w:w="1113" w:type="dxa"/>
          </w:tcPr>
          <w:p w:rsidR="0024672A" w:rsidRPr="0024672A" w:rsidP="0024672A" w14:paraId="03ACB1AC" w14:textId="455EB281">
            <w:pPr>
              <w:rPr>
                <w:b/>
                <w:bCs/>
                <w:sz w:val="20"/>
                <w:szCs w:val="20"/>
              </w:rPr>
            </w:pPr>
            <w:r>
              <w:rPr>
                <w:b/>
                <w:bCs/>
                <w:sz w:val="20"/>
                <w:szCs w:val="20"/>
              </w:rPr>
              <w:t>The same level of support</w:t>
            </w:r>
          </w:p>
        </w:tc>
        <w:tc>
          <w:tcPr>
            <w:tcW w:w="1099" w:type="dxa"/>
          </w:tcPr>
          <w:p w:rsidR="0024672A" w:rsidRPr="0024672A" w:rsidP="0024672A" w14:paraId="1328CF81" w14:textId="08FA0A8A">
            <w:pPr>
              <w:rPr>
                <w:b/>
                <w:bCs/>
                <w:sz w:val="20"/>
                <w:szCs w:val="20"/>
              </w:rPr>
            </w:pPr>
            <w:r>
              <w:rPr>
                <w:b/>
                <w:bCs/>
                <w:sz w:val="20"/>
                <w:szCs w:val="20"/>
              </w:rPr>
              <w:t>More support</w:t>
            </w:r>
          </w:p>
        </w:tc>
        <w:tc>
          <w:tcPr>
            <w:tcW w:w="866" w:type="dxa"/>
          </w:tcPr>
          <w:p w:rsidR="0024672A" w:rsidRPr="0024672A" w:rsidP="0024672A" w14:paraId="1FAD4E4C" w14:textId="4E277E66">
            <w:pPr>
              <w:rPr>
                <w:b/>
                <w:bCs/>
                <w:sz w:val="20"/>
                <w:szCs w:val="20"/>
              </w:rPr>
            </w:pPr>
            <w:r>
              <w:rPr>
                <w:b/>
                <w:bCs/>
                <w:sz w:val="20"/>
                <w:szCs w:val="20"/>
              </w:rPr>
              <w:t>No support needed</w:t>
            </w:r>
          </w:p>
        </w:tc>
        <w:tc>
          <w:tcPr>
            <w:tcW w:w="601" w:type="dxa"/>
          </w:tcPr>
          <w:p w:rsidR="0024672A" w:rsidRPr="0024672A" w:rsidP="0024672A" w14:paraId="56A1898F" w14:textId="77777777">
            <w:pPr>
              <w:rPr>
                <w:b/>
                <w:bCs/>
                <w:sz w:val="20"/>
                <w:szCs w:val="20"/>
              </w:rPr>
            </w:pPr>
            <w:r w:rsidRPr="0024672A">
              <w:rPr>
                <w:b/>
                <w:bCs/>
                <w:sz w:val="20"/>
                <w:szCs w:val="20"/>
              </w:rPr>
              <w:t>N/A</w:t>
            </w:r>
          </w:p>
        </w:tc>
      </w:tr>
      <w:tr w14:paraId="183660B4" w14:textId="77777777" w:rsidTr="0024672A">
        <w:tblPrEx>
          <w:tblW w:w="10036" w:type="dxa"/>
          <w:tblInd w:w="355" w:type="dxa"/>
          <w:tblLook w:val="04A0"/>
        </w:tblPrEx>
        <w:tc>
          <w:tcPr>
            <w:tcW w:w="5364" w:type="dxa"/>
          </w:tcPr>
          <w:p w:rsidR="0024672A" w:rsidRPr="0024672A" w:rsidP="0024672A" w14:paraId="7B0C0471" w14:textId="464F3158">
            <w:pPr>
              <w:rPr>
                <w:sz w:val="20"/>
                <w:szCs w:val="20"/>
              </w:rPr>
            </w:pPr>
            <w:r>
              <w:rPr>
                <w:sz w:val="20"/>
                <w:szCs w:val="20"/>
              </w:rPr>
              <w:t>Ensuring the LLS Fellow completes CALs (Core Activities of Learning)</w:t>
            </w:r>
            <w:r w:rsidR="00F94ECA">
              <w:rPr>
                <w:sz w:val="20"/>
                <w:szCs w:val="20"/>
              </w:rPr>
              <w:t xml:space="preserve"> *</w:t>
            </w:r>
          </w:p>
        </w:tc>
        <w:tc>
          <w:tcPr>
            <w:tcW w:w="993" w:type="dxa"/>
          </w:tcPr>
          <w:p w:rsidR="0024672A" w:rsidRPr="0024672A" w:rsidP="0024672A" w14:paraId="17134C1A" w14:textId="77777777">
            <w:pPr>
              <w:pStyle w:val="ListParagraph"/>
              <w:numPr>
                <w:ilvl w:val="0"/>
                <w:numId w:val="1"/>
              </w:numPr>
              <w:rPr>
                <w:sz w:val="20"/>
                <w:szCs w:val="20"/>
              </w:rPr>
            </w:pPr>
          </w:p>
        </w:tc>
        <w:tc>
          <w:tcPr>
            <w:tcW w:w="1113" w:type="dxa"/>
          </w:tcPr>
          <w:p w:rsidR="0024672A" w:rsidRPr="0024672A" w:rsidP="0024672A" w14:paraId="5A5B4E65" w14:textId="77777777">
            <w:pPr>
              <w:pStyle w:val="ListParagraph"/>
              <w:numPr>
                <w:ilvl w:val="0"/>
                <w:numId w:val="1"/>
              </w:numPr>
              <w:rPr>
                <w:sz w:val="20"/>
                <w:szCs w:val="20"/>
              </w:rPr>
            </w:pPr>
          </w:p>
        </w:tc>
        <w:tc>
          <w:tcPr>
            <w:tcW w:w="1099" w:type="dxa"/>
          </w:tcPr>
          <w:p w:rsidR="0024672A" w:rsidRPr="0024672A" w:rsidP="0024672A" w14:paraId="7BDB676F" w14:textId="77777777">
            <w:pPr>
              <w:pStyle w:val="ListParagraph"/>
              <w:numPr>
                <w:ilvl w:val="0"/>
                <w:numId w:val="1"/>
              </w:numPr>
              <w:rPr>
                <w:sz w:val="20"/>
                <w:szCs w:val="20"/>
              </w:rPr>
            </w:pPr>
          </w:p>
        </w:tc>
        <w:tc>
          <w:tcPr>
            <w:tcW w:w="866" w:type="dxa"/>
          </w:tcPr>
          <w:p w:rsidR="0024672A" w:rsidRPr="0024672A" w:rsidP="0024672A" w14:paraId="2B1BF8FF" w14:textId="77777777">
            <w:pPr>
              <w:pStyle w:val="ListParagraph"/>
              <w:numPr>
                <w:ilvl w:val="0"/>
                <w:numId w:val="1"/>
              </w:numPr>
              <w:rPr>
                <w:sz w:val="20"/>
                <w:szCs w:val="20"/>
              </w:rPr>
            </w:pPr>
          </w:p>
        </w:tc>
        <w:tc>
          <w:tcPr>
            <w:tcW w:w="601" w:type="dxa"/>
          </w:tcPr>
          <w:p w:rsidR="0024672A" w:rsidRPr="0024672A" w:rsidP="0024672A" w14:paraId="6B2C2939" w14:textId="77777777">
            <w:pPr>
              <w:pStyle w:val="ListParagraph"/>
              <w:numPr>
                <w:ilvl w:val="0"/>
                <w:numId w:val="1"/>
              </w:numPr>
              <w:rPr>
                <w:sz w:val="20"/>
                <w:szCs w:val="20"/>
              </w:rPr>
            </w:pPr>
          </w:p>
        </w:tc>
      </w:tr>
      <w:tr w14:paraId="7043D1DD" w14:textId="77777777" w:rsidTr="0024672A">
        <w:tblPrEx>
          <w:tblW w:w="10036" w:type="dxa"/>
          <w:tblInd w:w="355" w:type="dxa"/>
          <w:tblLook w:val="04A0"/>
        </w:tblPrEx>
        <w:tc>
          <w:tcPr>
            <w:tcW w:w="5364" w:type="dxa"/>
          </w:tcPr>
          <w:p w:rsidR="0024672A" w:rsidRPr="0024672A" w:rsidP="0024672A" w14:paraId="79288991" w14:textId="23A18DDD">
            <w:pPr>
              <w:rPr>
                <w:sz w:val="20"/>
                <w:szCs w:val="20"/>
              </w:rPr>
            </w:pPr>
            <w:r>
              <w:rPr>
                <w:sz w:val="20"/>
                <w:szCs w:val="20"/>
              </w:rPr>
              <w:t>P</w:t>
            </w:r>
            <w:r>
              <w:rPr>
                <w:sz w:val="20"/>
                <w:szCs w:val="20"/>
              </w:rPr>
              <w:t xml:space="preserve">lanning projects for </w:t>
            </w:r>
            <w:r>
              <w:rPr>
                <w:sz w:val="20"/>
                <w:szCs w:val="20"/>
              </w:rPr>
              <w:t xml:space="preserve">the </w:t>
            </w:r>
            <w:r>
              <w:rPr>
                <w:sz w:val="20"/>
                <w:szCs w:val="20"/>
              </w:rPr>
              <w:t>LLS Fellow</w:t>
            </w:r>
            <w:r w:rsidR="00F94ECA">
              <w:rPr>
                <w:sz w:val="20"/>
                <w:szCs w:val="20"/>
              </w:rPr>
              <w:t xml:space="preserve"> *</w:t>
            </w:r>
          </w:p>
        </w:tc>
        <w:tc>
          <w:tcPr>
            <w:tcW w:w="993" w:type="dxa"/>
          </w:tcPr>
          <w:p w:rsidR="0024672A" w:rsidRPr="0024672A" w:rsidP="0024672A" w14:paraId="23327803" w14:textId="77777777">
            <w:pPr>
              <w:pStyle w:val="ListParagraph"/>
              <w:numPr>
                <w:ilvl w:val="0"/>
                <w:numId w:val="1"/>
              </w:numPr>
              <w:rPr>
                <w:sz w:val="20"/>
                <w:szCs w:val="20"/>
              </w:rPr>
            </w:pPr>
          </w:p>
        </w:tc>
        <w:tc>
          <w:tcPr>
            <w:tcW w:w="1113" w:type="dxa"/>
          </w:tcPr>
          <w:p w:rsidR="0024672A" w:rsidRPr="0024672A" w:rsidP="0024672A" w14:paraId="6232DA23" w14:textId="77777777">
            <w:pPr>
              <w:pStyle w:val="ListParagraph"/>
              <w:numPr>
                <w:ilvl w:val="0"/>
                <w:numId w:val="1"/>
              </w:numPr>
              <w:rPr>
                <w:sz w:val="20"/>
                <w:szCs w:val="20"/>
              </w:rPr>
            </w:pPr>
          </w:p>
        </w:tc>
        <w:tc>
          <w:tcPr>
            <w:tcW w:w="1099" w:type="dxa"/>
          </w:tcPr>
          <w:p w:rsidR="0024672A" w:rsidRPr="0024672A" w:rsidP="0024672A" w14:paraId="53E762C1" w14:textId="77777777">
            <w:pPr>
              <w:pStyle w:val="ListParagraph"/>
              <w:numPr>
                <w:ilvl w:val="0"/>
                <w:numId w:val="1"/>
              </w:numPr>
              <w:rPr>
                <w:sz w:val="20"/>
                <w:szCs w:val="20"/>
              </w:rPr>
            </w:pPr>
          </w:p>
        </w:tc>
        <w:tc>
          <w:tcPr>
            <w:tcW w:w="866" w:type="dxa"/>
          </w:tcPr>
          <w:p w:rsidR="0024672A" w:rsidRPr="0024672A" w:rsidP="0024672A" w14:paraId="6EC4717C" w14:textId="77777777">
            <w:pPr>
              <w:pStyle w:val="ListParagraph"/>
              <w:numPr>
                <w:ilvl w:val="0"/>
                <w:numId w:val="1"/>
              </w:numPr>
              <w:rPr>
                <w:sz w:val="20"/>
                <w:szCs w:val="20"/>
              </w:rPr>
            </w:pPr>
          </w:p>
        </w:tc>
        <w:tc>
          <w:tcPr>
            <w:tcW w:w="601" w:type="dxa"/>
          </w:tcPr>
          <w:p w:rsidR="0024672A" w:rsidRPr="0024672A" w:rsidP="0024672A" w14:paraId="0142870E" w14:textId="77777777">
            <w:pPr>
              <w:pStyle w:val="ListParagraph"/>
              <w:numPr>
                <w:ilvl w:val="0"/>
                <w:numId w:val="1"/>
              </w:numPr>
              <w:rPr>
                <w:sz w:val="20"/>
                <w:szCs w:val="20"/>
              </w:rPr>
            </w:pPr>
          </w:p>
        </w:tc>
      </w:tr>
      <w:tr w14:paraId="7853418D" w14:textId="77777777" w:rsidTr="0024672A">
        <w:tblPrEx>
          <w:tblW w:w="10036" w:type="dxa"/>
          <w:tblInd w:w="355" w:type="dxa"/>
          <w:tblLook w:val="04A0"/>
        </w:tblPrEx>
        <w:tc>
          <w:tcPr>
            <w:tcW w:w="5364" w:type="dxa"/>
          </w:tcPr>
          <w:p w:rsidR="00DE79C2" w:rsidP="0024672A" w14:paraId="1C90B6AA" w14:textId="0C588315">
            <w:pPr>
              <w:rPr>
                <w:sz w:val="20"/>
                <w:szCs w:val="20"/>
              </w:rPr>
            </w:pPr>
            <w:r>
              <w:rPr>
                <w:sz w:val="20"/>
                <w:szCs w:val="20"/>
              </w:rPr>
              <w:t>Mentoring the LLS Fellow *</w:t>
            </w:r>
          </w:p>
        </w:tc>
        <w:tc>
          <w:tcPr>
            <w:tcW w:w="993" w:type="dxa"/>
          </w:tcPr>
          <w:p w:rsidR="00DE79C2" w:rsidRPr="0024672A" w:rsidP="0024672A" w14:paraId="76BC67DA" w14:textId="77777777">
            <w:pPr>
              <w:pStyle w:val="ListParagraph"/>
              <w:numPr>
                <w:ilvl w:val="0"/>
                <w:numId w:val="1"/>
              </w:numPr>
              <w:rPr>
                <w:sz w:val="20"/>
                <w:szCs w:val="20"/>
              </w:rPr>
            </w:pPr>
          </w:p>
        </w:tc>
        <w:tc>
          <w:tcPr>
            <w:tcW w:w="1113" w:type="dxa"/>
          </w:tcPr>
          <w:p w:rsidR="00DE79C2" w:rsidRPr="0024672A" w:rsidP="0024672A" w14:paraId="34E91D11" w14:textId="77777777">
            <w:pPr>
              <w:pStyle w:val="ListParagraph"/>
              <w:numPr>
                <w:ilvl w:val="0"/>
                <w:numId w:val="1"/>
              </w:numPr>
              <w:rPr>
                <w:sz w:val="20"/>
                <w:szCs w:val="20"/>
              </w:rPr>
            </w:pPr>
          </w:p>
        </w:tc>
        <w:tc>
          <w:tcPr>
            <w:tcW w:w="1099" w:type="dxa"/>
          </w:tcPr>
          <w:p w:rsidR="00DE79C2" w:rsidRPr="0024672A" w:rsidP="0024672A" w14:paraId="6E0CED37" w14:textId="77777777">
            <w:pPr>
              <w:pStyle w:val="ListParagraph"/>
              <w:numPr>
                <w:ilvl w:val="0"/>
                <w:numId w:val="1"/>
              </w:numPr>
              <w:rPr>
                <w:sz w:val="20"/>
                <w:szCs w:val="20"/>
              </w:rPr>
            </w:pPr>
          </w:p>
        </w:tc>
        <w:tc>
          <w:tcPr>
            <w:tcW w:w="866" w:type="dxa"/>
          </w:tcPr>
          <w:p w:rsidR="00DE79C2" w:rsidRPr="0024672A" w:rsidP="0024672A" w14:paraId="00F5413C" w14:textId="77777777">
            <w:pPr>
              <w:pStyle w:val="ListParagraph"/>
              <w:numPr>
                <w:ilvl w:val="0"/>
                <w:numId w:val="1"/>
              </w:numPr>
              <w:rPr>
                <w:sz w:val="20"/>
                <w:szCs w:val="20"/>
              </w:rPr>
            </w:pPr>
          </w:p>
        </w:tc>
        <w:tc>
          <w:tcPr>
            <w:tcW w:w="601" w:type="dxa"/>
          </w:tcPr>
          <w:p w:rsidR="00DE79C2" w:rsidRPr="0024672A" w:rsidP="0024672A" w14:paraId="5BD43DC9" w14:textId="77777777">
            <w:pPr>
              <w:pStyle w:val="ListParagraph"/>
              <w:numPr>
                <w:ilvl w:val="0"/>
                <w:numId w:val="1"/>
              </w:numPr>
              <w:rPr>
                <w:sz w:val="20"/>
                <w:szCs w:val="20"/>
              </w:rPr>
            </w:pPr>
          </w:p>
        </w:tc>
      </w:tr>
      <w:tr w14:paraId="6D65480C" w14:textId="77777777" w:rsidTr="0024672A">
        <w:tblPrEx>
          <w:tblW w:w="10036" w:type="dxa"/>
          <w:tblInd w:w="355" w:type="dxa"/>
          <w:tblLook w:val="04A0"/>
        </w:tblPrEx>
        <w:tc>
          <w:tcPr>
            <w:tcW w:w="5364" w:type="dxa"/>
          </w:tcPr>
          <w:p w:rsidR="00975A8F" w:rsidRPr="00975A8F" w:rsidP="0024672A" w14:paraId="5C17FB6B" w14:textId="396BC9C3">
            <w:r w:rsidRPr="0024672A">
              <w:rPr>
                <w:sz w:val="20"/>
                <w:szCs w:val="20"/>
              </w:rPr>
              <w:t xml:space="preserve">Administrative support (e.g., </w:t>
            </w:r>
            <w:r>
              <w:rPr>
                <w:sz w:val="20"/>
                <w:szCs w:val="20"/>
              </w:rPr>
              <w:t>leave, travel</w:t>
            </w:r>
            <w:r w:rsidRPr="0024672A">
              <w:rPr>
                <w:sz w:val="20"/>
                <w:szCs w:val="20"/>
              </w:rPr>
              <w:t>)</w:t>
            </w:r>
            <w:r w:rsidR="009C6AAA">
              <w:rPr>
                <w:sz w:val="20"/>
                <w:szCs w:val="20"/>
              </w:rPr>
              <w:t xml:space="preserve"> *</w:t>
            </w:r>
          </w:p>
        </w:tc>
        <w:tc>
          <w:tcPr>
            <w:tcW w:w="993" w:type="dxa"/>
          </w:tcPr>
          <w:p w:rsidR="00975A8F" w:rsidRPr="0024672A" w:rsidP="0024672A" w14:paraId="1F1511DD" w14:textId="77777777">
            <w:pPr>
              <w:pStyle w:val="ListParagraph"/>
              <w:numPr>
                <w:ilvl w:val="0"/>
                <w:numId w:val="1"/>
              </w:numPr>
              <w:rPr>
                <w:sz w:val="20"/>
                <w:szCs w:val="20"/>
              </w:rPr>
            </w:pPr>
          </w:p>
        </w:tc>
        <w:tc>
          <w:tcPr>
            <w:tcW w:w="1113" w:type="dxa"/>
          </w:tcPr>
          <w:p w:rsidR="00975A8F" w:rsidRPr="0024672A" w:rsidP="0024672A" w14:paraId="065B0489" w14:textId="77777777">
            <w:pPr>
              <w:pStyle w:val="ListParagraph"/>
              <w:numPr>
                <w:ilvl w:val="0"/>
                <w:numId w:val="1"/>
              </w:numPr>
              <w:rPr>
                <w:sz w:val="20"/>
                <w:szCs w:val="20"/>
              </w:rPr>
            </w:pPr>
          </w:p>
        </w:tc>
        <w:tc>
          <w:tcPr>
            <w:tcW w:w="1099" w:type="dxa"/>
          </w:tcPr>
          <w:p w:rsidR="00975A8F" w:rsidRPr="0024672A" w:rsidP="0024672A" w14:paraId="6CC9A68D" w14:textId="77777777">
            <w:pPr>
              <w:pStyle w:val="ListParagraph"/>
              <w:numPr>
                <w:ilvl w:val="0"/>
                <w:numId w:val="1"/>
              </w:numPr>
              <w:rPr>
                <w:sz w:val="20"/>
                <w:szCs w:val="20"/>
              </w:rPr>
            </w:pPr>
          </w:p>
        </w:tc>
        <w:tc>
          <w:tcPr>
            <w:tcW w:w="866" w:type="dxa"/>
          </w:tcPr>
          <w:p w:rsidR="00975A8F" w:rsidRPr="0024672A" w:rsidP="0024672A" w14:paraId="0F076490" w14:textId="77777777">
            <w:pPr>
              <w:pStyle w:val="ListParagraph"/>
              <w:numPr>
                <w:ilvl w:val="0"/>
                <w:numId w:val="1"/>
              </w:numPr>
              <w:rPr>
                <w:sz w:val="20"/>
                <w:szCs w:val="20"/>
              </w:rPr>
            </w:pPr>
          </w:p>
        </w:tc>
        <w:tc>
          <w:tcPr>
            <w:tcW w:w="601" w:type="dxa"/>
          </w:tcPr>
          <w:p w:rsidR="00975A8F" w:rsidRPr="0024672A" w:rsidP="0024672A" w14:paraId="29A9AD2C" w14:textId="77777777">
            <w:pPr>
              <w:pStyle w:val="ListParagraph"/>
              <w:numPr>
                <w:ilvl w:val="0"/>
                <w:numId w:val="1"/>
              </w:numPr>
              <w:rPr>
                <w:sz w:val="20"/>
                <w:szCs w:val="20"/>
              </w:rPr>
            </w:pPr>
          </w:p>
        </w:tc>
      </w:tr>
    </w:tbl>
    <w:p w:rsidR="0024672A" w:rsidP="0024672A" w14:paraId="0551FA91" w14:textId="253CC4C2"/>
    <w:p w:rsidR="0024672A" w:rsidRPr="0024672A" w:rsidP="00DE79C2" w14:paraId="4CFAA1E6" w14:textId="3A4E9487">
      <w:pPr>
        <w:pStyle w:val="ListParagraph"/>
        <w:numPr>
          <w:ilvl w:val="0"/>
          <w:numId w:val="2"/>
        </w:numPr>
      </w:pPr>
      <w:r>
        <w:t xml:space="preserve">If you selected, “less support” or “more support” please explain. </w:t>
      </w:r>
      <w:r w:rsidRPr="00C3488C">
        <w:rPr>
          <w:i/>
          <w:iCs/>
        </w:rPr>
        <w:t>[Open-ended]</w:t>
      </w:r>
    </w:p>
    <w:p w:rsidR="0024672A" w:rsidRPr="0024672A" w:rsidP="0024672A" w14:paraId="73A4C506" w14:textId="4732BA49">
      <w:pPr>
        <w:pStyle w:val="ListParagraph"/>
      </w:pPr>
    </w:p>
    <w:p w:rsidR="008C6D6C" w:rsidRPr="00DF6727" w:rsidP="00DE79C2" w14:paraId="681631DD" w14:textId="7A41E7F1">
      <w:pPr>
        <w:pStyle w:val="ListParagraph"/>
        <w:numPr>
          <w:ilvl w:val="0"/>
          <w:numId w:val="2"/>
        </w:numPr>
        <w:rPr>
          <w:i/>
        </w:rPr>
      </w:pPr>
      <w:r>
        <w:t xml:space="preserve">Reflecting back on your experience as a supervisor for the past </w:t>
      </w:r>
      <w:r w:rsidR="2F230914">
        <w:t xml:space="preserve">two </w:t>
      </w:r>
      <w:r w:rsidR="00330B4E">
        <w:t>year</w:t>
      </w:r>
      <w:r w:rsidR="2E11FB73">
        <w:t>s</w:t>
      </w:r>
      <w:r>
        <w:t xml:space="preserve">, please identify any support services that you did not receive from the LLS program that would have been beneficial or that you’d wished you had. </w:t>
      </w:r>
      <w:r w:rsidR="00F94ECA">
        <w:rPr>
          <w:i/>
          <w:iCs/>
        </w:rPr>
        <w:t>[Open-ended]</w:t>
      </w:r>
      <w:r w:rsidR="00A97321">
        <w:rPr>
          <w:i/>
          <w:iCs/>
        </w:rPr>
        <w:t>*</w:t>
      </w:r>
    </w:p>
    <w:p w:rsidR="00F94ECA" w:rsidP="00330B4E" w14:paraId="56DA3836" w14:textId="77777777"/>
    <w:p w:rsidR="00DE79C2" w:rsidRPr="003E00BB" w:rsidP="00DE79C2" w14:paraId="7CE2918B" w14:textId="62E84CF9">
      <w:pPr>
        <w:rPr>
          <w:b/>
          <w:color w:val="5B9BD5" w:themeColor="accent1"/>
        </w:rPr>
      </w:pPr>
      <w:r>
        <w:rPr>
          <w:b/>
          <w:color w:val="5B9BD5" w:themeColor="accent1"/>
        </w:rPr>
        <w:t>Feedback on fellow training</w:t>
      </w:r>
    </w:p>
    <w:p w:rsidR="00DE79C2" w:rsidP="00330B4E" w14:paraId="1C156C25" w14:textId="77777777"/>
    <w:p w:rsidR="00964E6F" w:rsidP="000D36D9" w14:paraId="6F3344E7" w14:textId="045E0357">
      <w:pPr>
        <w:pStyle w:val="ListParagraph"/>
        <w:numPr>
          <w:ilvl w:val="0"/>
          <w:numId w:val="2"/>
        </w:numPr>
      </w:pPr>
      <w:r>
        <w:t>Please refer to the list of the LLS Core Activities of Learning (CALs) below for the following question.</w:t>
      </w:r>
    </w:p>
    <w:p w:rsidR="00CF6712" w:rsidP="00964E6F" w14:paraId="599B5734" w14:textId="77777777"/>
    <w:p w:rsidR="00964E6F" w:rsidRPr="00F94ECA" w:rsidP="00964E6F" w14:paraId="1CE7429D" w14:textId="77777777">
      <w:pPr>
        <w:pStyle w:val="ListParagraph"/>
        <w:numPr>
          <w:ilvl w:val="0"/>
          <w:numId w:val="1"/>
        </w:numPr>
        <w:ind w:left="630"/>
      </w:pPr>
      <w:r w:rsidRPr="00F94ECA">
        <w:t xml:space="preserve">CAL 1 - </w:t>
      </w:r>
      <w:r>
        <w:t>Conduct applied laboratory research to address a public health or safety-related issue.</w:t>
      </w:r>
    </w:p>
    <w:p w:rsidR="00964E6F" w:rsidP="00964E6F" w14:paraId="6EF33BB4" w14:textId="77777777">
      <w:pPr>
        <w:pStyle w:val="ListParagraph"/>
        <w:numPr>
          <w:ilvl w:val="0"/>
          <w:numId w:val="1"/>
        </w:numPr>
        <w:ind w:left="630"/>
      </w:pPr>
      <w:r w:rsidRPr="00F94ECA">
        <w:t xml:space="preserve">CAL 2 - </w:t>
      </w:r>
      <w:r>
        <w:t xml:space="preserve">Conduct a laboratory safety risk assessment to evaluate the probability and potential consequences of exposure to a given hazard. </w:t>
      </w:r>
    </w:p>
    <w:p w:rsidR="00964E6F" w:rsidRPr="00F94ECA" w:rsidP="00964E6F" w14:paraId="04464ADA" w14:textId="77777777">
      <w:pPr>
        <w:pStyle w:val="ListParagraph"/>
        <w:numPr>
          <w:ilvl w:val="0"/>
          <w:numId w:val="1"/>
        </w:numPr>
        <w:ind w:left="630"/>
      </w:pPr>
      <w:r w:rsidRPr="00F94ECA">
        <w:t xml:space="preserve">CAL 3 - Evaluate a </w:t>
      </w:r>
      <w:r>
        <w:t xml:space="preserve">laboratory </w:t>
      </w:r>
      <w:r w:rsidRPr="00F94ECA">
        <w:t>quality management system.</w:t>
      </w:r>
    </w:p>
    <w:p w:rsidR="00964E6F" w:rsidRPr="00F94ECA" w:rsidP="00964E6F" w14:paraId="17B23463" w14:textId="77777777">
      <w:pPr>
        <w:pStyle w:val="ListParagraph"/>
        <w:numPr>
          <w:ilvl w:val="0"/>
          <w:numId w:val="1"/>
        </w:numPr>
        <w:ind w:left="630"/>
      </w:pPr>
      <w:r w:rsidRPr="00F94ECA">
        <w:t>CAL 4 - Incorporate bioinformatics principles into applied public health science.</w:t>
      </w:r>
    </w:p>
    <w:p w:rsidR="00964E6F" w:rsidRPr="00F94ECA" w:rsidP="00964E6F" w14:paraId="2A906D5E" w14:textId="77777777">
      <w:pPr>
        <w:pStyle w:val="ListParagraph"/>
        <w:numPr>
          <w:ilvl w:val="0"/>
          <w:numId w:val="1"/>
        </w:numPr>
        <w:ind w:left="630"/>
      </w:pPr>
      <w:r w:rsidRPr="00F94ECA">
        <w:t xml:space="preserve">CAL 5 - </w:t>
      </w:r>
      <w:r w:rsidRPr="004714B9">
        <w:t>Develop an abstract and brief presentation to communicate findings to a scientific audience</w:t>
      </w:r>
      <w:r>
        <w:t>.</w:t>
      </w:r>
    </w:p>
    <w:p w:rsidR="00964E6F" w:rsidRPr="00F94ECA" w:rsidP="00964E6F" w14:paraId="01C079DB" w14:textId="77777777">
      <w:pPr>
        <w:pStyle w:val="ListParagraph"/>
        <w:numPr>
          <w:ilvl w:val="0"/>
          <w:numId w:val="1"/>
        </w:numPr>
        <w:ind w:left="630"/>
      </w:pPr>
      <w:r w:rsidRPr="00F94ECA">
        <w:t xml:space="preserve">CAL 6 - Give an in-depth </w:t>
      </w:r>
      <w:r>
        <w:t>scientific presentation on the fellow’s original LLS work or field of study.</w:t>
      </w:r>
    </w:p>
    <w:p w:rsidR="00964E6F" w:rsidRPr="00F94ECA" w:rsidP="00964E6F" w14:paraId="500F7DB5" w14:textId="77777777">
      <w:pPr>
        <w:pStyle w:val="ListParagraph"/>
        <w:numPr>
          <w:ilvl w:val="0"/>
          <w:numId w:val="1"/>
        </w:numPr>
        <w:ind w:left="630"/>
      </w:pPr>
      <w:r w:rsidRPr="00F94ECA">
        <w:t xml:space="preserve">CAL 7 - Write </w:t>
      </w:r>
      <w:r>
        <w:t>a first author scientific manuscript for a peer-reviewed journal.</w:t>
      </w:r>
    </w:p>
    <w:p w:rsidR="00964E6F" w:rsidRPr="00F94ECA" w:rsidP="00964E6F" w14:paraId="7D56569A" w14:textId="77777777">
      <w:pPr>
        <w:pStyle w:val="ListParagraph"/>
        <w:numPr>
          <w:ilvl w:val="0"/>
          <w:numId w:val="1"/>
        </w:numPr>
        <w:ind w:left="630"/>
      </w:pPr>
      <w:r w:rsidRPr="00F94ECA">
        <w:t>CAL 8 - Participate in laboratory operations management.</w:t>
      </w:r>
    </w:p>
    <w:p w:rsidR="00964E6F" w:rsidRPr="00F94ECA" w:rsidP="00964E6F" w14:paraId="74455E95" w14:textId="77777777">
      <w:pPr>
        <w:pStyle w:val="ListParagraph"/>
        <w:numPr>
          <w:ilvl w:val="0"/>
          <w:numId w:val="1"/>
        </w:numPr>
        <w:ind w:left="630"/>
      </w:pPr>
      <w:r w:rsidRPr="00F94ECA">
        <w:t>CAL 9 - Communicate complex scientific concepts to an external lay audience.</w:t>
      </w:r>
    </w:p>
    <w:p w:rsidR="00964E6F" w:rsidP="00964E6F" w14:paraId="244A7816" w14:textId="77777777">
      <w:pPr>
        <w:pStyle w:val="ListParagraph"/>
        <w:numPr>
          <w:ilvl w:val="0"/>
          <w:numId w:val="1"/>
        </w:numPr>
        <w:ind w:left="630"/>
      </w:pPr>
      <w:r w:rsidRPr="00F94ECA">
        <w:t>CAL 10 - Provide service to the agency</w:t>
      </w:r>
      <w:r>
        <w:t xml:space="preserve"> (laboratory or CDC-wide)</w:t>
      </w:r>
      <w:r w:rsidRPr="00F94ECA">
        <w:t>.</w:t>
      </w:r>
    </w:p>
    <w:p w:rsidR="00964E6F" w:rsidP="00964E6F" w14:paraId="57EDA481" w14:textId="77777777"/>
    <w:p w:rsidR="00964E6F" w:rsidRPr="009930CE" w:rsidP="000D36D9" w14:paraId="52CCD1C3" w14:textId="77777777">
      <w:pPr>
        <w:ind w:firstLine="270"/>
      </w:pPr>
      <w:r w:rsidRPr="009930CE">
        <w:t xml:space="preserve">Please provide any comments or recommendations you have regarding the LLS CALs. </w:t>
      </w:r>
      <w:r w:rsidRPr="000D36D9">
        <w:rPr>
          <w:i/>
          <w:iCs/>
        </w:rPr>
        <w:t>[Open-ended]</w:t>
      </w:r>
    </w:p>
    <w:p w:rsidR="00964E6F" w:rsidP="00964E6F" w14:paraId="16980B12" w14:textId="77777777"/>
    <w:p w:rsidR="00964E6F" w:rsidRPr="00F94ECA" w:rsidP="00964E6F" w14:paraId="61ED7439" w14:textId="60CC9997">
      <w:pPr>
        <w:pStyle w:val="ListParagraph"/>
        <w:numPr>
          <w:ilvl w:val="0"/>
          <w:numId w:val="2"/>
        </w:numPr>
        <w:rPr>
          <w:i/>
        </w:rPr>
      </w:pPr>
      <w:r>
        <w:t>In what topics did your fellow need additional training</w:t>
      </w:r>
      <w:r w:rsidR="00B10124">
        <w:t xml:space="preserve"> to more effectively complete CALs and other host site projects</w:t>
      </w:r>
      <w:r>
        <w:t xml:space="preserve">? (please list) </w:t>
      </w:r>
      <w:r>
        <w:rPr>
          <w:i/>
          <w:iCs/>
        </w:rPr>
        <w:t>[Open-ended]*</w:t>
      </w:r>
    </w:p>
    <w:p w:rsidR="00DE79C2" w:rsidP="00DE79C2" w14:paraId="48598481" w14:textId="77777777">
      <w:pPr>
        <w:rPr>
          <w:b/>
          <w:color w:val="5B9BD5" w:themeColor="accent1"/>
        </w:rPr>
      </w:pPr>
    </w:p>
    <w:p w:rsidR="001C69C0" w:rsidP="001C69C0" w14:paraId="13CBAD12" w14:textId="77777777">
      <w:pPr>
        <w:rPr>
          <w:b/>
          <w:color w:val="5B9BD5" w:themeColor="accent1"/>
        </w:rPr>
      </w:pPr>
      <w:r>
        <w:rPr>
          <w:b/>
          <w:color w:val="5B9BD5" w:themeColor="accent1"/>
        </w:rPr>
        <w:t>Fellow Leadership Skills</w:t>
      </w:r>
    </w:p>
    <w:p w:rsidR="001C69C0" w:rsidRPr="003E00BB" w:rsidP="001C69C0" w14:paraId="07BB42EA" w14:textId="77777777">
      <w:pPr>
        <w:rPr>
          <w:b/>
          <w:color w:val="5B9BD5" w:themeColor="accent1"/>
        </w:rPr>
      </w:pPr>
    </w:p>
    <w:p w:rsidR="001C69C0" w:rsidRPr="005C6F05" w:rsidP="001C69C0" w14:paraId="3602C767" w14:textId="20AFC3B2">
      <w:pPr>
        <w:pStyle w:val="ListParagraph"/>
        <w:numPr>
          <w:ilvl w:val="0"/>
          <w:numId w:val="2"/>
        </w:numPr>
        <w:spacing w:after="200" w:line="276" w:lineRule="auto"/>
      </w:pPr>
      <w:r w:rsidRPr="001F303A">
        <w:t>The LLS program wants to know more about your fellow’s growth as a leader during the fellowship. Please provide a rating of your fellow at the beginning of the LLS fellowship and now, after the fellowship</w:t>
      </w:r>
      <w:r>
        <w:t>.*</w:t>
      </w:r>
    </w:p>
    <w:tbl>
      <w:tblPr>
        <w:tblStyle w:val="TableGrid"/>
        <w:tblW w:w="10080" w:type="dxa"/>
        <w:tblLook w:val="04A0"/>
      </w:tblPr>
      <w:tblGrid>
        <w:gridCol w:w="6735"/>
        <w:gridCol w:w="1620"/>
        <w:gridCol w:w="1725"/>
      </w:tblGrid>
      <w:tr w14:paraId="1579D2D8" w14:textId="77777777" w:rsidTr="6F900C6A">
        <w:tblPrEx>
          <w:tblW w:w="10080" w:type="dxa"/>
          <w:tblLook w:val="04A0"/>
        </w:tblPrEx>
        <w:tc>
          <w:tcPr>
            <w:tcW w:w="6735" w:type="dxa"/>
          </w:tcPr>
          <w:p w:rsidR="001C69C0" w:rsidRPr="00EC4A92" w14:paraId="23A87D55" w14:textId="77777777">
            <w:pPr>
              <w:rPr>
                <w:b/>
                <w:bCs/>
                <w:sz w:val="20"/>
                <w:szCs w:val="20"/>
              </w:rPr>
            </w:pPr>
          </w:p>
        </w:tc>
        <w:tc>
          <w:tcPr>
            <w:tcW w:w="1620" w:type="dxa"/>
          </w:tcPr>
          <w:p w:rsidR="001C69C0" w:rsidRPr="001F303A" w14:paraId="11DCE13A" w14:textId="77777777">
            <w:pPr>
              <w:rPr>
                <w:sz w:val="20"/>
                <w:szCs w:val="20"/>
              </w:rPr>
            </w:pPr>
            <w:r w:rsidRPr="001F303A">
              <w:rPr>
                <w:sz w:val="20"/>
                <w:szCs w:val="20"/>
              </w:rPr>
              <w:t>Beginning of LLS</w:t>
            </w:r>
          </w:p>
        </w:tc>
        <w:tc>
          <w:tcPr>
            <w:tcW w:w="1725" w:type="dxa"/>
          </w:tcPr>
          <w:p w:rsidR="001C69C0" w:rsidRPr="001F303A" w14:paraId="61B91C26" w14:textId="77777777">
            <w:pPr>
              <w:rPr>
                <w:sz w:val="20"/>
                <w:szCs w:val="20"/>
              </w:rPr>
            </w:pPr>
            <w:r w:rsidRPr="001F303A">
              <w:rPr>
                <w:sz w:val="20"/>
                <w:szCs w:val="20"/>
              </w:rPr>
              <w:t>End of LLS</w:t>
            </w:r>
          </w:p>
        </w:tc>
      </w:tr>
      <w:tr w14:paraId="46C8025A" w14:textId="77777777" w:rsidTr="6F900C6A">
        <w:tblPrEx>
          <w:tblW w:w="10080" w:type="dxa"/>
          <w:tblLook w:val="04A0"/>
        </w:tblPrEx>
        <w:tc>
          <w:tcPr>
            <w:tcW w:w="6735" w:type="dxa"/>
            <w:vAlign w:val="bottom"/>
          </w:tcPr>
          <w:p w:rsidR="001C69C0" w:rsidRPr="001F303A" w14:paraId="7D9A77AA" w14:textId="77777777">
            <w:pPr>
              <w:rPr>
                <w:sz w:val="20"/>
                <w:szCs w:val="20"/>
              </w:rPr>
            </w:pPr>
            <w:r w:rsidRPr="001F303A">
              <w:rPr>
                <w:color w:val="000000"/>
              </w:rPr>
              <w:t>Can express a view that differs from others in effective ways.</w:t>
            </w:r>
          </w:p>
        </w:tc>
        <w:tc>
          <w:tcPr>
            <w:tcW w:w="1620" w:type="dxa"/>
          </w:tcPr>
          <w:p w:rsidR="001C69C0" w:rsidRPr="001F303A" w:rsidP="6F900C6A" w14:paraId="37AD385A" w14:textId="0839A55E">
            <w:pPr>
              <w:rPr>
                <w:i/>
                <w:iCs/>
                <w:sz w:val="20"/>
                <w:szCs w:val="20"/>
              </w:rPr>
            </w:pPr>
            <w:r w:rsidRPr="6F900C6A">
              <w:rPr>
                <w:i/>
                <w:iCs/>
                <w:sz w:val="20"/>
                <w:szCs w:val="20"/>
              </w:rPr>
              <w:t>[drop-down list</w:t>
            </w:r>
            <w:r w:rsidRPr="6F900C6A" w:rsidR="5A70A09E">
              <w:rPr>
                <w:i/>
                <w:iCs/>
                <w:sz w:val="20"/>
                <w:szCs w:val="20"/>
              </w:rPr>
              <w:t>:</w:t>
            </w:r>
          </w:p>
          <w:p w:rsidR="001C69C0" w:rsidRPr="001F303A" w:rsidP="6F900C6A" w14:paraId="33358BC0" w14:textId="020CDB86">
            <w:pPr>
              <w:rPr>
                <w:i/>
                <w:iCs/>
                <w:sz w:val="20"/>
                <w:szCs w:val="20"/>
              </w:rPr>
            </w:pPr>
            <w:r w:rsidRPr="6F900C6A">
              <w:rPr>
                <w:i/>
                <w:iCs/>
                <w:sz w:val="20"/>
                <w:szCs w:val="20"/>
              </w:rPr>
              <w:t>Never</w:t>
            </w:r>
          </w:p>
          <w:p w:rsidR="001C69C0" w:rsidRPr="001F303A" w:rsidP="6F900C6A" w14:paraId="6BCE645E" w14:textId="218F48FD">
            <w:pPr>
              <w:rPr>
                <w:i/>
                <w:iCs/>
                <w:sz w:val="20"/>
                <w:szCs w:val="20"/>
              </w:rPr>
            </w:pPr>
            <w:r w:rsidRPr="6F900C6A">
              <w:rPr>
                <w:i/>
                <w:iCs/>
                <w:sz w:val="20"/>
                <w:szCs w:val="20"/>
              </w:rPr>
              <w:t>Almost never</w:t>
            </w:r>
          </w:p>
          <w:p w:rsidR="001C69C0" w:rsidRPr="001F303A" w:rsidP="6F900C6A" w14:paraId="3B8976E4" w14:textId="2C467001">
            <w:pPr>
              <w:rPr>
                <w:i/>
                <w:iCs/>
                <w:sz w:val="20"/>
                <w:szCs w:val="20"/>
              </w:rPr>
            </w:pPr>
            <w:r w:rsidRPr="6F900C6A">
              <w:rPr>
                <w:i/>
                <w:iCs/>
                <w:sz w:val="20"/>
                <w:szCs w:val="20"/>
              </w:rPr>
              <w:t>Neutral</w:t>
            </w:r>
          </w:p>
          <w:p w:rsidR="001C69C0" w:rsidRPr="001F303A" w:rsidP="6F900C6A" w14:paraId="6D6AB3C4" w14:textId="2835378B">
            <w:pPr>
              <w:rPr>
                <w:i/>
                <w:iCs/>
                <w:sz w:val="20"/>
                <w:szCs w:val="20"/>
              </w:rPr>
            </w:pPr>
            <w:r w:rsidRPr="6F900C6A">
              <w:rPr>
                <w:i/>
                <w:iCs/>
                <w:sz w:val="20"/>
                <w:szCs w:val="20"/>
              </w:rPr>
              <w:t>Almost always</w:t>
            </w:r>
          </w:p>
          <w:p w:rsidR="001C69C0" w:rsidRPr="001F303A" w:rsidP="6F900C6A" w14:paraId="2F42CC4A" w14:textId="07201E02">
            <w:pPr>
              <w:rPr>
                <w:i/>
                <w:iCs/>
                <w:sz w:val="20"/>
                <w:szCs w:val="20"/>
              </w:rPr>
            </w:pPr>
            <w:r w:rsidRPr="6F900C6A">
              <w:rPr>
                <w:i/>
                <w:iCs/>
                <w:sz w:val="20"/>
                <w:szCs w:val="20"/>
              </w:rPr>
              <w:t>Always</w:t>
            </w:r>
          </w:p>
          <w:p w:rsidR="001C69C0" w:rsidRPr="001F303A" w:rsidP="6F900C6A" w14:paraId="29EDB4BD" w14:textId="039B3AFC">
            <w:pPr>
              <w:rPr>
                <w:i/>
                <w:iCs/>
                <w:sz w:val="20"/>
                <w:szCs w:val="20"/>
              </w:rPr>
            </w:pPr>
            <w:r w:rsidRPr="6F900C6A">
              <w:rPr>
                <w:i/>
                <w:iCs/>
                <w:sz w:val="20"/>
                <w:szCs w:val="20"/>
              </w:rPr>
              <w:t>I don’t know</w:t>
            </w:r>
            <w:r w:rsidRPr="6F900C6A" w:rsidR="755F58F3">
              <w:rPr>
                <w:i/>
                <w:iCs/>
                <w:sz w:val="20"/>
                <w:szCs w:val="20"/>
              </w:rPr>
              <w:t>]</w:t>
            </w:r>
          </w:p>
        </w:tc>
        <w:tc>
          <w:tcPr>
            <w:tcW w:w="1725" w:type="dxa"/>
          </w:tcPr>
          <w:p w:rsidR="001C69C0" w:rsidRPr="001F303A" w:rsidP="6F900C6A" w14:paraId="6B904B5C" w14:textId="53438563">
            <w:pPr>
              <w:rPr>
                <w:sz w:val="20"/>
                <w:szCs w:val="20"/>
              </w:rPr>
            </w:pPr>
            <w:r w:rsidRPr="6F900C6A">
              <w:rPr>
                <w:i/>
                <w:iCs/>
                <w:sz w:val="20"/>
                <w:szCs w:val="20"/>
              </w:rPr>
              <w:t>[drop-down list</w:t>
            </w:r>
            <w:r w:rsidRPr="6F900C6A" w:rsidR="4625989D">
              <w:rPr>
                <w:i/>
                <w:iCs/>
                <w:sz w:val="20"/>
                <w:szCs w:val="20"/>
              </w:rPr>
              <w:t>:</w:t>
            </w:r>
          </w:p>
          <w:p w:rsidR="001C69C0" w:rsidRPr="001F303A" w:rsidP="6F900C6A" w14:paraId="693BA2DF" w14:textId="020CDB86">
            <w:pPr>
              <w:rPr>
                <w:i/>
                <w:iCs/>
                <w:sz w:val="20"/>
                <w:szCs w:val="20"/>
              </w:rPr>
            </w:pPr>
            <w:r w:rsidRPr="6F900C6A">
              <w:rPr>
                <w:i/>
                <w:iCs/>
                <w:sz w:val="20"/>
                <w:szCs w:val="20"/>
              </w:rPr>
              <w:t>Never</w:t>
            </w:r>
          </w:p>
          <w:p w:rsidR="001C69C0" w:rsidRPr="001F303A" w:rsidP="6F900C6A" w14:paraId="65F500D8" w14:textId="218F48FD">
            <w:pPr>
              <w:rPr>
                <w:i/>
                <w:iCs/>
                <w:sz w:val="20"/>
                <w:szCs w:val="20"/>
              </w:rPr>
            </w:pPr>
            <w:r w:rsidRPr="6F900C6A">
              <w:rPr>
                <w:i/>
                <w:iCs/>
                <w:sz w:val="20"/>
                <w:szCs w:val="20"/>
              </w:rPr>
              <w:t>Almost never</w:t>
            </w:r>
          </w:p>
          <w:p w:rsidR="001C69C0" w:rsidRPr="001F303A" w:rsidP="6F900C6A" w14:paraId="5ADEA79E" w14:textId="2C467001">
            <w:pPr>
              <w:rPr>
                <w:i/>
                <w:iCs/>
                <w:sz w:val="20"/>
                <w:szCs w:val="20"/>
              </w:rPr>
            </w:pPr>
            <w:r w:rsidRPr="6F900C6A">
              <w:rPr>
                <w:i/>
                <w:iCs/>
                <w:sz w:val="20"/>
                <w:szCs w:val="20"/>
              </w:rPr>
              <w:t>Neutral</w:t>
            </w:r>
          </w:p>
          <w:p w:rsidR="001C69C0" w:rsidRPr="001F303A" w:rsidP="6F900C6A" w14:paraId="5C38B33E" w14:textId="2835378B">
            <w:pPr>
              <w:rPr>
                <w:i/>
                <w:iCs/>
                <w:sz w:val="20"/>
                <w:szCs w:val="20"/>
              </w:rPr>
            </w:pPr>
            <w:r w:rsidRPr="6F900C6A">
              <w:rPr>
                <w:i/>
                <w:iCs/>
                <w:sz w:val="20"/>
                <w:szCs w:val="20"/>
              </w:rPr>
              <w:t>Almost always</w:t>
            </w:r>
          </w:p>
          <w:p w:rsidR="001C69C0" w:rsidRPr="001F303A" w:rsidP="6F900C6A" w14:paraId="593D8412" w14:textId="07201E02">
            <w:pPr>
              <w:rPr>
                <w:i/>
                <w:iCs/>
                <w:sz w:val="20"/>
                <w:szCs w:val="20"/>
              </w:rPr>
            </w:pPr>
            <w:r w:rsidRPr="6F900C6A">
              <w:rPr>
                <w:i/>
                <w:iCs/>
                <w:sz w:val="20"/>
                <w:szCs w:val="20"/>
              </w:rPr>
              <w:t>Always</w:t>
            </w:r>
          </w:p>
          <w:p w:rsidR="001C69C0" w:rsidRPr="001F303A" w:rsidP="6F900C6A" w14:paraId="1F3B736E" w14:textId="46F1BA32">
            <w:pPr>
              <w:rPr>
                <w:sz w:val="20"/>
                <w:szCs w:val="20"/>
              </w:rPr>
            </w:pPr>
            <w:r w:rsidRPr="6F900C6A">
              <w:rPr>
                <w:i/>
                <w:iCs/>
                <w:sz w:val="20"/>
                <w:szCs w:val="20"/>
              </w:rPr>
              <w:t>I don’t know</w:t>
            </w:r>
            <w:r w:rsidRPr="6F900C6A" w:rsidR="755F58F3">
              <w:rPr>
                <w:i/>
                <w:iCs/>
                <w:sz w:val="20"/>
                <w:szCs w:val="20"/>
              </w:rPr>
              <w:t>]</w:t>
            </w:r>
          </w:p>
        </w:tc>
      </w:tr>
      <w:tr w14:paraId="01A16AD0" w14:textId="77777777" w:rsidTr="6F900C6A">
        <w:tblPrEx>
          <w:tblW w:w="10080" w:type="dxa"/>
          <w:tblLook w:val="04A0"/>
        </w:tblPrEx>
        <w:tc>
          <w:tcPr>
            <w:tcW w:w="6735" w:type="dxa"/>
            <w:vAlign w:val="bottom"/>
          </w:tcPr>
          <w:p w:rsidR="001C69C0" w:rsidRPr="001F303A" w14:paraId="020F03CD" w14:textId="77777777">
            <w:pPr>
              <w:rPr>
                <w:sz w:val="20"/>
                <w:szCs w:val="20"/>
              </w:rPr>
            </w:pPr>
            <w:r w:rsidRPr="001F303A">
              <w:rPr>
                <w:color w:val="000000"/>
              </w:rPr>
              <w:t xml:space="preserve">Helps ensure that everyone is kept informed, and information is shared freely. </w:t>
            </w:r>
          </w:p>
        </w:tc>
        <w:tc>
          <w:tcPr>
            <w:tcW w:w="1620" w:type="dxa"/>
          </w:tcPr>
          <w:p w:rsidR="001C69C0" w:rsidRPr="001F303A" w14:paraId="15117F6E" w14:textId="77777777">
            <w:pPr>
              <w:rPr>
                <w:sz w:val="20"/>
                <w:szCs w:val="20"/>
              </w:rPr>
            </w:pPr>
            <w:r w:rsidRPr="001F303A">
              <w:rPr>
                <w:i/>
                <w:iCs/>
                <w:sz w:val="20"/>
                <w:szCs w:val="20"/>
              </w:rPr>
              <w:t>[drop-down list]</w:t>
            </w:r>
          </w:p>
        </w:tc>
        <w:tc>
          <w:tcPr>
            <w:tcW w:w="1725" w:type="dxa"/>
          </w:tcPr>
          <w:p w:rsidR="001C69C0" w:rsidRPr="001F303A" w14:paraId="5B525C07" w14:textId="77777777">
            <w:pPr>
              <w:rPr>
                <w:sz w:val="20"/>
                <w:szCs w:val="20"/>
              </w:rPr>
            </w:pPr>
            <w:r w:rsidRPr="001F303A">
              <w:rPr>
                <w:i/>
                <w:iCs/>
                <w:sz w:val="20"/>
                <w:szCs w:val="20"/>
              </w:rPr>
              <w:t>[drop-down list]</w:t>
            </w:r>
          </w:p>
        </w:tc>
      </w:tr>
      <w:tr w14:paraId="3AD5393C" w14:textId="77777777" w:rsidTr="6F900C6A">
        <w:tblPrEx>
          <w:tblW w:w="10080" w:type="dxa"/>
          <w:tblLook w:val="04A0"/>
        </w:tblPrEx>
        <w:tc>
          <w:tcPr>
            <w:tcW w:w="6735" w:type="dxa"/>
            <w:vAlign w:val="bottom"/>
          </w:tcPr>
          <w:p w:rsidR="001C69C0" w:rsidRPr="001F303A" w14:paraId="0A42E374" w14:textId="77777777">
            <w:pPr>
              <w:rPr>
                <w:sz w:val="20"/>
                <w:szCs w:val="20"/>
              </w:rPr>
            </w:pPr>
            <w:r w:rsidRPr="001F303A">
              <w:rPr>
                <w:color w:val="000000"/>
              </w:rPr>
              <w:t xml:space="preserve">Leads by setting a positive example for others. </w:t>
            </w:r>
          </w:p>
        </w:tc>
        <w:tc>
          <w:tcPr>
            <w:tcW w:w="1620" w:type="dxa"/>
          </w:tcPr>
          <w:p w:rsidR="001C69C0" w:rsidRPr="001F303A" w14:paraId="431C7D55" w14:textId="77777777">
            <w:pPr>
              <w:rPr>
                <w:i/>
                <w:iCs/>
                <w:sz w:val="20"/>
                <w:szCs w:val="20"/>
              </w:rPr>
            </w:pPr>
            <w:r w:rsidRPr="001F303A">
              <w:rPr>
                <w:i/>
                <w:iCs/>
                <w:sz w:val="20"/>
                <w:szCs w:val="20"/>
              </w:rPr>
              <w:t>[drop-down list]</w:t>
            </w:r>
          </w:p>
        </w:tc>
        <w:tc>
          <w:tcPr>
            <w:tcW w:w="1725" w:type="dxa"/>
          </w:tcPr>
          <w:p w:rsidR="001C69C0" w:rsidRPr="001F303A" w14:paraId="3700F574" w14:textId="77777777">
            <w:pPr>
              <w:rPr>
                <w:sz w:val="20"/>
                <w:szCs w:val="20"/>
              </w:rPr>
            </w:pPr>
            <w:r w:rsidRPr="001F303A">
              <w:rPr>
                <w:i/>
                <w:iCs/>
                <w:sz w:val="20"/>
                <w:szCs w:val="20"/>
              </w:rPr>
              <w:t>[drop-down list]</w:t>
            </w:r>
          </w:p>
        </w:tc>
      </w:tr>
      <w:tr w14:paraId="4D6A042A" w14:textId="77777777" w:rsidTr="6F900C6A">
        <w:tblPrEx>
          <w:tblW w:w="10080" w:type="dxa"/>
          <w:tblLook w:val="04A0"/>
        </w:tblPrEx>
        <w:tc>
          <w:tcPr>
            <w:tcW w:w="6735" w:type="dxa"/>
            <w:vAlign w:val="bottom"/>
          </w:tcPr>
          <w:p w:rsidR="001C69C0" w:rsidRPr="001F303A" w14:paraId="21018153" w14:textId="77777777">
            <w:pPr>
              <w:rPr>
                <w:sz w:val="20"/>
                <w:szCs w:val="20"/>
              </w:rPr>
            </w:pPr>
            <w:r w:rsidRPr="001F303A">
              <w:rPr>
                <w:color w:val="000000"/>
              </w:rPr>
              <w:t>Honors other people's boundaries.</w:t>
            </w:r>
          </w:p>
        </w:tc>
        <w:tc>
          <w:tcPr>
            <w:tcW w:w="1620" w:type="dxa"/>
          </w:tcPr>
          <w:p w:rsidR="001C69C0" w:rsidRPr="001F303A" w14:paraId="51CB0E6A" w14:textId="77777777">
            <w:pPr>
              <w:rPr>
                <w:sz w:val="20"/>
                <w:szCs w:val="20"/>
              </w:rPr>
            </w:pPr>
            <w:r w:rsidRPr="001F303A">
              <w:rPr>
                <w:i/>
                <w:iCs/>
                <w:sz w:val="20"/>
                <w:szCs w:val="20"/>
              </w:rPr>
              <w:t>[drop-down list]</w:t>
            </w:r>
          </w:p>
        </w:tc>
        <w:tc>
          <w:tcPr>
            <w:tcW w:w="1725" w:type="dxa"/>
          </w:tcPr>
          <w:p w:rsidR="001C69C0" w:rsidRPr="001F303A" w14:paraId="75F4DA5C" w14:textId="77777777">
            <w:pPr>
              <w:rPr>
                <w:sz w:val="20"/>
                <w:szCs w:val="20"/>
              </w:rPr>
            </w:pPr>
            <w:r w:rsidRPr="001F303A">
              <w:rPr>
                <w:i/>
                <w:iCs/>
                <w:sz w:val="20"/>
                <w:szCs w:val="20"/>
              </w:rPr>
              <w:t>[drop-down list]</w:t>
            </w:r>
          </w:p>
        </w:tc>
      </w:tr>
      <w:tr w14:paraId="33045498" w14:textId="77777777" w:rsidTr="6F900C6A">
        <w:tblPrEx>
          <w:tblW w:w="10080" w:type="dxa"/>
          <w:tblLook w:val="04A0"/>
        </w:tblPrEx>
        <w:tc>
          <w:tcPr>
            <w:tcW w:w="6735" w:type="dxa"/>
            <w:vAlign w:val="bottom"/>
          </w:tcPr>
          <w:p w:rsidR="001C69C0" w:rsidRPr="001F303A" w14:paraId="772EAC20" w14:textId="77777777">
            <w:pPr>
              <w:rPr>
                <w:sz w:val="20"/>
                <w:szCs w:val="20"/>
              </w:rPr>
            </w:pPr>
            <w:r w:rsidRPr="001F303A">
              <w:rPr>
                <w:color w:val="000000"/>
              </w:rPr>
              <w:t xml:space="preserve">Is aware of their attitudes, values, biases, and prejudices. </w:t>
            </w:r>
          </w:p>
        </w:tc>
        <w:tc>
          <w:tcPr>
            <w:tcW w:w="1620" w:type="dxa"/>
          </w:tcPr>
          <w:p w:rsidR="001C69C0" w:rsidRPr="001F303A" w14:paraId="548E44E7" w14:textId="77777777">
            <w:pPr>
              <w:rPr>
                <w:sz w:val="20"/>
                <w:szCs w:val="20"/>
              </w:rPr>
            </w:pPr>
            <w:r w:rsidRPr="001F303A">
              <w:rPr>
                <w:i/>
                <w:iCs/>
                <w:sz w:val="20"/>
                <w:szCs w:val="20"/>
              </w:rPr>
              <w:t>[drop-down list]</w:t>
            </w:r>
          </w:p>
        </w:tc>
        <w:tc>
          <w:tcPr>
            <w:tcW w:w="1725" w:type="dxa"/>
          </w:tcPr>
          <w:p w:rsidR="001C69C0" w:rsidRPr="001F303A" w14:paraId="70F646BA" w14:textId="77777777">
            <w:pPr>
              <w:rPr>
                <w:sz w:val="20"/>
                <w:szCs w:val="20"/>
              </w:rPr>
            </w:pPr>
            <w:r w:rsidRPr="001F303A">
              <w:rPr>
                <w:i/>
                <w:iCs/>
                <w:sz w:val="20"/>
                <w:szCs w:val="20"/>
              </w:rPr>
              <w:t>[drop-down list]</w:t>
            </w:r>
          </w:p>
        </w:tc>
      </w:tr>
      <w:tr w14:paraId="0FA7A655" w14:textId="77777777" w:rsidTr="6F900C6A">
        <w:tblPrEx>
          <w:tblW w:w="10080" w:type="dxa"/>
          <w:tblLook w:val="04A0"/>
        </w:tblPrEx>
        <w:tc>
          <w:tcPr>
            <w:tcW w:w="6735" w:type="dxa"/>
            <w:vAlign w:val="bottom"/>
          </w:tcPr>
          <w:p w:rsidR="001C69C0" w:rsidRPr="001F303A" w14:paraId="482E0AFC" w14:textId="61D451CD">
            <w:pPr>
              <w:rPr>
                <w:color w:val="000000"/>
              </w:rPr>
            </w:pPr>
            <w:r w:rsidRPr="001F303A">
              <w:rPr>
                <w:color w:val="000000"/>
              </w:rPr>
              <w:t xml:space="preserve">Values </w:t>
            </w:r>
            <w:r w:rsidR="001354AF">
              <w:rPr>
                <w:color w:val="000000"/>
              </w:rPr>
              <w:t>various</w:t>
            </w:r>
            <w:r w:rsidRPr="001F303A">
              <w:rPr>
                <w:color w:val="000000"/>
              </w:rPr>
              <w:t xml:space="preserve"> perspectives. </w:t>
            </w:r>
          </w:p>
        </w:tc>
        <w:tc>
          <w:tcPr>
            <w:tcW w:w="1620" w:type="dxa"/>
          </w:tcPr>
          <w:p w:rsidR="001C69C0" w:rsidRPr="001F303A" w14:paraId="29682F21" w14:textId="77777777">
            <w:pPr>
              <w:rPr>
                <w:i/>
                <w:iCs/>
                <w:sz w:val="20"/>
                <w:szCs w:val="20"/>
              </w:rPr>
            </w:pPr>
            <w:r w:rsidRPr="001F303A">
              <w:rPr>
                <w:i/>
                <w:iCs/>
                <w:sz w:val="20"/>
                <w:szCs w:val="20"/>
              </w:rPr>
              <w:t>[drop-down list]</w:t>
            </w:r>
          </w:p>
        </w:tc>
        <w:tc>
          <w:tcPr>
            <w:tcW w:w="1725" w:type="dxa"/>
          </w:tcPr>
          <w:p w:rsidR="001C69C0" w:rsidRPr="001F303A" w14:paraId="1CE4C6B4" w14:textId="77777777">
            <w:pPr>
              <w:rPr>
                <w:i/>
                <w:iCs/>
                <w:sz w:val="20"/>
                <w:szCs w:val="20"/>
              </w:rPr>
            </w:pPr>
            <w:r w:rsidRPr="001F303A">
              <w:rPr>
                <w:i/>
                <w:iCs/>
                <w:sz w:val="20"/>
                <w:szCs w:val="20"/>
              </w:rPr>
              <w:t>[drop-down list]</w:t>
            </w:r>
          </w:p>
        </w:tc>
      </w:tr>
      <w:tr w14:paraId="6859C765" w14:textId="77777777" w:rsidTr="6F900C6A">
        <w:tblPrEx>
          <w:tblW w:w="10080" w:type="dxa"/>
          <w:tblLook w:val="04A0"/>
        </w:tblPrEx>
        <w:tc>
          <w:tcPr>
            <w:tcW w:w="6735" w:type="dxa"/>
            <w:vAlign w:val="bottom"/>
          </w:tcPr>
          <w:p w:rsidR="001C69C0" w:rsidRPr="001F303A" w14:paraId="2DA4D489" w14:textId="77777777">
            <w:pPr>
              <w:rPr>
                <w:color w:val="000000"/>
              </w:rPr>
            </w:pPr>
            <w:r w:rsidRPr="001F303A">
              <w:rPr>
                <w:color w:val="000000"/>
              </w:rPr>
              <w:t xml:space="preserve">Values the contribution each person makes to a team. </w:t>
            </w:r>
          </w:p>
        </w:tc>
        <w:tc>
          <w:tcPr>
            <w:tcW w:w="1620" w:type="dxa"/>
          </w:tcPr>
          <w:p w:rsidR="001C69C0" w:rsidRPr="001F303A" w14:paraId="277A5474" w14:textId="77777777">
            <w:pPr>
              <w:rPr>
                <w:i/>
                <w:iCs/>
                <w:sz w:val="20"/>
                <w:szCs w:val="20"/>
              </w:rPr>
            </w:pPr>
            <w:r w:rsidRPr="001F303A">
              <w:rPr>
                <w:i/>
                <w:iCs/>
                <w:sz w:val="20"/>
                <w:szCs w:val="20"/>
              </w:rPr>
              <w:t>[drop-down list]</w:t>
            </w:r>
          </w:p>
        </w:tc>
        <w:tc>
          <w:tcPr>
            <w:tcW w:w="1725" w:type="dxa"/>
          </w:tcPr>
          <w:p w:rsidR="001C69C0" w:rsidRPr="001F303A" w14:paraId="1B06A0F6" w14:textId="77777777">
            <w:pPr>
              <w:rPr>
                <w:i/>
                <w:iCs/>
                <w:sz w:val="20"/>
                <w:szCs w:val="20"/>
              </w:rPr>
            </w:pPr>
            <w:r w:rsidRPr="001F303A">
              <w:rPr>
                <w:i/>
                <w:iCs/>
                <w:sz w:val="20"/>
                <w:szCs w:val="20"/>
              </w:rPr>
              <w:t>[drop-down list]</w:t>
            </w:r>
          </w:p>
        </w:tc>
      </w:tr>
      <w:tr w14:paraId="79D1D11B" w14:textId="77777777" w:rsidTr="6F900C6A">
        <w:tblPrEx>
          <w:tblW w:w="10080" w:type="dxa"/>
          <w:tblLook w:val="04A0"/>
        </w:tblPrEx>
        <w:tc>
          <w:tcPr>
            <w:tcW w:w="6735" w:type="dxa"/>
            <w:vAlign w:val="bottom"/>
          </w:tcPr>
          <w:p w:rsidR="001C69C0" w:rsidRPr="001F303A" w14:paraId="57435936" w14:textId="77777777">
            <w:pPr>
              <w:rPr>
                <w:sz w:val="20"/>
                <w:szCs w:val="20"/>
              </w:rPr>
            </w:pPr>
            <w:r w:rsidRPr="001F303A">
              <w:rPr>
                <w:color w:val="000000"/>
              </w:rPr>
              <w:t>Works to solve problems and not blame others in the face of challenges.</w:t>
            </w:r>
          </w:p>
        </w:tc>
        <w:tc>
          <w:tcPr>
            <w:tcW w:w="1620" w:type="dxa"/>
          </w:tcPr>
          <w:p w:rsidR="001C69C0" w:rsidRPr="001F303A" w14:paraId="4DC25F8F" w14:textId="77777777">
            <w:pPr>
              <w:rPr>
                <w:i/>
                <w:iCs/>
                <w:sz w:val="20"/>
                <w:szCs w:val="20"/>
              </w:rPr>
            </w:pPr>
            <w:r w:rsidRPr="001F303A">
              <w:rPr>
                <w:i/>
                <w:iCs/>
                <w:sz w:val="20"/>
                <w:szCs w:val="20"/>
              </w:rPr>
              <w:t>[drop-down list]</w:t>
            </w:r>
          </w:p>
        </w:tc>
        <w:tc>
          <w:tcPr>
            <w:tcW w:w="1725" w:type="dxa"/>
          </w:tcPr>
          <w:p w:rsidR="001C69C0" w:rsidRPr="001F303A" w14:paraId="34D8BCDA" w14:textId="77777777">
            <w:pPr>
              <w:rPr>
                <w:sz w:val="20"/>
                <w:szCs w:val="20"/>
              </w:rPr>
            </w:pPr>
            <w:r w:rsidRPr="001F303A">
              <w:rPr>
                <w:i/>
                <w:iCs/>
                <w:sz w:val="20"/>
                <w:szCs w:val="20"/>
              </w:rPr>
              <w:t>[drop-down list]</w:t>
            </w:r>
          </w:p>
        </w:tc>
      </w:tr>
      <w:tr w14:paraId="7241E2D7" w14:textId="77777777" w:rsidTr="6F900C6A">
        <w:tblPrEx>
          <w:tblW w:w="10080" w:type="dxa"/>
          <w:tblLook w:val="04A0"/>
        </w:tblPrEx>
        <w:tc>
          <w:tcPr>
            <w:tcW w:w="6735" w:type="dxa"/>
            <w:vAlign w:val="bottom"/>
          </w:tcPr>
          <w:p w:rsidR="001C69C0" w:rsidRPr="001F303A" w14:paraId="014FF7D1" w14:textId="77777777">
            <w:pPr>
              <w:rPr>
                <w:color w:val="000000"/>
              </w:rPr>
            </w:pPr>
            <w:r w:rsidRPr="001F303A">
              <w:rPr>
                <w:color w:val="000000"/>
              </w:rPr>
              <w:t xml:space="preserve">Is more proactive than reactive. </w:t>
            </w:r>
          </w:p>
        </w:tc>
        <w:tc>
          <w:tcPr>
            <w:tcW w:w="1620" w:type="dxa"/>
          </w:tcPr>
          <w:p w:rsidR="001C69C0" w:rsidRPr="001F303A" w14:paraId="73E2BBE7" w14:textId="77777777">
            <w:pPr>
              <w:rPr>
                <w:i/>
                <w:iCs/>
                <w:sz w:val="20"/>
                <w:szCs w:val="20"/>
              </w:rPr>
            </w:pPr>
            <w:r w:rsidRPr="001F303A">
              <w:rPr>
                <w:i/>
                <w:iCs/>
                <w:sz w:val="20"/>
                <w:szCs w:val="20"/>
              </w:rPr>
              <w:t>[drop-down list]</w:t>
            </w:r>
          </w:p>
        </w:tc>
        <w:tc>
          <w:tcPr>
            <w:tcW w:w="1725" w:type="dxa"/>
          </w:tcPr>
          <w:p w:rsidR="001C69C0" w:rsidRPr="001F303A" w14:paraId="5C4F88D9" w14:textId="77777777">
            <w:pPr>
              <w:rPr>
                <w:sz w:val="20"/>
                <w:szCs w:val="20"/>
              </w:rPr>
            </w:pPr>
            <w:r w:rsidRPr="001F303A">
              <w:rPr>
                <w:i/>
                <w:iCs/>
                <w:sz w:val="20"/>
                <w:szCs w:val="20"/>
              </w:rPr>
              <w:t>[drop-down list]</w:t>
            </w:r>
          </w:p>
        </w:tc>
      </w:tr>
      <w:tr w14:paraId="433FDBA5" w14:textId="77777777" w:rsidTr="6F900C6A">
        <w:tblPrEx>
          <w:tblW w:w="10080" w:type="dxa"/>
          <w:tblLook w:val="04A0"/>
        </w:tblPrEx>
        <w:tc>
          <w:tcPr>
            <w:tcW w:w="6735" w:type="dxa"/>
            <w:vAlign w:val="bottom"/>
          </w:tcPr>
          <w:p w:rsidR="001C69C0" w:rsidRPr="001F303A" w14:paraId="64A85587" w14:textId="77777777">
            <w:pPr>
              <w:rPr>
                <w:color w:val="000000"/>
              </w:rPr>
            </w:pPr>
            <w:r w:rsidRPr="001F303A">
              <w:rPr>
                <w:color w:val="000000"/>
              </w:rPr>
              <w:t xml:space="preserve">Is effective at holding people accountable. </w:t>
            </w:r>
          </w:p>
        </w:tc>
        <w:tc>
          <w:tcPr>
            <w:tcW w:w="1620" w:type="dxa"/>
          </w:tcPr>
          <w:p w:rsidR="001C69C0" w:rsidRPr="001F303A" w14:paraId="28E60CF6" w14:textId="77777777">
            <w:pPr>
              <w:rPr>
                <w:i/>
                <w:iCs/>
                <w:sz w:val="20"/>
                <w:szCs w:val="20"/>
              </w:rPr>
            </w:pPr>
            <w:r w:rsidRPr="001F303A">
              <w:rPr>
                <w:i/>
                <w:iCs/>
                <w:sz w:val="20"/>
                <w:szCs w:val="20"/>
              </w:rPr>
              <w:t>[drop-down list]</w:t>
            </w:r>
          </w:p>
        </w:tc>
        <w:tc>
          <w:tcPr>
            <w:tcW w:w="1725" w:type="dxa"/>
          </w:tcPr>
          <w:p w:rsidR="001C69C0" w:rsidRPr="001F303A" w14:paraId="1C8C08F2" w14:textId="77777777">
            <w:pPr>
              <w:rPr>
                <w:sz w:val="20"/>
                <w:szCs w:val="20"/>
              </w:rPr>
            </w:pPr>
            <w:r w:rsidRPr="001F303A">
              <w:rPr>
                <w:i/>
                <w:iCs/>
                <w:sz w:val="20"/>
                <w:szCs w:val="20"/>
              </w:rPr>
              <w:t>[drop-down list]</w:t>
            </w:r>
          </w:p>
        </w:tc>
      </w:tr>
      <w:tr w14:paraId="6D70DAE3" w14:textId="77777777" w:rsidTr="6F900C6A">
        <w:tblPrEx>
          <w:tblW w:w="10080" w:type="dxa"/>
          <w:tblLook w:val="04A0"/>
        </w:tblPrEx>
        <w:tc>
          <w:tcPr>
            <w:tcW w:w="6735" w:type="dxa"/>
            <w:vAlign w:val="bottom"/>
          </w:tcPr>
          <w:p w:rsidR="001C69C0" w:rsidRPr="001F303A" w14:paraId="03DA1778" w14:textId="77777777">
            <w:pPr>
              <w:rPr>
                <w:color w:val="000000"/>
              </w:rPr>
            </w:pPr>
            <w:r w:rsidRPr="001F303A">
              <w:rPr>
                <w:color w:val="000000"/>
              </w:rPr>
              <w:t>Builds relationships with others to reach a mutual goal.</w:t>
            </w:r>
          </w:p>
        </w:tc>
        <w:tc>
          <w:tcPr>
            <w:tcW w:w="1620" w:type="dxa"/>
          </w:tcPr>
          <w:p w:rsidR="001C69C0" w:rsidRPr="001F303A" w14:paraId="60C317DB" w14:textId="77777777">
            <w:pPr>
              <w:rPr>
                <w:i/>
                <w:iCs/>
                <w:sz w:val="20"/>
                <w:szCs w:val="20"/>
              </w:rPr>
            </w:pPr>
            <w:r w:rsidRPr="001F303A">
              <w:rPr>
                <w:i/>
                <w:iCs/>
                <w:sz w:val="20"/>
                <w:szCs w:val="20"/>
              </w:rPr>
              <w:t>[drop-down list]</w:t>
            </w:r>
          </w:p>
        </w:tc>
        <w:tc>
          <w:tcPr>
            <w:tcW w:w="1725" w:type="dxa"/>
          </w:tcPr>
          <w:p w:rsidR="001C69C0" w:rsidRPr="001F303A" w14:paraId="37770E6A" w14:textId="77777777">
            <w:pPr>
              <w:rPr>
                <w:sz w:val="20"/>
                <w:szCs w:val="20"/>
              </w:rPr>
            </w:pPr>
            <w:r w:rsidRPr="001F303A">
              <w:rPr>
                <w:i/>
                <w:iCs/>
                <w:sz w:val="20"/>
                <w:szCs w:val="20"/>
              </w:rPr>
              <w:t>[drop-down list]</w:t>
            </w:r>
          </w:p>
        </w:tc>
      </w:tr>
      <w:tr w14:paraId="2151C06D" w14:textId="77777777" w:rsidTr="6F900C6A">
        <w:tblPrEx>
          <w:tblW w:w="10080" w:type="dxa"/>
          <w:tblLook w:val="04A0"/>
        </w:tblPrEx>
        <w:tc>
          <w:tcPr>
            <w:tcW w:w="6735" w:type="dxa"/>
            <w:vAlign w:val="bottom"/>
          </w:tcPr>
          <w:p w:rsidR="001C69C0" w:rsidRPr="001F303A" w14:paraId="1D8A2343" w14:textId="77777777">
            <w:pPr>
              <w:rPr>
                <w:color w:val="000000"/>
              </w:rPr>
            </w:pPr>
            <w:r w:rsidRPr="001F303A">
              <w:rPr>
                <w:color w:val="000000"/>
              </w:rPr>
              <w:t xml:space="preserve">Does an exceptional job of setting expectations. </w:t>
            </w:r>
          </w:p>
        </w:tc>
        <w:tc>
          <w:tcPr>
            <w:tcW w:w="1620" w:type="dxa"/>
          </w:tcPr>
          <w:p w:rsidR="001C69C0" w:rsidRPr="001F303A" w14:paraId="5777914A" w14:textId="77777777">
            <w:pPr>
              <w:rPr>
                <w:i/>
                <w:iCs/>
                <w:sz w:val="20"/>
                <w:szCs w:val="20"/>
              </w:rPr>
            </w:pPr>
          </w:p>
        </w:tc>
        <w:tc>
          <w:tcPr>
            <w:tcW w:w="1725" w:type="dxa"/>
          </w:tcPr>
          <w:p w:rsidR="001C69C0" w:rsidRPr="001F303A" w14:paraId="210D9675" w14:textId="77777777">
            <w:pPr>
              <w:rPr>
                <w:i/>
                <w:iCs/>
                <w:sz w:val="20"/>
                <w:szCs w:val="20"/>
              </w:rPr>
            </w:pPr>
          </w:p>
        </w:tc>
      </w:tr>
      <w:tr w14:paraId="308DF068" w14:textId="77777777" w:rsidTr="6F900C6A">
        <w:tblPrEx>
          <w:tblW w:w="10080" w:type="dxa"/>
          <w:tblLook w:val="04A0"/>
        </w:tblPrEx>
        <w:tc>
          <w:tcPr>
            <w:tcW w:w="6735" w:type="dxa"/>
            <w:vAlign w:val="bottom"/>
          </w:tcPr>
          <w:p w:rsidR="001C69C0" w:rsidRPr="001F303A" w14:paraId="584FD8BB" w14:textId="77777777">
            <w:pPr>
              <w:rPr>
                <w:color w:val="000000"/>
              </w:rPr>
            </w:pPr>
            <w:r w:rsidRPr="001F303A">
              <w:rPr>
                <w:color w:val="000000"/>
              </w:rPr>
              <w:t>Adapts leadership style to different situations.</w:t>
            </w:r>
          </w:p>
          <w:p w:rsidR="001C69C0" w:rsidRPr="001F303A" w14:paraId="0A3A748C" w14:textId="77777777">
            <w:pPr>
              <w:rPr>
                <w:color w:val="000000"/>
              </w:rPr>
            </w:pPr>
          </w:p>
        </w:tc>
        <w:tc>
          <w:tcPr>
            <w:tcW w:w="1620" w:type="dxa"/>
          </w:tcPr>
          <w:p w:rsidR="001C69C0" w:rsidRPr="001F303A" w14:paraId="7F95E6F0" w14:textId="77777777">
            <w:pPr>
              <w:rPr>
                <w:i/>
                <w:iCs/>
                <w:sz w:val="20"/>
                <w:szCs w:val="20"/>
              </w:rPr>
            </w:pPr>
            <w:r w:rsidRPr="001F303A">
              <w:rPr>
                <w:i/>
                <w:iCs/>
                <w:sz w:val="20"/>
                <w:szCs w:val="20"/>
              </w:rPr>
              <w:t>[drop-down list]</w:t>
            </w:r>
          </w:p>
        </w:tc>
        <w:tc>
          <w:tcPr>
            <w:tcW w:w="1725" w:type="dxa"/>
          </w:tcPr>
          <w:p w:rsidR="001C69C0" w:rsidRPr="001F303A" w14:paraId="34C97B5A" w14:textId="77777777">
            <w:pPr>
              <w:rPr>
                <w:sz w:val="20"/>
                <w:szCs w:val="20"/>
              </w:rPr>
            </w:pPr>
            <w:r w:rsidRPr="001F303A">
              <w:rPr>
                <w:i/>
                <w:iCs/>
                <w:sz w:val="20"/>
                <w:szCs w:val="20"/>
              </w:rPr>
              <w:t>[drop-down list]</w:t>
            </w:r>
          </w:p>
        </w:tc>
      </w:tr>
      <w:tr w14:paraId="685FFD38" w14:textId="77777777" w:rsidTr="6F900C6A">
        <w:tblPrEx>
          <w:tblW w:w="10080" w:type="dxa"/>
          <w:tblLook w:val="04A0"/>
        </w:tblPrEx>
        <w:tc>
          <w:tcPr>
            <w:tcW w:w="6735" w:type="dxa"/>
            <w:vAlign w:val="bottom"/>
          </w:tcPr>
          <w:p w:rsidR="001C69C0" w:rsidRPr="001F303A" w14:paraId="504C8EE9" w14:textId="77777777">
            <w:pPr>
              <w:rPr>
                <w:color w:val="000000"/>
              </w:rPr>
            </w:pPr>
            <w:r w:rsidRPr="001F303A">
              <w:rPr>
                <w:color w:val="000000"/>
              </w:rPr>
              <w:t xml:space="preserve">Is comfortable managing conflicts of interest or differences of opinions. </w:t>
            </w:r>
          </w:p>
          <w:p w:rsidR="001C69C0" w:rsidRPr="001F303A" w14:paraId="24136546" w14:textId="77777777">
            <w:pPr>
              <w:rPr>
                <w:color w:val="000000"/>
              </w:rPr>
            </w:pPr>
          </w:p>
        </w:tc>
        <w:tc>
          <w:tcPr>
            <w:tcW w:w="1620" w:type="dxa"/>
          </w:tcPr>
          <w:p w:rsidR="001C69C0" w:rsidRPr="001F303A" w14:paraId="17210619" w14:textId="77777777">
            <w:pPr>
              <w:rPr>
                <w:i/>
                <w:iCs/>
                <w:sz w:val="20"/>
                <w:szCs w:val="20"/>
              </w:rPr>
            </w:pPr>
            <w:r w:rsidRPr="001F303A">
              <w:rPr>
                <w:i/>
                <w:iCs/>
                <w:sz w:val="20"/>
                <w:szCs w:val="20"/>
              </w:rPr>
              <w:t>[drop-down list]</w:t>
            </w:r>
          </w:p>
        </w:tc>
        <w:tc>
          <w:tcPr>
            <w:tcW w:w="1725" w:type="dxa"/>
          </w:tcPr>
          <w:p w:rsidR="001C69C0" w:rsidRPr="001F303A" w14:paraId="68F3B47D" w14:textId="77777777">
            <w:pPr>
              <w:rPr>
                <w:sz w:val="20"/>
                <w:szCs w:val="20"/>
              </w:rPr>
            </w:pPr>
            <w:r w:rsidRPr="001F303A">
              <w:rPr>
                <w:i/>
                <w:iCs/>
                <w:sz w:val="20"/>
                <w:szCs w:val="20"/>
              </w:rPr>
              <w:t>[drop-down list]</w:t>
            </w:r>
          </w:p>
        </w:tc>
      </w:tr>
      <w:tr w14:paraId="1B442282" w14:textId="77777777" w:rsidTr="6F900C6A">
        <w:tblPrEx>
          <w:tblW w:w="10080" w:type="dxa"/>
          <w:tblLook w:val="04A0"/>
        </w:tblPrEx>
        <w:tc>
          <w:tcPr>
            <w:tcW w:w="6735" w:type="dxa"/>
            <w:vAlign w:val="bottom"/>
          </w:tcPr>
          <w:p w:rsidR="001C69C0" w:rsidRPr="001F303A" w14:paraId="45823711" w14:textId="77777777">
            <w:pPr>
              <w:rPr>
                <w:color w:val="000000"/>
              </w:rPr>
            </w:pPr>
            <w:r w:rsidRPr="001F303A">
              <w:rPr>
                <w:color w:val="000000"/>
              </w:rPr>
              <w:t xml:space="preserve">Takes initiative on projects. </w:t>
            </w:r>
          </w:p>
        </w:tc>
        <w:tc>
          <w:tcPr>
            <w:tcW w:w="1620" w:type="dxa"/>
          </w:tcPr>
          <w:p w:rsidR="001C69C0" w:rsidRPr="001F303A" w14:paraId="2F876C55" w14:textId="77777777">
            <w:pPr>
              <w:rPr>
                <w:i/>
                <w:iCs/>
                <w:sz w:val="20"/>
                <w:szCs w:val="20"/>
              </w:rPr>
            </w:pPr>
            <w:r w:rsidRPr="001F303A">
              <w:rPr>
                <w:i/>
                <w:iCs/>
                <w:sz w:val="20"/>
                <w:szCs w:val="20"/>
              </w:rPr>
              <w:t>[drop-down list]</w:t>
            </w:r>
          </w:p>
        </w:tc>
        <w:tc>
          <w:tcPr>
            <w:tcW w:w="1725" w:type="dxa"/>
          </w:tcPr>
          <w:p w:rsidR="001C69C0" w:rsidRPr="001F303A" w14:paraId="7953B498" w14:textId="77777777">
            <w:pPr>
              <w:rPr>
                <w:sz w:val="20"/>
                <w:szCs w:val="20"/>
              </w:rPr>
            </w:pPr>
            <w:r w:rsidRPr="001F303A">
              <w:rPr>
                <w:i/>
                <w:iCs/>
                <w:sz w:val="20"/>
                <w:szCs w:val="20"/>
              </w:rPr>
              <w:t>[drop-down list]</w:t>
            </w:r>
          </w:p>
        </w:tc>
      </w:tr>
      <w:tr w14:paraId="7F3018F5" w14:textId="77777777" w:rsidTr="6F900C6A">
        <w:tblPrEx>
          <w:tblW w:w="10080" w:type="dxa"/>
          <w:tblLook w:val="04A0"/>
        </w:tblPrEx>
        <w:tc>
          <w:tcPr>
            <w:tcW w:w="6735" w:type="dxa"/>
            <w:vAlign w:val="bottom"/>
          </w:tcPr>
          <w:p w:rsidR="001C69C0" w:rsidRPr="001F303A" w14:paraId="1FEC8F4C" w14:textId="77777777">
            <w:pPr>
              <w:rPr>
                <w:color w:val="000000"/>
              </w:rPr>
            </w:pPr>
            <w:r w:rsidRPr="001F303A">
              <w:rPr>
                <w:color w:val="000000"/>
              </w:rPr>
              <w:t xml:space="preserve">Manages time very efficiently. </w:t>
            </w:r>
          </w:p>
        </w:tc>
        <w:tc>
          <w:tcPr>
            <w:tcW w:w="1620" w:type="dxa"/>
          </w:tcPr>
          <w:p w:rsidR="001C69C0" w:rsidRPr="001F303A" w14:paraId="514227AE" w14:textId="77777777">
            <w:pPr>
              <w:rPr>
                <w:i/>
                <w:iCs/>
                <w:sz w:val="20"/>
                <w:szCs w:val="20"/>
              </w:rPr>
            </w:pPr>
          </w:p>
        </w:tc>
        <w:tc>
          <w:tcPr>
            <w:tcW w:w="1725" w:type="dxa"/>
          </w:tcPr>
          <w:p w:rsidR="001C69C0" w:rsidRPr="001F303A" w14:paraId="71F92C94" w14:textId="77777777">
            <w:pPr>
              <w:rPr>
                <w:i/>
                <w:iCs/>
                <w:sz w:val="20"/>
                <w:szCs w:val="20"/>
              </w:rPr>
            </w:pPr>
          </w:p>
        </w:tc>
      </w:tr>
      <w:tr w14:paraId="6033AB2A" w14:textId="77777777" w:rsidTr="6F900C6A">
        <w:tblPrEx>
          <w:tblW w:w="10080" w:type="dxa"/>
          <w:tblLook w:val="04A0"/>
        </w:tblPrEx>
        <w:tc>
          <w:tcPr>
            <w:tcW w:w="6735" w:type="dxa"/>
            <w:vAlign w:val="bottom"/>
          </w:tcPr>
          <w:p w:rsidR="001C69C0" w:rsidRPr="001F303A" w14:paraId="733A5E1F" w14:textId="77777777">
            <w:pPr>
              <w:rPr>
                <w:color w:val="000000"/>
              </w:rPr>
            </w:pPr>
            <w:r w:rsidRPr="001F303A">
              <w:rPr>
                <w:color w:val="000000"/>
              </w:rPr>
              <w:t xml:space="preserve">Is comfortable with the uncomfortable. </w:t>
            </w:r>
          </w:p>
        </w:tc>
        <w:tc>
          <w:tcPr>
            <w:tcW w:w="1620" w:type="dxa"/>
          </w:tcPr>
          <w:p w:rsidR="001C69C0" w:rsidRPr="001F303A" w14:paraId="2139B37D" w14:textId="77777777">
            <w:pPr>
              <w:rPr>
                <w:i/>
                <w:iCs/>
                <w:sz w:val="20"/>
                <w:szCs w:val="20"/>
              </w:rPr>
            </w:pPr>
            <w:r w:rsidRPr="001F303A">
              <w:rPr>
                <w:i/>
                <w:iCs/>
                <w:sz w:val="20"/>
                <w:szCs w:val="20"/>
              </w:rPr>
              <w:t>[drop-down list]</w:t>
            </w:r>
          </w:p>
        </w:tc>
        <w:tc>
          <w:tcPr>
            <w:tcW w:w="1725" w:type="dxa"/>
          </w:tcPr>
          <w:p w:rsidR="001C69C0" w:rsidRPr="001F303A" w14:paraId="3DA78F5D" w14:textId="77777777">
            <w:pPr>
              <w:rPr>
                <w:sz w:val="20"/>
                <w:szCs w:val="20"/>
              </w:rPr>
            </w:pPr>
            <w:r w:rsidRPr="001F303A">
              <w:rPr>
                <w:i/>
                <w:iCs/>
                <w:sz w:val="20"/>
                <w:szCs w:val="20"/>
              </w:rPr>
              <w:t>[drop-down list]</w:t>
            </w:r>
          </w:p>
        </w:tc>
      </w:tr>
      <w:tr w14:paraId="5711A859" w14:textId="77777777" w:rsidTr="6F900C6A">
        <w:tblPrEx>
          <w:tblW w:w="10080" w:type="dxa"/>
          <w:tblLook w:val="04A0"/>
        </w:tblPrEx>
        <w:tc>
          <w:tcPr>
            <w:tcW w:w="6735" w:type="dxa"/>
            <w:vAlign w:val="bottom"/>
          </w:tcPr>
          <w:p w:rsidR="001C69C0" w:rsidRPr="001F303A" w14:paraId="393A55EE" w14:textId="77777777">
            <w:pPr>
              <w:rPr>
                <w:color w:val="000000"/>
              </w:rPr>
            </w:pPr>
            <w:r w:rsidRPr="6B140787">
              <w:rPr>
                <w:color w:val="000000" w:themeColor="text1"/>
              </w:rPr>
              <w:t>Anticipates future challenges that will create the need for change and communicates these to others</w:t>
            </w:r>
            <w:r>
              <w:rPr>
                <w:color w:val="000000" w:themeColor="text1"/>
              </w:rPr>
              <w:t>.</w:t>
            </w:r>
          </w:p>
        </w:tc>
        <w:tc>
          <w:tcPr>
            <w:tcW w:w="1620" w:type="dxa"/>
          </w:tcPr>
          <w:p w:rsidR="001C69C0" w:rsidRPr="001F303A" w14:paraId="0DFF65FA" w14:textId="77777777">
            <w:pPr>
              <w:rPr>
                <w:i/>
                <w:iCs/>
                <w:sz w:val="20"/>
                <w:szCs w:val="20"/>
              </w:rPr>
            </w:pPr>
            <w:r w:rsidRPr="001F303A">
              <w:rPr>
                <w:i/>
                <w:iCs/>
                <w:sz w:val="20"/>
                <w:szCs w:val="20"/>
              </w:rPr>
              <w:t>[drop-down list]</w:t>
            </w:r>
          </w:p>
        </w:tc>
        <w:tc>
          <w:tcPr>
            <w:tcW w:w="1725" w:type="dxa"/>
          </w:tcPr>
          <w:p w:rsidR="001C69C0" w:rsidRPr="001F303A" w14:paraId="19F7EB7C" w14:textId="77777777">
            <w:pPr>
              <w:rPr>
                <w:i/>
                <w:iCs/>
                <w:sz w:val="20"/>
                <w:szCs w:val="20"/>
              </w:rPr>
            </w:pPr>
            <w:r w:rsidRPr="001F303A">
              <w:rPr>
                <w:i/>
                <w:iCs/>
                <w:sz w:val="20"/>
                <w:szCs w:val="20"/>
              </w:rPr>
              <w:t>[drop-down list]</w:t>
            </w:r>
          </w:p>
        </w:tc>
      </w:tr>
      <w:tr w14:paraId="5CCE3E27" w14:textId="77777777" w:rsidTr="6F900C6A">
        <w:tblPrEx>
          <w:tblW w:w="10080" w:type="dxa"/>
          <w:tblLook w:val="04A0"/>
        </w:tblPrEx>
        <w:tc>
          <w:tcPr>
            <w:tcW w:w="6735" w:type="dxa"/>
            <w:vAlign w:val="bottom"/>
          </w:tcPr>
          <w:p w:rsidR="001C69C0" w:rsidRPr="00721439" w14:paraId="5B742FED" w14:textId="77777777">
            <w:pPr>
              <w:rPr>
                <w:color w:val="000000"/>
              </w:rPr>
            </w:pPr>
            <w:r w:rsidRPr="001F303A">
              <w:rPr>
                <w:color w:val="000000"/>
              </w:rPr>
              <w:t>Influences others to use knowledge and evidence to achieve best practices.</w:t>
            </w:r>
          </w:p>
        </w:tc>
        <w:tc>
          <w:tcPr>
            <w:tcW w:w="1620" w:type="dxa"/>
          </w:tcPr>
          <w:p w:rsidR="001C69C0" w:rsidRPr="00721439" w14:paraId="135F8FE3" w14:textId="77777777">
            <w:pPr>
              <w:rPr>
                <w:i/>
                <w:iCs/>
                <w:sz w:val="20"/>
                <w:szCs w:val="20"/>
              </w:rPr>
            </w:pPr>
            <w:r w:rsidRPr="001F303A">
              <w:rPr>
                <w:i/>
                <w:iCs/>
                <w:sz w:val="20"/>
                <w:szCs w:val="20"/>
              </w:rPr>
              <w:t>[drop-down list]</w:t>
            </w:r>
          </w:p>
        </w:tc>
        <w:tc>
          <w:tcPr>
            <w:tcW w:w="1725" w:type="dxa"/>
          </w:tcPr>
          <w:p w:rsidR="001C69C0" w:rsidRPr="00721439" w14:paraId="541FA372" w14:textId="77777777">
            <w:pPr>
              <w:rPr>
                <w:i/>
                <w:iCs/>
                <w:sz w:val="20"/>
                <w:szCs w:val="20"/>
              </w:rPr>
            </w:pPr>
            <w:r w:rsidRPr="001F303A">
              <w:rPr>
                <w:i/>
                <w:iCs/>
                <w:sz w:val="20"/>
                <w:szCs w:val="20"/>
              </w:rPr>
              <w:t>[drop-down list]</w:t>
            </w:r>
          </w:p>
        </w:tc>
      </w:tr>
    </w:tbl>
    <w:p w:rsidR="001C69C0" w:rsidP="00DE79C2" w14:paraId="5C53BECD" w14:textId="77777777">
      <w:pPr>
        <w:rPr>
          <w:b/>
          <w:color w:val="5B9BD5" w:themeColor="accent1"/>
        </w:rPr>
      </w:pPr>
    </w:p>
    <w:p w:rsidR="00DE79C2" w:rsidRPr="00DE79C2" w:rsidP="00DE79C2" w14:paraId="763B07CE" w14:textId="7CCFBB83">
      <w:r w:rsidRPr="00DE79C2">
        <w:rPr>
          <w:b/>
          <w:color w:val="5B9BD5" w:themeColor="accent1"/>
        </w:rPr>
        <w:t>Fellow Contributions</w:t>
      </w:r>
    </w:p>
    <w:p w:rsidR="00D730CC" w:rsidP="00330B4E" w14:paraId="5DEC067B" w14:textId="77777777"/>
    <w:p w:rsidR="00CD5EBE" w:rsidRPr="00F263BF" w:rsidP="00CD5EBE" w14:paraId="111A01AE" w14:textId="463CEA01">
      <w:r w:rsidRPr="00F263BF">
        <w:t xml:space="preserve">We are interested in learning how your </w:t>
      </w:r>
      <w:r w:rsidRPr="00F263BF" w:rsidR="009B2E73">
        <w:t>LLS Fellow</w:t>
      </w:r>
      <w:r w:rsidRPr="00F263BF">
        <w:rPr>
          <w:b/>
        </w:rPr>
        <w:t xml:space="preserve"> </w:t>
      </w:r>
      <w:r w:rsidRPr="00F263BF">
        <w:t xml:space="preserve">contributed to your host site. Reflect on the entire duration of this </w:t>
      </w:r>
      <w:r w:rsidRPr="00F263BF" w:rsidR="003E6A79">
        <w:t>LLS Fellow</w:t>
      </w:r>
      <w:r w:rsidRPr="00F263BF" w:rsidR="00B856B5">
        <w:t>’</w:t>
      </w:r>
      <w:r w:rsidRPr="00F263BF" w:rsidR="003E6A79">
        <w:t>s</w:t>
      </w:r>
      <w:r w:rsidRPr="00F263BF">
        <w:rPr>
          <w:i/>
        </w:rPr>
        <w:t xml:space="preserve"> </w:t>
      </w:r>
      <w:r w:rsidRPr="00F263BF">
        <w:t>participation in t</w:t>
      </w:r>
      <w:r w:rsidRPr="00F263BF" w:rsidR="003E6A79">
        <w:t>he LLS program</w:t>
      </w:r>
      <w:r w:rsidRPr="00F263BF">
        <w:t xml:space="preserve"> when answering these questions.</w:t>
      </w:r>
    </w:p>
    <w:p w:rsidR="00CD5EBE" w:rsidRPr="00F263BF" w:rsidP="00CD5EBE" w14:paraId="2DBF29E8" w14:textId="77777777">
      <w:pPr>
        <w:rPr>
          <w:b/>
        </w:rPr>
      </w:pPr>
    </w:p>
    <w:p w:rsidR="09EC9C21" w:rsidRPr="00F263BF" w:rsidP="76C4A6CC" w14:paraId="6FAB29F7" w14:textId="44999862">
      <w:pPr>
        <w:pStyle w:val="ListParagraph"/>
        <w:numPr>
          <w:ilvl w:val="0"/>
          <w:numId w:val="2"/>
        </w:numPr>
        <w:rPr>
          <w:rFonts w:ascii="Calibri" w:eastAsia="Calibri" w:hAnsi="Calibri" w:cs="Calibri"/>
          <w:color w:val="000000" w:themeColor="text1"/>
        </w:rPr>
      </w:pPr>
      <w:r w:rsidRPr="00F263BF">
        <w:rPr>
          <w:rFonts w:ascii="Calibri" w:eastAsia="Calibri" w:hAnsi="Calibri" w:cs="Calibri"/>
          <w:color w:val="000000" w:themeColor="text1"/>
        </w:rPr>
        <w:t xml:space="preserve">Select the option that best corresponds to the ways in which your </w:t>
      </w:r>
      <w:r w:rsidRPr="00F263BF" w:rsidR="009A75ED">
        <w:rPr>
          <w:rFonts w:ascii="Calibri" w:eastAsia="Calibri" w:hAnsi="Calibri" w:cs="Calibri"/>
          <w:color w:val="000000" w:themeColor="text1"/>
        </w:rPr>
        <w:t>LLS Fellow</w:t>
      </w:r>
      <w:r w:rsidRPr="00F263BF">
        <w:rPr>
          <w:rFonts w:ascii="Calibri" w:eastAsia="Calibri" w:hAnsi="Calibri" w:cs="Calibri"/>
          <w:color w:val="000000" w:themeColor="text1"/>
        </w:rPr>
        <w:t xml:space="preserve"> supported your host site’s work.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6885"/>
        <w:gridCol w:w="1395"/>
        <w:gridCol w:w="1035"/>
      </w:tblGrid>
      <w:tr w14:paraId="6C6BE071" w14:textId="77777777" w:rsidTr="76C4A6CC">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76C4A6CC" w14:paraId="014F9274" w14:textId="0DB2C3AD">
            <w:pPr>
              <w:rPr>
                <w:rFonts w:ascii="Calibri" w:eastAsia="Calibri" w:hAnsi="Calibri" w:cs="Calibri"/>
                <w:color w:val="000000" w:themeColor="text1"/>
              </w:rPr>
            </w:pPr>
            <w:r w:rsidRPr="00F263BF">
              <w:rPr>
                <w:rFonts w:ascii="Calibri" w:eastAsia="Calibri" w:hAnsi="Calibri" w:cs="Calibri"/>
                <w:color w:val="000000" w:themeColor="text1"/>
              </w:rPr>
              <w:t xml:space="preserve">Over the course of </w:t>
            </w:r>
            <w:r w:rsidRPr="00F263BF" w:rsidR="009A75ED">
              <w:rPr>
                <w:rFonts w:ascii="Calibri" w:eastAsia="Calibri" w:hAnsi="Calibri" w:cs="Calibri"/>
                <w:color w:val="000000" w:themeColor="text1"/>
              </w:rPr>
              <w:t>LLS</w:t>
            </w:r>
            <w:r w:rsidRPr="00F263BF">
              <w:rPr>
                <w:rFonts w:ascii="Calibri" w:eastAsia="Calibri" w:hAnsi="Calibri" w:cs="Calibri"/>
                <w:color w:val="000000" w:themeColor="text1"/>
              </w:rPr>
              <w:t>, did your</w:t>
            </w:r>
            <w:r w:rsidRPr="00F263BF" w:rsidR="009A75ED">
              <w:rPr>
                <w:rFonts w:ascii="Calibri" w:eastAsia="Calibri" w:hAnsi="Calibri" w:cs="Calibri"/>
                <w:color w:val="000000" w:themeColor="text1"/>
              </w:rPr>
              <w:t xml:space="preserve"> LLS Fellow </w:t>
            </w:r>
            <w:r w:rsidRPr="00F263BF">
              <w:rPr>
                <w:rFonts w:ascii="Calibri" w:eastAsia="Calibri" w:hAnsi="Calibri" w:cs="Calibri"/>
                <w:color w:val="000000" w:themeColor="text1"/>
              </w:rPr>
              <w:t>work on projects or activities that focused on:   </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76C4A6CC" w14:paraId="01910670" w14:textId="2F45419E">
            <w:pPr>
              <w:jc w:val="center"/>
              <w:rPr>
                <w:rFonts w:ascii="Calibri" w:eastAsia="Calibri" w:hAnsi="Calibri" w:cs="Calibri"/>
                <w:color w:val="000000" w:themeColor="text1"/>
              </w:rPr>
            </w:pPr>
            <w:r w:rsidRPr="00F263BF">
              <w:rPr>
                <w:rFonts w:ascii="Calibri" w:eastAsia="Calibri" w:hAnsi="Calibri" w:cs="Calibri"/>
                <w:color w:val="000000" w:themeColor="text1"/>
              </w:rPr>
              <w:t>Yes </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76C4A6CC" w14:paraId="3CD1D6BE" w14:textId="28467B05">
            <w:pPr>
              <w:jc w:val="center"/>
              <w:rPr>
                <w:rFonts w:ascii="Calibri" w:eastAsia="Calibri" w:hAnsi="Calibri" w:cs="Calibri"/>
                <w:color w:val="000000" w:themeColor="text1"/>
              </w:rPr>
            </w:pPr>
            <w:r w:rsidRPr="00F263BF">
              <w:rPr>
                <w:rFonts w:ascii="Calibri" w:eastAsia="Calibri" w:hAnsi="Calibri" w:cs="Calibri"/>
                <w:color w:val="000000" w:themeColor="text1"/>
              </w:rPr>
              <w:t>No </w:t>
            </w:r>
          </w:p>
        </w:tc>
      </w:tr>
      <w:tr w14:paraId="4ED7931C" w14:textId="77777777" w:rsidTr="76C4A6CC">
        <w:tblPrEx>
          <w:tblW w:w="0" w:type="auto"/>
          <w:tblLayout w:type="fixed"/>
          <w:tblLook w:val="04A0"/>
        </w:tblPrEx>
        <w:trPr>
          <w:trHeight w:val="885"/>
        </w:trPr>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76C4A6CC" w14:paraId="6081F448" w14:textId="3A4C5DA1">
            <w:pPr>
              <w:rPr>
                <w:rFonts w:ascii="Calibri" w:eastAsia="Calibri" w:hAnsi="Calibri" w:cs="Calibri"/>
                <w:color w:val="0078D4"/>
              </w:rPr>
            </w:pPr>
            <w:r w:rsidRPr="00F263BF">
              <w:rPr>
                <w:rFonts w:ascii="Calibri" w:eastAsia="Calibri" w:hAnsi="Calibri" w:cs="Calibri"/>
                <w:color w:val="000000" w:themeColor="text1"/>
              </w:rPr>
              <w:t>Supporting</w:t>
            </w:r>
            <w:r w:rsidRPr="00F263BF">
              <w:rPr>
                <w:rFonts w:ascii="Calibri" w:eastAsia="Calibri" w:hAnsi="Calibri" w:cs="Calibri"/>
                <w:b/>
                <w:bCs/>
                <w:color w:val="000000" w:themeColor="text1"/>
              </w:rPr>
              <w:t xml:space="preserve"> accountability efforts </w:t>
            </w:r>
            <w:r w:rsidRPr="00F263BF">
              <w:rPr>
                <w:rFonts w:ascii="Calibri" w:eastAsia="Calibri" w:hAnsi="Calibri" w:cs="Calibri"/>
                <w:color w:val="0078D4"/>
              </w:rPr>
              <w:t> </w:t>
            </w:r>
          </w:p>
          <w:p w:rsidR="76C4A6CC" w:rsidRPr="00F263BF" w:rsidP="76C4A6CC" w14:paraId="564B599A" w14:textId="702BB60E">
            <w:pPr>
              <w:rPr>
                <w:rFonts w:ascii="Calibri" w:eastAsia="Calibri" w:hAnsi="Calibri" w:cs="Calibri"/>
                <w:color w:val="000000" w:themeColor="text1"/>
              </w:rPr>
            </w:pPr>
            <w:r w:rsidRPr="00F263BF">
              <w:rPr>
                <w:rFonts w:ascii="Calibri" w:eastAsia="Calibri" w:hAnsi="Calibri" w:cs="Calibri"/>
                <w:color w:val="000000" w:themeColor="text1"/>
              </w:rPr>
              <w:t xml:space="preserve">(e.g., </w:t>
            </w:r>
            <w:r w:rsidRPr="00F263BF" w:rsidR="00A63698">
              <w:rPr>
                <w:rFonts w:ascii="Calibri" w:eastAsia="Calibri" w:hAnsi="Calibri" w:cs="Calibri"/>
                <w:color w:val="000000" w:themeColor="text1"/>
              </w:rPr>
              <w:t>developing</w:t>
            </w:r>
            <w:r w:rsidRPr="00F263BF">
              <w:rPr>
                <w:rFonts w:ascii="Calibri" w:eastAsia="Calibri" w:hAnsi="Calibri" w:cs="Calibri"/>
                <w:color w:val="000000" w:themeColor="text1"/>
              </w:rPr>
              <w:t>/maintaining infrastructure and systems to manage and track accountability for agency objectives).   </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237A4185" w14:textId="6CCFC61E">
            <w:pPr>
              <w:pStyle w:val="ListParagraph"/>
              <w:numPr>
                <w:ilvl w:val="0"/>
                <w:numId w:val="38"/>
              </w:numPr>
              <w:rPr>
                <w:rFonts w:ascii="Calibri" w:eastAsia="Calibri" w:hAnsi="Calibri" w:cs="Calibri"/>
                <w:color w:val="000000" w:themeColor="text1"/>
              </w:rPr>
            </w:pP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1E4E5722" w14:textId="079BA3E5">
            <w:pPr>
              <w:pStyle w:val="ListParagraph"/>
              <w:numPr>
                <w:ilvl w:val="0"/>
                <w:numId w:val="38"/>
              </w:numPr>
              <w:rPr>
                <w:rFonts w:ascii="Calibri" w:eastAsia="Calibri" w:hAnsi="Calibri" w:cs="Calibri"/>
                <w:color w:val="000000" w:themeColor="text1"/>
              </w:rPr>
            </w:pPr>
          </w:p>
        </w:tc>
      </w:tr>
      <w:tr w14:paraId="28C86415" w14:textId="77777777" w:rsidTr="76C4A6CC">
        <w:tblPrEx>
          <w:tblW w:w="0" w:type="auto"/>
          <w:tblLayout w:type="fixed"/>
          <w:tblLook w:val="04A0"/>
        </w:tblPrEx>
        <w:trPr>
          <w:trHeight w:val="300"/>
        </w:trPr>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76C4A6CC" w14:paraId="15F16AF3" w14:textId="45C069F2">
            <w:pPr>
              <w:rPr>
                <w:rFonts w:ascii="Calibri" w:eastAsia="Calibri" w:hAnsi="Calibri" w:cs="Calibri"/>
                <w:color w:val="0078D4"/>
              </w:rPr>
            </w:pPr>
            <w:r w:rsidRPr="00F263BF">
              <w:rPr>
                <w:rFonts w:ascii="Calibri" w:eastAsia="Calibri" w:hAnsi="Calibri" w:cs="Calibri"/>
                <w:color w:val="000000" w:themeColor="text1"/>
              </w:rPr>
              <w:t>Supporting</w:t>
            </w:r>
            <w:r w:rsidRPr="00F263BF">
              <w:rPr>
                <w:rFonts w:ascii="Calibri" w:eastAsia="Calibri" w:hAnsi="Calibri" w:cs="Calibri"/>
                <w:b/>
                <w:bCs/>
                <w:color w:val="000000" w:themeColor="text1"/>
              </w:rPr>
              <w:t xml:space="preserve"> quality improvement initiatives </w:t>
            </w:r>
            <w:r w:rsidRPr="00F263BF">
              <w:rPr>
                <w:rFonts w:ascii="Calibri" w:eastAsia="Calibri" w:hAnsi="Calibri" w:cs="Calibri"/>
                <w:color w:val="0078D4"/>
              </w:rPr>
              <w:t> </w:t>
            </w:r>
          </w:p>
          <w:p w:rsidR="76C4A6CC" w:rsidRPr="00F263BF" w:rsidP="76C4A6CC" w14:paraId="435756B4" w14:textId="57F43590">
            <w:pPr>
              <w:rPr>
                <w:rFonts w:ascii="Calibri" w:eastAsia="Calibri" w:hAnsi="Calibri" w:cs="Calibri"/>
                <w:color w:val="000000" w:themeColor="text1"/>
              </w:rPr>
            </w:pPr>
            <w:r w:rsidRPr="00F263BF">
              <w:rPr>
                <w:rFonts w:ascii="Calibri" w:eastAsia="Calibri" w:hAnsi="Calibri" w:cs="Calibri"/>
                <w:color w:val="000000" w:themeColor="text1"/>
              </w:rPr>
              <w:t xml:space="preserve">(e.g., </w:t>
            </w:r>
            <w:r w:rsidRPr="00F263BF" w:rsidR="00A63698">
              <w:rPr>
                <w:rFonts w:ascii="Calibri" w:eastAsia="Calibri" w:hAnsi="Calibri" w:cs="Calibri"/>
                <w:color w:val="000000" w:themeColor="text1"/>
              </w:rPr>
              <w:t>developing</w:t>
            </w:r>
            <w:r w:rsidRPr="00F263BF">
              <w:rPr>
                <w:rFonts w:ascii="Calibri" w:eastAsia="Calibri" w:hAnsi="Calibri" w:cs="Calibri"/>
                <w:color w:val="000000" w:themeColor="text1"/>
              </w:rPr>
              <w:t>, implementing, maintaining or evaluating quality improvement initiatives).   </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027C18AD" w14:textId="0758C1BE">
            <w:pPr>
              <w:pStyle w:val="ListParagraph"/>
              <w:numPr>
                <w:ilvl w:val="0"/>
                <w:numId w:val="38"/>
              </w:numPr>
              <w:rPr>
                <w:rFonts w:ascii="Calibri" w:eastAsia="Calibri" w:hAnsi="Calibri" w:cs="Calibri"/>
                <w:color w:val="000000" w:themeColor="text1"/>
              </w:rPr>
            </w:pP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6E70A6AC" w14:textId="215B7A67">
            <w:pPr>
              <w:pStyle w:val="ListParagraph"/>
              <w:numPr>
                <w:ilvl w:val="0"/>
                <w:numId w:val="38"/>
              </w:numPr>
              <w:rPr>
                <w:rFonts w:ascii="Calibri" w:eastAsia="Calibri" w:hAnsi="Calibri" w:cs="Calibri"/>
                <w:color w:val="000000" w:themeColor="text1"/>
              </w:rPr>
            </w:pPr>
          </w:p>
        </w:tc>
      </w:tr>
      <w:tr w14:paraId="25C30F88" w14:textId="77777777" w:rsidTr="76C4A6CC">
        <w:tblPrEx>
          <w:tblW w:w="0" w:type="auto"/>
          <w:tblLayout w:type="fixed"/>
          <w:tblLook w:val="04A0"/>
        </w:tblPrEx>
        <w:trPr>
          <w:trHeight w:val="300"/>
        </w:trPr>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76C4A6CC" w14:paraId="708DC5C0" w14:textId="64E425FE">
            <w:pPr>
              <w:rPr>
                <w:rFonts w:ascii="Calibri" w:eastAsia="Calibri" w:hAnsi="Calibri" w:cs="Calibri"/>
                <w:color w:val="0078D4"/>
              </w:rPr>
            </w:pPr>
            <w:r w:rsidRPr="00F263BF">
              <w:rPr>
                <w:rFonts w:ascii="Calibri" w:eastAsia="Calibri" w:hAnsi="Calibri" w:cs="Calibri"/>
                <w:color w:val="000000" w:themeColor="text1"/>
              </w:rPr>
              <w:t xml:space="preserve">Supporting </w:t>
            </w:r>
            <w:r w:rsidRPr="00F263BF">
              <w:rPr>
                <w:rFonts w:ascii="Calibri" w:eastAsia="Calibri" w:hAnsi="Calibri" w:cs="Calibri"/>
                <w:b/>
                <w:bCs/>
                <w:color w:val="000000" w:themeColor="text1"/>
              </w:rPr>
              <w:t>program efficiency</w:t>
            </w:r>
            <w:r w:rsidRPr="00F263BF">
              <w:rPr>
                <w:rFonts w:ascii="Calibri" w:eastAsia="Calibri" w:hAnsi="Calibri" w:cs="Calibri"/>
                <w:color w:val="000000" w:themeColor="text1"/>
                <w:u w:val="single"/>
              </w:rPr>
              <w:t xml:space="preserve"> </w:t>
            </w:r>
            <w:r w:rsidRPr="00F263BF">
              <w:rPr>
                <w:rFonts w:ascii="Calibri" w:eastAsia="Calibri" w:hAnsi="Calibri" w:cs="Calibri"/>
                <w:color w:val="0078D4"/>
              </w:rPr>
              <w:t> </w:t>
            </w:r>
          </w:p>
          <w:p w:rsidR="76C4A6CC" w:rsidRPr="00F263BF" w:rsidP="76C4A6CC" w14:paraId="1BB453CD" w14:textId="5632BD58">
            <w:pPr>
              <w:rPr>
                <w:rFonts w:ascii="Calibri" w:eastAsia="Calibri" w:hAnsi="Calibri" w:cs="Calibri"/>
                <w:color w:val="000000" w:themeColor="text1"/>
              </w:rPr>
            </w:pPr>
            <w:r w:rsidRPr="00F263BF">
              <w:rPr>
                <w:rFonts w:ascii="Calibri" w:eastAsia="Calibri" w:hAnsi="Calibri" w:cs="Calibri"/>
                <w:color w:val="000000" w:themeColor="text1"/>
              </w:rPr>
              <w:t>(e.g., establishing key performance indicators for tracking and monitoring progress, cost assessments).   </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239D48EB" w14:textId="3D7FEBC5">
            <w:pPr>
              <w:pStyle w:val="ListParagraph"/>
              <w:numPr>
                <w:ilvl w:val="0"/>
                <w:numId w:val="38"/>
              </w:numPr>
              <w:rPr>
                <w:rFonts w:ascii="Calibri" w:eastAsia="Calibri" w:hAnsi="Calibri" w:cs="Calibri"/>
                <w:color w:val="000000" w:themeColor="text1"/>
              </w:rPr>
            </w:pP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41622A61" w14:textId="3E80B47E">
            <w:pPr>
              <w:pStyle w:val="ListParagraph"/>
              <w:numPr>
                <w:ilvl w:val="0"/>
                <w:numId w:val="38"/>
              </w:numPr>
              <w:rPr>
                <w:rFonts w:ascii="Calibri" w:eastAsia="Calibri" w:hAnsi="Calibri" w:cs="Calibri"/>
                <w:color w:val="000000" w:themeColor="text1"/>
              </w:rPr>
            </w:pPr>
          </w:p>
        </w:tc>
      </w:tr>
      <w:tr w14:paraId="570E26B4" w14:textId="77777777" w:rsidTr="76C4A6CC">
        <w:tblPrEx>
          <w:tblW w:w="0" w:type="auto"/>
          <w:tblLayout w:type="fixed"/>
          <w:tblLook w:val="04A0"/>
        </w:tblPrEx>
        <w:trPr>
          <w:trHeight w:val="300"/>
        </w:trPr>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76C4A6CC" w14:paraId="131B0C69" w14:textId="6C887C8B">
            <w:pPr>
              <w:rPr>
                <w:rFonts w:ascii="Calibri" w:eastAsia="Calibri" w:hAnsi="Calibri" w:cs="Calibri"/>
                <w:color w:val="0078D4"/>
              </w:rPr>
            </w:pPr>
            <w:r w:rsidRPr="00F263BF">
              <w:rPr>
                <w:rFonts w:ascii="Calibri" w:eastAsia="Calibri" w:hAnsi="Calibri" w:cs="Calibri"/>
                <w:color w:val="000000" w:themeColor="text1"/>
              </w:rPr>
              <w:t xml:space="preserve">Providing </w:t>
            </w:r>
            <w:r w:rsidRPr="00F263BF">
              <w:rPr>
                <w:rFonts w:ascii="Calibri" w:eastAsia="Calibri" w:hAnsi="Calibri" w:cs="Calibri"/>
                <w:b/>
                <w:bCs/>
                <w:color w:val="000000" w:themeColor="text1"/>
              </w:rPr>
              <w:t>subject matter expertise</w:t>
            </w:r>
            <w:r w:rsidRPr="00F263BF">
              <w:rPr>
                <w:rFonts w:ascii="Calibri" w:eastAsia="Calibri" w:hAnsi="Calibri" w:cs="Calibri"/>
                <w:b/>
                <w:bCs/>
                <w:color w:val="000000" w:themeColor="text1"/>
                <w:u w:val="single"/>
              </w:rPr>
              <w:t xml:space="preserve"> </w:t>
            </w:r>
            <w:r w:rsidRPr="00F263BF">
              <w:rPr>
                <w:rFonts w:ascii="Calibri" w:eastAsia="Calibri" w:hAnsi="Calibri" w:cs="Calibri"/>
                <w:color w:val="0078D4"/>
              </w:rPr>
              <w:t> </w:t>
            </w:r>
          </w:p>
          <w:p w:rsidR="76C4A6CC" w:rsidRPr="00F263BF" w:rsidP="76C4A6CC" w14:paraId="1890F037" w14:textId="4EB7C687">
            <w:pPr>
              <w:rPr>
                <w:rFonts w:ascii="Calibri" w:eastAsia="Calibri" w:hAnsi="Calibri" w:cs="Calibri"/>
                <w:color w:val="000000" w:themeColor="text1"/>
              </w:rPr>
            </w:pPr>
            <w:r w:rsidRPr="00F263BF">
              <w:rPr>
                <w:rFonts w:ascii="Calibri" w:eastAsia="Calibri" w:hAnsi="Calibri" w:cs="Calibri"/>
                <w:color w:val="000000" w:themeColor="text1"/>
              </w:rPr>
              <w:t xml:space="preserve">(e.g., </w:t>
            </w:r>
            <w:r w:rsidRPr="00F263BF" w:rsidR="00A63698">
              <w:rPr>
                <w:rFonts w:ascii="Calibri" w:eastAsia="Calibri" w:hAnsi="Calibri" w:cs="Calibri"/>
                <w:color w:val="000000" w:themeColor="text1"/>
              </w:rPr>
              <w:t xml:space="preserve">expertise </w:t>
            </w:r>
            <w:r w:rsidRPr="00F263BF">
              <w:rPr>
                <w:rFonts w:ascii="Calibri" w:eastAsia="Calibri" w:hAnsi="Calibri" w:cs="Calibri"/>
                <w:color w:val="000000" w:themeColor="text1"/>
              </w:rPr>
              <w:t>in medical or public health topic area).  </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2566CC34" w14:textId="13D3D0AE">
            <w:pPr>
              <w:pStyle w:val="ListParagraph"/>
              <w:numPr>
                <w:ilvl w:val="0"/>
                <w:numId w:val="38"/>
              </w:numPr>
              <w:rPr>
                <w:rFonts w:ascii="Calibri" w:eastAsia="Calibri" w:hAnsi="Calibri" w:cs="Calibri"/>
                <w:color w:val="000000" w:themeColor="text1"/>
              </w:rPr>
            </w:pP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76C4A6CC" w:rsidRPr="00F263BF" w:rsidP="00AE56C0" w14:paraId="4A62DB7B" w14:textId="1CD1E327">
            <w:pPr>
              <w:pStyle w:val="ListParagraph"/>
              <w:numPr>
                <w:ilvl w:val="0"/>
                <w:numId w:val="38"/>
              </w:numPr>
            </w:pPr>
          </w:p>
        </w:tc>
      </w:tr>
    </w:tbl>
    <w:p w:rsidR="00CD5EBE" w:rsidRPr="00D730CC" w:rsidP="76C4A6CC" w14:paraId="289F171A" w14:textId="27474AE0">
      <w:pPr>
        <w:pStyle w:val="ListParagraph"/>
      </w:pPr>
    </w:p>
    <w:p w:rsidR="00D730CC" w:rsidP="00DE79C2" w14:paraId="7F796B28" w14:textId="5F6E4C9B">
      <w:pPr>
        <w:pStyle w:val="ListParagraph"/>
        <w:numPr>
          <w:ilvl w:val="0"/>
          <w:numId w:val="2"/>
        </w:numPr>
      </w:pPr>
      <w:r>
        <w:t>P</w:t>
      </w:r>
      <w:r>
        <w:t xml:space="preserve">lease indicate to what extent you agree or disagree with the following statements. </w:t>
      </w:r>
    </w:p>
    <w:tbl>
      <w:tblPr>
        <w:tblStyle w:val="TableGrid"/>
        <w:tblW w:w="936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011"/>
        <w:gridCol w:w="1200"/>
        <w:gridCol w:w="1170"/>
        <w:gridCol w:w="810"/>
        <w:gridCol w:w="1170"/>
      </w:tblGrid>
      <w:tr w14:paraId="1234F9E0" w14:textId="77777777" w:rsidTr="6F900C6A">
        <w:tblPrEx>
          <w:tblW w:w="936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300"/>
        </w:trPr>
        <w:tc>
          <w:tcPr>
            <w:tcW w:w="5011" w:type="dxa"/>
          </w:tcPr>
          <w:p w:rsidR="0047633D" w:rsidRPr="00524B38" w14:paraId="61E7FE01" w14:textId="77777777">
            <w:pPr>
              <w:rPr>
                <w:b/>
                <w:bCs/>
              </w:rPr>
            </w:pPr>
          </w:p>
        </w:tc>
        <w:tc>
          <w:tcPr>
            <w:tcW w:w="1200" w:type="dxa"/>
          </w:tcPr>
          <w:p w:rsidR="0047633D" w:rsidRPr="00524B38" w14:paraId="1C0855A4" w14:textId="3830095E">
            <w:pPr>
              <w:rPr>
                <w:b/>
                <w:bCs/>
              </w:rPr>
            </w:pPr>
            <w:r>
              <w:rPr>
                <w:b/>
                <w:bCs/>
              </w:rPr>
              <w:t>Strongly disagree</w:t>
            </w:r>
          </w:p>
        </w:tc>
        <w:tc>
          <w:tcPr>
            <w:tcW w:w="1170" w:type="dxa"/>
          </w:tcPr>
          <w:p w:rsidR="0047633D" w:rsidRPr="00524B38" w14:paraId="06CA2FED" w14:textId="6F2760A7">
            <w:pPr>
              <w:rPr>
                <w:b/>
                <w:bCs/>
              </w:rPr>
            </w:pPr>
            <w:r>
              <w:rPr>
                <w:b/>
                <w:bCs/>
              </w:rPr>
              <w:t>Disagree</w:t>
            </w:r>
          </w:p>
        </w:tc>
        <w:tc>
          <w:tcPr>
            <w:tcW w:w="810" w:type="dxa"/>
          </w:tcPr>
          <w:p w:rsidR="0047633D" w:rsidRPr="00524B38" w14:paraId="159D452E" w14:textId="72CFCA41">
            <w:pPr>
              <w:rPr>
                <w:b/>
                <w:bCs/>
              </w:rPr>
            </w:pPr>
            <w:r>
              <w:rPr>
                <w:b/>
                <w:bCs/>
              </w:rPr>
              <w:t>Agree</w:t>
            </w:r>
          </w:p>
        </w:tc>
        <w:tc>
          <w:tcPr>
            <w:tcW w:w="1170" w:type="dxa"/>
          </w:tcPr>
          <w:p w:rsidR="0047633D" w:rsidRPr="00524B38" w14:paraId="4D73C463" w14:textId="08ACEB78">
            <w:pPr>
              <w:rPr>
                <w:b/>
                <w:bCs/>
              </w:rPr>
            </w:pPr>
            <w:r>
              <w:rPr>
                <w:b/>
                <w:bCs/>
              </w:rPr>
              <w:t>Strongly agree</w:t>
            </w:r>
          </w:p>
        </w:tc>
      </w:tr>
      <w:tr w14:paraId="5DC761B0" w14:textId="77777777" w:rsidTr="6F900C6A">
        <w:tblPrEx>
          <w:tblW w:w="9361" w:type="dxa"/>
          <w:tblInd w:w="-5" w:type="dxa"/>
          <w:tblLook w:val="04A0"/>
        </w:tblPrEx>
        <w:trPr>
          <w:trHeight w:val="300"/>
        </w:trPr>
        <w:tc>
          <w:tcPr>
            <w:tcW w:w="5011" w:type="dxa"/>
          </w:tcPr>
          <w:p w:rsidR="0047633D" w14:paraId="1562C325" w14:textId="2E559B44">
            <w:r>
              <w:t xml:space="preserve">Your LLS Fellow </w:t>
            </w:r>
            <w:r w:rsidR="0085101E">
              <w:t xml:space="preserve">served </w:t>
            </w:r>
            <w:r>
              <w:t>as an active member of the laboratory team. *</w:t>
            </w:r>
          </w:p>
        </w:tc>
        <w:tc>
          <w:tcPr>
            <w:tcW w:w="1200" w:type="dxa"/>
          </w:tcPr>
          <w:p w:rsidR="0047633D" w14:paraId="08E521D6" w14:textId="77777777">
            <w:pPr>
              <w:pStyle w:val="ListParagraph"/>
              <w:numPr>
                <w:ilvl w:val="0"/>
                <w:numId w:val="1"/>
              </w:numPr>
            </w:pPr>
          </w:p>
        </w:tc>
        <w:tc>
          <w:tcPr>
            <w:tcW w:w="1170" w:type="dxa"/>
          </w:tcPr>
          <w:p w:rsidR="0047633D" w14:paraId="594FB57B" w14:textId="77777777">
            <w:pPr>
              <w:pStyle w:val="ListParagraph"/>
              <w:numPr>
                <w:ilvl w:val="0"/>
                <w:numId w:val="1"/>
              </w:numPr>
            </w:pPr>
          </w:p>
        </w:tc>
        <w:tc>
          <w:tcPr>
            <w:tcW w:w="810" w:type="dxa"/>
          </w:tcPr>
          <w:p w:rsidR="0047633D" w14:paraId="61F20600" w14:textId="00167F87">
            <w:pPr>
              <w:pStyle w:val="ListParagraph"/>
              <w:numPr>
                <w:ilvl w:val="0"/>
                <w:numId w:val="1"/>
              </w:numPr>
            </w:pPr>
          </w:p>
        </w:tc>
        <w:tc>
          <w:tcPr>
            <w:tcW w:w="1170" w:type="dxa"/>
          </w:tcPr>
          <w:p w:rsidR="0047633D" w14:paraId="1CDD116F" w14:textId="77777777">
            <w:pPr>
              <w:pStyle w:val="ListParagraph"/>
              <w:numPr>
                <w:ilvl w:val="0"/>
                <w:numId w:val="1"/>
              </w:numPr>
            </w:pPr>
          </w:p>
        </w:tc>
      </w:tr>
      <w:tr w14:paraId="0DAEADEB" w14:textId="77777777" w:rsidTr="6F900C6A">
        <w:tblPrEx>
          <w:tblW w:w="9361" w:type="dxa"/>
          <w:tblInd w:w="-5" w:type="dxa"/>
          <w:tblLook w:val="04A0"/>
        </w:tblPrEx>
        <w:trPr>
          <w:trHeight w:val="300"/>
        </w:trPr>
        <w:tc>
          <w:tcPr>
            <w:tcW w:w="5011" w:type="dxa"/>
          </w:tcPr>
          <w:p w:rsidR="0047633D" w14:paraId="44FB74C1" w14:textId="25325E90">
            <w:r>
              <w:t xml:space="preserve">Your LLS Fellow </w:t>
            </w:r>
            <w:r w:rsidR="0085101E">
              <w:t xml:space="preserve">contributed </w:t>
            </w:r>
            <w:r>
              <w:t>toward advancing laboratory assessments, protocols, or procedures. *</w:t>
            </w:r>
          </w:p>
        </w:tc>
        <w:tc>
          <w:tcPr>
            <w:tcW w:w="1200" w:type="dxa"/>
          </w:tcPr>
          <w:p w:rsidR="0047633D" w14:paraId="7DBAE574" w14:textId="77777777">
            <w:pPr>
              <w:pStyle w:val="ListParagraph"/>
              <w:numPr>
                <w:ilvl w:val="0"/>
                <w:numId w:val="1"/>
              </w:numPr>
            </w:pPr>
          </w:p>
        </w:tc>
        <w:tc>
          <w:tcPr>
            <w:tcW w:w="1170" w:type="dxa"/>
          </w:tcPr>
          <w:p w:rsidR="0047633D" w14:paraId="06018F13" w14:textId="77777777">
            <w:pPr>
              <w:pStyle w:val="ListParagraph"/>
              <w:numPr>
                <w:ilvl w:val="0"/>
                <w:numId w:val="1"/>
              </w:numPr>
            </w:pPr>
          </w:p>
        </w:tc>
        <w:tc>
          <w:tcPr>
            <w:tcW w:w="810" w:type="dxa"/>
          </w:tcPr>
          <w:p w:rsidR="0047633D" w14:paraId="04DA902A" w14:textId="4F2C9255">
            <w:pPr>
              <w:pStyle w:val="ListParagraph"/>
              <w:numPr>
                <w:ilvl w:val="0"/>
                <w:numId w:val="1"/>
              </w:numPr>
            </w:pPr>
          </w:p>
        </w:tc>
        <w:tc>
          <w:tcPr>
            <w:tcW w:w="1170" w:type="dxa"/>
          </w:tcPr>
          <w:p w:rsidR="0047633D" w14:paraId="4FD960F1" w14:textId="77777777">
            <w:pPr>
              <w:pStyle w:val="ListParagraph"/>
              <w:numPr>
                <w:ilvl w:val="0"/>
                <w:numId w:val="1"/>
              </w:numPr>
            </w:pPr>
          </w:p>
        </w:tc>
      </w:tr>
      <w:tr w14:paraId="34F0916B" w14:textId="77777777" w:rsidTr="6F900C6A">
        <w:tblPrEx>
          <w:tblW w:w="9361" w:type="dxa"/>
          <w:tblInd w:w="-5" w:type="dxa"/>
          <w:tblLook w:val="04A0"/>
        </w:tblPrEx>
        <w:trPr>
          <w:trHeight w:val="300"/>
        </w:trPr>
        <w:tc>
          <w:tcPr>
            <w:tcW w:w="5011" w:type="dxa"/>
          </w:tcPr>
          <w:p w:rsidR="0047633D" w14:paraId="501DC24C" w14:textId="18629281">
            <w:r>
              <w:t xml:space="preserve">Your LLS Fellow </w:t>
            </w:r>
            <w:r w:rsidR="0085101E">
              <w:t xml:space="preserve">supported </w:t>
            </w:r>
            <w:r>
              <w:t>the development of laboratory safety in the laboratory. *</w:t>
            </w:r>
          </w:p>
        </w:tc>
        <w:tc>
          <w:tcPr>
            <w:tcW w:w="1200" w:type="dxa"/>
          </w:tcPr>
          <w:p w:rsidR="0047633D" w14:paraId="20B3B667" w14:textId="77777777">
            <w:pPr>
              <w:pStyle w:val="ListParagraph"/>
              <w:numPr>
                <w:ilvl w:val="0"/>
                <w:numId w:val="1"/>
              </w:numPr>
            </w:pPr>
          </w:p>
        </w:tc>
        <w:tc>
          <w:tcPr>
            <w:tcW w:w="1170" w:type="dxa"/>
          </w:tcPr>
          <w:p w:rsidR="0047633D" w14:paraId="29694A43" w14:textId="77777777">
            <w:pPr>
              <w:pStyle w:val="ListParagraph"/>
              <w:numPr>
                <w:ilvl w:val="0"/>
                <w:numId w:val="1"/>
              </w:numPr>
            </w:pPr>
          </w:p>
        </w:tc>
        <w:tc>
          <w:tcPr>
            <w:tcW w:w="810" w:type="dxa"/>
          </w:tcPr>
          <w:p w:rsidR="0047633D" w14:paraId="4752B2B3" w14:textId="502F2404">
            <w:pPr>
              <w:pStyle w:val="ListParagraph"/>
              <w:numPr>
                <w:ilvl w:val="0"/>
                <w:numId w:val="1"/>
              </w:numPr>
            </w:pPr>
          </w:p>
        </w:tc>
        <w:tc>
          <w:tcPr>
            <w:tcW w:w="1170" w:type="dxa"/>
          </w:tcPr>
          <w:p w:rsidR="0047633D" w14:paraId="4A9E4602" w14:textId="77777777">
            <w:pPr>
              <w:pStyle w:val="ListParagraph"/>
              <w:numPr>
                <w:ilvl w:val="0"/>
                <w:numId w:val="1"/>
              </w:numPr>
            </w:pPr>
          </w:p>
        </w:tc>
      </w:tr>
      <w:tr w14:paraId="20D097ED" w14:textId="77777777" w:rsidTr="6F900C6A">
        <w:tblPrEx>
          <w:tblW w:w="9361" w:type="dxa"/>
          <w:tblInd w:w="-5" w:type="dxa"/>
          <w:tblLook w:val="04A0"/>
        </w:tblPrEx>
        <w:trPr>
          <w:trHeight w:val="300"/>
        </w:trPr>
        <w:tc>
          <w:tcPr>
            <w:tcW w:w="5011" w:type="dxa"/>
          </w:tcPr>
          <w:p w:rsidR="0047633D" w14:paraId="6A1072E8" w14:textId="189B30B0">
            <w:r>
              <w:t xml:space="preserve">Your LLS Fellow </w:t>
            </w:r>
            <w:r w:rsidR="0085101E">
              <w:t xml:space="preserve">supported </w:t>
            </w:r>
            <w:r>
              <w:t>the development of laboratory quality in the laboratory. *</w:t>
            </w:r>
          </w:p>
        </w:tc>
        <w:tc>
          <w:tcPr>
            <w:tcW w:w="1200" w:type="dxa"/>
          </w:tcPr>
          <w:p w:rsidR="0047633D" w14:paraId="1415311C" w14:textId="77777777">
            <w:pPr>
              <w:pStyle w:val="ListParagraph"/>
              <w:numPr>
                <w:ilvl w:val="0"/>
                <w:numId w:val="1"/>
              </w:numPr>
            </w:pPr>
          </w:p>
        </w:tc>
        <w:tc>
          <w:tcPr>
            <w:tcW w:w="1170" w:type="dxa"/>
          </w:tcPr>
          <w:p w:rsidR="0047633D" w14:paraId="0C09B832" w14:textId="77777777">
            <w:pPr>
              <w:pStyle w:val="ListParagraph"/>
              <w:numPr>
                <w:ilvl w:val="0"/>
                <w:numId w:val="1"/>
              </w:numPr>
            </w:pPr>
          </w:p>
        </w:tc>
        <w:tc>
          <w:tcPr>
            <w:tcW w:w="810" w:type="dxa"/>
          </w:tcPr>
          <w:p w:rsidR="0047633D" w14:paraId="6BEC1267" w14:textId="279F3599">
            <w:pPr>
              <w:pStyle w:val="ListParagraph"/>
              <w:numPr>
                <w:ilvl w:val="0"/>
                <w:numId w:val="1"/>
              </w:numPr>
            </w:pPr>
          </w:p>
        </w:tc>
        <w:tc>
          <w:tcPr>
            <w:tcW w:w="1170" w:type="dxa"/>
          </w:tcPr>
          <w:p w:rsidR="0047633D" w14:paraId="5A8AFB1E" w14:textId="77777777">
            <w:pPr>
              <w:pStyle w:val="ListParagraph"/>
              <w:numPr>
                <w:ilvl w:val="0"/>
                <w:numId w:val="1"/>
              </w:numPr>
            </w:pPr>
          </w:p>
        </w:tc>
      </w:tr>
      <w:tr w14:paraId="1E1824A1" w14:textId="77777777" w:rsidTr="6F900C6A">
        <w:tblPrEx>
          <w:tblW w:w="9361" w:type="dxa"/>
          <w:tblInd w:w="-5" w:type="dxa"/>
          <w:tblLook w:val="04A0"/>
        </w:tblPrEx>
        <w:trPr>
          <w:trHeight w:val="300"/>
        </w:trPr>
        <w:tc>
          <w:tcPr>
            <w:tcW w:w="5011" w:type="dxa"/>
          </w:tcPr>
          <w:p w:rsidR="0047633D" w14:paraId="6BE9975E" w14:textId="14A790E7">
            <w:r>
              <w:t xml:space="preserve">Your LLS Fellow </w:t>
            </w:r>
            <w:r w:rsidR="0085101E">
              <w:t xml:space="preserve">contributed </w:t>
            </w:r>
            <w:r>
              <w:t>to the advancement of applied health research in the laboratory. *</w:t>
            </w:r>
          </w:p>
        </w:tc>
        <w:tc>
          <w:tcPr>
            <w:tcW w:w="1200" w:type="dxa"/>
          </w:tcPr>
          <w:p w:rsidR="0047633D" w14:paraId="7B60F000" w14:textId="77777777">
            <w:pPr>
              <w:pStyle w:val="ListParagraph"/>
              <w:numPr>
                <w:ilvl w:val="0"/>
                <w:numId w:val="1"/>
              </w:numPr>
            </w:pPr>
          </w:p>
        </w:tc>
        <w:tc>
          <w:tcPr>
            <w:tcW w:w="1170" w:type="dxa"/>
          </w:tcPr>
          <w:p w:rsidR="0047633D" w14:paraId="50E41DC5" w14:textId="77777777">
            <w:pPr>
              <w:pStyle w:val="ListParagraph"/>
              <w:numPr>
                <w:ilvl w:val="0"/>
                <w:numId w:val="1"/>
              </w:numPr>
            </w:pPr>
          </w:p>
        </w:tc>
        <w:tc>
          <w:tcPr>
            <w:tcW w:w="810" w:type="dxa"/>
          </w:tcPr>
          <w:p w:rsidR="0047633D" w14:paraId="5A56EC73" w14:textId="40BB96B5">
            <w:pPr>
              <w:pStyle w:val="ListParagraph"/>
              <w:numPr>
                <w:ilvl w:val="0"/>
                <w:numId w:val="1"/>
              </w:numPr>
            </w:pPr>
          </w:p>
        </w:tc>
        <w:tc>
          <w:tcPr>
            <w:tcW w:w="1170" w:type="dxa"/>
          </w:tcPr>
          <w:p w:rsidR="0047633D" w14:paraId="53B9E878" w14:textId="77777777">
            <w:pPr>
              <w:pStyle w:val="ListParagraph"/>
              <w:numPr>
                <w:ilvl w:val="0"/>
                <w:numId w:val="1"/>
              </w:numPr>
            </w:pPr>
          </w:p>
        </w:tc>
      </w:tr>
      <w:tr w14:paraId="67A3DD0B" w14:textId="77777777" w:rsidTr="6F900C6A">
        <w:tblPrEx>
          <w:tblW w:w="9361" w:type="dxa"/>
          <w:tblInd w:w="-5" w:type="dxa"/>
          <w:tblLook w:val="04A0"/>
        </w:tblPrEx>
        <w:trPr>
          <w:trHeight w:val="300"/>
        </w:trPr>
        <w:tc>
          <w:tcPr>
            <w:tcW w:w="5011" w:type="dxa"/>
          </w:tcPr>
          <w:p w:rsidR="0047633D" w14:paraId="123696E2" w14:textId="7B6EB3E6">
            <w:r>
              <w:t xml:space="preserve">My team </w:t>
            </w:r>
            <w:r w:rsidR="0085101E">
              <w:t xml:space="preserve">valued </w:t>
            </w:r>
            <w:r>
              <w:t>the LLS Fellow’s contributions. *</w:t>
            </w:r>
          </w:p>
        </w:tc>
        <w:tc>
          <w:tcPr>
            <w:tcW w:w="1200" w:type="dxa"/>
          </w:tcPr>
          <w:p w:rsidR="0047633D" w14:paraId="534729E0" w14:textId="77777777">
            <w:pPr>
              <w:pStyle w:val="ListParagraph"/>
              <w:numPr>
                <w:ilvl w:val="0"/>
                <w:numId w:val="1"/>
              </w:numPr>
            </w:pPr>
          </w:p>
        </w:tc>
        <w:tc>
          <w:tcPr>
            <w:tcW w:w="1170" w:type="dxa"/>
          </w:tcPr>
          <w:p w:rsidR="0047633D" w14:paraId="6C1E650B" w14:textId="77777777">
            <w:pPr>
              <w:pStyle w:val="ListParagraph"/>
              <w:numPr>
                <w:ilvl w:val="0"/>
                <w:numId w:val="1"/>
              </w:numPr>
            </w:pPr>
          </w:p>
        </w:tc>
        <w:tc>
          <w:tcPr>
            <w:tcW w:w="810" w:type="dxa"/>
          </w:tcPr>
          <w:p w:rsidR="0047633D" w14:paraId="65173BB3" w14:textId="7A04797E">
            <w:pPr>
              <w:pStyle w:val="ListParagraph"/>
              <w:numPr>
                <w:ilvl w:val="0"/>
                <w:numId w:val="1"/>
              </w:numPr>
            </w:pPr>
          </w:p>
        </w:tc>
        <w:tc>
          <w:tcPr>
            <w:tcW w:w="1170" w:type="dxa"/>
          </w:tcPr>
          <w:p w:rsidR="0047633D" w14:paraId="475A20A9" w14:textId="77777777">
            <w:pPr>
              <w:pStyle w:val="ListParagraph"/>
              <w:numPr>
                <w:ilvl w:val="0"/>
                <w:numId w:val="1"/>
              </w:numPr>
            </w:pPr>
          </w:p>
        </w:tc>
      </w:tr>
      <w:tr w14:paraId="7E7AE8C8" w14:textId="77777777" w:rsidTr="6F900C6A">
        <w:tblPrEx>
          <w:tblW w:w="9361" w:type="dxa"/>
          <w:tblInd w:w="-5" w:type="dxa"/>
          <w:tblLook w:val="04A0"/>
        </w:tblPrEx>
        <w:trPr>
          <w:trHeight w:val="300"/>
        </w:trPr>
        <w:tc>
          <w:tcPr>
            <w:tcW w:w="5011" w:type="dxa"/>
          </w:tcPr>
          <w:p w:rsidR="0047633D" w14:paraId="634F9626" w14:textId="0FDB7152">
            <w:r>
              <w:t>My team has gained knowledge or skills as a result of participating in the LLS Program. *</w:t>
            </w:r>
          </w:p>
        </w:tc>
        <w:tc>
          <w:tcPr>
            <w:tcW w:w="1200" w:type="dxa"/>
          </w:tcPr>
          <w:p w:rsidR="0047633D" w14:paraId="7F40279D" w14:textId="77777777">
            <w:pPr>
              <w:pStyle w:val="ListParagraph"/>
              <w:numPr>
                <w:ilvl w:val="0"/>
                <w:numId w:val="1"/>
              </w:numPr>
            </w:pPr>
          </w:p>
        </w:tc>
        <w:tc>
          <w:tcPr>
            <w:tcW w:w="1170" w:type="dxa"/>
          </w:tcPr>
          <w:p w:rsidR="0047633D" w14:paraId="5B3C9CE2" w14:textId="77777777">
            <w:pPr>
              <w:pStyle w:val="ListParagraph"/>
              <w:numPr>
                <w:ilvl w:val="0"/>
                <w:numId w:val="1"/>
              </w:numPr>
            </w:pPr>
          </w:p>
        </w:tc>
        <w:tc>
          <w:tcPr>
            <w:tcW w:w="810" w:type="dxa"/>
          </w:tcPr>
          <w:p w:rsidR="0047633D" w14:paraId="3F5B64D7" w14:textId="24637FD3">
            <w:pPr>
              <w:pStyle w:val="ListParagraph"/>
              <w:numPr>
                <w:ilvl w:val="0"/>
                <w:numId w:val="1"/>
              </w:numPr>
            </w:pPr>
          </w:p>
        </w:tc>
        <w:tc>
          <w:tcPr>
            <w:tcW w:w="1170" w:type="dxa"/>
          </w:tcPr>
          <w:p w:rsidR="0047633D" w14:paraId="303864AC" w14:textId="77777777">
            <w:pPr>
              <w:pStyle w:val="ListParagraph"/>
              <w:numPr>
                <w:ilvl w:val="0"/>
                <w:numId w:val="1"/>
              </w:numPr>
            </w:pPr>
          </w:p>
        </w:tc>
      </w:tr>
      <w:tr w14:paraId="3F998E4E" w14:textId="77777777" w:rsidTr="6F900C6A">
        <w:tblPrEx>
          <w:tblW w:w="9361" w:type="dxa"/>
          <w:tblInd w:w="-5" w:type="dxa"/>
          <w:tblLook w:val="04A0"/>
        </w:tblPrEx>
        <w:trPr>
          <w:trHeight w:val="300"/>
        </w:trPr>
        <w:tc>
          <w:tcPr>
            <w:tcW w:w="5011" w:type="dxa"/>
          </w:tcPr>
          <w:p w:rsidR="0047633D" w14:paraId="1AF1C0B4" w14:textId="10F1AC96">
            <w:r>
              <w:t>Hosting my LLS Fellow has changed the way I or team members approach laboratory safety. *</w:t>
            </w:r>
          </w:p>
        </w:tc>
        <w:tc>
          <w:tcPr>
            <w:tcW w:w="1200" w:type="dxa"/>
          </w:tcPr>
          <w:p w:rsidR="0047633D" w14:paraId="477A6D51" w14:textId="77777777">
            <w:pPr>
              <w:pStyle w:val="ListParagraph"/>
              <w:numPr>
                <w:ilvl w:val="0"/>
                <w:numId w:val="1"/>
              </w:numPr>
            </w:pPr>
          </w:p>
        </w:tc>
        <w:tc>
          <w:tcPr>
            <w:tcW w:w="1170" w:type="dxa"/>
          </w:tcPr>
          <w:p w:rsidR="0047633D" w14:paraId="3EC0918B" w14:textId="77777777">
            <w:pPr>
              <w:pStyle w:val="ListParagraph"/>
              <w:numPr>
                <w:ilvl w:val="0"/>
                <w:numId w:val="1"/>
              </w:numPr>
            </w:pPr>
          </w:p>
        </w:tc>
        <w:tc>
          <w:tcPr>
            <w:tcW w:w="810" w:type="dxa"/>
          </w:tcPr>
          <w:p w:rsidR="0047633D" w14:paraId="7C9C6885" w14:textId="5C079D72">
            <w:pPr>
              <w:pStyle w:val="ListParagraph"/>
              <w:numPr>
                <w:ilvl w:val="0"/>
                <w:numId w:val="1"/>
              </w:numPr>
            </w:pPr>
          </w:p>
        </w:tc>
        <w:tc>
          <w:tcPr>
            <w:tcW w:w="1170" w:type="dxa"/>
          </w:tcPr>
          <w:p w:rsidR="0047633D" w14:paraId="1762AD28" w14:textId="77777777">
            <w:pPr>
              <w:pStyle w:val="ListParagraph"/>
              <w:numPr>
                <w:ilvl w:val="0"/>
                <w:numId w:val="1"/>
              </w:numPr>
            </w:pPr>
          </w:p>
        </w:tc>
      </w:tr>
      <w:tr w14:paraId="10E3B033" w14:textId="77777777" w:rsidTr="6F900C6A">
        <w:tblPrEx>
          <w:tblW w:w="9361" w:type="dxa"/>
          <w:tblInd w:w="-5" w:type="dxa"/>
          <w:tblLook w:val="04A0"/>
        </w:tblPrEx>
        <w:trPr>
          <w:trHeight w:val="300"/>
        </w:trPr>
        <w:tc>
          <w:tcPr>
            <w:tcW w:w="5011" w:type="dxa"/>
          </w:tcPr>
          <w:p w:rsidR="0047633D" w14:paraId="2E314C4A" w14:textId="24164FC7">
            <w:r>
              <w:t>Hosting my LLS Fellow has changed the way I or team members approach laboratory quality. *</w:t>
            </w:r>
          </w:p>
        </w:tc>
        <w:tc>
          <w:tcPr>
            <w:tcW w:w="1200" w:type="dxa"/>
          </w:tcPr>
          <w:p w:rsidR="0047633D" w14:paraId="34487D96" w14:textId="77777777">
            <w:pPr>
              <w:pStyle w:val="ListParagraph"/>
              <w:numPr>
                <w:ilvl w:val="0"/>
                <w:numId w:val="1"/>
              </w:numPr>
            </w:pPr>
          </w:p>
        </w:tc>
        <w:tc>
          <w:tcPr>
            <w:tcW w:w="1170" w:type="dxa"/>
          </w:tcPr>
          <w:p w:rsidR="0047633D" w14:paraId="5C06C100" w14:textId="77777777">
            <w:pPr>
              <w:pStyle w:val="ListParagraph"/>
              <w:numPr>
                <w:ilvl w:val="0"/>
                <w:numId w:val="1"/>
              </w:numPr>
            </w:pPr>
          </w:p>
        </w:tc>
        <w:tc>
          <w:tcPr>
            <w:tcW w:w="810" w:type="dxa"/>
          </w:tcPr>
          <w:p w:rsidR="0047633D" w14:paraId="0A271138" w14:textId="6335A52F">
            <w:pPr>
              <w:pStyle w:val="ListParagraph"/>
              <w:numPr>
                <w:ilvl w:val="0"/>
                <w:numId w:val="1"/>
              </w:numPr>
            </w:pPr>
          </w:p>
        </w:tc>
        <w:tc>
          <w:tcPr>
            <w:tcW w:w="1170" w:type="dxa"/>
          </w:tcPr>
          <w:p w:rsidR="0047633D" w14:paraId="17CC3A42" w14:textId="77777777">
            <w:pPr>
              <w:pStyle w:val="ListParagraph"/>
              <w:numPr>
                <w:ilvl w:val="0"/>
                <w:numId w:val="1"/>
              </w:numPr>
            </w:pPr>
          </w:p>
        </w:tc>
      </w:tr>
      <w:tr w14:paraId="666D8D56" w14:textId="77777777" w:rsidTr="6F900C6A">
        <w:tblPrEx>
          <w:tblW w:w="9361" w:type="dxa"/>
          <w:tblInd w:w="-5" w:type="dxa"/>
          <w:tblLook w:val="04A0"/>
        </w:tblPrEx>
        <w:trPr>
          <w:trHeight w:val="300"/>
        </w:trPr>
        <w:tc>
          <w:tcPr>
            <w:tcW w:w="5011" w:type="dxa"/>
          </w:tcPr>
          <w:p w:rsidR="0047633D" w14:paraId="4FFD2E38" w14:textId="780D7F00">
            <w:r>
              <w:t>LLS Fellow has changed the way I or team members approach laboratory management. *</w:t>
            </w:r>
          </w:p>
        </w:tc>
        <w:tc>
          <w:tcPr>
            <w:tcW w:w="1200" w:type="dxa"/>
          </w:tcPr>
          <w:p w:rsidR="0047633D" w14:paraId="3EE2E772" w14:textId="77777777">
            <w:pPr>
              <w:pStyle w:val="ListParagraph"/>
              <w:numPr>
                <w:ilvl w:val="0"/>
                <w:numId w:val="1"/>
              </w:numPr>
            </w:pPr>
          </w:p>
        </w:tc>
        <w:tc>
          <w:tcPr>
            <w:tcW w:w="1170" w:type="dxa"/>
          </w:tcPr>
          <w:p w:rsidR="0047633D" w14:paraId="21D5D6BC" w14:textId="77777777">
            <w:pPr>
              <w:pStyle w:val="ListParagraph"/>
              <w:numPr>
                <w:ilvl w:val="0"/>
                <w:numId w:val="1"/>
              </w:numPr>
            </w:pPr>
          </w:p>
        </w:tc>
        <w:tc>
          <w:tcPr>
            <w:tcW w:w="810" w:type="dxa"/>
          </w:tcPr>
          <w:p w:rsidR="0047633D" w14:paraId="239BA75E" w14:textId="047FB462">
            <w:pPr>
              <w:pStyle w:val="ListParagraph"/>
              <w:numPr>
                <w:ilvl w:val="0"/>
                <w:numId w:val="1"/>
              </w:numPr>
            </w:pPr>
          </w:p>
        </w:tc>
        <w:tc>
          <w:tcPr>
            <w:tcW w:w="1170" w:type="dxa"/>
          </w:tcPr>
          <w:p w:rsidR="0047633D" w14:paraId="2570760D" w14:textId="77777777">
            <w:pPr>
              <w:pStyle w:val="ListParagraph"/>
              <w:numPr>
                <w:ilvl w:val="0"/>
                <w:numId w:val="1"/>
              </w:numPr>
            </w:pPr>
          </w:p>
        </w:tc>
      </w:tr>
    </w:tbl>
    <w:p w:rsidR="0024672A" w:rsidP="0024672A" w14:paraId="27551348" w14:textId="38CE212E"/>
    <w:p w:rsidR="00D730CC" w:rsidP="00DE79C2" w14:paraId="56DBB70E" w14:textId="1645B994">
      <w:pPr>
        <w:pStyle w:val="ListParagraph"/>
        <w:numPr>
          <w:ilvl w:val="0"/>
          <w:numId w:val="2"/>
        </w:numPr>
      </w:pPr>
      <w:r>
        <w:t xml:space="preserve">Please share some examples that will support the responses that you provided to the question above. </w:t>
      </w:r>
      <w:r w:rsidR="0068085B">
        <w:t>*</w:t>
      </w:r>
      <w:r>
        <w:t xml:space="preserve"> </w:t>
      </w:r>
      <w:r w:rsidR="007C1AC9">
        <w:rPr>
          <w:i/>
          <w:iCs/>
        </w:rPr>
        <w:t>[Open-ended]</w:t>
      </w:r>
    </w:p>
    <w:p w:rsidR="00905807" w:rsidP="00905807" w14:paraId="64AFD2E2" w14:textId="77777777"/>
    <w:p w:rsidR="000A3F81" w:rsidRPr="00F263BF" w:rsidP="00CE76E6" w14:paraId="5975E681" w14:textId="31735E2F">
      <w:pPr>
        <w:pStyle w:val="ListParagraph"/>
        <w:numPr>
          <w:ilvl w:val="0"/>
          <w:numId w:val="2"/>
        </w:numPr>
        <w:rPr>
          <w:rFonts w:ascii="Calibri" w:eastAsia="Calibri" w:hAnsi="Calibri" w:cs="Calibri"/>
          <w:color w:val="000000" w:themeColor="text1"/>
        </w:rPr>
      </w:pPr>
      <w:r w:rsidRPr="00F263BF">
        <w:rPr>
          <w:rFonts w:ascii="Calibri" w:eastAsia="Calibri" w:hAnsi="Calibri" w:cs="Calibri"/>
          <w:color w:val="000000" w:themeColor="text1"/>
        </w:rPr>
        <w:t xml:space="preserve">Please rate your level of agreement with the following statement: </w:t>
      </w:r>
      <w:r w:rsidRPr="00F263BF">
        <w:rPr>
          <w:rFonts w:eastAsiaTheme="minorEastAsia"/>
          <w:color w:val="000000" w:themeColor="text1"/>
        </w:rPr>
        <w:t>Overall, the contributions of the LLS Fellow will continue to benefit my host site after their time in LLS ended. *</w:t>
      </w:r>
    </w:p>
    <w:p w:rsidR="000A3F81" w:rsidRPr="00F263BF" w:rsidP="000A3F81" w14:paraId="1FFD2EDB" w14:textId="77777777">
      <w:pPr>
        <w:pStyle w:val="paragraph"/>
        <w:numPr>
          <w:ilvl w:val="1"/>
          <w:numId w:val="2"/>
        </w:numPr>
        <w:spacing w:before="0" w:beforeAutospacing="0" w:after="0" w:afterAutospacing="0"/>
        <w:rPr>
          <w:rStyle w:val="normaltextrun"/>
          <w:rFonts w:asciiTheme="minorHAnsi" w:hAnsiTheme="minorHAnsi" w:cstheme="minorBidi"/>
          <w:color w:val="000000" w:themeColor="text1"/>
          <w:sz w:val="22"/>
          <w:szCs w:val="22"/>
        </w:rPr>
      </w:pPr>
      <w:r w:rsidRPr="00F263BF">
        <w:rPr>
          <w:rStyle w:val="normaltextrun"/>
          <w:rFonts w:asciiTheme="minorHAnsi" w:hAnsiTheme="minorHAnsi" w:cstheme="minorBidi"/>
          <w:color w:val="000000" w:themeColor="text1"/>
          <w:sz w:val="22"/>
          <w:szCs w:val="22"/>
        </w:rPr>
        <w:t>Strongly agree</w:t>
      </w:r>
    </w:p>
    <w:p w:rsidR="000A3F81" w:rsidRPr="00F263BF" w:rsidP="000A3F81" w14:paraId="7A36DC6D" w14:textId="77777777">
      <w:pPr>
        <w:pStyle w:val="paragraph"/>
        <w:numPr>
          <w:ilvl w:val="1"/>
          <w:numId w:val="2"/>
        </w:numPr>
        <w:spacing w:before="0" w:beforeAutospacing="0" w:after="0" w:afterAutospacing="0"/>
        <w:rPr>
          <w:rStyle w:val="normaltextrun"/>
          <w:rFonts w:asciiTheme="minorHAnsi" w:hAnsiTheme="minorHAnsi" w:cstheme="minorBidi"/>
          <w:color w:val="000000" w:themeColor="text1"/>
          <w:sz w:val="22"/>
          <w:szCs w:val="22"/>
        </w:rPr>
      </w:pPr>
      <w:r w:rsidRPr="00F263BF">
        <w:rPr>
          <w:rStyle w:val="normaltextrun"/>
          <w:rFonts w:asciiTheme="minorHAnsi" w:hAnsiTheme="minorHAnsi" w:cstheme="minorBidi"/>
          <w:color w:val="000000" w:themeColor="text1"/>
          <w:sz w:val="22"/>
          <w:szCs w:val="22"/>
        </w:rPr>
        <w:t>Agre</w:t>
      </w:r>
      <w:r w:rsidRPr="00F263BF">
        <w:rPr>
          <w:rStyle w:val="normaltextrun"/>
          <w:rFonts w:asciiTheme="minorHAnsi" w:hAnsiTheme="minorHAnsi" w:cstheme="minorBidi"/>
          <w:color w:val="000000" w:themeColor="text1"/>
          <w:sz w:val="22"/>
          <w:szCs w:val="22"/>
        </w:rPr>
        <w:t>e</w:t>
      </w:r>
    </w:p>
    <w:p w:rsidR="000A3F81" w:rsidRPr="00F263BF" w:rsidP="000A3F81" w14:paraId="1B2C7B5B" w14:textId="77777777">
      <w:pPr>
        <w:pStyle w:val="paragraph"/>
        <w:numPr>
          <w:ilvl w:val="1"/>
          <w:numId w:val="2"/>
        </w:numPr>
        <w:spacing w:before="0" w:beforeAutospacing="0" w:after="0" w:afterAutospacing="0"/>
        <w:rPr>
          <w:rStyle w:val="normaltextrun"/>
          <w:rFonts w:asciiTheme="minorHAnsi" w:hAnsiTheme="minorHAnsi" w:cstheme="minorBidi"/>
          <w:color w:val="000000" w:themeColor="text1"/>
          <w:sz w:val="22"/>
          <w:szCs w:val="22"/>
        </w:rPr>
      </w:pPr>
      <w:r w:rsidRPr="00F263BF">
        <w:rPr>
          <w:rStyle w:val="normaltextrun"/>
          <w:rFonts w:asciiTheme="minorHAnsi" w:hAnsiTheme="minorHAnsi" w:cstheme="minorBidi"/>
          <w:color w:val="000000" w:themeColor="text1"/>
          <w:sz w:val="22"/>
          <w:szCs w:val="22"/>
        </w:rPr>
        <w:t xml:space="preserve">Neither agree nor disagree </w:t>
      </w:r>
    </w:p>
    <w:p w:rsidR="000A3F81" w:rsidRPr="00F263BF" w:rsidP="000A3F81" w14:paraId="0CBB4E50" w14:textId="77777777">
      <w:pPr>
        <w:pStyle w:val="paragraph"/>
        <w:numPr>
          <w:ilvl w:val="1"/>
          <w:numId w:val="2"/>
        </w:numPr>
        <w:spacing w:before="0" w:beforeAutospacing="0" w:after="0" w:afterAutospacing="0"/>
        <w:rPr>
          <w:rStyle w:val="normaltextrun"/>
          <w:rFonts w:asciiTheme="minorHAnsi" w:hAnsiTheme="minorHAnsi" w:cstheme="minorBidi"/>
          <w:color w:val="000000" w:themeColor="text1"/>
          <w:sz w:val="22"/>
          <w:szCs w:val="22"/>
        </w:rPr>
      </w:pPr>
      <w:r w:rsidRPr="00F263BF">
        <w:rPr>
          <w:rStyle w:val="normaltextrun"/>
          <w:rFonts w:asciiTheme="minorHAnsi" w:hAnsiTheme="minorHAnsi" w:cstheme="minorBidi"/>
          <w:color w:val="000000" w:themeColor="text1"/>
          <w:sz w:val="22"/>
          <w:szCs w:val="22"/>
        </w:rPr>
        <w:t>Disagree</w:t>
      </w:r>
    </w:p>
    <w:p w:rsidR="0047633D" w:rsidRPr="00F263BF" w:rsidP="000A3F81" w14:paraId="1EBD7065" w14:textId="73A7F051">
      <w:pPr>
        <w:pStyle w:val="paragraph"/>
        <w:numPr>
          <w:ilvl w:val="1"/>
          <w:numId w:val="2"/>
        </w:numPr>
        <w:spacing w:before="0" w:beforeAutospacing="0" w:after="0" w:afterAutospacing="0"/>
        <w:rPr>
          <w:rStyle w:val="normaltextrun"/>
          <w:rFonts w:asciiTheme="minorHAnsi" w:hAnsiTheme="minorHAnsi" w:cstheme="minorBidi"/>
          <w:color w:val="000000" w:themeColor="text1"/>
          <w:sz w:val="22"/>
          <w:szCs w:val="22"/>
        </w:rPr>
      </w:pPr>
      <w:r w:rsidRPr="00F263BF">
        <w:rPr>
          <w:rStyle w:val="normaltextrun"/>
          <w:rFonts w:asciiTheme="minorHAnsi" w:hAnsiTheme="minorHAnsi" w:cstheme="minorBidi"/>
          <w:color w:val="000000" w:themeColor="text1"/>
          <w:sz w:val="22"/>
          <w:szCs w:val="22"/>
        </w:rPr>
        <w:t>Strongly Disagree</w:t>
      </w:r>
    </w:p>
    <w:p w:rsidR="0047633D" w:rsidRPr="00F263BF" w:rsidP="0047633D" w14:paraId="648D9A65" w14:textId="77777777">
      <w:pPr>
        <w:contextualSpacing/>
        <w:rPr>
          <w:b/>
        </w:rPr>
      </w:pPr>
    </w:p>
    <w:p w:rsidR="0047633D" w:rsidRPr="00F263BF" w:rsidP="00E55205" w14:paraId="27690E60" w14:textId="5377AEA2">
      <w:pPr>
        <w:pStyle w:val="ListParagraph"/>
        <w:numPr>
          <w:ilvl w:val="0"/>
          <w:numId w:val="2"/>
        </w:numPr>
      </w:pPr>
      <w:r w:rsidRPr="00F263BF">
        <w:t>Please explain your response</w:t>
      </w:r>
      <w:r w:rsidRPr="00F263BF" w:rsidR="00E55205">
        <w:t xml:space="preserve"> to the previous question. </w:t>
      </w:r>
      <w:r w:rsidRPr="00F263BF" w:rsidR="007C1AC9">
        <w:rPr>
          <w:i/>
        </w:rPr>
        <w:t xml:space="preserve">[Open-ended] </w:t>
      </w:r>
      <w:r w:rsidRPr="00F263BF" w:rsidR="007C1AC9">
        <w:t>*</w:t>
      </w:r>
    </w:p>
    <w:p w:rsidR="001254AE" w:rsidRPr="00F263BF" w:rsidP="001254AE" w14:paraId="51A307BE" w14:textId="77777777">
      <w:pPr>
        <w:pStyle w:val="ListParagraph"/>
      </w:pPr>
    </w:p>
    <w:p w:rsidR="00CE76E6" w:rsidRPr="00F263BF" w:rsidP="001254AE" w14:paraId="24526832" w14:textId="226985A3">
      <w:pPr>
        <w:pStyle w:val="ListParagraph"/>
        <w:numPr>
          <w:ilvl w:val="0"/>
          <w:numId w:val="2"/>
        </w:numPr>
      </w:pPr>
      <w:r w:rsidRPr="00F263BF">
        <w:t xml:space="preserve">We understand that LLS Fellows contribute to host sites in many ways.  We are interested in hearing stories about these contributions. </w:t>
      </w:r>
      <w:r w:rsidRPr="00F263BF" w:rsidR="00A616B8">
        <w:rPr>
          <w:b/>
        </w:rPr>
        <w:t>D</w:t>
      </w:r>
      <w:r w:rsidRPr="00F263BF">
        <w:rPr>
          <w:b/>
        </w:rPr>
        <w:t xml:space="preserve">escribe </w:t>
      </w:r>
      <w:r w:rsidRPr="00F263BF" w:rsidR="00A616B8">
        <w:rPr>
          <w:b/>
        </w:rPr>
        <w:t>your LLS Fellow’s</w:t>
      </w:r>
      <w:r w:rsidRPr="00F263BF">
        <w:rPr>
          <w:b/>
        </w:rPr>
        <w:t xml:space="preserve"> most valuable contribution AND how that contribution has made a difference for your team or host site. </w:t>
      </w:r>
    </w:p>
    <w:p w:rsidR="00D74EF0" w:rsidRPr="00F263BF" w:rsidP="001254AE" w14:paraId="369E8585" w14:textId="77777777">
      <w:pPr>
        <w:pStyle w:val="ListParagraph"/>
        <w:rPr>
          <w:b/>
          <w:i/>
        </w:rPr>
      </w:pPr>
    </w:p>
    <w:p w:rsidR="00CE76E6" w:rsidRPr="00E55205" w:rsidP="001254AE" w14:paraId="42720BE9" w14:textId="31F1090B">
      <w:pPr>
        <w:pStyle w:val="ListParagraph"/>
      </w:pPr>
      <w:r w:rsidRPr="00F263BF">
        <w:rPr>
          <w:i/>
          <w:iCs/>
        </w:rPr>
        <w:t>NOTE: Sharing stories about fellow</w:t>
      </w:r>
      <w:r w:rsidRPr="00F263BF" w:rsidR="435F39D8">
        <w:rPr>
          <w:i/>
          <w:iCs/>
        </w:rPr>
        <w:t>’</w:t>
      </w:r>
      <w:r w:rsidRPr="00F263BF">
        <w:rPr>
          <w:i/>
          <w:iCs/>
        </w:rPr>
        <w:t>s contributions can be a compelling way for us to convey fellow</w:t>
      </w:r>
      <w:r w:rsidRPr="00F263BF" w:rsidR="0276CB14">
        <w:rPr>
          <w:i/>
          <w:iCs/>
        </w:rPr>
        <w:t>’</w:t>
      </w:r>
      <w:r w:rsidRPr="00F263BF">
        <w:rPr>
          <w:i/>
          <w:iCs/>
        </w:rPr>
        <w:t>s value and impact on host sites. We anticipate using this information to promote the fellowship to prospective host sites and to share with CDC leadership. If you feel comfortable, please include your name and contact information at the conclusion of your story so that we may follow up with you before sharing.</w:t>
      </w:r>
      <w:r w:rsidRPr="00F263BF">
        <w:t xml:space="preserve"> </w:t>
      </w:r>
      <w:r w:rsidRPr="00F263BF" w:rsidR="2C012124">
        <w:rPr>
          <w:i/>
          <w:iCs/>
        </w:rPr>
        <w:t xml:space="preserve">[Open-ended] </w:t>
      </w:r>
      <w:r w:rsidRPr="00F263BF" w:rsidR="2C012124">
        <w:t>*</w:t>
      </w:r>
    </w:p>
    <w:p w:rsidR="00905807" w:rsidP="00905807" w14:paraId="3524870B" w14:textId="77777777">
      <w:pPr>
        <w:contextualSpacing/>
        <w:rPr>
          <w:rFonts w:ascii="Calibri" w:eastAsia="Calibri" w:hAnsi="Calibri" w:cs="Calibri"/>
          <w:color w:val="000000" w:themeColor="text1"/>
        </w:rPr>
      </w:pPr>
    </w:p>
    <w:p w:rsidR="00DE79C2" w:rsidRPr="00DE79C2" w:rsidP="00DE79C2" w14:paraId="14E6D2D3" w14:textId="30909B44">
      <w:pPr>
        <w:spacing w:after="200" w:line="276" w:lineRule="auto"/>
        <w:rPr>
          <w:b/>
          <w:color w:val="5B9BD5" w:themeColor="accent1"/>
        </w:rPr>
      </w:pPr>
      <w:r>
        <w:rPr>
          <w:b/>
          <w:color w:val="5B9BD5" w:themeColor="accent1"/>
        </w:rPr>
        <w:t>Additional Feedback</w:t>
      </w:r>
    </w:p>
    <w:p w:rsidR="00C77138" w:rsidRPr="00F263BF" w:rsidP="00C77138" w14:paraId="7DFF5A67" w14:textId="3EED2D69">
      <w:pPr>
        <w:pStyle w:val="ListParagraph"/>
        <w:numPr>
          <w:ilvl w:val="0"/>
          <w:numId w:val="2"/>
        </w:numPr>
      </w:pPr>
      <w:r w:rsidRPr="00F263BF">
        <w:t>Overall, how satisfied have you been with: </w:t>
      </w:r>
    </w:p>
    <w:p w:rsidR="00C77138" w:rsidRPr="00F263BF" w:rsidP="00C77138" w14:paraId="483C13D5" w14:textId="77777777">
      <w:pPr>
        <w:pStyle w:val="ListParagraph"/>
        <w:ind w:left="1440"/>
      </w:pPr>
      <w:r w:rsidRPr="00F263BF">
        <w:t> </w:t>
      </w:r>
    </w:p>
    <w:tbl>
      <w:tblPr>
        <w:tblW w:w="980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88"/>
        <w:gridCol w:w="1709"/>
        <w:gridCol w:w="1192"/>
        <w:gridCol w:w="1791"/>
        <w:gridCol w:w="982"/>
        <w:gridCol w:w="1440"/>
      </w:tblGrid>
      <w:tr w14:paraId="239256A0" w14:textId="77777777" w:rsidTr="00C77138">
        <w:tblPrEx>
          <w:tblW w:w="980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688"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43D1BA4E" w14:textId="77777777">
            <w:pPr>
              <w:pStyle w:val="ListParagraph"/>
              <w:ind w:left="1440"/>
            </w:pPr>
            <w:r w:rsidRPr="00F263BF">
              <w:t> </w:t>
            </w:r>
          </w:p>
        </w:tc>
        <w:tc>
          <w:tcPr>
            <w:tcW w:w="1709"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5FE519B3" w14:textId="77777777">
            <w:pPr>
              <w:pStyle w:val="ListParagraph"/>
              <w:ind w:left="103"/>
            </w:pPr>
            <w:r w:rsidRPr="00F263BF">
              <w:t>Very dissatisfied </w:t>
            </w:r>
          </w:p>
        </w:tc>
        <w:tc>
          <w:tcPr>
            <w:tcW w:w="1192"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7317E049" w14:textId="77777777">
            <w:pPr>
              <w:pStyle w:val="ListParagraph"/>
              <w:ind w:left="111"/>
            </w:pPr>
            <w:r w:rsidRPr="00F263BF">
              <w:t>Dissatisfied </w:t>
            </w:r>
          </w:p>
        </w:tc>
        <w:tc>
          <w:tcPr>
            <w:tcW w:w="1791"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76043ED0" w14:textId="77777777">
            <w:pPr>
              <w:pStyle w:val="ListParagraph"/>
              <w:ind w:left="99"/>
            </w:pPr>
            <w:r w:rsidRPr="00F263BF">
              <w:t>Neither satisfied nor dissatisfied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1BEA99CA" w14:textId="77777777">
            <w:pPr>
              <w:pStyle w:val="ListParagraph"/>
              <w:ind w:left="123"/>
            </w:pPr>
            <w:r w:rsidRPr="00F263BF">
              <w:t>Satisfied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121AA756" w14:textId="77777777">
            <w:pPr>
              <w:pStyle w:val="ListParagraph"/>
              <w:ind w:left="101"/>
            </w:pPr>
            <w:r w:rsidRPr="00F263BF">
              <w:t>Very satisfied </w:t>
            </w:r>
          </w:p>
        </w:tc>
      </w:tr>
      <w:tr w14:paraId="094CCF0D" w14:textId="77777777" w:rsidTr="00C77138">
        <w:tblPrEx>
          <w:tblW w:w="9802" w:type="dxa"/>
          <w:tblInd w:w="360" w:type="dxa"/>
          <w:tblCellMar>
            <w:left w:w="0" w:type="dxa"/>
            <w:right w:w="0" w:type="dxa"/>
          </w:tblCellMar>
          <w:tblLook w:val="04A0"/>
        </w:tblPrEx>
        <w:trPr>
          <w:trHeight w:val="300"/>
        </w:trPr>
        <w:tc>
          <w:tcPr>
            <w:tcW w:w="2688"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4011FD6F" w14:textId="77777777">
            <w:pPr>
              <w:pStyle w:val="ListParagraph"/>
              <w:ind w:left="167"/>
            </w:pPr>
            <w:r w:rsidRPr="00F263BF">
              <w:t>Your LLS Fellow * </w:t>
            </w:r>
          </w:p>
        </w:tc>
        <w:tc>
          <w:tcPr>
            <w:tcW w:w="1709"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0D3465D7" w14:textId="77777777">
            <w:pPr>
              <w:pStyle w:val="ListParagraph"/>
              <w:numPr>
                <w:ilvl w:val="0"/>
                <w:numId w:val="41"/>
              </w:numPr>
            </w:pPr>
            <w:r w:rsidRPr="00F263BF">
              <w:t> </w:t>
            </w:r>
          </w:p>
        </w:tc>
        <w:tc>
          <w:tcPr>
            <w:tcW w:w="1192"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2E33ACC4" w14:textId="77777777">
            <w:pPr>
              <w:pStyle w:val="ListParagraph"/>
              <w:numPr>
                <w:ilvl w:val="0"/>
                <w:numId w:val="42"/>
              </w:numPr>
            </w:pPr>
            <w:r w:rsidRPr="00F263BF">
              <w:t> </w:t>
            </w:r>
          </w:p>
        </w:tc>
        <w:tc>
          <w:tcPr>
            <w:tcW w:w="1791"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0F77B5DF" w14:textId="77777777">
            <w:pPr>
              <w:pStyle w:val="ListParagraph"/>
              <w:numPr>
                <w:ilvl w:val="0"/>
                <w:numId w:val="43"/>
              </w:numPr>
            </w:pPr>
            <w:r w:rsidRPr="00F263BF">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7E88D73E" w14:textId="77777777">
            <w:pPr>
              <w:pStyle w:val="ListParagraph"/>
              <w:numPr>
                <w:ilvl w:val="0"/>
                <w:numId w:val="44"/>
              </w:numPr>
            </w:pPr>
            <w:r w:rsidRPr="00F263BF">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62B65E4E" w14:textId="77777777">
            <w:pPr>
              <w:pStyle w:val="ListParagraph"/>
              <w:numPr>
                <w:ilvl w:val="0"/>
                <w:numId w:val="45"/>
              </w:numPr>
            </w:pPr>
            <w:r w:rsidRPr="00F263BF">
              <w:t> </w:t>
            </w:r>
          </w:p>
        </w:tc>
      </w:tr>
      <w:tr w14:paraId="6052D07D" w14:textId="77777777" w:rsidTr="00C77138">
        <w:tblPrEx>
          <w:tblW w:w="9802" w:type="dxa"/>
          <w:tblInd w:w="360" w:type="dxa"/>
          <w:tblCellMar>
            <w:left w:w="0" w:type="dxa"/>
            <w:right w:w="0" w:type="dxa"/>
          </w:tblCellMar>
          <w:tblLook w:val="04A0"/>
        </w:tblPrEx>
        <w:trPr>
          <w:trHeight w:val="300"/>
        </w:trPr>
        <w:tc>
          <w:tcPr>
            <w:tcW w:w="2688"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C77138" w14:paraId="62AFCABC" w14:textId="72DA8955">
            <w:pPr>
              <w:pStyle w:val="ListParagraph"/>
              <w:ind w:left="167"/>
            </w:pPr>
            <w:r w:rsidRPr="00F263BF">
              <w:t>The LLS Program *</w:t>
            </w:r>
          </w:p>
        </w:tc>
        <w:tc>
          <w:tcPr>
            <w:tcW w:w="1709"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0D01842A" w14:textId="77777777">
            <w:pPr>
              <w:pStyle w:val="ListParagraph"/>
              <w:numPr>
                <w:ilvl w:val="0"/>
                <w:numId w:val="46"/>
              </w:numPr>
            </w:pPr>
            <w:r w:rsidRPr="00F263BF">
              <w:t> </w:t>
            </w:r>
          </w:p>
        </w:tc>
        <w:tc>
          <w:tcPr>
            <w:tcW w:w="1192"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0E37E806" w14:textId="77777777">
            <w:pPr>
              <w:pStyle w:val="ListParagraph"/>
              <w:numPr>
                <w:ilvl w:val="0"/>
                <w:numId w:val="47"/>
              </w:numPr>
            </w:pPr>
            <w:r w:rsidRPr="00F263BF">
              <w:t> </w:t>
            </w:r>
          </w:p>
        </w:tc>
        <w:tc>
          <w:tcPr>
            <w:tcW w:w="1791"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11CCDA77" w14:textId="77777777">
            <w:pPr>
              <w:pStyle w:val="ListParagraph"/>
              <w:numPr>
                <w:ilvl w:val="0"/>
                <w:numId w:val="48"/>
              </w:numPr>
            </w:pPr>
            <w:r w:rsidRPr="00F263BF">
              <w:t> </w:t>
            </w:r>
          </w:p>
        </w:tc>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7AE5C81D" w14:textId="77777777">
            <w:pPr>
              <w:pStyle w:val="ListParagraph"/>
              <w:numPr>
                <w:ilvl w:val="0"/>
                <w:numId w:val="49"/>
              </w:numPr>
            </w:pPr>
            <w:r w:rsidRPr="00F263BF">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77138" w:rsidRPr="00F263BF" w:rsidP="00AE56C0" w14:paraId="5C3B0C46" w14:textId="77777777">
            <w:pPr>
              <w:pStyle w:val="ListParagraph"/>
              <w:numPr>
                <w:ilvl w:val="0"/>
                <w:numId w:val="50"/>
              </w:numPr>
            </w:pPr>
            <w:r w:rsidRPr="00F263BF">
              <w:t> </w:t>
            </w:r>
          </w:p>
        </w:tc>
      </w:tr>
    </w:tbl>
    <w:p w:rsidR="007C1AC9" w:rsidP="007C1AC9" w14:paraId="32A0BBDD" w14:textId="77777777">
      <w:pPr>
        <w:pStyle w:val="ListParagraph"/>
        <w:ind w:left="1440"/>
      </w:pPr>
    </w:p>
    <w:p w:rsidR="00DE79C2" w:rsidP="00DE79C2" w14:paraId="2932C305" w14:textId="5ECF3F23">
      <w:pPr>
        <w:pStyle w:val="ListParagraph"/>
        <w:numPr>
          <w:ilvl w:val="0"/>
          <w:numId w:val="2"/>
        </w:numPr>
      </w:pPr>
      <w:r>
        <w:t>Would you be willing to host another LLS Fellow in the future? *</w:t>
      </w:r>
    </w:p>
    <w:p w:rsidR="00DE79C2" w:rsidP="00DE79C2" w14:paraId="1B706BCA" w14:textId="77777777">
      <w:pPr>
        <w:pStyle w:val="ListParagraph"/>
        <w:numPr>
          <w:ilvl w:val="1"/>
          <w:numId w:val="16"/>
        </w:numPr>
      </w:pPr>
      <w:r>
        <w:t>Yes</w:t>
      </w:r>
    </w:p>
    <w:p w:rsidR="00DE79C2" w:rsidP="00DE79C2" w14:paraId="42E3D71C" w14:textId="77777777">
      <w:pPr>
        <w:pStyle w:val="ListParagraph"/>
        <w:numPr>
          <w:ilvl w:val="1"/>
          <w:numId w:val="16"/>
        </w:numPr>
      </w:pPr>
      <w:r>
        <w:t>No</w:t>
      </w:r>
    </w:p>
    <w:p w:rsidR="00DE79C2" w:rsidP="00DE79C2" w14:paraId="39C025E3" w14:textId="77777777">
      <w:pPr>
        <w:pStyle w:val="ListParagraph"/>
        <w:numPr>
          <w:ilvl w:val="1"/>
          <w:numId w:val="16"/>
        </w:numPr>
      </w:pPr>
      <w:r>
        <w:t>Undecided</w:t>
      </w:r>
    </w:p>
    <w:p w:rsidR="00DE79C2" w:rsidP="00DE79C2" w14:paraId="1B7A51B4" w14:textId="77777777">
      <w:pPr>
        <w:pStyle w:val="ListParagraph"/>
        <w:ind w:left="1440"/>
      </w:pPr>
    </w:p>
    <w:p w:rsidR="00DE79C2" w:rsidRPr="00F94ECA" w:rsidP="00DE79C2" w14:paraId="3E9D30DF" w14:textId="77777777">
      <w:pPr>
        <w:pStyle w:val="ListParagraph"/>
        <w:numPr>
          <w:ilvl w:val="0"/>
          <w:numId w:val="2"/>
        </w:numPr>
      </w:pPr>
      <w:r>
        <w:t xml:space="preserve">If you selected “no” or “undecided,” please explain. </w:t>
      </w:r>
      <w:r>
        <w:rPr>
          <w:i/>
          <w:iCs/>
        </w:rPr>
        <w:t>[Open-ended]</w:t>
      </w:r>
    </w:p>
    <w:p w:rsidR="00DE79C2" w:rsidRPr="00F94ECA" w:rsidP="00DE79C2" w14:paraId="2F68A39E" w14:textId="77777777">
      <w:pPr>
        <w:pStyle w:val="ListParagraph"/>
      </w:pPr>
    </w:p>
    <w:p w:rsidR="007C1AC9" w:rsidRPr="00F263BF" w:rsidP="007C1AC9" w14:paraId="6AA46992" w14:textId="06F4A7EB">
      <w:pPr>
        <w:pStyle w:val="ListParagraph"/>
        <w:numPr>
          <w:ilvl w:val="0"/>
          <w:numId w:val="2"/>
        </w:numPr>
      </w:pPr>
      <w:r w:rsidRPr="00F263BF">
        <w:t>Given your experience with LLS, would you recommend others serve as a host site? *</w:t>
      </w:r>
    </w:p>
    <w:p w:rsidR="007C1AC9" w:rsidRPr="00F263BF" w:rsidP="007C1AC9" w14:paraId="4073050B" w14:textId="77777777">
      <w:pPr>
        <w:pStyle w:val="ListParagraph"/>
        <w:numPr>
          <w:ilvl w:val="0"/>
          <w:numId w:val="24"/>
        </w:numPr>
      </w:pPr>
      <w:r w:rsidRPr="00F263BF">
        <w:t>I would highly recommend that others serve as a host site</w:t>
      </w:r>
    </w:p>
    <w:p w:rsidR="007C1AC9" w:rsidRPr="00F263BF" w:rsidP="007C1AC9" w14:paraId="17954C44" w14:textId="0C96BA97">
      <w:pPr>
        <w:pStyle w:val="ListParagraph"/>
        <w:numPr>
          <w:ilvl w:val="0"/>
          <w:numId w:val="24"/>
        </w:numPr>
      </w:pPr>
      <w:r w:rsidRPr="00F263BF">
        <w:t xml:space="preserve">I would recommend that others serve as a host site, but with some minor changes to LLS </w:t>
      </w:r>
    </w:p>
    <w:p w:rsidR="007C1AC9" w:rsidRPr="00F263BF" w:rsidP="007C1AC9" w14:paraId="559B9B4D" w14:textId="5791E962">
      <w:pPr>
        <w:pStyle w:val="ListParagraph"/>
        <w:numPr>
          <w:ilvl w:val="0"/>
          <w:numId w:val="24"/>
        </w:numPr>
        <w:rPr>
          <w:i/>
        </w:rPr>
      </w:pPr>
      <w:r w:rsidRPr="00F263BF">
        <w:t>I would recommend that others serve as a host site, but only with major changes to LLS</w:t>
      </w:r>
    </w:p>
    <w:p w:rsidR="007C1AC9" w:rsidRPr="00F263BF" w:rsidP="007C1AC9" w14:paraId="4DA1C791" w14:textId="77777777">
      <w:pPr>
        <w:pStyle w:val="ListParagraph"/>
        <w:numPr>
          <w:ilvl w:val="0"/>
          <w:numId w:val="24"/>
        </w:numPr>
      </w:pPr>
      <w:r w:rsidRPr="00F263BF">
        <w:t>I would not recommend that others serve as a host site</w:t>
      </w:r>
    </w:p>
    <w:p w:rsidR="007C1AC9" w:rsidRPr="00F263BF" w:rsidP="007C1AC9" w14:paraId="5271E369" w14:textId="77777777">
      <w:pPr>
        <w:pStyle w:val="ListParagraph"/>
        <w:numPr>
          <w:ilvl w:val="0"/>
          <w:numId w:val="24"/>
        </w:numPr>
      </w:pPr>
      <w:r w:rsidRPr="00F263BF">
        <w:t>I don’t know</w:t>
      </w:r>
    </w:p>
    <w:p w:rsidR="00DE79C2" w:rsidRPr="00F263BF" w:rsidP="00DE79C2" w14:paraId="606D1E15" w14:textId="77777777">
      <w:pPr>
        <w:pStyle w:val="ListParagraph"/>
      </w:pPr>
    </w:p>
    <w:p w:rsidR="00DE79C2" w:rsidRPr="00F263BF" w:rsidP="00DE79C2" w14:paraId="2B384819" w14:textId="44D36D1A">
      <w:pPr>
        <w:pStyle w:val="ListParagraph"/>
        <w:numPr>
          <w:ilvl w:val="0"/>
          <w:numId w:val="2"/>
        </w:numPr>
      </w:pPr>
      <w:r w:rsidRPr="00F263BF">
        <w:t>P</w:t>
      </w:r>
      <w:r w:rsidRPr="00F263BF">
        <w:t>lease explain</w:t>
      </w:r>
      <w:r w:rsidRPr="00F263BF">
        <w:t xml:space="preserve"> your response to the previous question</w:t>
      </w:r>
      <w:r w:rsidRPr="00F263BF">
        <w:t>.</w:t>
      </w:r>
      <w:r w:rsidRPr="00F263BF">
        <w:t xml:space="preserve"> </w:t>
      </w:r>
      <w:r w:rsidRPr="00F263BF">
        <w:rPr>
          <w:i/>
        </w:rPr>
        <w:t>[Open-ended]</w:t>
      </w:r>
      <w:r w:rsidRPr="00F263BF">
        <w:t xml:space="preserve">  *</w:t>
      </w:r>
    </w:p>
    <w:p w:rsidR="00D56F2D" w:rsidRPr="00F263BF" w:rsidP="00D56F2D" w14:paraId="0E7306C2" w14:textId="77777777">
      <w:pPr>
        <w:pStyle w:val="ListParagraph"/>
      </w:pPr>
    </w:p>
    <w:p w:rsidR="00D56F2D" w:rsidRPr="00F263BF" w:rsidP="00D56F2D" w14:paraId="42BF072B" w14:textId="08874BC0">
      <w:pPr>
        <w:pStyle w:val="ListParagraph"/>
        <w:numPr>
          <w:ilvl w:val="0"/>
          <w:numId w:val="2"/>
        </w:numPr>
        <w:rPr>
          <w:i/>
        </w:rPr>
      </w:pPr>
      <w:r w:rsidRPr="00F263BF">
        <w:t xml:space="preserve">Please share any suggestions that you have to help LLS Fellows obtain public health positions after graduation. </w:t>
      </w:r>
      <w:r w:rsidRPr="00F263BF">
        <w:rPr>
          <w:i/>
          <w:iCs/>
        </w:rPr>
        <w:t>[Open-ended]</w:t>
      </w:r>
    </w:p>
    <w:p w:rsidR="00F3314B" w:rsidRPr="00F263BF" w:rsidP="00F3314B" w14:paraId="0D29D8F5" w14:textId="6A918B8B"/>
    <w:p w:rsidR="007C1AC9" w:rsidRPr="00F263BF" w:rsidP="00524B38" w14:paraId="3EAA6400" w14:textId="3A6C06A4">
      <w:pPr>
        <w:spacing w:after="200" w:line="276" w:lineRule="auto"/>
        <w:rPr>
          <w:b/>
          <w:color w:val="5B9BD5" w:themeColor="accent1"/>
        </w:rPr>
      </w:pPr>
      <w:r w:rsidRPr="00F263BF">
        <w:rPr>
          <w:b/>
          <w:color w:val="5B9BD5" w:themeColor="accent1"/>
        </w:rPr>
        <w:t>Host site characteristics</w:t>
      </w:r>
      <w:r w:rsidRPr="00F263BF" w:rsidR="008513A6">
        <w:rPr>
          <w:b/>
          <w:color w:val="5B9BD5" w:themeColor="accent1"/>
        </w:rPr>
        <w:t>/Supervisor demographics</w:t>
      </w:r>
    </w:p>
    <w:p w:rsidR="003007B4" w:rsidRPr="00F263BF" w:rsidP="0017626C" w14:paraId="44CABF8D" w14:textId="7E0D5595">
      <w:pPr>
        <w:pStyle w:val="ListParagraph"/>
        <w:numPr>
          <w:ilvl w:val="0"/>
          <w:numId w:val="2"/>
        </w:numPr>
      </w:pPr>
      <w:r w:rsidRPr="00F263BF">
        <w:t>For how many years have you served as a host site supervisor with</w:t>
      </w:r>
      <w:r w:rsidRPr="00F263BF">
        <w:rPr>
          <w:i/>
        </w:rPr>
        <w:t xml:space="preserve"> </w:t>
      </w:r>
      <w:r w:rsidRPr="00F263BF" w:rsidR="0017626C">
        <w:t>LLS</w:t>
      </w:r>
      <w:r w:rsidRPr="00F263BF">
        <w:t xml:space="preserve">? </w:t>
      </w:r>
      <w:r w:rsidRPr="00F263BF" w:rsidR="0017626C">
        <w:t>*</w:t>
      </w:r>
    </w:p>
    <w:p w:rsidR="003007B4" w:rsidRPr="00F263BF" w:rsidP="0017626C" w14:paraId="31236F39" w14:textId="77777777">
      <w:pPr>
        <w:pStyle w:val="ListParagraph"/>
        <w:numPr>
          <w:ilvl w:val="0"/>
          <w:numId w:val="32"/>
        </w:numPr>
        <w:spacing w:after="160"/>
      </w:pPr>
      <w:r w:rsidRPr="00F263BF">
        <w:t xml:space="preserve">1-2 years  </w:t>
      </w:r>
    </w:p>
    <w:p w:rsidR="003007B4" w:rsidRPr="00F263BF" w:rsidP="0017626C" w14:paraId="376E9FDF" w14:textId="77777777">
      <w:pPr>
        <w:pStyle w:val="ListParagraph"/>
        <w:numPr>
          <w:ilvl w:val="0"/>
          <w:numId w:val="32"/>
        </w:numPr>
        <w:spacing w:after="160"/>
      </w:pPr>
      <w:r w:rsidRPr="00F263BF">
        <w:t xml:space="preserve">3-4 years </w:t>
      </w:r>
    </w:p>
    <w:p w:rsidR="003007B4" w:rsidRPr="00F263BF" w:rsidP="0017626C" w14:paraId="29F7F066" w14:textId="77777777">
      <w:pPr>
        <w:pStyle w:val="ListParagraph"/>
        <w:numPr>
          <w:ilvl w:val="0"/>
          <w:numId w:val="32"/>
        </w:numPr>
        <w:spacing w:after="160"/>
      </w:pPr>
      <w:r w:rsidRPr="00F263BF">
        <w:t xml:space="preserve">5 or more years </w:t>
      </w:r>
    </w:p>
    <w:p w:rsidR="00E52A39" w:rsidRPr="00F263BF" w:rsidP="00E52A39" w14:paraId="34E498A2" w14:textId="77777777">
      <w:pPr>
        <w:pStyle w:val="ListParagraph"/>
      </w:pPr>
    </w:p>
    <w:p w:rsidR="00E52A39" w:rsidRPr="00F263BF" w:rsidP="00355F70" w14:paraId="2B87ED76" w14:textId="60993ED8">
      <w:pPr>
        <w:pStyle w:val="ListParagraph"/>
        <w:numPr>
          <w:ilvl w:val="0"/>
          <w:numId w:val="2"/>
        </w:numPr>
      </w:pPr>
      <w:r w:rsidRPr="00F263BF">
        <w:t>How many LLS Fellows in the graduating class</w:t>
      </w:r>
      <w:r w:rsidRPr="00F263BF" w:rsidR="00CE7D1E">
        <w:t xml:space="preserve"> (Class of 2023)</w:t>
      </w:r>
      <w:r w:rsidRPr="00F263BF">
        <w:t xml:space="preserve"> did you supervise? *</w:t>
      </w:r>
    </w:p>
    <w:p w:rsidR="00E52A39" w:rsidRPr="00F263BF" w:rsidP="00E52A39" w14:paraId="11E6BC40" w14:textId="5BD08DE2">
      <w:pPr>
        <w:pStyle w:val="ListParagraph"/>
        <w:numPr>
          <w:ilvl w:val="1"/>
          <w:numId w:val="2"/>
        </w:numPr>
      </w:pPr>
      <w:r w:rsidRPr="00F263BF">
        <w:t>1</w:t>
      </w:r>
    </w:p>
    <w:p w:rsidR="00E52A39" w:rsidRPr="00F263BF" w:rsidP="00E52A39" w14:paraId="2E3367D1" w14:textId="05228563">
      <w:pPr>
        <w:pStyle w:val="ListParagraph"/>
        <w:numPr>
          <w:ilvl w:val="1"/>
          <w:numId w:val="2"/>
        </w:numPr>
      </w:pPr>
      <w:r w:rsidRPr="00F263BF">
        <w:t>2</w:t>
      </w:r>
    </w:p>
    <w:p w:rsidR="00E52A39" w:rsidRPr="00F263BF" w:rsidP="00E52A39" w14:paraId="47B7AA21" w14:textId="6C069E62">
      <w:pPr>
        <w:pStyle w:val="ListParagraph"/>
        <w:numPr>
          <w:ilvl w:val="1"/>
          <w:numId w:val="2"/>
        </w:numPr>
      </w:pPr>
      <w:r w:rsidRPr="00F263BF">
        <w:t>3</w:t>
      </w:r>
    </w:p>
    <w:p w:rsidR="00E52A39" w:rsidRPr="00F263BF" w:rsidP="00E52A39" w14:paraId="25A4D63E" w14:textId="3FBBBD6C">
      <w:pPr>
        <w:pStyle w:val="ListParagraph"/>
        <w:numPr>
          <w:ilvl w:val="1"/>
          <w:numId w:val="2"/>
        </w:numPr>
      </w:pPr>
      <w:r w:rsidRPr="00F263BF">
        <w:t>4</w:t>
      </w:r>
    </w:p>
    <w:p w:rsidR="00E52A39" w:rsidRPr="00F263BF" w:rsidP="00E52A39" w14:paraId="6D4104CB" w14:textId="7261DB73">
      <w:pPr>
        <w:pStyle w:val="ListParagraph"/>
        <w:numPr>
          <w:ilvl w:val="1"/>
          <w:numId w:val="2"/>
        </w:numPr>
      </w:pPr>
      <w:r>
        <w:t>5</w:t>
      </w:r>
    </w:p>
    <w:p w:rsidR="00D37A43" w:rsidRPr="008C2AE0" w:rsidP="00D37A43" w14:paraId="3219B9EC" w14:textId="77777777">
      <w:pPr>
        <w:pStyle w:val="xmsonormal"/>
        <w:shd w:val="clear" w:color="auto" w:fill="FFFFFF"/>
        <w:rPr>
          <w:rFonts w:ascii="Calibri" w:hAnsi="Calibri" w:cs="Calibri"/>
          <w:i/>
          <w:iCs/>
          <w:color w:val="auto"/>
          <w:sz w:val="20"/>
          <w:szCs w:val="20"/>
        </w:rPr>
      </w:pPr>
    </w:p>
    <w:p w:rsidR="008513A6" w:rsidRPr="00524BB1" w:rsidP="008513A6" w14:paraId="5D47A216" w14:textId="72DE7577">
      <w:pPr>
        <w:pStyle w:val="ListParagraph"/>
        <w:numPr>
          <w:ilvl w:val="0"/>
          <w:numId w:val="2"/>
        </w:numPr>
      </w:pPr>
      <w:r w:rsidRPr="00524BB1">
        <w:t>Select your employer type.*</w:t>
      </w:r>
    </w:p>
    <w:p w:rsidR="008513A6" w:rsidRPr="00524BB1" w:rsidP="008513A6" w14:paraId="2021FE09" w14:textId="1A130879">
      <w:pPr>
        <w:numPr>
          <w:ilvl w:val="0"/>
          <w:numId w:val="39"/>
        </w:numPr>
      </w:pPr>
      <w:r w:rsidRPr="00524BB1">
        <w:t xml:space="preserve">CDC/ATSDR → </w:t>
      </w:r>
      <w:r w:rsidRPr="00524BB1" w:rsidR="00D82B70">
        <w:t>CONTINUE</w:t>
      </w:r>
      <w:r w:rsidRPr="00524BB1">
        <w:t xml:space="preserve"> TO 2</w:t>
      </w:r>
      <w:r w:rsidRPr="00524BB1" w:rsidR="00D82B70">
        <w:t>5</w:t>
      </w:r>
      <w:r w:rsidRPr="00524BB1">
        <w:t> </w:t>
      </w:r>
    </w:p>
    <w:p w:rsidR="008513A6" w:rsidRPr="00524BB1" w:rsidP="008513A6" w14:paraId="531B6327" w14:textId="53013338">
      <w:pPr>
        <w:numPr>
          <w:ilvl w:val="0"/>
          <w:numId w:val="39"/>
        </w:numPr>
      </w:pPr>
      <w:r w:rsidRPr="00524BB1">
        <w:t>Indian Health Service (IHS) </w:t>
      </w:r>
      <w:r w:rsidRPr="00524BB1" w:rsidR="00D82B70">
        <w:t>→ SKIP TO CONLCUSION </w:t>
      </w:r>
    </w:p>
    <w:p w:rsidR="008513A6" w:rsidRPr="00524BB1" w:rsidP="008513A6" w14:paraId="5CB7BEBC" w14:textId="0EECE6CE">
      <w:pPr>
        <w:numPr>
          <w:ilvl w:val="0"/>
          <w:numId w:val="39"/>
        </w:numPr>
      </w:pPr>
      <w:r w:rsidRPr="00524BB1">
        <w:t>Federal Government (Other than CDC or IHS) </w:t>
      </w:r>
      <w:r w:rsidRPr="00524BB1" w:rsidR="00D82B70">
        <w:t>→ SKIP TO CONLCUSION </w:t>
      </w:r>
    </w:p>
    <w:p w:rsidR="008513A6" w:rsidRPr="00524BB1" w:rsidP="008513A6" w14:paraId="101D1DE6" w14:textId="7BF9BFB3">
      <w:pPr>
        <w:numPr>
          <w:ilvl w:val="0"/>
          <w:numId w:val="39"/>
        </w:numPr>
      </w:pPr>
      <w:r w:rsidRPr="00524BB1">
        <w:t>State government  </w:t>
      </w:r>
      <w:r w:rsidRPr="00524BB1" w:rsidR="00D82B70">
        <w:t>→ SKIP TO CONLCUSION </w:t>
      </w:r>
    </w:p>
    <w:p w:rsidR="008513A6" w:rsidRPr="00524BB1" w:rsidP="008513A6" w14:paraId="4810ADBC" w14:textId="22DA8E08">
      <w:pPr>
        <w:numPr>
          <w:ilvl w:val="0"/>
          <w:numId w:val="39"/>
        </w:numPr>
      </w:pPr>
      <w:r w:rsidRPr="00524BB1">
        <w:t>Local government </w:t>
      </w:r>
      <w:r w:rsidRPr="00524BB1" w:rsidR="00D82B70">
        <w:t>→ SKIP TO CONLCUSION </w:t>
      </w:r>
    </w:p>
    <w:p w:rsidR="008513A6" w:rsidRPr="00524BB1" w:rsidP="008513A6" w14:paraId="42E5F371" w14:textId="3A718CD5">
      <w:pPr>
        <w:numPr>
          <w:ilvl w:val="0"/>
          <w:numId w:val="39"/>
        </w:numPr>
      </w:pPr>
      <w:r w:rsidRPr="00524BB1">
        <w:t>Territorial government or organization  </w:t>
      </w:r>
      <w:r w:rsidRPr="00524BB1" w:rsidR="00D82B70">
        <w:t>→ SKIP TO CONLCUSION </w:t>
      </w:r>
    </w:p>
    <w:p w:rsidR="008513A6" w:rsidRPr="00524BB1" w:rsidP="008513A6" w14:paraId="0AB91058" w14:textId="3F694403">
      <w:pPr>
        <w:numPr>
          <w:ilvl w:val="0"/>
          <w:numId w:val="39"/>
        </w:numPr>
      </w:pPr>
      <w:r w:rsidRPr="00524BB1">
        <w:t>Tribal government or organization </w:t>
      </w:r>
      <w:r w:rsidRPr="00524BB1" w:rsidR="00D82B70">
        <w:t>→ SKIP TO CONLCUSION </w:t>
      </w:r>
    </w:p>
    <w:p w:rsidR="008513A6" w:rsidRPr="00524BB1" w:rsidP="008513A6" w14:paraId="78B4AEB9" w14:textId="3ED3515C">
      <w:pPr>
        <w:numPr>
          <w:ilvl w:val="0"/>
          <w:numId w:val="39"/>
        </w:numPr>
      </w:pPr>
      <w:r w:rsidRPr="00524BB1">
        <w:t>University or other academia </w:t>
      </w:r>
      <w:r w:rsidRPr="00524BB1" w:rsidR="00D82B70">
        <w:t>→ SKIP TO CONLCUSION </w:t>
      </w:r>
    </w:p>
    <w:p w:rsidR="008513A6" w:rsidRPr="00524BB1" w:rsidP="008513A6" w14:paraId="469FD63C" w14:textId="766E1D69">
      <w:pPr>
        <w:numPr>
          <w:ilvl w:val="0"/>
          <w:numId w:val="39"/>
        </w:numPr>
      </w:pPr>
      <w:r w:rsidRPr="00524BB1">
        <w:t>Non-profit organization   </w:t>
      </w:r>
      <w:r w:rsidRPr="00524BB1" w:rsidR="00D82B70">
        <w:t>→ SKIP TO CONLCUSION </w:t>
      </w:r>
    </w:p>
    <w:p w:rsidR="008513A6" w:rsidRPr="00524BB1" w:rsidP="008513A6" w14:paraId="7CEA8C57" w14:textId="257FCC15">
      <w:pPr>
        <w:numPr>
          <w:ilvl w:val="0"/>
          <w:numId w:val="39"/>
        </w:numPr>
      </w:pPr>
      <w:r w:rsidRPr="00524BB1">
        <w:t>Other non-governmental organization </w:t>
      </w:r>
      <w:r w:rsidRPr="00524BB1" w:rsidR="00D82B70">
        <w:t>→ SKIP TO CONLCUSION </w:t>
      </w:r>
    </w:p>
    <w:p w:rsidR="008513A6" w:rsidRPr="00524BB1" w:rsidP="008513A6" w14:paraId="4D16EFEC" w14:textId="0EC30B8D">
      <w:pPr>
        <w:numPr>
          <w:ilvl w:val="0"/>
          <w:numId w:val="39"/>
        </w:numPr>
      </w:pPr>
      <w:r w:rsidRPr="00524BB1">
        <w:t>Other (please specify): ________  </w:t>
      </w:r>
      <w:r w:rsidRPr="00524BB1" w:rsidR="00D82B70">
        <w:t>→ SKIP TO CONLCUSION </w:t>
      </w:r>
    </w:p>
    <w:p w:rsidR="008513A6" w:rsidRPr="00524BB1" w:rsidP="008513A6" w14:paraId="03FF1691" w14:textId="77777777">
      <w:pPr>
        <w:spacing w:after="160"/>
      </w:pPr>
    </w:p>
    <w:p w:rsidR="008513A6" w:rsidRPr="00524BB1" w:rsidP="008513A6" w14:paraId="6C116661" w14:textId="77777777">
      <w:pPr>
        <w:spacing w:after="200" w:line="276" w:lineRule="auto"/>
        <w:rPr>
          <w:b/>
          <w:color w:val="5B9BD5" w:themeColor="accent1"/>
        </w:rPr>
      </w:pPr>
      <w:r w:rsidRPr="00524BB1">
        <w:rPr>
          <w:b/>
          <w:color w:val="5B9BD5" w:themeColor="accent1"/>
        </w:rPr>
        <w:t>Agency</w:t>
      </w:r>
    </w:p>
    <w:p w:rsidR="008513A6" w:rsidRPr="00524BB1" w:rsidP="008513A6" w14:paraId="72918FCC" w14:textId="3F67442D">
      <w:pPr>
        <w:pStyle w:val="ListParagraph"/>
        <w:numPr>
          <w:ilvl w:val="0"/>
          <w:numId w:val="2"/>
        </w:numPr>
      </w:pPr>
      <w:r w:rsidRPr="00524BB1">
        <w:t>Which of the following best describes the type of agency where you are assigned to work? *</w:t>
      </w:r>
    </w:p>
    <w:p w:rsidR="008513A6" w:rsidRPr="00524BB1" w:rsidP="008513A6" w14:paraId="554668FD" w14:textId="77777777">
      <w:pPr>
        <w:numPr>
          <w:ilvl w:val="0"/>
          <w:numId w:val="40"/>
        </w:numPr>
        <w:contextualSpacing/>
        <w:rPr>
          <w:bCs/>
        </w:rPr>
      </w:pPr>
      <w:r w:rsidRPr="00524BB1">
        <w:rPr>
          <w:bCs/>
        </w:rPr>
        <w:t>I am assigned to a city or county government agency </w:t>
      </w:r>
    </w:p>
    <w:p w:rsidR="008513A6" w:rsidRPr="00524BB1" w:rsidP="008513A6" w14:paraId="093690B3" w14:textId="77777777">
      <w:pPr>
        <w:numPr>
          <w:ilvl w:val="0"/>
          <w:numId w:val="40"/>
        </w:numPr>
        <w:contextualSpacing/>
        <w:rPr>
          <w:bCs/>
        </w:rPr>
      </w:pPr>
      <w:r w:rsidRPr="00524BB1">
        <w:rPr>
          <w:bCs/>
        </w:rPr>
        <w:t>I am assigned to a state government agency of public health laboratory </w:t>
      </w:r>
    </w:p>
    <w:p w:rsidR="008513A6" w:rsidRPr="00524BB1" w:rsidP="008513A6" w14:paraId="0D59CDE4" w14:textId="77777777">
      <w:pPr>
        <w:numPr>
          <w:ilvl w:val="0"/>
          <w:numId w:val="40"/>
        </w:numPr>
        <w:contextualSpacing/>
        <w:rPr>
          <w:bCs/>
        </w:rPr>
      </w:pPr>
      <w:r w:rsidRPr="00524BB1">
        <w:rPr>
          <w:bCs/>
        </w:rPr>
        <w:t>I am assigned to a U.S. territorial or freely associated state government agency </w:t>
      </w:r>
    </w:p>
    <w:p w:rsidR="008513A6" w:rsidRPr="00524BB1" w:rsidP="008513A6" w14:paraId="493C5368" w14:textId="77777777">
      <w:pPr>
        <w:numPr>
          <w:ilvl w:val="0"/>
          <w:numId w:val="40"/>
        </w:numPr>
        <w:contextualSpacing/>
        <w:rPr>
          <w:bCs/>
        </w:rPr>
      </w:pPr>
      <w:r w:rsidRPr="00524BB1">
        <w:rPr>
          <w:bCs/>
        </w:rPr>
        <w:t>I am assigned to a tribal government equivalent organization/coalition </w:t>
      </w:r>
    </w:p>
    <w:p w:rsidR="008513A6" w:rsidRPr="00524BB1" w:rsidP="008513A6" w14:paraId="2A58A3BC" w14:textId="77777777">
      <w:pPr>
        <w:numPr>
          <w:ilvl w:val="0"/>
          <w:numId w:val="40"/>
        </w:numPr>
        <w:contextualSpacing/>
        <w:rPr>
          <w:bCs/>
        </w:rPr>
      </w:pPr>
      <w:r w:rsidRPr="00524BB1">
        <w:rPr>
          <w:bCs/>
        </w:rPr>
        <w:t>I am assigned to a CDC headquarters location </w:t>
      </w:r>
    </w:p>
    <w:p w:rsidR="008513A6" w:rsidRPr="00524BB1" w:rsidP="008513A6" w14:paraId="258E2CCE" w14:textId="77777777">
      <w:pPr>
        <w:numPr>
          <w:ilvl w:val="0"/>
          <w:numId w:val="40"/>
        </w:numPr>
        <w:contextualSpacing/>
        <w:rPr>
          <w:bCs/>
        </w:rPr>
      </w:pPr>
      <w:r w:rsidRPr="00524BB1">
        <w:rPr>
          <w:bCs/>
        </w:rPr>
        <w:t>I am assigned to a different setting (please specify): ____________ </w:t>
      </w:r>
    </w:p>
    <w:p w:rsidR="008513A6" w:rsidP="00524B38" w14:paraId="78605CF9" w14:textId="77777777">
      <w:pPr>
        <w:spacing w:after="200" w:line="276" w:lineRule="auto"/>
        <w:rPr>
          <w:b/>
          <w:color w:val="5B9BD5" w:themeColor="accent1"/>
        </w:rPr>
      </w:pPr>
    </w:p>
    <w:p w:rsidR="00524B38" w:rsidP="008513A6" w14:paraId="500A3683" w14:textId="04136D9A">
      <w:pPr>
        <w:spacing w:line="276" w:lineRule="auto"/>
        <w:rPr>
          <w:b/>
          <w:color w:val="5B9BD5" w:themeColor="accent1"/>
        </w:rPr>
      </w:pPr>
      <w:r>
        <w:rPr>
          <w:b/>
          <w:color w:val="5B9BD5" w:themeColor="accent1"/>
        </w:rPr>
        <w:t>Conclusion</w:t>
      </w:r>
    </w:p>
    <w:p w:rsidR="00026752" w:rsidRPr="00DE086F" w:rsidP="0E943D09" w14:paraId="7650A41C" w14:textId="26CCCA2F">
      <w:pPr>
        <w:spacing w:after="200" w:line="276" w:lineRule="auto"/>
      </w:pPr>
      <w:r>
        <w:t>You have reached the end of the survey.</w:t>
      </w:r>
      <w:r w:rsidR="00217C06">
        <w:t xml:space="preserve"> </w:t>
      </w:r>
      <w:r w:rsidRPr="0E943D09" w:rsidR="00217C06">
        <w:rPr>
          <w:b/>
          <w:bCs/>
        </w:rPr>
        <w:t>Please click “Done” to submit your responses</w:t>
      </w:r>
      <w:r w:rsidR="00217C06">
        <w:t>.</w:t>
      </w:r>
      <w:r w:rsidR="00D730CC">
        <w:t xml:space="preserve"> </w:t>
      </w:r>
      <w:r>
        <w:t xml:space="preserve">Thank you for taking the time to provide your feedback. </w:t>
      </w:r>
      <w:r w:rsidR="00DE79C2">
        <w:t>We value your feedback</w:t>
      </w:r>
      <w:r w:rsidR="00C54498">
        <w:t>. P</w:t>
      </w:r>
      <w:r w:rsidR="00DE79C2">
        <w:t xml:space="preserve">lease </w:t>
      </w:r>
      <w:r w:rsidR="00C54498">
        <w:t>contact</w:t>
      </w:r>
      <w:r w:rsidR="00DE79C2">
        <w:t xml:space="preserve"> </w:t>
      </w:r>
      <w:hyperlink r:id="rId9" w:history="1">
        <w:r w:rsidRPr="0E943D09" w:rsidR="00DE79C2">
          <w:rPr>
            <w:rStyle w:val="Hyperlink"/>
          </w:rPr>
          <w:t>ELWBEval@cdc.gov</w:t>
        </w:r>
      </w:hyperlink>
      <w:r w:rsidR="00C54498">
        <w:t xml:space="preserve"> with any questions regarding this survey.</w:t>
      </w:r>
    </w:p>
    <w:sectPr w:rsidSect="00AE56C0">
      <w:headerReference w:type="default" r:id="rId10"/>
      <w:footerReference w:type="default" r:id="rId11"/>
      <w:pgSz w:w="12240" w:h="15840"/>
      <w:pgMar w:top="144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5967841"/>
      <w:docPartObj>
        <w:docPartGallery w:val="Page Numbers (Bottom of Page)"/>
        <w:docPartUnique/>
      </w:docPartObj>
    </w:sdtPr>
    <w:sdtEndPr>
      <w:rPr>
        <w:noProof/>
      </w:rPr>
    </w:sdtEndPr>
    <w:sdtContent>
      <w:p w:rsidR="007D63DC" w14:paraId="20B26A10" w14:textId="6D04A6B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AF0529" w:rsidP="00B60E69" w14:paraId="5DFD8897" w14:textId="707F0C07">
    <w:pPr>
      <w:pStyle w:val="Footer"/>
    </w:pPr>
    <w:r>
      <w:t>*Required question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72A" w:rsidRPr="00B10C6F" w:rsidP="00524B38" w14:paraId="6B1E1EA8" w14:textId="0415DF97">
    <w:pPr>
      <w:pStyle w:val="Head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50F18"/>
    <w:multiLevelType w:val="hybridMultilevel"/>
    <w:tmpl w:val="8774130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5CE686A"/>
    <w:multiLevelType w:val="multilevel"/>
    <w:tmpl w:val="0F1CE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E0168E8"/>
    <w:multiLevelType w:val="hybridMultilevel"/>
    <w:tmpl w:val="89D63D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FA48A8"/>
    <w:multiLevelType w:val="hybridMultilevel"/>
    <w:tmpl w:val="12AA65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9EE444"/>
    <w:multiLevelType w:val="hybridMultilevel"/>
    <w:tmpl w:val="6F581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B0348B"/>
    <w:multiLevelType w:val="hybridMultilevel"/>
    <w:tmpl w:val="C56403B4"/>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1F6221"/>
    <w:multiLevelType w:val="hybridMultilevel"/>
    <w:tmpl w:val="8EF254A2"/>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2952E7"/>
    <w:multiLevelType w:val="multilevel"/>
    <w:tmpl w:val="6CC65D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B48D1E6"/>
    <w:multiLevelType w:val="hybridMultilevel"/>
    <w:tmpl w:val="677EA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CE950C4"/>
    <w:multiLevelType w:val="hybridMultilevel"/>
    <w:tmpl w:val="7A6041A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320B83"/>
    <w:multiLevelType w:val="multilevel"/>
    <w:tmpl w:val="95B263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EA723FB"/>
    <w:multiLevelType w:val="multilevel"/>
    <w:tmpl w:val="2312E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A14755D"/>
    <w:multiLevelType w:val="hybridMultilevel"/>
    <w:tmpl w:val="615A32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E3F6228"/>
    <w:multiLevelType w:val="hybridMultilevel"/>
    <w:tmpl w:val="B0F8BEE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E1FEC8"/>
    <w:multiLevelType w:val="hybridMultilevel"/>
    <w:tmpl w:val="2B106D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32FA50EA"/>
    <w:multiLevelType w:val="hybridMultilevel"/>
    <w:tmpl w:val="6D9EB4F4"/>
    <w:lvl w:ilvl="0">
      <w:start w:val="1"/>
      <w:numFmt w:val="decimal"/>
      <w:lvlText w:val="%1."/>
      <w:lvlJc w:val="left"/>
      <w:pPr>
        <w:ind w:left="720" w:hanging="360"/>
      </w:pPr>
      <w:rPr>
        <w:rFonts w:hint="default"/>
        <w:b w:val="0"/>
        <w:bCs w:val="0"/>
        <w:i w:val="0"/>
        <w:iCs/>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2F14E4"/>
    <w:multiLevelType w:val="hybridMultilevel"/>
    <w:tmpl w:val="1F6CDE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1A54CD"/>
    <w:multiLevelType w:val="hybridMultilevel"/>
    <w:tmpl w:val="A9C2007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38CD4573"/>
    <w:multiLevelType w:val="multilevel"/>
    <w:tmpl w:val="17461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ED11763"/>
    <w:multiLevelType w:val="hybridMultilevel"/>
    <w:tmpl w:val="DD2C6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60194B"/>
    <w:multiLevelType w:val="hybridMultilevel"/>
    <w:tmpl w:val="AFBC6AB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42796427"/>
    <w:multiLevelType w:val="hybridMultilevel"/>
    <w:tmpl w:val="0BB68B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D414A7"/>
    <w:multiLevelType w:val="hybridMultilevel"/>
    <w:tmpl w:val="1332BC5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091883"/>
    <w:multiLevelType w:val="hybridMultilevel"/>
    <w:tmpl w:val="3CA4A93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211D72"/>
    <w:multiLevelType w:val="hybridMultilevel"/>
    <w:tmpl w:val="4CF840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1F680D"/>
    <w:multiLevelType w:val="hybridMultilevel"/>
    <w:tmpl w:val="2E32BA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4CB3E3E"/>
    <w:multiLevelType w:val="hybridMultilevel"/>
    <w:tmpl w:val="0236429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55421C3E"/>
    <w:multiLevelType w:val="multilevel"/>
    <w:tmpl w:val="687A6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71216AD"/>
    <w:multiLevelType w:val="hybridMultilevel"/>
    <w:tmpl w:val="D446F86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5737D893"/>
    <w:multiLevelType w:val="hybridMultilevel"/>
    <w:tmpl w:val="80CA3E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82E2454"/>
    <w:multiLevelType w:val="multilevel"/>
    <w:tmpl w:val="B85C2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858D505"/>
    <w:multiLevelType w:val="hybridMultilevel"/>
    <w:tmpl w:val="276EF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8C55649"/>
    <w:multiLevelType w:val="multilevel"/>
    <w:tmpl w:val="EF4AA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B4A78B1"/>
    <w:multiLevelType w:val="multilevel"/>
    <w:tmpl w:val="C45A5D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nsid w:val="5CA38DAB"/>
    <w:multiLevelType w:val="hybridMultilevel"/>
    <w:tmpl w:val="0E52AA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nsid w:val="6052713E"/>
    <w:multiLevelType w:val="hybridMultilevel"/>
    <w:tmpl w:val="638455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576F157"/>
    <w:multiLevelType w:val="hybridMultilevel"/>
    <w:tmpl w:val="652CE2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A2E3289"/>
    <w:multiLevelType w:val="hybridMultilevel"/>
    <w:tmpl w:val="7988D17C"/>
    <w:lvl w:ilvl="0">
      <w:start w:val="1"/>
      <w:numFmt w:val="bullet"/>
      <w:lvlText w:val="o"/>
      <w:lvlJc w:val="left"/>
      <w:pPr>
        <w:ind w:left="816" w:hanging="360"/>
      </w:pPr>
      <w:rPr>
        <w:rFonts w:ascii="Courier New" w:hAnsi="Courier New" w:cs="Courier New" w:hint="default"/>
      </w:rPr>
    </w:lvl>
    <w:lvl w:ilvl="1" w:tentative="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38">
    <w:nsid w:val="6A447C1C"/>
    <w:multiLevelType w:val="hybridMultilevel"/>
    <w:tmpl w:val="994C709A"/>
    <w:lvl w:ilvl="0">
      <w:start w:val="0"/>
      <w:numFmt w:val="bullet"/>
      <w:lvlText w:val=""/>
      <w:lvlJc w:val="left"/>
      <w:pPr>
        <w:ind w:left="1440" w:hanging="360"/>
      </w:pPr>
      <w:rPr>
        <w:rFonts w:ascii="Symbol" w:eastAsia="Times New Roman" w:hAnsi="Symbol" w:cs="Helvetica"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AF171FD"/>
    <w:multiLevelType w:val="hybridMultilevel"/>
    <w:tmpl w:val="3F449E3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C4E4996"/>
    <w:multiLevelType w:val="hybridMultilevel"/>
    <w:tmpl w:val="E822E6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C5D6C89"/>
    <w:multiLevelType w:val="hybridMultilevel"/>
    <w:tmpl w:val="455C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C17BDC"/>
    <w:multiLevelType w:val="hybridMultilevel"/>
    <w:tmpl w:val="FB9C151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DB15CE9"/>
    <w:multiLevelType w:val="multilevel"/>
    <w:tmpl w:val="9ACAE0F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4">
    <w:nsid w:val="7830176D"/>
    <w:multiLevelType w:val="hybridMultilevel"/>
    <w:tmpl w:val="05F03A2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nsid w:val="78C44217"/>
    <w:multiLevelType w:val="multilevel"/>
    <w:tmpl w:val="7F28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7C9F463A"/>
    <w:multiLevelType w:val="multilevel"/>
    <w:tmpl w:val="DA382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7D7F288B"/>
    <w:multiLevelType w:val="hybridMultilevel"/>
    <w:tmpl w:val="461055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8">
    <w:nsid w:val="7E1D0181"/>
    <w:multiLevelType w:val="hybridMultilevel"/>
    <w:tmpl w:val="138AF2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E5265B4"/>
    <w:multiLevelType w:val="hybridMultilevel"/>
    <w:tmpl w:val="ED4293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9121643">
    <w:abstractNumId w:val="16"/>
  </w:num>
  <w:num w:numId="2" w16cid:durableId="1778985381">
    <w:abstractNumId w:val="15"/>
  </w:num>
  <w:num w:numId="3" w16cid:durableId="1584875376">
    <w:abstractNumId w:val="35"/>
  </w:num>
  <w:num w:numId="4" w16cid:durableId="1395423465">
    <w:abstractNumId w:val="12"/>
  </w:num>
  <w:num w:numId="5" w16cid:durableId="475607663">
    <w:abstractNumId w:val="41"/>
  </w:num>
  <w:num w:numId="6" w16cid:durableId="1493567097">
    <w:abstractNumId w:val="3"/>
  </w:num>
  <w:num w:numId="7" w16cid:durableId="1808937102">
    <w:abstractNumId w:val="25"/>
  </w:num>
  <w:num w:numId="8" w16cid:durableId="474756755">
    <w:abstractNumId w:val="22"/>
  </w:num>
  <w:num w:numId="9" w16cid:durableId="1901593083">
    <w:abstractNumId w:val="21"/>
  </w:num>
  <w:num w:numId="10" w16cid:durableId="1266428516">
    <w:abstractNumId w:val="19"/>
  </w:num>
  <w:num w:numId="11" w16cid:durableId="1163352775">
    <w:abstractNumId w:val="24"/>
  </w:num>
  <w:num w:numId="12" w16cid:durableId="848373598">
    <w:abstractNumId w:val="13"/>
  </w:num>
  <w:num w:numId="13" w16cid:durableId="430784257">
    <w:abstractNumId w:val="23"/>
  </w:num>
  <w:num w:numId="14" w16cid:durableId="1172138374">
    <w:abstractNumId w:val="49"/>
  </w:num>
  <w:num w:numId="15" w16cid:durableId="1974368461">
    <w:abstractNumId w:val="38"/>
  </w:num>
  <w:num w:numId="16" w16cid:durableId="1881816012">
    <w:abstractNumId w:val="48"/>
  </w:num>
  <w:num w:numId="17" w16cid:durableId="332147925">
    <w:abstractNumId w:val="29"/>
  </w:num>
  <w:num w:numId="18" w16cid:durableId="1475097171">
    <w:abstractNumId w:val="36"/>
  </w:num>
  <w:num w:numId="19" w16cid:durableId="1292326466">
    <w:abstractNumId w:val="40"/>
  </w:num>
  <w:num w:numId="20" w16cid:durableId="1593858936">
    <w:abstractNumId w:val="2"/>
  </w:num>
  <w:num w:numId="21" w16cid:durableId="903636500">
    <w:abstractNumId w:val="33"/>
  </w:num>
  <w:num w:numId="22" w16cid:durableId="571235222">
    <w:abstractNumId w:val="43"/>
  </w:num>
  <w:num w:numId="23" w16cid:durableId="439564992">
    <w:abstractNumId w:val="4"/>
  </w:num>
  <w:num w:numId="24" w16cid:durableId="396323903">
    <w:abstractNumId w:val="26"/>
  </w:num>
  <w:num w:numId="25" w16cid:durableId="1072235766">
    <w:abstractNumId w:val="8"/>
  </w:num>
  <w:num w:numId="26" w16cid:durableId="223563838">
    <w:abstractNumId w:val="47"/>
  </w:num>
  <w:num w:numId="27" w16cid:durableId="471287679">
    <w:abstractNumId w:val="31"/>
  </w:num>
  <w:num w:numId="28" w16cid:durableId="1057777633">
    <w:abstractNumId w:val="14"/>
  </w:num>
  <w:num w:numId="29" w16cid:durableId="1823035077">
    <w:abstractNumId w:val="34"/>
  </w:num>
  <w:num w:numId="30" w16cid:durableId="1150748990">
    <w:abstractNumId w:val="0"/>
  </w:num>
  <w:num w:numId="31" w16cid:durableId="398598435">
    <w:abstractNumId w:val="28"/>
  </w:num>
  <w:num w:numId="32" w16cid:durableId="2013802123">
    <w:abstractNumId w:val="20"/>
  </w:num>
  <w:num w:numId="33" w16cid:durableId="189297276">
    <w:abstractNumId w:val="17"/>
  </w:num>
  <w:num w:numId="34" w16cid:durableId="1433814397">
    <w:abstractNumId w:val="44"/>
  </w:num>
  <w:num w:numId="35" w16cid:durableId="1770276499">
    <w:abstractNumId w:val="6"/>
  </w:num>
  <w:num w:numId="36" w16cid:durableId="1215115684">
    <w:abstractNumId w:val="5"/>
  </w:num>
  <w:num w:numId="37" w16cid:durableId="2076927436">
    <w:abstractNumId w:val="42"/>
  </w:num>
  <w:num w:numId="38" w16cid:durableId="1638486210">
    <w:abstractNumId w:val="37"/>
  </w:num>
  <w:num w:numId="39" w16cid:durableId="1156192007">
    <w:abstractNumId w:val="39"/>
  </w:num>
  <w:num w:numId="40" w16cid:durableId="1599751146">
    <w:abstractNumId w:val="9"/>
  </w:num>
  <w:num w:numId="41" w16cid:durableId="330721862">
    <w:abstractNumId w:val="27"/>
  </w:num>
  <w:num w:numId="42" w16cid:durableId="2045673252">
    <w:abstractNumId w:val="1"/>
  </w:num>
  <w:num w:numId="43" w16cid:durableId="587539465">
    <w:abstractNumId w:val="18"/>
  </w:num>
  <w:num w:numId="44" w16cid:durableId="130903201">
    <w:abstractNumId w:val="30"/>
  </w:num>
  <w:num w:numId="45" w16cid:durableId="1843666232">
    <w:abstractNumId w:val="45"/>
  </w:num>
  <w:num w:numId="46" w16cid:durableId="1666450">
    <w:abstractNumId w:val="46"/>
  </w:num>
  <w:num w:numId="47" w16cid:durableId="1220554063">
    <w:abstractNumId w:val="11"/>
  </w:num>
  <w:num w:numId="48" w16cid:durableId="2045867433">
    <w:abstractNumId w:val="32"/>
  </w:num>
  <w:num w:numId="49" w16cid:durableId="56831448">
    <w:abstractNumId w:val="10"/>
  </w:num>
  <w:num w:numId="50" w16cid:durableId="7820716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D8"/>
    <w:rsid w:val="00001374"/>
    <w:rsid w:val="00010D2A"/>
    <w:rsid w:val="00014F2E"/>
    <w:rsid w:val="000163CA"/>
    <w:rsid w:val="00021FAB"/>
    <w:rsid w:val="0002525E"/>
    <w:rsid w:val="00026126"/>
    <w:rsid w:val="00026752"/>
    <w:rsid w:val="00031916"/>
    <w:rsid w:val="00032EA8"/>
    <w:rsid w:val="00034593"/>
    <w:rsid w:val="0003702D"/>
    <w:rsid w:val="000376B9"/>
    <w:rsid w:val="00037F0C"/>
    <w:rsid w:val="00041948"/>
    <w:rsid w:val="00046ACA"/>
    <w:rsid w:val="000522FC"/>
    <w:rsid w:val="00052F77"/>
    <w:rsid w:val="00057BBF"/>
    <w:rsid w:val="00065781"/>
    <w:rsid w:val="00067A1B"/>
    <w:rsid w:val="00070D86"/>
    <w:rsid w:val="00072F61"/>
    <w:rsid w:val="0007753B"/>
    <w:rsid w:val="000855C1"/>
    <w:rsid w:val="000906AE"/>
    <w:rsid w:val="000910C3"/>
    <w:rsid w:val="00094553"/>
    <w:rsid w:val="000968ED"/>
    <w:rsid w:val="000A08B8"/>
    <w:rsid w:val="000A3F81"/>
    <w:rsid w:val="000A46C3"/>
    <w:rsid w:val="000A5825"/>
    <w:rsid w:val="000A6B3F"/>
    <w:rsid w:val="000B6EA4"/>
    <w:rsid w:val="000C1831"/>
    <w:rsid w:val="000C272D"/>
    <w:rsid w:val="000C3829"/>
    <w:rsid w:val="000C5442"/>
    <w:rsid w:val="000C68D4"/>
    <w:rsid w:val="000D36D9"/>
    <w:rsid w:val="000E1A5D"/>
    <w:rsid w:val="000E5C0F"/>
    <w:rsid w:val="000E6697"/>
    <w:rsid w:val="000F065E"/>
    <w:rsid w:val="000F3AA8"/>
    <w:rsid w:val="000F4DBF"/>
    <w:rsid w:val="000F78B5"/>
    <w:rsid w:val="00102563"/>
    <w:rsid w:val="00104A2A"/>
    <w:rsid w:val="00107A6A"/>
    <w:rsid w:val="00107E90"/>
    <w:rsid w:val="00110572"/>
    <w:rsid w:val="00110E4C"/>
    <w:rsid w:val="00111900"/>
    <w:rsid w:val="00113045"/>
    <w:rsid w:val="00116843"/>
    <w:rsid w:val="00116C77"/>
    <w:rsid w:val="00117A55"/>
    <w:rsid w:val="00117C9F"/>
    <w:rsid w:val="001242BC"/>
    <w:rsid w:val="001254AE"/>
    <w:rsid w:val="001255CE"/>
    <w:rsid w:val="00132330"/>
    <w:rsid w:val="001353F9"/>
    <w:rsid w:val="001354AF"/>
    <w:rsid w:val="001378AD"/>
    <w:rsid w:val="00137A3F"/>
    <w:rsid w:val="001420E7"/>
    <w:rsid w:val="00143CC8"/>
    <w:rsid w:val="00146428"/>
    <w:rsid w:val="00152E88"/>
    <w:rsid w:val="00161CED"/>
    <w:rsid w:val="00162707"/>
    <w:rsid w:val="00164764"/>
    <w:rsid w:val="00164959"/>
    <w:rsid w:val="00164D71"/>
    <w:rsid w:val="00167060"/>
    <w:rsid w:val="00170EF9"/>
    <w:rsid w:val="0017569E"/>
    <w:rsid w:val="0017626C"/>
    <w:rsid w:val="0018017D"/>
    <w:rsid w:val="00180D2C"/>
    <w:rsid w:val="00184DBC"/>
    <w:rsid w:val="00191FF3"/>
    <w:rsid w:val="00195728"/>
    <w:rsid w:val="00196850"/>
    <w:rsid w:val="001979E3"/>
    <w:rsid w:val="00197E11"/>
    <w:rsid w:val="001A41CE"/>
    <w:rsid w:val="001A4A25"/>
    <w:rsid w:val="001A4B69"/>
    <w:rsid w:val="001A5B1F"/>
    <w:rsid w:val="001B157D"/>
    <w:rsid w:val="001C0F96"/>
    <w:rsid w:val="001C2197"/>
    <w:rsid w:val="001C341A"/>
    <w:rsid w:val="001C4E44"/>
    <w:rsid w:val="001C6380"/>
    <w:rsid w:val="001C69C0"/>
    <w:rsid w:val="001D1784"/>
    <w:rsid w:val="001D2781"/>
    <w:rsid w:val="001D3E88"/>
    <w:rsid w:val="001D578A"/>
    <w:rsid w:val="001E1975"/>
    <w:rsid w:val="001E2514"/>
    <w:rsid w:val="001E392B"/>
    <w:rsid w:val="001F2587"/>
    <w:rsid w:val="001F303A"/>
    <w:rsid w:val="00201652"/>
    <w:rsid w:val="00203A09"/>
    <w:rsid w:val="0020799F"/>
    <w:rsid w:val="00211084"/>
    <w:rsid w:val="00213215"/>
    <w:rsid w:val="0021335F"/>
    <w:rsid w:val="00215D82"/>
    <w:rsid w:val="00216D4A"/>
    <w:rsid w:val="00217C06"/>
    <w:rsid w:val="00222296"/>
    <w:rsid w:val="00224F9A"/>
    <w:rsid w:val="00235888"/>
    <w:rsid w:val="002372BD"/>
    <w:rsid w:val="002376A2"/>
    <w:rsid w:val="00237D19"/>
    <w:rsid w:val="0024237E"/>
    <w:rsid w:val="00243336"/>
    <w:rsid w:val="00244A93"/>
    <w:rsid w:val="0024672A"/>
    <w:rsid w:val="002512A3"/>
    <w:rsid w:val="00251AE8"/>
    <w:rsid w:val="00253C63"/>
    <w:rsid w:val="002540B6"/>
    <w:rsid w:val="00254B3F"/>
    <w:rsid w:val="00254C4B"/>
    <w:rsid w:val="002570A0"/>
    <w:rsid w:val="002653AF"/>
    <w:rsid w:val="0026782E"/>
    <w:rsid w:val="0027100A"/>
    <w:rsid w:val="00284C1A"/>
    <w:rsid w:val="0028669D"/>
    <w:rsid w:val="00290238"/>
    <w:rsid w:val="00290A02"/>
    <w:rsid w:val="00291AEB"/>
    <w:rsid w:val="00292CA7"/>
    <w:rsid w:val="00294D62"/>
    <w:rsid w:val="00294F9B"/>
    <w:rsid w:val="002975FE"/>
    <w:rsid w:val="002A096F"/>
    <w:rsid w:val="002A1113"/>
    <w:rsid w:val="002A3FBD"/>
    <w:rsid w:val="002A7854"/>
    <w:rsid w:val="002B2196"/>
    <w:rsid w:val="002B3E17"/>
    <w:rsid w:val="002B4362"/>
    <w:rsid w:val="002B7130"/>
    <w:rsid w:val="002C188C"/>
    <w:rsid w:val="002D0BC1"/>
    <w:rsid w:val="002D2301"/>
    <w:rsid w:val="002D6A46"/>
    <w:rsid w:val="002D6D44"/>
    <w:rsid w:val="002E2919"/>
    <w:rsid w:val="002E498D"/>
    <w:rsid w:val="002F05F8"/>
    <w:rsid w:val="002F1346"/>
    <w:rsid w:val="002F2F7F"/>
    <w:rsid w:val="002F44F6"/>
    <w:rsid w:val="003007B4"/>
    <w:rsid w:val="0030136C"/>
    <w:rsid w:val="00303D60"/>
    <w:rsid w:val="003045DB"/>
    <w:rsid w:val="00306EFF"/>
    <w:rsid w:val="0031004D"/>
    <w:rsid w:val="00312945"/>
    <w:rsid w:val="00313BAA"/>
    <w:rsid w:val="0031566D"/>
    <w:rsid w:val="00323625"/>
    <w:rsid w:val="00323BD2"/>
    <w:rsid w:val="00325B26"/>
    <w:rsid w:val="00330B4E"/>
    <w:rsid w:val="00332F54"/>
    <w:rsid w:val="003343D5"/>
    <w:rsid w:val="00341B95"/>
    <w:rsid w:val="00346C5E"/>
    <w:rsid w:val="003507BC"/>
    <w:rsid w:val="003508EC"/>
    <w:rsid w:val="00351D41"/>
    <w:rsid w:val="003521EB"/>
    <w:rsid w:val="003539E4"/>
    <w:rsid w:val="00353D40"/>
    <w:rsid w:val="00354813"/>
    <w:rsid w:val="00355F70"/>
    <w:rsid w:val="0036273C"/>
    <w:rsid w:val="00362DA3"/>
    <w:rsid w:val="003630C1"/>
    <w:rsid w:val="00363DC7"/>
    <w:rsid w:val="00366CEA"/>
    <w:rsid w:val="00367F1B"/>
    <w:rsid w:val="00375D05"/>
    <w:rsid w:val="00377E9A"/>
    <w:rsid w:val="00381ED8"/>
    <w:rsid w:val="0038702F"/>
    <w:rsid w:val="00393E8C"/>
    <w:rsid w:val="003A06B3"/>
    <w:rsid w:val="003B26E9"/>
    <w:rsid w:val="003C1C89"/>
    <w:rsid w:val="003C261D"/>
    <w:rsid w:val="003C29D3"/>
    <w:rsid w:val="003C4C8B"/>
    <w:rsid w:val="003C5931"/>
    <w:rsid w:val="003C5B48"/>
    <w:rsid w:val="003C7728"/>
    <w:rsid w:val="003D24E5"/>
    <w:rsid w:val="003E00BB"/>
    <w:rsid w:val="003E033F"/>
    <w:rsid w:val="003E5DC4"/>
    <w:rsid w:val="003E6A79"/>
    <w:rsid w:val="003F09A3"/>
    <w:rsid w:val="003F0D90"/>
    <w:rsid w:val="003F2510"/>
    <w:rsid w:val="003F2FA8"/>
    <w:rsid w:val="003F3BCA"/>
    <w:rsid w:val="003F4D5D"/>
    <w:rsid w:val="003F6F41"/>
    <w:rsid w:val="003F71B9"/>
    <w:rsid w:val="003F73C8"/>
    <w:rsid w:val="00403236"/>
    <w:rsid w:val="004037A9"/>
    <w:rsid w:val="0040538F"/>
    <w:rsid w:val="004054CD"/>
    <w:rsid w:val="0041095E"/>
    <w:rsid w:val="004132C3"/>
    <w:rsid w:val="00413CDD"/>
    <w:rsid w:val="00414CC2"/>
    <w:rsid w:val="004171AE"/>
    <w:rsid w:val="004226BD"/>
    <w:rsid w:val="00425AFA"/>
    <w:rsid w:val="004304D6"/>
    <w:rsid w:val="00437710"/>
    <w:rsid w:val="00446DB4"/>
    <w:rsid w:val="004537DC"/>
    <w:rsid w:val="004553E9"/>
    <w:rsid w:val="004607DD"/>
    <w:rsid w:val="00461018"/>
    <w:rsid w:val="00461C7B"/>
    <w:rsid w:val="00465B66"/>
    <w:rsid w:val="00466B33"/>
    <w:rsid w:val="0046778E"/>
    <w:rsid w:val="004714B9"/>
    <w:rsid w:val="0047633D"/>
    <w:rsid w:val="004773FE"/>
    <w:rsid w:val="004842BF"/>
    <w:rsid w:val="00490108"/>
    <w:rsid w:val="0049213D"/>
    <w:rsid w:val="00494437"/>
    <w:rsid w:val="004A306E"/>
    <w:rsid w:val="004B0690"/>
    <w:rsid w:val="004B5276"/>
    <w:rsid w:val="004B7ECE"/>
    <w:rsid w:val="004C020D"/>
    <w:rsid w:val="004C3840"/>
    <w:rsid w:val="004C3FD1"/>
    <w:rsid w:val="004D0810"/>
    <w:rsid w:val="004D09F5"/>
    <w:rsid w:val="004D0E05"/>
    <w:rsid w:val="004D1D01"/>
    <w:rsid w:val="004D20D1"/>
    <w:rsid w:val="004D407F"/>
    <w:rsid w:val="004D624C"/>
    <w:rsid w:val="004E0792"/>
    <w:rsid w:val="004E2EC7"/>
    <w:rsid w:val="004E6EC8"/>
    <w:rsid w:val="004F2DF4"/>
    <w:rsid w:val="004F383B"/>
    <w:rsid w:val="004F6B4A"/>
    <w:rsid w:val="004F7648"/>
    <w:rsid w:val="00502621"/>
    <w:rsid w:val="00502875"/>
    <w:rsid w:val="00505503"/>
    <w:rsid w:val="00505CCC"/>
    <w:rsid w:val="00507D30"/>
    <w:rsid w:val="0051103E"/>
    <w:rsid w:val="00512627"/>
    <w:rsid w:val="00516C13"/>
    <w:rsid w:val="00521575"/>
    <w:rsid w:val="00521E71"/>
    <w:rsid w:val="005241A0"/>
    <w:rsid w:val="00524B38"/>
    <w:rsid w:val="00524BB1"/>
    <w:rsid w:val="005322B9"/>
    <w:rsid w:val="0053372D"/>
    <w:rsid w:val="0053753C"/>
    <w:rsid w:val="00541883"/>
    <w:rsid w:val="00544431"/>
    <w:rsid w:val="00553D15"/>
    <w:rsid w:val="005642B5"/>
    <w:rsid w:val="00565123"/>
    <w:rsid w:val="00574316"/>
    <w:rsid w:val="00574EC3"/>
    <w:rsid w:val="00580D71"/>
    <w:rsid w:val="00580D97"/>
    <w:rsid w:val="0058169D"/>
    <w:rsid w:val="005A4DAC"/>
    <w:rsid w:val="005B0E7B"/>
    <w:rsid w:val="005C0699"/>
    <w:rsid w:val="005C08B9"/>
    <w:rsid w:val="005C3118"/>
    <w:rsid w:val="005C3D9F"/>
    <w:rsid w:val="005C3F54"/>
    <w:rsid w:val="005C5CB5"/>
    <w:rsid w:val="005C6F05"/>
    <w:rsid w:val="005D0806"/>
    <w:rsid w:val="005D3DFF"/>
    <w:rsid w:val="005D5942"/>
    <w:rsid w:val="005D79D8"/>
    <w:rsid w:val="005E5A6D"/>
    <w:rsid w:val="005E77FA"/>
    <w:rsid w:val="005F271F"/>
    <w:rsid w:val="005F3AA8"/>
    <w:rsid w:val="00600530"/>
    <w:rsid w:val="00601E67"/>
    <w:rsid w:val="00611209"/>
    <w:rsid w:val="0061185A"/>
    <w:rsid w:val="00611F62"/>
    <w:rsid w:val="00613843"/>
    <w:rsid w:val="0061487F"/>
    <w:rsid w:val="0061725B"/>
    <w:rsid w:val="00617B38"/>
    <w:rsid w:val="0062241B"/>
    <w:rsid w:val="00623A1F"/>
    <w:rsid w:val="00624CF3"/>
    <w:rsid w:val="006257F2"/>
    <w:rsid w:val="00625AD4"/>
    <w:rsid w:val="00626828"/>
    <w:rsid w:val="006328FB"/>
    <w:rsid w:val="00634CF1"/>
    <w:rsid w:val="00634FE7"/>
    <w:rsid w:val="00637323"/>
    <w:rsid w:val="00642C10"/>
    <w:rsid w:val="00643920"/>
    <w:rsid w:val="00644FB9"/>
    <w:rsid w:val="00645BBC"/>
    <w:rsid w:val="00647644"/>
    <w:rsid w:val="006507BB"/>
    <w:rsid w:val="0066281A"/>
    <w:rsid w:val="00663554"/>
    <w:rsid w:val="0066697C"/>
    <w:rsid w:val="00667146"/>
    <w:rsid w:val="00671800"/>
    <w:rsid w:val="00672A37"/>
    <w:rsid w:val="00675C7E"/>
    <w:rsid w:val="0068085B"/>
    <w:rsid w:val="00682A7F"/>
    <w:rsid w:val="00683145"/>
    <w:rsid w:val="00684056"/>
    <w:rsid w:val="00692625"/>
    <w:rsid w:val="0069462E"/>
    <w:rsid w:val="00697555"/>
    <w:rsid w:val="00697AF1"/>
    <w:rsid w:val="006A5A78"/>
    <w:rsid w:val="006C0F9F"/>
    <w:rsid w:val="006C1C7E"/>
    <w:rsid w:val="006C59F1"/>
    <w:rsid w:val="006C7027"/>
    <w:rsid w:val="006D1686"/>
    <w:rsid w:val="006D4B75"/>
    <w:rsid w:val="006D762C"/>
    <w:rsid w:val="006D773A"/>
    <w:rsid w:val="006D7912"/>
    <w:rsid w:val="006E010A"/>
    <w:rsid w:val="006E42E7"/>
    <w:rsid w:val="006E49B7"/>
    <w:rsid w:val="006F23B4"/>
    <w:rsid w:val="006F45BD"/>
    <w:rsid w:val="00705F90"/>
    <w:rsid w:val="00706D8C"/>
    <w:rsid w:val="0070773B"/>
    <w:rsid w:val="007103D5"/>
    <w:rsid w:val="00711E4E"/>
    <w:rsid w:val="00714B51"/>
    <w:rsid w:val="007161A5"/>
    <w:rsid w:val="00721439"/>
    <w:rsid w:val="0072274D"/>
    <w:rsid w:val="00731702"/>
    <w:rsid w:val="007322F5"/>
    <w:rsid w:val="00735C8B"/>
    <w:rsid w:val="00736E48"/>
    <w:rsid w:val="0074146C"/>
    <w:rsid w:val="007536B1"/>
    <w:rsid w:val="00755DD9"/>
    <w:rsid w:val="00756C7F"/>
    <w:rsid w:val="00760BA7"/>
    <w:rsid w:val="00761CA7"/>
    <w:rsid w:val="00763D0E"/>
    <w:rsid w:val="00766F69"/>
    <w:rsid w:val="007676A7"/>
    <w:rsid w:val="0077449D"/>
    <w:rsid w:val="007824E7"/>
    <w:rsid w:val="00782AB5"/>
    <w:rsid w:val="00786C0F"/>
    <w:rsid w:val="00786DFD"/>
    <w:rsid w:val="00792822"/>
    <w:rsid w:val="00794B21"/>
    <w:rsid w:val="00797467"/>
    <w:rsid w:val="00797B1E"/>
    <w:rsid w:val="007A095A"/>
    <w:rsid w:val="007A2367"/>
    <w:rsid w:val="007A2653"/>
    <w:rsid w:val="007A6687"/>
    <w:rsid w:val="007B4BA8"/>
    <w:rsid w:val="007C1AC9"/>
    <w:rsid w:val="007C3AF0"/>
    <w:rsid w:val="007C3B2D"/>
    <w:rsid w:val="007D63DC"/>
    <w:rsid w:val="007E0DA3"/>
    <w:rsid w:val="007E1D1B"/>
    <w:rsid w:val="007F0E9A"/>
    <w:rsid w:val="007F3035"/>
    <w:rsid w:val="007F3D05"/>
    <w:rsid w:val="007F5533"/>
    <w:rsid w:val="00804BF6"/>
    <w:rsid w:val="00805D58"/>
    <w:rsid w:val="00811304"/>
    <w:rsid w:val="008113D9"/>
    <w:rsid w:val="00821ED0"/>
    <w:rsid w:val="0082443B"/>
    <w:rsid w:val="0083372E"/>
    <w:rsid w:val="0083497C"/>
    <w:rsid w:val="00842A63"/>
    <w:rsid w:val="00844733"/>
    <w:rsid w:val="0085101E"/>
    <w:rsid w:val="008513A6"/>
    <w:rsid w:val="008529D5"/>
    <w:rsid w:val="00857816"/>
    <w:rsid w:val="008673C3"/>
    <w:rsid w:val="00867F8F"/>
    <w:rsid w:val="00870EC7"/>
    <w:rsid w:val="008737BE"/>
    <w:rsid w:val="008744D9"/>
    <w:rsid w:val="008806C7"/>
    <w:rsid w:val="00886F84"/>
    <w:rsid w:val="008940C8"/>
    <w:rsid w:val="00895F91"/>
    <w:rsid w:val="008A1509"/>
    <w:rsid w:val="008A1F94"/>
    <w:rsid w:val="008B160B"/>
    <w:rsid w:val="008B2D36"/>
    <w:rsid w:val="008B3633"/>
    <w:rsid w:val="008B4624"/>
    <w:rsid w:val="008B4BF0"/>
    <w:rsid w:val="008B717C"/>
    <w:rsid w:val="008B7DE8"/>
    <w:rsid w:val="008C2AE0"/>
    <w:rsid w:val="008C43B5"/>
    <w:rsid w:val="008C6D6C"/>
    <w:rsid w:val="008D39D3"/>
    <w:rsid w:val="008D429E"/>
    <w:rsid w:val="008D5AF8"/>
    <w:rsid w:val="008E57A5"/>
    <w:rsid w:val="008E6762"/>
    <w:rsid w:val="008F0E2D"/>
    <w:rsid w:val="008F2109"/>
    <w:rsid w:val="008F3D8C"/>
    <w:rsid w:val="008F4C77"/>
    <w:rsid w:val="00900281"/>
    <w:rsid w:val="00900A2E"/>
    <w:rsid w:val="00901B9F"/>
    <w:rsid w:val="009021F5"/>
    <w:rsid w:val="00903BA9"/>
    <w:rsid w:val="00904111"/>
    <w:rsid w:val="00904C91"/>
    <w:rsid w:val="00905807"/>
    <w:rsid w:val="0092201A"/>
    <w:rsid w:val="009245DA"/>
    <w:rsid w:val="009260C7"/>
    <w:rsid w:val="00932752"/>
    <w:rsid w:val="00932B58"/>
    <w:rsid w:val="0093403B"/>
    <w:rsid w:val="00937656"/>
    <w:rsid w:val="009402E0"/>
    <w:rsid w:val="00941615"/>
    <w:rsid w:val="00956705"/>
    <w:rsid w:val="00964228"/>
    <w:rsid w:val="00964E6F"/>
    <w:rsid w:val="009658C1"/>
    <w:rsid w:val="0097007A"/>
    <w:rsid w:val="00971CCC"/>
    <w:rsid w:val="00975A8F"/>
    <w:rsid w:val="009824C4"/>
    <w:rsid w:val="00987104"/>
    <w:rsid w:val="0098742D"/>
    <w:rsid w:val="009930CE"/>
    <w:rsid w:val="009A0D96"/>
    <w:rsid w:val="009A1FF4"/>
    <w:rsid w:val="009A5A87"/>
    <w:rsid w:val="009A5D54"/>
    <w:rsid w:val="009A6D4B"/>
    <w:rsid w:val="009A75ED"/>
    <w:rsid w:val="009A7D8F"/>
    <w:rsid w:val="009B2E73"/>
    <w:rsid w:val="009B32F4"/>
    <w:rsid w:val="009C2F68"/>
    <w:rsid w:val="009C6AAA"/>
    <w:rsid w:val="009D0F71"/>
    <w:rsid w:val="009D4770"/>
    <w:rsid w:val="009D4D6C"/>
    <w:rsid w:val="009D7E67"/>
    <w:rsid w:val="009E3887"/>
    <w:rsid w:val="009E53F0"/>
    <w:rsid w:val="009E6005"/>
    <w:rsid w:val="009F1773"/>
    <w:rsid w:val="00A00152"/>
    <w:rsid w:val="00A05418"/>
    <w:rsid w:val="00A07E92"/>
    <w:rsid w:val="00A11E6C"/>
    <w:rsid w:val="00A1660E"/>
    <w:rsid w:val="00A17260"/>
    <w:rsid w:val="00A212A8"/>
    <w:rsid w:val="00A216E0"/>
    <w:rsid w:val="00A30DD8"/>
    <w:rsid w:val="00A36A5D"/>
    <w:rsid w:val="00A40DFD"/>
    <w:rsid w:val="00A42641"/>
    <w:rsid w:val="00A43FE7"/>
    <w:rsid w:val="00A44861"/>
    <w:rsid w:val="00A47799"/>
    <w:rsid w:val="00A616B8"/>
    <w:rsid w:val="00A61A9B"/>
    <w:rsid w:val="00A62E3B"/>
    <w:rsid w:val="00A62FB0"/>
    <w:rsid w:val="00A63356"/>
    <w:rsid w:val="00A63651"/>
    <w:rsid w:val="00A63698"/>
    <w:rsid w:val="00A63916"/>
    <w:rsid w:val="00A70955"/>
    <w:rsid w:val="00A70F26"/>
    <w:rsid w:val="00A76B14"/>
    <w:rsid w:val="00A81546"/>
    <w:rsid w:val="00A83E01"/>
    <w:rsid w:val="00A86E17"/>
    <w:rsid w:val="00A904A3"/>
    <w:rsid w:val="00A90885"/>
    <w:rsid w:val="00A95E11"/>
    <w:rsid w:val="00A97321"/>
    <w:rsid w:val="00AA0EF0"/>
    <w:rsid w:val="00AA35E4"/>
    <w:rsid w:val="00AA5F16"/>
    <w:rsid w:val="00AB14A6"/>
    <w:rsid w:val="00AB18A6"/>
    <w:rsid w:val="00AB3B52"/>
    <w:rsid w:val="00AB5430"/>
    <w:rsid w:val="00AB6CE7"/>
    <w:rsid w:val="00AC0AAA"/>
    <w:rsid w:val="00AC3288"/>
    <w:rsid w:val="00AC4248"/>
    <w:rsid w:val="00AC4B89"/>
    <w:rsid w:val="00AD0138"/>
    <w:rsid w:val="00AD1B5F"/>
    <w:rsid w:val="00AD3405"/>
    <w:rsid w:val="00AD6F5B"/>
    <w:rsid w:val="00AE56C0"/>
    <w:rsid w:val="00AF0529"/>
    <w:rsid w:val="00AF2DF0"/>
    <w:rsid w:val="00B000E5"/>
    <w:rsid w:val="00B03753"/>
    <w:rsid w:val="00B10124"/>
    <w:rsid w:val="00B10C31"/>
    <w:rsid w:val="00B10C6F"/>
    <w:rsid w:val="00B21060"/>
    <w:rsid w:val="00B21BCD"/>
    <w:rsid w:val="00B236AB"/>
    <w:rsid w:val="00B248D5"/>
    <w:rsid w:val="00B26157"/>
    <w:rsid w:val="00B26C13"/>
    <w:rsid w:val="00B34FEC"/>
    <w:rsid w:val="00B35392"/>
    <w:rsid w:val="00B35BD9"/>
    <w:rsid w:val="00B41580"/>
    <w:rsid w:val="00B41E8A"/>
    <w:rsid w:val="00B54FD7"/>
    <w:rsid w:val="00B5730D"/>
    <w:rsid w:val="00B60E69"/>
    <w:rsid w:val="00B67532"/>
    <w:rsid w:val="00B708A9"/>
    <w:rsid w:val="00B71407"/>
    <w:rsid w:val="00B7255C"/>
    <w:rsid w:val="00B755EE"/>
    <w:rsid w:val="00B757CF"/>
    <w:rsid w:val="00B76C67"/>
    <w:rsid w:val="00B8073A"/>
    <w:rsid w:val="00B81AFE"/>
    <w:rsid w:val="00B826E8"/>
    <w:rsid w:val="00B840A1"/>
    <w:rsid w:val="00B856B5"/>
    <w:rsid w:val="00B86D16"/>
    <w:rsid w:val="00B91A9D"/>
    <w:rsid w:val="00BA66B4"/>
    <w:rsid w:val="00BB3904"/>
    <w:rsid w:val="00BB7B51"/>
    <w:rsid w:val="00BB7E8A"/>
    <w:rsid w:val="00BC0927"/>
    <w:rsid w:val="00BC1BD8"/>
    <w:rsid w:val="00BC5064"/>
    <w:rsid w:val="00BC5AD8"/>
    <w:rsid w:val="00BD03F3"/>
    <w:rsid w:val="00BD2BF0"/>
    <w:rsid w:val="00BD5108"/>
    <w:rsid w:val="00BD5C31"/>
    <w:rsid w:val="00BE10D6"/>
    <w:rsid w:val="00BE16B7"/>
    <w:rsid w:val="00BE53BD"/>
    <w:rsid w:val="00BE5590"/>
    <w:rsid w:val="00BF0EA2"/>
    <w:rsid w:val="00BF307D"/>
    <w:rsid w:val="00C002EE"/>
    <w:rsid w:val="00C0483E"/>
    <w:rsid w:val="00C05EEB"/>
    <w:rsid w:val="00C06323"/>
    <w:rsid w:val="00C07257"/>
    <w:rsid w:val="00C07CCE"/>
    <w:rsid w:val="00C124AC"/>
    <w:rsid w:val="00C12DBD"/>
    <w:rsid w:val="00C14104"/>
    <w:rsid w:val="00C14ECB"/>
    <w:rsid w:val="00C25010"/>
    <w:rsid w:val="00C27767"/>
    <w:rsid w:val="00C27937"/>
    <w:rsid w:val="00C3488C"/>
    <w:rsid w:val="00C35F3D"/>
    <w:rsid w:val="00C44C38"/>
    <w:rsid w:val="00C4765A"/>
    <w:rsid w:val="00C47952"/>
    <w:rsid w:val="00C509C3"/>
    <w:rsid w:val="00C54498"/>
    <w:rsid w:val="00C57A36"/>
    <w:rsid w:val="00C6124D"/>
    <w:rsid w:val="00C656A7"/>
    <w:rsid w:val="00C667E6"/>
    <w:rsid w:val="00C66998"/>
    <w:rsid w:val="00C67D9F"/>
    <w:rsid w:val="00C72448"/>
    <w:rsid w:val="00C731E2"/>
    <w:rsid w:val="00C77138"/>
    <w:rsid w:val="00C853A3"/>
    <w:rsid w:val="00C87B06"/>
    <w:rsid w:val="00C90247"/>
    <w:rsid w:val="00C91F85"/>
    <w:rsid w:val="00C94BE3"/>
    <w:rsid w:val="00C94DE6"/>
    <w:rsid w:val="00CA1AF7"/>
    <w:rsid w:val="00CA33CB"/>
    <w:rsid w:val="00CA6D3D"/>
    <w:rsid w:val="00CB21F5"/>
    <w:rsid w:val="00CB2A73"/>
    <w:rsid w:val="00CB3159"/>
    <w:rsid w:val="00CB3D56"/>
    <w:rsid w:val="00CB5F2C"/>
    <w:rsid w:val="00CC61CB"/>
    <w:rsid w:val="00CD4299"/>
    <w:rsid w:val="00CD5EBE"/>
    <w:rsid w:val="00CE2DAA"/>
    <w:rsid w:val="00CE52E3"/>
    <w:rsid w:val="00CE58B0"/>
    <w:rsid w:val="00CE5E5F"/>
    <w:rsid w:val="00CE76E6"/>
    <w:rsid w:val="00CE7D1E"/>
    <w:rsid w:val="00CF24D4"/>
    <w:rsid w:val="00CF4529"/>
    <w:rsid w:val="00CF4964"/>
    <w:rsid w:val="00CF6712"/>
    <w:rsid w:val="00D02C68"/>
    <w:rsid w:val="00D044FE"/>
    <w:rsid w:val="00D055DD"/>
    <w:rsid w:val="00D068C6"/>
    <w:rsid w:val="00D0798F"/>
    <w:rsid w:val="00D17D24"/>
    <w:rsid w:val="00D21190"/>
    <w:rsid w:val="00D22F20"/>
    <w:rsid w:val="00D263AF"/>
    <w:rsid w:val="00D26908"/>
    <w:rsid w:val="00D3083E"/>
    <w:rsid w:val="00D36E35"/>
    <w:rsid w:val="00D37A43"/>
    <w:rsid w:val="00D404A4"/>
    <w:rsid w:val="00D4578D"/>
    <w:rsid w:val="00D475C0"/>
    <w:rsid w:val="00D47EAC"/>
    <w:rsid w:val="00D51D1A"/>
    <w:rsid w:val="00D523BE"/>
    <w:rsid w:val="00D52EBF"/>
    <w:rsid w:val="00D55EBD"/>
    <w:rsid w:val="00D56F2D"/>
    <w:rsid w:val="00D5722A"/>
    <w:rsid w:val="00D649F9"/>
    <w:rsid w:val="00D65015"/>
    <w:rsid w:val="00D65A41"/>
    <w:rsid w:val="00D669B6"/>
    <w:rsid w:val="00D7281A"/>
    <w:rsid w:val="00D72A18"/>
    <w:rsid w:val="00D730CC"/>
    <w:rsid w:val="00D74EF0"/>
    <w:rsid w:val="00D75D10"/>
    <w:rsid w:val="00D76BC9"/>
    <w:rsid w:val="00D7777F"/>
    <w:rsid w:val="00D77AA0"/>
    <w:rsid w:val="00D82B70"/>
    <w:rsid w:val="00D970A1"/>
    <w:rsid w:val="00DA435C"/>
    <w:rsid w:val="00DA5BD0"/>
    <w:rsid w:val="00DA7130"/>
    <w:rsid w:val="00DB00C5"/>
    <w:rsid w:val="00DB1B0A"/>
    <w:rsid w:val="00DB35FA"/>
    <w:rsid w:val="00DBB8D3"/>
    <w:rsid w:val="00DC3079"/>
    <w:rsid w:val="00DC412B"/>
    <w:rsid w:val="00DD7D2C"/>
    <w:rsid w:val="00DE086F"/>
    <w:rsid w:val="00DE0992"/>
    <w:rsid w:val="00DE79C2"/>
    <w:rsid w:val="00DE7A38"/>
    <w:rsid w:val="00DF6727"/>
    <w:rsid w:val="00E06099"/>
    <w:rsid w:val="00E1258A"/>
    <w:rsid w:val="00E15CA0"/>
    <w:rsid w:val="00E213B6"/>
    <w:rsid w:val="00E224A0"/>
    <w:rsid w:val="00E260BB"/>
    <w:rsid w:val="00E27711"/>
    <w:rsid w:val="00E27D03"/>
    <w:rsid w:val="00E412E6"/>
    <w:rsid w:val="00E43541"/>
    <w:rsid w:val="00E4363A"/>
    <w:rsid w:val="00E448EB"/>
    <w:rsid w:val="00E46285"/>
    <w:rsid w:val="00E470E8"/>
    <w:rsid w:val="00E5026C"/>
    <w:rsid w:val="00E52A39"/>
    <w:rsid w:val="00E55205"/>
    <w:rsid w:val="00E62C18"/>
    <w:rsid w:val="00E64DC8"/>
    <w:rsid w:val="00E72E39"/>
    <w:rsid w:val="00E758AC"/>
    <w:rsid w:val="00E77090"/>
    <w:rsid w:val="00E803FF"/>
    <w:rsid w:val="00E8214E"/>
    <w:rsid w:val="00E859CF"/>
    <w:rsid w:val="00E85F8D"/>
    <w:rsid w:val="00E86557"/>
    <w:rsid w:val="00E874AE"/>
    <w:rsid w:val="00E92012"/>
    <w:rsid w:val="00E957F4"/>
    <w:rsid w:val="00EA0D3B"/>
    <w:rsid w:val="00EA3CB5"/>
    <w:rsid w:val="00EA7502"/>
    <w:rsid w:val="00EB5E52"/>
    <w:rsid w:val="00EB7F59"/>
    <w:rsid w:val="00EC1DF5"/>
    <w:rsid w:val="00EC34A0"/>
    <w:rsid w:val="00EC4A92"/>
    <w:rsid w:val="00EC4FCE"/>
    <w:rsid w:val="00EC62A9"/>
    <w:rsid w:val="00ED4D44"/>
    <w:rsid w:val="00EE2203"/>
    <w:rsid w:val="00EE4D66"/>
    <w:rsid w:val="00EF0590"/>
    <w:rsid w:val="00EF0D67"/>
    <w:rsid w:val="00EF0EC8"/>
    <w:rsid w:val="00EF25C5"/>
    <w:rsid w:val="00EF25DA"/>
    <w:rsid w:val="00EF3096"/>
    <w:rsid w:val="00EF3113"/>
    <w:rsid w:val="00EF5A69"/>
    <w:rsid w:val="00F023C5"/>
    <w:rsid w:val="00F03B13"/>
    <w:rsid w:val="00F058BF"/>
    <w:rsid w:val="00F05F37"/>
    <w:rsid w:val="00F10D5D"/>
    <w:rsid w:val="00F1128A"/>
    <w:rsid w:val="00F11AC5"/>
    <w:rsid w:val="00F1446F"/>
    <w:rsid w:val="00F14727"/>
    <w:rsid w:val="00F152E9"/>
    <w:rsid w:val="00F156BA"/>
    <w:rsid w:val="00F205A5"/>
    <w:rsid w:val="00F22962"/>
    <w:rsid w:val="00F250C9"/>
    <w:rsid w:val="00F263BF"/>
    <w:rsid w:val="00F26E4C"/>
    <w:rsid w:val="00F31C4F"/>
    <w:rsid w:val="00F3314B"/>
    <w:rsid w:val="00F34F37"/>
    <w:rsid w:val="00F358CD"/>
    <w:rsid w:val="00F40CFD"/>
    <w:rsid w:val="00F41165"/>
    <w:rsid w:val="00F41E6F"/>
    <w:rsid w:val="00F42771"/>
    <w:rsid w:val="00F42EE0"/>
    <w:rsid w:val="00F431DE"/>
    <w:rsid w:val="00F5185B"/>
    <w:rsid w:val="00F523FF"/>
    <w:rsid w:val="00F53AEE"/>
    <w:rsid w:val="00F556C3"/>
    <w:rsid w:val="00F61977"/>
    <w:rsid w:val="00F621A5"/>
    <w:rsid w:val="00F66379"/>
    <w:rsid w:val="00F66B93"/>
    <w:rsid w:val="00F7240A"/>
    <w:rsid w:val="00F73866"/>
    <w:rsid w:val="00F8451A"/>
    <w:rsid w:val="00F93C61"/>
    <w:rsid w:val="00F94ECA"/>
    <w:rsid w:val="00F953B0"/>
    <w:rsid w:val="00FA592F"/>
    <w:rsid w:val="00FA76BF"/>
    <w:rsid w:val="00FA7953"/>
    <w:rsid w:val="00FB1018"/>
    <w:rsid w:val="00FB12C1"/>
    <w:rsid w:val="00FB3A5C"/>
    <w:rsid w:val="00FB4F14"/>
    <w:rsid w:val="00FB57A8"/>
    <w:rsid w:val="00FB5BF5"/>
    <w:rsid w:val="00FC021D"/>
    <w:rsid w:val="00FC4EC8"/>
    <w:rsid w:val="00FC70C6"/>
    <w:rsid w:val="00FD51AB"/>
    <w:rsid w:val="00FD746D"/>
    <w:rsid w:val="00FE13C0"/>
    <w:rsid w:val="00FE2416"/>
    <w:rsid w:val="00FE3B3F"/>
    <w:rsid w:val="00FE42ED"/>
    <w:rsid w:val="00FE5EB5"/>
    <w:rsid w:val="00FE79A0"/>
    <w:rsid w:val="00FE7E3E"/>
    <w:rsid w:val="00FF29FB"/>
    <w:rsid w:val="00FF5EAE"/>
    <w:rsid w:val="01475B49"/>
    <w:rsid w:val="023009CF"/>
    <w:rsid w:val="0276CB14"/>
    <w:rsid w:val="02A91205"/>
    <w:rsid w:val="0315FAF6"/>
    <w:rsid w:val="073960E4"/>
    <w:rsid w:val="09EC9C21"/>
    <w:rsid w:val="0AB0DEC1"/>
    <w:rsid w:val="0BBBAD74"/>
    <w:rsid w:val="0C996FEE"/>
    <w:rsid w:val="0CF22EC2"/>
    <w:rsid w:val="0E943D09"/>
    <w:rsid w:val="0EDF6E26"/>
    <w:rsid w:val="0FC0EEBD"/>
    <w:rsid w:val="10A26529"/>
    <w:rsid w:val="1152686A"/>
    <w:rsid w:val="119A008F"/>
    <w:rsid w:val="15D32861"/>
    <w:rsid w:val="16620814"/>
    <w:rsid w:val="18A8F7AD"/>
    <w:rsid w:val="19A6F1A0"/>
    <w:rsid w:val="1A9915E8"/>
    <w:rsid w:val="1B84EB53"/>
    <w:rsid w:val="1CBC2F5D"/>
    <w:rsid w:val="1D3B4F13"/>
    <w:rsid w:val="1D41CBA0"/>
    <w:rsid w:val="1F96A890"/>
    <w:rsid w:val="20F2276D"/>
    <w:rsid w:val="22255BA3"/>
    <w:rsid w:val="249E5CF2"/>
    <w:rsid w:val="25C8A728"/>
    <w:rsid w:val="286B96B8"/>
    <w:rsid w:val="29EEB15C"/>
    <w:rsid w:val="2B6063FC"/>
    <w:rsid w:val="2C012124"/>
    <w:rsid w:val="2CF57BCB"/>
    <w:rsid w:val="2D29CDFA"/>
    <w:rsid w:val="2E040680"/>
    <w:rsid w:val="2E11FB73"/>
    <w:rsid w:val="2F17FBEC"/>
    <w:rsid w:val="2F194B8F"/>
    <w:rsid w:val="2F230914"/>
    <w:rsid w:val="319F3A44"/>
    <w:rsid w:val="32A8A3D1"/>
    <w:rsid w:val="33C7663A"/>
    <w:rsid w:val="3573BAC4"/>
    <w:rsid w:val="359071CA"/>
    <w:rsid w:val="38FC96E0"/>
    <w:rsid w:val="3A3EB62F"/>
    <w:rsid w:val="3A92A326"/>
    <w:rsid w:val="3AC176EE"/>
    <w:rsid w:val="3B7F587A"/>
    <w:rsid w:val="3C0AFD9F"/>
    <w:rsid w:val="3FBC8347"/>
    <w:rsid w:val="4166B1AA"/>
    <w:rsid w:val="42799739"/>
    <w:rsid w:val="435F39D8"/>
    <w:rsid w:val="44E58CEB"/>
    <w:rsid w:val="454A77E0"/>
    <w:rsid w:val="4625989D"/>
    <w:rsid w:val="46CC2A8D"/>
    <w:rsid w:val="46E90AC4"/>
    <w:rsid w:val="4850AF31"/>
    <w:rsid w:val="48A9FD3B"/>
    <w:rsid w:val="49B61025"/>
    <w:rsid w:val="4C7AB966"/>
    <w:rsid w:val="4D9C398E"/>
    <w:rsid w:val="4E482811"/>
    <w:rsid w:val="4FF74C56"/>
    <w:rsid w:val="503E7E01"/>
    <w:rsid w:val="515419A3"/>
    <w:rsid w:val="52CCA49C"/>
    <w:rsid w:val="52DA093B"/>
    <w:rsid w:val="53C9A1B8"/>
    <w:rsid w:val="56C7FE4D"/>
    <w:rsid w:val="56F03A2D"/>
    <w:rsid w:val="57D9CE5A"/>
    <w:rsid w:val="5857A9C4"/>
    <w:rsid w:val="5A70A09E"/>
    <w:rsid w:val="5A79FEF5"/>
    <w:rsid w:val="5B3566CC"/>
    <w:rsid w:val="5D329F64"/>
    <w:rsid w:val="5E3427AA"/>
    <w:rsid w:val="5E46C80B"/>
    <w:rsid w:val="5FC3EEBE"/>
    <w:rsid w:val="60C7F6B5"/>
    <w:rsid w:val="62A8CA83"/>
    <w:rsid w:val="62E847B1"/>
    <w:rsid w:val="634BDB07"/>
    <w:rsid w:val="64204A39"/>
    <w:rsid w:val="65EFD3DD"/>
    <w:rsid w:val="6702ADF7"/>
    <w:rsid w:val="67971105"/>
    <w:rsid w:val="6884FC7B"/>
    <w:rsid w:val="6A50C4DF"/>
    <w:rsid w:val="6B140787"/>
    <w:rsid w:val="6C4D855B"/>
    <w:rsid w:val="6F900C6A"/>
    <w:rsid w:val="7312D723"/>
    <w:rsid w:val="741E6E0B"/>
    <w:rsid w:val="755F58F3"/>
    <w:rsid w:val="76C4A6CC"/>
    <w:rsid w:val="778AC669"/>
    <w:rsid w:val="7899F4BE"/>
    <w:rsid w:val="799A9CD3"/>
    <w:rsid w:val="7A60A190"/>
    <w:rsid w:val="7BC30BCD"/>
    <w:rsid w:val="7BF71A06"/>
    <w:rsid w:val="7C40C68D"/>
    <w:rsid w:val="7C913476"/>
    <w:rsid w:val="7E3BEE80"/>
    <w:rsid w:val="7E8B7485"/>
    <w:rsid w:val="7EF600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97109"/>
  <w15:chartTrackingRefBased/>
  <w15:docId w15:val="{2E754FB7-1884-4280-A622-11139C6A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945"/>
    <w:pPr>
      <w:spacing w:after="0" w:line="240" w:lineRule="auto"/>
    </w:pPr>
  </w:style>
  <w:style w:type="paragraph" w:styleId="Heading1">
    <w:name w:val="heading 1"/>
    <w:basedOn w:val="Normal"/>
    <w:next w:val="Normal"/>
    <w:link w:val="Heading1Char"/>
    <w:uiPriority w:val="9"/>
    <w:qFormat/>
    <w:rsid w:val="00B573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1E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D8"/>
    <w:pPr>
      <w:ind w:left="720"/>
      <w:contextualSpacing/>
    </w:pPr>
  </w:style>
  <w:style w:type="table" w:styleId="TableGrid">
    <w:name w:val="Table Grid"/>
    <w:basedOn w:val="TableNormal"/>
    <w:uiPriority w:val="39"/>
    <w:rsid w:val="0038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ED8"/>
    <w:pPr>
      <w:tabs>
        <w:tab w:val="center" w:pos="4680"/>
        <w:tab w:val="right" w:pos="9360"/>
      </w:tabs>
    </w:pPr>
  </w:style>
  <w:style w:type="character" w:customStyle="1" w:styleId="HeaderChar">
    <w:name w:val="Header Char"/>
    <w:basedOn w:val="DefaultParagraphFont"/>
    <w:link w:val="Header"/>
    <w:uiPriority w:val="99"/>
    <w:rsid w:val="00381ED8"/>
  </w:style>
  <w:style w:type="paragraph" w:styleId="Footer">
    <w:name w:val="footer"/>
    <w:basedOn w:val="Normal"/>
    <w:link w:val="FooterChar"/>
    <w:uiPriority w:val="99"/>
    <w:unhideWhenUsed/>
    <w:rsid w:val="00381ED8"/>
    <w:pPr>
      <w:tabs>
        <w:tab w:val="center" w:pos="4680"/>
        <w:tab w:val="right" w:pos="9360"/>
      </w:tabs>
    </w:pPr>
  </w:style>
  <w:style w:type="character" w:customStyle="1" w:styleId="FooterChar">
    <w:name w:val="Footer Char"/>
    <w:basedOn w:val="DefaultParagraphFont"/>
    <w:link w:val="Footer"/>
    <w:uiPriority w:val="99"/>
    <w:rsid w:val="00381ED8"/>
  </w:style>
  <w:style w:type="character" w:styleId="Hyperlink">
    <w:name w:val="Hyperlink"/>
    <w:basedOn w:val="DefaultParagraphFont"/>
    <w:uiPriority w:val="99"/>
    <w:unhideWhenUsed/>
    <w:rsid w:val="00381ED8"/>
    <w:rPr>
      <w:color w:val="0563C1" w:themeColor="hyperlink"/>
      <w:u w:val="single"/>
    </w:rPr>
  </w:style>
  <w:style w:type="character" w:customStyle="1" w:styleId="notranslate">
    <w:name w:val="notranslate"/>
    <w:basedOn w:val="DefaultParagraphFont"/>
    <w:rsid w:val="00381ED8"/>
  </w:style>
  <w:style w:type="paragraph" w:customStyle="1" w:styleId="Default">
    <w:name w:val="Default"/>
    <w:rsid w:val="00381ED8"/>
    <w:pPr>
      <w:autoSpaceDE w:val="0"/>
      <w:autoSpaceDN w:val="0"/>
      <w:adjustRightInd w:val="0"/>
      <w:spacing w:after="0" w:line="240" w:lineRule="auto"/>
    </w:pPr>
    <w:rPr>
      <w:rFonts w:ascii="Arial" w:hAnsi="Arial" w:cs="Arial"/>
      <w:color w:val="000000"/>
      <w:sz w:val="24"/>
      <w:szCs w:val="24"/>
    </w:rPr>
  </w:style>
  <w:style w:type="table" w:styleId="GridTableLight">
    <w:name w:val="Grid Table Light"/>
    <w:basedOn w:val="TableNormal"/>
    <w:uiPriority w:val="40"/>
    <w:rsid w:val="00381E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label4">
    <w:name w:val="qlabel4"/>
    <w:basedOn w:val="DefaultParagraphFont"/>
    <w:rsid w:val="00381ED8"/>
  </w:style>
  <w:style w:type="character" w:styleId="FollowedHyperlink">
    <w:name w:val="FollowedHyperlink"/>
    <w:basedOn w:val="DefaultParagraphFont"/>
    <w:uiPriority w:val="99"/>
    <w:semiHidden/>
    <w:unhideWhenUsed/>
    <w:rsid w:val="00381ED8"/>
    <w:rPr>
      <w:color w:val="954F72" w:themeColor="followedHyperlink"/>
      <w:u w:val="single"/>
    </w:rPr>
  </w:style>
  <w:style w:type="character" w:styleId="CommentReference">
    <w:name w:val="annotation reference"/>
    <w:basedOn w:val="DefaultParagraphFont"/>
    <w:uiPriority w:val="99"/>
    <w:semiHidden/>
    <w:unhideWhenUsed/>
    <w:rsid w:val="00F205A5"/>
    <w:rPr>
      <w:sz w:val="16"/>
      <w:szCs w:val="16"/>
    </w:rPr>
  </w:style>
  <w:style w:type="paragraph" w:styleId="CommentText">
    <w:name w:val="annotation text"/>
    <w:basedOn w:val="Normal"/>
    <w:link w:val="CommentTextChar"/>
    <w:uiPriority w:val="99"/>
    <w:unhideWhenUsed/>
    <w:rsid w:val="00F205A5"/>
    <w:rPr>
      <w:sz w:val="20"/>
      <w:szCs w:val="20"/>
    </w:rPr>
  </w:style>
  <w:style w:type="character" w:customStyle="1" w:styleId="CommentTextChar">
    <w:name w:val="Comment Text Char"/>
    <w:basedOn w:val="DefaultParagraphFont"/>
    <w:link w:val="CommentText"/>
    <w:uiPriority w:val="99"/>
    <w:rsid w:val="00F205A5"/>
    <w:rPr>
      <w:sz w:val="20"/>
      <w:szCs w:val="20"/>
    </w:rPr>
  </w:style>
  <w:style w:type="paragraph" w:styleId="CommentSubject">
    <w:name w:val="annotation subject"/>
    <w:basedOn w:val="CommentText"/>
    <w:next w:val="CommentText"/>
    <w:link w:val="CommentSubjectChar"/>
    <w:uiPriority w:val="99"/>
    <w:semiHidden/>
    <w:unhideWhenUsed/>
    <w:rsid w:val="00F205A5"/>
    <w:rPr>
      <w:b/>
      <w:bCs/>
    </w:rPr>
  </w:style>
  <w:style w:type="character" w:customStyle="1" w:styleId="CommentSubjectChar">
    <w:name w:val="Comment Subject Char"/>
    <w:basedOn w:val="CommentTextChar"/>
    <w:link w:val="CommentSubject"/>
    <w:uiPriority w:val="99"/>
    <w:semiHidden/>
    <w:rsid w:val="00F205A5"/>
    <w:rPr>
      <w:b/>
      <w:bCs/>
      <w:sz w:val="20"/>
      <w:szCs w:val="20"/>
    </w:rPr>
  </w:style>
  <w:style w:type="paragraph" w:styleId="BalloonText">
    <w:name w:val="Balloon Text"/>
    <w:basedOn w:val="Normal"/>
    <w:link w:val="BalloonTextChar"/>
    <w:uiPriority w:val="99"/>
    <w:semiHidden/>
    <w:unhideWhenUsed/>
    <w:rsid w:val="00F2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A5"/>
    <w:rPr>
      <w:rFonts w:ascii="Segoe UI" w:hAnsi="Segoe UI" w:cs="Segoe UI"/>
      <w:sz w:val="18"/>
      <w:szCs w:val="18"/>
    </w:rPr>
  </w:style>
  <w:style w:type="paragraph" w:styleId="Revision">
    <w:name w:val="Revision"/>
    <w:hidden/>
    <w:uiPriority w:val="99"/>
    <w:semiHidden/>
    <w:rsid w:val="00D3083E"/>
    <w:pPr>
      <w:spacing w:after="0" w:line="240" w:lineRule="auto"/>
    </w:pPr>
  </w:style>
  <w:style w:type="character" w:customStyle="1" w:styleId="Heading2Char">
    <w:name w:val="Heading 2 Char"/>
    <w:basedOn w:val="DefaultParagraphFont"/>
    <w:link w:val="Heading2"/>
    <w:uiPriority w:val="9"/>
    <w:rsid w:val="00711E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1E4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573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730D"/>
    <w:pPr>
      <w:spacing w:line="259" w:lineRule="auto"/>
      <w:outlineLvl w:val="9"/>
    </w:pPr>
  </w:style>
  <w:style w:type="paragraph" w:styleId="TOC2">
    <w:name w:val="toc 2"/>
    <w:basedOn w:val="Normal"/>
    <w:next w:val="Normal"/>
    <w:autoRedefine/>
    <w:uiPriority w:val="39"/>
    <w:unhideWhenUsed/>
    <w:rsid w:val="00B5730D"/>
    <w:pPr>
      <w:spacing w:after="100"/>
      <w:ind w:left="220"/>
    </w:pPr>
  </w:style>
  <w:style w:type="paragraph" w:styleId="TOC1">
    <w:name w:val="toc 1"/>
    <w:basedOn w:val="Normal"/>
    <w:next w:val="Normal"/>
    <w:autoRedefine/>
    <w:uiPriority w:val="39"/>
    <w:unhideWhenUsed/>
    <w:rsid w:val="00094553"/>
    <w:pPr>
      <w:spacing w:after="100"/>
    </w:pPr>
  </w:style>
  <w:style w:type="paragraph" w:customStyle="1" w:styleId="TableParagraph">
    <w:name w:val="Table Paragraph"/>
    <w:basedOn w:val="Normal"/>
    <w:uiPriority w:val="1"/>
    <w:qFormat/>
    <w:rsid w:val="00C3488C"/>
    <w:pPr>
      <w:widowControl w:val="0"/>
      <w:autoSpaceDE w:val="0"/>
      <w:autoSpaceDN w:val="0"/>
    </w:pPr>
    <w:rPr>
      <w:rFonts w:ascii="Arial" w:eastAsia="Arial" w:hAnsi="Arial" w:cs="Arial"/>
    </w:rPr>
  </w:style>
  <w:style w:type="paragraph" w:styleId="BodyText">
    <w:name w:val="Body Text"/>
    <w:basedOn w:val="Normal"/>
    <w:link w:val="BodyTextChar"/>
    <w:uiPriority w:val="1"/>
    <w:qFormat/>
    <w:rsid w:val="0002675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026752"/>
    <w:rPr>
      <w:rFonts w:ascii="Arial" w:eastAsia="Arial" w:hAnsi="Arial" w:cs="Arial"/>
      <w:sz w:val="15"/>
      <w:szCs w:val="15"/>
    </w:rPr>
  </w:style>
  <w:style w:type="paragraph" w:styleId="NormalWeb">
    <w:name w:val="Normal (Web)"/>
    <w:basedOn w:val="Normal"/>
    <w:uiPriority w:val="99"/>
    <w:unhideWhenUsed/>
    <w:rsid w:val="008C6D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05807"/>
  </w:style>
  <w:style w:type="paragraph" w:customStyle="1" w:styleId="paragraph">
    <w:name w:val="paragraph"/>
    <w:basedOn w:val="Normal"/>
    <w:rsid w:val="00905807"/>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D37A43"/>
    <w:rPr>
      <w:rFonts w:ascii="Verdana" w:eastAsia="MS PGothic" w:hAnsi="Verdana" w:cs="MS PGothic"/>
      <w:color w:val="003572"/>
      <w:sz w:val="24"/>
      <w:szCs w:val="24"/>
      <w:lang w:eastAsia="ja-JP"/>
    </w:rPr>
  </w:style>
  <w:style w:type="character" w:styleId="Mention">
    <w:name w:val="Mention"/>
    <w:basedOn w:val="DefaultParagraphFont"/>
    <w:uiPriority w:val="99"/>
    <w:unhideWhenUsed/>
    <w:rsid w:val="004F2DF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CSELS-1959340175-14933</_dlc_DocId>
    <_dlc_DocIdUrl xmlns="0724e717-bbe7-4e48-ae6a-faff532bb476">
      <Url>https://cdc.sharepoint.com/sites/CSELS/DSEPD/EWB/_layouts/15/DocIdRedir.aspx?ID=CSELS-1959340175-14933</Url>
      <Description>CSELS-1959340175-14933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0E83-0D99-42DA-A885-CA018F7D5155}">
  <ds:schemaRefs>
    <ds:schemaRef ds:uri="http://schemas.microsoft.com/sharepoint/events"/>
  </ds:schemaRefs>
</ds:datastoreItem>
</file>

<file path=customXml/itemProps2.xml><?xml version="1.0" encoding="utf-8"?>
<ds:datastoreItem xmlns:ds="http://schemas.openxmlformats.org/officeDocument/2006/customXml" ds:itemID="{D284039F-72FA-4B34-A2C9-BA3C6D13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44136-BD0B-46BD-973A-84A9C77835E7}">
  <ds:schemaRefs>
    <ds:schemaRef ds:uri="http://purl.org/dc/terms/"/>
    <ds:schemaRef ds:uri="http://www.w3.org/XML/1998/namespace"/>
    <ds:schemaRef ds:uri="http://purl.org/dc/dcmitype/"/>
    <ds:schemaRef ds:uri="http://schemas.microsoft.com/office/infopath/2007/PartnerControls"/>
    <ds:schemaRef ds:uri="0724e717-bbe7-4e48-ae6a-faff532bb476"/>
    <ds:schemaRef ds:uri="http://schemas.microsoft.com/office/2006/documentManagement/types"/>
    <ds:schemaRef ds:uri="215ed240-e75a-4be8-8c57-ea0205dbc210"/>
    <ds:schemaRef ds:uri="64b6fdda-5998-4123-8a8a-39fe45715aef"/>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1E2C14C-663C-4D98-BCCF-0BB72349148F}">
  <ds:schemaRefs>
    <ds:schemaRef ds:uri="http://schemas.microsoft.com/sharepoint/v3/contenttype/forms"/>
  </ds:schemaRefs>
</ds:datastoreItem>
</file>

<file path=customXml/itemProps5.xml><?xml version="1.0" encoding="utf-8"?>
<ds:datastoreItem xmlns:ds="http://schemas.openxmlformats.org/officeDocument/2006/customXml" ds:itemID="{A97D7559-69BF-4E93-852E-B4D46285DC07}">
  <ds:schemaRefs>
    <ds:schemaRef ds:uri="http://schemas.openxmlformats.org/officeDocument/2006/bibliography"/>
  </ds:schemaRefs>
</ds:datastoreItem>
</file>

<file path=docMetadata/LabelInfo.xml><?xml version="1.0" encoding="utf-8"?>
<clbl:labelList xmlns:clbl="http://schemas.microsoft.com/office/2020/mipLabelMetadata">
  <clbl:label id="{9ce70869-60db-44fd-abe8-d2767077fc8f}" enabled="0" method="" siteId="{9ce70869-60db-44fd-abe8-d2767077fc8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10382</Characters>
  <Application>Microsoft Office Word</Application>
  <DocSecurity>0</DocSecurity>
  <Lines>86</Lines>
  <Paragraphs>24</Paragraphs>
  <ScaleCrop>false</ScaleCrop>
  <Company>Centers for Disease Control and Prevention</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(CDC/OPHSS/CSELS/DSEPD)</dc:creator>
  <cp:lastModifiedBy>Clinebell, Carter (CDC/PHIC/DWD) (CTR)</cp:lastModifiedBy>
  <cp:revision>2</cp:revision>
  <cp:lastPrinted>2019-03-08T04:38:00Z</cp:lastPrinted>
  <dcterms:created xsi:type="dcterms:W3CDTF">2025-04-08T16:39:00Z</dcterms:created>
  <dcterms:modified xsi:type="dcterms:W3CDTF">2025-04-08T16:39:00Z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f9c79834-beec-46ac-aaf6-fef996f2eec9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2021-04-08T20:40:12Z</vt:lpwstr>
  </property>
  <property fmtid="{D5CDD505-2E9C-101B-9397-08002B2CF9AE}" pid="10" name="MSIP_Label_7b94a7b8-f06c-4dfe-bdcc-9b548fd58c31_SiteId">
    <vt:lpwstr>9ce70869-60db-44fd-abe8-d2767077fc8f</vt:lpwstr>
  </property>
  <property fmtid="{D5CDD505-2E9C-101B-9397-08002B2CF9AE}" pid="11" name="_dlc_DocIdItemGuid">
    <vt:lpwstr>de269e8a-85e4-40bd-b822-92ccbc5f4137</vt:lpwstr>
  </property>
</Properties>
</file>