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7" w:rightFromText="187" w:horzAnchor="margin" w:tblpXSpec="center" w:tblpY="2881"/>
        <w:tblW w:w="4565" w:type="pct"/>
        <w:tblBorders>
          <w:left w:val="single" w:sz="18" w:space="0" w:color="4F81BD"/>
        </w:tblBorders>
        <w:tblLook w:val="04A0"/>
      </w:tblPr>
      <w:tblGrid>
        <w:gridCol w:w="9839"/>
      </w:tblGrid>
      <w:tr w14:paraId="0AE31A1D" w14:textId="77777777" w:rsidTr="00B42705">
        <w:tblPrEx>
          <w:tblW w:w="4565" w:type="pct"/>
          <w:tblBorders>
            <w:left w:val="single" w:sz="18" w:space="0" w:color="4F81BD"/>
          </w:tblBorders>
          <w:tblLook w:val="04A0"/>
        </w:tblPrEx>
        <w:tc>
          <w:tcPr>
            <w:tcW w:w="875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42705" w:rsidRPr="00107A52" w14:paraId="50954E21" w14:textId="77777777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107A52">
              <w:rPr>
                <w:rFonts w:ascii="Cambria" w:eastAsia="Times New Roman" w:hAnsi="Cambria" w:cs="Times New Roman"/>
                <w:b/>
                <w:sz w:val="28"/>
                <w:szCs w:val="28"/>
              </w:rPr>
              <w:t>NCI/Office of Communications and Public Liaison</w:t>
            </w:r>
          </w:p>
        </w:tc>
      </w:tr>
      <w:tr w14:paraId="14FB0597" w14:textId="77777777" w:rsidTr="00B42705">
        <w:tblPrEx>
          <w:tblW w:w="4565" w:type="pct"/>
          <w:tblLook w:val="04A0"/>
        </w:tblPrEx>
        <w:tc>
          <w:tcPr>
            <w:tcW w:w="8755" w:type="dxa"/>
          </w:tcPr>
          <w:p w:rsidR="00B42705" w:rsidRPr="00ED02E3" w:rsidP="006A5EED" w14:paraId="456D8102" w14:textId="77777777">
            <w:pPr>
              <w:pStyle w:val="NoSpacing"/>
              <w:rPr>
                <w:rFonts w:ascii="Cambria" w:eastAsia="Times New Roman" w:hAnsi="Cambria" w:cs="Times New Roman"/>
                <w:b/>
                <w:color w:val="4F81BD"/>
                <w:sz w:val="80"/>
                <w:szCs w:val="80"/>
              </w:rPr>
            </w:pPr>
            <w:r w:rsidRPr="00ED02E3">
              <w:rPr>
                <w:rFonts w:ascii="Cambria" w:eastAsia="Times New Roman" w:hAnsi="Cambria" w:cs="Times New Roman"/>
                <w:b/>
                <w:sz w:val="80"/>
                <w:szCs w:val="80"/>
              </w:rPr>
              <w:t>A</w:t>
            </w:r>
            <w:r w:rsidRPr="00ED02E3" w:rsidR="006A5EED">
              <w:rPr>
                <w:rFonts w:ascii="Cambria" w:eastAsia="Times New Roman" w:hAnsi="Cambria" w:cs="Times New Roman"/>
                <w:b/>
                <w:sz w:val="80"/>
                <w:szCs w:val="80"/>
              </w:rPr>
              <w:t>PPENDIX</w:t>
            </w:r>
            <w:r w:rsidR="00AE0387">
              <w:rPr>
                <w:rFonts w:ascii="Cambria" w:eastAsia="Times New Roman" w:hAnsi="Cambria" w:cs="Times New Roman"/>
                <w:b/>
                <w:sz w:val="80"/>
                <w:szCs w:val="80"/>
              </w:rPr>
              <w:t xml:space="preserve"> 10</w:t>
            </w:r>
          </w:p>
        </w:tc>
      </w:tr>
      <w:tr w14:paraId="402891C5" w14:textId="77777777" w:rsidTr="00B42705">
        <w:tblPrEx>
          <w:tblW w:w="4565" w:type="pct"/>
          <w:tblLook w:val="04A0"/>
        </w:tblPrEx>
        <w:tc>
          <w:tcPr>
            <w:tcW w:w="875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42705" w:rsidRPr="00B42705" w:rsidP="00B42705" w14:paraId="7D123FDA" w14:textId="77777777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B42705">
              <w:rPr>
                <w:rFonts w:ascii="Cambria" w:eastAsia="Times New Roman" w:hAnsi="Cambria"/>
                <w:b/>
                <w:sz w:val="28"/>
                <w:szCs w:val="28"/>
              </w:rPr>
              <w:t>ELECTRONIC CONTACT RECORD FORM(ECRF) with SCREEN SHOTS</w:t>
            </w:r>
          </w:p>
        </w:tc>
      </w:tr>
    </w:tbl>
    <w:p w:rsidR="00B42705" w14:paraId="6F6D0AE7" w14:textId="77777777"/>
    <w:p w:rsidR="00B42705" w14:paraId="4548460A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0CC73552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42705" w:rsidRPr="00B42705" w14:paraId="00B3CCDF" w14:textId="77777777">
            <w:pPr>
              <w:pStyle w:val="NoSpacing"/>
              <w:rPr>
                <w:color w:val="4F81BD"/>
              </w:rPr>
            </w:pPr>
          </w:p>
        </w:tc>
      </w:tr>
    </w:tbl>
    <w:p w:rsidR="00B42705" w14:paraId="51554802" w14:textId="77777777"/>
    <w:p w:rsidR="00BA41DB" w14:paraId="4FB84310" w14:textId="77777777">
      <w:pPr>
        <w:rPr>
          <w:noProof/>
        </w:rPr>
      </w:pPr>
      <w:r>
        <w:rPr>
          <w:sz w:val="28"/>
          <w:szCs w:val="28"/>
        </w:rPr>
        <w:br w:type="page"/>
      </w:r>
    </w:p>
    <w:p w:rsidR="00BA41DB" w14:paraId="6AF1A629" w14:textId="77777777">
      <w:pPr>
        <w:rPr>
          <w:noProof/>
        </w:rPr>
      </w:pPr>
    </w:p>
    <w:p w:rsidR="00AE0387" w:rsidP="00AE0387" w14:paraId="53805B92" w14:textId="507D4DC3">
      <w:pPr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87" w:rsidP="00AE0387" w14:paraId="7E45C06F" w14:textId="77777777">
      <w:pPr>
        <w:rPr>
          <w:b/>
          <w:noProof/>
          <w:sz w:val="28"/>
          <w:szCs w:val="28"/>
        </w:rPr>
      </w:pPr>
    </w:p>
    <w:p w:rsidR="00B42705" w:rsidP="00AE0387" w14:paraId="54F45EB4" w14:textId="18CC0CA7">
      <w:pPr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br w:type="page"/>
      </w:r>
    </w:p>
    <w:p w:rsidR="00AE0387" w14:paraId="3DE20D50" w14:textId="05C12A3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87" w14:paraId="24257B73" w14:textId="77777777">
      <w:pPr>
        <w:rPr>
          <w:b/>
          <w:sz w:val="28"/>
          <w:szCs w:val="28"/>
        </w:rPr>
      </w:pPr>
    </w:p>
    <w:p w:rsidR="00AE0387" w14:paraId="4CFDA5E5" w14:textId="4107A77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</w:p>
    <w:p w:rsidR="00B42705" w:rsidRPr="00B42705" w:rsidP="00B42705" w14:paraId="39D22818" w14:textId="77777777">
      <w:pPr>
        <w:rPr>
          <w:sz w:val="28"/>
          <w:szCs w:val="28"/>
        </w:rPr>
      </w:pPr>
    </w:p>
    <w:p w:rsidR="007C19D7" w:rsidRPr="00492771" w:rsidP="007C19D7" w14:paraId="36761A4A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TYPE OF USER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6228"/>
      </w:tblGrid>
      <w:tr w14:paraId="1925E48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48" w:type="dxa"/>
          </w:tcPr>
          <w:p w:rsidR="007C19D7" w:rsidRPr="00492771" w:rsidP="005C4523" w14:paraId="6BDB63F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Cancer 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Patient </w:t>
            </w:r>
          </w:p>
        </w:tc>
        <w:tc>
          <w:tcPr>
            <w:tcW w:w="6228" w:type="dxa"/>
          </w:tcPr>
          <w:p w:rsidR="007C19D7" w:rsidRPr="00492771" w:rsidP="005C4523" w14:paraId="5A9802AE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Patients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along any point of the cancer continuum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, recurrence or a new primary who were previously treated, started but not completed treatment. Includes cancer survivors and those with treated myeloproliferative and myelodysplas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tic disorders, and treated DCIS. Post-treatment maintenance, etc.</w:t>
            </w:r>
          </w:p>
          <w:p w:rsidR="007C19D7" w:rsidRPr="00492771" w:rsidP="005C4523" w14:paraId="14ABAD59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D94964E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DBD0DE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38CAF7E3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67F2329E" w14:textId="77777777" w:rsidTr="005C4523">
        <w:tblPrEx>
          <w:tblW w:w="0" w:type="auto"/>
          <w:tblLook w:val="04A0"/>
        </w:tblPrEx>
        <w:trPr>
          <w:trHeight w:val="575"/>
        </w:trPr>
        <w:tc>
          <w:tcPr>
            <w:tcW w:w="3348" w:type="dxa"/>
          </w:tcPr>
          <w:p w:rsidR="007C19D7" w:rsidRPr="00492771" w:rsidP="005C4523" w14:paraId="28571C2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Spouse, relative, friend of diagnosed cancer patient</w:t>
            </w:r>
          </w:p>
          <w:p w:rsidR="007C19D7" w:rsidRPr="00492771" w:rsidP="005C4523" w14:paraId="30E0F57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4136A203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relatives/friends of deceased cancer patients</w:t>
            </w:r>
          </w:p>
        </w:tc>
      </w:tr>
      <w:tr w14:paraId="1973169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18CB5F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General Public</w:t>
            </w:r>
          </w:p>
        </w:tc>
        <w:tc>
          <w:tcPr>
            <w:tcW w:w="6228" w:type="dxa"/>
          </w:tcPr>
          <w:p w:rsidR="007C19D7" w:rsidRPr="00492771" w:rsidP="005C4523" w14:paraId="1E2D5AB0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Members of the public 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including: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symptomatic people and their friends/relatives, inquiries about pets, precancerous or noncancerous conditions.   (Includes all non-health professionals e.g. educators, clergy, librarian, lawyers, CPAs, insurance agents)</w:t>
            </w:r>
          </w:p>
          <w:p w:rsidR="007C19D7" w:rsidRPr="00492771" w:rsidP="005C4523" w14:paraId="4CFCCDE1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18AF883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F358C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Organization *</w:t>
            </w:r>
          </w:p>
        </w:tc>
        <w:tc>
          <w:tcPr>
            <w:tcW w:w="6228" w:type="dxa"/>
          </w:tcPr>
          <w:p w:rsidR="007C19D7" w:rsidRPr="00492771" w:rsidP="005C4523" w14:paraId="74654D95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Contacts from organizations, healthcare facilities, advocacy groups</w:t>
            </w:r>
          </w:p>
          <w:p w:rsidR="007C19D7" w:rsidRPr="00492771" w:rsidP="005C4523" w14:paraId="6D5E3102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62855B6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B6C8AE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Health professional *</w:t>
            </w:r>
          </w:p>
        </w:tc>
        <w:tc>
          <w:tcPr>
            <w:tcW w:w="6228" w:type="dxa"/>
          </w:tcPr>
          <w:p w:rsidR="007C19D7" w:rsidRPr="00492771" w:rsidP="005C4523" w14:paraId="6E190360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MDs,RNs,PAs,PTs,NPs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, social workers, nutritionists, and other allied health professionals, public health professionals, cancer registrar</w:t>
            </w:r>
          </w:p>
          <w:p w:rsidR="007C19D7" w:rsidRPr="00492771" w:rsidP="005C4523" w14:paraId="50A35CB4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9FFED6F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46CE5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Scientist/Researcher *</w:t>
            </w:r>
          </w:p>
        </w:tc>
        <w:tc>
          <w:tcPr>
            <w:tcW w:w="6228" w:type="dxa"/>
          </w:tcPr>
          <w:p w:rsidR="007C19D7" w:rsidRPr="00492771" w:rsidP="005C4523" w14:paraId="10A5D866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researchers and scientists in training</w:t>
            </w:r>
          </w:p>
          <w:p w:rsidR="007C19D7" w:rsidRPr="00492771" w:rsidP="005C4523" w14:paraId="456B8CA8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8809E86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A44A4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Media *</w:t>
            </w:r>
          </w:p>
        </w:tc>
        <w:tc>
          <w:tcPr>
            <w:tcW w:w="6228" w:type="dxa"/>
          </w:tcPr>
          <w:p w:rsidR="007C19D7" w:rsidRPr="00492771" w:rsidP="005C4523" w14:paraId="3665A38C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Newspaper, television, radio, web – media</w:t>
            </w:r>
          </w:p>
          <w:p w:rsidR="007C19D7" w:rsidRPr="00492771" w:rsidP="005C4523" w14:paraId="74400EB1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27B526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94E6F3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Cigarette smoker – help to Quit </w:t>
            </w:r>
          </w:p>
          <w:p w:rsidR="007C19D7" w:rsidRPr="00492771" w:rsidP="005C4523" w14:paraId="310C95F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4AE15B60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ABEA004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101451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Other tobacco user – help to Quit </w:t>
            </w:r>
          </w:p>
          <w:p w:rsidR="007C19D7" w:rsidRPr="00492771" w:rsidP="005C4523" w14:paraId="768CEAD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17199039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00385E4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0E0D93F8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Relative/friend of tobacco user</w:t>
            </w:r>
          </w:p>
          <w:p w:rsidR="007C19D7" w:rsidRPr="00492771" w:rsidP="005C4523" w14:paraId="39F254C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20AA4AC7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7D8E7BDD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2344E3F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Students *</w:t>
            </w:r>
          </w:p>
          <w:p w:rsidR="007C19D7" w:rsidRPr="00492771" w:rsidP="005C4523" w14:paraId="0BAABF9A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30851BF6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Except researchers and scientist in training</w:t>
            </w:r>
          </w:p>
        </w:tc>
      </w:tr>
      <w:tr w14:paraId="401B1A0C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E32C2C5" w14:textId="77777777">
            <w:pPr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 xml:space="preserve">Government/Congressional </w:t>
            </w:r>
            <w:r w:rsidRPr="00492771">
              <w:rPr>
                <w:rFonts w:ascii="Calibri" w:hAnsi="Calibri" w:cs="Times New Roman"/>
                <w:b/>
                <w:iCs/>
                <w:sz w:val="20"/>
                <w:szCs w:val="20"/>
              </w:rPr>
              <w:t>*</w:t>
            </w:r>
          </w:p>
          <w:p w:rsidR="007C19D7" w:rsidRPr="00492771" w:rsidP="005C4523" w14:paraId="5C66F893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755B06A7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Congressional Aides; Federal Employee, etc.</w:t>
            </w:r>
          </w:p>
        </w:tc>
      </w:tr>
      <w:tr w14:paraId="1A8F53DD" w14:textId="77777777" w:rsidTr="005C4523">
        <w:tblPrEx>
          <w:tblW w:w="0" w:type="auto"/>
          <w:tblLook w:val="04A0"/>
        </w:tblPrEx>
        <w:tc>
          <w:tcPr>
            <w:tcW w:w="3348" w:type="dxa"/>
            <w:tcBorders>
              <w:bottom w:val="dotted" w:sz="4" w:space="0" w:color="auto"/>
            </w:tcBorders>
          </w:tcPr>
          <w:p w:rsidR="007C19D7" w:rsidRPr="00492771" w:rsidP="005C4523" w14:paraId="6AC30F0E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Other/Not able to ascertain</w:t>
            </w:r>
          </w:p>
          <w:p w:rsidR="007C19D7" w:rsidRPr="00492771" w:rsidP="005C4523" w14:paraId="58257DFA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315EBD42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:rsidR="007C19D7" w:rsidRPr="00492771" w:rsidP="007C19D7" w14:paraId="0790F252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sz w:val="20"/>
          <w:szCs w:val="20"/>
        </w:rPr>
        <w:t>*Do not ask demographics</w:t>
      </w:r>
      <w:r w:rsidRPr="00492771">
        <w:rPr>
          <w:rFonts w:ascii="Calibri" w:hAnsi="Calibri"/>
          <w:sz w:val="20"/>
          <w:szCs w:val="20"/>
        </w:rPr>
        <w:br w:type="page"/>
      </w:r>
    </w:p>
    <w:p w:rsidR="007C19D7" w:rsidP="007C19D7" w14:paraId="5EACEDA2" w14:textId="77777777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 xml:space="preserve">Cancer Continuum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6228"/>
      </w:tblGrid>
      <w:tr w14:paraId="299D812A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48" w:type="dxa"/>
          </w:tcPr>
          <w:p w:rsidR="007C19D7" w:rsidP="005C4523" w14:paraId="2B25426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N/A</w:t>
            </w:r>
          </w:p>
        </w:tc>
        <w:tc>
          <w:tcPr>
            <w:tcW w:w="6228" w:type="dxa"/>
          </w:tcPr>
          <w:p w:rsidR="007C19D7" w:rsidRPr="00C27354" w:rsidP="005C4523" w14:paraId="4F707DF8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</w:rPr>
              <w:t>Non-Cancer interactions, Cancer Continuum unknown, Patient is deceased, general questions not about a specific individual</w:t>
            </w:r>
          </w:p>
        </w:tc>
      </w:tr>
      <w:tr w14:paraId="1AD4AB05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1A70FB9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General Public/Undiagnosed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28" w:type="dxa"/>
          </w:tcPr>
          <w:p w:rsidR="007C19D7" w:rsidRPr="00492771" w:rsidP="005C4523" w14:paraId="7B703600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symptoms questions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, finding a health center</w:t>
            </w:r>
          </w:p>
        </w:tc>
      </w:tr>
      <w:tr w14:paraId="5D4F5938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BB18C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156BA2C0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3F16E492" w14:textId="77777777" w:rsidTr="005C4523">
        <w:tblPrEx>
          <w:tblW w:w="0" w:type="auto"/>
          <w:tblLook w:val="04A0"/>
        </w:tblPrEx>
        <w:trPr>
          <w:trHeight w:val="575"/>
        </w:trPr>
        <w:tc>
          <w:tcPr>
            <w:tcW w:w="3348" w:type="dxa"/>
          </w:tcPr>
          <w:p w:rsidR="007C19D7" w:rsidRPr="00492771" w:rsidP="005C4523" w14:paraId="481E9F6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Screening</w:t>
            </w:r>
          </w:p>
          <w:p w:rsidR="007C19D7" w:rsidRPr="00492771" w:rsidP="005C4523" w14:paraId="59D5CEA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7A663BF3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Questions about screening or finding a screening program</w:t>
            </w:r>
          </w:p>
        </w:tc>
      </w:tr>
      <w:tr w14:paraId="581FF92E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P="005C4523" w14:paraId="6C4B824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Diagnostic</w:t>
            </w:r>
          </w:p>
          <w:p w:rsidR="007C19D7" w:rsidP="005C4523" w14:paraId="27D2352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RPr="00492771" w:rsidP="005C4523" w14:paraId="464D5B0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20AAEBAC" w14:textId="77777777">
            <w:pPr>
              <w:pBdr>
                <w:bar w:val="single" w:sz="4" w:space="0" w:color="auto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People who have a symptom or have been referred for diagnostic testing, but have not yet received an official diagnosis</w:t>
            </w:r>
          </w:p>
        </w:tc>
      </w:tr>
      <w:tr w14:paraId="5F2A9A4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P="005C4523" w14:paraId="5DA72F6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Staging</w:t>
            </w:r>
          </w:p>
          <w:p w:rsidR="007C19D7" w:rsidP="005C4523" w14:paraId="71D3610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RPr="00492771" w:rsidP="005C4523" w14:paraId="553D5F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2E892A5A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People who have been diagnosed but have not yet begun treatment because they are being staged</w:t>
            </w:r>
          </w:p>
        </w:tc>
      </w:tr>
      <w:tr w14:paraId="3B8D5A7F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P="005C4523" w14:paraId="006CAE7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Treatment</w:t>
            </w:r>
          </w:p>
          <w:p w:rsidR="007C19D7" w:rsidRPr="00492771" w:rsidP="005C4523" w14:paraId="646DF8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69F372F0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Patients who are in treatment, this could be any stage of treatment</w:t>
            </w:r>
          </w:p>
        </w:tc>
      </w:tr>
      <w:tr w14:paraId="63FC8330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P="005C4523" w14:paraId="38D596E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Post-Treatment</w:t>
            </w:r>
          </w:p>
          <w:p w:rsidR="007C19D7" w:rsidP="005C4523" w14:paraId="750ACA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RPr="00492771" w:rsidP="005C4523" w14:paraId="3A056FE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="007C19D7" w:rsidRPr="00492771" w:rsidP="005C4523" w14:paraId="7DA2A763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Any questions about life after treatment; follow-up care, recurrence rates, late effects, e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tc.</w:t>
            </w: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.</w:t>
            </w:r>
          </w:p>
        </w:tc>
      </w:tr>
      <w:tr w14:paraId="3F0FA2B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941BCF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End-of-Life</w:t>
            </w:r>
          </w:p>
        </w:tc>
        <w:tc>
          <w:tcPr>
            <w:tcW w:w="6228" w:type="dxa"/>
          </w:tcPr>
          <w:p w:rsidR="007C19D7" w:rsidRPr="00492771" w:rsidP="005C4523" w14:paraId="19FAA16D" w14:textId="77777777">
            <w:pPr>
              <w:pBdr>
                <w:bar w:val="single" w:sz="4" w:space="0" w:color="auto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Would include hospice/palliative or other end of life conversations</w:t>
            </w:r>
          </w:p>
        </w:tc>
      </w:tr>
    </w:tbl>
    <w:p w:rsidR="007C19D7" w:rsidRPr="00C27354" w:rsidP="007C19D7" w14:paraId="55E1672C" w14:textId="77777777">
      <w:pPr>
        <w:rPr>
          <w:rFonts w:ascii="Calibri" w:hAnsi="Calibri"/>
          <w:sz w:val="20"/>
          <w:szCs w:val="20"/>
        </w:rPr>
      </w:pPr>
    </w:p>
    <w:p w:rsidR="007C19D7" w:rsidRPr="00492771" w:rsidP="007C19D7" w14:paraId="433FDB06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SUBJECT OF INTERACTION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5"/>
        <w:gridCol w:w="105"/>
        <w:gridCol w:w="5986"/>
        <w:gridCol w:w="1394"/>
      </w:tblGrid>
      <w:tr w14:paraId="661C4B1A" w14:textId="77777777" w:rsidTr="005C4523">
        <w:tblPrEx>
          <w:tblW w:w="108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03C25F6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Understanding Cancer/General Cancer (G)</w:t>
            </w:r>
          </w:p>
          <w:p w:rsidR="007C19D7" w:rsidRPr="00C27354" w:rsidP="005C4523" w14:paraId="52D3C82A" w14:textId="77777777"/>
        </w:tc>
        <w:tc>
          <w:tcPr>
            <w:tcW w:w="6091" w:type="dxa"/>
            <w:gridSpan w:val="2"/>
          </w:tcPr>
          <w:p w:rsidR="007C19D7" w:rsidRPr="00C27354" w:rsidP="005C4523" w14:paraId="21B2DEDB" w14:textId="77777777">
            <w:pPr>
              <w:tabs>
                <w:tab w:val="left" w:pos="-864"/>
                <w:tab w:val="left" w:pos="540"/>
                <w:tab w:val="left" w:pos="3600"/>
                <w:tab w:val="left" w:pos="5040"/>
                <w:tab w:val="left" w:pos="6480"/>
                <w:tab w:val="left" w:pos="7920"/>
                <w:tab w:val="left" w:pos="10656"/>
              </w:tabs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14:paraId="252C21FA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67A1296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G-COVID-19</w:t>
            </w:r>
          </w:p>
        </w:tc>
        <w:tc>
          <w:tcPr>
            <w:tcW w:w="6091" w:type="dxa"/>
            <w:gridSpan w:val="2"/>
          </w:tcPr>
          <w:p w:rsidR="007C19D7" w:rsidP="005C4523" w14:paraId="74280524" w14:textId="77777777">
            <w:pPr>
              <w:tabs>
                <w:tab w:val="left" w:pos="-864"/>
                <w:tab w:val="left" w:pos="540"/>
                <w:tab w:val="left" w:pos="3600"/>
                <w:tab w:val="left" w:pos="5040"/>
                <w:tab w:val="left" w:pos="6480"/>
                <w:tab w:val="left" w:pos="7920"/>
                <w:tab w:val="left" w:pos="10656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Use when main topic of conversation is COVID-19. Also use Special Code COVID-19</w:t>
            </w:r>
          </w:p>
          <w:p w:rsidR="007C19D7" w:rsidRPr="00C27354" w:rsidP="005C4523" w14:paraId="3E5A318F" w14:textId="77777777">
            <w:pPr>
              <w:tabs>
                <w:tab w:val="left" w:pos="-864"/>
                <w:tab w:val="left" w:pos="540"/>
                <w:tab w:val="left" w:pos="3600"/>
                <w:tab w:val="left" w:pos="5040"/>
                <w:tab w:val="left" w:pos="6480"/>
                <w:tab w:val="left" w:pos="7920"/>
                <w:tab w:val="left" w:pos="10656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58098B8B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2920444C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C27354">
              <w:rPr>
                <w:rFonts w:cstheme="minorHAnsi"/>
                <w:sz w:val="20"/>
                <w:szCs w:val="20"/>
              </w:rPr>
              <w:t>-General Cancer Questions</w:t>
            </w:r>
          </w:p>
          <w:p w:rsidR="007C19D7" w:rsidP="005C4523" w14:paraId="55E8CE3B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RPr="00C27354" w:rsidP="005C4523" w14:paraId="5F3C973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2829E8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Topics related to cancer in general that are not specific to a type of treatment </w:t>
            </w:r>
          </w:p>
        </w:tc>
      </w:tr>
      <w:tr w14:paraId="26688D0F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013B4B2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G-Symptoms</w:t>
            </w:r>
          </w:p>
          <w:p w:rsidR="007C19D7" w:rsidP="005C4523" w14:paraId="5ABF1A71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RPr="00C27354" w:rsidP="005C4523" w14:paraId="706643E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1E470A73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Topics related to symptoms of cancer in general, specific types of cancer, metastasis, or symptoms for recurrence</w:t>
            </w:r>
          </w:p>
        </w:tc>
      </w:tr>
      <w:tr w14:paraId="7B94EF1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13F84388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G-Cancer Statistics/Epidemiological Stats</w:t>
            </w:r>
          </w:p>
          <w:p w:rsidR="007C19D7" w:rsidRPr="00C27354" w:rsidP="005C4523" w14:paraId="36436C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53944E84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Statistical data (e.g. incidence rates) not related to specific cancer patient/prognosis</w:t>
            </w:r>
          </w:p>
        </w:tc>
      </w:tr>
      <w:tr w14:paraId="37308568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1BA5876C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G-Prognosis</w:t>
            </w:r>
          </w:p>
        </w:tc>
        <w:tc>
          <w:tcPr>
            <w:tcW w:w="6091" w:type="dxa"/>
            <w:gridSpan w:val="2"/>
          </w:tcPr>
          <w:p w:rsidR="007C19D7" w:rsidP="005C4523" w14:paraId="3848FF18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prognosis for cancer at any stage including survival statistics</w:t>
            </w:r>
          </w:p>
          <w:p w:rsidR="007C19D7" w:rsidRPr="00C27354" w:rsidP="005C4523" w14:paraId="636F12C9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14:paraId="7E7242D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B7ABF3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G-Research Donations</w:t>
            </w:r>
          </w:p>
        </w:tc>
        <w:tc>
          <w:tcPr>
            <w:tcW w:w="6091" w:type="dxa"/>
            <w:gridSpan w:val="2"/>
          </w:tcPr>
          <w:p w:rsidR="007C19D7" w:rsidP="005C4523" w14:paraId="0F05C7E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Questions about making donations to research (tissue, body, blood, </w:t>
            </w:r>
            <w:r w:rsidRPr="00C27354">
              <w:rPr>
                <w:rFonts w:cstheme="minorHAnsi"/>
                <w:i/>
                <w:sz w:val="20"/>
                <w:szCs w:val="20"/>
              </w:rPr>
              <w:t>etc</w:t>
            </w:r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7C19D7" w:rsidRPr="00C27354" w:rsidP="005C4523" w14:paraId="6BD250CA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14:paraId="69AB0E9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007B8D9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G-General Donations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1EF2F4E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Donations to NCI, other organizations, and inquiries about solicitations (e.g.  take me off your mailing list)</w:t>
            </w:r>
          </w:p>
        </w:tc>
      </w:tr>
      <w:tr w14:paraId="3A4BED24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25BFB8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G-Suicidal Client</w:t>
            </w:r>
          </w:p>
          <w:p w:rsidR="007C19D7" w:rsidRPr="00C27354" w:rsidP="005C4523" w14:paraId="7DCC66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2572A5B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040E975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0DD5567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G-Other Inquiries</w:t>
            </w:r>
          </w:p>
        </w:tc>
        <w:tc>
          <w:tcPr>
            <w:tcW w:w="6091" w:type="dxa"/>
            <w:gridSpan w:val="2"/>
          </w:tcPr>
          <w:p w:rsidR="007C19D7" w:rsidP="005C4523" w14:paraId="4C640680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Any other questions that are not defined in list</w:t>
            </w:r>
          </w:p>
          <w:p w:rsidR="007C19D7" w:rsidRPr="00C27354" w:rsidP="005C4523" w14:paraId="345A377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58E81325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3ED0A68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Causes and Prevention (CP)</w:t>
            </w:r>
          </w:p>
        </w:tc>
        <w:tc>
          <w:tcPr>
            <w:tcW w:w="6091" w:type="dxa"/>
            <w:gridSpan w:val="2"/>
          </w:tcPr>
          <w:p w:rsidR="007C19D7" w:rsidP="005C4523" w14:paraId="6591F65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  <w:p w:rsidR="007C19D7" w:rsidRPr="00C27354" w:rsidP="005C4523" w14:paraId="2BA44B4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5E4C8070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A33490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CP-Risk Factors</w:t>
            </w:r>
          </w:p>
        </w:tc>
        <w:tc>
          <w:tcPr>
            <w:tcW w:w="6091" w:type="dxa"/>
            <w:gridSpan w:val="2"/>
          </w:tcPr>
          <w:p w:rsidR="007C19D7" w:rsidP="005C4523" w14:paraId="7C869D63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any type of risk factor for any type of cancer (e.g. HPV, Environmental, hormone use and cancer, EMF, etc.)</w:t>
            </w:r>
          </w:p>
          <w:p w:rsidR="007C19D7" w:rsidRPr="00C27354" w:rsidP="005C4523" w14:paraId="5350D01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324F4A5C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37E8205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CP-Genetics</w:t>
            </w:r>
          </w:p>
        </w:tc>
        <w:tc>
          <w:tcPr>
            <w:tcW w:w="6091" w:type="dxa"/>
            <w:gridSpan w:val="2"/>
          </w:tcPr>
          <w:p w:rsidR="007C19D7" w:rsidP="005C4523" w14:paraId="5F2E0A7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heredity/genetics as a risk factor or for cancer treatment</w:t>
            </w:r>
          </w:p>
          <w:p w:rsidR="007C19D7" w:rsidRPr="00C27354" w:rsidP="005C4523" w14:paraId="0454550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45C14B5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26E46A3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CP-Prevention</w:t>
            </w:r>
          </w:p>
        </w:tc>
        <w:tc>
          <w:tcPr>
            <w:tcW w:w="6091" w:type="dxa"/>
            <w:gridSpan w:val="2"/>
          </w:tcPr>
          <w:p w:rsidR="007C19D7" w:rsidP="005C4523" w14:paraId="23CB7BB3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Any questions about how to prevent cancer (e.g. Diet and Nutrition</w:t>
            </w:r>
            <w:r>
              <w:rPr>
                <w:rFonts w:cstheme="minorHAnsi"/>
                <w:i/>
                <w:sz w:val="20"/>
                <w:szCs w:val="20"/>
              </w:rPr>
              <w:t xml:space="preserve"> – including preventing recurrence</w:t>
            </w:r>
            <w:r w:rsidRPr="00C27354">
              <w:rPr>
                <w:rFonts w:cstheme="minorHAnsi"/>
                <w:i/>
                <w:sz w:val="20"/>
                <w:szCs w:val="20"/>
              </w:rPr>
              <w:t xml:space="preserve">, exercise, </w:t>
            </w:r>
            <w:r w:rsidRPr="00C27354">
              <w:rPr>
                <w:rFonts w:cstheme="minorHAnsi"/>
                <w:i/>
                <w:sz w:val="20"/>
                <w:szCs w:val="20"/>
              </w:rPr>
              <w:t>etc</w:t>
            </w:r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7C19D7" w:rsidRPr="00C27354" w:rsidP="005C4523" w14:paraId="505552F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FC0C371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0B935B3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Tests</w:t>
            </w:r>
          </w:p>
        </w:tc>
        <w:tc>
          <w:tcPr>
            <w:tcW w:w="6091" w:type="dxa"/>
            <w:gridSpan w:val="2"/>
          </w:tcPr>
          <w:p w:rsidR="007C19D7" w:rsidP="005C4523" w14:paraId="2F1E2EF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any tests that are done to screen, diagnose, stage, monitor, follow-up for cancer</w:t>
            </w:r>
            <w:r>
              <w:rPr>
                <w:rFonts w:cstheme="minorHAnsi"/>
                <w:i/>
                <w:sz w:val="20"/>
                <w:szCs w:val="20"/>
              </w:rPr>
              <w:t>, including risks and benefits of tests</w:t>
            </w:r>
          </w:p>
          <w:p w:rsidR="007C19D7" w:rsidRPr="00C27354" w:rsidP="005C4523" w14:paraId="33FC43C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85F73F6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116AEF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Treatment (TX)</w:t>
            </w:r>
          </w:p>
        </w:tc>
        <w:tc>
          <w:tcPr>
            <w:tcW w:w="6091" w:type="dxa"/>
            <w:gridSpan w:val="2"/>
          </w:tcPr>
          <w:p w:rsidR="007C19D7" w:rsidP="005C4523" w14:paraId="6E42858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  <w:p w:rsidR="007C19D7" w:rsidRPr="00C27354" w:rsidP="005C4523" w14:paraId="09088EE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449650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0F06CB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TX-General Treatment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5288C70F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treatment in general that are not s</w:t>
            </w:r>
            <w:r>
              <w:rPr>
                <w:rFonts w:cstheme="minorHAnsi"/>
                <w:i/>
                <w:sz w:val="20"/>
                <w:szCs w:val="20"/>
              </w:rPr>
              <w:t>pecific to a type of treatment including healthy eating during treatment</w:t>
            </w:r>
          </w:p>
        </w:tc>
      </w:tr>
      <w:tr w14:paraId="68243EAC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EB5FB4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TX-Surgery</w:t>
            </w:r>
          </w:p>
          <w:p w:rsidR="007C19D7" w:rsidRPr="00C27354" w:rsidP="005C4523" w14:paraId="56750FE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3EF2325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C9283EB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51852C7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TX-Radiation Therapy</w:t>
            </w:r>
          </w:p>
          <w:p w:rsidR="007C19D7" w:rsidRPr="00C27354" w:rsidP="005C4523" w14:paraId="7D07C53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2E25D61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0362FE10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1BDBD99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TX-Chemotherapy</w:t>
            </w:r>
          </w:p>
          <w:p w:rsidR="007C19D7" w:rsidRPr="00C27354" w:rsidP="005C4523" w14:paraId="5C373C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4E0DD2F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5C61489E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07B9655C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TX-Immunotherapy</w:t>
            </w:r>
          </w:p>
          <w:p w:rsidR="007C19D7" w:rsidRPr="00C27354" w:rsidP="005C4523" w14:paraId="6E72411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037811F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Includes CAR T-cell, TIL, Vaccines (such as </w:t>
            </w:r>
            <w:r>
              <w:rPr>
                <w:rFonts w:cstheme="minorHAnsi"/>
                <w:i/>
                <w:sz w:val="20"/>
                <w:szCs w:val="20"/>
              </w:rPr>
              <w:t>Sipuleucel</w:t>
            </w:r>
            <w:r>
              <w:rPr>
                <w:rFonts w:cstheme="minorHAnsi"/>
                <w:i/>
                <w:sz w:val="20"/>
                <w:szCs w:val="20"/>
              </w:rPr>
              <w:t>-T), checkpoint inhibitors, BCG</w:t>
            </w:r>
          </w:p>
        </w:tc>
      </w:tr>
      <w:tr w14:paraId="7CC439FB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1B2BC4B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TX-Targeted Therapy</w:t>
            </w:r>
          </w:p>
          <w:p w:rsidR="007C19D7" w:rsidRPr="00C27354" w:rsidP="005C4523" w14:paraId="792783B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7BF4E363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Includes Monoclonal Antibodies, Angiogenesis inhibitors, examples: </w:t>
            </w:r>
            <w:r>
              <w:rPr>
                <w:rFonts w:cstheme="minorHAnsi"/>
                <w:i/>
                <w:sz w:val="20"/>
                <w:szCs w:val="20"/>
              </w:rPr>
              <w:t>Sutent</w:t>
            </w:r>
            <w:r>
              <w:rPr>
                <w:rFonts w:cstheme="minorHAnsi"/>
                <w:i/>
                <w:sz w:val="20"/>
                <w:szCs w:val="20"/>
              </w:rPr>
              <w:t>, Gleevec, Avastin</w:t>
            </w:r>
          </w:p>
        </w:tc>
      </w:tr>
      <w:tr w14:paraId="0B3EF770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0EF15D7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TX-Hormone Therapy</w:t>
            </w:r>
          </w:p>
          <w:p w:rsidR="007C19D7" w:rsidRPr="00C27354" w:rsidP="005C4523" w14:paraId="5C9BDE9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2B66B4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8CD3573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09A7395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TX-Stem Cell Transplant</w:t>
            </w:r>
          </w:p>
          <w:p w:rsidR="007C19D7" w:rsidRPr="00C27354" w:rsidP="005C4523" w14:paraId="6F4F74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5628DDAE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3EC38A8E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7388636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TX-Complementary and Alternative Medicine</w:t>
            </w:r>
          </w:p>
          <w:p w:rsidR="007C19D7" w:rsidP="005C4523" w14:paraId="525B471B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14:paraId="12C3B00D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CAM-Medical Marijuana</w:t>
            </w:r>
          </w:p>
          <w:p w:rsidR="007C19D7" w:rsidP="005C4523" w14:paraId="7845A302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14:paraId="228B7E16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CAM-Biological Based Products</w:t>
            </w:r>
          </w:p>
          <w:p w:rsidR="007C19D7" w:rsidP="005C4523" w14:paraId="5C70DD4B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14:paraId="70E67523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CAM-Manual Therapies</w:t>
            </w:r>
          </w:p>
          <w:p w:rsidR="007C19D7" w:rsidP="005C4523" w14:paraId="5428B953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14:paraId="395A7780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CAM-Whole Systems</w:t>
            </w:r>
          </w:p>
          <w:p w:rsidR="007C19D7" w:rsidP="005C4523" w14:paraId="5EA734E0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14:paraId="4FA46B3D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CAM-Mind Body/Spirituality/Energy Med. </w:t>
            </w:r>
          </w:p>
          <w:p w:rsidR="007C19D7" w:rsidP="005C4523" w14:paraId="71B2D248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14:paraId="743A0D2A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CAM-High Dose Vitamin C</w:t>
            </w:r>
          </w:p>
          <w:p w:rsidR="007C19D7" w:rsidRPr="00C27354" w:rsidP="005C4523" w14:paraId="7217EB9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P="005C4523" w14:paraId="1AB59F8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Any questions related to any type of CAM used as any type of treatment (Biological based products, Body, spirituality, energy medicine, Manual ther</w:t>
            </w:r>
            <w:r>
              <w:rPr>
                <w:rFonts w:cstheme="minorHAnsi"/>
                <w:i/>
                <w:sz w:val="20"/>
                <w:szCs w:val="20"/>
              </w:rPr>
              <w:t>apies, Whole systems, marijuana, nutrition as supplement)</w:t>
            </w:r>
          </w:p>
          <w:p w:rsidR="007C19D7" w:rsidP="005C4523" w14:paraId="44B6B7C5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P="005C4523" w14:paraId="30B4C859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P="005C4523" w14:paraId="2276D89F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Herbs, supplement/vitamins, food, special diets</w:t>
            </w:r>
          </w:p>
          <w:p w:rsidR="007C19D7" w:rsidP="005C4523" w14:paraId="446120E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7C19D7" w:rsidP="005C4523" w14:paraId="5D373EC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Acupuncture, massage, chiropractic, reflexology</w:t>
            </w:r>
          </w:p>
          <w:p w:rsidR="007C19D7" w:rsidP="005C4523" w14:paraId="2B6FB5A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7C19D7" w:rsidP="005C4523" w14:paraId="77998AD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Homeopathy, natur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o</w:t>
            </w: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pathy, Ayurveda</w:t>
            </w:r>
          </w:p>
          <w:p w:rsidR="007C19D7" w:rsidP="005C4523" w14:paraId="586FF72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7C19D7" w:rsidRPr="00C27354" w:rsidP="005C4523" w14:paraId="5A6A6578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Hypnosis, Tai Chi, Reiki, therapeutic touch, yoga, meditation, visualization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,</w:t>
            </w: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 xml:space="preserve"> relaxation, prayer</w:t>
            </w:r>
          </w:p>
        </w:tc>
      </w:tr>
      <w:tr w14:paraId="07E7CEED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EA73AE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Side Effects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208ACD04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Includes any type of side effects from treatment. (Side effects from cancer itself-code symptoms)</w:t>
            </w:r>
          </w:p>
        </w:tc>
      </w:tr>
      <w:tr w14:paraId="75549C4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2F9FD9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Clinical Trials (CT)</w:t>
            </w:r>
          </w:p>
          <w:p w:rsidR="007C19D7" w:rsidRPr="00C27354" w:rsidP="005C4523" w14:paraId="2B834D9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745A194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14:paraId="5FA59AC6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49FC571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CT-General Information Only</w:t>
            </w:r>
          </w:p>
          <w:p w:rsidR="007C19D7" w:rsidRPr="00C27354" w:rsidP="005C4523" w14:paraId="70A6CF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4A66AA71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General information about clinical trials </w:t>
            </w:r>
            <w:r>
              <w:rPr>
                <w:rFonts w:cstheme="minorHAnsi"/>
                <w:i/>
                <w:sz w:val="20"/>
                <w:szCs w:val="20"/>
              </w:rPr>
              <w:t>are</w:t>
            </w:r>
            <w:r>
              <w:rPr>
                <w:rFonts w:cstheme="minorHAnsi"/>
                <w:i/>
                <w:sz w:val="20"/>
                <w:szCs w:val="20"/>
              </w:rPr>
              <w:t xml:space="preserve"> discussed, CTs as a treatment option, cost, enrollment and eligibility information, etc. </w:t>
            </w:r>
          </w:p>
        </w:tc>
      </w:tr>
      <w:tr w14:paraId="4CC6498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F2F8315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RPr="00C27354" w:rsidP="005C4523" w14:paraId="0CC49EB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CT-General Information &amp; Search</w:t>
            </w:r>
          </w:p>
        </w:tc>
        <w:tc>
          <w:tcPr>
            <w:tcW w:w="6091" w:type="dxa"/>
            <w:gridSpan w:val="2"/>
          </w:tcPr>
          <w:p w:rsidR="007C19D7" w:rsidP="005C4523" w14:paraId="6E097D1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P="005C4523" w14:paraId="7D11A8EF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Including searches that result in no matches. Does NOT include CCR trials. Also code CCR Clinical Trials for searches that include the Clinical Center.</w:t>
            </w:r>
            <w:r>
              <w:rPr>
                <w:rFonts w:cstheme="minorHAnsi"/>
                <w:i/>
                <w:sz w:val="20"/>
                <w:szCs w:val="20"/>
              </w:rPr>
              <w:t xml:space="preserve"> Code as 1</w:t>
            </w:r>
            <w:r w:rsidRPr="00515728">
              <w:rPr>
                <w:rFonts w:cstheme="minorHAnsi"/>
                <w:i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i/>
                <w:sz w:val="20"/>
                <w:szCs w:val="20"/>
              </w:rPr>
              <w:t xml:space="preserve"> SOI when a search is needed</w:t>
            </w:r>
          </w:p>
          <w:p w:rsidR="007C19D7" w:rsidRPr="00C27354" w:rsidP="005C4523" w14:paraId="298ACC2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439CEB3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DFFD90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CT-CCR Clinical Trials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0B3677C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Educated about or searched for CCR trials (NIH Clinical Center)</w:t>
            </w:r>
          </w:p>
        </w:tc>
      </w:tr>
      <w:tr w14:paraId="4DA605A3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5F8C7D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4167C28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5FE60F6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53328C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CT-Results &amp; Outcomes</w:t>
            </w:r>
          </w:p>
        </w:tc>
        <w:tc>
          <w:tcPr>
            <w:tcW w:w="6091" w:type="dxa"/>
            <w:gridSpan w:val="2"/>
          </w:tcPr>
          <w:p w:rsidR="007C19D7" w:rsidP="005C4523" w14:paraId="46AFA5EB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Discussed results of trial (This does NOT refer to sharing clinical trial search result). Includes client wanting to know about results of a trial he/she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27354">
              <w:rPr>
                <w:rFonts w:cstheme="minorHAnsi"/>
                <w:i/>
                <w:sz w:val="20"/>
                <w:szCs w:val="20"/>
              </w:rPr>
              <w:t>participated in or heard about.</w:t>
            </w:r>
          </w:p>
          <w:p w:rsidR="007C19D7" w:rsidRPr="00C27354" w:rsidP="005C4523" w14:paraId="5B7D038F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BA11D0E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ADA994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Coping</w:t>
            </w:r>
          </w:p>
        </w:tc>
        <w:tc>
          <w:tcPr>
            <w:tcW w:w="6091" w:type="dxa"/>
            <w:gridSpan w:val="2"/>
          </w:tcPr>
          <w:p w:rsidR="007C19D7" w:rsidP="005C4523" w14:paraId="5F381A4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Use when listening to client talk about coping, providing emotional coping strategies, or giving significant emotional support (for depression, anxiety, distress or any other psychosocial issues)</w:t>
            </w:r>
          </w:p>
          <w:p w:rsidR="007C19D7" w:rsidRPr="00C27354" w:rsidP="005C4523" w14:paraId="0655FB9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08B5F7C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EE47614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Managing Cancer Care (MC)</w:t>
            </w:r>
          </w:p>
        </w:tc>
        <w:tc>
          <w:tcPr>
            <w:tcW w:w="6091" w:type="dxa"/>
            <w:gridSpan w:val="2"/>
          </w:tcPr>
          <w:p w:rsidR="007C19D7" w:rsidP="005C4523" w14:paraId="7D92CEDA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  <w:p w:rsidR="007C19D7" w:rsidRPr="00C27354" w:rsidP="005C4523" w14:paraId="04168F7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0F628B8F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2DDB1747" w14:textId="77777777">
            <w:pPr>
              <w:tabs>
                <w:tab w:val="left" w:pos="978"/>
              </w:tabs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MC-Finding Health Care Services</w:t>
            </w:r>
          </w:p>
        </w:tc>
        <w:tc>
          <w:tcPr>
            <w:tcW w:w="6091" w:type="dxa"/>
            <w:gridSpan w:val="2"/>
          </w:tcPr>
          <w:p w:rsidR="007C19D7" w:rsidP="005C4523" w14:paraId="4918C2C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Use when helping client find any type of health care services (GP, Screening, Treatment, Genetics, </w:t>
            </w:r>
            <w:r w:rsidRPr="00C27354">
              <w:rPr>
                <w:rFonts w:cstheme="minorHAnsi"/>
                <w:i/>
                <w:sz w:val="20"/>
                <w:szCs w:val="20"/>
              </w:rPr>
              <w:t>etc</w:t>
            </w:r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  <w:r>
              <w:rPr>
                <w:rFonts w:cstheme="minorHAnsi"/>
                <w:i/>
                <w:sz w:val="20"/>
                <w:szCs w:val="20"/>
              </w:rPr>
              <w:t xml:space="preserve"> Includes finding support, transportation, lodging services</w:t>
            </w:r>
          </w:p>
          <w:p w:rsidR="007C19D7" w:rsidP="005C4523" w14:paraId="55F43649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RPr="00C27354" w:rsidP="005C4523" w14:paraId="14D3760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8F2B32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290B135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MC-Managing Costs and Medical Information</w:t>
            </w:r>
          </w:p>
        </w:tc>
        <w:tc>
          <w:tcPr>
            <w:tcW w:w="6091" w:type="dxa"/>
            <w:gridSpan w:val="2"/>
          </w:tcPr>
          <w:p w:rsidR="007C19D7" w:rsidP="005C4523" w14:paraId="13EB2A4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Use when providing information about costs and structure of health care system as well as financial assistance</w:t>
            </w:r>
          </w:p>
          <w:p w:rsidR="007C19D7" w:rsidRPr="00C27354" w:rsidP="005C4523" w14:paraId="3FC2A2F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1A865F21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ED0E70" w:rsidP="005C4523" w14:paraId="01CF9558" w14:textId="77777777">
            <w:pPr>
              <w:rPr>
                <w:rFonts w:cstheme="minorHAnsi"/>
                <w:iCs/>
                <w:sz w:val="20"/>
                <w:szCs w:val="20"/>
              </w:rPr>
            </w:pPr>
            <w:r w:rsidRPr="00ED0E70">
              <w:rPr>
                <w:rFonts w:cstheme="minorHAnsi"/>
                <w:iCs/>
                <w:sz w:val="20"/>
                <w:szCs w:val="20"/>
              </w:rPr>
              <w:t>MC-Palliative/Hospice Care</w:t>
            </w:r>
          </w:p>
          <w:p w:rsidR="007C19D7" w:rsidRPr="00C27354" w:rsidP="005C4523" w14:paraId="13A110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2514657E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4ECEB774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420" w:type="dxa"/>
            <w:gridSpan w:val="2"/>
          </w:tcPr>
          <w:p w:rsidR="007C19D7" w:rsidRPr="00C27354" w:rsidP="005C4523" w14:paraId="2FFC2BFD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Publication Requests</w:t>
            </w:r>
          </w:p>
        </w:tc>
        <w:tc>
          <w:tcPr>
            <w:tcW w:w="5986" w:type="dxa"/>
          </w:tcPr>
          <w:p w:rsidR="007C19D7" w:rsidP="005C4523" w14:paraId="783048D2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Also code Cancer Type</w:t>
            </w:r>
          </w:p>
          <w:p w:rsidR="007C19D7" w:rsidRPr="00C27354" w:rsidP="005C4523" w14:paraId="6F669E2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FCF0793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B60C344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Smoking Ces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27354">
              <w:rPr>
                <w:rFonts w:cstheme="minorHAnsi"/>
                <w:sz w:val="20"/>
                <w:szCs w:val="20"/>
              </w:rPr>
              <w:t>ation (SM)</w:t>
            </w:r>
          </w:p>
        </w:tc>
        <w:tc>
          <w:tcPr>
            <w:tcW w:w="6091" w:type="dxa"/>
            <w:gridSpan w:val="2"/>
          </w:tcPr>
          <w:p w:rsidR="007C19D7" w:rsidRPr="00CF3CBD" w:rsidP="005C4523" w14:paraId="7A2FF7A5" w14:textId="77777777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CF3CBD">
              <w:rPr>
                <w:rFonts w:cstheme="minorHAnsi"/>
                <w:bCs/>
                <w:i/>
                <w:sz w:val="20"/>
                <w:szCs w:val="20"/>
              </w:rPr>
              <w:t>Heading</w:t>
            </w:r>
          </w:p>
          <w:p w:rsidR="007C19D7" w:rsidRPr="00C27354" w:rsidP="005C4523" w14:paraId="1D3C5D2B" w14:textId="7777777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14:paraId="5F4EC991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34625AC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SM-Cigarettes</w:t>
            </w:r>
          </w:p>
          <w:p w:rsidR="007C19D7" w:rsidRPr="00C27354" w:rsidP="005C4523" w14:paraId="3C41965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B30EF08" w14:textId="7777777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14:paraId="4128AD48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C979A56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SM-Cigars, Cigarillos, or Little Cigars</w:t>
            </w:r>
          </w:p>
          <w:p w:rsidR="007C19D7" w:rsidRPr="00C27354" w:rsidP="005C4523" w14:paraId="0F08CD3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5FB5166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2D2324B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508C6A6A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SM-Pipes</w:t>
            </w:r>
          </w:p>
          <w:p w:rsidR="007C19D7" w:rsidRPr="00C27354" w:rsidP="005C4523" w14:paraId="35DB346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5755F3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(not water or hookah)</w:t>
            </w:r>
          </w:p>
        </w:tc>
      </w:tr>
      <w:tr w14:paraId="5DA0044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04E0506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SM-Chewing Tobacco</w:t>
            </w:r>
          </w:p>
          <w:p w:rsidR="007C19D7" w:rsidRPr="00C27354" w:rsidP="005C4523" w14:paraId="2C7820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177E26B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50FDDAAD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5ED13B2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SM-Other Tobacco</w:t>
            </w:r>
          </w:p>
          <w:p w:rsidR="007C19D7" w:rsidRPr="00C27354" w:rsidP="005C4523" w14:paraId="1BD686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0FF8A5D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01B6A343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35BB0EF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SM-Marijuana (recreational use)</w:t>
            </w:r>
          </w:p>
          <w:p w:rsidR="007C19D7" w:rsidRPr="00C27354" w:rsidP="005C4523" w14:paraId="643903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7A3C9896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*For medical marijuana, see CAM section</w:t>
            </w:r>
          </w:p>
        </w:tc>
      </w:tr>
      <w:tr w14:paraId="18F34A82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56A2030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SM-Cessation Counseling/Information</w:t>
            </w:r>
          </w:p>
          <w:p w:rsidR="007C19D7" w:rsidRPr="00C27354" w:rsidP="005C4523" w14:paraId="205BEF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01EDC03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17FB51A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487E18D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SM-E-cigs</w:t>
            </w:r>
          </w:p>
          <w:p w:rsidR="007C19D7" w:rsidRPr="00C27354" w:rsidP="005C4523" w14:paraId="288D03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44DE1C95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0FE2835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1F783F2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SM-NRT (nicotine replacement therapy)</w:t>
            </w:r>
          </w:p>
          <w:p w:rsidR="007C19D7" w:rsidRPr="00C27354" w:rsidP="005C4523" w14:paraId="631A5EB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05B0F6F1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443E5FBA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1595CF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</w:t>
            </w:r>
          </w:p>
          <w:p w:rsidR="007C19D7" w:rsidRPr="00C27354" w:rsidP="005C4523" w14:paraId="3C51006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0A88FC29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14:paraId="7A125060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27EB2A34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NCI-About NCI</w:t>
            </w:r>
          </w:p>
          <w:p w:rsidR="007C19D7" w:rsidRPr="00C27354" w:rsidP="005C4523" w14:paraId="03BED9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4BA0FCE2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NCI</w:t>
            </w:r>
          </w:p>
        </w:tc>
      </w:tr>
      <w:tr w14:paraId="7D7F64B4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2BA270C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NCI-Key Initiatives</w:t>
            </w:r>
          </w:p>
          <w:p w:rsidR="007C19D7" w:rsidRPr="00C27354" w:rsidP="005C4523" w14:paraId="11CC7BF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CBBD8F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Cancer Moonshot, Genomic Data Commons, NCTN, RAS, Bioinformatics                                                     </w:t>
            </w:r>
          </w:p>
        </w:tc>
      </w:tr>
      <w:tr w14:paraId="2873938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1B4739AA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Budget</w:t>
            </w:r>
          </w:p>
        </w:tc>
        <w:tc>
          <w:tcPr>
            <w:tcW w:w="6091" w:type="dxa"/>
            <w:gridSpan w:val="2"/>
          </w:tcPr>
          <w:p w:rsidR="007C19D7" w:rsidP="005C4523" w14:paraId="167BF45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Funding priorities, Budget, </w:t>
            </w:r>
            <w:r w:rsidRPr="00C27354">
              <w:rPr>
                <w:rFonts w:cstheme="minorHAnsi"/>
                <w:i/>
                <w:sz w:val="20"/>
                <w:szCs w:val="20"/>
              </w:rPr>
              <w:t>Getting</w:t>
            </w:r>
            <w:r w:rsidRPr="00C27354">
              <w:rPr>
                <w:rFonts w:cstheme="minorHAnsi"/>
                <w:i/>
                <w:sz w:val="20"/>
                <w:szCs w:val="20"/>
              </w:rPr>
              <w:t xml:space="preserve"> funding, asking about/applying for grants</w:t>
            </w:r>
          </w:p>
          <w:p w:rsidR="007C19D7" w:rsidRPr="00C27354" w:rsidP="005C4523" w14:paraId="2C5A8A2C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19A3B5FD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4EF57D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NCI-Problems with a CT search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1D09BCFB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User specifically states difficulty finding a CT or using the CT search form.</w:t>
            </w:r>
          </w:p>
        </w:tc>
      </w:tr>
      <w:tr w14:paraId="0ED03770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3889655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0A02219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D4958F5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4EB8E64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Permissions Requests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3BC26FD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Includes logo requests, artwork, text and licensing permissions/requests</w:t>
            </w:r>
          </w:p>
        </w:tc>
      </w:tr>
      <w:tr w14:paraId="0B3D23F6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1E67E4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2874A6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1A10BB5F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43995B1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– Other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6D48B9E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Includes product endorsement from NCI, </w:t>
            </w:r>
            <w:r>
              <w:rPr>
                <w:rFonts w:cstheme="minorHAnsi"/>
                <w:i/>
                <w:sz w:val="20"/>
                <w:szCs w:val="20"/>
              </w:rPr>
              <w:t xml:space="preserve">employment verification, </w:t>
            </w:r>
            <w:r w:rsidRPr="00C27354">
              <w:rPr>
                <w:rFonts w:cstheme="minorHAnsi"/>
                <w:i/>
                <w:sz w:val="20"/>
                <w:szCs w:val="20"/>
              </w:rPr>
              <w:t>contacting NCI and NIH staff members, help with fund- raising or other events such as health fairs, scientific materials for researchers including cell lines, mice, etc.</w:t>
            </w:r>
          </w:p>
        </w:tc>
      </w:tr>
      <w:tr w14:paraId="3B0C16B6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0EF0E71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4ADDD39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E366B1F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9D0147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Resources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1EAD021A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content, PDQ and cancer.gov comments and questions.</w:t>
            </w:r>
          </w:p>
        </w:tc>
      </w:tr>
      <w:tr w14:paraId="34C11B72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38B86FA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P="005C4523" w14:paraId="169F7EEF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Includes Breast, Colorectal and Melanoma RATs</w:t>
            </w:r>
          </w:p>
          <w:p w:rsidR="007C19D7" w:rsidRPr="00C27354" w:rsidP="005C4523" w14:paraId="7FD54B92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EE667B9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6F46C48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NCI-Risk Tools</w:t>
            </w:r>
          </w:p>
          <w:p w:rsidR="007C19D7" w:rsidRPr="00C27354" w:rsidP="005C4523" w14:paraId="08EF0A6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P="005C4523" w14:paraId="556FA9E0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Includes Breast, Colorectal and Melanoma RATs</w:t>
            </w:r>
          </w:p>
          <w:p w:rsidR="007C19D7" w:rsidP="005C4523" w14:paraId="37D4CBA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7C19D7" w:rsidRPr="00C27354" w:rsidP="005C4523" w14:paraId="7995478A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(</w:t>
            </w:r>
            <w:r w:rsidRPr="00C27354">
              <w:rPr>
                <w:rFonts w:cstheme="minorHAnsi"/>
                <w:i/>
                <w:sz w:val="20"/>
                <w:szCs w:val="20"/>
              </w:rPr>
              <w:t>QuitSTART</w:t>
            </w:r>
            <w:r w:rsidRPr="00C27354">
              <w:rPr>
                <w:rFonts w:cstheme="minorHAnsi"/>
                <w:i/>
                <w:sz w:val="20"/>
                <w:szCs w:val="20"/>
              </w:rPr>
              <w:t xml:space="preserve"> replaced </w:t>
            </w:r>
            <w:r w:rsidRPr="00C27354">
              <w:rPr>
                <w:rFonts w:cstheme="minorHAnsi"/>
                <w:i/>
                <w:sz w:val="20"/>
                <w:szCs w:val="20"/>
              </w:rPr>
              <w:t>Quitpal</w:t>
            </w:r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14:paraId="23AFAE16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1826284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</w:t>
            </w:r>
            <w:r w:rsidRPr="00C27354">
              <w:rPr>
                <w:rFonts w:cstheme="minorHAnsi"/>
                <w:sz w:val="20"/>
                <w:szCs w:val="20"/>
              </w:rPr>
              <w:t>QuitSTART</w:t>
            </w:r>
            <w:r w:rsidRPr="00C27354">
              <w:rPr>
                <w:rFonts w:cstheme="minorHAnsi"/>
                <w:sz w:val="20"/>
                <w:szCs w:val="20"/>
              </w:rPr>
              <w:t xml:space="preserve"> and other apps</w:t>
            </w:r>
          </w:p>
          <w:p w:rsidR="007C19D7" w:rsidRPr="00C27354" w:rsidP="005C4523" w14:paraId="0AE51B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12500A8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(</w:t>
            </w:r>
            <w:r w:rsidRPr="00C27354">
              <w:rPr>
                <w:rFonts w:cstheme="minorHAnsi"/>
                <w:i/>
                <w:sz w:val="20"/>
                <w:szCs w:val="20"/>
              </w:rPr>
              <w:t>QuitSTART</w:t>
            </w:r>
            <w:r w:rsidRPr="00C27354">
              <w:rPr>
                <w:rFonts w:cstheme="minorHAnsi"/>
                <w:i/>
                <w:sz w:val="20"/>
                <w:szCs w:val="20"/>
              </w:rPr>
              <w:t xml:space="preserve"> replaced </w:t>
            </w:r>
            <w:r w:rsidRPr="00C27354">
              <w:rPr>
                <w:rFonts w:cstheme="minorHAnsi"/>
                <w:i/>
                <w:sz w:val="20"/>
                <w:szCs w:val="20"/>
              </w:rPr>
              <w:t>Quitpal</w:t>
            </w:r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14:paraId="5A11712C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25B656D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</w:t>
            </w:r>
          </w:p>
          <w:p w:rsidR="007C19D7" w:rsidRPr="00C27354" w:rsidP="005C4523" w14:paraId="5F2D34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44C3170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14:paraId="4079C5B3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A2F9CDE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 xml:space="preserve">SEER Cancer Statistics 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3FA1E27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3B101FD4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1AA22F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5AF318ED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CSR Current and Archived, Stats tools: Fast Stats, State Cancer Profiles, SEER*Explorer, Cancer Query System, Cancer Stat Facts</w:t>
            </w:r>
          </w:p>
        </w:tc>
      </w:tr>
      <w:tr w14:paraId="16CA8421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4A1D8C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00068FE2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i.e.  SEER*Stat databases; SEER*Stat; Dictionary of SEER*Stat Variables; SEER-Medicare linked Database</w:t>
            </w:r>
          </w:p>
        </w:tc>
      </w:tr>
      <w:tr w14:paraId="4D62F5BC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P="005C4523" w14:paraId="723BB436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Datasets and Software</w:t>
            </w:r>
          </w:p>
          <w:p w:rsidR="007C19D7" w:rsidRPr="00C27354" w:rsidP="005C4523" w14:paraId="777D7B6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23F371D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0CCB96CF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687A02B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Manuals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2BC7030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Coding and Staging Manual -  Current and Archived and SEER Heme and Lymph </w:t>
            </w:r>
            <w:r w:rsidRPr="00C27354">
              <w:rPr>
                <w:rFonts w:cstheme="minorHAnsi"/>
                <w:i/>
                <w:sz w:val="20"/>
                <w:szCs w:val="20"/>
              </w:rPr>
              <w:t>Neop</w:t>
            </w:r>
            <w:r w:rsidRPr="00C27354">
              <w:rPr>
                <w:rFonts w:cstheme="minorHAnsi"/>
                <w:i/>
                <w:sz w:val="20"/>
                <w:szCs w:val="20"/>
              </w:rPr>
              <w:t xml:space="preserve">. Database Man. </w:t>
            </w:r>
          </w:p>
        </w:tc>
      </w:tr>
      <w:tr w14:paraId="40CAD8ED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79653B5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BA1948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3390D35D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40F0E18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Registries/Training etc.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7409B5D0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i.e. List of Registries; Cancer Registrars Training;  SEER Quality Improvement documents</w:t>
            </w:r>
          </w:p>
        </w:tc>
      </w:tr>
      <w:tr w14:paraId="0878C6B2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60978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4468EDD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AB2F30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1C6B44A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- other</w:t>
            </w:r>
          </w:p>
        </w:tc>
        <w:tc>
          <w:tcPr>
            <w:tcW w:w="6091" w:type="dxa"/>
            <w:gridSpan w:val="2"/>
          </w:tcPr>
          <w:p w:rsidR="007C19D7" w:rsidRPr="00C27354" w:rsidP="005C4523" w14:paraId="5A347D2C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4FD28B37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2E2218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6D14BE39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8B6BC14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5B339638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–Advertising (products/services)</w:t>
            </w:r>
          </w:p>
          <w:p w:rsidR="007C19D7" w:rsidRPr="00C27354" w:rsidP="005C4523" w14:paraId="6516C8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3629B2A2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17F5D23" w14:textId="77777777" w:rsidTr="005C4523">
        <w:tblPrEx>
          <w:tblW w:w="10800" w:type="dxa"/>
          <w:tblLook w:val="04A0"/>
        </w:tblPrEx>
        <w:trPr>
          <w:gridAfter w:val="1"/>
          <w:wAfter w:w="1394" w:type="dxa"/>
        </w:trPr>
        <w:tc>
          <w:tcPr>
            <w:tcW w:w="3315" w:type="dxa"/>
          </w:tcPr>
          <w:p w:rsidR="007C19D7" w:rsidRPr="00C27354" w:rsidP="005C4523" w14:paraId="155A333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 Fundraising</w:t>
            </w:r>
          </w:p>
          <w:p w:rsidR="007C19D7" w:rsidRPr="00C27354" w:rsidP="005C4523" w14:paraId="406AB63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RPr="00C27354" w:rsidP="005C4523" w14:paraId="58DE416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66E32B30" w14:textId="77777777" w:rsidTr="005C4523">
        <w:tblPrEx>
          <w:tblW w:w="10800" w:type="dxa"/>
          <w:tblLook w:val="04A0"/>
        </w:tblPrEx>
        <w:tc>
          <w:tcPr>
            <w:tcW w:w="3315" w:type="dxa"/>
          </w:tcPr>
          <w:p w:rsidR="007C19D7" w:rsidRPr="00C27354" w:rsidP="005C4523" w14:paraId="6E24F05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 Other Languages</w:t>
            </w:r>
          </w:p>
          <w:p w:rsidR="007C19D7" w:rsidRPr="00C27354" w:rsidP="005C4523" w14:paraId="1A241C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</w:tcPr>
          <w:p w:rsidR="007C19D7" w:rsidRPr="00C27354" w:rsidP="005C4523" w14:paraId="7670F7E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5BA07538" w14:textId="77777777" w:rsidTr="005C4523">
        <w:tblPrEx>
          <w:tblW w:w="10800" w:type="dxa"/>
          <w:tblLook w:val="04A0"/>
        </w:tblPrEx>
        <w:tc>
          <w:tcPr>
            <w:tcW w:w="3315" w:type="dxa"/>
          </w:tcPr>
          <w:p w:rsidR="007C19D7" w:rsidRPr="00C27354" w:rsidP="005C4523" w14:paraId="33FCBB5C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 CAM Cures</w:t>
            </w:r>
          </w:p>
          <w:p w:rsidR="007C19D7" w:rsidRPr="00C27354" w:rsidP="005C4523" w14:paraId="01AC99F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left w:val="nil"/>
            </w:tcBorders>
          </w:tcPr>
          <w:p w:rsidR="007C19D7" w:rsidRPr="00C27354" w:rsidP="005C4523" w14:paraId="559BF8B1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71A878D4" w14:textId="77777777" w:rsidTr="005C4523">
        <w:tblPrEx>
          <w:tblW w:w="10800" w:type="dxa"/>
          <w:tblLook w:val="04A0"/>
        </w:tblPrEx>
        <w:tc>
          <w:tcPr>
            <w:tcW w:w="3315" w:type="dxa"/>
          </w:tcPr>
          <w:p w:rsidR="007C19D7" w:rsidRPr="00C27354" w:rsidP="005C4523" w14:paraId="35BDCAC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left w:val="nil"/>
            </w:tcBorders>
          </w:tcPr>
          <w:p w:rsidR="007C19D7" w:rsidRPr="00C27354" w:rsidP="005C4523" w14:paraId="4D19CBB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14:paraId="2D4BD9E3" w14:textId="77777777" w:rsidTr="005C4523">
        <w:tblPrEx>
          <w:tblW w:w="10800" w:type="dxa"/>
          <w:tblLook w:val="04A0"/>
        </w:tblPrEx>
        <w:tc>
          <w:tcPr>
            <w:tcW w:w="3315" w:type="dxa"/>
          </w:tcPr>
          <w:p w:rsidR="007C19D7" w:rsidRPr="00C27354" w:rsidP="005C4523" w14:paraId="67303E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left w:val="nil"/>
            </w:tcBorders>
          </w:tcPr>
          <w:p w:rsidR="007C19D7" w:rsidRPr="00C27354" w:rsidP="005C4523" w14:paraId="40EBB35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:rsidR="007C19D7" w:rsidRPr="00C27354" w:rsidP="007C19D7" w14:paraId="51F2A5AB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PRIMARY CANCER SITE/TYPE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  <w:gridCol w:w="7499"/>
      </w:tblGrid>
      <w:tr w14:paraId="5803F638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48" w:type="dxa"/>
          </w:tcPr>
          <w:p w:rsidR="007C19D7" w:rsidRPr="00492771" w:rsidP="005C4523" w14:paraId="64CA608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AIDS-related cancers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7668" w:type="dxa"/>
          </w:tcPr>
          <w:p w:rsidR="007C19D7" w:rsidRPr="00492771" w:rsidP="005C4523" w14:paraId="42E6A30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AIDS-related lymphomas, Kaposi’s sarcoma, and others</w:t>
            </w:r>
          </w:p>
          <w:p w:rsidR="007C19D7" w:rsidRPr="00492771" w:rsidP="005C4523" w14:paraId="2508A73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3509F946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2B09AB3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ALL</w:t>
            </w:r>
          </w:p>
        </w:tc>
        <w:tc>
          <w:tcPr>
            <w:tcW w:w="7668" w:type="dxa"/>
          </w:tcPr>
          <w:p w:rsidR="007C19D7" w:rsidRPr="00492771" w:rsidP="005C4523" w14:paraId="2CFB4EC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Acute Lymphocytic Leukemia</w:t>
            </w:r>
          </w:p>
          <w:p w:rsidR="007C19D7" w:rsidRPr="00492771" w:rsidP="005C4523" w14:paraId="400904C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66BB43CE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AACD33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AML</w:t>
            </w:r>
          </w:p>
        </w:tc>
        <w:tc>
          <w:tcPr>
            <w:tcW w:w="7668" w:type="dxa"/>
          </w:tcPr>
          <w:p w:rsidR="007C19D7" w:rsidRPr="00492771" w:rsidP="005C4523" w14:paraId="333098B6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Acute Myeloid Leukemia</w:t>
            </w:r>
          </w:p>
          <w:p w:rsidR="007C19D7" w:rsidRPr="00492771" w:rsidP="005C4523" w14:paraId="6A5F57E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11580BEB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925135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Anal</w:t>
            </w:r>
          </w:p>
          <w:p w:rsidR="007C19D7" w:rsidRPr="00492771" w:rsidP="005C4523" w14:paraId="5E640B2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3F0DD95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6353D2C6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9CDEF0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Biliary Tract</w:t>
            </w:r>
          </w:p>
        </w:tc>
        <w:tc>
          <w:tcPr>
            <w:tcW w:w="7668" w:type="dxa"/>
          </w:tcPr>
          <w:p w:rsidR="007C19D7" w:rsidRPr="00492771" w:rsidP="005C4523" w14:paraId="6C57529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Gallbladder and bile ducts outside the liver. Does NOT include intrahepatic cholangiocarcinoma  (code as Liver).</w:t>
            </w:r>
          </w:p>
          <w:p w:rsidR="007C19D7" w:rsidRPr="00492771" w:rsidP="005C4523" w14:paraId="6D07E7C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1E0B596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21C9DE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Bladder</w:t>
            </w:r>
          </w:p>
          <w:p w:rsidR="007C19D7" w:rsidRPr="00492771" w:rsidP="005C4523" w14:paraId="585C716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6D778A8E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1DDB4CE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470B86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Brain</w:t>
            </w:r>
          </w:p>
          <w:p w:rsidR="007C19D7" w:rsidRPr="00492771" w:rsidP="005C4523" w14:paraId="635E286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2E41802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A3C26BD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16E008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Breast</w:t>
            </w:r>
          </w:p>
          <w:p w:rsidR="007C19D7" w:rsidRPr="00492771" w:rsidP="005C4523" w14:paraId="04161B2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5F1C42D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breast exam questions</w:t>
            </w:r>
          </w:p>
        </w:tc>
      </w:tr>
      <w:tr w14:paraId="4F4BEF83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0A7003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Carcinoma of unknown primary</w:t>
            </w:r>
          </w:p>
        </w:tc>
        <w:tc>
          <w:tcPr>
            <w:tcW w:w="7668" w:type="dxa"/>
          </w:tcPr>
          <w:p w:rsidR="007C19D7" w:rsidRPr="00492771" w:rsidP="005C4523" w14:paraId="31BF485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Physician has specified that the primary site cannot be 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determined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and diagnosis is CUP. Includes metastatic squamous neck cancer with occult primary. NOTE: If there is no specific site discussed, code Not Applicable </w:t>
            </w:r>
          </w:p>
          <w:p w:rsidR="007C19D7" w:rsidRPr="00492771" w:rsidP="005C4523" w14:paraId="12472B1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07979011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2F30413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Cervical</w:t>
            </w:r>
          </w:p>
        </w:tc>
        <w:tc>
          <w:tcPr>
            <w:tcW w:w="7668" w:type="dxa"/>
          </w:tcPr>
          <w:p w:rsidR="007C19D7" w:rsidRPr="00492771" w:rsidP="005C4523" w14:paraId="6943BA6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cervical dysplasia</w:t>
            </w:r>
          </w:p>
          <w:p w:rsidR="007C19D7" w:rsidRPr="00492771" w:rsidP="005C4523" w14:paraId="66528A7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B53AC09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C7E878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CLL</w:t>
            </w:r>
          </w:p>
          <w:p w:rsidR="007C19D7" w:rsidRPr="00492771" w:rsidP="005C4523" w14:paraId="7D2359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5025F5C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Chronic Lymphocytic Leukemia</w:t>
            </w:r>
          </w:p>
        </w:tc>
      </w:tr>
      <w:tr w14:paraId="6D2A62C7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3FBCB0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CML</w:t>
            </w:r>
          </w:p>
          <w:p w:rsidR="007C19D7" w:rsidRPr="00492771" w:rsidP="005C4523" w14:paraId="5DA9C69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5534FF1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Chronic Myelogenous Leukemia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ab/>
            </w:r>
          </w:p>
        </w:tc>
      </w:tr>
      <w:tr w14:paraId="3076232C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0E1C553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Colorectal</w:t>
            </w:r>
          </w:p>
          <w:p w:rsidR="007C19D7" w:rsidRPr="00492771" w:rsidP="005C4523" w14:paraId="6FFD1E0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5C75DB97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3B76E07A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F30175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Endometrial/Uterine</w:t>
            </w:r>
          </w:p>
          <w:p w:rsidR="007C19D7" w:rsidRPr="00492771" w:rsidP="005C4523" w14:paraId="32FD367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371F010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8B840A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A8E82F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Esophageal</w:t>
            </w:r>
          </w:p>
          <w:p w:rsidR="007C19D7" w:rsidRPr="00492771" w:rsidP="005C4523" w14:paraId="2843CF2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4C6E90D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0F7EFED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F94523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Eye</w:t>
            </w:r>
          </w:p>
          <w:p w:rsidR="007C19D7" w:rsidRPr="00492771" w:rsidP="005C4523" w14:paraId="582370E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62B04FF2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intraocular melanoma and retinoblastoma.</w:t>
            </w:r>
          </w:p>
        </w:tc>
      </w:tr>
      <w:tr w14:paraId="15A15CC5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2BC17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Gastrointestinal carcinoid tumor/GIST</w:t>
            </w:r>
          </w:p>
          <w:p w:rsidR="007C19D7" w:rsidRPr="00492771" w:rsidP="005C4523" w14:paraId="64F103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0D306BB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B1651B3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A70ACC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Head and Neck</w:t>
            </w:r>
          </w:p>
        </w:tc>
        <w:tc>
          <w:tcPr>
            <w:tcW w:w="7668" w:type="dxa"/>
          </w:tcPr>
          <w:p w:rsidR="007C19D7" w:rsidRPr="00492771" w:rsidP="005C4523" w14:paraId="7FA07B5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lip and oral cavity, laryngeal, pharyngeal, paranasal sinus, nasal cavity, and salivary gland.</w:t>
            </w:r>
          </w:p>
          <w:p w:rsidR="007C19D7" w:rsidRPr="00492771" w:rsidP="005C4523" w14:paraId="4AA8DC4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3EAAF63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24920B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Hodgkin Lymphoma</w:t>
            </w:r>
          </w:p>
          <w:p w:rsidR="007C19D7" w:rsidRPr="00492771" w:rsidP="005C4523" w14:paraId="3A77BF8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1EFC663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3480267E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D574D8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Liver</w:t>
            </w:r>
          </w:p>
          <w:p w:rsidR="007C19D7" w:rsidRPr="00492771" w:rsidP="005C4523" w14:paraId="4945B80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12B13D0F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intrahepatic cholangiocarcinoma</w:t>
            </w:r>
          </w:p>
        </w:tc>
      </w:tr>
      <w:tr w14:paraId="5ADE1537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351728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Lung and Bronchus</w:t>
            </w:r>
          </w:p>
          <w:p w:rsidR="007C19D7" w:rsidRPr="00492771" w:rsidP="005C4523" w14:paraId="56A3C58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63DE1BD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DBBDDF8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14E0B53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Melanoma</w:t>
            </w:r>
          </w:p>
          <w:p w:rsidR="007C19D7" w:rsidRPr="00492771" w:rsidP="005C4523" w14:paraId="0B95282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7432D90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all non-ocular melanoma regardless of site.</w:t>
            </w:r>
          </w:p>
        </w:tc>
      </w:tr>
      <w:tr w14:paraId="6177B85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0B3F4E6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Myeloma/Plasma cell neoplasm</w:t>
            </w:r>
          </w:p>
          <w:p w:rsidR="007C19D7" w:rsidRPr="00492771" w:rsidP="005C4523" w14:paraId="16B0BBE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1525AD5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6A98C079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8E71A3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Non-Hodgkin Lymphoma</w:t>
            </w:r>
          </w:p>
          <w:p w:rsidR="007C19D7" w:rsidRPr="00492771" w:rsidP="005C4523" w14:paraId="64E4EC6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3D4DBEA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CNS lymphomas and mycosis fungoides</w:t>
            </w:r>
          </w:p>
        </w:tc>
      </w:tr>
      <w:tr w14:paraId="570524B4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011CC2B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Ovarian</w:t>
            </w:r>
          </w:p>
          <w:p w:rsidR="007C19D7" w:rsidRPr="00492771" w:rsidP="005C4523" w14:paraId="4765C6E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268BA9F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ovarian epithelial, germ cell, stromal</w:t>
            </w:r>
          </w:p>
        </w:tc>
      </w:tr>
      <w:tr w14:paraId="51054564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B5DE66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Pancreas</w:t>
            </w:r>
          </w:p>
          <w:p w:rsidR="007C19D7" w:rsidRPr="00492771" w:rsidP="005C4523" w14:paraId="5C5CF58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75441C7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18D1CF68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243FBD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Prostate</w:t>
            </w:r>
          </w:p>
          <w:p w:rsidR="007C19D7" w:rsidRPr="00492771" w:rsidP="005C4523" w14:paraId="15218A9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42CEF67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733ED7C8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40E87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Renal (kidney) &amp; renal pelvis</w:t>
            </w:r>
          </w:p>
          <w:p w:rsidR="007C19D7" w:rsidRPr="00492771" w:rsidP="005C4523" w14:paraId="7C76ADF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6FFDB61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3FAFA99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CE90E9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Skin cancer (nonmelanoma)</w:t>
            </w:r>
          </w:p>
          <w:p w:rsidR="007C19D7" w:rsidRPr="00492771" w:rsidP="005C4523" w14:paraId="23E279B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42647C22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Merkel cell</w:t>
            </w:r>
          </w:p>
        </w:tc>
      </w:tr>
      <w:tr w14:paraId="34FE09DD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E6C75A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Small Intestine</w:t>
            </w:r>
          </w:p>
          <w:p w:rsidR="007C19D7" w:rsidRPr="00492771" w:rsidP="005C4523" w14:paraId="51EB73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50BE70E6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A6225DA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10CD22C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Soft tissue</w:t>
            </w:r>
          </w:p>
          <w:p w:rsidR="007C19D7" w:rsidRPr="00492771" w:rsidP="005C4523" w14:paraId="28BAF3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2728917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sarcomas/leiomyosarcomas, and heart, and uterine sarcoma</w:t>
            </w:r>
          </w:p>
        </w:tc>
      </w:tr>
      <w:tr w14:paraId="0B15631B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0252F3F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Stomach/Gastric</w:t>
            </w:r>
          </w:p>
          <w:p w:rsidR="007C19D7" w:rsidRPr="00492771" w:rsidP="005C4523" w14:paraId="43650C9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169FCA02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57567F94" w14:textId="77777777" w:rsidTr="005C4523">
        <w:tblPrEx>
          <w:tblW w:w="0" w:type="auto"/>
          <w:tblLook w:val="04A0"/>
        </w:tblPrEx>
        <w:tc>
          <w:tcPr>
            <w:tcW w:w="3348" w:type="dxa"/>
            <w:tcBorders>
              <w:bottom w:val="dotted" w:sz="4" w:space="0" w:color="auto"/>
            </w:tcBorders>
          </w:tcPr>
          <w:p w:rsidR="007C19D7" w:rsidRPr="00492771" w:rsidP="005C4523" w14:paraId="4E87B50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Thyroid</w:t>
            </w:r>
          </w:p>
          <w:p w:rsidR="007C19D7" w:rsidRPr="00492771" w:rsidP="005C4523" w14:paraId="4738026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sz="4" w:space="0" w:color="auto"/>
            </w:tcBorders>
          </w:tcPr>
          <w:p w:rsidR="007C19D7" w:rsidRPr="00492771" w:rsidP="005C4523" w14:paraId="4AC0890C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05C82CB5" w14:textId="77777777" w:rsidTr="005C4523">
        <w:tblPrEx>
          <w:tblW w:w="0" w:type="auto"/>
          <w:tblLook w:val="04A0"/>
        </w:tblPrEx>
        <w:tc>
          <w:tcPr>
            <w:tcW w:w="3348" w:type="dxa"/>
            <w:tcBorders>
              <w:top w:val="dotted" w:sz="4" w:space="0" w:color="auto"/>
            </w:tcBorders>
          </w:tcPr>
          <w:p w:rsidR="007C19D7" w:rsidRPr="00492771" w:rsidP="005C4523" w14:paraId="2C69320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Central Nervous System</w:t>
            </w:r>
          </w:p>
          <w:p w:rsidR="007C19D7" w:rsidRPr="00492771" w:rsidP="005C4523" w14:paraId="5AB0E12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sz="4" w:space="0" w:color="auto"/>
            </w:tcBorders>
          </w:tcPr>
          <w:p w:rsidR="007C19D7" w:rsidRPr="00492771" w:rsidP="005C4523" w14:paraId="4EBB62C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neuroblastoma</w:t>
            </w:r>
          </w:p>
        </w:tc>
      </w:tr>
      <w:tr w14:paraId="1A49406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B67BDC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Digestive</w:t>
            </w:r>
          </w:p>
          <w:p w:rsidR="007C19D7" w:rsidRPr="00492771" w:rsidP="005C4523" w14:paraId="05E81A3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344370C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103B59AA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07379FC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Endocrine system</w:t>
            </w:r>
          </w:p>
          <w:p w:rsidR="007C19D7" w:rsidRPr="00492771" w:rsidP="005C4523" w14:paraId="7BF98DA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2FBB286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pituitary, islet cell, pheochromocytoma, adrenocortical, parathyroid, and peripheral neuroepithelioma</w:t>
            </w:r>
          </w:p>
          <w:p w:rsidR="007C19D7" w:rsidRPr="00492771" w:rsidP="005C4523" w14:paraId="3A09422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003F7CF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FEB888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Hematologic system</w:t>
            </w:r>
          </w:p>
          <w:p w:rsidR="007C19D7" w:rsidRPr="00492771" w:rsidP="005C4523" w14:paraId="19E17E9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7AC2D8CC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myeloproliferative disorders and myelodysplastic syndromes</w:t>
            </w:r>
          </w:p>
        </w:tc>
      </w:tr>
      <w:tr w14:paraId="7061B32C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534670A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Leukemia</w:t>
            </w:r>
          </w:p>
          <w:p w:rsidR="007C19D7" w:rsidRPr="00492771" w:rsidP="005C4523" w14:paraId="505D8AB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2F9E8D1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leukemias whose type is unknown or not specified, or any other than AML, ALL, CML, CLL</w:t>
            </w:r>
          </w:p>
          <w:p w:rsidR="007C19D7" w:rsidRPr="00492771" w:rsidP="005C4523" w14:paraId="70971DDE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493E2698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6F23A3F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Lymphoma</w:t>
            </w:r>
          </w:p>
          <w:p w:rsidR="007C19D7" w:rsidRPr="00492771" w:rsidP="005C4523" w14:paraId="4556BDE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2BC0528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lymphomas whose type is unknown or not specified. Otherwise, code as HL or NHL.</w:t>
            </w:r>
          </w:p>
          <w:p w:rsidR="007C19D7" w:rsidRPr="00492771" w:rsidP="005C4523" w14:paraId="0C2A2E4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66D321B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05B7606" w14:textId="7777777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sz w:val="20"/>
                <w:szCs w:val="20"/>
              </w:rPr>
              <w:t xml:space="preserve">Other – Musculoskeletal and connective tissue  </w:t>
            </w:r>
          </w:p>
          <w:p w:rsidR="007C19D7" w:rsidRPr="00492771" w:rsidP="005C4523" w14:paraId="7FCBB81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="007C19D7" w:rsidRPr="00492771" w:rsidP="005C4523" w14:paraId="45624A8F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bone and joints</w:t>
            </w:r>
          </w:p>
        </w:tc>
      </w:tr>
      <w:tr w14:paraId="4AEED6C3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CC08A0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Reproductive, female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7668" w:type="dxa"/>
          </w:tcPr>
          <w:p w:rsidR="007C19D7" w:rsidRPr="00492771" w:rsidP="005C4523" w14:paraId="117BD24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labia, vulva, vagina, peritoneal carcinoma, and gestational trophoblastic tumors.</w:t>
            </w:r>
          </w:p>
          <w:p w:rsidR="007C19D7" w:rsidRPr="00492771" w:rsidP="005C4523" w14:paraId="563F06A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7A238A4B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7B1C31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Reproductive, male</w:t>
            </w:r>
          </w:p>
        </w:tc>
        <w:tc>
          <w:tcPr>
            <w:tcW w:w="7668" w:type="dxa"/>
          </w:tcPr>
          <w:p w:rsidR="007C19D7" w:rsidRPr="00492771" w:rsidP="005C4523" w14:paraId="09972C4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testicular, penile, and extragonadal germ cell tumors.</w:t>
            </w:r>
          </w:p>
          <w:p w:rsidR="007C19D7" w:rsidRPr="00492771" w:rsidP="005C4523" w14:paraId="078AFD4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1A638E62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407D68F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Respiratory</w:t>
            </w:r>
          </w:p>
        </w:tc>
        <w:tc>
          <w:tcPr>
            <w:tcW w:w="7668" w:type="dxa"/>
          </w:tcPr>
          <w:p w:rsidR="007C19D7" w:rsidRPr="00492771" w:rsidP="005C4523" w14:paraId="2630A02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malignant Mesothelioma and thymoma</w:t>
            </w:r>
          </w:p>
          <w:p w:rsidR="007C19D7" w:rsidRPr="00492771" w:rsidP="005C4523" w14:paraId="327DAD06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C20A841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859F8D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Urinary organs</w:t>
            </w:r>
          </w:p>
        </w:tc>
        <w:tc>
          <w:tcPr>
            <w:tcW w:w="7668" w:type="dxa"/>
          </w:tcPr>
          <w:p w:rsidR="007C19D7" w:rsidRPr="00492771" w:rsidP="005C4523" w14:paraId="2EACA65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Wilms tumor (also code Childhood cancers)</w:t>
            </w:r>
          </w:p>
          <w:p w:rsidR="007C19D7" w:rsidRPr="00492771" w:rsidP="005C4523" w14:paraId="3075A3F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2660430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7BE397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Cancers</w:t>
            </w:r>
          </w:p>
        </w:tc>
        <w:tc>
          <w:tcPr>
            <w:tcW w:w="7668" w:type="dxa"/>
          </w:tcPr>
          <w:p w:rsidR="007C19D7" w:rsidRPr="00492771" w:rsidP="005C4523" w14:paraId="6543C40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Use for a specific site that does not fit in any of the categories; includes all non-intestinal carcinoid tumors and paraganglioma. </w:t>
            </w:r>
            <w:r w:rsidRPr="00492771">
              <w:rPr>
                <w:rFonts w:ascii="Calibri" w:hAnsi="Calibri" w:cs="Times New Roman"/>
                <w:b/>
                <w:i/>
                <w:sz w:val="20"/>
                <w:szCs w:val="20"/>
              </w:rPr>
              <w:t>NOTE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: if Dr’s diagnosis is CUP, see Carcinoma of Unknown Primary code</w:t>
            </w:r>
          </w:p>
          <w:p w:rsidR="007C19D7" w:rsidRPr="00492771" w:rsidP="005C4523" w14:paraId="73C3321A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14:paraId="2E2AC82C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EBB58E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Childhood Cancers</w:t>
            </w:r>
          </w:p>
        </w:tc>
        <w:tc>
          <w:tcPr>
            <w:tcW w:w="7668" w:type="dxa"/>
          </w:tcPr>
          <w:p w:rsidR="007C19D7" w:rsidRPr="00492771" w:rsidP="005C4523" w14:paraId="344EDAAE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i/>
                <w:sz w:val="20"/>
                <w:szCs w:val="20"/>
              </w:rPr>
              <w:t>NOTE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: When choosing this code, be sure to also choose an additional code for cancer type.</w:t>
            </w:r>
          </w:p>
          <w:p w:rsidR="007C19D7" w:rsidRPr="00492771" w:rsidP="005C4523" w14:paraId="50281E9A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</w:p>
        </w:tc>
      </w:tr>
      <w:tr w14:paraId="3EBEAE9A" w14:textId="77777777" w:rsidTr="005C4523">
        <w:tblPrEx>
          <w:tblW w:w="0" w:type="auto"/>
          <w:tblLook w:val="04A0"/>
        </w:tblPrEx>
        <w:tc>
          <w:tcPr>
            <w:tcW w:w="3348" w:type="dxa"/>
          </w:tcPr>
          <w:p w:rsidR="007C19D7" w:rsidRPr="00492771" w:rsidP="005C4523" w14:paraId="3A4E0BB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Not applicable/no site mentioned</w:t>
            </w:r>
          </w:p>
        </w:tc>
        <w:tc>
          <w:tcPr>
            <w:tcW w:w="7668" w:type="dxa"/>
          </w:tcPr>
          <w:p w:rsidR="007C19D7" w:rsidRPr="00492771" w:rsidP="005C4523" w14:paraId="5F251DA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benign &amp; non-cancer calls, general questions, site-unspecified calls, clients that are unsure about cancer site/type and questions related to pet/animal cancer. Use Solo.</w:t>
            </w:r>
          </w:p>
          <w:p w:rsidR="007C19D7" w:rsidRPr="00492771" w:rsidP="005C4523" w14:paraId="2DEED71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:rsidR="007C19D7" w:rsidRPr="00492771" w:rsidP="007C19D7" w14:paraId="343D1F97" w14:textId="77777777">
      <w:pPr>
        <w:rPr>
          <w:rFonts w:ascii="Calibri" w:hAnsi="Calibri"/>
          <w:sz w:val="20"/>
          <w:szCs w:val="20"/>
        </w:rPr>
      </w:pPr>
    </w:p>
    <w:p w:rsidR="007C19D7" w:rsidRPr="00C27354" w:rsidP="007C19D7" w14:paraId="27F1AEEF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SPECIAL CODES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3"/>
        <w:gridCol w:w="7497"/>
      </w:tblGrid>
      <w:tr w14:paraId="46866B33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03" w:type="dxa"/>
          </w:tcPr>
          <w:p w:rsidR="007C19D7" w:rsidP="005C4523" w14:paraId="7DD0E0C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COVID-19</w:t>
            </w:r>
          </w:p>
          <w:p w:rsidR="007C19D7" w:rsidP="005C4523" w14:paraId="514D6B2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2215482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257D0F5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49C1CE3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NCCAPS (NCI COVID study)</w:t>
            </w:r>
          </w:p>
          <w:p w:rsidR="007C19D7" w:rsidRPr="00492771" w:rsidP="005C4523" w14:paraId="2B11503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523E99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Use whenever COVID-19 is part of the interaction, regardless of who initiates the conversation about COVID-19.  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A</w:t>
            </w: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lso includes when inf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o </w:t>
            </w: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about COVID-19 addressed only in  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f/u</w:t>
            </w: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 email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</w:tc>
      </w:tr>
      <w:tr w14:paraId="4D3C6CA1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2DCB4AE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CTCA Call (callers ref’d to us by CTCA)</w:t>
            </w:r>
          </w:p>
          <w:p w:rsidR="007C19D7" w:rsidRPr="00492771" w:rsidP="005C4523" w14:paraId="6B0690A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75E7809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3AC02B1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P="005C4523" w14:paraId="2220459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VA Smoking Chat</w:t>
            </w:r>
          </w:p>
          <w:p w:rsidR="007C19D7" w:rsidP="005C4523" w14:paraId="4B1B6B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76039A8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TMIST</w:t>
            </w:r>
          </w:p>
          <w:p w:rsidR="007C19D7" w:rsidP="005C4523" w14:paraId="034BD49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0F28148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All of Us Research Program</w:t>
            </w:r>
          </w:p>
          <w:p w:rsidR="007C19D7" w:rsidP="005C4523" w14:paraId="0FA941B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6B49CCF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Dr. Rosenberg</w:t>
            </w:r>
          </w:p>
          <w:p w:rsidR="007C19D7" w:rsidP="005C4523" w14:paraId="0948D2E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RPr="00492771" w:rsidP="005C4523" w14:paraId="49CFEA8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Affordable Care Act (ACA)</w:t>
            </w:r>
          </w:p>
          <w:p w:rsidR="007C19D7" w:rsidRPr="00492771" w:rsidP="005C4523" w14:paraId="4864BAC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5B5EECB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915667C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58F034D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 the News (anyt</w:t>
            </w:r>
            <w:r>
              <w:rPr>
                <w:rFonts w:ascii="Calibri" w:hAnsi="Calibri" w:cs="Times New Roman"/>
                <w:sz w:val="20"/>
                <w:szCs w:val="20"/>
              </w:rPr>
              <w:t>h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ing people saw on TV e.g. Angelina Jolie, </w:t>
            </w:r>
            <w:r>
              <w:rPr>
                <w:rFonts w:ascii="Calibri" w:hAnsi="Calibri" w:cs="Times New Roman"/>
                <w:sz w:val="20"/>
                <w:szCs w:val="20"/>
              </w:rPr>
              <w:t>etc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.)</w:t>
            </w:r>
          </w:p>
          <w:p w:rsidR="007C19D7" w:rsidRPr="00492771" w:rsidP="005C4523" w14:paraId="1226FAB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7C6CE83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DB5A8DE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4509A17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Vice President’s Cancer Initiative</w:t>
            </w:r>
          </w:p>
          <w:p w:rsidR="007C19D7" w:rsidP="005C4523" w14:paraId="1D83A31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5E14EC9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First in Human</w:t>
            </w:r>
          </w:p>
          <w:p w:rsidR="007C19D7" w:rsidRPr="00492771" w:rsidP="005C4523" w14:paraId="63C650D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4A19754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C42C551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4D1C38B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CT Feedback (PIQ only)</w:t>
            </w:r>
          </w:p>
          <w:p w:rsidR="007C19D7" w:rsidRPr="00492771" w:rsidP="005C4523" w14:paraId="4EB7DBA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7E7291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3D31CEB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7898747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Cancer Research Initiative Mailbox</w:t>
            </w:r>
          </w:p>
          <w:p w:rsidR="007C19D7" w:rsidRPr="00492771" w:rsidP="005C4523" w14:paraId="0BB9C4D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70C22A0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5907A47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35093D3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Genomics Podcast</w:t>
            </w:r>
          </w:p>
        </w:tc>
        <w:tc>
          <w:tcPr>
            <w:tcW w:w="7497" w:type="dxa"/>
          </w:tcPr>
          <w:p w:rsidR="007C19D7" w:rsidRPr="00492771" w:rsidP="005C4523" w14:paraId="3E7E124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E9B9C94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P="005C4523" w14:paraId="12AF9DA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RPr="00492771" w:rsidP="005C4523" w14:paraId="764001C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VA Lung Screening</w:t>
            </w:r>
          </w:p>
          <w:p w:rsidR="007C19D7" w:rsidRPr="00492771" w:rsidP="005C4523" w14:paraId="1091480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3083E2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9E0D3F7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42D2A72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Pediatric Petitions/Funding</w:t>
            </w:r>
          </w:p>
          <w:p w:rsidR="007C19D7" w:rsidRPr="00492771" w:rsidP="005C4523" w14:paraId="2663E87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61D956B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EFB9CF6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7130A5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FDA Referral (quit smoking)</w:t>
            </w:r>
          </w:p>
          <w:p w:rsidR="007C19D7" w:rsidRPr="00492771" w:rsidP="005C4523" w14:paraId="725CAD0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6866E8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2C43675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25C15E5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Exceptional Responders</w:t>
            </w:r>
          </w:p>
          <w:p w:rsidR="007C19D7" w:rsidRPr="00492771" w:rsidP="005C4523" w14:paraId="064CE25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4E93AF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DAB69A8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0C69F0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MATCH</w:t>
            </w:r>
          </w:p>
          <w:p w:rsidR="007C19D7" w:rsidP="005C4523" w14:paraId="574EBC2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0294FE6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Ped MATCH</w:t>
            </w:r>
          </w:p>
          <w:p w:rsidR="007C19D7" w:rsidRPr="00492771" w:rsidP="005C4523" w14:paraId="28EFC3C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113587E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7BC488B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4401297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Emperor of All Maladies</w:t>
            </w:r>
          </w:p>
          <w:p w:rsidR="007C19D7" w:rsidRPr="00492771" w:rsidP="005C4523" w14:paraId="7BA0DF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65B7657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545896B8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1D37CC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VM Callback</w:t>
            </w:r>
          </w:p>
          <w:p w:rsidR="007C19D7" w:rsidP="005C4523" w14:paraId="00B9635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6324CC4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FB Live Event</w:t>
            </w:r>
          </w:p>
          <w:p w:rsidR="007C19D7" w:rsidP="005C4523" w14:paraId="15BDD18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2E1C188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Hurricane</w:t>
            </w:r>
          </w:p>
          <w:p w:rsidR="007C19D7" w:rsidP="005C4523" w14:paraId="06E525B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1FE4CC4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DART</w:t>
            </w:r>
          </w:p>
          <w:p w:rsidR="007C19D7" w:rsidP="005C4523" w14:paraId="277E724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38F1D7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Every Try Counts</w:t>
            </w:r>
          </w:p>
          <w:p w:rsidR="007C19D7" w:rsidP="005C4523" w14:paraId="30EA98F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32FB85F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Cell Phone Risk</w:t>
            </w:r>
          </w:p>
          <w:p w:rsidR="007C19D7" w:rsidP="005C4523" w14:paraId="764F11B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5267BA8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E2112</w:t>
            </w:r>
          </w:p>
          <w:p w:rsidR="007C19D7" w:rsidRPr="00492771" w:rsidP="005C4523" w14:paraId="706AA7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46AF764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B3F3167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659AFB6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PIQ Custom Phone Response</w:t>
            </w:r>
          </w:p>
          <w:p w:rsidR="007C19D7" w:rsidP="005C4523" w14:paraId="05AB106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0EA140E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PIQ Referred by DOC</w:t>
            </w:r>
          </w:p>
          <w:p w:rsidR="007C19D7" w:rsidP="005C4523" w14:paraId="5B43663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14:paraId="43B5EBD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PIO Referred by Center for Global Health</w:t>
            </w:r>
          </w:p>
          <w:p w:rsidR="007C19D7" w:rsidP="005C4523" w14:paraId="3526052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RPr="00492771" w:rsidP="005C4523" w14:paraId="0EA085C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PIQ Incarcerated Client</w:t>
            </w:r>
          </w:p>
        </w:tc>
        <w:tc>
          <w:tcPr>
            <w:tcW w:w="7497" w:type="dxa"/>
          </w:tcPr>
          <w:p w:rsidR="007C19D7" w:rsidRPr="00492771" w:rsidP="005C4523" w14:paraId="3F39109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C4E6165" w14:textId="77777777" w:rsidTr="005C4523">
        <w:tblPrEx>
          <w:tblW w:w="0" w:type="auto"/>
          <w:tblLook w:val="04A0"/>
        </w:tblPrEx>
        <w:tc>
          <w:tcPr>
            <w:tcW w:w="3303" w:type="dxa"/>
          </w:tcPr>
          <w:p w:rsidR="007C19D7" w:rsidRPr="00492771" w:rsidP="005C4523" w14:paraId="1256F22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="007C19D7" w:rsidRPr="00492771" w:rsidP="005C4523" w14:paraId="2C9431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7C19D7" w:rsidRPr="00492771" w:rsidP="007C19D7" w14:paraId="75FB3927" w14:textId="77777777">
      <w:pPr>
        <w:rPr>
          <w:rFonts w:ascii="Calibri" w:hAnsi="Calibri"/>
          <w:sz w:val="20"/>
          <w:szCs w:val="20"/>
        </w:rPr>
      </w:pPr>
    </w:p>
    <w:p w:rsidR="007C19D7" w:rsidRPr="00492771" w:rsidP="007C19D7" w14:paraId="41CC88BA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ACTIONS: [up to 5]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2"/>
        <w:gridCol w:w="7578"/>
      </w:tblGrid>
      <w:tr w14:paraId="50ED1995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5EA60F4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None</w:t>
            </w:r>
          </w:p>
          <w:p w:rsidR="007C19D7" w:rsidRPr="00492771" w:rsidP="005C4523" w14:paraId="23A4EA1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08B633C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28EDAB3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32FB3D2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Sent information by mail</w:t>
            </w:r>
          </w:p>
        </w:tc>
        <w:tc>
          <w:tcPr>
            <w:tcW w:w="7758" w:type="dxa"/>
          </w:tcPr>
          <w:p w:rsidR="007C19D7" w:rsidRPr="00492771" w:rsidP="005C4523" w14:paraId="6B64BFDA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Mail, letters, faxes, pubs, other printed material, PDQ </w:t>
            </w: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stmts</w:t>
            </w: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, CT searches, materials to walk-ins, or holding material for  pick-up. Use when sending via NCI Pubs Locator.</w:t>
            </w:r>
          </w:p>
          <w:p w:rsidR="007C19D7" w:rsidRPr="00492771" w:rsidP="005C4523" w14:paraId="1320F62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AA10ED8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6D69044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Emailed caller information</w:t>
            </w:r>
          </w:p>
          <w:p w:rsidR="007C19D7" w:rsidRPr="00492771" w:rsidP="005C4523" w14:paraId="70D51BE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3A9D9670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14:paraId="420FA2D4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1FC34B3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Social Media Post</w:t>
            </w:r>
          </w:p>
          <w:p w:rsidR="007C19D7" w:rsidRPr="00492771" w:rsidP="005C4523" w14:paraId="222A23A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45A76662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14:paraId="032028EA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6CE6881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Warm transferred to Organization/Federal agency</w:t>
            </w:r>
          </w:p>
          <w:p w:rsidR="007C19D7" w:rsidRPr="00492771" w:rsidP="005C4523" w14:paraId="62FEC0F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623E17B3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14:paraId="39EA2AFE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03CE484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Scheduled proactive callback</w:t>
            </w:r>
          </w:p>
          <w:p w:rsidR="007C19D7" w:rsidRPr="00492771" w:rsidP="005C4523" w14:paraId="1BB809F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7E631359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14:paraId="629A2209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6780127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</w:t>
            </w:r>
          </w:p>
        </w:tc>
        <w:tc>
          <w:tcPr>
            <w:tcW w:w="7758" w:type="dxa"/>
          </w:tcPr>
          <w:p w:rsidR="007C19D7" w:rsidRPr="00492771" w:rsidP="005C4523" w14:paraId="37521270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Any other actions taken as follow-up (e.g. contacting POS for user)</w:t>
            </w:r>
          </w:p>
        </w:tc>
      </w:tr>
      <w:tr w14:paraId="6F82B5D9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4E189A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20F8452E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</w:tbl>
    <w:p w:rsidR="007C19D7" w:rsidRPr="00C27354" w:rsidP="007C19D7" w14:paraId="04873242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SMOKING CESSATION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7591"/>
      </w:tblGrid>
      <w:tr w14:paraId="0B0051E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519FBB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Yes</w:t>
            </w:r>
          </w:p>
          <w:p w:rsidR="007C19D7" w:rsidRPr="00492771" w:rsidP="005C4523" w14:paraId="77DBDB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4887562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C39F1C1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P="005C4523" w14:paraId="26531F4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</w:t>
            </w:r>
          </w:p>
          <w:p w:rsidR="007C19D7" w:rsidRPr="00492771" w:rsidP="005C4523" w14:paraId="5DE3B32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035C6F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32E137D3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25FC2A4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Scheduled Intake</w:t>
            </w:r>
          </w:p>
        </w:tc>
        <w:tc>
          <w:tcPr>
            <w:tcW w:w="7758" w:type="dxa"/>
          </w:tcPr>
          <w:p w:rsidR="007C19D7" w:rsidRPr="00492771" w:rsidP="005C4523" w14:paraId="55EE528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7C19D7" w:rsidRPr="00492771" w:rsidP="007C19D7" w14:paraId="05275C44" w14:textId="77777777">
      <w:pPr>
        <w:rPr>
          <w:rFonts w:ascii="Calibri" w:hAnsi="Calibri"/>
          <w:sz w:val="20"/>
          <w:szCs w:val="20"/>
        </w:rPr>
      </w:pPr>
    </w:p>
    <w:p w:rsidR="007C19D7" w:rsidRPr="00492771" w:rsidP="007C19D7" w14:paraId="520B6289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REFERRALS 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7562"/>
      </w:tblGrid>
      <w:tr w14:paraId="6D8163A7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9D006B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Dr/Nurse/Pharmacist/SW/HP 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  <w:p w:rsidR="007C19D7" w:rsidRPr="00492771" w:rsidP="005C4523" w14:paraId="5C9DCE3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2CFC7E2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referral to Social Worker, nurse, pharmacist or other HP</w:t>
            </w:r>
          </w:p>
        </w:tc>
      </w:tr>
      <w:tr w14:paraId="43FB57DD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17D8FF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NCI-Designated Cancer Center</w:t>
            </w:r>
          </w:p>
          <w:p w:rsidR="007C19D7" w:rsidRPr="00492771" w:rsidP="005C4523" w14:paraId="7AD522A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5D9F513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D6376BE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1C668B8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National or Community Org/Other Gov Program   </w:t>
            </w:r>
          </w:p>
          <w:p w:rsidR="007C19D7" w:rsidRPr="00492771" w:rsidP="005C4523" w14:paraId="2504B15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4014EA0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Use when referrals are made to community services, organizations, state and local gov’t  programs, and federal gov’t programs other than NCI. Includes smokefree.gov.</w:t>
            </w:r>
          </w:p>
        </w:tc>
      </w:tr>
      <w:tr w14:paraId="45219973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6BCF538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Healthcare Facility</w:t>
            </w:r>
          </w:p>
        </w:tc>
        <w:tc>
          <w:tcPr>
            <w:tcW w:w="7758" w:type="dxa"/>
          </w:tcPr>
          <w:p w:rsidR="007C19D7" w:rsidRPr="00492771" w:rsidP="005C4523" w14:paraId="0BC5443C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Includes hospitals, clinics, and screening facilities. Use when sending CoC hospitals or other facilities. Do NOT use when referring to BCCEDP programs, genetic services, NCI-designated cancer centers, or NCCCP hospitals.</w:t>
            </w:r>
          </w:p>
          <w:p w:rsidR="007C19D7" w:rsidRPr="00492771" w:rsidP="005C4523" w14:paraId="29D7569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56CE525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3508AC4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NCI Contact Center</w:t>
            </w:r>
          </w:p>
          <w:p w:rsidR="007C19D7" w:rsidRPr="00492771" w:rsidP="005C4523" w14:paraId="28C57E3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3B88428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Inquiries referred to 1-800-4-CANCER</w:t>
            </w:r>
          </w:p>
        </w:tc>
      </w:tr>
      <w:tr w14:paraId="5EEF146F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6D9FAD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Smoking Quitline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  <w:p w:rsidR="007C19D7" w:rsidRPr="00492771" w:rsidP="005C4523" w14:paraId="21DBB14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042D750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Inquiries referred to 1-877-44U-QUIT</w:t>
            </w:r>
          </w:p>
        </w:tc>
      </w:tr>
      <w:tr w14:paraId="181CD63B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14EFDB7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Public Inquiries</w:t>
            </w:r>
          </w:p>
          <w:p w:rsidR="007C19D7" w:rsidRPr="00492771" w:rsidP="005C4523" w14:paraId="50C22DD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4466000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731C6DD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255351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POS</w:t>
            </w:r>
          </w:p>
          <w:p w:rsidR="007C19D7" w:rsidRPr="00492771" w:rsidP="005C4523" w14:paraId="0862D5D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52B2249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Publication Ordering Service</w:t>
            </w:r>
          </w:p>
        </w:tc>
      </w:tr>
      <w:tr w14:paraId="39A676B9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6BA6CD3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NCI DOC/Program</w:t>
            </w:r>
          </w:p>
        </w:tc>
        <w:tc>
          <w:tcPr>
            <w:tcW w:w="7758" w:type="dxa"/>
          </w:tcPr>
          <w:p w:rsidR="007C19D7" w:rsidRPr="00492771" w:rsidP="005C4523" w14:paraId="791CD63B" w14:textId="77777777">
            <w:pP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NCI Divisions Offices &amp; Centers (DOCs) e.g. refs to DCEG, CTEP, DCCPS, TCGA, SEER, etc. Includes providing contact information for Dr. 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Sharpless</w:t>
            </w:r>
            <w:r w:rsidRPr="00492771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 xml:space="preserve"> or NCI researcher.</w:t>
            </w:r>
          </w:p>
          <w:p w:rsidR="007C19D7" w:rsidRPr="00492771" w:rsidP="005C4523" w14:paraId="625388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EBE08BF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422573F8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NCI CCR/Clinical Center</w:t>
            </w:r>
          </w:p>
          <w:p w:rsidR="007C19D7" w:rsidRPr="00492771" w:rsidP="005C4523" w14:paraId="31DEC5FD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4A5E4D0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8BA1885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7B623CE2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CDC-BCCEDP</w:t>
            </w:r>
          </w:p>
        </w:tc>
        <w:tc>
          <w:tcPr>
            <w:tcW w:w="7758" w:type="dxa"/>
          </w:tcPr>
          <w:p w:rsidR="007C19D7" w:rsidRPr="00492771" w:rsidP="005C4523" w14:paraId="02C69E7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eastAsia="Times New Roman" w:hAnsi="Calibri" w:cs="Times New Roman"/>
                <w:i/>
                <w:sz w:val="20"/>
                <w:szCs w:val="20"/>
              </w:rPr>
              <w:t>Use when a referral is given to Breast/Cervical Cancer Early Detection Program EXCEPT when referring to Missouri.</w:t>
            </w:r>
          </w:p>
        </w:tc>
      </w:tr>
      <w:tr w14:paraId="79516FCC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364B5F44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Genetics Services</w:t>
            </w:r>
          </w:p>
          <w:p w:rsidR="007C19D7" w:rsidRPr="00492771" w:rsidP="005C4523" w14:paraId="04927FFC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0344969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371FEB4C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443AE29E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International Referral</w:t>
            </w:r>
          </w:p>
          <w:p w:rsidR="007C19D7" w:rsidRPr="00492771" w:rsidP="005C4523" w14:paraId="22149B65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0B9A3C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2336CB28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5E9299F9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CPEN Bulk Printing</w:t>
            </w:r>
          </w:p>
          <w:p w:rsidR="007C19D7" w:rsidRPr="00492771" w:rsidP="005C4523" w14:paraId="3929DDB8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162BA3C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51B93560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081C8A69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Other</w:t>
            </w:r>
          </w:p>
          <w:p w:rsidR="007C19D7" w:rsidRPr="00492771" w:rsidP="005C4523" w14:paraId="49F69F8F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1553FA6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3E70D82" w14:textId="77777777" w:rsidTr="005C4523">
        <w:tblPrEx>
          <w:tblW w:w="0" w:type="auto"/>
          <w:tblLook w:val="04A0"/>
        </w:tblPrEx>
        <w:tc>
          <w:tcPr>
            <w:tcW w:w="3258" w:type="dxa"/>
          </w:tcPr>
          <w:p w:rsidR="007C19D7" w:rsidRPr="00492771" w:rsidP="005C4523" w14:paraId="4941916B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None</w:t>
            </w:r>
          </w:p>
          <w:p w:rsidR="007C19D7" w:rsidRPr="00492771" w:rsidP="005C4523" w14:paraId="7374A523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  <w:tcBorders>
              <w:left w:val="nil"/>
            </w:tcBorders>
          </w:tcPr>
          <w:p w:rsidR="007C19D7" w:rsidRPr="00492771" w:rsidP="005C4523" w14:paraId="5CF025C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7C19D7" w:rsidRPr="00492771" w:rsidP="007C19D7" w14:paraId="51FDD425" w14:textId="77777777">
      <w:pPr>
        <w:rPr>
          <w:rFonts w:ascii="Calibri" w:hAnsi="Calibri"/>
          <w:b/>
          <w:sz w:val="20"/>
          <w:szCs w:val="20"/>
        </w:rPr>
      </w:pPr>
    </w:p>
    <w:p w:rsidR="007C19D7" w:rsidRPr="00492771" w:rsidP="007C19D7" w14:paraId="11C077D2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CLINICAL TRIALS</w:t>
      </w:r>
    </w:p>
    <w:tbl>
      <w:tblPr>
        <w:tblStyle w:val="TableGrid"/>
        <w:tblW w:w="0" w:type="auto"/>
        <w:tblLook w:val="04A0"/>
      </w:tblPr>
      <w:tblGrid>
        <w:gridCol w:w="3201"/>
        <w:gridCol w:w="7599"/>
      </w:tblGrid>
      <w:tr w14:paraId="275C5158" w14:textId="77777777" w:rsidTr="005C4523">
        <w:tblPrEx>
          <w:tblW w:w="0" w:type="auto"/>
          <w:tblLook w:val="04A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C19D7" w:rsidP="005C4523" w14:paraId="1FC167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N/A</w:t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7C19D7" w:rsidP="005C4523" w14:paraId="59B59D31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Clinical trials were not discussed</w:t>
            </w:r>
          </w:p>
        </w:tc>
      </w:tr>
      <w:tr w14:paraId="3D171365" w14:textId="77777777" w:rsidTr="005C4523">
        <w:tblPrEx>
          <w:tblW w:w="0" w:type="auto"/>
          <w:tblLook w:val="04A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C19D7" w:rsidRPr="00492771" w:rsidP="005C4523" w14:paraId="1BA9701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Client Initiated</w:t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7C19D7" w:rsidRPr="00492771" w:rsidP="005C4523" w14:paraId="4E3D0083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The topic of clinical trials was presented by the client</w:t>
            </w:r>
          </w:p>
          <w:p w:rsidR="007C19D7" w:rsidRPr="00492771" w:rsidP="005C4523" w14:paraId="15496E3F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14:paraId="157E024F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394FDF7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IS Initiated</w:t>
            </w:r>
          </w:p>
        </w:tc>
        <w:tc>
          <w:tcPr>
            <w:tcW w:w="7758" w:type="dxa"/>
          </w:tcPr>
          <w:p w:rsidR="007C19D7" w:rsidRPr="00492771" w:rsidP="005C4523" w14:paraId="483D7110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The topic of clinical trials was presented by the Information Specialist</w:t>
            </w:r>
          </w:p>
          <w:p w:rsidR="007C19D7" w:rsidRPr="00492771" w:rsidP="005C4523" w14:paraId="7827448E" w14:textId="77777777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</w:tbl>
    <w:p w:rsidR="007C19D7" w:rsidRPr="00CB31F4" w:rsidP="007C19D7" w14:paraId="1E2B5AF5" w14:textId="77777777">
      <w:pPr>
        <w:rPr>
          <w:rFonts w:ascii="Calibri" w:hAnsi="Calibri"/>
          <w:b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HOW FOUND OUT</w:t>
      </w:r>
    </w:p>
    <w:tbl>
      <w:tblPr>
        <w:tblStyle w:val="TableGrid"/>
        <w:tblW w:w="0" w:type="auto"/>
        <w:tblLook w:val="04A0"/>
      </w:tblPr>
      <w:tblGrid>
        <w:gridCol w:w="3230"/>
        <w:gridCol w:w="7570"/>
      </w:tblGrid>
      <w:tr w14:paraId="71FEF61E" w14:textId="77777777" w:rsidTr="005C4523">
        <w:tblPrEx>
          <w:tblW w:w="0" w:type="auto"/>
          <w:tblLook w:val="04A0"/>
        </w:tblPrEx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C19D7" w:rsidRPr="00492771" w:rsidP="005C4523" w14:paraId="004D1CB5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REFERRAL</w:t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7C19D7" w:rsidRPr="00492771" w:rsidP="005C4523" w14:paraId="29530BF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A48BA7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5D34E0F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Relative/Friend</w:t>
            </w:r>
          </w:p>
        </w:tc>
        <w:tc>
          <w:tcPr>
            <w:tcW w:w="7758" w:type="dxa"/>
          </w:tcPr>
          <w:p w:rsidR="007C19D7" w:rsidRPr="00492771" w:rsidP="005C4523" w14:paraId="50A8797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co-worker</w:t>
            </w:r>
          </w:p>
        </w:tc>
      </w:tr>
      <w:tr w14:paraId="18C121BB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0326918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Health Professional</w:t>
            </w:r>
          </w:p>
          <w:p w:rsidR="007C19D7" w:rsidRPr="00492771" w:rsidP="005C4523" w14:paraId="79AA565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16BE2C9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75A5725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4437AEFE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MEDIA</w:t>
            </w:r>
          </w:p>
        </w:tc>
        <w:tc>
          <w:tcPr>
            <w:tcW w:w="7758" w:type="dxa"/>
          </w:tcPr>
          <w:p w:rsidR="007C19D7" w:rsidRPr="00492771" w:rsidP="005C4523" w14:paraId="2741189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3B7107A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FCDCF9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TV</w:t>
            </w:r>
          </w:p>
        </w:tc>
        <w:tc>
          <w:tcPr>
            <w:tcW w:w="7758" w:type="dxa"/>
          </w:tcPr>
          <w:p w:rsidR="007C19D7" w:rsidRPr="00492771" w:rsidP="005C4523" w14:paraId="05A12FE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C91368E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0FFD93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Radio</w:t>
            </w:r>
          </w:p>
        </w:tc>
        <w:tc>
          <w:tcPr>
            <w:tcW w:w="7758" w:type="dxa"/>
          </w:tcPr>
          <w:p w:rsidR="007C19D7" w:rsidRPr="00492771" w:rsidP="005C4523" w14:paraId="223CABA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74A8952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39E68AC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Huerta Radio Series</w:t>
            </w:r>
          </w:p>
        </w:tc>
        <w:tc>
          <w:tcPr>
            <w:tcW w:w="7758" w:type="dxa"/>
          </w:tcPr>
          <w:p w:rsidR="007C19D7" w:rsidRPr="00492771" w:rsidP="005C4523" w14:paraId="5C65C52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4D37DAF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182E23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Magazine</w:t>
            </w:r>
          </w:p>
        </w:tc>
        <w:tc>
          <w:tcPr>
            <w:tcW w:w="7758" w:type="dxa"/>
          </w:tcPr>
          <w:p w:rsidR="007C19D7" w:rsidRPr="00492771" w:rsidP="005C4523" w14:paraId="652C054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277141A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0899D4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Newspaper</w:t>
            </w:r>
          </w:p>
        </w:tc>
        <w:tc>
          <w:tcPr>
            <w:tcW w:w="7758" w:type="dxa"/>
          </w:tcPr>
          <w:p w:rsidR="007C19D7" w:rsidRPr="00492771" w:rsidP="005C4523" w14:paraId="5A64A76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156AB711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0D4B02B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</w:t>
            </w:r>
          </w:p>
        </w:tc>
        <w:tc>
          <w:tcPr>
            <w:tcW w:w="7758" w:type="dxa"/>
          </w:tcPr>
          <w:p w:rsidR="007C19D7" w:rsidRPr="00492771" w:rsidP="005C4523" w14:paraId="11B2DA3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3A38456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39FDD26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Publications</w:t>
            </w:r>
          </w:p>
        </w:tc>
        <w:tc>
          <w:tcPr>
            <w:tcW w:w="7758" w:type="dxa"/>
          </w:tcPr>
          <w:p w:rsidR="007C19D7" w:rsidRPr="00492771" w:rsidP="005C4523" w14:paraId="597DA15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PDQ hard copy or fax</w:t>
            </w:r>
          </w:p>
        </w:tc>
      </w:tr>
      <w:tr w14:paraId="72B6E384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318A92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POS</w:t>
            </w:r>
          </w:p>
          <w:p w:rsidR="007C19D7" w:rsidRPr="00492771" w:rsidP="005C4523" w14:paraId="141D920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4D773EF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3E71B2DF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6D4326BA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ORGANIZATIONS</w:t>
            </w:r>
          </w:p>
        </w:tc>
        <w:tc>
          <w:tcPr>
            <w:tcW w:w="7758" w:type="dxa"/>
          </w:tcPr>
          <w:p w:rsidR="007C19D7" w:rsidRPr="00492771" w:rsidP="005C4523" w14:paraId="44319D7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53E2C11B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AE7DF0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Organization/community group</w:t>
            </w:r>
          </w:p>
        </w:tc>
        <w:tc>
          <w:tcPr>
            <w:tcW w:w="7758" w:type="dxa"/>
          </w:tcPr>
          <w:p w:rsidR="007C19D7" w:rsidRPr="00492771" w:rsidP="005C4523" w14:paraId="1C646E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hospitals, health agencies, CTCA</w:t>
            </w:r>
          </w:p>
        </w:tc>
      </w:tr>
      <w:tr w14:paraId="6F5F0790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3D171B1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ACS</w:t>
            </w:r>
          </w:p>
        </w:tc>
        <w:tc>
          <w:tcPr>
            <w:tcW w:w="7758" w:type="dxa"/>
          </w:tcPr>
          <w:p w:rsidR="007C19D7" w:rsidRPr="00492771" w:rsidP="005C4523" w14:paraId="3A7681D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6AE43EC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BB21AF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CIS parent institution</w:t>
            </w:r>
          </w:p>
        </w:tc>
        <w:tc>
          <w:tcPr>
            <w:tcW w:w="7758" w:type="dxa"/>
          </w:tcPr>
          <w:p w:rsidR="007C19D7" w:rsidRPr="00492771" w:rsidP="005C4523" w14:paraId="6AC084A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FHCRC</w:t>
            </w:r>
          </w:p>
        </w:tc>
      </w:tr>
      <w:tr w14:paraId="5D06AF86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670B0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CDC</w:t>
            </w:r>
          </w:p>
        </w:tc>
        <w:tc>
          <w:tcPr>
            <w:tcW w:w="7758" w:type="dxa"/>
          </w:tcPr>
          <w:p w:rsidR="007C19D7" w:rsidRPr="00492771" w:rsidP="005C4523" w14:paraId="7C33746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32965FC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6488826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NCI-Designated Cancer Center</w:t>
            </w:r>
          </w:p>
        </w:tc>
        <w:tc>
          <w:tcPr>
            <w:tcW w:w="7758" w:type="dxa"/>
          </w:tcPr>
          <w:p w:rsidR="007C19D7" w:rsidRPr="00492771" w:rsidP="005C4523" w14:paraId="64001B6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10AAC02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63A6DA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800 service</w:t>
            </w:r>
          </w:p>
        </w:tc>
        <w:tc>
          <w:tcPr>
            <w:tcW w:w="7758" w:type="dxa"/>
          </w:tcPr>
          <w:p w:rsidR="007C19D7" w:rsidRPr="00492771" w:rsidP="005C4523" w14:paraId="5A8CA7B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51712052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175C01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State Health department</w:t>
            </w:r>
          </w:p>
          <w:p w:rsidR="007C19D7" w:rsidRPr="00492771" w:rsidP="005C4523" w14:paraId="4D56F36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="007C19D7" w:rsidRPr="00492771" w:rsidP="005C4523" w14:paraId="1BC436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3AA7543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BF1D575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DIRECTORIES/OTHER</w:t>
            </w:r>
          </w:p>
        </w:tc>
        <w:tc>
          <w:tcPr>
            <w:tcW w:w="7758" w:type="dxa"/>
          </w:tcPr>
          <w:p w:rsidR="007C19D7" w:rsidRPr="00492771" w:rsidP="005C4523" w14:paraId="0796EA6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F5880DD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D61660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Phone book/directory assistance</w:t>
            </w:r>
          </w:p>
        </w:tc>
        <w:tc>
          <w:tcPr>
            <w:tcW w:w="7758" w:type="dxa"/>
          </w:tcPr>
          <w:p w:rsidR="007C19D7" w:rsidRPr="00492771" w:rsidP="005C4523" w14:paraId="1C9305F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9C998C5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154779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printed source</w:t>
            </w:r>
          </w:p>
        </w:tc>
        <w:tc>
          <w:tcPr>
            <w:tcW w:w="7758" w:type="dxa"/>
          </w:tcPr>
          <w:p w:rsidR="007C19D7" w:rsidRPr="00492771" w:rsidP="005C4523" w14:paraId="707D163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book, package insert, newsletter, prof journal, non-NCI pubs</w:t>
            </w:r>
          </w:p>
        </w:tc>
      </w:tr>
      <w:tr w14:paraId="1847AA12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5F662F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Other </w:t>
            </w:r>
          </w:p>
        </w:tc>
        <w:tc>
          <w:tcPr>
            <w:tcW w:w="7758" w:type="dxa"/>
          </w:tcPr>
          <w:p w:rsidR="007C19D7" w:rsidRPr="00492771" w:rsidP="005C4523" w14:paraId="283F1C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Source not listed elsewhere, incl. NCI, NIH</w:t>
            </w:r>
          </w:p>
        </w:tc>
      </w:tr>
      <w:tr w14:paraId="22E78DC8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05422B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“I just know it”</w:t>
            </w:r>
          </w:p>
        </w:tc>
        <w:tc>
          <w:tcPr>
            <w:tcW w:w="7758" w:type="dxa"/>
          </w:tcPr>
          <w:p w:rsidR="007C19D7" w:rsidRPr="00492771" w:rsidP="005C4523" w14:paraId="06C3DC5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B03625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836E54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Internet</w:t>
            </w:r>
          </w:p>
        </w:tc>
        <w:tc>
          <w:tcPr>
            <w:tcW w:w="7758" w:type="dxa"/>
          </w:tcPr>
          <w:p w:rsidR="007C19D7" w:rsidRPr="00492771" w:rsidP="005C4523" w14:paraId="5D06DAC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5861531C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BE0E5A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LiveHelp</w:t>
            </w:r>
          </w:p>
        </w:tc>
        <w:tc>
          <w:tcPr>
            <w:tcW w:w="7758" w:type="dxa"/>
          </w:tcPr>
          <w:p w:rsidR="007C19D7" w:rsidRPr="00492771" w:rsidP="005C4523" w14:paraId="7DD7BC5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045C33D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8BE3C9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Cancer.gov</w:t>
            </w:r>
          </w:p>
        </w:tc>
        <w:tc>
          <w:tcPr>
            <w:tcW w:w="7758" w:type="dxa"/>
          </w:tcPr>
          <w:p w:rsidR="007C19D7" w:rsidRPr="00492771" w:rsidP="005C4523" w14:paraId="2527BB3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6512E52C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0F5FAC9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Direct mail</w:t>
            </w:r>
          </w:p>
        </w:tc>
        <w:tc>
          <w:tcPr>
            <w:tcW w:w="7758" w:type="dxa"/>
          </w:tcPr>
          <w:p w:rsidR="007C19D7" w:rsidRPr="00492771" w:rsidP="005C4523" w14:paraId="646DD86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442BF4C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0EEB68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Facebook</w:t>
            </w:r>
          </w:p>
        </w:tc>
        <w:tc>
          <w:tcPr>
            <w:tcW w:w="7758" w:type="dxa"/>
          </w:tcPr>
          <w:p w:rsidR="007C19D7" w:rsidRPr="00492771" w:rsidP="005C4523" w14:paraId="00DD485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3B0C2EF4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655AA70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Facebook</w:t>
            </w:r>
          </w:p>
        </w:tc>
        <w:tc>
          <w:tcPr>
            <w:tcW w:w="7758" w:type="dxa"/>
          </w:tcPr>
          <w:p w:rsidR="007C19D7" w:rsidRPr="00492771" w:rsidP="005C4523" w14:paraId="61C76F7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236CFF6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5D7210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Twitter</w:t>
            </w:r>
          </w:p>
        </w:tc>
        <w:tc>
          <w:tcPr>
            <w:tcW w:w="7758" w:type="dxa"/>
          </w:tcPr>
          <w:p w:rsidR="007C19D7" w:rsidRPr="00492771" w:rsidP="005C4523" w14:paraId="7BF93B8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08DBE26B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278F2B8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Twitter</w:t>
            </w:r>
          </w:p>
        </w:tc>
        <w:tc>
          <w:tcPr>
            <w:tcW w:w="7758" w:type="dxa"/>
          </w:tcPr>
          <w:p w:rsidR="007C19D7" w:rsidRPr="00492771" w:rsidP="005C4523" w14:paraId="3A84847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7A2DBB37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7689D40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YouTube</w:t>
            </w:r>
          </w:p>
        </w:tc>
        <w:tc>
          <w:tcPr>
            <w:tcW w:w="7758" w:type="dxa"/>
          </w:tcPr>
          <w:p w:rsidR="007C19D7" w:rsidRPr="00492771" w:rsidP="005C4523" w14:paraId="2097CA0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5CCEB73E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47741C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Other 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Youtube</w:t>
            </w:r>
          </w:p>
        </w:tc>
        <w:tc>
          <w:tcPr>
            <w:tcW w:w="7758" w:type="dxa"/>
          </w:tcPr>
          <w:p w:rsidR="007C19D7" w:rsidRPr="00492771" w:rsidP="005C4523" w14:paraId="4C8671F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289D458F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0158AD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App</w:t>
            </w:r>
          </w:p>
        </w:tc>
        <w:tc>
          <w:tcPr>
            <w:tcW w:w="7758" w:type="dxa"/>
          </w:tcPr>
          <w:p w:rsidR="007C19D7" w:rsidRPr="00492771" w:rsidP="005C4523" w14:paraId="41FD2C6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Incl. apps for 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IPhone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, iPad, iTouch, Andr</w:t>
            </w:r>
            <w:r>
              <w:rPr>
                <w:rFonts w:ascii="Calibri" w:hAnsi="Calibri" w:cs="Times New Roman"/>
                <w:sz w:val="20"/>
                <w:szCs w:val="20"/>
              </w:rPr>
              <w:t>oi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d, Blackberry, </w:t>
            </w:r>
            <w:r>
              <w:rPr>
                <w:rFonts w:ascii="Calibri" w:hAnsi="Calibri" w:cs="Times New Roman"/>
                <w:sz w:val="20"/>
                <w:szCs w:val="20"/>
              </w:rPr>
              <w:t>etc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. NOTE: if specific app is listed, choose that code instead</w:t>
            </w:r>
          </w:p>
        </w:tc>
      </w:tr>
      <w:tr w14:paraId="2207AFF9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3482519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Refusal</w:t>
            </w:r>
          </w:p>
        </w:tc>
        <w:tc>
          <w:tcPr>
            <w:tcW w:w="7758" w:type="dxa"/>
          </w:tcPr>
          <w:p w:rsidR="007C19D7" w:rsidRPr="00492771" w:rsidP="005C4523" w14:paraId="06811B7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14:paraId="302F68FF" w14:textId="77777777" w:rsidTr="005C45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8" w:type="dxa"/>
          </w:tcPr>
          <w:p w:rsidR="007C19D7" w:rsidRPr="00492771" w:rsidP="005C4523" w14:paraId="1BF6B41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Did not ask</w:t>
            </w:r>
          </w:p>
        </w:tc>
        <w:tc>
          <w:tcPr>
            <w:tcW w:w="7758" w:type="dxa"/>
          </w:tcPr>
          <w:p w:rsidR="007C19D7" w:rsidRPr="00492771" w:rsidP="005C4523" w14:paraId="62674E3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7C19D7" w:rsidRPr="00492771" w:rsidP="007C19D7" w14:paraId="25DBC525" w14:textId="77777777">
      <w:pPr>
        <w:rPr>
          <w:rFonts w:ascii="Calibri" w:hAnsi="Calibri"/>
          <w:sz w:val="20"/>
          <w:szCs w:val="20"/>
        </w:rPr>
      </w:pPr>
    </w:p>
    <w:p w:rsidR="007C19D7" w:rsidRPr="00492771" w:rsidP="007C19D7" w14:paraId="7B26F35B" w14:textId="77777777"/>
    <w:p w:rsidR="00B42705" w:rsidRPr="00B42705" w:rsidP="00B42705" w14:paraId="752EB5C1" w14:textId="77777777">
      <w:pPr>
        <w:rPr>
          <w:sz w:val="28"/>
          <w:szCs w:val="28"/>
        </w:rPr>
      </w:pPr>
    </w:p>
    <w:sectPr w:rsidSect="00AE0387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258" w:rsidP="00B42705" w14:paraId="3233A402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 w:rsidRPr="00B42705">
      <w:rPr>
        <w:color w:val="808080"/>
        <w:spacing w:val="60"/>
      </w:rPr>
      <w:t>Page</w:t>
    </w:r>
  </w:p>
  <w:p w:rsidR="00081258" w14:paraId="0227A1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258" w:rsidP="00BA41DB" w14:paraId="29AA7A2A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Electric Coding Record Form (ECRF) </w:t>
    </w:r>
  </w:p>
  <w:p w:rsidR="00081258" w14:paraId="0C1D5D6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DB"/>
    <w:rsid w:val="00081258"/>
    <w:rsid w:val="00107A52"/>
    <w:rsid w:val="0016692E"/>
    <w:rsid w:val="001E599D"/>
    <w:rsid w:val="003E5FF8"/>
    <w:rsid w:val="00403956"/>
    <w:rsid w:val="00492771"/>
    <w:rsid w:val="00515728"/>
    <w:rsid w:val="005C4523"/>
    <w:rsid w:val="00624146"/>
    <w:rsid w:val="0064448A"/>
    <w:rsid w:val="006A5EED"/>
    <w:rsid w:val="006F6EFB"/>
    <w:rsid w:val="007C19D7"/>
    <w:rsid w:val="007F70A8"/>
    <w:rsid w:val="00A07F55"/>
    <w:rsid w:val="00AD4C35"/>
    <w:rsid w:val="00AE0387"/>
    <w:rsid w:val="00B139EA"/>
    <w:rsid w:val="00B42705"/>
    <w:rsid w:val="00BA41DB"/>
    <w:rsid w:val="00BE36FB"/>
    <w:rsid w:val="00C27354"/>
    <w:rsid w:val="00CB31F4"/>
    <w:rsid w:val="00CF3CBD"/>
    <w:rsid w:val="00D9516F"/>
    <w:rsid w:val="00DC0CB2"/>
    <w:rsid w:val="00ED02E3"/>
    <w:rsid w:val="00ED0E70"/>
    <w:rsid w:val="00F14F76"/>
    <w:rsid w:val="00FC29B7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0D7121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1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427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42705"/>
    <w:rPr>
      <w:color w:val="800080"/>
      <w:u w:val="single"/>
    </w:rPr>
  </w:style>
  <w:style w:type="paragraph" w:customStyle="1" w:styleId="xl63">
    <w:name w:val="xl63"/>
    <w:basedOn w:val="Normal"/>
    <w:rsid w:val="00B427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4">
    <w:name w:val="xl64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5">
    <w:name w:val="xl65"/>
    <w:basedOn w:val="Normal"/>
    <w:rsid w:val="00B42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xl67">
    <w:name w:val="xl67"/>
    <w:basedOn w:val="Normal"/>
    <w:rsid w:val="00B42705"/>
    <w:pPr>
      <w:pBdr>
        <w:top w:val="single" w:sz="4" w:space="0" w:color="DDDDDD"/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Normal"/>
    <w:rsid w:val="00B42705"/>
    <w:pPr>
      <w:pBdr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B42705"/>
    <w:pPr>
      <w:pBdr>
        <w:top w:val="single" w:sz="4" w:space="0" w:color="AAAAAA"/>
        <w:left w:val="single" w:sz="4" w:space="0" w:color="FFFFFF"/>
        <w:bottom w:val="single" w:sz="12" w:space="0" w:color="DAD9C8"/>
        <w:right w:val="single" w:sz="4" w:space="0" w:color="AAAAAA"/>
      </w:pBd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styleId="NoSpacing">
    <w:name w:val="No Spacing"/>
    <w:link w:val="NoSpacingChar"/>
    <w:uiPriority w:val="1"/>
    <w:qFormat/>
    <w:rsid w:val="00B4270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42705"/>
    <w:rPr>
      <w:rFonts w:ascii="Calibri" w:eastAsia="MS Mincho" w:hAnsi="Calibri" w:cs="Arial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DC0CB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1C</vt:lpstr>
    </vt:vector>
  </TitlesOfParts>
  <Company>NCI/Office of Communications and Public Liaison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1C</dc:title>
  <dc:subject>ELECTRONIC CONTACT RECORD FORM(ECRF) with SCREEN SHOTS</dc:subject>
  <dc:creator>Burstyn, Ilene (NIH/NCI) [E]</dc:creator>
  <cp:lastModifiedBy>Currie, Mikia (NIH/OD) [E]</cp:lastModifiedBy>
  <cp:revision>2</cp:revision>
  <cp:lastPrinted>2015-03-31T12:27:00Z</cp:lastPrinted>
  <dcterms:created xsi:type="dcterms:W3CDTF">2025-05-22T18:49:00Z</dcterms:created>
  <dcterms:modified xsi:type="dcterms:W3CDTF">2025-05-22T18:49:00Z</dcterms:modified>
</cp:coreProperties>
</file>