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DF0" w:rsidRPr="00232DF0" w:rsidP="00232DF0" w14:paraId="6F4A94A1" w14:textId="77777777">
      <w:pPr>
        <w:pStyle w:val="H2"/>
        <w:jc w:val="center"/>
      </w:pPr>
      <w:r w:rsidRPr="00232DF0">
        <w:t>Appendix B. Instrument 1 Item Source List</w:t>
      </w:r>
    </w:p>
    <w:tbl>
      <w:tblPr>
        <w:tblStyle w:val="BaseTable"/>
        <w:tblW w:w="0" w:type="auto"/>
        <w:tblLayout w:type="fixed"/>
        <w:tblLook w:val="04A0"/>
      </w:tblPr>
      <w:tblGrid>
        <w:gridCol w:w="452"/>
        <w:gridCol w:w="4408"/>
        <w:gridCol w:w="3330"/>
        <w:gridCol w:w="3240"/>
        <w:gridCol w:w="1530"/>
      </w:tblGrid>
      <w:tr w14:paraId="645EC006" w14:textId="77777777" w:rsidTr="00DB40DC">
        <w:tblPrEx>
          <w:tblW w:w="0" w:type="auto"/>
          <w:tblLayout w:type="fixed"/>
          <w:tblLook w:val="04A0"/>
        </w:tblPrEx>
        <w:tc>
          <w:tcPr>
            <w:tcW w:w="452" w:type="dxa"/>
          </w:tcPr>
          <w:p w:rsidR="001B6C08" w:rsidRPr="00073224" w:rsidP="001B6C08" w14:paraId="2431D7BD" w14:textId="20EC1CB8">
            <w:pPr>
              <w:pStyle w:val="Paragraph"/>
              <w:rPr>
                <w:sz w:val="22"/>
              </w:rPr>
            </w:pPr>
            <w:r w:rsidRPr="00073224">
              <w:rPr>
                <w:sz w:val="22"/>
              </w:rPr>
              <w:t>Q#</w:t>
            </w:r>
          </w:p>
        </w:tc>
        <w:tc>
          <w:tcPr>
            <w:tcW w:w="4408" w:type="dxa"/>
          </w:tcPr>
          <w:p w:rsidR="001B6C08" w:rsidRPr="00073224" w:rsidP="001B6C08" w14:paraId="272E3EBC" w14:textId="6F7752F8">
            <w:pPr>
              <w:pStyle w:val="Paragraph"/>
              <w:rPr>
                <w:sz w:val="22"/>
              </w:rPr>
            </w:pPr>
            <w:r w:rsidRPr="00073224">
              <w:rPr>
                <w:sz w:val="22"/>
              </w:rPr>
              <w:t>Measure</w:t>
            </w:r>
          </w:p>
        </w:tc>
        <w:tc>
          <w:tcPr>
            <w:tcW w:w="3330" w:type="dxa"/>
          </w:tcPr>
          <w:p w:rsidR="001B6C08" w:rsidRPr="00073224" w:rsidP="001B6C08" w14:paraId="34297A4E" w14:textId="7BF980D4">
            <w:pPr>
              <w:pStyle w:val="Paragraph"/>
              <w:rPr>
                <w:sz w:val="22"/>
              </w:rPr>
            </w:pPr>
            <w:r w:rsidRPr="00073224">
              <w:rPr>
                <w:sz w:val="22"/>
              </w:rPr>
              <w:t>Response Categories</w:t>
            </w:r>
          </w:p>
        </w:tc>
        <w:tc>
          <w:tcPr>
            <w:tcW w:w="3240" w:type="dxa"/>
          </w:tcPr>
          <w:p w:rsidR="001B6C08" w:rsidRPr="00073224" w:rsidP="001B6C08" w14:paraId="3645CB2B" w14:textId="74CDBBED">
            <w:pPr>
              <w:pStyle w:val="Paragraph"/>
              <w:rPr>
                <w:sz w:val="22"/>
              </w:rPr>
            </w:pPr>
            <w:r w:rsidRPr="00073224">
              <w:rPr>
                <w:sz w:val="22"/>
              </w:rPr>
              <w:t>Source</w:t>
            </w:r>
          </w:p>
        </w:tc>
        <w:tc>
          <w:tcPr>
            <w:tcW w:w="1530" w:type="dxa"/>
          </w:tcPr>
          <w:p w:rsidR="001B6C08" w:rsidRPr="00073224" w:rsidP="001B6C08" w14:paraId="2E8FF961" w14:textId="4B94A452">
            <w:pPr>
              <w:pStyle w:val="Paragraph"/>
              <w:rPr>
                <w:sz w:val="22"/>
              </w:rPr>
            </w:pPr>
            <w:r w:rsidRPr="00073224">
              <w:rPr>
                <w:sz w:val="22"/>
              </w:rPr>
              <w:t>Included on Instrument 1a?</w:t>
            </w:r>
          </w:p>
        </w:tc>
      </w:tr>
      <w:tr w14:paraId="544BDA82" w14:textId="77777777" w:rsidTr="00DB40DC">
        <w:tblPrEx>
          <w:tblW w:w="0" w:type="auto"/>
          <w:tblLayout w:type="fixed"/>
          <w:tblLook w:val="04A0"/>
        </w:tblPrEx>
        <w:tc>
          <w:tcPr>
            <w:tcW w:w="452" w:type="dxa"/>
          </w:tcPr>
          <w:p w:rsidR="001B6C08" w:rsidRPr="00073224" w:rsidP="00006ACC" w14:paraId="21F99274" w14:textId="6F4D3A26">
            <w:pPr>
              <w:pStyle w:val="TableTextLeft"/>
              <w:rPr>
                <w:sz w:val="20"/>
                <w:szCs w:val="20"/>
              </w:rPr>
            </w:pPr>
            <w:r w:rsidRPr="00073224">
              <w:rPr>
                <w:sz w:val="20"/>
                <w:szCs w:val="20"/>
              </w:rPr>
              <w:t>1</w:t>
            </w:r>
          </w:p>
        </w:tc>
        <w:tc>
          <w:tcPr>
            <w:tcW w:w="4408" w:type="dxa"/>
          </w:tcPr>
          <w:p w:rsidR="001B6C08" w:rsidRPr="00073224" w:rsidP="00006ACC" w14:paraId="5E3007C3" w14:textId="77777777">
            <w:pPr>
              <w:pStyle w:val="TableTextLeft"/>
              <w:rPr>
                <w:sz w:val="20"/>
                <w:szCs w:val="20"/>
              </w:rPr>
            </w:pPr>
            <w:r w:rsidRPr="00073224">
              <w:rPr>
                <w:sz w:val="20"/>
                <w:szCs w:val="20"/>
              </w:rPr>
              <w:t>Below are questions about ways people may feel or act. There are no right or wrong answers. Please do your best to answer honestly.</w:t>
            </w:r>
          </w:p>
          <w:p w:rsidR="00BC09F7" w:rsidRPr="00073224" w:rsidP="00006ACC" w14:paraId="40EE2BC6" w14:textId="580E61B0">
            <w:pPr>
              <w:pStyle w:val="TableTextLeft"/>
              <w:rPr>
                <w:sz w:val="20"/>
                <w:szCs w:val="20"/>
              </w:rPr>
            </w:pPr>
            <w:r w:rsidRPr="00073224">
              <w:rPr>
                <w:sz w:val="20"/>
                <w:szCs w:val="20"/>
              </w:rPr>
              <w:t>a. Set goals for myself.</w:t>
            </w:r>
            <w:r w:rsidRPr="00073224">
              <w:rPr>
                <w:sz w:val="20"/>
                <w:szCs w:val="20"/>
              </w:rPr>
              <w:tab/>
            </w:r>
          </w:p>
          <w:p w:rsidR="00BC09F7" w:rsidRPr="00073224" w:rsidP="00006ACC" w14:paraId="0C121988" w14:textId="3080629E">
            <w:pPr>
              <w:pStyle w:val="TableTextLeft"/>
              <w:rPr>
                <w:sz w:val="20"/>
                <w:szCs w:val="20"/>
              </w:rPr>
            </w:pPr>
            <w:r w:rsidRPr="00073224">
              <w:rPr>
                <w:sz w:val="20"/>
                <w:szCs w:val="20"/>
              </w:rPr>
              <w:t xml:space="preserve">b. Find a way to stick with my goals, even when </w:t>
            </w:r>
            <w:r w:rsidRPr="00073224">
              <w:rPr>
                <w:sz w:val="20"/>
                <w:szCs w:val="20"/>
              </w:rPr>
              <w:t>it’s</w:t>
            </w:r>
            <w:r w:rsidRPr="00073224">
              <w:rPr>
                <w:sz w:val="20"/>
                <w:szCs w:val="20"/>
              </w:rPr>
              <w:t xml:space="preserve"> tough.</w:t>
            </w:r>
          </w:p>
          <w:p w:rsidR="00BC09F7" w:rsidRPr="00073224" w:rsidP="00006ACC" w14:paraId="2D6A3EA3" w14:textId="17FDF2DB">
            <w:pPr>
              <w:pStyle w:val="TableTextLeft"/>
              <w:rPr>
                <w:sz w:val="20"/>
                <w:szCs w:val="20"/>
              </w:rPr>
            </w:pPr>
            <w:r w:rsidRPr="00073224">
              <w:rPr>
                <w:sz w:val="20"/>
                <w:szCs w:val="20"/>
              </w:rPr>
              <w:t xml:space="preserve">c. Keep track of everything going on around me, even when </w:t>
            </w:r>
            <w:r w:rsidRPr="00073224">
              <w:rPr>
                <w:sz w:val="20"/>
                <w:szCs w:val="20"/>
              </w:rPr>
              <w:t>I’m</w:t>
            </w:r>
            <w:r w:rsidRPr="00073224">
              <w:rPr>
                <w:sz w:val="20"/>
                <w:szCs w:val="20"/>
              </w:rPr>
              <w:t xml:space="preserve"> feeling stressed.</w:t>
            </w:r>
            <w:r w:rsidRPr="00073224">
              <w:rPr>
                <w:sz w:val="20"/>
                <w:szCs w:val="20"/>
              </w:rPr>
              <w:tab/>
            </w:r>
          </w:p>
          <w:p w:rsidR="00BC09F7" w:rsidRPr="00073224" w:rsidP="00006ACC" w14:paraId="5FF1D0F3" w14:textId="330B8FAC">
            <w:pPr>
              <w:pStyle w:val="TableTextLeft"/>
              <w:rPr>
                <w:sz w:val="20"/>
                <w:szCs w:val="20"/>
              </w:rPr>
            </w:pPr>
            <w:r w:rsidRPr="00073224">
              <w:rPr>
                <w:sz w:val="20"/>
                <w:szCs w:val="20"/>
              </w:rPr>
              <w:t>d. Resist getting involved in other people’s drama.</w:t>
            </w:r>
          </w:p>
          <w:p w:rsidR="00BC09F7" w:rsidRPr="00073224" w:rsidP="00006ACC" w14:paraId="5AE9DD08" w14:textId="0E150430">
            <w:pPr>
              <w:pStyle w:val="TableTextLeft"/>
              <w:rPr>
                <w:sz w:val="20"/>
                <w:szCs w:val="20"/>
              </w:rPr>
            </w:pPr>
            <w:r w:rsidRPr="00073224">
              <w:rPr>
                <w:sz w:val="20"/>
                <w:szCs w:val="20"/>
              </w:rPr>
              <w:t xml:space="preserve">e. Focus when </w:t>
            </w:r>
            <w:r w:rsidRPr="00073224">
              <w:rPr>
                <w:sz w:val="20"/>
                <w:szCs w:val="20"/>
              </w:rPr>
              <w:t>I’m</w:t>
            </w:r>
            <w:r w:rsidRPr="00073224">
              <w:rPr>
                <w:sz w:val="20"/>
                <w:szCs w:val="20"/>
              </w:rPr>
              <w:t xml:space="preserve"> excited about something else.</w:t>
            </w:r>
          </w:p>
          <w:p w:rsidR="00BC09F7" w:rsidRPr="00073224" w:rsidP="00006ACC" w14:paraId="58D1652E" w14:textId="24556262">
            <w:pPr>
              <w:pStyle w:val="TableTextLeft"/>
              <w:rPr>
                <w:sz w:val="20"/>
                <w:szCs w:val="20"/>
              </w:rPr>
            </w:pPr>
            <w:r w:rsidRPr="00073224">
              <w:rPr>
                <w:sz w:val="20"/>
                <w:szCs w:val="20"/>
              </w:rPr>
              <w:t>f. Stop myself from acting on my feelings without thinking first.</w:t>
            </w:r>
            <w:r w:rsidRPr="00073224">
              <w:rPr>
                <w:sz w:val="20"/>
                <w:szCs w:val="20"/>
              </w:rPr>
              <w:tab/>
            </w:r>
          </w:p>
          <w:p w:rsidR="00BC09F7" w:rsidRPr="00073224" w:rsidP="00006ACC" w14:paraId="7423776A" w14:textId="0A53490C">
            <w:pPr>
              <w:pStyle w:val="TableTextLeft"/>
              <w:rPr>
                <w:sz w:val="20"/>
                <w:szCs w:val="20"/>
              </w:rPr>
            </w:pPr>
            <w:r w:rsidRPr="00073224">
              <w:rPr>
                <w:sz w:val="20"/>
                <w:szCs w:val="20"/>
              </w:rPr>
              <w:t xml:space="preserve">g. Consider all the positives and negatives before </w:t>
            </w:r>
            <w:r w:rsidRPr="00073224">
              <w:rPr>
                <w:sz w:val="20"/>
                <w:szCs w:val="20"/>
              </w:rPr>
              <w:t>making a decision</w:t>
            </w:r>
            <w:r w:rsidRPr="00073224">
              <w:rPr>
                <w:sz w:val="20"/>
                <w:szCs w:val="20"/>
              </w:rPr>
              <w:t>.</w:t>
            </w:r>
          </w:p>
          <w:p w:rsidR="00BC09F7" w:rsidRPr="00073224" w:rsidP="00006ACC" w14:paraId="0FA91852" w14:textId="1A386B20">
            <w:pPr>
              <w:pStyle w:val="TableTextLeft"/>
              <w:rPr>
                <w:sz w:val="20"/>
                <w:szCs w:val="20"/>
              </w:rPr>
            </w:pPr>
            <w:r w:rsidRPr="00073224">
              <w:rPr>
                <w:sz w:val="20"/>
                <w:szCs w:val="20"/>
              </w:rPr>
              <w:t xml:space="preserve">h. Resist doing something when I know I </w:t>
            </w:r>
            <w:r w:rsidRPr="00073224">
              <w:rPr>
                <w:sz w:val="20"/>
                <w:szCs w:val="20"/>
              </w:rPr>
              <w:t>shouldn’t</w:t>
            </w:r>
            <w:r w:rsidRPr="00073224">
              <w:rPr>
                <w:sz w:val="20"/>
                <w:szCs w:val="20"/>
              </w:rPr>
              <w:t>.</w:t>
            </w:r>
          </w:p>
          <w:p w:rsidR="00BC09F7" w:rsidRPr="00073224" w:rsidP="00006ACC" w14:paraId="6516AA2C" w14:textId="1BD8B9E3">
            <w:pPr>
              <w:pStyle w:val="TableTextLeft"/>
              <w:rPr>
                <w:sz w:val="20"/>
                <w:szCs w:val="20"/>
              </w:rPr>
            </w:pPr>
            <w:r w:rsidRPr="00073224">
              <w:rPr>
                <w:sz w:val="20"/>
                <w:szCs w:val="20"/>
              </w:rPr>
              <w:t>i. Wait for what I want.</w:t>
            </w:r>
            <w:r w:rsidRPr="00073224">
              <w:rPr>
                <w:sz w:val="20"/>
                <w:szCs w:val="20"/>
              </w:rPr>
              <w:tab/>
            </w:r>
          </w:p>
          <w:p w:rsidR="00151CEE" w:rsidP="00006ACC" w14:paraId="128B7D1E" w14:textId="77777777">
            <w:pPr>
              <w:pStyle w:val="TableTextLeft"/>
              <w:rPr>
                <w:sz w:val="20"/>
                <w:szCs w:val="20"/>
              </w:rPr>
            </w:pPr>
            <w:r w:rsidRPr="00073224">
              <w:rPr>
                <w:sz w:val="20"/>
                <w:szCs w:val="20"/>
              </w:rPr>
              <w:t>j. Remain calm when things go wrong for me.</w:t>
            </w:r>
          </w:p>
          <w:p w:rsidR="00BC09F7" w:rsidRPr="00073224" w:rsidP="00006ACC" w14:paraId="4982DB72" w14:textId="5503EC42">
            <w:pPr>
              <w:pStyle w:val="TableTextLeft"/>
              <w:rPr>
                <w:sz w:val="20"/>
                <w:szCs w:val="20"/>
              </w:rPr>
            </w:pPr>
            <w:r w:rsidRPr="00073224">
              <w:rPr>
                <w:sz w:val="20"/>
                <w:szCs w:val="20"/>
              </w:rPr>
              <w:t xml:space="preserve">k. Resist saying something that I know I will </w:t>
            </w:r>
            <w:r w:rsidRPr="00073224">
              <w:rPr>
                <w:sz w:val="20"/>
                <w:szCs w:val="20"/>
              </w:rPr>
              <w:t>later regret</w:t>
            </w:r>
            <w:r w:rsidRPr="00073224">
              <w:rPr>
                <w:sz w:val="20"/>
                <w:szCs w:val="20"/>
              </w:rPr>
              <w:t>.</w:t>
            </w:r>
          </w:p>
          <w:p w:rsidR="00BC09F7" w:rsidRPr="00073224" w:rsidP="00006ACC" w14:paraId="3C2987EB" w14:textId="0C4B92E9">
            <w:pPr>
              <w:pStyle w:val="TableTextLeft"/>
              <w:rPr>
                <w:sz w:val="20"/>
                <w:szCs w:val="20"/>
              </w:rPr>
            </w:pPr>
            <w:r w:rsidRPr="00073224">
              <w:rPr>
                <w:sz w:val="20"/>
                <w:szCs w:val="20"/>
              </w:rPr>
              <w:t xml:space="preserve">l. Think carefully before </w:t>
            </w:r>
            <w:r w:rsidRPr="00073224">
              <w:rPr>
                <w:sz w:val="20"/>
                <w:szCs w:val="20"/>
              </w:rPr>
              <w:t>making a decision</w:t>
            </w:r>
            <w:r w:rsidRPr="00073224">
              <w:rPr>
                <w:sz w:val="20"/>
                <w:szCs w:val="20"/>
              </w:rPr>
              <w:t>.</w:t>
            </w:r>
          </w:p>
          <w:p w:rsidR="00BC09F7" w:rsidRPr="00073224" w:rsidP="00006ACC" w14:paraId="2050249B" w14:textId="06009C48">
            <w:pPr>
              <w:pStyle w:val="TableTextLeft"/>
              <w:rPr>
                <w:sz w:val="20"/>
                <w:szCs w:val="20"/>
              </w:rPr>
            </w:pPr>
            <w:r w:rsidRPr="00073224">
              <w:rPr>
                <w:sz w:val="20"/>
                <w:szCs w:val="20"/>
              </w:rPr>
              <w:t>m. Stay away from situations that could bring trouble.</w:t>
            </w:r>
            <w:r w:rsidRPr="00073224">
              <w:rPr>
                <w:sz w:val="20"/>
                <w:szCs w:val="20"/>
              </w:rPr>
              <w:tab/>
            </w:r>
          </w:p>
          <w:p w:rsidR="00BC09F7" w:rsidRPr="00073224" w:rsidP="00006ACC" w14:paraId="3D9906CE" w14:textId="7EFB8556">
            <w:pPr>
              <w:pStyle w:val="TableTextLeft"/>
              <w:rPr>
                <w:sz w:val="20"/>
                <w:szCs w:val="20"/>
              </w:rPr>
            </w:pPr>
            <w:r w:rsidRPr="00073224">
              <w:rPr>
                <w:sz w:val="20"/>
                <w:szCs w:val="20"/>
              </w:rPr>
              <w:t xml:space="preserve">n. Calm myself down when </w:t>
            </w:r>
            <w:r w:rsidRPr="00073224">
              <w:rPr>
                <w:sz w:val="20"/>
                <w:szCs w:val="20"/>
              </w:rPr>
              <w:t>I’m</w:t>
            </w:r>
            <w:r w:rsidRPr="00073224">
              <w:rPr>
                <w:sz w:val="20"/>
                <w:szCs w:val="20"/>
              </w:rPr>
              <w:t xml:space="preserve"> stressed.</w:t>
            </w:r>
            <w:r w:rsidRPr="00073224">
              <w:rPr>
                <w:sz w:val="20"/>
                <w:szCs w:val="20"/>
              </w:rPr>
              <w:tab/>
            </w:r>
          </w:p>
          <w:p w:rsidR="00BC09F7" w:rsidRPr="00073224" w:rsidP="00006ACC" w14:paraId="32A6E507" w14:textId="6A5131AE">
            <w:pPr>
              <w:pStyle w:val="TableTextLeft"/>
              <w:rPr>
                <w:sz w:val="20"/>
                <w:szCs w:val="20"/>
              </w:rPr>
            </w:pPr>
            <w:r w:rsidRPr="00073224">
              <w:rPr>
                <w:sz w:val="20"/>
                <w:szCs w:val="20"/>
              </w:rPr>
              <w:t xml:space="preserve">o. Know what </w:t>
            </w:r>
            <w:r w:rsidRPr="00073224">
              <w:rPr>
                <w:sz w:val="20"/>
                <w:szCs w:val="20"/>
              </w:rPr>
              <w:t>I’m</w:t>
            </w:r>
            <w:r w:rsidRPr="00073224">
              <w:rPr>
                <w:sz w:val="20"/>
                <w:szCs w:val="20"/>
              </w:rPr>
              <w:t xml:space="preserve"> feeling.</w:t>
            </w:r>
            <w:r w:rsidRPr="00073224">
              <w:rPr>
                <w:sz w:val="20"/>
                <w:szCs w:val="20"/>
              </w:rPr>
              <w:tab/>
            </w:r>
          </w:p>
          <w:p w:rsidR="00BC09F7" w:rsidRPr="00073224" w:rsidP="00006ACC" w14:paraId="47AD0F5D" w14:textId="25CDD4D4">
            <w:pPr>
              <w:pStyle w:val="TableTextLeft"/>
              <w:rPr>
                <w:sz w:val="20"/>
                <w:szCs w:val="20"/>
              </w:rPr>
            </w:pPr>
            <w:r w:rsidRPr="00073224">
              <w:rPr>
                <w:sz w:val="20"/>
                <w:szCs w:val="20"/>
              </w:rPr>
              <w:t>p. Find ways to make myself study even when I want to do other things</w:t>
            </w:r>
            <w:r w:rsidRPr="00073224" w:rsidR="004E548A">
              <w:rPr>
                <w:sz w:val="20"/>
                <w:szCs w:val="20"/>
              </w:rPr>
              <w:t>.</w:t>
            </w:r>
          </w:p>
          <w:p w:rsidR="00151CEE" w:rsidP="00006ACC" w14:paraId="4492B774" w14:textId="77777777">
            <w:pPr>
              <w:pStyle w:val="TableTextLeft"/>
              <w:rPr>
                <w:sz w:val="20"/>
                <w:szCs w:val="20"/>
              </w:rPr>
            </w:pPr>
            <w:r w:rsidRPr="00073224">
              <w:rPr>
                <w:sz w:val="20"/>
                <w:szCs w:val="20"/>
              </w:rPr>
              <w:t>q. Talk calmly with someone I disagree with.</w:t>
            </w:r>
          </w:p>
          <w:p w:rsidR="00BC09F7" w:rsidRPr="00073224" w:rsidP="00006ACC" w14:paraId="2BAF0085" w14:textId="407ADD90">
            <w:pPr>
              <w:pStyle w:val="TableTextLeft"/>
              <w:rPr>
                <w:sz w:val="20"/>
                <w:szCs w:val="20"/>
              </w:rPr>
            </w:pPr>
            <w:r w:rsidRPr="00073224">
              <w:rPr>
                <w:sz w:val="20"/>
                <w:szCs w:val="20"/>
              </w:rPr>
              <w:t>r. Know when I start to feel frustrated.</w:t>
            </w:r>
          </w:p>
          <w:p w:rsidR="00BC09F7" w:rsidRPr="00073224" w:rsidP="00006ACC" w14:paraId="73B3BAD1" w14:textId="574E6F2A">
            <w:pPr>
              <w:pStyle w:val="TableTextLeft"/>
              <w:rPr>
                <w:sz w:val="20"/>
                <w:szCs w:val="20"/>
              </w:rPr>
            </w:pPr>
            <w:r w:rsidRPr="00073224">
              <w:rPr>
                <w:sz w:val="20"/>
                <w:szCs w:val="20"/>
              </w:rPr>
              <w:t xml:space="preserve">s. Keep my reactions in check when </w:t>
            </w:r>
            <w:r w:rsidRPr="00073224">
              <w:rPr>
                <w:sz w:val="20"/>
                <w:szCs w:val="20"/>
              </w:rPr>
              <w:t>I’m</w:t>
            </w:r>
            <w:r w:rsidRPr="00073224">
              <w:rPr>
                <w:sz w:val="20"/>
                <w:szCs w:val="20"/>
              </w:rPr>
              <w:t xml:space="preserve"> upset.</w:t>
            </w:r>
          </w:p>
          <w:p w:rsidR="00BC09F7" w:rsidRPr="00073224" w:rsidP="00006ACC" w14:paraId="7E7431AC" w14:textId="37747963">
            <w:pPr>
              <w:pStyle w:val="TableTextLeft"/>
              <w:rPr>
                <w:sz w:val="20"/>
                <w:szCs w:val="20"/>
              </w:rPr>
            </w:pPr>
            <w:r w:rsidRPr="00073224">
              <w:rPr>
                <w:sz w:val="20"/>
                <w:szCs w:val="20"/>
              </w:rPr>
              <w:t xml:space="preserve">t. To be a good friend, even when </w:t>
            </w:r>
            <w:r w:rsidRPr="00073224">
              <w:rPr>
                <w:sz w:val="20"/>
                <w:szCs w:val="20"/>
              </w:rPr>
              <w:t>I’m</w:t>
            </w:r>
            <w:r w:rsidRPr="00073224">
              <w:rPr>
                <w:sz w:val="20"/>
                <w:szCs w:val="20"/>
              </w:rPr>
              <w:t xml:space="preserve"> in a bad mood.</w:t>
            </w:r>
            <w:r w:rsidRPr="00073224">
              <w:rPr>
                <w:sz w:val="20"/>
                <w:szCs w:val="20"/>
              </w:rPr>
              <w:tab/>
            </w:r>
          </w:p>
        </w:tc>
        <w:tc>
          <w:tcPr>
            <w:tcW w:w="3330" w:type="dxa"/>
          </w:tcPr>
          <w:p w:rsidR="001B6C08" w:rsidRPr="00073224" w:rsidP="00006ACC" w14:paraId="4AA282E7" w14:textId="4CEE1F08">
            <w:pPr>
              <w:pStyle w:val="TableTextLeft"/>
              <w:rPr>
                <w:sz w:val="20"/>
                <w:szCs w:val="20"/>
              </w:rPr>
            </w:pPr>
            <w:r w:rsidRPr="00073224">
              <w:rPr>
                <w:sz w:val="20"/>
                <w:szCs w:val="20"/>
              </w:rPr>
              <w:t>Very hard</w:t>
            </w:r>
            <w:r w:rsidRPr="00073224">
              <w:rPr>
                <w:sz w:val="20"/>
                <w:szCs w:val="20"/>
              </w:rPr>
              <w:t xml:space="preserve">; Hard; A little hard, a little easy; Easy; </w:t>
            </w:r>
            <w:r w:rsidRPr="00073224">
              <w:rPr>
                <w:sz w:val="20"/>
                <w:szCs w:val="20"/>
              </w:rPr>
              <w:t>Very easy</w:t>
            </w:r>
          </w:p>
        </w:tc>
        <w:tc>
          <w:tcPr>
            <w:tcW w:w="3240" w:type="dxa"/>
          </w:tcPr>
          <w:p w:rsidR="001B6C08" w:rsidRPr="00073224" w:rsidP="00006ACC" w14:paraId="7E45FD4F" w14:textId="2237DD98">
            <w:pPr>
              <w:pStyle w:val="TableTextLeft"/>
              <w:rPr>
                <w:sz w:val="20"/>
                <w:szCs w:val="20"/>
              </w:rPr>
            </w:pPr>
            <w:r w:rsidRPr="00073224">
              <w:rPr>
                <w:sz w:val="20"/>
                <w:szCs w:val="20"/>
              </w:rPr>
              <w:t>SRAENE co-regulation measure (Mathematica; currently under development</w:t>
            </w:r>
            <w:r w:rsidR="00240D6F">
              <w:rPr>
                <w:sz w:val="20"/>
                <w:szCs w:val="20"/>
              </w:rPr>
              <w:t xml:space="preserve"> under OMB</w:t>
            </w:r>
            <w:r w:rsidR="0060434F">
              <w:rPr>
                <w:sz w:val="20"/>
                <w:szCs w:val="20"/>
              </w:rPr>
              <w:t xml:space="preserve"> #</w:t>
            </w:r>
            <w:r w:rsidRPr="0060434F" w:rsidR="0060434F">
              <w:rPr>
                <w:sz w:val="20"/>
                <w:szCs w:val="20"/>
              </w:rPr>
              <w:t>0970-0355</w:t>
            </w:r>
            <w:r w:rsidRPr="00073224">
              <w:rPr>
                <w:sz w:val="20"/>
                <w:szCs w:val="20"/>
              </w:rPr>
              <w:t>)</w:t>
            </w:r>
          </w:p>
          <w:p w:rsidR="00C344F5" w:rsidRPr="00073224" w:rsidP="00006ACC" w14:paraId="3545E338" w14:textId="77777777">
            <w:pPr>
              <w:pStyle w:val="TableTextLeft"/>
              <w:rPr>
                <w:sz w:val="20"/>
                <w:szCs w:val="20"/>
              </w:rPr>
            </w:pPr>
          </w:p>
          <w:p w:rsidR="00C344F5" w:rsidRPr="00276EAE" w:rsidP="00006ACC" w14:paraId="5784B5A7" w14:textId="552AB21C">
            <w:pPr>
              <w:pStyle w:val="TableTextLeft"/>
              <w:rPr>
                <w:i/>
                <w:iCs/>
                <w:sz w:val="20"/>
                <w:szCs w:val="20"/>
              </w:rPr>
            </w:pPr>
            <w:r w:rsidRPr="00276EAE">
              <w:rPr>
                <w:i/>
                <w:iCs/>
                <w:sz w:val="20"/>
                <w:szCs w:val="20"/>
              </w:rPr>
              <w:t>Source: Available upon request from Mathematica</w:t>
            </w:r>
          </w:p>
        </w:tc>
        <w:tc>
          <w:tcPr>
            <w:tcW w:w="1530" w:type="dxa"/>
          </w:tcPr>
          <w:p w:rsidR="001B6C08" w:rsidRPr="00073224" w:rsidP="00006ACC" w14:paraId="1939AA6D" w14:textId="4D7E2E1C">
            <w:pPr>
              <w:pStyle w:val="TableTextLeft"/>
              <w:rPr>
                <w:sz w:val="20"/>
                <w:szCs w:val="20"/>
                <w:highlight w:val="yellow"/>
              </w:rPr>
            </w:pPr>
            <w:r w:rsidRPr="000C1A6A">
              <w:rPr>
                <w:sz w:val="20"/>
                <w:szCs w:val="20"/>
              </w:rPr>
              <w:t>Yes – items a, b, c only</w:t>
            </w:r>
          </w:p>
        </w:tc>
      </w:tr>
      <w:tr w14:paraId="2F173D33" w14:textId="77777777" w:rsidTr="00DB40DC">
        <w:tblPrEx>
          <w:tblW w:w="0" w:type="auto"/>
          <w:tblLayout w:type="fixed"/>
          <w:tblLook w:val="04A0"/>
        </w:tblPrEx>
        <w:tc>
          <w:tcPr>
            <w:tcW w:w="452" w:type="dxa"/>
          </w:tcPr>
          <w:p w:rsidR="001B6C08" w:rsidRPr="00073224" w:rsidP="00006ACC" w14:paraId="7D0A8EEE" w14:textId="4D53FA1D">
            <w:pPr>
              <w:pStyle w:val="TableTextLeft"/>
              <w:rPr>
                <w:sz w:val="20"/>
                <w:szCs w:val="20"/>
              </w:rPr>
            </w:pPr>
            <w:r w:rsidRPr="00073224">
              <w:rPr>
                <w:sz w:val="20"/>
                <w:szCs w:val="20"/>
              </w:rPr>
              <w:t>2</w:t>
            </w:r>
          </w:p>
        </w:tc>
        <w:tc>
          <w:tcPr>
            <w:tcW w:w="4408" w:type="dxa"/>
          </w:tcPr>
          <w:p w:rsidR="001B6C08" w:rsidRPr="00073224" w:rsidP="00006ACC" w14:paraId="6A6BFBC3" w14:textId="77777777">
            <w:pPr>
              <w:pStyle w:val="TableTextLeft"/>
              <w:rPr>
                <w:sz w:val="20"/>
                <w:szCs w:val="20"/>
              </w:rPr>
            </w:pPr>
            <w:r w:rsidRPr="00073224">
              <w:rPr>
                <w:sz w:val="20"/>
                <w:szCs w:val="20"/>
              </w:rPr>
              <w:t>The following question asks about things people may do to manage their feelings. It is okay if you have not used any of these strategies in the past.</w:t>
            </w:r>
            <w:r w:rsidRPr="00073224" w:rsidR="00A12E92">
              <w:rPr>
                <w:sz w:val="20"/>
                <w:szCs w:val="20"/>
              </w:rPr>
              <w:t xml:space="preserve"> Please rate how often you do the following:</w:t>
            </w:r>
          </w:p>
          <w:p w:rsidR="007C7ADB" w:rsidRPr="00073224" w:rsidP="007C7ADB" w14:paraId="2DA1D93F" w14:textId="2070CD0F">
            <w:pPr>
              <w:pStyle w:val="TableTextLeft"/>
              <w:rPr>
                <w:sz w:val="20"/>
                <w:szCs w:val="20"/>
              </w:rPr>
            </w:pPr>
            <w:r w:rsidRPr="00073224">
              <w:rPr>
                <w:sz w:val="20"/>
                <w:szCs w:val="20"/>
              </w:rPr>
              <w:t xml:space="preserve">a. When </w:t>
            </w:r>
            <w:r w:rsidRPr="00073224">
              <w:rPr>
                <w:sz w:val="20"/>
                <w:szCs w:val="20"/>
              </w:rPr>
              <w:t>I’m</w:t>
            </w:r>
            <w:r w:rsidRPr="00073224">
              <w:rPr>
                <w:sz w:val="20"/>
                <w:szCs w:val="20"/>
              </w:rPr>
              <w:t xml:space="preserve"> having </w:t>
            </w:r>
            <w:r w:rsidRPr="00073224">
              <w:rPr>
                <w:sz w:val="20"/>
                <w:szCs w:val="20"/>
              </w:rPr>
              <w:t>a hard time</w:t>
            </w:r>
            <w:r w:rsidRPr="00073224">
              <w:rPr>
                <w:sz w:val="20"/>
                <w:szCs w:val="20"/>
              </w:rPr>
              <w:t xml:space="preserve"> paying attention, I take </w:t>
            </w:r>
            <w:r w:rsidRPr="00073224">
              <w:rPr>
                <w:sz w:val="20"/>
                <w:szCs w:val="20"/>
              </w:rPr>
              <w:t>a few</w:t>
            </w:r>
            <w:r w:rsidRPr="00073224">
              <w:rPr>
                <w:sz w:val="20"/>
                <w:szCs w:val="20"/>
              </w:rPr>
              <w:t xml:space="preserve"> deep breaths to refocus.</w:t>
            </w:r>
          </w:p>
          <w:p w:rsidR="007C7ADB" w:rsidRPr="00073224" w:rsidP="007C7ADB" w14:paraId="35180AE6" w14:textId="2AB8A64C">
            <w:pPr>
              <w:pStyle w:val="TableTextLeft"/>
              <w:rPr>
                <w:sz w:val="20"/>
                <w:szCs w:val="20"/>
              </w:rPr>
            </w:pPr>
            <w:r w:rsidRPr="00073224">
              <w:rPr>
                <w:sz w:val="20"/>
                <w:szCs w:val="20"/>
              </w:rPr>
              <w:t>b. I notice what my body is telling me when I am feeling stressed.</w:t>
            </w:r>
          </w:p>
          <w:p w:rsidR="007C7ADB" w:rsidRPr="00073224" w:rsidP="007C7ADB" w14:paraId="7666D831" w14:textId="2DBDB226">
            <w:pPr>
              <w:pStyle w:val="TableTextLeft"/>
              <w:rPr>
                <w:sz w:val="20"/>
                <w:szCs w:val="20"/>
              </w:rPr>
            </w:pPr>
            <w:r w:rsidRPr="00073224">
              <w:rPr>
                <w:sz w:val="20"/>
                <w:szCs w:val="20"/>
              </w:rPr>
              <w:t xml:space="preserve">c. When </w:t>
            </w:r>
            <w:r w:rsidRPr="00073224">
              <w:rPr>
                <w:sz w:val="20"/>
                <w:szCs w:val="20"/>
              </w:rPr>
              <w:t>I’m</w:t>
            </w:r>
            <w:r w:rsidRPr="00073224">
              <w:rPr>
                <w:sz w:val="20"/>
                <w:szCs w:val="20"/>
              </w:rPr>
              <w:t xml:space="preserve"> in the middle of an argument with someone I care about, I take a break to calm myself down.</w:t>
            </w:r>
          </w:p>
          <w:p w:rsidR="007C7ADB" w:rsidRPr="00073224" w:rsidP="007C7ADB" w14:paraId="6280CA4F" w14:textId="3CEECECD">
            <w:pPr>
              <w:pStyle w:val="TableTextLeft"/>
              <w:rPr>
                <w:sz w:val="20"/>
                <w:szCs w:val="20"/>
              </w:rPr>
            </w:pPr>
            <w:r w:rsidRPr="00073224">
              <w:rPr>
                <w:sz w:val="20"/>
                <w:szCs w:val="20"/>
              </w:rPr>
              <w:t xml:space="preserve">d. When </w:t>
            </w:r>
            <w:r w:rsidRPr="00073224">
              <w:rPr>
                <w:sz w:val="20"/>
                <w:szCs w:val="20"/>
              </w:rPr>
              <w:t>I’m</w:t>
            </w:r>
            <w:r w:rsidRPr="00073224">
              <w:rPr>
                <w:sz w:val="20"/>
                <w:szCs w:val="20"/>
              </w:rPr>
              <w:t xml:space="preserve"> feeling overwhelmed, I can calm myself down.</w:t>
            </w:r>
          </w:p>
          <w:p w:rsidR="007C7ADB" w:rsidRPr="00073224" w:rsidP="007C7ADB" w14:paraId="01DE11F1" w14:textId="155E422D">
            <w:pPr>
              <w:pStyle w:val="TableTextLeft"/>
              <w:rPr>
                <w:sz w:val="20"/>
                <w:szCs w:val="20"/>
              </w:rPr>
            </w:pPr>
            <w:r w:rsidRPr="00073224">
              <w:rPr>
                <w:sz w:val="20"/>
                <w:szCs w:val="20"/>
              </w:rPr>
              <w:t xml:space="preserve">e. I can name the emotions </w:t>
            </w:r>
            <w:r w:rsidRPr="00073224">
              <w:rPr>
                <w:sz w:val="20"/>
                <w:szCs w:val="20"/>
              </w:rPr>
              <w:t>I’m</w:t>
            </w:r>
            <w:r w:rsidRPr="00073224">
              <w:rPr>
                <w:sz w:val="20"/>
                <w:szCs w:val="20"/>
              </w:rPr>
              <w:t xml:space="preserve"> feeling.</w:t>
            </w:r>
            <w:r w:rsidRPr="00073224">
              <w:rPr>
                <w:sz w:val="20"/>
                <w:szCs w:val="20"/>
              </w:rPr>
              <w:tab/>
            </w:r>
          </w:p>
          <w:p w:rsidR="007C7ADB" w:rsidRPr="00073224" w:rsidP="007C7ADB" w14:paraId="191A3B45" w14:textId="08D088FB">
            <w:pPr>
              <w:pStyle w:val="TableTextLeft"/>
              <w:rPr>
                <w:sz w:val="20"/>
                <w:szCs w:val="20"/>
              </w:rPr>
            </w:pPr>
            <w:r w:rsidRPr="00073224">
              <w:rPr>
                <w:sz w:val="20"/>
                <w:szCs w:val="20"/>
              </w:rPr>
              <w:t>f. Naming my emotions helps me figure out what matters to me.</w:t>
            </w:r>
          </w:p>
        </w:tc>
        <w:tc>
          <w:tcPr>
            <w:tcW w:w="3330" w:type="dxa"/>
          </w:tcPr>
          <w:p w:rsidR="001B6C08" w:rsidRPr="00073224" w:rsidP="00006ACC" w14:paraId="1E6094D2" w14:textId="5DA025FD">
            <w:pPr>
              <w:pStyle w:val="TableTextLeft"/>
              <w:rPr>
                <w:sz w:val="20"/>
                <w:szCs w:val="20"/>
              </w:rPr>
            </w:pPr>
            <w:r w:rsidRPr="00073224">
              <w:rPr>
                <w:sz w:val="20"/>
                <w:szCs w:val="20"/>
              </w:rPr>
              <w:t>Never;</w:t>
            </w:r>
            <w:r w:rsidRPr="00073224">
              <w:rPr>
                <w:sz w:val="20"/>
                <w:szCs w:val="20"/>
              </w:rPr>
              <w:t xml:space="preserve"> Rarely; Sometimes; Often; </w:t>
            </w:r>
            <w:r w:rsidRPr="00073224">
              <w:rPr>
                <w:sz w:val="20"/>
                <w:szCs w:val="20"/>
              </w:rPr>
              <w:t>Almost always</w:t>
            </w:r>
          </w:p>
        </w:tc>
        <w:tc>
          <w:tcPr>
            <w:tcW w:w="3240" w:type="dxa"/>
          </w:tcPr>
          <w:p w:rsidR="001B6C08" w:rsidRPr="00073224" w:rsidP="00006ACC" w14:paraId="2BEA8C43" w14:textId="51BCE095">
            <w:pPr>
              <w:pStyle w:val="TableTextLeft"/>
              <w:rPr>
                <w:sz w:val="20"/>
                <w:szCs w:val="20"/>
              </w:rPr>
            </w:pPr>
            <w:r w:rsidRPr="00073224">
              <w:rPr>
                <w:sz w:val="20"/>
                <w:szCs w:val="20"/>
              </w:rPr>
              <w:t>SRAENE co-regulation measure (Mathematica; currently under development</w:t>
            </w:r>
            <w:r w:rsidR="0060434F">
              <w:rPr>
                <w:sz w:val="20"/>
                <w:szCs w:val="20"/>
              </w:rPr>
              <w:t xml:space="preserve"> under OMB #</w:t>
            </w:r>
            <w:r w:rsidRPr="0060434F" w:rsidR="0060434F">
              <w:rPr>
                <w:sz w:val="20"/>
                <w:szCs w:val="20"/>
              </w:rPr>
              <w:t>0970-0355</w:t>
            </w:r>
            <w:r w:rsidRPr="00073224">
              <w:rPr>
                <w:sz w:val="20"/>
                <w:szCs w:val="20"/>
              </w:rPr>
              <w:t>)</w:t>
            </w:r>
          </w:p>
          <w:p w:rsidR="00C344F5" w:rsidRPr="00073224" w:rsidP="00006ACC" w14:paraId="6CB5A4F0" w14:textId="77777777">
            <w:pPr>
              <w:pStyle w:val="TableTextLeft"/>
              <w:rPr>
                <w:sz w:val="20"/>
                <w:szCs w:val="20"/>
              </w:rPr>
            </w:pPr>
          </w:p>
          <w:p w:rsidR="00C344F5" w:rsidRPr="005E30A4" w:rsidP="00006ACC" w14:paraId="7A39EC17" w14:textId="0F857E5B">
            <w:pPr>
              <w:pStyle w:val="TableTextLeft"/>
              <w:rPr>
                <w:i/>
                <w:iCs/>
                <w:sz w:val="20"/>
                <w:szCs w:val="20"/>
              </w:rPr>
            </w:pPr>
            <w:r w:rsidRPr="005E30A4">
              <w:rPr>
                <w:i/>
                <w:iCs/>
                <w:sz w:val="20"/>
                <w:szCs w:val="20"/>
              </w:rPr>
              <w:t>Source: Available upon request from Mathematica</w:t>
            </w:r>
          </w:p>
        </w:tc>
        <w:tc>
          <w:tcPr>
            <w:tcW w:w="1530" w:type="dxa"/>
          </w:tcPr>
          <w:p w:rsidR="001B6C08" w:rsidRPr="00073224" w:rsidP="00006ACC" w14:paraId="1B232A37" w14:textId="5A6A2701">
            <w:pPr>
              <w:pStyle w:val="TableTextLeft"/>
              <w:rPr>
                <w:sz w:val="20"/>
                <w:szCs w:val="20"/>
                <w:highlight w:val="yellow"/>
              </w:rPr>
            </w:pPr>
            <w:r w:rsidRPr="005E30A4">
              <w:rPr>
                <w:sz w:val="20"/>
                <w:szCs w:val="20"/>
              </w:rPr>
              <w:t>No</w:t>
            </w:r>
          </w:p>
        </w:tc>
      </w:tr>
      <w:tr w14:paraId="173B92A0" w14:textId="77777777" w:rsidTr="00DB40DC">
        <w:tblPrEx>
          <w:tblW w:w="0" w:type="auto"/>
          <w:tblLayout w:type="fixed"/>
          <w:tblLook w:val="04A0"/>
        </w:tblPrEx>
        <w:trPr>
          <w:trHeight w:val="3437"/>
        </w:trPr>
        <w:tc>
          <w:tcPr>
            <w:tcW w:w="452" w:type="dxa"/>
          </w:tcPr>
          <w:p w:rsidR="001B6C08" w:rsidRPr="00FD3CAE" w:rsidP="00006ACC" w14:paraId="2993905D" w14:textId="3209A58D">
            <w:pPr>
              <w:pStyle w:val="TableTextLeft"/>
              <w:rPr>
                <w:sz w:val="20"/>
                <w:szCs w:val="20"/>
              </w:rPr>
            </w:pPr>
            <w:r w:rsidRPr="00FD3CAE">
              <w:rPr>
                <w:sz w:val="20"/>
                <w:szCs w:val="20"/>
              </w:rPr>
              <w:t>3</w:t>
            </w:r>
          </w:p>
        </w:tc>
        <w:tc>
          <w:tcPr>
            <w:tcW w:w="4408" w:type="dxa"/>
          </w:tcPr>
          <w:p w:rsidR="001B6C08" w:rsidRPr="00FD3CAE" w:rsidP="00006ACC" w14:paraId="4D927345" w14:textId="77777777">
            <w:pPr>
              <w:pStyle w:val="TableTextLeft"/>
              <w:rPr>
                <w:sz w:val="20"/>
                <w:szCs w:val="20"/>
              </w:rPr>
            </w:pPr>
            <w:r w:rsidRPr="00FD3CAE">
              <w:rPr>
                <w:sz w:val="20"/>
                <w:szCs w:val="20"/>
              </w:rPr>
              <w:t xml:space="preserve">The next </w:t>
            </w:r>
            <w:r w:rsidRPr="00FD3CAE">
              <w:rPr>
                <w:sz w:val="20"/>
                <w:szCs w:val="20"/>
              </w:rPr>
              <w:t>questions</w:t>
            </w:r>
            <w:r w:rsidRPr="00FD3CAE">
              <w:rPr>
                <w:sz w:val="20"/>
                <w:szCs w:val="20"/>
              </w:rPr>
              <w:t xml:space="preserve"> ask how you feel about your life today. For each statement, please indicate how often you feel this way</w:t>
            </w:r>
            <w:r w:rsidRPr="00FD3CAE" w:rsidR="00AB5BD9">
              <w:rPr>
                <w:sz w:val="20"/>
                <w:szCs w:val="20"/>
              </w:rPr>
              <w:t>:</w:t>
            </w:r>
          </w:p>
          <w:p w:rsidR="00AB5BD9" w:rsidRPr="00FD3CAE" w:rsidP="00AB5BD9" w14:paraId="06783961" w14:textId="712BEB4D">
            <w:pPr>
              <w:pStyle w:val="TableTextLeft"/>
              <w:rPr>
                <w:sz w:val="20"/>
                <w:szCs w:val="20"/>
              </w:rPr>
            </w:pPr>
            <w:r w:rsidRPr="00FD3CAE">
              <w:rPr>
                <w:sz w:val="20"/>
                <w:szCs w:val="20"/>
              </w:rPr>
              <w:t>a. I focus on the good things in life, not just the problems.</w:t>
            </w:r>
          </w:p>
          <w:p w:rsidR="00AB5BD9" w:rsidRPr="00FD3CAE" w:rsidP="00AB5BD9" w14:paraId="4D3DE906" w14:textId="10391ECF">
            <w:pPr>
              <w:pStyle w:val="TableTextLeft"/>
              <w:rPr>
                <w:sz w:val="20"/>
                <w:szCs w:val="20"/>
              </w:rPr>
            </w:pPr>
            <w:r w:rsidRPr="00FD3CAE">
              <w:rPr>
                <w:sz w:val="20"/>
                <w:szCs w:val="20"/>
              </w:rPr>
              <w:t>b. I make changes in my life so I can live successfully with my emotional or mental health challenges.</w:t>
            </w:r>
          </w:p>
          <w:p w:rsidR="00AB5BD9" w:rsidRPr="00FD3CAE" w:rsidP="00AB5BD9" w14:paraId="5B215A27" w14:textId="7A5F95FB">
            <w:pPr>
              <w:pStyle w:val="TableTextLeft"/>
              <w:rPr>
                <w:sz w:val="20"/>
                <w:szCs w:val="20"/>
              </w:rPr>
            </w:pPr>
            <w:r w:rsidRPr="00FD3CAE">
              <w:rPr>
                <w:sz w:val="20"/>
                <w:szCs w:val="20"/>
              </w:rPr>
              <w:t>c. I worry that difficulties related to my mental health or emotions will keep me from having a good life.</w:t>
            </w:r>
          </w:p>
          <w:p w:rsidR="00AB5BD9" w:rsidRPr="00FD3CAE" w:rsidP="00AB5BD9" w14:paraId="298C753E" w14:textId="4B96BF0B">
            <w:pPr>
              <w:pStyle w:val="TableTextLeft"/>
              <w:rPr>
                <w:sz w:val="20"/>
                <w:szCs w:val="20"/>
              </w:rPr>
            </w:pPr>
            <w:r w:rsidRPr="00FD3CAE">
              <w:rPr>
                <w:sz w:val="20"/>
                <w:szCs w:val="20"/>
              </w:rPr>
              <w:t>d. I know how to take care of my mental or emotional health.</w:t>
            </w:r>
          </w:p>
          <w:p w:rsidR="00AB5BD9" w:rsidRPr="00FD3CAE" w:rsidP="00AB5BD9" w14:paraId="1D161A87" w14:textId="36D196A9">
            <w:pPr>
              <w:pStyle w:val="TableTextLeft"/>
              <w:rPr>
                <w:sz w:val="20"/>
                <w:szCs w:val="20"/>
              </w:rPr>
            </w:pPr>
            <w:r w:rsidRPr="00FD3CAE">
              <w:rPr>
                <w:sz w:val="20"/>
                <w:szCs w:val="20"/>
              </w:rPr>
              <w:t xml:space="preserve">e. </w:t>
            </w:r>
            <w:r w:rsidRPr="00FD3CAE">
              <w:rPr>
                <w:sz w:val="20"/>
                <w:szCs w:val="20"/>
              </w:rPr>
              <w:t>I feel my life</w:t>
            </w:r>
            <w:r w:rsidRPr="00FD3CAE">
              <w:rPr>
                <w:sz w:val="20"/>
                <w:szCs w:val="20"/>
              </w:rPr>
              <w:t xml:space="preserve"> is under control.</w:t>
            </w:r>
            <w:r w:rsidRPr="00FD3CAE">
              <w:rPr>
                <w:sz w:val="20"/>
                <w:szCs w:val="20"/>
              </w:rPr>
              <w:tab/>
            </w:r>
          </w:p>
        </w:tc>
        <w:tc>
          <w:tcPr>
            <w:tcW w:w="3330" w:type="dxa"/>
          </w:tcPr>
          <w:p w:rsidR="001B6C08" w:rsidRPr="00FD3CAE" w:rsidP="00006ACC" w14:paraId="74045F3E" w14:textId="52AFB150">
            <w:pPr>
              <w:pStyle w:val="TableTextLeft"/>
              <w:rPr>
                <w:sz w:val="20"/>
                <w:szCs w:val="20"/>
              </w:rPr>
            </w:pPr>
            <w:r w:rsidRPr="00FD3CAE">
              <w:rPr>
                <w:sz w:val="20"/>
                <w:szCs w:val="20"/>
              </w:rPr>
              <w:t>Never;</w:t>
            </w:r>
            <w:r w:rsidRPr="00FD3CAE">
              <w:rPr>
                <w:sz w:val="20"/>
                <w:szCs w:val="20"/>
              </w:rPr>
              <w:t xml:space="preserve"> Rarely; Sometimes; Often; </w:t>
            </w:r>
            <w:r w:rsidRPr="00FD3CAE">
              <w:rPr>
                <w:sz w:val="20"/>
                <w:szCs w:val="20"/>
              </w:rPr>
              <w:t>Almost always</w:t>
            </w:r>
          </w:p>
        </w:tc>
        <w:tc>
          <w:tcPr>
            <w:tcW w:w="3240" w:type="dxa"/>
          </w:tcPr>
          <w:p w:rsidR="001F51B4" w:rsidRPr="004D4A9B" w:rsidP="00006ACC" w14:paraId="44FD2B89" w14:textId="022C1238">
            <w:pPr>
              <w:pStyle w:val="TableTextLeft"/>
              <w:rPr>
                <w:sz w:val="20"/>
                <w:szCs w:val="20"/>
              </w:rPr>
            </w:pPr>
            <w:r>
              <w:rPr>
                <w:sz w:val="20"/>
                <w:szCs w:val="20"/>
              </w:rPr>
              <w:t xml:space="preserve">Adapted from </w:t>
            </w:r>
            <w:r w:rsidRPr="004D4A9B" w:rsidR="00E65D45">
              <w:rPr>
                <w:sz w:val="20"/>
                <w:szCs w:val="20"/>
              </w:rPr>
              <w:t>Youth Efficacy and Empowerment Scale – Mental Health (YES-MH</w:t>
            </w:r>
            <w:r w:rsidR="009E3DA8">
              <w:rPr>
                <w:sz w:val="20"/>
                <w:szCs w:val="20"/>
              </w:rPr>
              <w:t xml:space="preserve">; </w:t>
            </w:r>
            <w:r w:rsidRPr="009E3DA8" w:rsidR="009E3DA8">
              <w:rPr>
                <w:sz w:val="20"/>
                <w:szCs w:val="20"/>
              </w:rPr>
              <w:t>Research and Training Center on Family Support and Children</w:t>
            </w:r>
            <w:r w:rsidR="009E3DA8">
              <w:rPr>
                <w:sz w:val="20"/>
                <w:szCs w:val="20"/>
              </w:rPr>
              <w:t>’</w:t>
            </w:r>
            <w:r w:rsidRPr="009E3DA8" w:rsidR="009E3DA8">
              <w:rPr>
                <w:sz w:val="20"/>
                <w:szCs w:val="20"/>
              </w:rPr>
              <w:t>s Mental Health</w:t>
            </w:r>
            <w:r w:rsidR="0025042C">
              <w:rPr>
                <w:sz w:val="20"/>
                <w:szCs w:val="20"/>
              </w:rPr>
              <w:t>; Walker et al., 2010</w:t>
            </w:r>
            <w:r w:rsidRPr="004D4A9B" w:rsidR="00E65D45">
              <w:rPr>
                <w:sz w:val="20"/>
                <w:szCs w:val="20"/>
              </w:rPr>
              <w:t xml:space="preserve">)  </w:t>
            </w:r>
          </w:p>
          <w:p w:rsidR="00A3028E" w:rsidRPr="004D4A9B" w:rsidP="00006ACC" w14:paraId="5D71EB22" w14:textId="77777777">
            <w:pPr>
              <w:pStyle w:val="TableTextLeft"/>
              <w:rPr>
                <w:sz w:val="20"/>
                <w:szCs w:val="20"/>
              </w:rPr>
            </w:pPr>
          </w:p>
          <w:p w:rsidR="00FA50D3" w:rsidP="00006ACC" w14:paraId="32F5611E" w14:textId="6D0AFD74">
            <w:pPr>
              <w:pStyle w:val="TableTextLeft"/>
              <w:rPr>
                <w:i/>
                <w:iCs/>
                <w:sz w:val="20"/>
                <w:szCs w:val="20"/>
              </w:rPr>
            </w:pPr>
            <w:r w:rsidRPr="004D4A9B">
              <w:rPr>
                <w:i/>
                <w:iCs/>
                <w:sz w:val="20"/>
                <w:szCs w:val="20"/>
              </w:rPr>
              <w:t>Source</w:t>
            </w:r>
            <w:r>
              <w:rPr>
                <w:i/>
                <w:iCs/>
                <w:sz w:val="20"/>
                <w:szCs w:val="20"/>
              </w:rPr>
              <w:t>s</w:t>
            </w:r>
            <w:r w:rsidRPr="004D4A9B">
              <w:rPr>
                <w:i/>
                <w:iCs/>
                <w:sz w:val="20"/>
                <w:szCs w:val="20"/>
              </w:rPr>
              <w:t>:</w:t>
            </w:r>
          </w:p>
          <w:p w:rsidR="00A3028E" w:rsidRPr="004D4A9B" w:rsidP="00006ACC" w14:paraId="6D71DD0D" w14:textId="67F4BDEB">
            <w:pPr>
              <w:pStyle w:val="TableTextLeft"/>
              <w:rPr>
                <w:i/>
                <w:iCs/>
                <w:sz w:val="20"/>
                <w:szCs w:val="20"/>
              </w:rPr>
            </w:pPr>
            <w:hyperlink r:id="rId9" w:history="1">
              <w:r w:rsidRPr="007944FA">
                <w:rPr>
                  <w:rStyle w:val="Hyperlink"/>
                  <w:i/>
                  <w:iCs/>
                  <w:sz w:val="20"/>
                  <w:szCs w:val="20"/>
                </w:rPr>
                <w:t>https://www.pathwaysrtc.pdx.edu/pdf/pbCompleteSurveyPacket.pdf</w:t>
              </w:r>
            </w:hyperlink>
            <w:r w:rsidRPr="004D4A9B" w:rsidR="004D4A9B">
              <w:rPr>
                <w:i/>
                <w:iCs/>
                <w:sz w:val="20"/>
                <w:szCs w:val="20"/>
              </w:rPr>
              <w:t xml:space="preserve">  </w:t>
            </w:r>
            <w:hyperlink r:id="rId10" w:history="1">
              <w:r w:rsidRPr="00245AA1" w:rsidR="00FA50D3">
                <w:rPr>
                  <w:rStyle w:val="Hyperlink"/>
                  <w:i/>
                  <w:iCs/>
                  <w:sz w:val="20"/>
                  <w:szCs w:val="20"/>
                </w:rPr>
                <w:t>https://doi.org/10.1177/1063426609337388</w:t>
              </w:r>
            </w:hyperlink>
            <w:r w:rsidR="00FA50D3">
              <w:rPr>
                <w:i/>
                <w:iCs/>
                <w:sz w:val="20"/>
                <w:szCs w:val="20"/>
              </w:rPr>
              <w:t xml:space="preserve"> </w:t>
            </w:r>
          </w:p>
          <w:p w:rsidR="001B6C08" w:rsidRPr="004D4A9B" w:rsidP="00006ACC" w14:paraId="66C6C22F" w14:textId="338F9735">
            <w:pPr>
              <w:pStyle w:val="TableTextLeft"/>
              <w:rPr>
                <w:sz w:val="20"/>
                <w:szCs w:val="20"/>
              </w:rPr>
            </w:pPr>
          </w:p>
        </w:tc>
        <w:tc>
          <w:tcPr>
            <w:tcW w:w="1530" w:type="dxa"/>
          </w:tcPr>
          <w:p w:rsidR="001B6C08" w:rsidRPr="00FD3CAE" w:rsidP="00006ACC" w14:paraId="72147E3B" w14:textId="11F8A215">
            <w:pPr>
              <w:pStyle w:val="TableTextLeft"/>
              <w:rPr>
                <w:sz w:val="20"/>
                <w:szCs w:val="20"/>
              </w:rPr>
            </w:pPr>
            <w:r w:rsidRPr="00FD3CAE">
              <w:rPr>
                <w:sz w:val="20"/>
                <w:szCs w:val="20"/>
              </w:rPr>
              <w:t>No</w:t>
            </w:r>
          </w:p>
        </w:tc>
      </w:tr>
      <w:tr w14:paraId="7D7E8674" w14:textId="77777777" w:rsidTr="00DB40DC">
        <w:tblPrEx>
          <w:tblW w:w="0" w:type="auto"/>
          <w:tblLayout w:type="fixed"/>
          <w:tblLook w:val="04A0"/>
        </w:tblPrEx>
        <w:tc>
          <w:tcPr>
            <w:tcW w:w="452" w:type="dxa"/>
          </w:tcPr>
          <w:p w:rsidR="001B6C08" w:rsidRPr="00FD3CAE" w:rsidP="00006ACC" w14:paraId="6374BAE5" w14:textId="36A4B054">
            <w:pPr>
              <w:pStyle w:val="TableTextLeft"/>
              <w:rPr>
                <w:sz w:val="20"/>
                <w:szCs w:val="20"/>
              </w:rPr>
            </w:pPr>
            <w:r w:rsidRPr="00FD3CAE">
              <w:rPr>
                <w:sz w:val="20"/>
                <w:szCs w:val="20"/>
              </w:rPr>
              <w:t>4</w:t>
            </w:r>
          </w:p>
        </w:tc>
        <w:tc>
          <w:tcPr>
            <w:tcW w:w="4408" w:type="dxa"/>
          </w:tcPr>
          <w:p w:rsidR="001B6C08" w:rsidRPr="00FD3CAE" w:rsidP="00006ACC" w14:paraId="2461A54A" w14:textId="77777777">
            <w:pPr>
              <w:pStyle w:val="TableTextLeft"/>
              <w:rPr>
                <w:sz w:val="20"/>
                <w:szCs w:val="20"/>
              </w:rPr>
            </w:pPr>
            <w:r w:rsidRPr="00FD3CAE">
              <w:rPr>
                <w:sz w:val="20"/>
                <w:szCs w:val="20"/>
              </w:rPr>
              <w:t>The following questions are about your attitudes and feelings. For each statement, please indicate how much or how little each statement feels like you.</w:t>
            </w:r>
          </w:p>
          <w:p w:rsidR="005B5274" w:rsidRPr="00FD3CAE" w:rsidP="005B5274" w14:paraId="583A95F2" w14:textId="7DBCDDB7">
            <w:pPr>
              <w:pStyle w:val="TableTextLeft"/>
              <w:rPr>
                <w:sz w:val="20"/>
                <w:szCs w:val="20"/>
              </w:rPr>
            </w:pPr>
            <w:r w:rsidRPr="00FD3CAE">
              <w:rPr>
                <w:sz w:val="20"/>
                <w:szCs w:val="20"/>
              </w:rPr>
              <w:t>a. I learn from my mistakes.</w:t>
            </w:r>
            <w:r w:rsidRPr="00FD3CAE">
              <w:rPr>
                <w:sz w:val="20"/>
                <w:szCs w:val="20"/>
              </w:rPr>
              <w:tab/>
            </w:r>
          </w:p>
          <w:p w:rsidR="005B5274" w:rsidRPr="00FD3CAE" w:rsidP="005B5274" w14:paraId="5A974618" w14:textId="1ED57957">
            <w:pPr>
              <w:pStyle w:val="TableTextLeft"/>
              <w:rPr>
                <w:sz w:val="20"/>
                <w:szCs w:val="20"/>
              </w:rPr>
            </w:pPr>
            <w:r w:rsidRPr="00FD3CAE">
              <w:rPr>
                <w:sz w:val="20"/>
                <w:szCs w:val="20"/>
              </w:rPr>
              <w:t xml:space="preserve">b. I believe I will be okay even when </w:t>
            </w:r>
            <w:r w:rsidRPr="00FD3CAE">
              <w:rPr>
                <w:sz w:val="20"/>
                <w:szCs w:val="20"/>
              </w:rPr>
              <w:t>bad things</w:t>
            </w:r>
            <w:r w:rsidRPr="00FD3CAE">
              <w:rPr>
                <w:sz w:val="20"/>
                <w:szCs w:val="20"/>
              </w:rPr>
              <w:t xml:space="preserve"> happen.</w:t>
            </w:r>
          </w:p>
          <w:p w:rsidR="005B5274" w:rsidRPr="00FD3CAE" w:rsidP="005B5274" w14:paraId="7868F71C" w14:textId="11508E89">
            <w:pPr>
              <w:pStyle w:val="TableTextLeft"/>
              <w:rPr>
                <w:sz w:val="20"/>
                <w:szCs w:val="20"/>
              </w:rPr>
            </w:pPr>
            <w:r w:rsidRPr="00FD3CAE">
              <w:rPr>
                <w:sz w:val="20"/>
                <w:szCs w:val="20"/>
              </w:rPr>
              <w:t xml:space="preserve">c. I do </w:t>
            </w:r>
            <w:r w:rsidRPr="00FD3CAE">
              <w:rPr>
                <w:sz w:val="20"/>
                <w:szCs w:val="20"/>
              </w:rPr>
              <w:t>a good job</w:t>
            </w:r>
            <w:r w:rsidRPr="00FD3CAE">
              <w:rPr>
                <w:sz w:val="20"/>
                <w:szCs w:val="20"/>
              </w:rPr>
              <w:t xml:space="preserve"> of handling problems in my life.</w:t>
            </w:r>
          </w:p>
          <w:p w:rsidR="005B5274" w:rsidRPr="00FD3CAE" w:rsidP="005B5274" w14:paraId="6DDCD8B1" w14:textId="5C856002">
            <w:pPr>
              <w:pStyle w:val="TableTextLeft"/>
              <w:rPr>
                <w:sz w:val="20"/>
                <w:szCs w:val="20"/>
              </w:rPr>
            </w:pPr>
            <w:r w:rsidRPr="00FD3CAE">
              <w:rPr>
                <w:sz w:val="20"/>
                <w:szCs w:val="20"/>
              </w:rPr>
              <w:t>d. I try new things even if they are hard.</w:t>
            </w:r>
            <w:r w:rsidRPr="00FD3CAE">
              <w:rPr>
                <w:sz w:val="20"/>
                <w:szCs w:val="20"/>
              </w:rPr>
              <w:tab/>
            </w:r>
          </w:p>
          <w:p w:rsidR="005B5274" w:rsidRPr="00FD3CAE" w:rsidP="005B5274" w14:paraId="4C71F151" w14:textId="4BE92E01">
            <w:pPr>
              <w:pStyle w:val="TableTextLeft"/>
              <w:rPr>
                <w:sz w:val="20"/>
                <w:szCs w:val="20"/>
              </w:rPr>
            </w:pPr>
            <w:r w:rsidRPr="00FD3CAE">
              <w:rPr>
                <w:sz w:val="20"/>
                <w:szCs w:val="20"/>
              </w:rPr>
              <w:t xml:space="preserve">e. When I have a problem, I </w:t>
            </w:r>
            <w:r w:rsidRPr="00FD3CAE">
              <w:rPr>
                <w:sz w:val="20"/>
                <w:szCs w:val="20"/>
              </w:rPr>
              <w:t>come up with</w:t>
            </w:r>
            <w:r w:rsidRPr="00FD3CAE">
              <w:rPr>
                <w:sz w:val="20"/>
                <w:szCs w:val="20"/>
              </w:rPr>
              <w:t xml:space="preserve"> ways to solve it.</w:t>
            </w:r>
          </w:p>
          <w:p w:rsidR="005B5274" w:rsidRPr="00FD3CAE" w:rsidP="005B5274" w14:paraId="4A43835F" w14:textId="0A6EBBBA">
            <w:pPr>
              <w:pStyle w:val="TableTextLeft"/>
              <w:rPr>
                <w:sz w:val="20"/>
                <w:szCs w:val="20"/>
              </w:rPr>
            </w:pPr>
            <w:r w:rsidRPr="00FD3CAE">
              <w:rPr>
                <w:sz w:val="20"/>
                <w:szCs w:val="20"/>
              </w:rPr>
              <w:t>f. I give up when things get hard.</w:t>
            </w:r>
          </w:p>
          <w:p w:rsidR="005B5274" w:rsidRPr="00FD3CAE" w:rsidP="005B5274" w14:paraId="1B13B047" w14:textId="13B10059">
            <w:pPr>
              <w:pStyle w:val="TableTextLeft"/>
              <w:rPr>
                <w:sz w:val="20"/>
                <w:szCs w:val="20"/>
              </w:rPr>
            </w:pPr>
            <w:r w:rsidRPr="00FD3CAE">
              <w:rPr>
                <w:sz w:val="20"/>
                <w:szCs w:val="20"/>
              </w:rPr>
              <w:t>g. I deal with my problems in a positive way (like asking for help).</w:t>
            </w:r>
          </w:p>
          <w:p w:rsidR="005B5274" w:rsidRPr="00FD3CAE" w:rsidP="005B5274" w14:paraId="5D5E4252" w14:textId="08670338">
            <w:pPr>
              <w:pStyle w:val="TableTextLeft"/>
              <w:rPr>
                <w:sz w:val="20"/>
                <w:szCs w:val="20"/>
              </w:rPr>
            </w:pPr>
            <w:r w:rsidRPr="00FD3CAE">
              <w:rPr>
                <w:sz w:val="20"/>
                <w:szCs w:val="20"/>
              </w:rPr>
              <w:t xml:space="preserve">h. I keep trying to solve problems even when things </w:t>
            </w:r>
            <w:r w:rsidRPr="00FD3CAE">
              <w:rPr>
                <w:sz w:val="20"/>
                <w:szCs w:val="20"/>
              </w:rPr>
              <w:t>don’t</w:t>
            </w:r>
            <w:r w:rsidRPr="00FD3CAE">
              <w:rPr>
                <w:sz w:val="20"/>
                <w:szCs w:val="20"/>
              </w:rPr>
              <w:t xml:space="preserve"> go my way.</w:t>
            </w:r>
          </w:p>
          <w:p w:rsidR="005B5274" w:rsidRPr="00FD3CAE" w:rsidP="005B5274" w14:paraId="04233C47" w14:textId="5524759B">
            <w:pPr>
              <w:pStyle w:val="TableTextLeft"/>
              <w:rPr>
                <w:sz w:val="20"/>
                <w:szCs w:val="20"/>
              </w:rPr>
            </w:pPr>
            <w:r w:rsidRPr="00FD3CAE">
              <w:rPr>
                <w:sz w:val="20"/>
                <w:szCs w:val="20"/>
              </w:rPr>
              <w:t>i. Failure</w:t>
            </w:r>
            <w:r w:rsidRPr="00FD3CAE">
              <w:rPr>
                <w:sz w:val="20"/>
                <w:szCs w:val="20"/>
              </w:rPr>
              <w:t xml:space="preserve"> just makes me try harder.</w:t>
            </w:r>
          </w:p>
          <w:p w:rsidR="005B5274" w:rsidRPr="00FD3CAE" w:rsidP="005B5274" w14:paraId="1032DAEE" w14:textId="72F32740">
            <w:pPr>
              <w:pStyle w:val="TableTextLeft"/>
              <w:rPr>
                <w:sz w:val="20"/>
                <w:szCs w:val="20"/>
              </w:rPr>
            </w:pPr>
            <w:r w:rsidRPr="00FD3CAE">
              <w:rPr>
                <w:sz w:val="20"/>
                <w:szCs w:val="20"/>
              </w:rPr>
              <w:t xml:space="preserve">j. No matter how </w:t>
            </w:r>
            <w:r w:rsidRPr="00FD3CAE">
              <w:rPr>
                <w:sz w:val="20"/>
                <w:szCs w:val="20"/>
              </w:rPr>
              <w:t>bad things</w:t>
            </w:r>
            <w:r w:rsidRPr="00FD3CAE">
              <w:rPr>
                <w:sz w:val="20"/>
                <w:szCs w:val="20"/>
              </w:rPr>
              <w:t xml:space="preserve"> get, I know the future will be better.</w:t>
            </w:r>
          </w:p>
        </w:tc>
        <w:tc>
          <w:tcPr>
            <w:tcW w:w="3330" w:type="dxa"/>
          </w:tcPr>
          <w:p w:rsidR="001B6C08" w:rsidRPr="00FD3CAE" w:rsidP="00006ACC" w14:paraId="0A0599FB" w14:textId="12F84CDD">
            <w:pPr>
              <w:pStyle w:val="TableTextLeft"/>
              <w:rPr>
                <w:sz w:val="20"/>
                <w:szCs w:val="20"/>
              </w:rPr>
            </w:pPr>
            <w:r w:rsidRPr="00FD3CAE">
              <w:rPr>
                <w:sz w:val="20"/>
                <w:szCs w:val="20"/>
              </w:rPr>
              <w:t xml:space="preserve">Not at all like me; A little like me; </w:t>
            </w:r>
            <w:r w:rsidRPr="00FD3CAE">
              <w:rPr>
                <w:sz w:val="20"/>
                <w:szCs w:val="20"/>
              </w:rPr>
              <w:t>Sort of like</w:t>
            </w:r>
            <w:r w:rsidRPr="00FD3CAE">
              <w:rPr>
                <w:sz w:val="20"/>
                <w:szCs w:val="20"/>
              </w:rPr>
              <w:t xml:space="preserve"> me; </w:t>
            </w:r>
            <w:r w:rsidRPr="00FD3CAE">
              <w:rPr>
                <w:sz w:val="20"/>
                <w:szCs w:val="20"/>
              </w:rPr>
              <w:t>A lot</w:t>
            </w:r>
            <w:r w:rsidRPr="00FD3CAE">
              <w:rPr>
                <w:sz w:val="20"/>
                <w:szCs w:val="20"/>
              </w:rPr>
              <w:t xml:space="preserve"> like me; Very much like me</w:t>
            </w:r>
          </w:p>
        </w:tc>
        <w:tc>
          <w:tcPr>
            <w:tcW w:w="3240" w:type="dxa"/>
          </w:tcPr>
          <w:p w:rsidR="00A20FEC" w:rsidP="00006ACC" w14:paraId="0E242655" w14:textId="61E5CE83">
            <w:pPr>
              <w:pStyle w:val="TableTextLeft"/>
              <w:rPr>
                <w:sz w:val="20"/>
                <w:szCs w:val="20"/>
              </w:rPr>
            </w:pPr>
            <w:r w:rsidRPr="004D3070">
              <w:rPr>
                <w:sz w:val="20"/>
                <w:szCs w:val="20"/>
              </w:rPr>
              <w:t>Adapted from Youth Thrive Survey</w:t>
            </w:r>
            <w:r w:rsidR="00414D3F">
              <w:rPr>
                <w:sz w:val="20"/>
                <w:szCs w:val="20"/>
              </w:rPr>
              <w:t xml:space="preserve"> (C</w:t>
            </w:r>
            <w:r w:rsidR="00BF5161">
              <w:rPr>
                <w:sz w:val="20"/>
                <w:szCs w:val="20"/>
              </w:rPr>
              <w:t>enter for Study on Social Policy, 2020</w:t>
            </w:r>
            <w:r w:rsidR="00511C42">
              <w:rPr>
                <w:sz w:val="20"/>
                <w:szCs w:val="20"/>
              </w:rPr>
              <w:t>)</w:t>
            </w:r>
          </w:p>
          <w:p w:rsidR="00511C42" w:rsidP="00006ACC" w14:paraId="2E5EAAFD" w14:textId="77777777">
            <w:pPr>
              <w:pStyle w:val="TableTextLeft"/>
              <w:rPr>
                <w:sz w:val="20"/>
                <w:szCs w:val="20"/>
              </w:rPr>
            </w:pPr>
          </w:p>
          <w:p w:rsidR="001B6C08" w:rsidRPr="00BF5161" w:rsidP="00006ACC" w14:paraId="13F0EA88" w14:textId="3F2016DC">
            <w:pPr>
              <w:pStyle w:val="TableTextLeft"/>
              <w:rPr>
                <w:i/>
                <w:iCs/>
                <w:sz w:val="20"/>
                <w:szCs w:val="20"/>
              </w:rPr>
            </w:pPr>
            <w:r w:rsidRPr="00511C42">
              <w:rPr>
                <w:i/>
                <w:iCs/>
                <w:sz w:val="20"/>
                <w:szCs w:val="20"/>
              </w:rPr>
              <w:t xml:space="preserve">Source: </w:t>
            </w:r>
            <w:hyperlink r:id="rId11" w:history="1">
              <w:r w:rsidRPr="00245AA1" w:rsidR="00BF5161">
                <w:rPr>
                  <w:rStyle w:val="Hyperlink"/>
                  <w:i/>
                  <w:iCs/>
                  <w:sz w:val="20"/>
                  <w:szCs w:val="20"/>
                </w:rPr>
                <w:t>https://cssp.org/resource/youth-thrive-survey-user-manual/</w:t>
              </w:r>
            </w:hyperlink>
            <w:r w:rsidR="00BF5161">
              <w:rPr>
                <w:i/>
                <w:iCs/>
                <w:sz w:val="20"/>
                <w:szCs w:val="20"/>
              </w:rPr>
              <w:t xml:space="preserve"> </w:t>
            </w:r>
          </w:p>
        </w:tc>
        <w:tc>
          <w:tcPr>
            <w:tcW w:w="1530" w:type="dxa"/>
          </w:tcPr>
          <w:p w:rsidR="001B6C08" w:rsidRPr="00FD3CAE" w:rsidP="00006ACC" w14:paraId="1C622DAA" w14:textId="21E52441">
            <w:pPr>
              <w:pStyle w:val="TableTextLeft"/>
              <w:rPr>
                <w:sz w:val="20"/>
                <w:szCs w:val="20"/>
              </w:rPr>
            </w:pPr>
            <w:r w:rsidRPr="00FD3CAE">
              <w:rPr>
                <w:sz w:val="20"/>
                <w:szCs w:val="20"/>
              </w:rPr>
              <w:t>Yes</w:t>
            </w:r>
          </w:p>
        </w:tc>
      </w:tr>
      <w:tr w14:paraId="42964C24" w14:textId="77777777" w:rsidTr="00DB40DC">
        <w:tblPrEx>
          <w:tblW w:w="0" w:type="auto"/>
          <w:tblLayout w:type="fixed"/>
          <w:tblLook w:val="04A0"/>
        </w:tblPrEx>
        <w:tc>
          <w:tcPr>
            <w:tcW w:w="452" w:type="dxa"/>
          </w:tcPr>
          <w:p w:rsidR="001B6C08" w:rsidRPr="00073224" w:rsidP="00006ACC" w14:paraId="79F91D14" w14:textId="119C951C">
            <w:pPr>
              <w:pStyle w:val="TableTextLeft"/>
              <w:rPr>
                <w:sz w:val="20"/>
                <w:szCs w:val="20"/>
              </w:rPr>
            </w:pPr>
            <w:r w:rsidRPr="00073224">
              <w:rPr>
                <w:sz w:val="20"/>
                <w:szCs w:val="20"/>
              </w:rPr>
              <w:t>5</w:t>
            </w:r>
          </w:p>
        </w:tc>
        <w:tc>
          <w:tcPr>
            <w:tcW w:w="4408" w:type="dxa"/>
          </w:tcPr>
          <w:p w:rsidR="007166E1" w:rsidRPr="00073224" w:rsidP="007166E1" w14:paraId="48051917" w14:textId="7A9C2F8D">
            <w:pPr>
              <w:pStyle w:val="TableTextLeft"/>
              <w:rPr>
                <w:sz w:val="20"/>
                <w:szCs w:val="20"/>
              </w:rPr>
            </w:pPr>
            <w:r w:rsidRPr="00073224">
              <w:rPr>
                <w:sz w:val="20"/>
                <w:szCs w:val="20"/>
              </w:rPr>
              <w:t>How strongly do you agree or disagree with the following statements?</w:t>
            </w:r>
          </w:p>
          <w:p w:rsidR="007166E1" w:rsidRPr="00073224" w:rsidP="007166E1" w14:paraId="1D9E4669" w14:textId="6E299294">
            <w:pPr>
              <w:pStyle w:val="TableTextLeft"/>
              <w:rPr>
                <w:sz w:val="20"/>
                <w:szCs w:val="20"/>
              </w:rPr>
            </w:pPr>
            <w:r w:rsidRPr="00073224">
              <w:rPr>
                <w:sz w:val="20"/>
                <w:szCs w:val="20"/>
              </w:rPr>
              <w:t>a.</w:t>
            </w:r>
            <w:r w:rsidRPr="00073224" w:rsidR="000D02DC">
              <w:rPr>
                <w:sz w:val="20"/>
                <w:szCs w:val="20"/>
              </w:rPr>
              <w:t xml:space="preserve"> </w:t>
            </w:r>
            <w:r w:rsidRPr="00073224">
              <w:rPr>
                <w:sz w:val="20"/>
                <w:szCs w:val="20"/>
              </w:rPr>
              <w:t xml:space="preserve">I can </w:t>
            </w:r>
            <w:r w:rsidRPr="00073224">
              <w:rPr>
                <w:sz w:val="20"/>
                <w:szCs w:val="20"/>
              </w:rPr>
              <w:t>pretty much determine</w:t>
            </w:r>
            <w:r w:rsidRPr="00073224">
              <w:rPr>
                <w:sz w:val="20"/>
                <w:szCs w:val="20"/>
              </w:rPr>
              <w:t xml:space="preserve"> what will happen in my life.</w:t>
            </w:r>
          </w:p>
          <w:p w:rsidR="007166E1" w:rsidRPr="00073224" w:rsidP="007166E1" w14:paraId="5BFFEF01" w14:textId="03083D70">
            <w:pPr>
              <w:pStyle w:val="TableTextLeft"/>
              <w:rPr>
                <w:sz w:val="20"/>
                <w:szCs w:val="20"/>
              </w:rPr>
            </w:pPr>
            <w:r w:rsidRPr="00073224">
              <w:rPr>
                <w:sz w:val="20"/>
                <w:szCs w:val="20"/>
              </w:rPr>
              <w:t>b.</w:t>
            </w:r>
            <w:r w:rsidRPr="00073224" w:rsidR="000D02DC">
              <w:rPr>
                <w:sz w:val="20"/>
                <w:szCs w:val="20"/>
              </w:rPr>
              <w:t xml:space="preserve"> </w:t>
            </w:r>
            <w:r w:rsidRPr="00073224">
              <w:rPr>
                <w:sz w:val="20"/>
                <w:szCs w:val="20"/>
              </w:rPr>
              <w:t xml:space="preserve">People have more power if they </w:t>
            </w:r>
            <w:r w:rsidRPr="00073224">
              <w:rPr>
                <w:sz w:val="20"/>
                <w:szCs w:val="20"/>
              </w:rPr>
              <w:t>join together</w:t>
            </w:r>
            <w:r w:rsidRPr="00073224">
              <w:rPr>
                <w:sz w:val="20"/>
                <w:szCs w:val="20"/>
              </w:rPr>
              <w:t xml:space="preserve"> as a group.</w:t>
            </w:r>
          </w:p>
          <w:p w:rsidR="007166E1" w:rsidRPr="00073224" w:rsidP="007166E1" w14:paraId="0480D06F" w14:textId="4009B386">
            <w:pPr>
              <w:pStyle w:val="TableTextLeft"/>
              <w:rPr>
                <w:sz w:val="20"/>
                <w:szCs w:val="20"/>
              </w:rPr>
            </w:pPr>
            <w:r w:rsidRPr="00073224">
              <w:rPr>
                <w:sz w:val="20"/>
                <w:szCs w:val="20"/>
              </w:rPr>
              <w:t>c.</w:t>
            </w:r>
            <w:r w:rsidRPr="00073224" w:rsidR="000D02DC">
              <w:rPr>
                <w:sz w:val="20"/>
                <w:szCs w:val="20"/>
              </w:rPr>
              <w:t xml:space="preserve"> </w:t>
            </w:r>
            <w:r w:rsidRPr="00073224">
              <w:rPr>
                <w:sz w:val="20"/>
                <w:szCs w:val="20"/>
              </w:rPr>
              <w:t>Getting angry about something never helps.</w:t>
            </w:r>
          </w:p>
          <w:p w:rsidR="007166E1" w:rsidRPr="00073224" w:rsidP="007166E1" w14:paraId="5CC8E859" w14:textId="7F8BD47E">
            <w:pPr>
              <w:pStyle w:val="TableTextLeft"/>
              <w:rPr>
                <w:sz w:val="20"/>
                <w:szCs w:val="20"/>
              </w:rPr>
            </w:pPr>
            <w:r w:rsidRPr="00073224">
              <w:rPr>
                <w:sz w:val="20"/>
                <w:szCs w:val="20"/>
              </w:rPr>
              <w:t>d.</w:t>
            </w:r>
            <w:r w:rsidRPr="00073224" w:rsidR="000D02DC">
              <w:rPr>
                <w:sz w:val="20"/>
                <w:szCs w:val="20"/>
              </w:rPr>
              <w:t xml:space="preserve"> </w:t>
            </w:r>
            <w:r w:rsidRPr="00073224">
              <w:rPr>
                <w:sz w:val="20"/>
                <w:szCs w:val="20"/>
              </w:rPr>
              <w:t xml:space="preserve">I have a </w:t>
            </w:r>
            <w:r w:rsidRPr="00073224">
              <w:rPr>
                <w:sz w:val="20"/>
                <w:szCs w:val="20"/>
              </w:rPr>
              <w:t>positive attitude</w:t>
            </w:r>
            <w:r w:rsidRPr="00073224">
              <w:rPr>
                <w:sz w:val="20"/>
                <w:szCs w:val="20"/>
              </w:rPr>
              <w:t xml:space="preserve"> toward myself.</w:t>
            </w:r>
            <w:r w:rsidRPr="00073224">
              <w:rPr>
                <w:sz w:val="20"/>
                <w:szCs w:val="20"/>
              </w:rPr>
              <w:tab/>
            </w:r>
          </w:p>
          <w:p w:rsidR="007166E1" w:rsidRPr="00073224" w:rsidP="007166E1" w14:paraId="228676C0" w14:textId="63D1B3F6">
            <w:pPr>
              <w:pStyle w:val="TableTextLeft"/>
              <w:rPr>
                <w:sz w:val="20"/>
                <w:szCs w:val="20"/>
              </w:rPr>
            </w:pPr>
            <w:r w:rsidRPr="00073224">
              <w:rPr>
                <w:sz w:val="20"/>
                <w:szCs w:val="20"/>
              </w:rPr>
              <w:t>e.</w:t>
            </w:r>
            <w:r w:rsidRPr="00073224" w:rsidR="000D02DC">
              <w:rPr>
                <w:sz w:val="20"/>
                <w:szCs w:val="20"/>
              </w:rPr>
              <w:t xml:space="preserve"> </w:t>
            </w:r>
            <w:r w:rsidRPr="00073224">
              <w:rPr>
                <w:sz w:val="20"/>
                <w:szCs w:val="20"/>
              </w:rPr>
              <w:t>I am usually confident about the decisions I make.</w:t>
            </w:r>
          </w:p>
          <w:p w:rsidR="007166E1" w:rsidRPr="00073224" w:rsidP="007166E1" w14:paraId="1B86641E" w14:textId="4C4E73A4">
            <w:pPr>
              <w:pStyle w:val="TableTextLeft"/>
              <w:rPr>
                <w:sz w:val="20"/>
                <w:szCs w:val="20"/>
              </w:rPr>
            </w:pPr>
            <w:r w:rsidRPr="00073224">
              <w:rPr>
                <w:sz w:val="20"/>
                <w:szCs w:val="20"/>
              </w:rPr>
              <w:t>f.</w:t>
            </w:r>
            <w:r w:rsidRPr="00073224" w:rsidR="000D02DC">
              <w:rPr>
                <w:sz w:val="20"/>
                <w:szCs w:val="20"/>
              </w:rPr>
              <w:t xml:space="preserve"> </w:t>
            </w:r>
            <w:r w:rsidRPr="00073224">
              <w:rPr>
                <w:sz w:val="20"/>
                <w:szCs w:val="20"/>
              </w:rPr>
              <w:t xml:space="preserve">People have no right to get angry just because they </w:t>
            </w:r>
            <w:r w:rsidRPr="00073224">
              <w:rPr>
                <w:sz w:val="20"/>
                <w:szCs w:val="20"/>
              </w:rPr>
              <w:t>don’t</w:t>
            </w:r>
            <w:r w:rsidRPr="00073224">
              <w:rPr>
                <w:sz w:val="20"/>
                <w:szCs w:val="20"/>
              </w:rPr>
              <w:t xml:space="preserve"> like something.</w:t>
            </w:r>
            <w:r w:rsidRPr="00073224">
              <w:rPr>
                <w:sz w:val="20"/>
                <w:szCs w:val="20"/>
              </w:rPr>
              <w:tab/>
            </w:r>
          </w:p>
          <w:p w:rsidR="007166E1" w:rsidRPr="00073224" w:rsidP="007166E1" w14:paraId="0DBB8780" w14:textId="4162B6B6">
            <w:pPr>
              <w:pStyle w:val="TableTextLeft"/>
              <w:rPr>
                <w:sz w:val="20"/>
                <w:szCs w:val="20"/>
              </w:rPr>
            </w:pPr>
            <w:r w:rsidRPr="00073224">
              <w:rPr>
                <w:sz w:val="20"/>
                <w:szCs w:val="20"/>
              </w:rPr>
              <w:t>g.</w:t>
            </w:r>
            <w:r w:rsidRPr="00073224" w:rsidR="000D02DC">
              <w:rPr>
                <w:sz w:val="20"/>
                <w:szCs w:val="20"/>
              </w:rPr>
              <w:t xml:space="preserve"> </w:t>
            </w:r>
            <w:r w:rsidRPr="00073224">
              <w:rPr>
                <w:sz w:val="20"/>
                <w:szCs w:val="20"/>
              </w:rPr>
              <w:t>Most of</w:t>
            </w:r>
            <w:r w:rsidRPr="00073224">
              <w:rPr>
                <w:sz w:val="20"/>
                <w:szCs w:val="20"/>
              </w:rPr>
              <w:t xml:space="preserve"> the misfortunes in my life were due to bad luck.</w:t>
            </w:r>
          </w:p>
          <w:p w:rsidR="007166E1" w:rsidRPr="00073224" w:rsidP="007166E1" w14:paraId="6E4A009B" w14:textId="4FCAC334">
            <w:pPr>
              <w:pStyle w:val="TableTextLeft"/>
              <w:rPr>
                <w:sz w:val="20"/>
                <w:szCs w:val="20"/>
              </w:rPr>
            </w:pPr>
            <w:r w:rsidRPr="00073224">
              <w:rPr>
                <w:sz w:val="20"/>
                <w:szCs w:val="20"/>
              </w:rPr>
              <w:t>h.</w:t>
            </w:r>
            <w:r w:rsidRPr="00073224" w:rsidR="000D02DC">
              <w:rPr>
                <w:sz w:val="20"/>
                <w:szCs w:val="20"/>
              </w:rPr>
              <w:t xml:space="preserve"> </w:t>
            </w:r>
            <w:r w:rsidRPr="00073224">
              <w:rPr>
                <w:sz w:val="20"/>
                <w:szCs w:val="20"/>
              </w:rPr>
              <w:t>I see myself as a capable person.</w:t>
            </w:r>
          </w:p>
          <w:p w:rsidR="007166E1" w:rsidRPr="00073224" w:rsidP="007166E1" w14:paraId="2806229C" w14:textId="3F8DE3A3">
            <w:pPr>
              <w:pStyle w:val="TableTextLeft"/>
              <w:rPr>
                <w:sz w:val="20"/>
                <w:szCs w:val="20"/>
              </w:rPr>
            </w:pPr>
            <w:r w:rsidRPr="00073224">
              <w:rPr>
                <w:sz w:val="20"/>
                <w:szCs w:val="20"/>
              </w:rPr>
              <w:t>i.</w:t>
            </w:r>
            <w:r w:rsidRPr="00073224" w:rsidR="000D02DC">
              <w:rPr>
                <w:sz w:val="20"/>
                <w:szCs w:val="20"/>
              </w:rPr>
              <w:t xml:space="preserve"> </w:t>
            </w:r>
            <w:r w:rsidRPr="00073224">
              <w:rPr>
                <w:sz w:val="20"/>
                <w:szCs w:val="20"/>
              </w:rPr>
              <w:t xml:space="preserve">Speaking up </w:t>
            </w:r>
            <w:r w:rsidRPr="00073224">
              <w:rPr>
                <w:sz w:val="20"/>
                <w:szCs w:val="20"/>
              </w:rPr>
              <w:t>for</w:t>
            </w:r>
            <w:r w:rsidRPr="00073224">
              <w:rPr>
                <w:sz w:val="20"/>
                <w:szCs w:val="20"/>
              </w:rPr>
              <w:t xml:space="preserve"> myself or others never gets me anywhere.</w:t>
            </w:r>
          </w:p>
          <w:p w:rsidR="007166E1" w:rsidRPr="00073224" w:rsidP="007166E1" w14:paraId="0E6A8E85" w14:textId="7535AD05">
            <w:pPr>
              <w:pStyle w:val="TableTextLeft"/>
              <w:rPr>
                <w:sz w:val="20"/>
                <w:szCs w:val="20"/>
              </w:rPr>
            </w:pPr>
            <w:r w:rsidRPr="00073224">
              <w:rPr>
                <w:sz w:val="20"/>
                <w:szCs w:val="20"/>
              </w:rPr>
              <w:t>j.</w:t>
            </w:r>
            <w:r w:rsidRPr="00073224" w:rsidR="000D02DC">
              <w:rPr>
                <w:sz w:val="20"/>
                <w:szCs w:val="20"/>
              </w:rPr>
              <w:t xml:space="preserve"> </w:t>
            </w:r>
            <w:r w:rsidRPr="00073224">
              <w:rPr>
                <w:sz w:val="20"/>
                <w:szCs w:val="20"/>
              </w:rPr>
              <w:t xml:space="preserve">People working together can </w:t>
            </w:r>
            <w:r w:rsidRPr="00073224">
              <w:rPr>
                <w:sz w:val="20"/>
                <w:szCs w:val="20"/>
              </w:rPr>
              <w:t>have an effect on</w:t>
            </w:r>
            <w:r w:rsidRPr="00073224">
              <w:rPr>
                <w:sz w:val="20"/>
                <w:szCs w:val="20"/>
              </w:rPr>
              <w:t xml:space="preserve"> their community.</w:t>
            </w:r>
          </w:p>
          <w:p w:rsidR="007166E1" w:rsidRPr="00073224" w:rsidP="007166E1" w14:paraId="28EA419C" w14:textId="5759F545">
            <w:pPr>
              <w:pStyle w:val="TableTextLeft"/>
              <w:rPr>
                <w:sz w:val="20"/>
                <w:szCs w:val="20"/>
              </w:rPr>
            </w:pPr>
            <w:r w:rsidRPr="00073224">
              <w:rPr>
                <w:sz w:val="20"/>
                <w:szCs w:val="20"/>
              </w:rPr>
              <w:t>k.</w:t>
            </w:r>
            <w:r w:rsidRPr="00073224" w:rsidR="000D02DC">
              <w:rPr>
                <w:sz w:val="20"/>
                <w:szCs w:val="20"/>
              </w:rPr>
              <w:t xml:space="preserve"> </w:t>
            </w:r>
            <w:r w:rsidRPr="00073224">
              <w:rPr>
                <w:sz w:val="20"/>
                <w:szCs w:val="20"/>
              </w:rPr>
              <w:t>I am often able to overcome barriers.</w:t>
            </w:r>
          </w:p>
          <w:p w:rsidR="007166E1" w:rsidRPr="00073224" w:rsidP="007166E1" w14:paraId="3DE3C77A" w14:textId="155DD0EF">
            <w:pPr>
              <w:pStyle w:val="TableTextLeft"/>
              <w:rPr>
                <w:sz w:val="20"/>
                <w:szCs w:val="20"/>
              </w:rPr>
            </w:pPr>
            <w:r w:rsidRPr="00073224">
              <w:rPr>
                <w:sz w:val="20"/>
                <w:szCs w:val="20"/>
              </w:rPr>
              <w:t>l.</w:t>
            </w:r>
            <w:r w:rsidRPr="00073224" w:rsidR="000D02DC">
              <w:rPr>
                <w:sz w:val="20"/>
                <w:szCs w:val="20"/>
              </w:rPr>
              <w:t xml:space="preserve"> </w:t>
            </w:r>
            <w:r w:rsidRPr="00073224">
              <w:rPr>
                <w:sz w:val="20"/>
                <w:szCs w:val="20"/>
              </w:rPr>
              <w:t xml:space="preserve">I am </w:t>
            </w:r>
            <w:r w:rsidRPr="00073224">
              <w:rPr>
                <w:sz w:val="20"/>
                <w:szCs w:val="20"/>
              </w:rPr>
              <w:t>generally optimistic</w:t>
            </w:r>
            <w:r w:rsidRPr="00073224">
              <w:rPr>
                <w:sz w:val="20"/>
                <w:szCs w:val="20"/>
              </w:rPr>
              <w:t xml:space="preserve"> about the future.</w:t>
            </w:r>
            <w:r w:rsidRPr="00073224">
              <w:rPr>
                <w:sz w:val="20"/>
                <w:szCs w:val="20"/>
              </w:rPr>
              <w:tab/>
            </w:r>
          </w:p>
          <w:p w:rsidR="007166E1" w:rsidRPr="00073224" w:rsidP="007166E1" w14:paraId="666869EF" w14:textId="6A20CD47">
            <w:pPr>
              <w:pStyle w:val="TableTextLeft"/>
              <w:rPr>
                <w:sz w:val="20"/>
                <w:szCs w:val="20"/>
              </w:rPr>
            </w:pPr>
            <w:r w:rsidRPr="00073224">
              <w:rPr>
                <w:sz w:val="20"/>
                <w:szCs w:val="20"/>
              </w:rPr>
              <w:t>m.</w:t>
            </w:r>
            <w:r w:rsidRPr="00073224" w:rsidR="000D02DC">
              <w:rPr>
                <w:sz w:val="20"/>
                <w:szCs w:val="20"/>
              </w:rPr>
              <w:t xml:space="preserve"> </w:t>
            </w:r>
            <w:r w:rsidRPr="00073224">
              <w:rPr>
                <w:sz w:val="20"/>
                <w:szCs w:val="20"/>
              </w:rPr>
              <w:t>When I make plans‚ I am almost certain to make them work.</w:t>
            </w:r>
            <w:r w:rsidRPr="00073224">
              <w:rPr>
                <w:sz w:val="20"/>
                <w:szCs w:val="20"/>
              </w:rPr>
              <w:tab/>
            </w:r>
          </w:p>
          <w:p w:rsidR="007166E1" w:rsidRPr="00073224" w:rsidP="007166E1" w14:paraId="4EB4F520" w14:textId="718E45E5">
            <w:pPr>
              <w:pStyle w:val="TableTextLeft"/>
              <w:rPr>
                <w:sz w:val="20"/>
                <w:szCs w:val="20"/>
              </w:rPr>
            </w:pPr>
            <w:r w:rsidRPr="00073224">
              <w:rPr>
                <w:sz w:val="20"/>
                <w:szCs w:val="20"/>
              </w:rPr>
              <w:t>n.</w:t>
            </w:r>
            <w:r w:rsidRPr="00073224" w:rsidR="000D02DC">
              <w:rPr>
                <w:sz w:val="20"/>
                <w:szCs w:val="20"/>
              </w:rPr>
              <w:t xml:space="preserve"> </w:t>
            </w:r>
            <w:r w:rsidRPr="00073224">
              <w:rPr>
                <w:sz w:val="20"/>
                <w:szCs w:val="20"/>
              </w:rPr>
              <w:t xml:space="preserve">I feel alone </w:t>
            </w:r>
            <w:r w:rsidRPr="00073224">
              <w:rPr>
                <w:sz w:val="20"/>
                <w:szCs w:val="20"/>
              </w:rPr>
              <w:t>most of</w:t>
            </w:r>
            <w:r w:rsidRPr="00073224">
              <w:rPr>
                <w:sz w:val="20"/>
                <w:szCs w:val="20"/>
              </w:rPr>
              <w:t xml:space="preserve"> the time.</w:t>
            </w:r>
            <w:r w:rsidRPr="00073224">
              <w:rPr>
                <w:sz w:val="20"/>
                <w:szCs w:val="20"/>
              </w:rPr>
              <w:tab/>
            </w:r>
          </w:p>
          <w:p w:rsidR="007166E1" w:rsidRPr="00073224" w:rsidP="007166E1" w14:paraId="0F2CBDC5" w14:textId="7F6FCD40">
            <w:pPr>
              <w:pStyle w:val="TableTextLeft"/>
              <w:rPr>
                <w:sz w:val="20"/>
                <w:szCs w:val="20"/>
              </w:rPr>
            </w:pPr>
            <w:r w:rsidRPr="00073224">
              <w:rPr>
                <w:sz w:val="20"/>
                <w:szCs w:val="20"/>
              </w:rPr>
              <w:t>o.</w:t>
            </w:r>
            <w:r w:rsidRPr="00073224" w:rsidR="000D02DC">
              <w:rPr>
                <w:sz w:val="20"/>
                <w:szCs w:val="20"/>
              </w:rPr>
              <w:t xml:space="preserve"> </w:t>
            </w:r>
            <w:r w:rsidRPr="00073224">
              <w:rPr>
                <w:sz w:val="20"/>
                <w:szCs w:val="20"/>
              </w:rPr>
              <w:t>Experts are in the best position to decide what people should do or learn.</w:t>
            </w:r>
          </w:p>
          <w:p w:rsidR="007166E1" w:rsidRPr="00073224" w:rsidP="007166E1" w14:paraId="4278ECAF" w14:textId="7F220655">
            <w:pPr>
              <w:pStyle w:val="TableTextLeft"/>
              <w:rPr>
                <w:sz w:val="20"/>
                <w:szCs w:val="20"/>
              </w:rPr>
            </w:pPr>
            <w:r w:rsidRPr="00073224">
              <w:rPr>
                <w:sz w:val="20"/>
                <w:szCs w:val="20"/>
              </w:rPr>
              <w:t>p.</w:t>
            </w:r>
            <w:r w:rsidRPr="00073224" w:rsidR="000D02DC">
              <w:rPr>
                <w:sz w:val="20"/>
                <w:szCs w:val="20"/>
              </w:rPr>
              <w:t xml:space="preserve"> </w:t>
            </w:r>
            <w:r w:rsidRPr="00073224">
              <w:rPr>
                <w:sz w:val="20"/>
                <w:szCs w:val="20"/>
              </w:rPr>
              <w:t xml:space="preserve">I </w:t>
            </w:r>
            <w:r w:rsidRPr="00073224">
              <w:rPr>
                <w:sz w:val="20"/>
                <w:szCs w:val="20"/>
              </w:rPr>
              <w:t>am able to</w:t>
            </w:r>
            <w:r w:rsidRPr="00073224">
              <w:rPr>
                <w:sz w:val="20"/>
                <w:szCs w:val="20"/>
              </w:rPr>
              <w:t xml:space="preserve"> do things as well as most other people.</w:t>
            </w:r>
          </w:p>
          <w:p w:rsidR="007166E1" w:rsidRPr="00073224" w:rsidP="007166E1" w14:paraId="341CBF4E" w14:textId="17D8932C">
            <w:pPr>
              <w:pStyle w:val="TableTextLeft"/>
              <w:rPr>
                <w:sz w:val="20"/>
                <w:szCs w:val="20"/>
              </w:rPr>
            </w:pPr>
            <w:r w:rsidRPr="00073224">
              <w:rPr>
                <w:sz w:val="20"/>
                <w:szCs w:val="20"/>
              </w:rPr>
              <w:t>q.</w:t>
            </w:r>
            <w:r w:rsidRPr="00073224" w:rsidR="000D02DC">
              <w:rPr>
                <w:sz w:val="20"/>
                <w:szCs w:val="20"/>
              </w:rPr>
              <w:t xml:space="preserve"> </w:t>
            </w:r>
            <w:r w:rsidRPr="00073224">
              <w:rPr>
                <w:sz w:val="20"/>
                <w:szCs w:val="20"/>
              </w:rPr>
              <w:t xml:space="preserve">I </w:t>
            </w:r>
            <w:r w:rsidRPr="00073224">
              <w:rPr>
                <w:sz w:val="20"/>
                <w:szCs w:val="20"/>
              </w:rPr>
              <w:t>generally accomplish</w:t>
            </w:r>
            <w:r w:rsidRPr="00073224">
              <w:rPr>
                <w:sz w:val="20"/>
                <w:szCs w:val="20"/>
              </w:rPr>
              <w:t xml:space="preserve"> what I set out to do.</w:t>
            </w:r>
          </w:p>
          <w:p w:rsidR="007166E1" w:rsidRPr="00073224" w:rsidP="007166E1" w14:paraId="4DE3E2FC" w14:textId="180CD681">
            <w:pPr>
              <w:pStyle w:val="TableTextLeft"/>
              <w:rPr>
                <w:sz w:val="20"/>
                <w:szCs w:val="20"/>
              </w:rPr>
            </w:pPr>
            <w:r w:rsidRPr="00073224">
              <w:rPr>
                <w:sz w:val="20"/>
                <w:szCs w:val="20"/>
              </w:rPr>
              <w:t>r.</w:t>
            </w:r>
            <w:r w:rsidRPr="00073224" w:rsidR="000D02DC">
              <w:rPr>
                <w:sz w:val="20"/>
                <w:szCs w:val="20"/>
              </w:rPr>
              <w:t xml:space="preserve"> </w:t>
            </w:r>
            <w:r w:rsidRPr="00073224">
              <w:rPr>
                <w:sz w:val="20"/>
                <w:szCs w:val="20"/>
              </w:rPr>
              <w:t>People should try to live their lives the way they want to.</w:t>
            </w:r>
          </w:p>
          <w:p w:rsidR="007166E1" w:rsidRPr="00073224" w:rsidP="007166E1" w14:paraId="3A87BA9C" w14:textId="326F9C56">
            <w:pPr>
              <w:pStyle w:val="TableTextLeft"/>
              <w:rPr>
                <w:sz w:val="20"/>
                <w:szCs w:val="20"/>
              </w:rPr>
            </w:pPr>
            <w:r w:rsidRPr="00073224">
              <w:rPr>
                <w:sz w:val="20"/>
                <w:szCs w:val="20"/>
              </w:rPr>
              <w:t>s.</w:t>
            </w:r>
            <w:r w:rsidRPr="00073224" w:rsidR="000D02DC">
              <w:rPr>
                <w:sz w:val="20"/>
                <w:szCs w:val="20"/>
              </w:rPr>
              <w:t xml:space="preserve"> </w:t>
            </w:r>
            <w:r w:rsidRPr="00073224">
              <w:rPr>
                <w:sz w:val="20"/>
                <w:szCs w:val="20"/>
              </w:rPr>
              <w:t xml:space="preserve">I feel powerless </w:t>
            </w:r>
            <w:r w:rsidRPr="00073224">
              <w:rPr>
                <w:sz w:val="20"/>
                <w:szCs w:val="20"/>
              </w:rPr>
              <w:t>most of</w:t>
            </w:r>
            <w:r w:rsidRPr="00073224">
              <w:rPr>
                <w:sz w:val="20"/>
                <w:szCs w:val="20"/>
              </w:rPr>
              <w:t xml:space="preserve"> the time.</w:t>
            </w:r>
          </w:p>
          <w:p w:rsidR="007166E1" w:rsidRPr="00073224" w:rsidP="007166E1" w14:paraId="040EBD14" w14:textId="7FCB3546">
            <w:pPr>
              <w:pStyle w:val="TableTextLeft"/>
              <w:rPr>
                <w:sz w:val="20"/>
                <w:szCs w:val="20"/>
              </w:rPr>
            </w:pPr>
            <w:r w:rsidRPr="00073224">
              <w:rPr>
                <w:sz w:val="20"/>
                <w:szCs w:val="20"/>
              </w:rPr>
              <w:t>t.</w:t>
            </w:r>
            <w:r w:rsidRPr="00073224" w:rsidR="000D02DC">
              <w:rPr>
                <w:sz w:val="20"/>
                <w:szCs w:val="20"/>
              </w:rPr>
              <w:t xml:space="preserve"> </w:t>
            </w:r>
            <w:r w:rsidRPr="00073224">
              <w:rPr>
                <w:sz w:val="20"/>
                <w:szCs w:val="20"/>
              </w:rPr>
              <w:t>When I am unsure about something‚ I usually go along with the rest of the group.</w:t>
            </w:r>
            <w:r w:rsidRPr="00073224">
              <w:rPr>
                <w:sz w:val="20"/>
                <w:szCs w:val="20"/>
              </w:rPr>
              <w:tab/>
            </w:r>
          </w:p>
          <w:p w:rsidR="007166E1" w:rsidRPr="00073224" w:rsidP="007166E1" w14:paraId="447869E7" w14:textId="273B92E0">
            <w:pPr>
              <w:pStyle w:val="TableTextLeft"/>
              <w:rPr>
                <w:sz w:val="20"/>
                <w:szCs w:val="20"/>
              </w:rPr>
            </w:pPr>
            <w:r w:rsidRPr="00073224">
              <w:rPr>
                <w:sz w:val="20"/>
                <w:szCs w:val="20"/>
              </w:rPr>
              <w:t>u.</w:t>
            </w:r>
            <w:r w:rsidRPr="00073224" w:rsidR="000D02DC">
              <w:rPr>
                <w:sz w:val="20"/>
                <w:szCs w:val="20"/>
              </w:rPr>
              <w:t xml:space="preserve"> </w:t>
            </w:r>
            <w:r w:rsidRPr="00073224">
              <w:rPr>
                <w:sz w:val="20"/>
                <w:szCs w:val="20"/>
              </w:rPr>
              <w:t>I feel I</w:t>
            </w:r>
            <w:r w:rsidRPr="00073224">
              <w:rPr>
                <w:sz w:val="20"/>
                <w:szCs w:val="20"/>
              </w:rPr>
              <w:t xml:space="preserve"> am a person of worth‚ at least on an equal basis with others.</w:t>
            </w:r>
          </w:p>
          <w:p w:rsidR="007166E1" w:rsidRPr="00073224" w:rsidP="007166E1" w14:paraId="5A83A140" w14:textId="312344CA">
            <w:pPr>
              <w:pStyle w:val="TableTextLeft"/>
              <w:rPr>
                <w:sz w:val="20"/>
                <w:szCs w:val="20"/>
              </w:rPr>
            </w:pPr>
            <w:r w:rsidRPr="00073224">
              <w:rPr>
                <w:sz w:val="20"/>
                <w:szCs w:val="20"/>
              </w:rPr>
              <w:t>v.</w:t>
            </w:r>
            <w:r w:rsidRPr="00073224" w:rsidR="000D02DC">
              <w:rPr>
                <w:sz w:val="20"/>
                <w:szCs w:val="20"/>
              </w:rPr>
              <w:t xml:space="preserve"> </w:t>
            </w:r>
            <w:r w:rsidRPr="00073224">
              <w:rPr>
                <w:sz w:val="20"/>
                <w:szCs w:val="20"/>
              </w:rPr>
              <w:t xml:space="preserve">People have the right to make their own decisions‚ even if they are </w:t>
            </w:r>
            <w:r w:rsidRPr="00073224">
              <w:rPr>
                <w:sz w:val="20"/>
                <w:szCs w:val="20"/>
              </w:rPr>
              <w:t>bad ones</w:t>
            </w:r>
            <w:r w:rsidRPr="00073224">
              <w:rPr>
                <w:sz w:val="20"/>
                <w:szCs w:val="20"/>
              </w:rPr>
              <w:t>.</w:t>
            </w:r>
          </w:p>
          <w:p w:rsidR="007166E1" w:rsidRPr="00073224" w:rsidP="007166E1" w14:paraId="06CE0865" w14:textId="59849EBE">
            <w:pPr>
              <w:pStyle w:val="TableTextLeft"/>
              <w:rPr>
                <w:sz w:val="20"/>
                <w:szCs w:val="20"/>
              </w:rPr>
            </w:pPr>
            <w:r w:rsidRPr="00073224">
              <w:rPr>
                <w:sz w:val="20"/>
                <w:szCs w:val="20"/>
              </w:rPr>
              <w:t>w.</w:t>
            </w:r>
            <w:r w:rsidRPr="00073224" w:rsidR="000D02DC">
              <w:rPr>
                <w:sz w:val="20"/>
                <w:szCs w:val="20"/>
              </w:rPr>
              <w:t xml:space="preserve"> </w:t>
            </w:r>
            <w:r w:rsidRPr="00073224">
              <w:rPr>
                <w:sz w:val="20"/>
                <w:szCs w:val="20"/>
              </w:rPr>
              <w:t>I feel I</w:t>
            </w:r>
            <w:r w:rsidRPr="00073224">
              <w:rPr>
                <w:sz w:val="20"/>
                <w:szCs w:val="20"/>
              </w:rPr>
              <w:t xml:space="preserve"> have </w:t>
            </w:r>
            <w:r w:rsidRPr="00073224">
              <w:rPr>
                <w:sz w:val="20"/>
                <w:szCs w:val="20"/>
              </w:rPr>
              <w:t>many</w:t>
            </w:r>
            <w:r w:rsidRPr="00073224">
              <w:rPr>
                <w:sz w:val="20"/>
                <w:szCs w:val="20"/>
              </w:rPr>
              <w:t xml:space="preserve"> good qualities.</w:t>
            </w:r>
          </w:p>
          <w:p w:rsidR="007166E1" w:rsidRPr="00073224" w:rsidP="007166E1" w14:paraId="2924ACA3" w14:textId="77458C61">
            <w:pPr>
              <w:pStyle w:val="TableTextLeft"/>
              <w:rPr>
                <w:sz w:val="20"/>
                <w:szCs w:val="20"/>
              </w:rPr>
            </w:pPr>
            <w:r w:rsidRPr="00073224">
              <w:rPr>
                <w:sz w:val="20"/>
                <w:szCs w:val="20"/>
              </w:rPr>
              <w:t>x.</w:t>
            </w:r>
            <w:r w:rsidRPr="00073224" w:rsidR="000D02DC">
              <w:rPr>
                <w:sz w:val="20"/>
                <w:szCs w:val="20"/>
              </w:rPr>
              <w:t xml:space="preserve"> </w:t>
            </w:r>
            <w:r w:rsidRPr="00073224">
              <w:rPr>
                <w:sz w:val="20"/>
                <w:szCs w:val="20"/>
              </w:rPr>
              <w:t xml:space="preserve">Very often, a problem can </w:t>
            </w:r>
            <w:r w:rsidRPr="00073224">
              <w:rPr>
                <w:sz w:val="20"/>
                <w:szCs w:val="20"/>
              </w:rPr>
              <w:t>be solved</w:t>
            </w:r>
            <w:r w:rsidRPr="00073224">
              <w:rPr>
                <w:sz w:val="20"/>
                <w:szCs w:val="20"/>
              </w:rPr>
              <w:t xml:space="preserve"> by </w:t>
            </w:r>
            <w:r w:rsidRPr="00073224">
              <w:rPr>
                <w:sz w:val="20"/>
                <w:szCs w:val="20"/>
              </w:rPr>
              <w:t>taking action</w:t>
            </w:r>
            <w:r w:rsidRPr="00073224">
              <w:rPr>
                <w:sz w:val="20"/>
                <w:szCs w:val="20"/>
              </w:rPr>
              <w:t>.</w:t>
            </w:r>
          </w:p>
          <w:p w:rsidR="001B6C08" w:rsidRPr="00073224" w:rsidP="007166E1" w14:paraId="64DD7BBA" w14:textId="7AE7632E">
            <w:pPr>
              <w:pStyle w:val="TableTextLeft"/>
              <w:rPr>
                <w:sz w:val="20"/>
                <w:szCs w:val="20"/>
              </w:rPr>
            </w:pPr>
            <w:r w:rsidRPr="00073224">
              <w:rPr>
                <w:sz w:val="20"/>
                <w:szCs w:val="20"/>
              </w:rPr>
              <w:t>y.</w:t>
            </w:r>
            <w:r w:rsidRPr="00073224" w:rsidR="000D02DC">
              <w:rPr>
                <w:sz w:val="20"/>
                <w:szCs w:val="20"/>
              </w:rPr>
              <w:t xml:space="preserve"> </w:t>
            </w:r>
            <w:r w:rsidRPr="00073224">
              <w:rPr>
                <w:sz w:val="20"/>
                <w:szCs w:val="20"/>
              </w:rPr>
              <w:t>Working</w:t>
            </w:r>
            <w:r w:rsidRPr="00073224">
              <w:rPr>
                <w:sz w:val="20"/>
                <w:szCs w:val="20"/>
              </w:rPr>
              <w:t xml:space="preserve"> with others in my community can help to change things for the better.</w:t>
            </w:r>
            <w:r w:rsidRPr="00073224">
              <w:rPr>
                <w:sz w:val="20"/>
                <w:szCs w:val="20"/>
              </w:rPr>
              <w:tab/>
            </w:r>
          </w:p>
        </w:tc>
        <w:tc>
          <w:tcPr>
            <w:tcW w:w="3330" w:type="dxa"/>
          </w:tcPr>
          <w:p w:rsidR="001B6C08" w:rsidRPr="00073224" w:rsidP="00006ACC" w14:paraId="1FE08B54" w14:textId="490C6D93">
            <w:pPr>
              <w:pStyle w:val="TableTextLeft"/>
              <w:rPr>
                <w:sz w:val="20"/>
                <w:szCs w:val="20"/>
              </w:rPr>
            </w:pPr>
            <w:r w:rsidRPr="00073224">
              <w:rPr>
                <w:sz w:val="20"/>
                <w:szCs w:val="20"/>
              </w:rPr>
              <w:t>Strongly disagree; Disagree; Neither agree nor disagree; Agree; Strongly agree</w:t>
            </w:r>
          </w:p>
        </w:tc>
        <w:tc>
          <w:tcPr>
            <w:tcW w:w="3240" w:type="dxa"/>
          </w:tcPr>
          <w:p w:rsidR="001B6C08" w:rsidRPr="00073224" w:rsidP="00006ACC" w14:paraId="7AD5187B" w14:textId="5F11BB9C">
            <w:pPr>
              <w:pStyle w:val="TableTextLeft"/>
              <w:rPr>
                <w:sz w:val="20"/>
                <w:szCs w:val="20"/>
              </w:rPr>
            </w:pPr>
            <w:r w:rsidRPr="00073224">
              <w:rPr>
                <w:sz w:val="20"/>
                <w:szCs w:val="20"/>
              </w:rPr>
              <w:t xml:space="preserve">Empowerment Scale </w:t>
            </w:r>
            <w:r w:rsidRPr="00073224" w:rsidR="00083F2C">
              <w:rPr>
                <w:sz w:val="20"/>
                <w:szCs w:val="20"/>
              </w:rPr>
              <w:t>(</w:t>
            </w:r>
            <w:r w:rsidRPr="00073224" w:rsidR="006652EC">
              <w:rPr>
                <w:sz w:val="20"/>
                <w:szCs w:val="20"/>
              </w:rPr>
              <w:t xml:space="preserve">Rogers‚ Ralph‚ &amp; </w:t>
            </w:r>
            <w:r w:rsidRPr="00073224" w:rsidR="00083F2C">
              <w:rPr>
                <w:sz w:val="20"/>
                <w:szCs w:val="20"/>
              </w:rPr>
              <w:t>Salzer, 2010)</w:t>
            </w:r>
          </w:p>
          <w:p w:rsidR="006414C2" w:rsidRPr="00073224" w:rsidP="00006ACC" w14:paraId="187BBCCA" w14:textId="77777777">
            <w:pPr>
              <w:pStyle w:val="TableTextLeft"/>
              <w:rPr>
                <w:sz w:val="20"/>
                <w:szCs w:val="20"/>
              </w:rPr>
            </w:pPr>
          </w:p>
          <w:p w:rsidR="00160B23" w:rsidRPr="00297CE0" w:rsidP="00006ACC" w14:paraId="044DD98E" w14:textId="0D5CB1EB">
            <w:pPr>
              <w:pStyle w:val="TableTextLeft"/>
              <w:rPr>
                <w:i/>
                <w:iCs/>
                <w:sz w:val="20"/>
                <w:szCs w:val="20"/>
              </w:rPr>
            </w:pPr>
            <w:r w:rsidRPr="00297CE0">
              <w:rPr>
                <w:i/>
                <w:iCs/>
                <w:sz w:val="20"/>
                <w:szCs w:val="20"/>
              </w:rPr>
              <w:t xml:space="preserve">Source: </w:t>
            </w:r>
            <w:hyperlink r:id="rId12" w:history="1">
              <w:r w:rsidRPr="00297CE0">
                <w:rPr>
                  <w:rStyle w:val="Hyperlink"/>
                  <w:i/>
                  <w:iCs/>
                  <w:sz w:val="20"/>
                  <w:szCs w:val="20"/>
                </w:rPr>
                <w:t>https://doi.org/10.1176/ps.2010.61.9.933</w:t>
              </w:r>
            </w:hyperlink>
            <w:r w:rsidRPr="00297CE0">
              <w:rPr>
                <w:i/>
                <w:iCs/>
                <w:sz w:val="20"/>
                <w:szCs w:val="20"/>
              </w:rPr>
              <w:t xml:space="preserve"> </w:t>
            </w:r>
          </w:p>
        </w:tc>
        <w:tc>
          <w:tcPr>
            <w:tcW w:w="1530" w:type="dxa"/>
          </w:tcPr>
          <w:p w:rsidR="001B6C08" w:rsidRPr="00073224" w:rsidP="00006ACC" w14:paraId="399FCD5D" w14:textId="0B2C02AF">
            <w:pPr>
              <w:pStyle w:val="TableTextLeft"/>
              <w:rPr>
                <w:sz w:val="20"/>
                <w:szCs w:val="20"/>
              </w:rPr>
            </w:pPr>
            <w:r>
              <w:rPr>
                <w:sz w:val="20"/>
                <w:szCs w:val="20"/>
              </w:rPr>
              <w:t>No</w:t>
            </w:r>
          </w:p>
        </w:tc>
      </w:tr>
      <w:tr w14:paraId="10F5D2D7" w14:textId="77777777" w:rsidTr="00DB40DC">
        <w:tblPrEx>
          <w:tblW w:w="0" w:type="auto"/>
          <w:tblLayout w:type="fixed"/>
          <w:tblLook w:val="04A0"/>
        </w:tblPrEx>
        <w:tc>
          <w:tcPr>
            <w:tcW w:w="452" w:type="dxa"/>
          </w:tcPr>
          <w:p w:rsidR="00BC4383" w:rsidRPr="00073224" w:rsidP="00006ACC" w14:paraId="76590486" w14:textId="65F43DE8">
            <w:pPr>
              <w:pStyle w:val="TableTextLeft"/>
              <w:rPr>
                <w:sz w:val="20"/>
                <w:szCs w:val="20"/>
              </w:rPr>
            </w:pPr>
            <w:r w:rsidRPr="00073224">
              <w:rPr>
                <w:sz w:val="20"/>
                <w:szCs w:val="20"/>
              </w:rPr>
              <w:t>6</w:t>
            </w:r>
          </w:p>
        </w:tc>
        <w:tc>
          <w:tcPr>
            <w:tcW w:w="4408" w:type="dxa"/>
          </w:tcPr>
          <w:p w:rsidR="00BC4383" w:rsidRPr="00073224" w:rsidP="00006ACC" w14:paraId="7C594098" w14:textId="77777777">
            <w:pPr>
              <w:pStyle w:val="TableTextLeft"/>
              <w:rPr>
                <w:sz w:val="20"/>
                <w:szCs w:val="20"/>
              </w:rPr>
            </w:pPr>
            <w:r w:rsidRPr="00073224">
              <w:rPr>
                <w:sz w:val="20"/>
                <w:szCs w:val="20"/>
              </w:rPr>
              <w:t>How strongly do you agree or disagree with each of the following statements?</w:t>
            </w:r>
          </w:p>
          <w:p w:rsidR="00281F14" w:rsidRPr="00073224" w:rsidP="00281F14" w14:paraId="78A558B8" w14:textId="403923AF">
            <w:pPr>
              <w:pStyle w:val="TableTextLeft"/>
              <w:rPr>
                <w:sz w:val="20"/>
                <w:szCs w:val="20"/>
              </w:rPr>
            </w:pPr>
            <w:r w:rsidRPr="00073224">
              <w:rPr>
                <w:sz w:val="20"/>
                <w:szCs w:val="20"/>
              </w:rPr>
              <w:t xml:space="preserve">a. You feel like you are doing everything </w:t>
            </w:r>
            <w:r w:rsidRPr="00073224">
              <w:rPr>
                <w:sz w:val="20"/>
                <w:szCs w:val="20"/>
              </w:rPr>
              <w:t>just about right</w:t>
            </w:r>
            <w:r w:rsidRPr="00073224">
              <w:rPr>
                <w:sz w:val="20"/>
                <w:szCs w:val="20"/>
              </w:rPr>
              <w:t>.</w:t>
            </w:r>
          </w:p>
          <w:p w:rsidR="00281F14" w:rsidRPr="00073224" w:rsidP="00281F14" w14:paraId="7A4986D9" w14:textId="30AF761C">
            <w:pPr>
              <w:pStyle w:val="TableTextLeft"/>
              <w:rPr>
                <w:sz w:val="20"/>
                <w:szCs w:val="20"/>
              </w:rPr>
            </w:pPr>
            <w:r w:rsidRPr="00073224">
              <w:rPr>
                <w:sz w:val="20"/>
                <w:szCs w:val="20"/>
              </w:rPr>
              <w:t xml:space="preserve">b. You have </w:t>
            </w:r>
            <w:r w:rsidRPr="00073224">
              <w:rPr>
                <w:sz w:val="20"/>
                <w:szCs w:val="20"/>
              </w:rPr>
              <w:t>a lot of</w:t>
            </w:r>
            <w:r w:rsidRPr="00073224">
              <w:rPr>
                <w:sz w:val="20"/>
                <w:szCs w:val="20"/>
              </w:rPr>
              <w:t xml:space="preserve"> good qualities.</w:t>
            </w:r>
          </w:p>
          <w:p w:rsidR="00281F14" w:rsidRPr="00073224" w:rsidP="00281F14" w14:paraId="71C72458" w14:textId="6DB0E32C">
            <w:pPr>
              <w:pStyle w:val="TableTextLeft"/>
              <w:rPr>
                <w:sz w:val="20"/>
                <w:szCs w:val="20"/>
              </w:rPr>
            </w:pPr>
            <w:r w:rsidRPr="00073224">
              <w:rPr>
                <w:sz w:val="20"/>
                <w:szCs w:val="20"/>
              </w:rPr>
              <w:t xml:space="preserve">c. You have </w:t>
            </w:r>
            <w:r w:rsidRPr="00073224">
              <w:rPr>
                <w:sz w:val="20"/>
                <w:szCs w:val="20"/>
              </w:rPr>
              <w:t>a lot</w:t>
            </w:r>
            <w:r w:rsidRPr="00073224">
              <w:rPr>
                <w:sz w:val="20"/>
                <w:szCs w:val="20"/>
              </w:rPr>
              <w:t xml:space="preserve"> to be proud of.</w:t>
            </w:r>
            <w:r w:rsidRPr="00073224">
              <w:rPr>
                <w:sz w:val="20"/>
                <w:szCs w:val="20"/>
              </w:rPr>
              <w:tab/>
            </w:r>
          </w:p>
          <w:p w:rsidR="00281F14" w:rsidRPr="00073224" w:rsidP="00281F14" w14:paraId="7FCA4B5C" w14:textId="3112C25D">
            <w:pPr>
              <w:pStyle w:val="TableTextLeft"/>
              <w:rPr>
                <w:sz w:val="20"/>
                <w:szCs w:val="20"/>
              </w:rPr>
            </w:pPr>
            <w:r w:rsidRPr="00073224">
              <w:rPr>
                <w:sz w:val="20"/>
                <w:szCs w:val="20"/>
              </w:rPr>
              <w:t>d. You like yourself just the way you are.</w:t>
            </w:r>
          </w:p>
          <w:p w:rsidR="00281F14" w:rsidRPr="00073224" w:rsidP="00281F14" w14:paraId="0EBA1152" w14:textId="255A91AF">
            <w:pPr>
              <w:pStyle w:val="TableTextLeft"/>
              <w:rPr>
                <w:sz w:val="20"/>
                <w:szCs w:val="20"/>
              </w:rPr>
            </w:pPr>
            <w:r w:rsidRPr="00073224">
              <w:rPr>
                <w:sz w:val="20"/>
                <w:szCs w:val="20"/>
              </w:rPr>
              <w:t>e. You feel loved and wanted.</w:t>
            </w:r>
            <w:r w:rsidRPr="00073224">
              <w:rPr>
                <w:sz w:val="20"/>
                <w:szCs w:val="20"/>
              </w:rPr>
              <w:tab/>
            </w:r>
          </w:p>
          <w:p w:rsidR="00281F14" w:rsidRPr="00073224" w:rsidP="00281F14" w14:paraId="500F6D9C" w14:textId="208F4AA1">
            <w:pPr>
              <w:pStyle w:val="TableTextLeft"/>
              <w:rPr>
                <w:sz w:val="20"/>
                <w:szCs w:val="20"/>
              </w:rPr>
            </w:pPr>
            <w:r w:rsidRPr="00073224">
              <w:rPr>
                <w:sz w:val="20"/>
                <w:szCs w:val="20"/>
              </w:rPr>
              <w:t>f. You feel socially accepted.</w:t>
            </w:r>
            <w:r w:rsidRPr="00073224">
              <w:rPr>
                <w:sz w:val="20"/>
                <w:szCs w:val="20"/>
              </w:rPr>
              <w:tab/>
            </w:r>
          </w:p>
        </w:tc>
        <w:tc>
          <w:tcPr>
            <w:tcW w:w="3330" w:type="dxa"/>
          </w:tcPr>
          <w:p w:rsidR="00BC4383" w:rsidRPr="00073224" w:rsidP="00006ACC" w14:paraId="7AECC6EB" w14:textId="74708534">
            <w:pPr>
              <w:pStyle w:val="TableTextLeft"/>
              <w:rPr>
                <w:sz w:val="20"/>
                <w:szCs w:val="20"/>
              </w:rPr>
            </w:pPr>
            <w:r w:rsidRPr="00073224">
              <w:rPr>
                <w:sz w:val="20"/>
                <w:szCs w:val="20"/>
              </w:rPr>
              <w:t>Strongly disagree; Disagree; Neither agree nor disagree; Agree; Strongly agree</w:t>
            </w:r>
          </w:p>
        </w:tc>
        <w:tc>
          <w:tcPr>
            <w:tcW w:w="3240" w:type="dxa"/>
          </w:tcPr>
          <w:p w:rsidR="00BC4383" w:rsidRPr="00073224" w:rsidP="00006ACC" w14:paraId="466D607F" w14:textId="77777777">
            <w:pPr>
              <w:pStyle w:val="TableTextLeft"/>
              <w:rPr>
                <w:sz w:val="20"/>
                <w:szCs w:val="20"/>
              </w:rPr>
            </w:pPr>
            <w:r w:rsidRPr="00073224">
              <w:rPr>
                <w:sz w:val="20"/>
                <w:szCs w:val="20"/>
              </w:rPr>
              <w:t>The National Longitudinal Study of Adolescent to Adult Health (Add Health) SCH W1, W2, W3</w:t>
            </w:r>
            <w:r w:rsidRPr="00073224" w:rsidR="00355082">
              <w:rPr>
                <w:sz w:val="20"/>
                <w:szCs w:val="20"/>
              </w:rPr>
              <w:t xml:space="preserve"> (Harris et al. 2019)</w:t>
            </w:r>
          </w:p>
          <w:p w:rsidR="009701B1" w:rsidRPr="00073224" w:rsidP="00006ACC" w14:paraId="5E9C9217" w14:textId="77777777">
            <w:pPr>
              <w:pStyle w:val="TableTextLeft"/>
              <w:rPr>
                <w:sz w:val="20"/>
                <w:szCs w:val="20"/>
              </w:rPr>
            </w:pPr>
          </w:p>
          <w:p w:rsidR="009701B1" w:rsidRPr="00213EB8" w:rsidP="00006ACC" w14:paraId="68982FFC" w14:textId="18891EE4">
            <w:pPr>
              <w:pStyle w:val="TableTextLeft"/>
              <w:rPr>
                <w:i/>
                <w:iCs/>
                <w:sz w:val="20"/>
                <w:szCs w:val="20"/>
              </w:rPr>
            </w:pPr>
            <w:r w:rsidRPr="00213EB8">
              <w:rPr>
                <w:i/>
                <w:iCs/>
                <w:sz w:val="20"/>
                <w:szCs w:val="20"/>
              </w:rPr>
              <w:t xml:space="preserve">Source: </w:t>
            </w:r>
            <w:hyperlink r:id="rId13" w:history="1">
              <w:r w:rsidRPr="00213EB8">
                <w:rPr>
                  <w:rStyle w:val="Hyperlink"/>
                  <w:i/>
                  <w:iCs/>
                  <w:sz w:val="20"/>
                  <w:szCs w:val="20"/>
                </w:rPr>
                <w:t>https://pmc.ncbi.nlm.nih.gov/articles/PMC6857761/</w:t>
              </w:r>
            </w:hyperlink>
            <w:r w:rsidRPr="00213EB8">
              <w:rPr>
                <w:i/>
                <w:iCs/>
                <w:sz w:val="20"/>
                <w:szCs w:val="20"/>
              </w:rPr>
              <w:t xml:space="preserve"> </w:t>
            </w:r>
          </w:p>
        </w:tc>
        <w:tc>
          <w:tcPr>
            <w:tcW w:w="1530" w:type="dxa"/>
          </w:tcPr>
          <w:p w:rsidR="00BC4383" w:rsidRPr="00073224" w:rsidP="00006ACC" w14:paraId="3175D840" w14:textId="78918140">
            <w:pPr>
              <w:pStyle w:val="TableTextLeft"/>
              <w:rPr>
                <w:sz w:val="20"/>
                <w:szCs w:val="20"/>
                <w:highlight w:val="yellow"/>
              </w:rPr>
            </w:pPr>
            <w:r w:rsidRPr="00213EB8">
              <w:rPr>
                <w:sz w:val="20"/>
                <w:szCs w:val="20"/>
              </w:rPr>
              <w:t>No</w:t>
            </w:r>
          </w:p>
        </w:tc>
      </w:tr>
      <w:tr w14:paraId="59D22FDC" w14:textId="77777777" w:rsidTr="00DB40DC">
        <w:tblPrEx>
          <w:tblW w:w="0" w:type="auto"/>
          <w:tblLayout w:type="fixed"/>
          <w:tblLook w:val="04A0"/>
        </w:tblPrEx>
        <w:tc>
          <w:tcPr>
            <w:tcW w:w="452" w:type="dxa"/>
          </w:tcPr>
          <w:p w:rsidR="00BC4383" w:rsidRPr="00073224" w:rsidP="00006ACC" w14:paraId="31A3F5DB" w14:textId="002B9DCF">
            <w:pPr>
              <w:pStyle w:val="TableTextLeft"/>
              <w:rPr>
                <w:sz w:val="20"/>
                <w:szCs w:val="20"/>
              </w:rPr>
            </w:pPr>
            <w:r w:rsidRPr="00073224">
              <w:rPr>
                <w:sz w:val="20"/>
                <w:szCs w:val="20"/>
              </w:rPr>
              <w:t>7</w:t>
            </w:r>
          </w:p>
        </w:tc>
        <w:tc>
          <w:tcPr>
            <w:tcW w:w="4408" w:type="dxa"/>
          </w:tcPr>
          <w:p w:rsidR="00BC4383" w:rsidRPr="00073224" w:rsidP="00006ACC" w14:paraId="7C5845F6" w14:textId="77777777">
            <w:pPr>
              <w:pStyle w:val="TableTextLeft"/>
              <w:rPr>
                <w:sz w:val="20"/>
                <w:szCs w:val="20"/>
              </w:rPr>
            </w:pPr>
            <w:r w:rsidRPr="00073224">
              <w:rPr>
                <w:sz w:val="20"/>
                <w:szCs w:val="20"/>
              </w:rPr>
              <w:t>Many</w:t>
            </w:r>
            <w:r w:rsidRPr="00073224">
              <w:rPr>
                <w:sz w:val="20"/>
                <w:szCs w:val="20"/>
              </w:rPr>
              <w:t xml:space="preserve"> people find it difficult to make decisions about sex. Whether you have or have not had sex, how confident are you that you could…?</w:t>
            </w:r>
          </w:p>
          <w:p w:rsidR="00E92A80" w:rsidRPr="00073224" w:rsidP="00E92A80" w14:paraId="0492AF51" w14:textId="66E32157">
            <w:pPr>
              <w:pStyle w:val="TableTextLeft"/>
              <w:rPr>
                <w:sz w:val="20"/>
                <w:szCs w:val="20"/>
              </w:rPr>
            </w:pPr>
            <w:r w:rsidRPr="00073224">
              <w:rPr>
                <w:sz w:val="20"/>
                <w:szCs w:val="20"/>
              </w:rPr>
              <w:t xml:space="preserve">a. consider all the positives and negatives before </w:t>
            </w:r>
            <w:r w:rsidRPr="00073224">
              <w:rPr>
                <w:sz w:val="20"/>
                <w:szCs w:val="20"/>
              </w:rPr>
              <w:t>making a decision</w:t>
            </w:r>
            <w:r w:rsidRPr="00073224">
              <w:rPr>
                <w:sz w:val="20"/>
                <w:szCs w:val="20"/>
              </w:rPr>
              <w:t xml:space="preserve"> about whether to have sex.</w:t>
            </w:r>
          </w:p>
          <w:p w:rsidR="00E92A80" w:rsidRPr="00073224" w:rsidP="00E92A80" w14:paraId="0A5C57EC" w14:textId="06033E5D">
            <w:pPr>
              <w:pStyle w:val="TableTextLeft"/>
              <w:rPr>
                <w:sz w:val="20"/>
                <w:szCs w:val="20"/>
              </w:rPr>
            </w:pPr>
            <w:r w:rsidRPr="00073224">
              <w:rPr>
                <w:sz w:val="20"/>
                <w:szCs w:val="20"/>
              </w:rPr>
              <w:t xml:space="preserve">b. think carefully before </w:t>
            </w:r>
            <w:r w:rsidRPr="00073224">
              <w:rPr>
                <w:sz w:val="20"/>
                <w:szCs w:val="20"/>
              </w:rPr>
              <w:t>making a decision</w:t>
            </w:r>
            <w:r w:rsidRPr="00073224">
              <w:rPr>
                <w:sz w:val="20"/>
                <w:szCs w:val="20"/>
              </w:rPr>
              <w:t xml:space="preserve"> about sex. </w:t>
            </w:r>
          </w:p>
          <w:p w:rsidR="00E92A80" w:rsidRPr="00073224" w:rsidP="00E92A80" w14:paraId="13A5B3A2" w14:textId="6A1B3400">
            <w:pPr>
              <w:pStyle w:val="TableTextLeft"/>
              <w:rPr>
                <w:sz w:val="20"/>
                <w:szCs w:val="20"/>
              </w:rPr>
            </w:pPr>
            <w:r w:rsidRPr="00073224">
              <w:rPr>
                <w:sz w:val="20"/>
                <w:szCs w:val="20"/>
              </w:rPr>
              <w:t>c. stop yourself from acting on your feelings when it comes to decisions about sex.</w:t>
            </w:r>
            <w:r w:rsidRPr="00073224">
              <w:rPr>
                <w:sz w:val="20"/>
                <w:szCs w:val="20"/>
              </w:rPr>
              <w:tab/>
            </w:r>
          </w:p>
          <w:p w:rsidR="00E92A80" w:rsidRPr="00073224" w:rsidP="00E92A80" w14:paraId="56E8F87C" w14:textId="337E712B">
            <w:pPr>
              <w:pStyle w:val="TableTextLeft"/>
              <w:rPr>
                <w:sz w:val="20"/>
                <w:szCs w:val="20"/>
              </w:rPr>
            </w:pPr>
            <w:r w:rsidRPr="00073224">
              <w:rPr>
                <w:sz w:val="20"/>
                <w:szCs w:val="20"/>
              </w:rPr>
              <w:t>d. tell your partner what you do and do not want to do sexually.</w:t>
            </w:r>
          </w:p>
          <w:p w:rsidR="00E92A80" w:rsidRPr="00073224" w:rsidP="00E92A80" w14:paraId="7A1B9E62" w14:textId="14C857A4">
            <w:pPr>
              <w:pStyle w:val="TableTextLeft"/>
              <w:rPr>
                <w:sz w:val="20"/>
                <w:szCs w:val="20"/>
              </w:rPr>
            </w:pPr>
            <w:r w:rsidRPr="00073224">
              <w:rPr>
                <w:sz w:val="20"/>
                <w:szCs w:val="20"/>
              </w:rPr>
              <w:t>e. know what you are feeling when faced with a decision about sex.</w:t>
            </w:r>
          </w:p>
        </w:tc>
        <w:tc>
          <w:tcPr>
            <w:tcW w:w="3330" w:type="dxa"/>
          </w:tcPr>
          <w:p w:rsidR="00BC4383" w:rsidRPr="00073224" w:rsidP="00006ACC" w14:paraId="10980EEA" w14:textId="0C65AEEA">
            <w:pPr>
              <w:pStyle w:val="TableTextLeft"/>
              <w:rPr>
                <w:sz w:val="20"/>
                <w:szCs w:val="20"/>
              </w:rPr>
            </w:pPr>
            <w:r w:rsidRPr="00073224">
              <w:rPr>
                <w:sz w:val="20"/>
                <w:szCs w:val="20"/>
              </w:rPr>
              <w:t xml:space="preserve">Not at all confident; A little confident; </w:t>
            </w:r>
            <w:r w:rsidRPr="00073224">
              <w:rPr>
                <w:sz w:val="20"/>
                <w:szCs w:val="20"/>
              </w:rPr>
              <w:t>Somewhat confident</w:t>
            </w:r>
            <w:r w:rsidRPr="00073224">
              <w:rPr>
                <w:sz w:val="20"/>
                <w:szCs w:val="20"/>
              </w:rPr>
              <w:t xml:space="preserve">; Confident; </w:t>
            </w:r>
            <w:r w:rsidRPr="00073224">
              <w:rPr>
                <w:sz w:val="20"/>
                <w:szCs w:val="20"/>
              </w:rPr>
              <w:t>Very confident</w:t>
            </w:r>
          </w:p>
        </w:tc>
        <w:tc>
          <w:tcPr>
            <w:tcW w:w="3240" w:type="dxa"/>
          </w:tcPr>
          <w:p w:rsidR="00BC4383" w:rsidRPr="00041C50" w:rsidP="00006ACC" w14:paraId="07EA4557" w14:textId="59954286">
            <w:pPr>
              <w:pStyle w:val="TableTextLeft"/>
              <w:rPr>
                <w:sz w:val="20"/>
                <w:szCs w:val="20"/>
              </w:rPr>
            </w:pPr>
            <w:r w:rsidRPr="00041C50">
              <w:rPr>
                <w:sz w:val="20"/>
                <w:szCs w:val="20"/>
              </w:rPr>
              <w:t>SRAENE co-regulation measure (Mathematica; currently under development</w:t>
            </w:r>
            <w:r w:rsidR="006849E4">
              <w:rPr>
                <w:sz w:val="20"/>
                <w:szCs w:val="20"/>
              </w:rPr>
              <w:t xml:space="preserve"> under OMB #</w:t>
            </w:r>
            <w:r w:rsidRPr="0060434F" w:rsidR="006849E4">
              <w:rPr>
                <w:sz w:val="20"/>
                <w:szCs w:val="20"/>
              </w:rPr>
              <w:t>0970-0355</w:t>
            </w:r>
            <w:r w:rsidRPr="00041C50">
              <w:rPr>
                <w:sz w:val="20"/>
                <w:szCs w:val="20"/>
              </w:rPr>
              <w:t>)</w:t>
            </w:r>
          </w:p>
          <w:p w:rsidR="00C344F5" w:rsidRPr="00041C50" w:rsidP="00006ACC" w14:paraId="6C5E8D0A" w14:textId="77777777">
            <w:pPr>
              <w:pStyle w:val="TableTextLeft"/>
              <w:rPr>
                <w:sz w:val="20"/>
                <w:szCs w:val="20"/>
              </w:rPr>
            </w:pPr>
          </w:p>
          <w:p w:rsidR="00C344F5" w:rsidRPr="00041C50" w:rsidP="00006ACC" w14:paraId="3480DD7B" w14:textId="0255B026">
            <w:pPr>
              <w:pStyle w:val="TableTextLeft"/>
              <w:rPr>
                <w:i/>
                <w:iCs/>
                <w:sz w:val="20"/>
                <w:szCs w:val="20"/>
              </w:rPr>
            </w:pPr>
            <w:r w:rsidRPr="00041C50">
              <w:rPr>
                <w:i/>
                <w:iCs/>
                <w:sz w:val="20"/>
                <w:szCs w:val="20"/>
              </w:rPr>
              <w:t>Source: Available upon request from Mathematica</w:t>
            </w:r>
          </w:p>
        </w:tc>
        <w:tc>
          <w:tcPr>
            <w:tcW w:w="1530" w:type="dxa"/>
          </w:tcPr>
          <w:p w:rsidR="00BC4383" w:rsidRPr="00041C50" w:rsidP="00006ACC" w14:paraId="4EBD938C" w14:textId="121CF090">
            <w:pPr>
              <w:pStyle w:val="TableTextLeft"/>
              <w:rPr>
                <w:sz w:val="20"/>
                <w:szCs w:val="20"/>
              </w:rPr>
            </w:pPr>
            <w:r w:rsidRPr="00041C50">
              <w:rPr>
                <w:sz w:val="20"/>
                <w:szCs w:val="20"/>
              </w:rPr>
              <w:t>Yes</w:t>
            </w:r>
          </w:p>
        </w:tc>
      </w:tr>
      <w:tr w14:paraId="44BA963B" w14:textId="77777777" w:rsidTr="00DB40DC">
        <w:tblPrEx>
          <w:tblW w:w="0" w:type="auto"/>
          <w:tblLayout w:type="fixed"/>
          <w:tblLook w:val="04A0"/>
        </w:tblPrEx>
        <w:tc>
          <w:tcPr>
            <w:tcW w:w="452" w:type="dxa"/>
          </w:tcPr>
          <w:p w:rsidR="00BC4383" w:rsidRPr="00073224" w:rsidP="00006ACC" w14:paraId="6277F2C4" w14:textId="1F495A7E">
            <w:pPr>
              <w:pStyle w:val="TableTextLeft"/>
              <w:rPr>
                <w:sz w:val="20"/>
                <w:szCs w:val="20"/>
              </w:rPr>
            </w:pPr>
            <w:r w:rsidRPr="00073224">
              <w:rPr>
                <w:sz w:val="20"/>
                <w:szCs w:val="20"/>
              </w:rPr>
              <w:t>8</w:t>
            </w:r>
          </w:p>
        </w:tc>
        <w:tc>
          <w:tcPr>
            <w:tcW w:w="4408" w:type="dxa"/>
          </w:tcPr>
          <w:p w:rsidR="00BC4383" w:rsidRPr="00073224" w:rsidP="00006ACC" w14:paraId="72964C8E" w14:textId="77777777">
            <w:pPr>
              <w:pStyle w:val="TableTextLeft"/>
              <w:rPr>
                <w:sz w:val="20"/>
                <w:szCs w:val="20"/>
              </w:rPr>
            </w:pPr>
            <w:r w:rsidRPr="00073224">
              <w:rPr>
                <w:sz w:val="20"/>
                <w:szCs w:val="20"/>
              </w:rPr>
              <w:t>How confident are you that you could say "no" to having sex in the following situations?</w:t>
            </w:r>
          </w:p>
          <w:p w:rsidR="00240CCE" w:rsidRPr="00073224" w:rsidP="00240CCE" w14:paraId="213C2BD0" w14:textId="49D8104C">
            <w:pPr>
              <w:pStyle w:val="TableTextLeft"/>
              <w:rPr>
                <w:sz w:val="20"/>
                <w:szCs w:val="20"/>
              </w:rPr>
            </w:pPr>
            <w:r w:rsidRPr="00073224">
              <w:rPr>
                <w:sz w:val="20"/>
                <w:szCs w:val="20"/>
              </w:rPr>
              <w:t xml:space="preserve">a. With someone you have known for </w:t>
            </w:r>
            <w:r w:rsidRPr="00073224">
              <w:rPr>
                <w:sz w:val="20"/>
                <w:szCs w:val="20"/>
              </w:rPr>
              <w:t>a few</w:t>
            </w:r>
            <w:r w:rsidRPr="00073224">
              <w:rPr>
                <w:sz w:val="20"/>
                <w:szCs w:val="20"/>
              </w:rPr>
              <w:t xml:space="preserve"> days or less.</w:t>
            </w:r>
          </w:p>
          <w:p w:rsidR="00240CCE" w:rsidRPr="00073224" w:rsidP="00240CCE" w14:paraId="1C698E86" w14:textId="21B45EF2">
            <w:pPr>
              <w:pStyle w:val="TableTextLeft"/>
              <w:rPr>
                <w:sz w:val="20"/>
                <w:szCs w:val="20"/>
              </w:rPr>
            </w:pPr>
            <w:r w:rsidRPr="00073224">
              <w:rPr>
                <w:sz w:val="20"/>
                <w:szCs w:val="20"/>
              </w:rPr>
              <w:t>b. With someone you have dated for a long time.</w:t>
            </w:r>
          </w:p>
          <w:p w:rsidR="00240CCE" w:rsidRPr="00073224" w:rsidP="00240CCE" w14:paraId="188D7ADB" w14:textId="103980CE">
            <w:pPr>
              <w:pStyle w:val="TableTextLeft"/>
              <w:rPr>
                <w:sz w:val="20"/>
                <w:szCs w:val="20"/>
              </w:rPr>
            </w:pPr>
            <w:r w:rsidRPr="00073224">
              <w:rPr>
                <w:sz w:val="20"/>
                <w:szCs w:val="20"/>
              </w:rPr>
              <w:t>c. With someone with whom you have already had sex.</w:t>
            </w:r>
          </w:p>
          <w:p w:rsidR="00240CCE" w:rsidRPr="00073224" w:rsidP="00240CCE" w14:paraId="06AEE4AD" w14:textId="0457FB0B">
            <w:pPr>
              <w:pStyle w:val="TableTextLeft"/>
              <w:rPr>
                <w:sz w:val="20"/>
                <w:szCs w:val="20"/>
              </w:rPr>
            </w:pPr>
            <w:r w:rsidRPr="00073224">
              <w:rPr>
                <w:sz w:val="20"/>
                <w:szCs w:val="20"/>
              </w:rPr>
              <w:t>d. With someone who is pushing you to have sex.</w:t>
            </w:r>
          </w:p>
          <w:p w:rsidR="00240CCE" w:rsidRPr="00073224" w:rsidP="00240CCE" w14:paraId="7E876E67" w14:textId="265572B0">
            <w:pPr>
              <w:pStyle w:val="TableTextLeft"/>
              <w:rPr>
                <w:sz w:val="20"/>
                <w:szCs w:val="20"/>
              </w:rPr>
            </w:pPr>
            <w:r w:rsidRPr="00073224">
              <w:rPr>
                <w:sz w:val="20"/>
                <w:szCs w:val="20"/>
              </w:rPr>
              <w:t>e. With someone who does not want to use a condom.</w:t>
            </w:r>
          </w:p>
          <w:p w:rsidR="00240CCE" w:rsidRPr="00073224" w:rsidP="00240CCE" w14:paraId="2EA9419D" w14:textId="37F207EF">
            <w:pPr>
              <w:pStyle w:val="TableTextLeft"/>
              <w:rPr>
                <w:sz w:val="20"/>
                <w:szCs w:val="20"/>
              </w:rPr>
            </w:pPr>
            <w:r w:rsidRPr="00073224">
              <w:rPr>
                <w:sz w:val="20"/>
                <w:szCs w:val="20"/>
              </w:rPr>
              <w:t xml:space="preserve">f. If your dating partner wanted to have sex but you </w:t>
            </w:r>
            <w:r w:rsidRPr="00073224">
              <w:rPr>
                <w:sz w:val="20"/>
                <w:szCs w:val="20"/>
              </w:rPr>
              <w:t>didn’t</w:t>
            </w:r>
            <w:r w:rsidRPr="00073224">
              <w:rPr>
                <w:sz w:val="20"/>
                <w:szCs w:val="20"/>
              </w:rPr>
              <w:t xml:space="preserve">. </w:t>
            </w:r>
          </w:p>
        </w:tc>
        <w:tc>
          <w:tcPr>
            <w:tcW w:w="3330" w:type="dxa"/>
          </w:tcPr>
          <w:p w:rsidR="00BC4383" w:rsidRPr="00073224" w:rsidP="00006ACC" w14:paraId="2E46F9E8" w14:textId="4884875A">
            <w:pPr>
              <w:pStyle w:val="TableTextLeft"/>
              <w:rPr>
                <w:sz w:val="20"/>
                <w:szCs w:val="20"/>
              </w:rPr>
            </w:pPr>
            <w:r w:rsidRPr="00073224">
              <w:rPr>
                <w:sz w:val="20"/>
                <w:szCs w:val="20"/>
              </w:rPr>
              <w:t xml:space="preserve">Not at all confident; A little confident; </w:t>
            </w:r>
            <w:r w:rsidRPr="00073224">
              <w:rPr>
                <w:sz w:val="20"/>
                <w:szCs w:val="20"/>
              </w:rPr>
              <w:t>Somewhat confident</w:t>
            </w:r>
            <w:r w:rsidRPr="00073224">
              <w:rPr>
                <w:sz w:val="20"/>
                <w:szCs w:val="20"/>
              </w:rPr>
              <w:t xml:space="preserve">; Confident; </w:t>
            </w:r>
            <w:r w:rsidRPr="00073224">
              <w:rPr>
                <w:sz w:val="20"/>
                <w:szCs w:val="20"/>
              </w:rPr>
              <w:t>Very confident</w:t>
            </w:r>
          </w:p>
        </w:tc>
        <w:tc>
          <w:tcPr>
            <w:tcW w:w="3240" w:type="dxa"/>
          </w:tcPr>
          <w:p w:rsidR="00BC4383" w:rsidRPr="00073224" w:rsidP="00006ACC" w14:paraId="6FDFBC7A" w14:textId="06B15734">
            <w:pPr>
              <w:pStyle w:val="TableTextLeft"/>
              <w:rPr>
                <w:sz w:val="20"/>
                <w:szCs w:val="20"/>
              </w:rPr>
            </w:pPr>
            <w:r w:rsidRPr="00073224">
              <w:rPr>
                <w:sz w:val="20"/>
                <w:szCs w:val="20"/>
              </w:rPr>
              <w:t>Sexual Behavior Refusal Self-Efficacy (</w:t>
            </w:r>
            <w:r w:rsidR="00201626">
              <w:rPr>
                <w:sz w:val="20"/>
                <w:szCs w:val="20"/>
              </w:rPr>
              <w:t xml:space="preserve">adapted from </w:t>
            </w:r>
            <w:r w:rsidRPr="00201626" w:rsidR="00201626">
              <w:rPr>
                <w:sz w:val="20"/>
                <w:szCs w:val="20"/>
              </w:rPr>
              <w:t>Cecil &amp; Pinkerton, 1998</w:t>
            </w:r>
            <w:r w:rsidRPr="00073224">
              <w:rPr>
                <w:sz w:val="20"/>
                <w:szCs w:val="20"/>
              </w:rPr>
              <w:t>)</w:t>
            </w:r>
          </w:p>
          <w:p w:rsidR="00666423" w:rsidRPr="00073224" w:rsidP="00006ACC" w14:paraId="11B66EE5" w14:textId="77777777">
            <w:pPr>
              <w:pStyle w:val="TableTextLeft"/>
              <w:rPr>
                <w:sz w:val="20"/>
                <w:szCs w:val="20"/>
              </w:rPr>
            </w:pPr>
          </w:p>
          <w:p w:rsidR="00666423" w:rsidRPr="00041C50" w:rsidP="00006ACC" w14:paraId="73EDF2E6" w14:textId="40C4F2D1">
            <w:pPr>
              <w:pStyle w:val="TableTextLeft"/>
              <w:rPr>
                <w:i/>
                <w:iCs/>
                <w:sz w:val="20"/>
                <w:szCs w:val="20"/>
              </w:rPr>
            </w:pPr>
            <w:r w:rsidRPr="00041C50">
              <w:rPr>
                <w:i/>
                <w:iCs/>
                <w:sz w:val="20"/>
                <w:szCs w:val="20"/>
              </w:rPr>
              <w:t>Source:</w:t>
            </w:r>
            <w:r w:rsidRPr="009061AC" w:rsidR="009061AC">
              <w:rPr>
                <w:rFonts w:asciiTheme="minorHAnsi" w:hAnsiTheme="minorHAnsi"/>
                <w:color w:val="auto"/>
                <w:sz w:val="20"/>
              </w:rPr>
              <w:t xml:space="preserve"> </w:t>
            </w:r>
            <w:hyperlink r:id="rId14" w:history="1">
              <w:r w:rsidRPr="00B41962" w:rsidR="006169F1">
                <w:rPr>
                  <w:rStyle w:val="Hyperlink"/>
                  <w:i/>
                  <w:iCs/>
                  <w:sz w:val="20"/>
                  <w:szCs w:val="20"/>
                </w:rPr>
                <w:t>https://doi.org/10.1037/t19952-0007</w:t>
              </w:r>
            </w:hyperlink>
            <w:r w:rsidR="006169F1">
              <w:rPr>
                <w:i/>
                <w:iCs/>
                <w:sz w:val="20"/>
                <w:szCs w:val="20"/>
              </w:rPr>
              <w:t xml:space="preserve"> </w:t>
            </w:r>
            <w:r w:rsidRPr="00041C50">
              <w:rPr>
                <w:i/>
                <w:iCs/>
                <w:sz w:val="20"/>
                <w:szCs w:val="20"/>
              </w:rPr>
              <w:t xml:space="preserve"> </w:t>
            </w:r>
          </w:p>
        </w:tc>
        <w:tc>
          <w:tcPr>
            <w:tcW w:w="1530" w:type="dxa"/>
          </w:tcPr>
          <w:p w:rsidR="00BC4383" w:rsidRPr="00073224" w:rsidP="00006ACC" w14:paraId="0A8C558C" w14:textId="06E286E5">
            <w:pPr>
              <w:pStyle w:val="TableTextLeft"/>
              <w:rPr>
                <w:sz w:val="20"/>
                <w:szCs w:val="20"/>
                <w:highlight w:val="yellow"/>
              </w:rPr>
            </w:pPr>
            <w:r w:rsidRPr="00041C50">
              <w:rPr>
                <w:sz w:val="20"/>
                <w:szCs w:val="20"/>
              </w:rPr>
              <w:t>Yes</w:t>
            </w:r>
          </w:p>
        </w:tc>
      </w:tr>
      <w:tr w14:paraId="3418D526" w14:textId="77777777" w:rsidTr="00DB40DC">
        <w:tblPrEx>
          <w:tblW w:w="0" w:type="auto"/>
          <w:tblLayout w:type="fixed"/>
          <w:tblLook w:val="04A0"/>
        </w:tblPrEx>
        <w:tc>
          <w:tcPr>
            <w:tcW w:w="452" w:type="dxa"/>
          </w:tcPr>
          <w:p w:rsidR="00BC4383" w:rsidRPr="00073224" w:rsidP="00006ACC" w14:paraId="3B765796" w14:textId="32DA32B3">
            <w:pPr>
              <w:pStyle w:val="TableTextLeft"/>
              <w:rPr>
                <w:sz w:val="20"/>
                <w:szCs w:val="20"/>
              </w:rPr>
            </w:pPr>
            <w:r w:rsidRPr="00073224">
              <w:rPr>
                <w:sz w:val="20"/>
                <w:szCs w:val="20"/>
              </w:rPr>
              <w:t>9</w:t>
            </w:r>
          </w:p>
        </w:tc>
        <w:tc>
          <w:tcPr>
            <w:tcW w:w="4408" w:type="dxa"/>
          </w:tcPr>
          <w:p w:rsidR="00BC4383" w:rsidRPr="00073224" w:rsidP="00006ACC" w14:paraId="460AE225" w14:textId="03352F31">
            <w:pPr>
              <w:pStyle w:val="TableTextLeft"/>
              <w:rPr>
                <w:sz w:val="20"/>
                <w:szCs w:val="20"/>
              </w:rPr>
            </w:pPr>
            <w:r w:rsidRPr="00073224">
              <w:rPr>
                <w:sz w:val="20"/>
                <w:szCs w:val="20"/>
              </w:rPr>
              <w:t xml:space="preserve">Overall, how satisfied are you with life </w:t>
            </w:r>
            <w:r w:rsidRPr="00073224">
              <w:rPr>
                <w:sz w:val="20"/>
                <w:szCs w:val="20"/>
              </w:rPr>
              <w:t>as a whole these</w:t>
            </w:r>
            <w:r w:rsidRPr="00073224">
              <w:rPr>
                <w:sz w:val="20"/>
                <w:szCs w:val="20"/>
              </w:rPr>
              <w:t xml:space="preserve"> days? Please rate how satisfied you are with your life on a scale from 0 (not satisfied at all) to 10 (completely satisfied).</w:t>
            </w:r>
          </w:p>
        </w:tc>
        <w:tc>
          <w:tcPr>
            <w:tcW w:w="3330" w:type="dxa"/>
          </w:tcPr>
          <w:p w:rsidR="00BC4383" w:rsidRPr="00073224" w:rsidP="00006ACC" w14:paraId="2A927850" w14:textId="367A388B">
            <w:pPr>
              <w:pStyle w:val="TableTextLeft"/>
              <w:rPr>
                <w:sz w:val="20"/>
                <w:szCs w:val="20"/>
              </w:rPr>
            </w:pPr>
            <w:r w:rsidRPr="00073224">
              <w:rPr>
                <w:sz w:val="20"/>
                <w:szCs w:val="20"/>
              </w:rPr>
              <w:t>0 (Not satisfied at all) to 10 (Completely satisfied)</w:t>
            </w:r>
          </w:p>
        </w:tc>
        <w:tc>
          <w:tcPr>
            <w:tcW w:w="3240" w:type="dxa"/>
          </w:tcPr>
          <w:p w:rsidR="003E01B5" w:rsidRPr="00073224" w:rsidP="003E01B5" w14:paraId="73754B8C" w14:textId="1868CF27">
            <w:pPr>
              <w:pStyle w:val="TableTextLeft"/>
              <w:rPr>
                <w:sz w:val="20"/>
                <w:szCs w:val="20"/>
              </w:rPr>
            </w:pPr>
            <w:r w:rsidRPr="00073224">
              <w:rPr>
                <w:sz w:val="20"/>
                <w:szCs w:val="20"/>
              </w:rPr>
              <w:t>Harvard Human Flourishing Measurement Tool</w:t>
            </w:r>
            <w:r w:rsidRPr="00073224" w:rsidR="00AA26B5">
              <w:rPr>
                <w:sz w:val="20"/>
                <w:szCs w:val="20"/>
              </w:rPr>
              <w:t xml:space="preserve"> (VanderWeele, 2017)</w:t>
            </w:r>
          </w:p>
          <w:p w:rsidR="003D4BEF" w:rsidRPr="00073224" w:rsidP="003E01B5" w14:paraId="323F6F13" w14:textId="77777777">
            <w:pPr>
              <w:pStyle w:val="TableTextLeft"/>
              <w:rPr>
                <w:sz w:val="20"/>
                <w:szCs w:val="20"/>
              </w:rPr>
            </w:pPr>
          </w:p>
          <w:p w:rsidR="00BC4383" w:rsidRPr="00D74397" w:rsidP="003E01B5" w14:paraId="501E6ADB" w14:textId="19FB5B55">
            <w:pPr>
              <w:pStyle w:val="TableTextLeft"/>
              <w:rPr>
                <w:i/>
                <w:iCs/>
                <w:sz w:val="20"/>
                <w:szCs w:val="20"/>
              </w:rPr>
            </w:pPr>
            <w:r w:rsidRPr="00D74397">
              <w:rPr>
                <w:i/>
                <w:iCs/>
                <w:sz w:val="20"/>
                <w:szCs w:val="20"/>
              </w:rPr>
              <w:t>Source</w:t>
            </w:r>
            <w:r w:rsidRPr="00D74397" w:rsidR="003E01B5">
              <w:rPr>
                <w:i/>
                <w:iCs/>
                <w:sz w:val="20"/>
                <w:szCs w:val="20"/>
              </w:rPr>
              <w:t xml:space="preserve">: </w:t>
            </w:r>
            <w:hyperlink r:id="rId15" w:history="1">
              <w:r w:rsidRPr="00D74397" w:rsidR="003E01B5">
                <w:rPr>
                  <w:rStyle w:val="Hyperlink"/>
                  <w:i/>
                  <w:iCs/>
                  <w:sz w:val="20"/>
                  <w:szCs w:val="20"/>
                </w:rPr>
                <w:t>https://hfh.fas.harvard.edu/measuring-flourishing</w:t>
              </w:r>
            </w:hyperlink>
            <w:r w:rsidRPr="00D74397" w:rsidR="003E01B5">
              <w:rPr>
                <w:i/>
                <w:iCs/>
                <w:sz w:val="20"/>
                <w:szCs w:val="20"/>
              </w:rPr>
              <w:t xml:space="preserve"> </w:t>
            </w:r>
          </w:p>
        </w:tc>
        <w:tc>
          <w:tcPr>
            <w:tcW w:w="1530" w:type="dxa"/>
          </w:tcPr>
          <w:p w:rsidR="00BC4383" w:rsidRPr="00073224" w:rsidP="00006ACC" w14:paraId="39F62C93" w14:textId="609E187B">
            <w:pPr>
              <w:pStyle w:val="TableTextLeft"/>
              <w:rPr>
                <w:sz w:val="20"/>
                <w:szCs w:val="20"/>
              </w:rPr>
            </w:pPr>
            <w:r>
              <w:rPr>
                <w:sz w:val="20"/>
                <w:szCs w:val="20"/>
              </w:rPr>
              <w:t>No</w:t>
            </w:r>
          </w:p>
        </w:tc>
      </w:tr>
      <w:tr w14:paraId="3C372A31" w14:textId="77777777" w:rsidTr="00DB40DC">
        <w:tblPrEx>
          <w:tblW w:w="0" w:type="auto"/>
          <w:tblLayout w:type="fixed"/>
          <w:tblLook w:val="04A0"/>
        </w:tblPrEx>
        <w:tc>
          <w:tcPr>
            <w:tcW w:w="452" w:type="dxa"/>
          </w:tcPr>
          <w:p w:rsidR="00BC4383" w:rsidRPr="00073224" w:rsidP="00006ACC" w14:paraId="48CDEB73" w14:textId="0AB3EBF3">
            <w:pPr>
              <w:pStyle w:val="TableTextLeft"/>
              <w:rPr>
                <w:sz w:val="20"/>
                <w:szCs w:val="20"/>
              </w:rPr>
            </w:pPr>
            <w:r w:rsidRPr="00073224">
              <w:rPr>
                <w:sz w:val="20"/>
                <w:szCs w:val="20"/>
              </w:rPr>
              <w:t>10</w:t>
            </w:r>
          </w:p>
        </w:tc>
        <w:tc>
          <w:tcPr>
            <w:tcW w:w="4408" w:type="dxa"/>
          </w:tcPr>
          <w:p w:rsidR="00BC4383" w:rsidRPr="00073224" w:rsidP="00006ACC" w14:paraId="1ECE699B" w14:textId="6D0E11C8">
            <w:pPr>
              <w:pStyle w:val="TableTextLeft"/>
              <w:rPr>
                <w:sz w:val="20"/>
                <w:szCs w:val="20"/>
              </w:rPr>
            </w:pPr>
            <w:r w:rsidRPr="00073224">
              <w:rPr>
                <w:sz w:val="20"/>
                <w:szCs w:val="20"/>
              </w:rPr>
              <w:t xml:space="preserve">In general, how </w:t>
            </w:r>
            <w:r w:rsidRPr="00073224">
              <w:rPr>
                <w:sz w:val="20"/>
                <w:szCs w:val="20"/>
              </w:rPr>
              <w:t>happy</w:t>
            </w:r>
            <w:r w:rsidRPr="00073224">
              <w:rPr>
                <w:sz w:val="20"/>
                <w:szCs w:val="20"/>
              </w:rPr>
              <w:t xml:space="preserve"> or unhappy do you usually feel? Please rate how happy you are with your life on a scale from 0 (extremely unhappy) to 10 (extremely happy).</w:t>
            </w:r>
          </w:p>
        </w:tc>
        <w:tc>
          <w:tcPr>
            <w:tcW w:w="3330" w:type="dxa"/>
          </w:tcPr>
          <w:p w:rsidR="00BC4383" w:rsidRPr="00073224" w:rsidP="00006ACC" w14:paraId="6FB61614" w14:textId="7688B122">
            <w:pPr>
              <w:pStyle w:val="TableTextLeft"/>
              <w:rPr>
                <w:sz w:val="20"/>
                <w:szCs w:val="20"/>
              </w:rPr>
            </w:pPr>
            <w:r w:rsidRPr="00073224">
              <w:rPr>
                <w:sz w:val="20"/>
                <w:szCs w:val="20"/>
              </w:rPr>
              <w:t>0 (Extremely unhappy) to 10 (Extremely happy)</w:t>
            </w:r>
          </w:p>
        </w:tc>
        <w:tc>
          <w:tcPr>
            <w:tcW w:w="3240" w:type="dxa"/>
          </w:tcPr>
          <w:p w:rsidR="00AA26B5" w:rsidRPr="00073224" w:rsidP="00AA26B5" w14:paraId="57BD76D0" w14:textId="77777777">
            <w:pPr>
              <w:pStyle w:val="TableTextLeft"/>
              <w:rPr>
                <w:sz w:val="20"/>
                <w:szCs w:val="20"/>
              </w:rPr>
            </w:pPr>
            <w:r w:rsidRPr="00073224">
              <w:rPr>
                <w:sz w:val="20"/>
                <w:szCs w:val="20"/>
              </w:rPr>
              <w:t>Harvard Human Flourishing Measurement Tool (VanderWeele, 2017)</w:t>
            </w:r>
          </w:p>
          <w:p w:rsidR="003D4BEF" w:rsidRPr="00073224" w:rsidP="00714ED1" w14:paraId="1970017D" w14:textId="77777777">
            <w:pPr>
              <w:pStyle w:val="TableTextLeft"/>
              <w:rPr>
                <w:sz w:val="20"/>
                <w:szCs w:val="20"/>
              </w:rPr>
            </w:pPr>
          </w:p>
          <w:p w:rsidR="00BC4383" w:rsidRPr="00D74397" w:rsidP="00714ED1" w14:paraId="3779F500" w14:textId="5AEB8C3E">
            <w:pPr>
              <w:pStyle w:val="TableTextLeft"/>
              <w:rPr>
                <w:i/>
                <w:iCs/>
                <w:sz w:val="20"/>
                <w:szCs w:val="20"/>
              </w:rPr>
            </w:pPr>
            <w:r w:rsidRPr="00D74397">
              <w:rPr>
                <w:i/>
                <w:iCs/>
                <w:sz w:val="20"/>
                <w:szCs w:val="20"/>
              </w:rPr>
              <w:t xml:space="preserve">Source: </w:t>
            </w:r>
            <w:hyperlink r:id="rId15" w:history="1">
              <w:r w:rsidRPr="00D74397">
                <w:rPr>
                  <w:rStyle w:val="Hyperlink"/>
                  <w:i/>
                  <w:iCs/>
                  <w:sz w:val="20"/>
                  <w:szCs w:val="20"/>
                </w:rPr>
                <w:t>https://hfh.fas.harvard.edu/measuring-flourishing</w:t>
              </w:r>
            </w:hyperlink>
          </w:p>
        </w:tc>
        <w:tc>
          <w:tcPr>
            <w:tcW w:w="1530" w:type="dxa"/>
          </w:tcPr>
          <w:p w:rsidR="00BC4383" w:rsidRPr="00073224" w:rsidP="00006ACC" w14:paraId="5CB8E507" w14:textId="17825549">
            <w:pPr>
              <w:pStyle w:val="TableTextLeft"/>
              <w:rPr>
                <w:sz w:val="20"/>
                <w:szCs w:val="20"/>
              </w:rPr>
            </w:pPr>
            <w:r>
              <w:rPr>
                <w:sz w:val="20"/>
                <w:szCs w:val="20"/>
              </w:rPr>
              <w:t>No</w:t>
            </w:r>
          </w:p>
        </w:tc>
      </w:tr>
      <w:tr w14:paraId="1195E687" w14:textId="77777777" w:rsidTr="00DB40DC">
        <w:tblPrEx>
          <w:tblW w:w="0" w:type="auto"/>
          <w:tblLayout w:type="fixed"/>
          <w:tblLook w:val="04A0"/>
        </w:tblPrEx>
        <w:tc>
          <w:tcPr>
            <w:tcW w:w="452" w:type="dxa"/>
          </w:tcPr>
          <w:p w:rsidR="00BC4383" w:rsidRPr="00073224" w:rsidP="00006ACC" w14:paraId="1FAF0A0B" w14:textId="235BB99F">
            <w:pPr>
              <w:pStyle w:val="TableTextLeft"/>
              <w:rPr>
                <w:sz w:val="20"/>
                <w:szCs w:val="20"/>
              </w:rPr>
            </w:pPr>
            <w:r w:rsidRPr="00073224">
              <w:rPr>
                <w:sz w:val="20"/>
                <w:szCs w:val="20"/>
              </w:rPr>
              <w:t>11</w:t>
            </w:r>
          </w:p>
        </w:tc>
        <w:tc>
          <w:tcPr>
            <w:tcW w:w="4408" w:type="dxa"/>
          </w:tcPr>
          <w:p w:rsidR="00BC4383" w:rsidRPr="00073224" w:rsidP="00006ACC" w14:paraId="3BF7A6AB" w14:textId="71692DD3">
            <w:pPr>
              <w:pStyle w:val="TableTextLeft"/>
              <w:rPr>
                <w:sz w:val="20"/>
                <w:szCs w:val="20"/>
              </w:rPr>
            </w:pPr>
            <w:r w:rsidRPr="00073224">
              <w:rPr>
                <w:sz w:val="20"/>
                <w:szCs w:val="20"/>
              </w:rPr>
              <w:t xml:space="preserve">In the last [x months] have you participated in any of the following extracurricular </w:t>
            </w:r>
            <w:r w:rsidRPr="00073224" w:rsidR="001A739D">
              <w:rPr>
                <w:sz w:val="20"/>
                <w:szCs w:val="20"/>
              </w:rPr>
              <w:t>activities?</w:t>
            </w:r>
          </w:p>
          <w:p w:rsidR="001A739D" w:rsidRPr="00073224" w:rsidP="001A739D" w14:paraId="55D44352" w14:textId="55F36540">
            <w:pPr>
              <w:pStyle w:val="TableTextLeft"/>
              <w:rPr>
                <w:sz w:val="20"/>
                <w:szCs w:val="20"/>
              </w:rPr>
            </w:pPr>
            <w:r w:rsidRPr="00073224">
              <w:rPr>
                <w:sz w:val="20"/>
                <w:szCs w:val="20"/>
              </w:rPr>
              <w:t xml:space="preserve">a. School sports (ex. Volleyball, football, soccer, </w:t>
            </w:r>
            <w:r w:rsidRPr="00073224">
              <w:rPr>
                <w:sz w:val="20"/>
                <w:szCs w:val="20"/>
              </w:rPr>
              <w:t>cross country</w:t>
            </w:r>
            <w:r w:rsidRPr="00073224">
              <w:rPr>
                <w:sz w:val="20"/>
                <w:szCs w:val="20"/>
              </w:rPr>
              <w:t>, basketball, wrestling, softball, baseball, golf, track and field, FILL RELEVANT EXAMPLES).</w:t>
            </w:r>
            <w:r w:rsidRPr="00073224">
              <w:rPr>
                <w:sz w:val="20"/>
                <w:szCs w:val="20"/>
              </w:rPr>
              <w:tab/>
            </w:r>
          </w:p>
          <w:p w:rsidR="00DF79F0" w:rsidRPr="00073224" w:rsidP="001A739D" w14:paraId="278E457F" w14:textId="77777777">
            <w:pPr>
              <w:pStyle w:val="TableTextLeft"/>
              <w:rPr>
                <w:sz w:val="20"/>
                <w:szCs w:val="20"/>
              </w:rPr>
            </w:pPr>
            <w:r w:rsidRPr="00073224">
              <w:rPr>
                <w:sz w:val="20"/>
                <w:szCs w:val="20"/>
              </w:rPr>
              <w:t>b. Out of school sports (ex. Martial arts, baseball, basketball, disc golf, golf, running, walking groups, hiking, pickleball, swimming, Zumba, spin class, FILL RELEVANT EXAMPLES)</w:t>
            </w:r>
          </w:p>
          <w:p w:rsidR="001A739D" w:rsidRPr="00073224" w:rsidP="001A739D" w14:paraId="47C5BF90" w14:textId="6BE411DD">
            <w:pPr>
              <w:pStyle w:val="TableTextLeft"/>
              <w:rPr>
                <w:sz w:val="20"/>
                <w:szCs w:val="20"/>
              </w:rPr>
            </w:pPr>
            <w:r w:rsidRPr="00073224">
              <w:rPr>
                <w:sz w:val="20"/>
                <w:szCs w:val="20"/>
              </w:rPr>
              <w:t>c. Arts (ex. band, theatre, dance, choir, FILL RELEVANT EXAMPLES)</w:t>
            </w:r>
          </w:p>
          <w:p w:rsidR="001A739D" w:rsidRPr="00073224" w:rsidP="001A739D" w14:paraId="0852C158" w14:textId="551D9E27">
            <w:pPr>
              <w:pStyle w:val="TableTextLeft"/>
              <w:rPr>
                <w:sz w:val="20"/>
                <w:szCs w:val="20"/>
              </w:rPr>
            </w:pPr>
            <w:r w:rsidRPr="00073224">
              <w:rPr>
                <w:sz w:val="20"/>
                <w:szCs w:val="20"/>
              </w:rPr>
              <w:t>d. Leadership (ex. National Honor Society, Student Council, Future Farmers of America, Robotics, Debate, United National Indian Tribal Youth, JROTC, Gifted and Talented, FILL RELEVANT EXAMPLES).</w:t>
            </w:r>
          </w:p>
          <w:p w:rsidR="001A739D" w:rsidRPr="00073224" w:rsidP="001A739D" w14:paraId="69D01220" w14:textId="6BF8C995">
            <w:pPr>
              <w:pStyle w:val="TableTextLeft"/>
              <w:rPr>
                <w:sz w:val="20"/>
                <w:szCs w:val="20"/>
              </w:rPr>
            </w:pPr>
            <w:r w:rsidRPr="00073224">
              <w:rPr>
                <w:sz w:val="20"/>
                <w:szCs w:val="20"/>
              </w:rPr>
              <w:t xml:space="preserve">e. Volunteer (ex. Big Brothers Big Sisters, Awareness Walks, Earth Day Trash Pick-Up, High School Concession Volunteer, Community </w:t>
            </w:r>
            <w:r w:rsidRPr="00073224">
              <w:rPr>
                <w:sz w:val="20"/>
                <w:szCs w:val="20"/>
              </w:rPr>
              <w:t>Service Learning</w:t>
            </w:r>
            <w:r w:rsidRPr="00073224">
              <w:rPr>
                <w:sz w:val="20"/>
                <w:szCs w:val="20"/>
              </w:rPr>
              <w:t xml:space="preserve"> Projects, FILL RELEVANT EXAMPLES).</w:t>
            </w:r>
            <w:r w:rsidRPr="00073224">
              <w:rPr>
                <w:sz w:val="20"/>
                <w:szCs w:val="20"/>
              </w:rPr>
              <w:tab/>
            </w:r>
          </w:p>
          <w:p w:rsidR="001A739D" w:rsidRPr="00073224" w:rsidP="001A739D" w14:paraId="19210777" w14:textId="217492BA">
            <w:pPr>
              <w:pStyle w:val="TableTextLeft"/>
              <w:rPr>
                <w:sz w:val="20"/>
                <w:szCs w:val="20"/>
              </w:rPr>
            </w:pPr>
            <w:r w:rsidRPr="00073224">
              <w:rPr>
                <w:sz w:val="20"/>
                <w:szCs w:val="20"/>
              </w:rPr>
              <w:t>f. Faith-based (ex. religious/church groups, FILL RELEVANT EXAMPLES).</w:t>
            </w:r>
          </w:p>
        </w:tc>
        <w:tc>
          <w:tcPr>
            <w:tcW w:w="3330" w:type="dxa"/>
          </w:tcPr>
          <w:p w:rsidR="00BC4383" w:rsidRPr="00073224" w:rsidP="00006ACC" w14:paraId="23280DF0" w14:textId="44B85518">
            <w:pPr>
              <w:pStyle w:val="TableTextLeft"/>
              <w:rPr>
                <w:sz w:val="20"/>
                <w:szCs w:val="20"/>
              </w:rPr>
            </w:pPr>
            <w:r w:rsidRPr="00073224">
              <w:rPr>
                <w:sz w:val="20"/>
                <w:szCs w:val="20"/>
              </w:rPr>
              <w:t>Select one (Yes or No)</w:t>
            </w:r>
          </w:p>
        </w:tc>
        <w:tc>
          <w:tcPr>
            <w:tcW w:w="3240" w:type="dxa"/>
          </w:tcPr>
          <w:p w:rsidR="00BC4383" w:rsidRPr="00073224" w:rsidP="00006ACC" w14:paraId="1D7BE204" w14:textId="77777777">
            <w:pPr>
              <w:pStyle w:val="TableTextLeft"/>
              <w:rPr>
                <w:sz w:val="20"/>
                <w:szCs w:val="20"/>
              </w:rPr>
            </w:pPr>
            <w:r w:rsidRPr="00073224">
              <w:rPr>
                <w:sz w:val="20"/>
                <w:szCs w:val="20"/>
              </w:rPr>
              <w:t>Adapted from Darling, Caldwell, &amp; Smith, 2005 and Fredericks et al. 2005</w:t>
            </w:r>
          </w:p>
          <w:p w:rsidR="008F2936" w:rsidRPr="00073224" w:rsidP="00006ACC" w14:paraId="2496512D" w14:textId="77777777">
            <w:pPr>
              <w:pStyle w:val="TableTextLeft"/>
              <w:rPr>
                <w:sz w:val="20"/>
                <w:szCs w:val="20"/>
              </w:rPr>
            </w:pPr>
          </w:p>
          <w:p w:rsidR="008F2936" w:rsidRPr="00D74397" w:rsidP="00006ACC" w14:paraId="3B558E80" w14:textId="77777777">
            <w:pPr>
              <w:pStyle w:val="TableTextLeft"/>
              <w:rPr>
                <w:i/>
                <w:iCs/>
                <w:sz w:val="20"/>
                <w:szCs w:val="20"/>
              </w:rPr>
            </w:pPr>
            <w:r w:rsidRPr="00D74397">
              <w:rPr>
                <w:i/>
                <w:iCs/>
                <w:sz w:val="20"/>
                <w:szCs w:val="20"/>
              </w:rPr>
              <w:t>Sources:</w:t>
            </w:r>
          </w:p>
          <w:p w:rsidR="008F2936" w:rsidRPr="00D74397" w:rsidP="00006ACC" w14:paraId="074CA2E2" w14:textId="591C927C">
            <w:pPr>
              <w:pStyle w:val="TableTextLeft"/>
              <w:rPr>
                <w:i/>
                <w:iCs/>
                <w:sz w:val="20"/>
                <w:szCs w:val="20"/>
              </w:rPr>
            </w:pPr>
            <w:hyperlink r:id="rId16" w:history="1">
              <w:r w:rsidRPr="00D74397">
                <w:rPr>
                  <w:rStyle w:val="Hyperlink"/>
                  <w:i/>
                  <w:iCs/>
                  <w:sz w:val="20"/>
                  <w:szCs w:val="20"/>
                </w:rPr>
                <w:t>https://ucalgary.scholaris.ca/server/api/core/bitstreams/16a71e7d-7846-4944-97f4-9963efdc2e06/content</w:t>
              </w:r>
            </w:hyperlink>
          </w:p>
          <w:p w:rsidR="008F2936" w:rsidRPr="00073224" w:rsidP="00006ACC" w14:paraId="52AB8262" w14:textId="0DA35A14">
            <w:pPr>
              <w:pStyle w:val="TableTextLeft"/>
              <w:rPr>
                <w:sz w:val="20"/>
                <w:szCs w:val="20"/>
              </w:rPr>
            </w:pPr>
            <w:hyperlink r:id="rId17" w:history="1">
              <w:r w:rsidRPr="00D74397">
                <w:rPr>
                  <w:rStyle w:val="Hyperlink"/>
                  <w:i/>
                  <w:iCs/>
                  <w:sz w:val="20"/>
                  <w:szCs w:val="20"/>
                </w:rPr>
                <w:t>https://doi.org/10.1080/00222216.2005.11950040</w:t>
              </w:r>
            </w:hyperlink>
            <w:r w:rsidRPr="00073224">
              <w:rPr>
                <w:sz w:val="20"/>
                <w:szCs w:val="20"/>
              </w:rPr>
              <w:t xml:space="preserve"> </w:t>
            </w:r>
          </w:p>
        </w:tc>
        <w:tc>
          <w:tcPr>
            <w:tcW w:w="1530" w:type="dxa"/>
          </w:tcPr>
          <w:p w:rsidR="00BC4383" w:rsidRPr="00073224" w:rsidP="00006ACC" w14:paraId="18B5CD69" w14:textId="0B891EFD">
            <w:pPr>
              <w:pStyle w:val="TableTextLeft"/>
              <w:rPr>
                <w:sz w:val="20"/>
                <w:szCs w:val="20"/>
              </w:rPr>
            </w:pPr>
            <w:r>
              <w:rPr>
                <w:sz w:val="20"/>
                <w:szCs w:val="20"/>
              </w:rPr>
              <w:t>Yes</w:t>
            </w:r>
          </w:p>
        </w:tc>
      </w:tr>
      <w:tr w14:paraId="2A4CA917" w14:textId="77777777" w:rsidTr="00DB40DC">
        <w:tblPrEx>
          <w:tblW w:w="0" w:type="auto"/>
          <w:tblLayout w:type="fixed"/>
          <w:tblLook w:val="04A0"/>
        </w:tblPrEx>
        <w:tc>
          <w:tcPr>
            <w:tcW w:w="452" w:type="dxa"/>
          </w:tcPr>
          <w:p w:rsidR="00BC4383" w:rsidRPr="00073224" w:rsidP="00006ACC" w14:paraId="161316BD" w14:textId="3DA128D2">
            <w:pPr>
              <w:pStyle w:val="TableTextLeft"/>
              <w:rPr>
                <w:sz w:val="20"/>
                <w:szCs w:val="20"/>
              </w:rPr>
            </w:pPr>
            <w:r w:rsidRPr="00073224">
              <w:rPr>
                <w:sz w:val="20"/>
                <w:szCs w:val="20"/>
              </w:rPr>
              <w:t>12</w:t>
            </w:r>
          </w:p>
        </w:tc>
        <w:tc>
          <w:tcPr>
            <w:tcW w:w="4408" w:type="dxa"/>
          </w:tcPr>
          <w:p w:rsidR="00BC4383" w:rsidRPr="00073224" w:rsidP="00006ACC" w14:paraId="08257703" w14:textId="77777777">
            <w:pPr>
              <w:pStyle w:val="TableTextLeft"/>
              <w:rPr>
                <w:sz w:val="20"/>
                <w:szCs w:val="20"/>
              </w:rPr>
            </w:pPr>
            <w:r w:rsidRPr="00073224">
              <w:rPr>
                <w:sz w:val="20"/>
                <w:szCs w:val="20"/>
              </w:rPr>
              <w:t xml:space="preserve">How likely do you think it is that you will do the following before you turn </w:t>
            </w:r>
            <w:r w:rsidRPr="00073224">
              <w:rPr>
                <w:sz w:val="20"/>
                <w:szCs w:val="20"/>
              </w:rPr>
              <w:t>25</w:t>
            </w:r>
            <w:r w:rsidRPr="00073224">
              <w:rPr>
                <w:sz w:val="20"/>
                <w:szCs w:val="20"/>
              </w:rPr>
              <w:t>?</w:t>
            </w:r>
          </w:p>
          <w:p w:rsidR="00680CE5" w:rsidRPr="00073224" w:rsidP="00680CE5" w14:paraId="4CA9B965" w14:textId="0B76208A">
            <w:pPr>
              <w:pStyle w:val="TableTextLeft"/>
              <w:rPr>
                <w:sz w:val="20"/>
                <w:szCs w:val="20"/>
              </w:rPr>
            </w:pPr>
            <w:r w:rsidRPr="00073224">
              <w:rPr>
                <w:sz w:val="20"/>
                <w:szCs w:val="20"/>
              </w:rPr>
              <w:t>a. Obtain a GED or high school diploma.</w:t>
            </w:r>
            <w:r w:rsidRPr="00073224">
              <w:rPr>
                <w:sz w:val="20"/>
                <w:szCs w:val="20"/>
              </w:rPr>
              <w:tab/>
            </w:r>
          </w:p>
          <w:p w:rsidR="00680CE5" w:rsidRPr="00073224" w:rsidP="00680CE5" w14:paraId="263A3282" w14:textId="46F2A643">
            <w:pPr>
              <w:pStyle w:val="TableTextLeft"/>
              <w:rPr>
                <w:sz w:val="20"/>
                <w:szCs w:val="20"/>
              </w:rPr>
            </w:pPr>
            <w:r w:rsidRPr="00073224">
              <w:rPr>
                <w:sz w:val="20"/>
                <w:szCs w:val="20"/>
              </w:rPr>
              <w:t xml:space="preserve">b. Obtain a vocational certificate or vocational license (this could be related to a professional </w:t>
            </w:r>
            <w:r w:rsidRPr="00073224">
              <w:rPr>
                <w:sz w:val="20"/>
                <w:szCs w:val="20"/>
              </w:rPr>
              <w:t>trade/business such as construction, carpentry, welding, plumbing).</w:t>
            </w:r>
            <w:r w:rsidRPr="00073224">
              <w:rPr>
                <w:sz w:val="20"/>
                <w:szCs w:val="20"/>
              </w:rPr>
              <w:tab/>
            </w:r>
          </w:p>
          <w:p w:rsidR="00680CE5" w:rsidRPr="00073224" w:rsidP="00680CE5" w14:paraId="21B05E66" w14:textId="0C4BD501">
            <w:pPr>
              <w:pStyle w:val="TableTextLeft"/>
              <w:rPr>
                <w:sz w:val="20"/>
                <w:szCs w:val="20"/>
              </w:rPr>
            </w:pPr>
            <w:r w:rsidRPr="00073224">
              <w:rPr>
                <w:sz w:val="20"/>
                <w:szCs w:val="20"/>
              </w:rPr>
              <w:t xml:space="preserve">c. </w:t>
            </w:r>
            <w:r w:rsidRPr="00073224">
              <w:rPr>
                <w:sz w:val="20"/>
                <w:szCs w:val="20"/>
              </w:rPr>
              <w:t>Some</w:t>
            </w:r>
            <w:r w:rsidRPr="00073224">
              <w:rPr>
                <w:sz w:val="20"/>
                <w:szCs w:val="20"/>
              </w:rPr>
              <w:t xml:space="preserve"> college</w:t>
            </w:r>
            <w:r w:rsidRPr="00073224">
              <w:rPr>
                <w:sz w:val="20"/>
                <w:szCs w:val="20"/>
              </w:rPr>
              <w:tab/>
            </w:r>
          </w:p>
          <w:p w:rsidR="00680CE5" w:rsidRPr="00073224" w:rsidP="00680CE5" w14:paraId="0622393D" w14:textId="37B7407A">
            <w:pPr>
              <w:pStyle w:val="TableTextLeft"/>
              <w:rPr>
                <w:sz w:val="20"/>
                <w:szCs w:val="20"/>
              </w:rPr>
            </w:pPr>
            <w:r w:rsidRPr="00073224">
              <w:rPr>
                <w:sz w:val="20"/>
                <w:szCs w:val="20"/>
              </w:rPr>
              <w:t xml:space="preserve">d. Obtain an </w:t>
            </w:r>
            <w:r w:rsidRPr="00073224">
              <w:rPr>
                <w:sz w:val="20"/>
                <w:szCs w:val="20"/>
              </w:rPr>
              <w:t>Associate’s</w:t>
            </w:r>
            <w:r w:rsidRPr="00073224">
              <w:rPr>
                <w:sz w:val="20"/>
                <w:szCs w:val="20"/>
              </w:rPr>
              <w:t xml:space="preserve"> degree.</w:t>
            </w:r>
          </w:p>
          <w:p w:rsidR="00680CE5" w:rsidRPr="00073224" w:rsidP="00680CE5" w14:paraId="69FA85E4" w14:textId="0C31683B">
            <w:pPr>
              <w:pStyle w:val="TableTextLeft"/>
              <w:rPr>
                <w:sz w:val="20"/>
                <w:szCs w:val="20"/>
              </w:rPr>
            </w:pPr>
            <w:r w:rsidRPr="00073224">
              <w:rPr>
                <w:sz w:val="20"/>
                <w:szCs w:val="20"/>
              </w:rPr>
              <w:t xml:space="preserve">e. Obtain a </w:t>
            </w:r>
            <w:r w:rsidRPr="00073224">
              <w:rPr>
                <w:sz w:val="20"/>
                <w:szCs w:val="20"/>
              </w:rPr>
              <w:t>Bachelor’s</w:t>
            </w:r>
            <w:r w:rsidRPr="00073224">
              <w:rPr>
                <w:sz w:val="20"/>
                <w:szCs w:val="20"/>
              </w:rPr>
              <w:t xml:space="preserve"> degree.</w:t>
            </w:r>
          </w:p>
          <w:p w:rsidR="00680CE5" w:rsidRPr="00073224" w:rsidP="00680CE5" w14:paraId="755C1C43" w14:textId="7648EE69">
            <w:pPr>
              <w:pStyle w:val="TableTextLeft"/>
              <w:rPr>
                <w:sz w:val="20"/>
                <w:szCs w:val="20"/>
              </w:rPr>
            </w:pPr>
            <w:r w:rsidRPr="00073224">
              <w:rPr>
                <w:sz w:val="20"/>
                <w:szCs w:val="20"/>
              </w:rPr>
              <w:t>f. Obtain a graduate degree.</w:t>
            </w:r>
            <w:r w:rsidRPr="00073224">
              <w:rPr>
                <w:sz w:val="20"/>
                <w:szCs w:val="20"/>
              </w:rPr>
              <w:tab/>
            </w:r>
          </w:p>
        </w:tc>
        <w:tc>
          <w:tcPr>
            <w:tcW w:w="3330" w:type="dxa"/>
          </w:tcPr>
          <w:p w:rsidR="00BC4383" w:rsidRPr="00073224" w:rsidP="00006ACC" w14:paraId="69B51ABE" w14:textId="4819D975">
            <w:pPr>
              <w:pStyle w:val="TableTextLeft"/>
              <w:rPr>
                <w:sz w:val="20"/>
                <w:szCs w:val="20"/>
              </w:rPr>
            </w:pPr>
            <w:r w:rsidRPr="00073224">
              <w:rPr>
                <w:sz w:val="20"/>
                <w:szCs w:val="20"/>
              </w:rPr>
              <w:t xml:space="preserve">Not at all likely; </w:t>
            </w:r>
            <w:r w:rsidRPr="00073224">
              <w:rPr>
                <w:sz w:val="20"/>
                <w:szCs w:val="20"/>
              </w:rPr>
              <w:t>Somewhat likely</w:t>
            </w:r>
            <w:r w:rsidRPr="00073224">
              <w:rPr>
                <w:sz w:val="20"/>
                <w:szCs w:val="20"/>
              </w:rPr>
              <w:t xml:space="preserve">; </w:t>
            </w:r>
            <w:r w:rsidRPr="00073224">
              <w:rPr>
                <w:sz w:val="20"/>
                <w:szCs w:val="20"/>
              </w:rPr>
              <w:t>Very likely</w:t>
            </w:r>
            <w:r w:rsidRPr="00073224">
              <w:rPr>
                <w:sz w:val="20"/>
                <w:szCs w:val="20"/>
              </w:rPr>
              <w:t>; Not sure</w:t>
            </w:r>
          </w:p>
        </w:tc>
        <w:tc>
          <w:tcPr>
            <w:tcW w:w="3240" w:type="dxa"/>
          </w:tcPr>
          <w:p w:rsidR="00BC4383" w:rsidRPr="00073224" w:rsidP="00006ACC" w14:paraId="013A4D1E" w14:textId="77777777">
            <w:pPr>
              <w:pStyle w:val="TableTextLeft"/>
              <w:rPr>
                <w:sz w:val="20"/>
                <w:szCs w:val="20"/>
              </w:rPr>
            </w:pPr>
            <w:r w:rsidRPr="00073224">
              <w:rPr>
                <w:sz w:val="20"/>
                <w:szCs w:val="20"/>
              </w:rPr>
              <w:t>Scale adapted from All About Youth Study (Markham et al., 2012)</w:t>
            </w:r>
          </w:p>
          <w:p w:rsidR="00E571BA" w:rsidRPr="00073224" w:rsidP="00006ACC" w14:paraId="748ADAD8" w14:textId="77777777">
            <w:pPr>
              <w:pStyle w:val="TableTextLeft"/>
              <w:rPr>
                <w:sz w:val="20"/>
                <w:szCs w:val="20"/>
              </w:rPr>
            </w:pPr>
          </w:p>
          <w:p w:rsidR="00E571BA" w:rsidRPr="004F4363" w:rsidP="00006ACC" w14:paraId="63CFD425" w14:textId="082CF37E">
            <w:pPr>
              <w:pStyle w:val="TableTextLeft"/>
              <w:rPr>
                <w:i/>
                <w:iCs/>
                <w:sz w:val="20"/>
                <w:szCs w:val="20"/>
              </w:rPr>
            </w:pPr>
            <w:r w:rsidRPr="004F4363">
              <w:rPr>
                <w:i/>
                <w:iCs/>
                <w:sz w:val="20"/>
                <w:szCs w:val="20"/>
              </w:rPr>
              <w:t xml:space="preserve">Source: </w:t>
            </w:r>
            <w:hyperlink r:id="rId18" w:history="1">
              <w:r w:rsidRPr="004F4363">
                <w:rPr>
                  <w:rStyle w:val="Hyperlink"/>
                  <w:i/>
                  <w:iCs/>
                  <w:sz w:val="20"/>
                  <w:szCs w:val="20"/>
                </w:rPr>
                <w:t>https://doi.org/10.1016/j.jadohealth.2011.07.010</w:t>
              </w:r>
            </w:hyperlink>
            <w:r w:rsidRPr="004F4363">
              <w:rPr>
                <w:i/>
                <w:iCs/>
                <w:sz w:val="20"/>
                <w:szCs w:val="20"/>
              </w:rPr>
              <w:t xml:space="preserve"> </w:t>
            </w:r>
          </w:p>
        </w:tc>
        <w:tc>
          <w:tcPr>
            <w:tcW w:w="1530" w:type="dxa"/>
          </w:tcPr>
          <w:p w:rsidR="00BC4383" w:rsidRPr="00073224" w:rsidP="00006ACC" w14:paraId="370A8993" w14:textId="5E2E01FE">
            <w:pPr>
              <w:pStyle w:val="TableTextLeft"/>
              <w:rPr>
                <w:sz w:val="20"/>
                <w:szCs w:val="20"/>
              </w:rPr>
            </w:pPr>
            <w:r>
              <w:rPr>
                <w:sz w:val="20"/>
                <w:szCs w:val="20"/>
              </w:rPr>
              <w:t>Yes</w:t>
            </w:r>
            <w:r w:rsidR="003B0787">
              <w:rPr>
                <w:sz w:val="20"/>
                <w:szCs w:val="20"/>
              </w:rPr>
              <w:t xml:space="preserve"> – response options </w:t>
            </w:r>
            <w:r w:rsidR="003B0787">
              <w:rPr>
                <w:sz w:val="20"/>
                <w:szCs w:val="20"/>
              </w:rPr>
              <w:t>are slightly adjusted</w:t>
            </w:r>
            <w:r w:rsidR="003B0787">
              <w:rPr>
                <w:sz w:val="20"/>
                <w:szCs w:val="20"/>
              </w:rPr>
              <w:t xml:space="preserve"> for Native STAND</w:t>
            </w:r>
          </w:p>
        </w:tc>
      </w:tr>
      <w:tr w14:paraId="700576A0" w14:textId="77777777" w:rsidTr="00DB40DC">
        <w:tblPrEx>
          <w:tblW w:w="0" w:type="auto"/>
          <w:tblLayout w:type="fixed"/>
          <w:tblLook w:val="04A0"/>
        </w:tblPrEx>
        <w:tc>
          <w:tcPr>
            <w:tcW w:w="452" w:type="dxa"/>
          </w:tcPr>
          <w:p w:rsidR="00AB13E6" w:rsidRPr="00073224" w:rsidP="00AB13E6" w14:paraId="6C76548D" w14:textId="159CDFF1">
            <w:pPr>
              <w:pStyle w:val="TableTextLeft"/>
              <w:rPr>
                <w:sz w:val="20"/>
                <w:szCs w:val="20"/>
              </w:rPr>
            </w:pPr>
            <w:r w:rsidRPr="00073224">
              <w:rPr>
                <w:sz w:val="20"/>
                <w:szCs w:val="20"/>
              </w:rPr>
              <w:t>13</w:t>
            </w:r>
          </w:p>
        </w:tc>
        <w:tc>
          <w:tcPr>
            <w:tcW w:w="4408" w:type="dxa"/>
          </w:tcPr>
          <w:p w:rsidR="00AB13E6" w:rsidRPr="00073224" w:rsidP="00AB13E6" w14:paraId="6590DEA8" w14:textId="77777777">
            <w:pPr>
              <w:pStyle w:val="TableTextLeft"/>
              <w:rPr>
                <w:sz w:val="20"/>
                <w:szCs w:val="20"/>
              </w:rPr>
            </w:pPr>
            <w:r w:rsidRPr="00073224">
              <w:rPr>
                <w:sz w:val="20"/>
                <w:szCs w:val="20"/>
              </w:rPr>
              <w:t>How strongly do you agree or disagree with the following statements?</w:t>
            </w:r>
          </w:p>
          <w:p w:rsidR="00AB13E6" w:rsidRPr="00073224" w:rsidP="00AB13E6" w14:paraId="5D9565E9" w14:textId="0D00FE68">
            <w:pPr>
              <w:pStyle w:val="TableTextLeft"/>
              <w:rPr>
                <w:sz w:val="20"/>
                <w:szCs w:val="20"/>
              </w:rPr>
            </w:pPr>
            <w:r w:rsidRPr="00073224">
              <w:rPr>
                <w:sz w:val="20"/>
                <w:szCs w:val="20"/>
              </w:rPr>
              <w:t>a. I have specific goals for my future career.</w:t>
            </w:r>
          </w:p>
          <w:p w:rsidR="00AB13E6" w:rsidRPr="00073224" w:rsidP="00AB13E6" w14:paraId="477385E5" w14:textId="1A6F696D">
            <w:pPr>
              <w:pStyle w:val="TableTextLeft"/>
              <w:rPr>
                <w:sz w:val="20"/>
                <w:szCs w:val="20"/>
              </w:rPr>
            </w:pPr>
            <w:r w:rsidRPr="00073224">
              <w:rPr>
                <w:sz w:val="20"/>
                <w:szCs w:val="20"/>
              </w:rPr>
              <w:t>b. I have a plan for reaching my future career goals.</w:t>
            </w:r>
            <w:r w:rsidRPr="00073224">
              <w:rPr>
                <w:sz w:val="20"/>
                <w:szCs w:val="20"/>
              </w:rPr>
              <w:tab/>
            </w:r>
          </w:p>
          <w:p w:rsidR="00AB13E6" w:rsidRPr="00073224" w:rsidP="00AB13E6" w14:paraId="35E46B66" w14:textId="2093B6AD">
            <w:pPr>
              <w:pStyle w:val="TableTextLeft"/>
              <w:rPr>
                <w:sz w:val="20"/>
                <w:szCs w:val="20"/>
              </w:rPr>
            </w:pPr>
            <w:r w:rsidRPr="00073224">
              <w:rPr>
                <w:sz w:val="20"/>
                <w:szCs w:val="20"/>
              </w:rPr>
              <w:t>c. Planning a career is not worth the effort.</w:t>
            </w:r>
            <w:r w:rsidRPr="00073224">
              <w:rPr>
                <w:sz w:val="20"/>
                <w:szCs w:val="20"/>
              </w:rPr>
              <w:tab/>
            </w:r>
          </w:p>
          <w:p w:rsidR="00AB13E6" w:rsidRPr="00073224" w:rsidP="00AB13E6" w14:paraId="16F8ED4B" w14:textId="20477BAB">
            <w:pPr>
              <w:pStyle w:val="TableTextLeft"/>
              <w:rPr>
                <w:sz w:val="20"/>
                <w:szCs w:val="20"/>
              </w:rPr>
            </w:pPr>
            <w:r w:rsidRPr="00073224">
              <w:rPr>
                <w:sz w:val="20"/>
                <w:szCs w:val="20"/>
              </w:rPr>
              <w:t xml:space="preserve">d. I </w:t>
            </w:r>
            <w:r w:rsidRPr="00073224">
              <w:rPr>
                <w:sz w:val="20"/>
                <w:szCs w:val="20"/>
              </w:rPr>
              <w:t>haven’t</w:t>
            </w:r>
            <w:r w:rsidRPr="00073224">
              <w:rPr>
                <w:sz w:val="20"/>
                <w:szCs w:val="20"/>
              </w:rPr>
              <w:t xml:space="preserve"> thought much about my future career.</w:t>
            </w:r>
            <w:r w:rsidRPr="00073224">
              <w:rPr>
                <w:sz w:val="20"/>
                <w:szCs w:val="20"/>
              </w:rPr>
              <w:tab/>
            </w:r>
          </w:p>
          <w:p w:rsidR="00AB13E6" w:rsidRPr="00073224" w:rsidP="00AB13E6" w14:paraId="1296A68D" w14:textId="106F3E49">
            <w:pPr>
              <w:pStyle w:val="TableTextLeft"/>
              <w:rPr>
                <w:sz w:val="20"/>
                <w:szCs w:val="20"/>
              </w:rPr>
            </w:pPr>
            <w:r w:rsidRPr="00073224">
              <w:rPr>
                <w:sz w:val="20"/>
                <w:szCs w:val="20"/>
              </w:rPr>
              <w:t xml:space="preserve">e. If I have a career, I </w:t>
            </w:r>
            <w:r w:rsidRPr="00073224">
              <w:rPr>
                <w:sz w:val="20"/>
                <w:szCs w:val="20"/>
              </w:rPr>
              <w:t>won’t</w:t>
            </w:r>
            <w:r w:rsidRPr="00073224">
              <w:rPr>
                <w:sz w:val="20"/>
                <w:szCs w:val="20"/>
              </w:rPr>
              <w:t xml:space="preserve"> be able to enjoy other things in life.</w:t>
            </w:r>
            <w:r w:rsidRPr="00073224">
              <w:rPr>
                <w:sz w:val="20"/>
                <w:szCs w:val="20"/>
              </w:rPr>
              <w:tab/>
            </w:r>
          </w:p>
        </w:tc>
        <w:tc>
          <w:tcPr>
            <w:tcW w:w="3330" w:type="dxa"/>
          </w:tcPr>
          <w:p w:rsidR="00AB13E6" w:rsidRPr="00073224" w:rsidP="00AB13E6" w14:paraId="3880367B" w14:textId="70D03D30">
            <w:pPr>
              <w:pStyle w:val="TableTextLeft"/>
              <w:rPr>
                <w:sz w:val="20"/>
                <w:szCs w:val="20"/>
              </w:rPr>
            </w:pPr>
            <w:r w:rsidRPr="00073224">
              <w:rPr>
                <w:sz w:val="20"/>
                <w:szCs w:val="20"/>
              </w:rPr>
              <w:t>Strongly disagree; Disagree; Neither agree nor disagree; Agree; Strongly agree</w:t>
            </w:r>
          </w:p>
        </w:tc>
        <w:tc>
          <w:tcPr>
            <w:tcW w:w="3240" w:type="dxa"/>
          </w:tcPr>
          <w:p w:rsidR="00AB13E6" w:rsidRPr="00073224" w:rsidP="00AB13E6" w14:paraId="07F2870F" w14:textId="431C7587">
            <w:pPr>
              <w:pStyle w:val="TableTextLeft"/>
              <w:rPr>
                <w:sz w:val="20"/>
                <w:szCs w:val="20"/>
              </w:rPr>
            </w:pPr>
            <w:r w:rsidRPr="00073224">
              <w:rPr>
                <w:sz w:val="20"/>
                <w:szCs w:val="20"/>
              </w:rPr>
              <w:t>Adapted from the Career Commitment Measure (CCM</w:t>
            </w:r>
            <w:r w:rsidR="009F0498">
              <w:rPr>
                <w:sz w:val="20"/>
                <w:szCs w:val="20"/>
              </w:rPr>
              <w:t xml:space="preserve">; </w:t>
            </w:r>
            <w:r w:rsidRPr="00073224">
              <w:rPr>
                <w:sz w:val="20"/>
                <w:szCs w:val="20"/>
              </w:rPr>
              <w:t>Carson, K. and A.G. Bedeian</w:t>
            </w:r>
            <w:r w:rsidRPr="00073224" w:rsidR="009701B1">
              <w:rPr>
                <w:sz w:val="20"/>
                <w:szCs w:val="20"/>
              </w:rPr>
              <w:t>,</w:t>
            </w:r>
            <w:r w:rsidR="004F4363">
              <w:rPr>
                <w:sz w:val="20"/>
                <w:szCs w:val="20"/>
              </w:rPr>
              <w:t xml:space="preserve"> </w:t>
            </w:r>
            <w:r w:rsidRPr="00073224">
              <w:rPr>
                <w:sz w:val="20"/>
                <w:szCs w:val="20"/>
              </w:rPr>
              <w:t>1994; Diemer and Blustein 2007)</w:t>
            </w:r>
          </w:p>
          <w:p w:rsidR="00882E15" w:rsidRPr="00073224" w:rsidP="00AB13E6" w14:paraId="2EAC3BB9" w14:textId="77777777">
            <w:pPr>
              <w:pStyle w:val="TableTextLeft"/>
              <w:rPr>
                <w:sz w:val="20"/>
                <w:szCs w:val="20"/>
              </w:rPr>
            </w:pPr>
          </w:p>
          <w:p w:rsidR="00882E15" w:rsidRPr="00080C92" w:rsidP="00AB13E6" w14:paraId="284B77B0" w14:textId="77777777">
            <w:pPr>
              <w:pStyle w:val="TableTextLeft"/>
              <w:rPr>
                <w:i/>
                <w:iCs/>
                <w:sz w:val="20"/>
                <w:szCs w:val="20"/>
              </w:rPr>
            </w:pPr>
            <w:r w:rsidRPr="00080C92">
              <w:rPr>
                <w:i/>
                <w:iCs/>
                <w:sz w:val="20"/>
                <w:szCs w:val="20"/>
              </w:rPr>
              <w:t>Sources:</w:t>
            </w:r>
          </w:p>
          <w:p w:rsidR="00882E15" w:rsidRPr="00080C92" w:rsidP="00AB13E6" w14:paraId="523B2DCD" w14:textId="6ADC1605">
            <w:pPr>
              <w:pStyle w:val="TableTextLeft"/>
              <w:rPr>
                <w:i/>
                <w:iCs/>
                <w:sz w:val="20"/>
                <w:szCs w:val="20"/>
              </w:rPr>
            </w:pPr>
            <w:hyperlink r:id="rId19" w:history="1">
              <w:r w:rsidRPr="00080C92">
                <w:rPr>
                  <w:rStyle w:val="Hyperlink"/>
                  <w:i/>
                  <w:iCs/>
                  <w:sz w:val="20"/>
                  <w:szCs w:val="20"/>
                </w:rPr>
                <w:t>https://eric.ed.gov/?id=EJ749254</w:t>
              </w:r>
            </w:hyperlink>
            <w:r w:rsidRPr="00080C92">
              <w:rPr>
                <w:i/>
                <w:iCs/>
                <w:sz w:val="20"/>
                <w:szCs w:val="20"/>
              </w:rPr>
              <w:t xml:space="preserve"> </w:t>
            </w:r>
          </w:p>
          <w:p w:rsidR="000E1A8A" w:rsidRPr="00073224" w:rsidP="00AB13E6" w14:paraId="29B6DC8F" w14:textId="45611523">
            <w:pPr>
              <w:pStyle w:val="TableTextLeft"/>
              <w:rPr>
                <w:sz w:val="20"/>
                <w:szCs w:val="20"/>
              </w:rPr>
            </w:pPr>
            <w:hyperlink r:id="rId20" w:history="1">
              <w:r w:rsidRPr="00080C92">
                <w:rPr>
                  <w:rStyle w:val="Hyperlink"/>
                  <w:i/>
                  <w:iCs/>
                  <w:sz w:val="20"/>
                  <w:szCs w:val="20"/>
                </w:rPr>
                <w:t>https://doi.org/10.1006/jvbe.1994.1017</w:t>
              </w:r>
            </w:hyperlink>
            <w:r w:rsidRPr="00073224">
              <w:rPr>
                <w:sz w:val="20"/>
                <w:szCs w:val="20"/>
              </w:rPr>
              <w:t xml:space="preserve"> </w:t>
            </w:r>
          </w:p>
        </w:tc>
        <w:tc>
          <w:tcPr>
            <w:tcW w:w="1530" w:type="dxa"/>
          </w:tcPr>
          <w:p w:rsidR="00AB13E6" w:rsidRPr="00073224" w:rsidP="00AB13E6" w14:paraId="6738258D" w14:textId="2457A30F">
            <w:pPr>
              <w:pStyle w:val="TableTextLeft"/>
              <w:rPr>
                <w:sz w:val="20"/>
                <w:szCs w:val="20"/>
              </w:rPr>
            </w:pPr>
            <w:r>
              <w:rPr>
                <w:sz w:val="20"/>
                <w:szCs w:val="20"/>
              </w:rPr>
              <w:t>No</w:t>
            </w:r>
          </w:p>
        </w:tc>
      </w:tr>
      <w:tr w14:paraId="3128B631" w14:textId="77777777" w:rsidTr="00DB40DC">
        <w:tblPrEx>
          <w:tblW w:w="0" w:type="auto"/>
          <w:tblLayout w:type="fixed"/>
          <w:tblLook w:val="04A0"/>
        </w:tblPrEx>
        <w:tc>
          <w:tcPr>
            <w:tcW w:w="452" w:type="dxa"/>
          </w:tcPr>
          <w:p w:rsidR="002A1625" w:rsidRPr="00073224" w:rsidP="002A1625" w14:paraId="720CD552" w14:textId="59E2E02A">
            <w:pPr>
              <w:pStyle w:val="TableTextLeft"/>
              <w:rPr>
                <w:sz w:val="20"/>
                <w:szCs w:val="20"/>
              </w:rPr>
            </w:pPr>
            <w:r w:rsidRPr="00073224">
              <w:rPr>
                <w:sz w:val="20"/>
                <w:szCs w:val="20"/>
              </w:rPr>
              <w:t>14</w:t>
            </w:r>
          </w:p>
        </w:tc>
        <w:tc>
          <w:tcPr>
            <w:tcW w:w="4408" w:type="dxa"/>
          </w:tcPr>
          <w:p w:rsidR="002A1625" w:rsidRPr="00073224" w:rsidP="002A1625" w14:paraId="6EA11BC0" w14:textId="77777777">
            <w:pPr>
              <w:pStyle w:val="TableTextLeft"/>
              <w:rPr>
                <w:sz w:val="20"/>
                <w:szCs w:val="20"/>
              </w:rPr>
            </w:pPr>
            <w:r w:rsidRPr="00073224">
              <w:rPr>
                <w:sz w:val="20"/>
                <w:szCs w:val="20"/>
              </w:rPr>
              <w:t>At this time in your life, how strongly do you agree or disagree with each of the following statements about you?</w:t>
            </w:r>
          </w:p>
          <w:p w:rsidR="002A1625" w:rsidRPr="00073224" w:rsidP="002A1625" w14:paraId="642483C3" w14:textId="42E23F00">
            <w:pPr>
              <w:pStyle w:val="TableTextLeft"/>
              <w:rPr>
                <w:sz w:val="20"/>
                <w:szCs w:val="20"/>
              </w:rPr>
            </w:pPr>
            <w:r w:rsidRPr="00073224">
              <w:rPr>
                <w:sz w:val="20"/>
                <w:szCs w:val="20"/>
              </w:rPr>
              <w:t>a. I plan on delaying future sexual activity until I graduate high school or receive my GED.</w:t>
            </w:r>
            <w:r w:rsidRPr="00073224">
              <w:rPr>
                <w:sz w:val="20"/>
                <w:szCs w:val="20"/>
              </w:rPr>
              <w:tab/>
            </w:r>
          </w:p>
          <w:p w:rsidR="002A1625" w:rsidRPr="00073224" w:rsidP="002A1625" w14:paraId="67DFBA3C" w14:textId="0B5A2A01">
            <w:pPr>
              <w:pStyle w:val="TableTextLeft"/>
              <w:rPr>
                <w:sz w:val="20"/>
                <w:szCs w:val="20"/>
              </w:rPr>
            </w:pPr>
            <w:r w:rsidRPr="00073224">
              <w:rPr>
                <w:sz w:val="20"/>
                <w:szCs w:val="20"/>
              </w:rPr>
              <w:t>b. I plan on delaying future sexual activity until I graduate college or complete another education or training program.</w:t>
            </w:r>
          </w:p>
          <w:p w:rsidR="002A1625" w:rsidRPr="00073224" w:rsidP="002A1625" w14:paraId="0CF88D4E" w14:textId="72E30C42">
            <w:pPr>
              <w:pStyle w:val="TableTextLeft"/>
              <w:rPr>
                <w:sz w:val="20"/>
                <w:szCs w:val="20"/>
              </w:rPr>
            </w:pPr>
            <w:r w:rsidRPr="00073224">
              <w:rPr>
                <w:sz w:val="20"/>
                <w:szCs w:val="20"/>
              </w:rPr>
              <w:t>c. I plan on delaying future sexual activity until I am married.</w:t>
            </w:r>
          </w:p>
          <w:p w:rsidR="002A1625" w:rsidRPr="00073224" w:rsidP="002A1625" w14:paraId="3651A654" w14:textId="6CA8D6FD">
            <w:pPr>
              <w:pStyle w:val="TableTextLeft"/>
              <w:rPr>
                <w:sz w:val="20"/>
                <w:szCs w:val="20"/>
              </w:rPr>
            </w:pPr>
            <w:r w:rsidRPr="00073224">
              <w:rPr>
                <w:sz w:val="20"/>
                <w:szCs w:val="20"/>
              </w:rPr>
              <w:t>d. I plan to be married before I have a child.</w:t>
            </w:r>
            <w:r w:rsidRPr="00073224">
              <w:rPr>
                <w:sz w:val="20"/>
                <w:szCs w:val="20"/>
              </w:rPr>
              <w:tab/>
            </w:r>
          </w:p>
          <w:p w:rsidR="002A1625" w:rsidRPr="00073224" w:rsidP="002A1625" w14:paraId="7566B8CF" w14:textId="361145BC">
            <w:pPr>
              <w:pStyle w:val="TableTextLeft"/>
              <w:rPr>
                <w:sz w:val="20"/>
                <w:szCs w:val="20"/>
              </w:rPr>
            </w:pPr>
            <w:r w:rsidRPr="00073224">
              <w:rPr>
                <w:sz w:val="20"/>
                <w:szCs w:val="20"/>
              </w:rPr>
              <w:t>e. I plan to have a steady full-time job before I get married.</w:t>
            </w:r>
          </w:p>
          <w:p w:rsidR="002A1625" w:rsidRPr="00073224" w:rsidP="002A1625" w14:paraId="7160A239" w14:textId="12379194">
            <w:pPr>
              <w:pStyle w:val="TableTextLeft"/>
              <w:rPr>
                <w:sz w:val="20"/>
                <w:szCs w:val="20"/>
              </w:rPr>
            </w:pPr>
            <w:r w:rsidRPr="00073224">
              <w:rPr>
                <w:sz w:val="20"/>
                <w:szCs w:val="20"/>
              </w:rPr>
              <w:t>f. I plan to have a steady full-time job before I have a child.</w:t>
            </w:r>
          </w:p>
        </w:tc>
        <w:tc>
          <w:tcPr>
            <w:tcW w:w="3330" w:type="dxa"/>
          </w:tcPr>
          <w:p w:rsidR="002A1625" w:rsidRPr="00073224" w:rsidP="002A1625" w14:paraId="233C533A" w14:textId="6D5ADCA6">
            <w:pPr>
              <w:pStyle w:val="TableTextLeft"/>
              <w:rPr>
                <w:sz w:val="20"/>
                <w:szCs w:val="20"/>
              </w:rPr>
            </w:pPr>
            <w:r w:rsidRPr="00073224">
              <w:rPr>
                <w:sz w:val="20"/>
                <w:szCs w:val="20"/>
              </w:rPr>
              <w:t>Strongly disagree; Disagree; Neither agree nor disagree; Agree; Strongly agree</w:t>
            </w:r>
          </w:p>
        </w:tc>
        <w:tc>
          <w:tcPr>
            <w:tcW w:w="3240" w:type="dxa"/>
          </w:tcPr>
          <w:p w:rsidR="002A1625" w:rsidRPr="00073224" w:rsidP="002A1625" w14:paraId="6C048520" w14:textId="4BFB2517">
            <w:pPr>
              <w:pStyle w:val="TableTextLeft"/>
              <w:rPr>
                <w:sz w:val="20"/>
                <w:szCs w:val="20"/>
              </w:rPr>
            </w:pPr>
            <w:r w:rsidRPr="00073224">
              <w:rPr>
                <w:sz w:val="20"/>
                <w:szCs w:val="20"/>
              </w:rPr>
              <w:t xml:space="preserve">Adapted from </w:t>
            </w:r>
            <w:r w:rsidRPr="00073224" w:rsidR="00DD02B2">
              <w:rPr>
                <w:sz w:val="20"/>
                <w:szCs w:val="20"/>
              </w:rPr>
              <w:t>Sexual Risk Avoidance Education (SRAE) Performance Measure Survey</w:t>
            </w:r>
            <w:r w:rsidR="00080C92">
              <w:rPr>
                <w:sz w:val="20"/>
                <w:szCs w:val="20"/>
              </w:rPr>
              <w:t xml:space="preserve"> </w:t>
            </w:r>
          </w:p>
          <w:p w:rsidR="00A267D9" w:rsidRPr="00073224" w:rsidP="002A1625" w14:paraId="750FC7EF" w14:textId="77777777">
            <w:pPr>
              <w:pStyle w:val="TableTextLeft"/>
              <w:rPr>
                <w:sz w:val="20"/>
                <w:szCs w:val="20"/>
              </w:rPr>
            </w:pPr>
          </w:p>
          <w:p w:rsidR="00A267D9" w:rsidRPr="0082019F" w:rsidP="002A1625" w14:paraId="5C51AEE9" w14:textId="3AC4ED7D">
            <w:pPr>
              <w:pStyle w:val="TableTextLeft"/>
              <w:rPr>
                <w:i/>
                <w:iCs/>
                <w:sz w:val="20"/>
                <w:szCs w:val="20"/>
              </w:rPr>
            </w:pPr>
            <w:r w:rsidRPr="0082019F">
              <w:rPr>
                <w:i/>
                <w:iCs/>
                <w:sz w:val="20"/>
                <w:szCs w:val="20"/>
              </w:rPr>
              <w:t xml:space="preserve">Source: </w:t>
            </w:r>
            <w:hyperlink r:id="rId21" w:history="1">
              <w:r w:rsidRPr="0082019F">
                <w:rPr>
                  <w:rStyle w:val="Hyperlink"/>
                  <w:i/>
                  <w:iCs/>
                  <w:sz w:val="20"/>
                  <w:szCs w:val="20"/>
                </w:rPr>
                <w:t>https://www.sraepas.com/tta-resources/</w:t>
              </w:r>
            </w:hyperlink>
            <w:r w:rsidRPr="0082019F">
              <w:rPr>
                <w:i/>
                <w:iCs/>
                <w:sz w:val="20"/>
                <w:szCs w:val="20"/>
              </w:rPr>
              <w:t xml:space="preserve"> </w:t>
            </w:r>
          </w:p>
        </w:tc>
        <w:tc>
          <w:tcPr>
            <w:tcW w:w="1530" w:type="dxa"/>
          </w:tcPr>
          <w:p w:rsidR="002A1625" w:rsidRPr="00073224" w:rsidP="002A1625" w14:paraId="44B00E7D" w14:textId="05AAC6FB">
            <w:pPr>
              <w:pStyle w:val="TableTextLeft"/>
              <w:rPr>
                <w:sz w:val="20"/>
                <w:szCs w:val="20"/>
              </w:rPr>
            </w:pPr>
            <w:r>
              <w:rPr>
                <w:sz w:val="20"/>
                <w:szCs w:val="20"/>
              </w:rPr>
              <w:t>No</w:t>
            </w:r>
          </w:p>
        </w:tc>
      </w:tr>
      <w:tr w14:paraId="560E02A1" w14:textId="77777777" w:rsidTr="00DB40DC">
        <w:tblPrEx>
          <w:tblW w:w="0" w:type="auto"/>
          <w:tblLayout w:type="fixed"/>
          <w:tblLook w:val="04A0"/>
        </w:tblPrEx>
        <w:tc>
          <w:tcPr>
            <w:tcW w:w="452" w:type="dxa"/>
          </w:tcPr>
          <w:p w:rsidR="00F677E1" w:rsidRPr="00073224" w:rsidP="00F677E1" w14:paraId="1079244D" w14:textId="7B891BCD">
            <w:pPr>
              <w:pStyle w:val="TableTextLeft"/>
              <w:rPr>
                <w:sz w:val="20"/>
                <w:szCs w:val="20"/>
              </w:rPr>
            </w:pPr>
            <w:r w:rsidRPr="00073224">
              <w:rPr>
                <w:sz w:val="20"/>
                <w:szCs w:val="20"/>
              </w:rPr>
              <w:t>15</w:t>
            </w:r>
          </w:p>
        </w:tc>
        <w:tc>
          <w:tcPr>
            <w:tcW w:w="4408" w:type="dxa"/>
          </w:tcPr>
          <w:p w:rsidR="00EF49AE" w:rsidRPr="00073224" w:rsidP="00F677E1" w14:paraId="53EDC07A" w14:textId="77777777">
            <w:pPr>
              <w:pStyle w:val="TableTextLeft"/>
              <w:rPr>
                <w:sz w:val="20"/>
                <w:szCs w:val="20"/>
              </w:rPr>
            </w:pPr>
            <w:r w:rsidRPr="00073224">
              <w:rPr>
                <w:sz w:val="20"/>
                <w:szCs w:val="20"/>
              </w:rPr>
              <w:t>How strongly do you agree or disagree with each of the following statements</w:t>
            </w:r>
            <w:r w:rsidRPr="00073224">
              <w:rPr>
                <w:sz w:val="20"/>
                <w:szCs w:val="20"/>
              </w:rPr>
              <w:t>?</w:t>
            </w:r>
          </w:p>
          <w:p w:rsidR="00EF49AE" w:rsidRPr="00073224" w:rsidP="00EF49AE" w14:paraId="7F4BF98F" w14:textId="43BE9A2D">
            <w:pPr>
              <w:pStyle w:val="TableTextLeft"/>
              <w:rPr>
                <w:sz w:val="20"/>
                <w:szCs w:val="20"/>
              </w:rPr>
            </w:pPr>
            <w:r w:rsidRPr="00073224">
              <w:rPr>
                <w:sz w:val="20"/>
                <w:szCs w:val="20"/>
              </w:rPr>
              <w:t>a. At your age right now, having sex could create problems.</w:t>
            </w:r>
          </w:p>
          <w:p w:rsidR="00EF49AE" w:rsidRPr="00073224" w:rsidP="00EF49AE" w14:paraId="20B1D3A5" w14:textId="6653A1E2">
            <w:pPr>
              <w:pStyle w:val="TableTextLeft"/>
              <w:rPr>
                <w:sz w:val="20"/>
                <w:szCs w:val="20"/>
              </w:rPr>
            </w:pPr>
            <w:r w:rsidRPr="00073224">
              <w:rPr>
                <w:sz w:val="20"/>
                <w:szCs w:val="20"/>
              </w:rPr>
              <w:t>b.  A person should only have sex if they are married.</w:t>
            </w:r>
          </w:p>
          <w:p w:rsidR="00EF49AE" w:rsidRPr="00073224" w:rsidP="00EF49AE" w14:paraId="61111B9C" w14:textId="4E305D6A">
            <w:pPr>
              <w:pStyle w:val="TableTextLeft"/>
              <w:rPr>
                <w:sz w:val="20"/>
                <w:szCs w:val="20"/>
              </w:rPr>
            </w:pPr>
            <w:r w:rsidRPr="00073224">
              <w:rPr>
                <w:sz w:val="20"/>
                <w:szCs w:val="20"/>
              </w:rPr>
              <w:t>c. At your age right now, it is okay to have sex if you are dating the same person for a long time.</w:t>
            </w:r>
          </w:p>
          <w:p w:rsidR="00EF49AE" w:rsidRPr="00073224" w:rsidP="00EF49AE" w14:paraId="685D1220" w14:textId="323D0E37">
            <w:pPr>
              <w:pStyle w:val="TableTextLeft"/>
              <w:rPr>
                <w:sz w:val="20"/>
                <w:szCs w:val="20"/>
              </w:rPr>
            </w:pPr>
            <w:r w:rsidRPr="00073224">
              <w:rPr>
                <w:sz w:val="20"/>
                <w:szCs w:val="20"/>
              </w:rPr>
              <w:t>d. Sex before marriage can sidetrack me from reaching my goals.</w:t>
            </w:r>
          </w:p>
          <w:p w:rsidR="00EF49AE" w:rsidRPr="00073224" w:rsidP="00EF49AE" w14:paraId="12725725" w14:textId="0840FD17">
            <w:pPr>
              <w:pStyle w:val="TableTextLeft"/>
              <w:rPr>
                <w:sz w:val="20"/>
                <w:szCs w:val="20"/>
              </w:rPr>
            </w:pPr>
            <w:r w:rsidRPr="00073224">
              <w:rPr>
                <w:sz w:val="20"/>
                <w:szCs w:val="20"/>
              </w:rPr>
              <w:t>e. Sex before marriage can lead to emotional strain.</w:t>
            </w:r>
          </w:p>
        </w:tc>
        <w:tc>
          <w:tcPr>
            <w:tcW w:w="3330" w:type="dxa"/>
          </w:tcPr>
          <w:p w:rsidR="00F677E1" w:rsidRPr="00073224" w:rsidP="00F677E1" w14:paraId="4785F09F" w14:textId="583A8696">
            <w:pPr>
              <w:pStyle w:val="TableTextLeft"/>
              <w:rPr>
                <w:sz w:val="20"/>
                <w:szCs w:val="20"/>
              </w:rPr>
            </w:pPr>
            <w:r w:rsidRPr="00073224">
              <w:rPr>
                <w:sz w:val="20"/>
                <w:szCs w:val="20"/>
              </w:rPr>
              <w:t>Strongly disagree; Disagree; Neither agree nor disagree; Agree; Strongly agree</w:t>
            </w:r>
          </w:p>
        </w:tc>
        <w:tc>
          <w:tcPr>
            <w:tcW w:w="3240" w:type="dxa"/>
          </w:tcPr>
          <w:p w:rsidR="00F677E1" w:rsidRPr="00073224" w:rsidP="00F677E1" w14:paraId="0F24D24B" w14:textId="77777777">
            <w:pPr>
              <w:pStyle w:val="TableTextLeft"/>
              <w:rPr>
                <w:sz w:val="20"/>
                <w:szCs w:val="20"/>
              </w:rPr>
            </w:pPr>
            <w:r w:rsidRPr="00073224">
              <w:rPr>
                <w:sz w:val="20"/>
                <w:szCs w:val="20"/>
              </w:rPr>
              <w:t xml:space="preserve">Commitment to </w:t>
            </w:r>
            <w:r w:rsidRPr="00073224" w:rsidR="00A267D9">
              <w:rPr>
                <w:sz w:val="20"/>
                <w:szCs w:val="20"/>
              </w:rPr>
              <w:t>A</w:t>
            </w:r>
            <w:r w:rsidRPr="00073224">
              <w:rPr>
                <w:sz w:val="20"/>
                <w:szCs w:val="20"/>
              </w:rPr>
              <w:t xml:space="preserve">bstinence </w:t>
            </w:r>
            <w:r w:rsidRPr="00073224" w:rsidR="00A267D9">
              <w:rPr>
                <w:sz w:val="20"/>
                <w:szCs w:val="20"/>
              </w:rPr>
              <w:t>S</w:t>
            </w:r>
            <w:r w:rsidRPr="00073224">
              <w:rPr>
                <w:sz w:val="20"/>
                <w:szCs w:val="20"/>
              </w:rPr>
              <w:t xml:space="preserve">cale </w:t>
            </w:r>
            <w:r w:rsidRPr="00073224" w:rsidR="00A267D9">
              <w:rPr>
                <w:sz w:val="20"/>
                <w:szCs w:val="20"/>
              </w:rPr>
              <w:t>(</w:t>
            </w:r>
            <w:r w:rsidRPr="00073224">
              <w:rPr>
                <w:sz w:val="20"/>
                <w:szCs w:val="20"/>
              </w:rPr>
              <w:t>Lieberman &amp; Su, 2012</w:t>
            </w:r>
            <w:r w:rsidRPr="00073224" w:rsidR="00A267D9">
              <w:rPr>
                <w:sz w:val="20"/>
                <w:szCs w:val="20"/>
              </w:rPr>
              <w:t>)</w:t>
            </w:r>
          </w:p>
          <w:p w:rsidR="005C4658" w:rsidRPr="00073224" w:rsidP="00F677E1" w14:paraId="4505737F" w14:textId="77777777">
            <w:pPr>
              <w:pStyle w:val="TableTextLeft"/>
              <w:rPr>
                <w:sz w:val="20"/>
                <w:szCs w:val="20"/>
              </w:rPr>
            </w:pPr>
          </w:p>
          <w:p w:rsidR="005C4658" w:rsidRPr="00BD2925" w:rsidP="00F677E1" w14:paraId="786CD6DB" w14:textId="17BB1BB7">
            <w:pPr>
              <w:pStyle w:val="TableTextLeft"/>
              <w:rPr>
                <w:i/>
                <w:iCs/>
                <w:sz w:val="20"/>
                <w:szCs w:val="20"/>
              </w:rPr>
            </w:pPr>
            <w:r w:rsidRPr="00BD2925">
              <w:rPr>
                <w:i/>
                <w:iCs/>
                <w:sz w:val="20"/>
                <w:szCs w:val="20"/>
              </w:rPr>
              <w:t xml:space="preserve">Source: </w:t>
            </w:r>
            <w:hyperlink r:id="rId22" w:history="1">
              <w:r w:rsidRPr="00BD2925">
                <w:rPr>
                  <w:rStyle w:val="Hyperlink"/>
                  <w:i/>
                  <w:iCs/>
                  <w:sz w:val="20"/>
                  <w:szCs w:val="20"/>
                </w:rPr>
                <w:t>https://doi.org/10.1177/215824401244293</w:t>
              </w:r>
            </w:hyperlink>
            <w:r w:rsidRPr="00BD2925">
              <w:rPr>
                <w:i/>
                <w:iCs/>
                <w:sz w:val="20"/>
                <w:szCs w:val="20"/>
              </w:rPr>
              <w:t xml:space="preserve"> </w:t>
            </w:r>
          </w:p>
        </w:tc>
        <w:tc>
          <w:tcPr>
            <w:tcW w:w="1530" w:type="dxa"/>
          </w:tcPr>
          <w:p w:rsidR="00F677E1" w:rsidRPr="00073224" w:rsidP="00F677E1" w14:paraId="027B7A43" w14:textId="49CF550C">
            <w:pPr>
              <w:pStyle w:val="TableTextLeft"/>
              <w:rPr>
                <w:sz w:val="20"/>
                <w:szCs w:val="20"/>
              </w:rPr>
            </w:pPr>
            <w:r>
              <w:rPr>
                <w:sz w:val="20"/>
                <w:szCs w:val="20"/>
              </w:rPr>
              <w:t>No</w:t>
            </w:r>
          </w:p>
        </w:tc>
      </w:tr>
      <w:tr w14:paraId="0746DDAC" w14:textId="77777777" w:rsidTr="00DB40DC">
        <w:tblPrEx>
          <w:tblW w:w="0" w:type="auto"/>
          <w:tblLayout w:type="fixed"/>
          <w:tblLook w:val="04A0"/>
        </w:tblPrEx>
        <w:tc>
          <w:tcPr>
            <w:tcW w:w="452" w:type="dxa"/>
          </w:tcPr>
          <w:p w:rsidR="00890E36" w:rsidRPr="00073224" w:rsidP="00890E36" w14:paraId="183F8EC1" w14:textId="5432C67D">
            <w:pPr>
              <w:pStyle w:val="TableTextLeft"/>
              <w:rPr>
                <w:sz w:val="20"/>
                <w:szCs w:val="20"/>
              </w:rPr>
            </w:pPr>
            <w:r w:rsidRPr="00073224">
              <w:rPr>
                <w:sz w:val="20"/>
                <w:szCs w:val="20"/>
              </w:rPr>
              <w:t>16</w:t>
            </w:r>
          </w:p>
        </w:tc>
        <w:tc>
          <w:tcPr>
            <w:tcW w:w="4408" w:type="dxa"/>
          </w:tcPr>
          <w:p w:rsidR="00890E36" w:rsidRPr="00073224" w:rsidP="00890E36" w14:paraId="0B65D531" w14:textId="77777777">
            <w:pPr>
              <w:pStyle w:val="TableTextLeft"/>
              <w:rPr>
                <w:sz w:val="20"/>
                <w:szCs w:val="20"/>
              </w:rPr>
            </w:pPr>
            <w:r w:rsidRPr="00073224">
              <w:rPr>
                <w:sz w:val="20"/>
                <w:szCs w:val="20"/>
              </w:rPr>
              <w:t>This question is related to your relationships with your peers and friends. Please mark how strongly you agree or disagree about each sentence.</w:t>
            </w:r>
          </w:p>
          <w:p w:rsidR="00890E36" w:rsidRPr="00073224" w:rsidP="00890E36" w14:paraId="1AAFB3DE" w14:textId="0B0F45F5">
            <w:pPr>
              <w:pStyle w:val="TableTextLeft"/>
              <w:rPr>
                <w:sz w:val="20"/>
                <w:szCs w:val="20"/>
              </w:rPr>
            </w:pPr>
            <w:r w:rsidRPr="00073224">
              <w:rPr>
                <w:sz w:val="20"/>
                <w:szCs w:val="20"/>
              </w:rPr>
              <w:t>a. My friends support and care about me.</w:t>
            </w:r>
            <w:r w:rsidRPr="00073224">
              <w:rPr>
                <w:sz w:val="20"/>
                <w:szCs w:val="20"/>
              </w:rPr>
              <w:tab/>
            </w:r>
          </w:p>
          <w:p w:rsidR="00890E36" w:rsidRPr="00073224" w:rsidP="00890E36" w14:paraId="619407E4" w14:textId="3F6FA9DE">
            <w:pPr>
              <w:pStyle w:val="TableTextLeft"/>
              <w:rPr>
                <w:sz w:val="20"/>
                <w:szCs w:val="20"/>
              </w:rPr>
            </w:pPr>
            <w:r w:rsidRPr="00073224">
              <w:rPr>
                <w:sz w:val="20"/>
                <w:szCs w:val="20"/>
              </w:rPr>
              <w:t>b. My friends think I am a positive person.</w:t>
            </w:r>
            <w:r w:rsidRPr="00073224">
              <w:rPr>
                <w:sz w:val="20"/>
                <w:szCs w:val="20"/>
              </w:rPr>
              <w:tab/>
            </w:r>
          </w:p>
          <w:p w:rsidR="00890E36" w:rsidRPr="00073224" w:rsidP="00890E36" w14:paraId="06FF912B" w14:textId="28D38370">
            <w:pPr>
              <w:pStyle w:val="TableTextLeft"/>
              <w:rPr>
                <w:sz w:val="20"/>
                <w:szCs w:val="20"/>
              </w:rPr>
            </w:pPr>
            <w:r w:rsidRPr="00073224">
              <w:rPr>
                <w:sz w:val="20"/>
                <w:szCs w:val="20"/>
              </w:rPr>
              <w:t>c.  My friends are people who I can trust.</w:t>
            </w:r>
            <w:r w:rsidRPr="00073224">
              <w:rPr>
                <w:sz w:val="20"/>
                <w:szCs w:val="20"/>
              </w:rPr>
              <w:tab/>
            </w:r>
          </w:p>
          <w:p w:rsidR="00890E36" w:rsidRPr="00073224" w:rsidP="00890E36" w14:paraId="5954525C" w14:textId="4A92060E">
            <w:pPr>
              <w:pStyle w:val="TableTextLeft"/>
              <w:rPr>
                <w:sz w:val="20"/>
                <w:szCs w:val="20"/>
              </w:rPr>
            </w:pPr>
            <w:r w:rsidRPr="00073224">
              <w:rPr>
                <w:sz w:val="20"/>
                <w:szCs w:val="20"/>
              </w:rPr>
              <w:t xml:space="preserve">d. My friends do </w:t>
            </w:r>
            <w:r w:rsidRPr="00073224">
              <w:rPr>
                <w:sz w:val="20"/>
                <w:szCs w:val="20"/>
              </w:rPr>
              <w:t>nice things</w:t>
            </w:r>
            <w:r w:rsidRPr="00073224">
              <w:rPr>
                <w:sz w:val="20"/>
                <w:szCs w:val="20"/>
              </w:rPr>
              <w:t xml:space="preserve"> for other people.</w:t>
            </w:r>
            <w:r w:rsidRPr="00073224">
              <w:rPr>
                <w:sz w:val="20"/>
                <w:szCs w:val="20"/>
              </w:rPr>
              <w:tab/>
            </w:r>
          </w:p>
        </w:tc>
        <w:tc>
          <w:tcPr>
            <w:tcW w:w="3330" w:type="dxa"/>
          </w:tcPr>
          <w:p w:rsidR="00890E36" w:rsidRPr="00073224" w:rsidP="00890E36" w14:paraId="12E881DF" w14:textId="0D0A4530">
            <w:pPr>
              <w:pStyle w:val="TableTextLeft"/>
              <w:rPr>
                <w:sz w:val="20"/>
                <w:szCs w:val="20"/>
              </w:rPr>
            </w:pPr>
            <w:r w:rsidRPr="00073224">
              <w:rPr>
                <w:sz w:val="20"/>
                <w:szCs w:val="20"/>
              </w:rPr>
              <w:t>Strongly disagree; Disagree; Neither agree nor disagree; Agree; Strongly agree</w:t>
            </w:r>
          </w:p>
        </w:tc>
        <w:tc>
          <w:tcPr>
            <w:tcW w:w="3240" w:type="dxa"/>
          </w:tcPr>
          <w:p w:rsidR="005C4658" w:rsidRPr="00073224" w:rsidP="005C4658" w14:paraId="1A2D7FDE" w14:textId="145E87A3">
            <w:pPr>
              <w:pStyle w:val="TableTextLeft"/>
              <w:rPr>
                <w:sz w:val="20"/>
                <w:szCs w:val="20"/>
              </w:rPr>
            </w:pPr>
            <w:r w:rsidRPr="00073224">
              <w:rPr>
                <w:sz w:val="20"/>
                <w:szCs w:val="20"/>
              </w:rPr>
              <w:t>CAYCI Peer Relationships Scale</w:t>
            </w:r>
            <w:r w:rsidRPr="00073224">
              <w:rPr>
                <w:sz w:val="20"/>
                <w:szCs w:val="20"/>
              </w:rPr>
              <w:t xml:space="preserve">, </w:t>
            </w:r>
            <w:r w:rsidRPr="00073224">
              <w:rPr>
                <w:sz w:val="20"/>
                <w:szCs w:val="20"/>
              </w:rPr>
              <w:t>Middle/High School Student Version</w:t>
            </w:r>
            <w:r w:rsidRPr="00073224">
              <w:rPr>
                <w:sz w:val="20"/>
                <w:szCs w:val="20"/>
              </w:rPr>
              <w:t xml:space="preserve"> (</w:t>
            </w:r>
            <w:r w:rsidRPr="00073224">
              <w:rPr>
                <w:sz w:val="20"/>
                <w:szCs w:val="20"/>
              </w:rPr>
              <w:t>Anderson-Butcher</w:t>
            </w:r>
            <w:r w:rsidRPr="00073224">
              <w:rPr>
                <w:sz w:val="20"/>
                <w:szCs w:val="20"/>
              </w:rPr>
              <w:t xml:space="preserve"> et al., 2013)</w:t>
            </w:r>
          </w:p>
          <w:p w:rsidR="00890E36" w:rsidRPr="00073224" w:rsidP="00604E53" w14:paraId="2462A919" w14:textId="77777777">
            <w:pPr>
              <w:pStyle w:val="TableTextLeft"/>
              <w:rPr>
                <w:sz w:val="20"/>
                <w:szCs w:val="20"/>
              </w:rPr>
            </w:pPr>
          </w:p>
          <w:p w:rsidR="001317CF" w:rsidRPr="006936D9" w:rsidP="00604E53" w14:paraId="7CCAF172" w14:textId="50884BAB">
            <w:pPr>
              <w:pStyle w:val="TableTextLeft"/>
              <w:rPr>
                <w:i/>
                <w:iCs/>
                <w:sz w:val="20"/>
                <w:szCs w:val="20"/>
              </w:rPr>
            </w:pPr>
            <w:r w:rsidRPr="006936D9">
              <w:rPr>
                <w:i/>
                <w:iCs/>
                <w:sz w:val="20"/>
                <w:szCs w:val="20"/>
              </w:rPr>
              <w:t xml:space="preserve">Source: </w:t>
            </w:r>
            <w:hyperlink r:id="rId23" w:history="1">
              <w:r w:rsidRPr="006936D9">
                <w:rPr>
                  <w:rStyle w:val="Hyperlink"/>
                  <w:i/>
                  <w:iCs/>
                  <w:sz w:val="20"/>
                  <w:szCs w:val="20"/>
                </w:rPr>
                <w:t>https://cayci.osu.edu/cdn/05-17-16-CAYCISES-PeerRelation-MSHS.pdf</w:t>
              </w:r>
            </w:hyperlink>
            <w:r w:rsidRPr="006936D9">
              <w:rPr>
                <w:i/>
                <w:iCs/>
                <w:sz w:val="20"/>
                <w:szCs w:val="20"/>
              </w:rPr>
              <w:t xml:space="preserve"> </w:t>
            </w:r>
          </w:p>
        </w:tc>
        <w:tc>
          <w:tcPr>
            <w:tcW w:w="1530" w:type="dxa"/>
          </w:tcPr>
          <w:p w:rsidR="00890E36" w:rsidRPr="00073224" w:rsidP="00890E36" w14:paraId="109D8D6A" w14:textId="537142D8">
            <w:pPr>
              <w:pStyle w:val="TableTextLeft"/>
              <w:rPr>
                <w:sz w:val="20"/>
                <w:szCs w:val="20"/>
              </w:rPr>
            </w:pPr>
            <w:r>
              <w:rPr>
                <w:sz w:val="20"/>
                <w:szCs w:val="20"/>
              </w:rPr>
              <w:t>Yes</w:t>
            </w:r>
          </w:p>
        </w:tc>
      </w:tr>
      <w:tr w14:paraId="4DFEF408" w14:textId="77777777" w:rsidTr="00DB40DC">
        <w:tblPrEx>
          <w:tblW w:w="0" w:type="auto"/>
          <w:tblLayout w:type="fixed"/>
          <w:tblLook w:val="04A0"/>
        </w:tblPrEx>
        <w:tc>
          <w:tcPr>
            <w:tcW w:w="452" w:type="dxa"/>
          </w:tcPr>
          <w:p w:rsidR="00890E36" w:rsidRPr="00073224" w:rsidP="00890E36" w14:paraId="7EB91D20" w14:textId="6B51F708">
            <w:pPr>
              <w:pStyle w:val="TableTextLeft"/>
              <w:rPr>
                <w:sz w:val="20"/>
                <w:szCs w:val="20"/>
              </w:rPr>
            </w:pPr>
            <w:r w:rsidRPr="00073224">
              <w:rPr>
                <w:sz w:val="20"/>
                <w:szCs w:val="20"/>
              </w:rPr>
              <w:t>17</w:t>
            </w:r>
          </w:p>
        </w:tc>
        <w:tc>
          <w:tcPr>
            <w:tcW w:w="4408" w:type="dxa"/>
          </w:tcPr>
          <w:p w:rsidR="00890E36" w:rsidRPr="00073224" w:rsidP="00890E36" w14:paraId="1E9F5102" w14:textId="7ACD77F6">
            <w:pPr>
              <w:pStyle w:val="TableTextLeft"/>
              <w:rPr>
                <w:sz w:val="20"/>
                <w:szCs w:val="20"/>
              </w:rPr>
            </w:pPr>
            <w:r w:rsidRPr="00073224">
              <w:rPr>
                <w:sz w:val="20"/>
                <w:szCs w:val="20"/>
              </w:rPr>
              <w:t>Now we want you to think about the past 3 months. In the past 3 months, how often would you say you talked about things that really matter with a peer or a friend?</w:t>
            </w:r>
          </w:p>
        </w:tc>
        <w:tc>
          <w:tcPr>
            <w:tcW w:w="3330" w:type="dxa"/>
          </w:tcPr>
          <w:p w:rsidR="00890E36" w:rsidRPr="00073224" w:rsidP="00890E36" w14:paraId="60F38148" w14:textId="27EA73CE">
            <w:pPr>
              <w:pStyle w:val="TableTextLeft"/>
              <w:rPr>
                <w:sz w:val="20"/>
                <w:szCs w:val="20"/>
              </w:rPr>
            </w:pPr>
            <w:r w:rsidRPr="00073224">
              <w:rPr>
                <w:sz w:val="20"/>
                <w:szCs w:val="20"/>
              </w:rPr>
              <w:t xml:space="preserve">None of the time; </w:t>
            </w:r>
            <w:r w:rsidRPr="00073224">
              <w:rPr>
                <w:sz w:val="20"/>
                <w:szCs w:val="20"/>
              </w:rPr>
              <w:t>Some of</w:t>
            </w:r>
            <w:r w:rsidRPr="00073224">
              <w:rPr>
                <w:sz w:val="20"/>
                <w:szCs w:val="20"/>
              </w:rPr>
              <w:t xml:space="preserve"> the time; </w:t>
            </w:r>
            <w:r w:rsidRPr="00073224">
              <w:rPr>
                <w:sz w:val="20"/>
                <w:szCs w:val="20"/>
              </w:rPr>
              <w:t>Most of</w:t>
            </w:r>
            <w:r w:rsidRPr="00073224">
              <w:rPr>
                <w:sz w:val="20"/>
                <w:szCs w:val="20"/>
              </w:rPr>
              <w:t xml:space="preserve"> the time; </w:t>
            </w:r>
            <w:r w:rsidRPr="00073224">
              <w:rPr>
                <w:sz w:val="20"/>
                <w:szCs w:val="20"/>
              </w:rPr>
              <w:t>All of</w:t>
            </w:r>
            <w:r w:rsidRPr="00073224">
              <w:rPr>
                <w:sz w:val="20"/>
                <w:szCs w:val="20"/>
              </w:rPr>
              <w:t xml:space="preserve"> the time</w:t>
            </w:r>
          </w:p>
        </w:tc>
        <w:tc>
          <w:tcPr>
            <w:tcW w:w="3240" w:type="dxa"/>
          </w:tcPr>
          <w:p w:rsidR="00890E36" w:rsidRPr="00073224" w:rsidP="00890E36" w14:paraId="39C06514" w14:textId="77777777">
            <w:pPr>
              <w:pStyle w:val="TableTextLeft"/>
              <w:rPr>
                <w:sz w:val="20"/>
                <w:szCs w:val="20"/>
              </w:rPr>
            </w:pPr>
            <w:r w:rsidRPr="00073224">
              <w:rPr>
                <w:sz w:val="20"/>
                <w:szCs w:val="20"/>
              </w:rPr>
              <w:t>Adapted from Positive Relationship with Parents Scale (Lippman et al., 2014)</w:t>
            </w:r>
          </w:p>
          <w:p w:rsidR="00F81010" w:rsidRPr="00073224" w:rsidP="00890E36" w14:paraId="08585798" w14:textId="77777777">
            <w:pPr>
              <w:pStyle w:val="TableTextLeft"/>
              <w:rPr>
                <w:sz w:val="20"/>
                <w:szCs w:val="20"/>
              </w:rPr>
            </w:pPr>
          </w:p>
          <w:p w:rsidR="00F81010" w:rsidRPr="00270943" w:rsidP="00890E36" w14:paraId="78B392E6" w14:textId="240F901E">
            <w:pPr>
              <w:pStyle w:val="TableTextLeft"/>
              <w:rPr>
                <w:i/>
                <w:iCs/>
                <w:sz w:val="20"/>
                <w:szCs w:val="20"/>
              </w:rPr>
            </w:pPr>
            <w:r w:rsidRPr="00270943">
              <w:rPr>
                <w:i/>
                <w:iCs/>
                <w:sz w:val="20"/>
                <w:szCs w:val="20"/>
              </w:rPr>
              <w:t xml:space="preserve">Source: </w:t>
            </w:r>
            <w:hyperlink r:id="rId24" w:history="1">
              <w:r w:rsidRPr="00270943">
                <w:rPr>
                  <w:rStyle w:val="Hyperlink"/>
                  <w:i/>
                  <w:iCs/>
                  <w:sz w:val="20"/>
                  <w:szCs w:val="20"/>
                </w:rPr>
                <w:t>https://doi.org/10.1007/978-94-017-8607-2_3</w:t>
              </w:r>
            </w:hyperlink>
            <w:r w:rsidRPr="00270943">
              <w:rPr>
                <w:i/>
                <w:iCs/>
                <w:sz w:val="20"/>
                <w:szCs w:val="20"/>
              </w:rPr>
              <w:t xml:space="preserve"> </w:t>
            </w:r>
          </w:p>
        </w:tc>
        <w:tc>
          <w:tcPr>
            <w:tcW w:w="1530" w:type="dxa"/>
          </w:tcPr>
          <w:p w:rsidR="00890E36" w:rsidRPr="00073224" w:rsidP="00890E36" w14:paraId="1C178967" w14:textId="6128D47E">
            <w:pPr>
              <w:pStyle w:val="TableTextLeft"/>
              <w:rPr>
                <w:sz w:val="20"/>
                <w:szCs w:val="20"/>
                <w:highlight w:val="yellow"/>
              </w:rPr>
            </w:pPr>
            <w:r w:rsidRPr="00270943">
              <w:rPr>
                <w:sz w:val="20"/>
                <w:szCs w:val="20"/>
              </w:rPr>
              <w:t>Yes</w:t>
            </w:r>
          </w:p>
        </w:tc>
      </w:tr>
      <w:tr w14:paraId="0EC01906" w14:textId="77777777" w:rsidTr="00DB40DC">
        <w:tblPrEx>
          <w:tblW w:w="0" w:type="auto"/>
          <w:tblLayout w:type="fixed"/>
          <w:tblLook w:val="04A0"/>
        </w:tblPrEx>
        <w:tc>
          <w:tcPr>
            <w:tcW w:w="452" w:type="dxa"/>
          </w:tcPr>
          <w:p w:rsidR="00890E36" w:rsidRPr="00073224" w:rsidP="00890E36" w14:paraId="48A0D316" w14:textId="30CA45E1">
            <w:pPr>
              <w:pStyle w:val="TableTextLeft"/>
              <w:rPr>
                <w:sz w:val="20"/>
                <w:szCs w:val="20"/>
              </w:rPr>
            </w:pPr>
            <w:r w:rsidRPr="00073224">
              <w:rPr>
                <w:sz w:val="20"/>
                <w:szCs w:val="20"/>
              </w:rPr>
              <w:t>18</w:t>
            </w:r>
          </w:p>
        </w:tc>
        <w:tc>
          <w:tcPr>
            <w:tcW w:w="4408" w:type="dxa"/>
          </w:tcPr>
          <w:p w:rsidR="00890E36" w:rsidRPr="00073224" w:rsidP="00890E36" w14:paraId="5CCEBFB8" w14:textId="74CDA4D7">
            <w:pPr>
              <w:pStyle w:val="TableTextLeft"/>
              <w:rPr>
                <w:sz w:val="20"/>
                <w:szCs w:val="20"/>
              </w:rPr>
            </w:pPr>
            <w:r w:rsidRPr="00073224">
              <w:rPr>
                <w:sz w:val="20"/>
                <w:szCs w:val="20"/>
              </w:rPr>
              <w:t xml:space="preserve">Do </w:t>
            </w:r>
            <w:r w:rsidRPr="00073224">
              <w:rPr>
                <w:sz w:val="20"/>
                <w:szCs w:val="20"/>
              </w:rPr>
              <w:t>most of</w:t>
            </w:r>
            <w:r w:rsidRPr="00073224">
              <w:rPr>
                <w:sz w:val="20"/>
                <w:szCs w:val="20"/>
              </w:rPr>
              <w:t xml:space="preserve"> your friends follow the rules their parents make for them?</w:t>
            </w:r>
          </w:p>
        </w:tc>
        <w:tc>
          <w:tcPr>
            <w:tcW w:w="3330" w:type="dxa"/>
          </w:tcPr>
          <w:p w:rsidR="00890E36" w:rsidRPr="00073224" w:rsidP="00890E36" w14:paraId="029DCFB0" w14:textId="105F761C">
            <w:pPr>
              <w:pStyle w:val="TableTextLeft"/>
              <w:rPr>
                <w:sz w:val="20"/>
                <w:szCs w:val="20"/>
              </w:rPr>
            </w:pPr>
            <w:r w:rsidRPr="00073224">
              <w:rPr>
                <w:sz w:val="20"/>
                <w:szCs w:val="20"/>
              </w:rPr>
              <w:t xml:space="preserve">Almost </w:t>
            </w:r>
            <w:r w:rsidRPr="00073224">
              <w:rPr>
                <w:sz w:val="20"/>
                <w:szCs w:val="20"/>
              </w:rPr>
              <w:t>never;</w:t>
            </w:r>
            <w:r w:rsidRPr="00073224">
              <w:rPr>
                <w:sz w:val="20"/>
                <w:szCs w:val="20"/>
              </w:rPr>
              <w:t xml:space="preserve"> </w:t>
            </w:r>
            <w:r w:rsidRPr="00073224">
              <w:rPr>
                <w:sz w:val="20"/>
                <w:szCs w:val="20"/>
              </w:rPr>
              <w:t>Some of</w:t>
            </w:r>
            <w:r w:rsidRPr="00073224">
              <w:rPr>
                <w:sz w:val="20"/>
                <w:szCs w:val="20"/>
              </w:rPr>
              <w:t xml:space="preserve"> the time; Usually; Always</w:t>
            </w:r>
          </w:p>
        </w:tc>
        <w:tc>
          <w:tcPr>
            <w:tcW w:w="3240" w:type="dxa"/>
          </w:tcPr>
          <w:p w:rsidR="00890E36" w:rsidRPr="00073224" w:rsidP="00890E36" w14:paraId="5267C95D" w14:textId="489B12AC">
            <w:pPr>
              <w:pStyle w:val="TableTextLeft"/>
              <w:rPr>
                <w:sz w:val="20"/>
                <w:szCs w:val="20"/>
              </w:rPr>
            </w:pPr>
            <w:r w:rsidRPr="00073224">
              <w:rPr>
                <w:sz w:val="20"/>
                <w:szCs w:val="20"/>
              </w:rPr>
              <w:t xml:space="preserve">Positive </w:t>
            </w:r>
            <w:r w:rsidRPr="00073224" w:rsidR="00B05C36">
              <w:rPr>
                <w:sz w:val="20"/>
                <w:szCs w:val="20"/>
              </w:rPr>
              <w:t>P</w:t>
            </w:r>
            <w:r w:rsidRPr="00073224">
              <w:rPr>
                <w:sz w:val="20"/>
                <w:szCs w:val="20"/>
              </w:rPr>
              <w:t xml:space="preserve">eer </w:t>
            </w:r>
            <w:r w:rsidRPr="00073224" w:rsidR="00B05C36">
              <w:rPr>
                <w:sz w:val="20"/>
                <w:szCs w:val="20"/>
              </w:rPr>
              <w:t>R</w:t>
            </w:r>
            <w:r w:rsidRPr="00073224">
              <w:rPr>
                <w:sz w:val="20"/>
                <w:szCs w:val="20"/>
              </w:rPr>
              <w:t xml:space="preserve">ole </w:t>
            </w:r>
            <w:r w:rsidRPr="00073224" w:rsidR="00B05C36">
              <w:rPr>
                <w:sz w:val="20"/>
                <w:szCs w:val="20"/>
              </w:rPr>
              <w:t>M</w:t>
            </w:r>
            <w:r w:rsidRPr="00073224">
              <w:rPr>
                <w:sz w:val="20"/>
                <w:szCs w:val="20"/>
              </w:rPr>
              <w:t>odels (Sanchez et al. 2022)</w:t>
            </w:r>
          </w:p>
          <w:p w:rsidR="00B05C36" w:rsidRPr="00073224" w:rsidP="00890E36" w14:paraId="37E81E2D" w14:textId="77777777">
            <w:pPr>
              <w:pStyle w:val="TableTextLeft"/>
              <w:rPr>
                <w:sz w:val="20"/>
                <w:szCs w:val="20"/>
              </w:rPr>
            </w:pPr>
          </w:p>
          <w:p w:rsidR="00B05C36" w:rsidRPr="00270943" w:rsidP="00890E36" w14:paraId="7B353E3E" w14:textId="5FEA51ED">
            <w:pPr>
              <w:pStyle w:val="TableTextLeft"/>
              <w:rPr>
                <w:i/>
                <w:iCs/>
                <w:sz w:val="20"/>
                <w:szCs w:val="20"/>
              </w:rPr>
            </w:pPr>
            <w:r w:rsidRPr="00270943">
              <w:rPr>
                <w:i/>
                <w:iCs/>
                <w:sz w:val="20"/>
                <w:szCs w:val="20"/>
              </w:rPr>
              <w:t xml:space="preserve">Source: </w:t>
            </w:r>
            <w:hyperlink r:id="rId25" w:history="1">
              <w:r w:rsidRPr="00270943">
                <w:rPr>
                  <w:rStyle w:val="Hyperlink"/>
                  <w:i/>
                  <w:iCs/>
                  <w:sz w:val="20"/>
                  <w:szCs w:val="20"/>
                </w:rPr>
                <w:t>https://doi.org/10.1177/10901981221116792</w:t>
              </w:r>
            </w:hyperlink>
            <w:r w:rsidRPr="00270943">
              <w:rPr>
                <w:i/>
                <w:iCs/>
                <w:sz w:val="20"/>
                <w:szCs w:val="20"/>
              </w:rPr>
              <w:t xml:space="preserve"> </w:t>
            </w:r>
          </w:p>
        </w:tc>
        <w:tc>
          <w:tcPr>
            <w:tcW w:w="1530" w:type="dxa"/>
          </w:tcPr>
          <w:p w:rsidR="00890E36" w:rsidRPr="00073224" w:rsidP="00890E36" w14:paraId="44A1D047" w14:textId="371A0C3E">
            <w:pPr>
              <w:pStyle w:val="TableTextLeft"/>
              <w:rPr>
                <w:sz w:val="20"/>
                <w:szCs w:val="20"/>
              </w:rPr>
            </w:pPr>
            <w:r w:rsidRPr="00270943">
              <w:rPr>
                <w:sz w:val="20"/>
                <w:szCs w:val="20"/>
              </w:rPr>
              <w:t>Yes</w:t>
            </w:r>
          </w:p>
        </w:tc>
      </w:tr>
      <w:tr w14:paraId="27412FFE" w14:textId="77777777" w:rsidTr="00DB40DC">
        <w:tblPrEx>
          <w:tblW w:w="0" w:type="auto"/>
          <w:tblLayout w:type="fixed"/>
          <w:tblLook w:val="04A0"/>
        </w:tblPrEx>
        <w:tc>
          <w:tcPr>
            <w:tcW w:w="452" w:type="dxa"/>
          </w:tcPr>
          <w:p w:rsidR="009F365D" w:rsidRPr="00073224" w:rsidP="009F365D" w14:paraId="6C7064BE" w14:textId="7FFF1FD8">
            <w:pPr>
              <w:pStyle w:val="TableTextLeft"/>
              <w:rPr>
                <w:sz w:val="20"/>
                <w:szCs w:val="20"/>
              </w:rPr>
            </w:pPr>
            <w:r w:rsidRPr="00073224">
              <w:rPr>
                <w:sz w:val="20"/>
                <w:szCs w:val="20"/>
              </w:rPr>
              <w:t>19</w:t>
            </w:r>
          </w:p>
        </w:tc>
        <w:tc>
          <w:tcPr>
            <w:tcW w:w="4408" w:type="dxa"/>
          </w:tcPr>
          <w:p w:rsidR="009F365D" w:rsidRPr="00073224" w:rsidP="009F365D" w14:paraId="2ED5CD61" w14:textId="419A7DCC">
            <w:pPr>
              <w:pStyle w:val="TableTextLeft"/>
              <w:rPr>
                <w:sz w:val="20"/>
                <w:szCs w:val="20"/>
              </w:rPr>
            </w:pPr>
            <w:r w:rsidRPr="00073224">
              <w:rPr>
                <w:sz w:val="20"/>
                <w:szCs w:val="20"/>
              </w:rPr>
              <w:t xml:space="preserve">Do </w:t>
            </w:r>
            <w:r w:rsidRPr="00073224">
              <w:rPr>
                <w:sz w:val="20"/>
                <w:szCs w:val="20"/>
              </w:rPr>
              <w:t>most of</w:t>
            </w:r>
            <w:r w:rsidRPr="00073224">
              <w:rPr>
                <w:sz w:val="20"/>
                <w:szCs w:val="20"/>
              </w:rPr>
              <w:t xml:space="preserve"> your friends stay out of trouble?</w:t>
            </w:r>
          </w:p>
        </w:tc>
        <w:tc>
          <w:tcPr>
            <w:tcW w:w="3330" w:type="dxa"/>
          </w:tcPr>
          <w:p w:rsidR="009F365D" w:rsidRPr="00073224" w:rsidP="009F365D" w14:paraId="5B34BB8F" w14:textId="4454966B">
            <w:pPr>
              <w:pStyle w:val="TableTextLeft"/>
              <w:rPr>
                <w:sz w:val="20"/>
                <w:szCs w:val="20"/>
              </w:rPr>
            </w:pPr>
            <w:r w:rsidRPr="00073224">
              <w:rPr>
                <w:sz w:val="20"/>
                <w:szCs w:val="20"/>
              </w:rPr>
              <w:t xml:space="preserve">Almost </w:t>
            </w:r>
            <w:r w:rsidRPr="00073224">
              <w:rPr>
                <w:sz w:val="20"/>
                <w:szCs w:val="20"/>
              </w:rPr>
              <w:t>never;</w:t>
            </w:r>
            <w:r w:rsidRPr="00073224">
              <w:rPr>
                <w:sz w:val="20"/>
                <w:szCs w:val="20"/>
              </w:rPr>
              <w:t xml:space="preserve"> </w:t>
            </w:r>
            <w:r w:rsidRPr="00073224">
              <w:rPr>
                <w:sz w:val="20"/>
                <w:szCs w:val="20"/>
              </w:rPr>
              <w:t>Some of</w:t>
            </w:r>
            <w:r w:rsidRPr="00073224">
              <w:rPr>
                <w:sz w:val="20"/>
                <w:szCs w:val="20"/>
              </w:rPr>
              <w:t xml:space="preserve"> the time; Usually; Always</w:t>
            </w:r>
          </w:p>
        </w:tc>
        <w:tc>
          <w:tcPr>
            <w:tcW w:w="3240" w:type="dxa"/>
          </w:tcPr>
          <w:p w:rsidR="009F365D" w:rsidRPr="00073224" w:rsidP="009F365D" w14:paraId="301F04CB" w14:textId="77777777">
            <w:pPr>
              <w:pStyle w:val="TableTextLeft"/>
              <w:rPr>
                <w:sz w:val="20"/>
                <w:szCs w:val="20"/>
              </w:rPr>
            </w:pPr>
            <w:r w:rsidRPr="00073224">
              <w:rPr>
                <w:sz w:val="20"/>
                <w:szCs w:val="20"/>
              </w:rPr>
              <w:t>Positive Peer Role Models (Sanchez et al. 2022)</w:t>
            </w:r>
          </w:p>
          <w:p w:rsidR="009F365D" w:rsidRPr="00073224" w:rsidP="009F365D" w14:paraId="3107B158" w14:textId="77777777">
            <w:pPr>
              <w:pStyle w:val="TableTextLeft"/>
              <w:rPr>
                <w:sz w:val="20"/>
                <w:szCs w:val="20"/>
              </w:rPr>
            </w:pPr>
          </w:p>
          <w:p w:rsidR="009F365D" w:rsidRPr="00073224" w:rsidP="009F365D" w14:paraId="110C3511" w14:textId="0F2B4F65">
            <w:pPr>
              <w:pStyle w:val="TableTextLeft"/>
              <w:rPr>
                <w:sz w:val="20"/>
                <w:szCs w:val="20"/>
              </w:rPr>
            </w:pPr>
            <w:r w:rsidRPr="00270943">
              <w:rPr>
                <w:i/>
                <w:iCs/>
                <w:sz w:val="20"/>
                <w:szCs w:val="20"/>
              </w:rPr>
              <w:t xml:space="preserve">Source: </w:t>
            </w:r>
            <w:hyperlink r:id="rId25" w:history="1">
              <w:r w:rsidRPr="00270943">
                <w:rPr>
                  <w:rStyle w:val="Hyperlink"/>
                  <w:i/>
                  <w:iCs/>
                  <w:sz w:val="20"/>
                  <w:szCs w:val="20"/>
                </w:rPr>
                <w:t>https://doi.org/10.1177/10901981221116792</w:t>
              </w:r>
            </w:hyperlink>
            <w:r w:rsidRPr="00270943">
              <w:rPr>
                <w:i/>
                <w:iCs/>
                <w:sz w:val="20"/>
                <w:szCs w:val="20"/>
              </w:rPr>
              <w:t xml:space="preserve"> </w:t>
            </w:r>
          </w:p>
        </w:tc>
        <w:tc>
          <w:tcPr>
            <w:tcW w:w="1530" w:type="dxa"/>
          </w:tcPr>
          <w:p w:rsidR="009F365D" w:rsidRPr="00073224" w:rsidP="009F365D" w14:paraId="1C5C9808" w14:textId="7D547A4A">
            <w:pPr>
              <w:pStyle w:val="TableTextLeft"/>
              <w:rPr>
                <w:sz w:val="20"/>
                <w:szCs w:val="20"/>
              </w:rPr>
            </w:pPr>
            <w:r w:rsidRPr="00270943">
              <w:rPr>
                <w:sz w:val="20"/>
                <w:szCs w:val="20"/>
              </w:rPr>
              <w:t>Yes</w:t>
            </w:r>
          </w:p>
        </w:tc>
      </w:tr>
      <w:tr w14:paraId="375496DB" w14:textId="77777777" w:rsidTr="00DB40DC">
        <w:tblPrEx>
          <w:tblW w:w="0" w:type="auto"/>
          <w:tblLayout w:type="fixed"/>
          <w:tblLook w:val="04A0"/>
        </w:tblPrEx>
        <w:tc>
          <w:tcPr>
            <w:tcW w:w="452" w:type="dxa"/>
          </w:tcPr>
          <w:p w:rsidR="009F365D" w:rsidRPr="00073224" w:rsidP="009F365D" w14:paraId="46D5041D" w14:textId="3029FC45">
            <w:pPr>
              <w:pStyle w:val="TableTextLeft"/>
              <w:rPr>
                <w:sz w:val="20"/>
                <w:szCs w:val="20"/>
              </w:rPr>
            </w:pPr>
            <w:r w:rsidRPr="00073224">
              <w:rPr>
                <w:sz w:val="20"/>
                <w:szCs w:val="20"/>
              </w:rPr>
              <w:t>20</w:t>
            </w:r>
          </w:p>
        </w:tc>
        <w:tc>
          <w:tcPr>
            <w:tcW w:w="4408" w:type="dxa"/>
          </w:tcPr>
          <w:p w:rsidR="009F365D" w:rsidRPr="00073224" w:rsidP="009F365D" w14:paraId="750BA65F" w14:textId="09776C63">
            <w:pPr>
              <w:pStyle w:val="TableTextLeft"/>
              <w:rPr>
                <w:sz w:val="20"/>
                <w:szCs w:val="20"/>
              </w:rPr>
            </w:pPr>
            <w:r w:rsidRPr="00073224">
              <w:rPr>
                <w:sz w:val="20"/>
                <w:szCs w:val="20"/>
              </w:rPr>
              <w:t xml:space="preserve">Do </w:t>
            </w:r>
            <w:r w:rsidRPr="00073224">
              <w:rPr>
                <w:sz w:val="20"/>
                <w:szCs w:val="20"/>
              </w:rPr>
              <w:t>most of</w:t>
            </w:r>
            <w:r w:rsidRPr="00073224">
              <w:rPr>
                <w:sz w:val="20"/>
                <w:szCs w:val="20"/>
              </w:rPr>
              <w:t xml:space="preserve"> your friends choose healthy behaviors or activities?</w:t>
            </w:r>
          </w:p>
        </w:tc>
        <w:tc>
          <w:tcPr>
            <w:tcW w:w="3330" w:type="dxa"/>
          </w:tcPr>
          <w:p w:rsidR="009F365D" w:rsidRPr="00073224" w:rsidP="009F365D" w14:paraId="5AFA828C" w14:textId="7C1B728A">
            <w:pPr>
              <w:pStyle w:val="TableTextLeft"/>
              <w:rPr>
                <w:sz w:val="20"/>
                <w:szCs w:val="20"/>
              </w:rPr>
            </w:pPr>
            <w:r w:rsidRPr="00073224">
              <w:rPr>
                <w:sz w:val="20"/>
                <w:szCs w:val="20"/>
              </w:rPr>
              <w:t xml:space="preserve">Almost </w:t>
            </w:r>
            <w:r w:rsidRPr="00073224">
              <w:rPr>
                <w:sz w:val="20"/>
                <w:szCs w:val="20"/>
              </w:rPr>
              <w:t>never;</w:t>
            </w:r>
            <w:r w:rsidRPr="00073224">
              <w:rPr>
                <w:sz w:val="20"/>
                <w:szCs w:val="20"/>
              </w:rPr>
              <w:t xml:space="preserve"> </w:t>
            </w:r>
            <w:r w:rsidRPr="00073224">
              <w:rPr>
                <w:sz w:val="20"/>
                <w:szCs w:val="20"/>
              </w:rPr>
              <w:t>Some of</w:t>
            </w:r>
            <w:r w:rsidRPr="00073224">
              <w:rPr>
                <w:sz w:val="20"/>
                <w:szCs w:val="20"/>
              </w:rPr>
              <w:t xml:space="preserve"> the time; Usually; Always</w:t>
            </w:r>
          </w:p>
        </w:tc>
        <w:tc>
          <w:tcPr>
            <w:tcW w:w="3240" w:type="dxa"/>
          </w:tcPr>
          <w:p w:rsidR="009F365D" w:rsidRPr="00073224" w:rsidP="009F365D" w14:paraId="2D80157A" w14:textId="77777777">
            <w:pPr>
              <w:pStyle w:val="TableTextLeft"/>
              <w:rPr>
                <w:sz w:val="20"/>
                <w:szCs w:val="20"/>
              </w:rPr>
            </w:pPr>
            <w:r w:rsidRPr="00073224">
              <w:rPr>
                <w:sz w:val="20"/>
                <w:szCs w:val="20"/>
              </w:rPr>
              <w:t>Positive Peer Role Models (Sanchez et al. 2022)</w:t>
            </w:r>
          </w:p>
          <w:p w:rsidR="009F365D" w:rsidRPr="00073224" w:rsidP="009F365D" w14:paraId="25C4BAD8" w14:textId="77777777">
            <w:pPr>
              <w:pStyle w:val="TableTextLeft"/>
              <w:rPr>
                <w:sz w:val="20"/>
                <w:szCs w:val="20"/>
              </w:rPr>
            </w:pPr>
          </w:p>
          <w:p w:rsidR="009F365D" w:rsidRPr="00073224" w:rsidP="009F365D" w14:paraId="576F0E66" w14:textId="0740BBED">
            <w:pPr>
              <w:pStyle w:val="TableTextLeft"/>
              <w:rPr>
                <w:sz w:val="20"/>
                <w:szCs w:val="20"/>
              </w:rPr>
            </w:pPr>
            <w:r w:rsidRPr="00270943">
              <w:rPr>
                <w:i/>
                <w:iCs/>
                <w:sz w:val="20"/>
                <w:szCs w:val="20"/>
              </w:rPr>
              <w:t xml:space="preserve">Source: </w:t>
            </w:r>
            <w:hyperlink r:id="rId25" w:history="1">
              <w:r w:rsidRPr="00270943">
                <w:rPr>
                  <w:rStyle w:val="Hyperlink"/>
                  <w:i/>
                  <w:iCs/>
                  <w:sz w:val="20"/>
                  <w:szCs w:val="20"/>
                </w:rPr>
                <w:t>https://doi.org/10.1177/10901981221116792</w:t>
              </w:r>
            </w:hyperlink>
            <w:r w:rsidRPr="00270943">
              <w:rPr>
                <w:i/>
                <w:iCs/>
                <w:sz w:val="20"/>
                <w:szCs w:val="20"/>
              </w:rPr>
              <w:t xml:space="preserve"> </w:t>
            </w:r>
          </w:p>
        </w:tc>
        <w:tc>
          <w:tcPr>
            <w:tcW w:w="1530" w:type="dxa"/>
          </w:tcPr>
          <w:p w:rsidR="009F365D" w:rsidRPr="00073224" w:rsidP="009F365D" w14:paraId="5A883B37" w14:textId="2CE46BEF">
            <w:pPr>
              <w:pStyle w:val="TableTextLeft"/>
              <w:rPr>
                <w:sz w:val="20"/>
                <w:szCs w:val="20"/>
              </w:rPr>
            </w:pPr>
            <w:r w:rsidRPr="00270943">
              <w:rPr>
                <w:sz w:val="20"/>
                <w:szCs w:val="20"/>
              </w:rPr>
              <w:t>Yes</w:t>
            </w:r>
          </w:p>
        </w:tc>
      </w:tr>
      <w:tr w14:paraId="48FD1923" w14:textId="77777777" w:rsidTr="00DB40DC">
        <w:tblPrEx>
          <w:tblW w:w="0" w:type="auto"/>
          <w:tblLayout w:type="fixed"/>
          <w:tblLook w:val="04A0"/>
        </w:tblPrEx>
        <w:tc>
          <w:tcPr>
            <w:tcW w:w="452" w:type="dxa"/>
          </w:tcPr>
          <w:p w:rsidR="009F365D" w:rsidRPr="00073224" w:rsidP="009F365D" w14:paraId="481BF16F" w14:textId="3714403F">
            <w:pPr>
              <w:pStyle w:val="TableTextLeft"/>
              <w:rPr>
                <w:sz w:val="20"/>
                <w:szCs w:val="20"/>
              </w:rPr>
            </w:pPr>
            <w:r w:rsidRPr="00073224">
              <w:rPr>
                <w:sz w:val="20"/>
                <w:szCs w:val="20"/>
              </w:rPr>
              <w:t>21</w:t>
            </w:r>
          </w:p>
        </w:tc>
        <w:tc>
          <w:tcPr>
            <w:tcW w:w="4408" w:type="dxa"/>
          </w:tcPr>
          <w:p w:rsidR="009F365D" w:rsidRPr="00073224" w:rsidP="009F365D" w14:paraId="7309FB00" w14:textId="795E0F77">
            <w:pPr>
              <w:pStyle w:val="TableTextLeft"/>
              <w:rPr>
                <w:sz w:val="20"/>
                <w:szCs w:val="20"/>
              </w:rPr>
            </w:pPr>
            <w:r w:rsidRPr="00073224">
              <w:rPr>
                <w:sz w:val="20"/>
                <w:szCs w:val="20"/>
              </w:rPr>
              <w:t xml:space="preserve">Are </w:t>
            </w:r>
            <w:r w:rsidRPr="00073224">
              <w:rPr>
                <w:sz w:val="20"/>
                <w:szCs w:val="20"/>
              </w:rPr>
              <w:t>most of</w:t>
            </w:r>
            <w:r w:rsidRPr="00073224">
              <w:rPr>
                <w:sz w:val="20"/>
                <w:szCs w:val="20"/>
              </w:rPr>
              <w:t xml:space="preserve"> your friends responsible?</w:t>
            </w:r>
          </w:p>
        </w:tc>
        <w:tc>
          <w:tcPr>
            <w:tcW w:w="3330" w:type="dxa"/>
          </w:tcPr>
          <w:p w:rsidR="009F365D" w:rsidRPr="00073224" w:rsidP="009F365D" w14:paraId="60EF1A5F" w14:textId="44061902">
            <w:pPr>
              <w:pStyle w:val="TableTextLeft"/>
              <w:rPr>
                <w:sz w:val="20"/>
                <w:szCs w:val="20"/>
              </w:rPr>
            </w:pPr>
            <w:r w:rsidRPr="00073224">
              <w:rPr>
                <w:sz w:val="20"/>
                <w:szCs w:val="20"/>
              </w:rPr>
              <w:t xml:space="preserve">Almost </w:t>
            </w:r>
            <w:r w:rsidRPr="00073224">
              <w:rPr>
                <w:sz w:val="20"/>
                <w:szCs w:val="20"/>
              </w:rPr>
              <w:t>never;</w:t>
            </w:r>
            <w:r w:rsidRPr="00073224">
              <w:rPr>
                <w:sz w:val="20"/>
                <w:szCs w:val="20"/>
              </w:rPr>
              <w:t xml:space="preserve"> </w:t>
            </w:r>
            <w:r w:rsidRPr="00073224">
              <w:rPr>
                <w:sz w:val="20"/>
                <w:szCs w:val="20"/>
              </w:rPr>
              <w:t>Some of</w:t>
            </w:r>
            <w:r w:rsidRPr="00073224">
              <w:rPr>
                <w:sz w:val="20"/>
                <w:szCs w:val="20"/>
              </w:rPr>
              <w:t xml:space="preserve"> the time; Usually; Always</w:t>
            </w:r>
          </w:p>
        </w:tc>
        <w:tc>
          <w:tcPr>
            <w:tcW w:w="3240" w:type="dxa"/>
          </w:tcPr>
          <w:p w:rsidR="009F365D" w:rsidRPr="00073224" w:rsidP="009F365D" w14:paraId="69CB013A" w14:textId="77777777">
            <w:pPr>
              <w:pStyle w:val="TableTextLeft"/>
              <w:rPr>
                <w:sz w:val="20"/>
                <w:szCs w:val="20"/>
              </w:rPr>
            </w:pPr>
            <w:r w:rsidRPr="00073224">
              <w:rPr>
                <w:sz w:val="20"/>
                <w:szCs w:val="20"/>
              </w:rPr>
              <w:t>Positive Peer Role Models (Sanchez et al. 2022)</w:t>
            </w:r>
          </w:p>
          <w:p w:rsidR="009F365D" w:rsidRPr="00073224" w:rsidP="009F365D" w14:paraId="2BFAEAFC" w14:textId="77777777">
            <w:pPr>
              <w:pStyle w:val="TableTextLeft"/>
              <w:rPr>
                <w:sz w:val="20"/>
                <w:szCs w:val="20"/>
              </w:rPr>
            </w:pPr>
          </w:p>
          <w:p w:rsidR="009F365D" w:rsidRPr="00073224" w:rsidP="009F365D" w14:paraId="4FD39397" w14:textId="54158203">
            <w:pPr>
              <w:pStyle w:val="TableTextLeft"/>
              <w:rPr>
                <w:sz w:val="20"/>
                <w:szCs w:val="20"/>
              </w:rPr>
            </w:pPr>
            <w:r w:rsidRPr="00270943">
              <w:rPr>
                <w:i/>
                <w:iCs/>
                <w:sz w:val="20"/>
                <w:szCs w:val="20"/>
              </w:rPr>
              <w:t xml:space="preserve">Source: </w:t>
            </w:r>
            <w:hyperlink r:id="rId25" w:history="1">
              <w:r w:rsidRPr="00270943">
                <w:rPr>
                  <w:rStyle w:val="Hyperlink"/>
                  <w:i/>
                  <w:iCs/>
                  <w:sz w:val="20"/>
                  <w:szCs w:val="20"/>
                </w:rPr>
                <w:t>https://doi.org/10.1177/10901981221116792</w:t>
              </w:r>
            </w:hyperlink>
            <w:r w:rsidRPr="00270943">
              <w:rPr>
                <w:i/>
                <w:iCs/>
                <w:sz w:val="20"/>
                <w:szCs w:val="20"/>
              </w:rPr>
              <w:t xml:space="preserve"> </w:t>
            </w:r>
          </w:p>
        </w:tc>
        <w:tc>
          <w:tcPr>
            <w:tcW w:w="1530" w:type="dxa"/>
          </w:tcPr>
          <w:p w:rsidR="009F365D" w:rsidRPr="00073224" w:rsidP="009F365D" w14:paraId="02D1E2F9" w14:textId="520D7DD3">
            <w:pPr>
              <w:pStyle w:val="TableTextLeft"/>
              <w:rPr>
                <w:sz w:val="20"/>
                <w:szCs w:val="20"/>
              </w:rPr>
            </w:pPr>
            <w:r w:rsidRPr="00270943">
              <w:rPr>
                <w:sz w:val="20"/>
                <w:szCs w:val="20"/>
              </w:rPr>
              <w:t>Yes</w:t>
            </w:r>
          </w:p>
        </w:tc>
      </w:tr>
      <w:tr w14:paraId="21D98277" w14:textId="77777777" w:rsidTr="00DB40DC">
        <w:tblPrEx>
          <w:tblW w:w="0" w:type="auto"/>
          <w:tblLayout w:type="fixed"/>
          <w:tblLook w:val="04A0"/>
        </w:tblPrEx>
        <w:tc>
          <w:tcPr>
            <w:tcW w:w="452" w:type="dxa"/>
          </w:tcPr>
          <w:p w:rsidR="009F365D" w:rsidRPr="00073224" w:rsidP="009F365D" w14:paraId="1200CAE0" w14:textId="6E25DC5F">
            <w:pPr>
              <w:pStyle w:val="TableTextLeft"/>
              <w:rPr>
                <w:sz w:val="20"/>
                <w:szCs w:val="20"/>
              </w:rPr>
            </w:pPr>
            <w:r w:rsidRPr="00073224">
              <w:rPr>
                <w:sz w:val="20"/>
                <w:szCs w:val="20"/>
              </w:rPr>
              <w:t>22</w:t>
            </w:r>
          </w:p>
        </w:tc>
        <w:tc>
          <w:tcPr>
            <w:tcW w:w="4408" w:type="dxa"/>
          </w:tcPr>
          <w:p w:rsidR="009F365D" w:rsidRPr="00073224" w:rsidP="009F365D" w14:paraId="0AC5BC4D" w14:textId="77777777">
            <w:pPr>
              <w:pStyle w:val="TableTextLeft"/>
              <w:rPr>
                <w:sz w:val="20"/>
                <w:szCs w:val="20"/>
              </w:rPr>
            </w:pPr>
            <w:r w:rsidRPr="00073224">
              <w:rPr>
                <w:sz w:val="20"/>
                <w:szCs w:val="20"/>
              </w:rPr>
              <w:t>For each of the following statements, please answer how often this happens.</w:t>
            </w:r>
          </w:p>
          <w:p w:rsidR="009F365D" w:rsidRPr="00073224" w:rsidP="009F365D" w14:paraId="74234446" w14:textId="562D5EEB">
            <w:pPr>
              <w:pStyle w:val="TableTextLeft"/>
              <w:rPr>
                <w:sz w:val="20"/>
                <w:szCs w:val="20"/>
              </w:rPr>
            </w:pPr>
            <w:r w:rsidRPr="00073224">
              <w:rPr>
                <w:sz w:val="20"/>
                <w:szCs w:val="20"/>
              </w:rPr>
              <w:t>a. My parent/caregiver shows me they are proud of me.</w:t>
            </w:r>
          </w:p>
          <w:p w:rsidR="009F365D" w:rsidRPr="00073224" w:rsidP="009F365D" w14:paraId="07FF34DC" w14:textId="0104061E">
            <w:pPr>
              <w:pStyle w:val="TableTextLeft"/>
              <w:rPr>
                <w:sz w:val="20"/>
                <w:szCs w:val="20"/>
              </w:rPr>
            </w:pPr>
            <w:r w:rsidRPr="00073224">
              <w:rPr>
                <w:sz w:val="20"/>
                <w:szCs w:val="20"/>
              </w:rPr>
              <w:t xml:space="preserve">b. My </w:t>
            </w:r>
            <w:r w:rsidRPr="00073224">
              <w:rPr>
                <w:sz w:val="20"/>
                <w:szCs w:val="20"/>
              </w:rPr>
              <w:t>parent</w:t>
            </w:r>
            <w:r w:rsidRPr="00073224">
              <w:rPr>
                <w:sz w:val="20"/>
                <w:szCs w:val="20"/>
              </w:rPr>
              <w:t>/caregiver takes an interest in my activities.</w:t>
            </w:r>
          </w:p>
          <w:p w:rsidR="009F365D" w:rsidRPr="00073224" w:rsidP="009F365D" w14:paraId="649B801C" w14:textId="7AA4C153">
            <w:pPr>
              <w:pStyle w:val="TableTextLeft"/>
              <w:rPr>
                <w:sz w:val="20"/>
                <w:szCs w:val="20"/>
              </w:rPr>
            </w:pPr>
            <w:r w:rsidRPr="00073224">
              <w:rPr>
                <w:sz w:val="20"/>
                <w:szCs w:val="20"/>
              </w:rPr>
              <w:t>c. My parent/caregiver listens to me when I talk to them.</w:t>
            </w:r>
          </w:p>
          <w:p w:rsidR="009F365D" w:rsidRPr="00073224" w:rsidP="009F365D" w14:paraId="3C8EA81C" w14:textId="102DB3AD">
            <w:pPr>
              <w:pStyle w:val="TableTextLeft"/>
              <w:rPr>
                <w:sz w:val="20"/>
                <w:szCs w:val="20"/>
              </w:rPr>
            </w:pPr>
            <w:r w:rsidRPr="00073224">
              <w:rPr>
                <w:sz w:val="20"/>
                <w:szCs w:val="20"/>
              </w:rPr>
              <w:t xml:space="preserve">d. I can count on my </w:t>
            </w:r>
            <w:r w:rsidRPr="00073224">
              <w:rPr>
                <w:sz w:val="20"/>
                <w:szCs w:val="20"/>
              </w:rPr>
              <w:t>parent</w:t>
            </w:r>
            <w:r w:rsidRPr="00073224">
              <w:rPr>
                <w:sz w:val="20"/>
                <w:szCs w:val="20"/>
              </w:rPr>
              <w:t>/caregiver to be there when I need them.</w:t>
            </w:r>
          </w:p>
          <w:p w:rsidR="009F365D" w:rsidRPr="00073224" w:rsidP="009F365D" w14:paraId="4373B46A" w14:textId="4452BFFA">
            <w:pPr>
              <w:pStyle w:val="TableTextLeft"/>
              <w:rPr>
                <w:sz w:val="20"/>
                <w:szCs w:val="20"/>
              </w:rPr>
            </w:pPr>
            <w:r w:rsidRPr="00073224">
              <w:rPr>
                <w:sz w:val="20"/>
                <w:szCs w:val="20"/>
              </w:rPr>
              <w:t>e. My parent/caregiver and I talk about the things that really matter.</w:t>
            </w:r>
          </w:p>
        </w:tc>
        <w:tc>
          <w:tcPr>
            <w:tcW w:w="3330" w:type="dxa"/>
          </w:tcPr>
          <w:p w:rsidR="009F365D" w:rsidRPr="00073224" w:rsidP="009F365D" w14:paraId="48DD1375" w14:textId="6CF95B3E">
            <w:pPr>
              <w:pStyle w:val="TableTextLeft"/>
              <w:rPr>
                <w:sz w:val="20"/>
                <w:szCs w:val="20"/>
              </w:rPr>
            </w:pPr>
            <w:r w:rsidRPr="00073224">
              <w:rPr>
                <w:sz w:val="20"/>
                <w:szCs w:val="20"/>
              </w:rPr>
              <w:t>Never;</w:t>
            </w:r>
            <w:r w:rsidRPr="00073224">
              <w:rPr>
                <w:sz w:val="20"/>
                <w:szCs w:val="20"/>
              </w:rPr>
              <w:t xml:space="preserve"> Rarely; Sometimes; Often; Almost Always</w:t>
            </w:r>
          </w:p>
        </w:tc>
        <w:tc>
          <w:tcPr>
            <w:tcW w:w="3240" w:type="dxa"/>
          </w:tcPr>
          <w:p w:rsidR="009F365D" w:rsidRPr="00073224" w:rsidP="009F365D" w14:paraId="364BC696" w14:textId="77777777">
            <w:pPr>
              <w:pStyle w:val="TableTextLeft"/>
              <w:rPr>
                <w:sz w:val="20"/>
                <w:szCs w:val="20"/>
              </w:rPr>
            </w:pPr>
            <w:r w:rsidRPr="00073224">
              <w:rPr>
                <w:sz w:val="20"/>
                <w:szCs w:val="20"/>
              </w:rPr>
              <w:t>Adapted from Positive Relationship with Parents Scale. Lippman et al., 2015</w:t>
            </w:r>
          </w:p>
          <w:p w:rsidR="009F365D" w:rsidRPr="00073224" w:rsidP="009F365D" w14:paraId="7F3F2923" w14:textId="77777777">
            <w:pPr>
              <w:pStyle w:val="TableTextLeft"/>
              <w:rPr>
                <w:sz w:val="20"/>
                <w:szCs w:val="20"/>
              </w:rPr>
            </w:pPr>
          </w:p>
          <w:p w:rsidR="009F365D" w:rsidRPr="009F365D" w:rsidP="009F365D" w14:paraId="64405E3F" w14:textId="33093DD6">
            <w:pPr>
              <w:pStyle w:val="TableTextLeft"/>
              <w:rPr>
                <w:i/>
                <w:iCs/>
                <w:sz w:val="20"/>
                <w:szCs w:val="20"/>
              </w:rPr>
            </w:pPr>
            <w:r w:rsidRPr="009F365D">
              <w:rPr>
                <w:i/>
                <w:iCs/>
                <w:sz w:val="20"/>
                <w:szCs w:val="20"/>
              </w:rPr>
              <w:t xml:space="preserve">Source: </w:t>
            </w:r>
            <w:hyperlink r:id="rId24" w:history="1">
              <w:r w:rsidRPr="009F365D">
                <w:rPr>
                  <w:rStyle w:val="Hyperlink"/>
                  <w:i/>
                  <w:iCs/>
                  <w:sz w:val="20"/>
                  <w:szCs w:val="20"/>
                </w:rPr>
                <w:t>https://doi.org/10.1007/978-94-017-8607-2_3</w:t>
              </w:r>
            </w:hyperlink>
            <w:r w:rsidRPr="009F365D">
              <w:rPr>
                <w:i/>
                <w:iCs/>
                <w:sz w:val="20"/>
                <w:szCs w:val="20"/>
              </w:rPr>
              <w:t xml:space="preserve"> </w:t>
            </w:r>
          </w:p>
        </w:tc>
        <w:tc>
          <w:tcPr>
            <w:tcW w:w="1530" w:type="dxa"/>
          </w:tcPr>
          <w:p w:rsidR="009F365D" w:rsidRPr="00073224" w:rsidP="009F365D" w14:paraId="146C8290" w14:textId="0DDDAB97">
            <w:pPr>
              <w:pStyle w:val="TableTextLeft"/>
              <w:rPr>
                <w:sz w:val="20"/>
                <w:szCs w:val="20"/>
              </w:rPr>
            </w:pPr>
            <w:r>
              <w:rPr>
                <w:sz w:val="20"/>
                <w:szCs w:val="20"/>
              </w:rPr>
              <w:t>Yes</w:t>
            </w:r>
            <w:r w:rsidR="001450DD">
              <w:rPr>
                <w:sz w:val="20"/>
                <w:szCs w:val="20"/>
              </w:rPr>
              <w:t xml:space="preserve"> – added “trusted adult” as response option for Native STAND</w:t>
            </w:r>
          </w:p>
        </w:tc>
      </w:tr>
      <w:tr w14:paraId="7F3C0E57" w14:textId="77777777" w:rsidTr="00DB40DC">
        <w:tblPrEx>
          <w:tblW w:w="0" w:type="auto"/>
          <w:tblLayout w:type="fixed"/>
          <w:tblLook w:val="04A0"/>
        </w:tblPrEx>
        <w:tc>
          <w:tcPr>
            <w:tcW w:w="452" w:type="dxa"/>
          </w:tcPr>
          <w:p w:rsidR="009F365D" w:rsidRPr="00073224" w:rsidP="009F365D" w14:paraId="6D31965C" w14:textId="0F4F0682">
            <w:pPr>
              <w:pStyle w:val="TableTextLeft"/>
              <w:rPr>
                <w:sz w:val="20"/>
                <w:szCs w:val="20"/>
              </w:rPr>
            </w:pPr>
            <w:r w:rsidRPr="00073224">
              <w:rPr>
                <w:sz w:val="20"/>
                <w:szCs w:val="20"/>
              </w:rPr>
              <w:t>23</w:t>
            </w:r>
          </w:p>
        </w:tc>
        <w:tc>
          <w:tcPr>
            <w:tcW w:w="4408" w:type="dxa"/>
          </w:tcPr>
          <w:p w:rsidR="009F365D" w:rsidRPr="00073224" w:rsidP="009F365D" w14:paraId="76805FC0" w14:textId="337558CD">
            <w:pPr>
              <w:pStyle w:val="TableTextLeft"/>
              <w:rPr>
                <w:sz w:val="20"/>
                <w:szCs w:val="20"/>
              </w:rPr>
            </w:pPr>
            <w:r w:rsidRPr="00073224">
              <w:rPr>
                <w:sz w:val="20"/>
                <w:szCs w:val="20"/>
              </w:rPr>
              <w:t>For each of the following statements, please answer how often this happens.</w:t>
            </w:r>
          </w:p>
          <w:p w:rsidR="009F365D" w:rsidRPr="00073224" w:rsidP="009F365D" w14:paraId="596803B0" w14:textId="1ECE7ECC">
            <w:pPr>
              <w:pStyle w:val="TableTextLeft"/>
              <w:rPr>
                <w:sz w:val="20"/>
                <w:szCs w:val="20"/>
              </w:rPr>
            </w:pPr>
            <w:r w:rsidRPr="00073224">
              <w:rPr>
                <w:sz w:val="20"/>
                <w:szCs w:val="20"/>
              </w:rPr>
              <w:t xml:space="preserve">a. My </w:t>
            </w:r>
            <w:r w:rsidRPr="00073224">
              <w:rPr>
                <w:sz w:val="20"/>
                <w:szCs w:val="20"/>
              </w:rPr>
              <w:t>parent</w:t>
            </w:r>
            <w:r w:rsidRPr="00073224">
              <w:rPr>
                <w:sz w:val="20"/>
                <w:szCs w:val="20"/>
              </w:rPr>
              <w:t>(s)/caregiver(s) know where I am after school</w:t>
            </w:r>
          </w:p>
          <w:p w:rsidR="009F365D" w:rsidRPr="00073224" w:rsidP="009F365D" w14:paraId="06625606" w14:textId="7E058FAB">
            <w:pPr>
              <w:pStyle w:val="TableTextLeft"/>
              <w:rPr>
                <w:sz w:val="20"/>
                <w:szCs w:val="20"/>
              </w:rPr>
            </w:pPr>
            <w:r w:rsidRPr="00073224">
              <w:rPr>
                <w:sz w:val="20"/>
                <w:szCs w:val="20"/>
              </w:rPr>
              <w:t xml:space="preserve">b. If I am going to be home late, I </w:t>
            </w:r>
            <w:r w:rsidRPr="00073224">
              <w:rPr>
                <w:sz w:val="20"/>
                <w:szCs w:val="20"/>
              </w:rPr>
              <w:t>am expected</w:t>
            </w:r>
            <w:r w:rsidRPr="00073224">
              <w:rPr>
                <w:sz w:val="20"/>
                <w:szCs w:val="20"/>
              </w:rPr>
              <w:t xml:space="preserve"> to call my </w:t>
            </w:r>
            <w:r w:rsidRPr="00073224">
              <w:rPr>
                <w:sz w:val="20"/>
                <w:szCs w:val="20"/>
              </w:rPr>
              <w:t>parent(s)</w:t>
            </w:r>
            <w:r w:rsidRPr="00073224">
              <w:rPr>
                <w:sz w:val="20"/>
                <w:szCs w:val="20"/>
              </w:rPr>
              <w:t>/caregiver(s) to let them know.</w:t>
            </w:r>
          </w:p>
          <w:p w:rsidR="009F365D" w:rsidRPr="00073224" w:rsidP="009F365D" w14:paraId="058AEAEA" w14:textId="3CB2367E">
            <w:pPr>
              <w:pStyle w:val="TableTextLeft"/>
              <w:rPr>
                <w:sz w:val="20"/>
                <w:szCs w:val="20"/>
              </w:rPr>
            </w:pPr>
            <w:r w:rsidRPr="00073224">
              <w:rPr>
                <w:sz w:val="20"/>
                <w:szCs w:val="20"/>
              </w:rPr>
              <w:t xml:space="preserve">c. I tell my </w:t>
            </w:r>
            <w:r w:rsidRPr="00073224">
              <w:rPr>
                <w:sz w:val="20"/>
                <w:szCs w:val="20"/>
              </w:rPr>
              <w:t>parent</w:t>
            </w:r>
            <w:r w:rsidRPr="00073224">
              <w:rPr>
                <w:sz w:val="20"/>
                <w:szCs w:val="20"/>
              </w:rPr>
              <w:t xml:space="preserve">(s)/caregiver(s) whom </w:t>
            </w:r>
            <w:r w:rsidRPr="00073224">
              <w:rPr>
                <w:sz w:val="20"/>
                <w:szCs w:val="20"/>
              </w:rPr>
              <w:t>I’m</w:t>
            </w:r>
            <w:r w:rsidRPr="00073224">
              <w:rPr>
                <w:sz w:val="20"/>
                <w:szCs w:val="20"/>
              </w:rPr>
              <w:t xml:space="preserve"> going to be with before I go out.</w:t>
            </w:r>
            <w:r w:rsidRPr="00073224">
              <w:rPr>
                <w:sz w:val="20"/>
                <w:szCs w:val="20"/>
              </w:rPr>
              <w:tab/>
            </w:r>
          </w:p>
          <w:p w:rsidR="009F365D" w:rsidRPr="00073224" w:rsidP="009F365D" w14:paraId="3D62D878" w14:textId="359BA247">
            <w:pPr>
              <w:pStyle w:val="TableTextLeft"/>
              <w:rPr>
                <w:sz w:val="20"/>
                <w:szCs w:val="20"/>
              </w:rPr>
            </w:pPr>
            <w:r w:rsidRPr="00073224">
              <w:rPr>
                <w:sz w:val="20"/>
                <w:szCs w:val="20"/>
              </w:rPr>
              <w:t>d. When I go out at night, my parent(s)/caregiver(s) know where I am.</w:t>
            </w:r>
          </w:p>
          <w:p w:rsidR="009F365D" w:rsidRPr="00073224" w:rsidP="009F365D" w14:paraId="141735AF" w14:textId="2EAD4A12">
            <w:pPr>
              <w:pStyle w:val="TableTextLeft"/>
              <w:rPr>
                <w:sz w:val="20"/>
                <w:szCs w:val="20"/>
              </w:rPr>
            </w:pPr>
            <w:r w:rsidRPr="00073224">
              <w:rPr>
                <w:sz w:val="20"/>
                <w:szCs w:val="20"/>
              </w:rPr>
              <w:t xml:space="preserve">e. My </w:t>
            </w:r>
            <w:r w:rsidRPr="00073224">
              <w:rPr>
                <w:sz w:val="20"/>
                <w:szCs w:val="20"/>
              </w:rPr>
              <w:t>parent</w:t>
            </w:r>
            <w:r w:rsidRPr="00073224">
              <w:rPr>
                <w:sz w:val="20"/>
                <w:szCs w:val="20"/>
              </w:rPr>
              <w:t>(s)/caregiver(s) know the parents/caregivers of my friends.</w:t>
            </w:r>
          </w:p>
          <w:p w:rsidR="009F365D" w:rsidRPr="00073224" w:rsidP="009F365D" w14:paraId="597335FE" w14:textId="47CC9BD2">
            <w:pPr>
              <w:pStyle w:val="TableTextLeft"/>
              <w:rPr>
                <w:sz w:val="20"/>
                <w:szCs w:val="20"/>
              </w:rPr>
            </w:pPr>
            <w:r w:rsidRPr="00073224">
              <w:rPr>
                <w:sz w:val="20"/>
                <w:szCs w:val="20"/>
              </w:rPr>
              <w:t xml:space="preserve">f. My </w:t>
            </w:r>
            <w:r w:rsidRPr="00073224">
              <w:rPr>
                <w:sz w:val="20"/>
                <w:szCs w:val="20"/>
              </w:rPr>
              <w:t>parent</w:t>
            </w:r>
            <w:r w:rsidRPr="00073224">
              <w:rPr>
                <w:sz w:val="20"/>
                <w:szCs w:val="20"/>
              </w:rPr>
              <w:t>(s)/caregiver(s) know what I watch on television.</w:t>
            </w:r>
          </w:p>
          <w:p w:rsidR="009F365D" w:rsidRPr="00073224" w:rsidP="009F365D" w14:paraId="33EB2CB0" w14:textId="70ADBDF8">
            <w:pPr>
              <w:pStyle w:val="TableTextLeft"/>
              <w:rPr>
                <w:sz w:val="20"/>
                <w:szCs w:val="20"/>
              </w:rPr>
            </w:pPr>
            <w:r w:rsidRPr="00073224">
              <w:rPr>
                <w:sz w:val="20"/>
                <w:szCs w:val="20"/>
              </w:rPr>
              <w:t xml:space="preserve">g. My </w:t>
            </w:r>
            <w:r w:rsidRPr="00073224">
              <w:rPr>
                <w:sz w:val="20"/>
                <w:szCs w:val="20"/>
              </w:rPr>
              <w:t>parent</w:t>
            </w:r>
            <w:r w:rsidRPr="00073224">
              <w:rPr>
                <w:sz w:val="20"/>
                <w:szCs w:val="20"/>
              </w:rPr>
              <w:t>(s)/caregiver(s) know what I am posting on social media such as Instagram, Facebook, Twitter, or Snapchat.</w:t>
            </w:r>
            <w:r w:rsidRPr="00073224">
              <w:rPr>
                <w:sz w:val="20"/>
                <w:szCs w:val="20"/>
              </w:rPr>
              <w:tab/>
            </w:r>
          </w:p>
          <w:p w:rsidR="009F365D" w:rsidRPr="00073224" w:rsidP="009F365D" w14:paraId="22623D70" w14:textId="2E0721CA">
            <w:pPr>
              <w:pStyle w:val="TableTextLeft"/>
              <w:rPr>
                <w:sz w:val="20"/>
                <w:szCs w:val="20"/>
              </w:rPr>
            </w:pPr>
            <w:r w:rsidRPr="00073224">
              <w:rPr>
                <w:sz w:val="20"/>
                <w:szCs w:val="20"/>
              </w:rPr>
              <w:t xml:space="preserve">h. My </w:t>
            </w:r>
            <w:r w:rsidRPr="00073224">
              <w:rPr>
                <w:sz w:val="20"/>
                <w:szCs w:val="20"/>
              </w:rPr>
              <w:t>parent</w:t>
            </w:r>
            <w:r w:rsidRPr="00073224">
              <w:rPr>
                <w:sz w:val="20"/>
                <w:szCs w:val="20"/>
              </w:rPr>
              <w:t>(s)/caregiver(s) know who I am messaging on social media such as Instagram, Facebook, Twitter, or Snapchat.</w:t>
            </w:r>
            <w:r w:rsidRPr="00073224">
              <w:rPr>
                <w:sz w:val="20"/>
                <w:szCs w:val="20"/>
              </w:rPr>
              <w:tab/>
            </w:r>
          </w:p>
        </w:tc>
        <w:tc>
          <w:tcPr>
            <w:tcW w:w="3330" w:type="dxa"/>
          </w:tcPr>
          <w:p w:rsidR="009F365D" w:rsidRPr="00073224" w:rsidP="009F365D" w14:paraId="2DDBA876" w14:textId="647AFD75">
            <w:pPr>
              <w:pStyle w:val="TableTextLeft"/>
              <w:rPr>
                <w:sz w:val="20"/>
                <w:szCs w:val="20"/>
              </w:rPr>
            </w:pPr>
            <w:r w:rsidRPr="00073224">
              <w:rPr>
                <w:sz w:val="20"/>
                <w:szCs w:val="20"/>
              </w:rPr>
              <w:t>Never;</w:t>
            </w:r>
            <w:r w:rsidRPr="00073224">
              <w:rPr>
                <w:sz w:val="20"/>
                <w:szCs w:val="20"/>
              </w:rPr>
              <w:t xml:space="preserve"> Rarely; Sometimes; Often; Almost Always</w:t>
            </w:r>
          </w:p>
        </w:tc>
        <w:tc>
          <w:tcPr>
            <w:tcW w:w="3240" w:type="dxa"/>
          </w:tcPr>
          <w:p w:rsidR="009F365D" w:rsidRPr="00073224" w:rsidP="009F365D" w14:paraId="236253AD" w14:textId="77777777">
            <w:pPr>
              <w:pStyle w:val="TableTextLeft"/>
              <w:rPr>
                <w:sz w:val="20"/>
                <w:szCs w:val="20"/>
              </w:rPr>
            </w:pPr>
            <w:r w:rsidRPr="00073224">
              <w:rPr>
                <w:sz w:val="20"/>
                <w:szCs w:val="20"/>
              </w:rPr>
              <w:t>Parental Monitoring Scale (Huebner &amp; Howell, 2003)</w:t>
            </w:r>
          </w:p>
          <w:p w:rsidR="009F365D" w:rsidRPr="00073224" w:rsidP="009F365D" w14:paraId="04CAF9BF" w14:textId="77777777">
            <w:pPr>
              <w:pStyle w:val="TableTextLeft"/>
              <w:rPr>
                <w:sz w:val="20"/>
                <w:szCs w:val="20"/>
              </w:rPr>
            </w:pPr>
          </w:p>
          <w:p w:rsidR="009F365D" w:rsidRPr="007B4964" w:rsidP="009F365D" w14:paraId="5EDA883D" w14:textId="22054429">
            <w:pPr>
              <w:pStyle w:val="TableTextLeft"/>
              <w:rPr>
                <w:i/>
                <w:iCs/>
                <w:sz w:val="20"/>
                <w:szCs w:val="20"/>
              </w:rPr>
            </w:pPr>
            <w:r w:rsidRPr="007B4964">
              <w:rPr>
                <w:i/>
                <w:iCs/>
                <w:sz w:val="20"/>
                <w:szCs w:val="20"/>
              </w:rPr>
              <w:t xml:space="preserve">Source: </w:t>
            </w:r>
            <w:hyperlink r:id="rId26" w:history="1">
              <w:r w:rsidRPr="007B4964">
                <w:rPr>
                  <w:rStyle w:val="Hyperlink"/>
                  <w:i/>
                  <w:iCs/>
                  <w:sz w:val="20"/>
                  <w:szCs w:val="20"/>
                </w:rPr>
                <w:t>https://doi.org/10.1016/S1054-139X(03)00141-1</w:t>
              </w:r>
            </w:hyperlink>
            <w:r w:rsidRPr="007B4964">
              <w:rPr>
                <w:i/>
                <w:iCs/>
                <w:sz w:val="20"/>
                <w:szCs w:val="20"/>
              </w:rPr>
              <w:t xml:space="preserve"> </w:t>
            </w:r>
          </w:p>
        </w:tc>
        <w:tc>
          <w:tcPr>
            <w:tcW w:w="1530" w:type="dxa"/>
          </w:tcPr>
          <w:p w:rsidR="009F365D" w:rsidRPr="00073224" w:rsidP="009F365D" w14:paraId="00A9700B" w14:textId="79B18B0C">
            <w:pPr>
              <w:pStyle w:val="TableTextLeft"/>
              <w:rPr>
                <w:sz w:val="20"/>
                <w:szCs w:val="20"/>
              </w:rPr>
            </w:pPr>
            <w:r>
              <w:rPr>
                <w:sz w:val="20"/>
                <w:szCs w:val="20"/>
              </w:rPr>
              <w:t>No</w:t>
            </w:r>
          </w:p>
        </w:tc>
      </w:tr>
      <w:tr w14:paraId="0EC3E7FB" w14:textId="77777777" w:rsidTr="00DB40DC">
        <w:tblPrEx>
          <w:tblW w:w="0" w:type="auto"/>
          <w:tblLayout w:type="fixed"/>
          <w:tblLook w:val="04A0"/>
        </w:tblPrEx>
        <w:tc>
          <w:tcPr>
            <w:tcW w:w="452" w:type="dxa"/>
          </w:tcPr>
          <w:p w:rsidR="009F365D" w:rsidRPr="00073224" w:rsidP="009F365D" w14:paraId="4CC24BE0" w14:textId="430066C0">
            <w:pPr>
              <w:pStyle w:val="TableTextLeft"/>
              <w:rPr>
                <w:sz w:val="20"/>
                <w:szCs w:val="20"/>
              </w:rPr>
            </w:pPr>
            <w:r w:rsidRPr="00073224">
              <w:rPr>
                <w:sz w:val="20"/>
                <w:szCs w:val="20"/>
              </w:rPr>
              <w:t>24</w:t>
            </w:r>
          </w:p>
        </w:tc>
        <w:tc>
          <w:tcPr>
            <w:tcW w:w="4408" w:type="dxa"/>
          </w:tcPr>
          <w:p w:rsidR="009F365D" w:rsidRPr="00073224" w:rsidP="009F365D" w14:paraId="54E59DB3" w14:textId="553286CF">
            <w:pPr>
              <w:pStyle w:val="TableTextLeft"/>
              <w:rPr>
                <w:sz w:val="20"/>
                <w:szCs w:val="20"/>
              </w:rPr>
            </w:pPr>
            <w:r w:rsidRPr="00073224">
              <w:rPr>
                <w:sz w:val="20"/>
                <w:szCs w:val="20"/>
              </w:rPr>
              <w:t>In general, how close do you feel to your parent(s)/caregiver(s)?</w:t>
            </w:r>
          </w:p>
        </w:tc>
        <w:tc>
          <w:tcPr>
            <w:tcW w:w="3330" w:type="dxa"/>
          </w:tcPr>
          <w:p w:rsidR="009F365D" w:rsidRPr="00073224" w:rsidP="009F365D" w14:paraId="07DFC741" w14:textId="7F395303">
            <w:pPr>
              <w:pStyle w:val="TableTextLeft"/>
              <w:rPr>
                <w:sz w:val="20"/>
                <w:szCs w:val="20"/>
              </w:rPr>
            </w:pPr>
            <w:r w:rsidRPr="00073224">
              <w:rPr>
                <w:sz w:val="20"/>
                <w:szCs w:val="20"/>
              </w:rPr>
              <w:t xml:space="preserve">Not at all close; A little close; Close; </w:t>
            </w:r>
            <w:r w:rsidRPr="00073224">
              <w:rPr>
                <w:sz w:val="20"/>
                <w:szCs w:val="20"/>
              </w:rPr>
              <w:t>Very close</w:t>
            </w:r>
          </w:p>
        </w:tc>
        <w:tc>
          <w:tcPr>
            <w:tcW w:w="3240" w:type="dxa"/>
          </w:tcPr>
          <w:p w:rsidR="009F365D" w:rsidRPr="00073224" w:rsidP="009F365D" w14:paraId="7AD85EEC" w14:textId="77777777">
            <w:pPr>
              <w:pStyle w:val="TableTextLeft"/>
              <w:rPr>
                <w:sz w:val="20"/>
                <w:szCs w:val="20"/>
              </w:rPr>
            </w:pPr>
            <w:r w:rsidRPr="00073224">
              <w:rPr>
                <w:sz w:val="20"/>
                <w:szCs w:val="20"/>
              </w:rPr>
              <w:t>5-item scale of parent-youth connectedness developed by Guilamo-Ramos et al., 2011 (Guilamo-Ramos et al., 2011; Santa Maria et al., 2021)</w:t>
            </w:r>
          </w:p>
          <w:p w:rsidR="009F365D" w:rsidRPr="00073224" w:rsidP="009F365D" w14:paraId="7BFB09F7" w14:textId="77777777">
            <w:pPr>
              <w:pStyle w:val="TableTextLeft"/>
              <w:rPr>
                <w:sz w:val="20"/>
                <w:szCs w:val="20"/>
              </w:rPr>
            </w:pPr>
          </w:p>
          <w:p w:rsidR="009F365D" w:rsidRPr="00351433" w:rsidP="009F365D" w14:paraId="1F477AF4" w14:textId="77777777">
            <w:pPr>
              <w:pStyle w:val="TableTextLeft"/>
              <w:rPr>
                <w:i/>
                <w:iCs/>
                <w:sz w:val="20"/>
                <w:szCs w:val="20"/>
              </w:rPr>
            </w:pPr>
            <w:r w:rsidRPr="00351433">
              <w:rPr>
                <w:i/>
                <w:iCs/>
                <w:sz w:val="20"/>
                <w:szCs w:val="20"/>
              </w:rPr>
              <w:t xml:space="preserve">Sources: </w:t>
            </w:r>
          </w:p>
          <w:p w:rsidR="009F365D" w:rsidRPr="00351433" w:rsidP="009F365D" w14:paraId="4FB3C26F" w14:textId="1845B81A">
            <w:pPr>
              <w:pStyle w:val="TableTextLeft"/>
              <w:rPr>
                <w:i/>
                <w:iCs/>
                <w:sz w:val="20"/>
                <w:szCs w:val="20"/>
              </w:rPr>
            </w:pPr>
            <w:hyperlink r:id="rId27" w:history="1">
              <w:r w:rsidRPr="00351433">
                <w:rPr>
                  <w:rStyle w:val="Hyperlink"/>
                  <w:i/>
                  <w:iCs/>
                  <w:sz w:val="20"/>
                  <w:szCs w:val="20"/>
                </w:rPr>
                <w:t>https://doi.org/10.1363/4324711</w:t>
              </w:r>
            </w:hyperlink>
            <w:r w:rsidRPr="00351433">
              <w:rPr>
                <w:i/>
                <w:iCs/>
                <w:sz w:val="20"/>
                <w:szCs w:val="20"/>
              </w:rPr>
              <w:t xml:space="preserve"> </w:t>
            </w:r>
          </w:p>
          <w:p w:rsidR="009F365D" w:rsidRPr="00073224" w:rsidP="009F365D" w14:paraId="2EEBB951" w14:textId="02BC44AC">
            <w:pPr>
              <w:pStyle w:val="TableTextLeft"/>
              <w:rPr>
                <w:sz w:val="20"/>
                <w:szCs w:val="20"/>
              </w:rPr>
            </w:pPr>
            <w:hyperlink r:id="rId28" w:history="1">
              <w:r w:rsidRPr="00351433">
                <w:rPr>
                  <w:rStyle w:val="Hyperlink"/>
                  <w:i/>
                  <w:iCs/>
                  <w:sz w:val="20"/>
                  <w:szCs w:val="20"/>
                </w:rPr>
                <w:t>https://doi.org/10.1186/s12889-021-10534-0</w:t>
              </w:r>
            </w:hyperlink>
            <w:r w:rsidRPr="00073224">
              <w:rPr>
                <w:sz w:val="20"/>
                <w:szCs w:val="20"/>
              </w:rPr>
              <w:t xml:space="preserve"> </w:t>
            </w:r>
          </w:p>
        </w:tc>
        <w:tc>
          <w:tcPr>
            <w:tcW w:w="1530" w:type="dxa"/>
          </w:tcPr>
          <w:p w:rsidR="009F365D" w:rsidRPr="00073224" w:rsidP="009F365D" w14:paraId="243134D0" w14:textId="520E6936">
            <w:pPr>
              <w:pStyle w:val="TableTextLeft"/>
              <w:rPr>
                <w:sz w:val="20"/>
                <w:szCs w:val="20"/>
              </w:rPr>
            </w:pPr>
            <w:r>
              <w:rPr>
                <w:sz w:val="20"/>
                <w:szCs w:val="20"/>
              </w:rPr>
              <w:t>No</w:t>
            </w:r>
          </w:p>
        </w:tc>
      </w:tr>
      <w:tr w14:paraId="7AF89982" w14:textId="77777777" w:rsidTr="00DB40DC">
        <w:tblPrEx>
          <w:tblW w:w="0" w:type="auto"/>
          <w:tblLayout w:type="fixed"/>
          <w:tblLook w:val="04A0"/>
        </w:tblPrEx>
        <w:tc>
          <w:tcPr>
            <w:tcW w:w="452" w:type="dxa"/>
          </w:tcPr>
          <w:p w:rsidR="009F365D" w:rsidRPr="00073224" w:rsidP="009F365D" w14:paraId="2A1488EA" w14:textId="011738DE">
            <w:pPr>
              <w:pStyle w:val="TableTextLeft"/>
              <w:rPr>
                <w:sz w:val="20"/>
                <w:szCs w:val="20"/>
              </w:rPr>
            </w:pPr>
            <w:r w:rsidRPr="00073224">
              <w:rPr>
                <w:sz w:val="20"/>
                <w:szCs w:val="20"/>
              </w:rPr>
              <w:t>25</w:t>
            </w:r>
          </w:p>
        </w:tc>
        <w:tc>
          <w:tcPr>
            <w:tcW w:w="4408" w:type="dxa"/>
          </w:tcPr>
          <w:p w:rsidR="009F365D" w:rsidRPr="00073224" w:rsidP="009F365D" w14:paraId="70D53B77" w14:textId="1D980742">
            <w:pPr>
              <w:pStyle w:val="TableTextLeft"/>
              <w:rPr>
                <w:sz w:val="20"/>
                <w:szCs w:val="20"/>
              </w:rPr>
            </w:pPr>
            <w:r w:rsidRPr="00073224">
              <w:rPr>
                <w:sz w:val="20"/>
                <w:szCs w:val="20"/>
              </w:rPr>
              <w:t xml:space="preserve">Now we want you to think about the past month. In the past month, how often did you feel like you could share your thoughts and feelings with your </w:t>
            </w:r>
            <w:r w:rsidRPr="00073224">
              <w:rPr>
                <w:sz w:val="20"/>
                <w:szCs w:val="20"/>
              </w:rPr>
              <w:t>parent(s)</w:t>
            </w:r>
            <w:r w:rsidRPr="00073224">
              <w:rPr>
                <w:sz w:val="20"/>
                <w:szCs w:val="20"/>
              </w:rPr>
              <w:t xml:space="preserve"> or caregiver(s)? Please answer about the parent/caregiver you feel most comfortable talking to.</w:t>
            </w:r>
          </w:p>
        </w:tc>
        <w:tc>
          <w:tcPr>
            <w:tcW w:w="3330" w:type="dxa"/>
          </w:tcPr>
          <w:p w:rsidR="009F365D" w:rsidRPr="00073224" w:rsidP="009F365D" w14:paraId="3F5748DB" w14:textId="7F5C4059">
            <w:pPr>
              <w:pStyle w:val="TableTextLeft"/>
              <w:rPr>
                <w:sz w:val="20"/>
                <w:szCs w:val="20"/>
              </w:rPr>
            </w:pPr>
            <w:r w:rsidRPr="00073224">
              <w:rPr>
                <w:sz w:val="20"/>
                <w:szCs w:val="20"/>
              </w:rPr>
              <w:t xml:space="preserve">None of the time; </w:t>
            </w:r>
            <w:r w:rsidRPr="00073224">
              <w:rPr>
                <w:sz w:val="20"/>
                <w:szCs w:val="20"/>
              </w:rPr>
              <w:t>Some of</w:t>
            </w:r>
            <w:r w:rsidRPr="00073224">
              <w:rPr>
                <w:sz w:val="20"/>
                <w:szCs w:val="20"/>
              </w:rPr>
              <w:t xml:space="preserve"> the time; </w:t>
            </w:r>
            <w:r w:rsidRPr="00073224">
              <w:rPr>
                <w:sz w:val="20"/>
                <w:szCs w:val="20"/>
              </w:rPr>
              <w:t>Most of</w:t>
            </w:r>
            <w:r w:rsidRPr="00073224">
              <w:rPr>
                <w:sz w:val="20"/>
                <w:szCs w:val="20"/>
              </w:rPr>
              <w:t xml:space="preserve"> the time; </w:t>
            </w:r>
            <w:r w:rsidRPr="00073224">
              <w:rPr>
                <w:sz w:val="20"/>
                <w:szCs w:val="20"/>
              </w:rPr>
              <w:t>All of</w:t>
            </w:r>
            <w:r w:rsidRPr="00073224">
              <w:rPr>
                <w:sz w:val="20"/>
                <w:szCs w:val="20"/>
              </w:rPr>
              <w:t xml:space="preserve"> the time</w:t>
            </w:r>
          </w:p>
        </w:tc>
        <w:tc>
          <w:tcPr>
            <w:tcW w:w="3240" w:type="dxa"/>
          </w:tcPr>
          <w:p w:rsidR="009F365D" w:rsidRPr="00073224" w:rsidP="009F365D" w14:paraId="42C74B67" w14:textId="40E130CD">
            <w:pPr>
              <w:pStyle w:val="TableTextLeft"/>
              <w:rPr>
                <w:sz w:val="20"/>
                <w:szCs w:val="20"/>
              </w:rPr>
            </w:pPr>
            <w:r w:rsidRPr="00073224">
              <w:rPr>
                <w:sz w:val="20"/>
                <w:szCs w:val="20"/>
              </w:rPr>
              <w:t>Adapted from Positive Relationship with Parents Scale</w:t>
            </w:r>
            <w:r w:rsidR="00351433">
              <w:rPr>
                <w:sz w:val="20"/>
                <w:szCs w:val="20"/>
              </w:rPr>
              <w:t xml:space="preserve"> </w:t>
            </w:r>
            <w:r w:rsidRPr="00073224">
              <w:rPr>
                <w:sz w:val="20"/>
                <w:szCs w:val="20"/>
              </w:rPr>
              <w:t>(Lippman et al., 2014)</w:t>
            </w:r>
          </w:p>
          <w:p w:rsidR="009F365D" w:rsidRPr="00073224" w:rsidP="009F365D" w14:paraId="72A49584" w14:textId="77777777">
            <w:pPr>
              <w:pStyle w:val="TableTextLeft"/>
              <w:rPr>
                <w:sz w:val="20"/>
                <w:szCs w:val="20"/>
              </w:rPr>
            </w:pPr>
          </w:p>
          <w:p w:rsidR="009F365D" w:rsidRPr="00481B33" w:rsidP="009F365D" w14:paraId="1292C085" w14:textId="55207111">
            <w:pPr>
              <w:pStyle w:val="TableTextLeft"/>
              <w:rPr>
                <w:i/>
                <w:iCs/>
                <w:sz w:val="20"/>
                <w:szCs w:val="20"/>
              </w:rPr>
            </w:pPr>
            <w:r w:rsidRPr="00481B33">
              <w:rPr>
                <w:i/>
                <w:iCs/>
                <w:sz w:val="20"/>
                <w:szCs w:val="20"/>
              </w:rPr>
              <w:t xml:space="preserve">Source: </w:t>
            </w:r>
            <w:hyperlink r:id="rId24" w:history="1">
              <w:r w:rsidRPr="00481B33">
                <w:rPr>
                  <w:rStyle w:val="Hyperlink"/>
                  <w:i/>
                  <w:iCs/>
                  <w:sz w:val="20"/>
                  <w:szCs w:val="20"/>
                </w:rPr>
                <w:t>https://doi.org/10.1007/978-94-017-8607-2_3</w:t>
              </w:r>
            </w:hyperlink>
            <w:r w:rsidRPr="00481B33">
              <w:rPr>
                <w:i/>
                <w:iCs/>
                <w:sz w:val="20"/>
                <w:szCs w:val="20"/>
              </w:rPr>
              <w:t xml:space="preserve"> </w:t>
            </w:r>
          </w:p>
        </w:tc>
        <w:tc>
          <w:tcPr>
            <w:tcW w:w="1530" w:type="dxa"/>
          </w:tcPr>
          <w:p w:rsidR="009F365D" w:rsidRPr="00073224" w:rsidP="009F365D" w14:paraId="22F06252" w14:textId="6C5C8FA0">
            <w:pPr>
              <w:pStyle w:val="TableTextLeft"/>
              <w:rPr>
                <w:sz w:val="20"/>
                <w:szCs w:val="20"/>
              </w:rPr>
            </w:pPr>
            <w:r>
              <w:rPr>
                <w:sz w:val="20"/>
                <w:szCs w:val="20"/>
              </w:rPr>
              <w:t>No</w:t>
            </w:r>
          </w:p>
        </w:tc>
      </w:tr>
      <w:tr w14:paraId="60004B69" w14:textId="77777777" w:rsidTr="00DB40DC">
        <w:tblPrEx>
          <w:tblW w:w="0" w:type="auto"/>
          <w:tblLayout w:type="fixed"/>
          <w:tblLook w:val="04A0"/>
        </w:tblPrEx>
        <w:tc>
          <w:tcPr>
            <w:tcW w:w="452" w:type="dxa"/>
          </w:tcPr>
          <w:p w:rsidR="009F365D" w:rsidRPr="00073224" w:rsidP="009F365D" w14:paraId="7E91405E" w14:textId="11729C32">
            <w:pPr>
              <w:pStyle w:val="TableTextLeft"/>
              <w:rPr>
                <w:sz w:val="20"/>
                <w:szCs w:val="20"/>
              </w:rPr>
            </w:pPr>
            <w:r w:rsidRPr="00073224">
              <w:rPr>
                <w:sz w:val="20"/>
                <w:szCs w:val="20"/>
              </w:rPr>
              <w:t>26</w:t>
            </w:r>
          </w:p>
        </w:tc>
        <w:tc>
          <w:tcPr>
            <w:tcW w:w="4408" w:type="dxa"/>
          </w:tcPr>
          <w:p w:rsidR="009F365D" w:rsidRPr="00073224" w:rsidP="009F365D" w14:paraId="255F4651" w14:textId="666629F9">
            <w:pPr>
              <w:pStyle w:val="TableTextLeft"/>
              <w:rPr>
                <w:sz w:val="20"/>
                <w:szCs w:val="20"/>
              </w:rPr>
            </w:pPr>
            <w:r w:rsidRPr="00073224">
              <w:rPr>
                <w:sz w:val="20"/>
                <w:szCs w:val="20"/>
              </w:rPr>
              <w:t>In the past month, how often did you feel like you could talk with parent(s) or caregiver(s) about things that really matter? Please answer about the parent/caregiver you feel most comfortable talking to.</w:t>
            </w:r>
          </w:p>
        </w:tc>
        <w:tc>
          <w:tcPr>
            <w:tcW w:w="3330" w:type="dxa"/>
          </w:tcPr>
          <w:p w:rsidR="009F365D" w:rsidRPr="00073224" w:rsidP="009F365D" w14:paraId="5319681E" w14:textId="7919143F">
            <w:pPr>
              <w:pStyle w:val="TableTextLeft"/>
              <w:rPr>
                <w:sz w:val="20"/>
                <w:szCs w:val="20"/>
              </w:rPr>
            </w:pPr>
            <w:r w:rsidRPr="00073224">
              <w:rPr>
                <w:sz w:val="20"/>
                <w:szCs w:val="20"/>
              </w:rPr>
              <w:t xml:space="preserve">None of the time; </w:t>
            </w:r>
            <w:r w:rsidRPr="00073224">
              <w:rPr>
                <w:sz w:val="20"/>
                <w:szCs w:val="20"/>
              </w:rPr>
              <w:t>Some of</w:t>
            </w:r>
            <w:r w:rsidRPr="00073224">
              <w:rPr>
                <w:sz w:val="20"/>
                <w:szCs w:val="20"/>
              </w:rPr>
              <w:t xml:space="preserve"> the time; </w:t>
            </w:r>
            <w:r w:rsidRPr="00073224">
              <w:rPr>
                <w:sz w:val="20"/>
                <w:szCs w:val="20"/>
              </w:rPr>
              <w:t>Most of</w:t>
            </w:r>
            <w:r w:rsidRPr="00073224">
              <w:rPr>
                <w:sz w:val="20"/>
                <w:szCs w:val="20"/>
              </w:rPr>
              <w:t xml:space="preserve"> the time; </w:t>
            </w:r>
            <w:r w:rsidRPr="00073224">
              <w:rPr>
                <w:sz w:val="20"/>
                <w:szCs w:val="20"/>
              </w:rPr>
              <w:t>All of</w:t>
            </w:r>
            <w:r w:rsidRPr="00073224">
              <w:rPr>
                <w:sz w:val="20"/>
                <w:szCs w:val="20"/>
              </w:rPr>
              <w:t xml:space="preserve"> the time</w:t>
            </w:r>
          </w:p>
        </w:tc>
        <w:tc>
          <w:tcPr>
            <w:tcW w:w="3240" w:type="dxa"/>
          </w:tcPr>
          <w:p w:rsidR="00481B33" w:rsidRPr="00073224" w:rsidP="00481B33" w14:paraId="1F78873E" w14:textId="77777777">
            <w:pPr>
              <w:pStyle w:val="TableTextLeft"/>
              <w:rPr>
                <w:sz w:val="20"/>
                <w:szCs w:val="20"/>
              </w:rPr>
            </w:pPr>
            <w:r w:rsidRPr="00073224">
              <w:rPr>
                <w:sz w:val="20"/>
                <w:szCs w:val="20"/>
              </w:rPr>
              <w:t>Adapted from Positive Relationship with Parents Scale</w:t>
            </w:r>
            <w:r>
              <w:rPr>
                <w:sz w:val="20"/>
                <w:szCs w:val="20"/>
              </w:rPr>
              <w:t xml:space="preserve"> </w:t>
            </w:r>
            <w:r w:rsidRPr="00073224">
              <w:rPr>
                <w:sz w:val="20"/>
                <w:szCs w:val="20"/>
              </w:rPr>
              <w:t>(Lippman et al., 2014)</w:t>
            </w:r>
          </w:p>
          <w:p w:rsidR="00481B33" w:rsidRPr="00073224" w:rsidP="00481B33" w14:paraId="6DE90B05" w14:textId="77777777">
            <w:pPr>
              <w:pStyle w:val="TableTextLeft"/>
              <w:rPr>
                <w:sz w:val="20"/>
                <w:szCs w:val="20"/>
              </w:rPr>
            </w:pPr>
          </w:p>
          <w:p w:rsidR="009F365D" w:rsidRPr="00073224" w:rsidP="00481B33" w14:paraId="10BC26CF" w14:textId="2058B32F">
            <w:pPr>
              <w:pStyle w:val="TableTextLeft"/>
              <w:rPr>
                <w:sz w:val="20"/>
                <w:szCs w:val="20"/>
              </w:rPr>
            </w:pPr>
            <w:r w:rsidRPr="00481B33">
              <w:rPr>
                <w:i/>
                <w:iCs/>
                <w:sz w:val="20"/>
                <w:szCs w:val="20"/>
              </w:rPr>
              <w:t xml:space="preserve">Source: </w:t>
            </w:r>
            <w:hyperlink r:id="rId24" w:history="1">
              <w:r w:rsidRPr="00481B33">
                <w:rPr>
                  <w:rStyle w:val="Hyperlink"/>
                  <w:i/>
                  <w:iCs/>
                  <w:sz w:val="20"/>
                  <w:szCs w:val="20"/>
                </w:rPr>
                <w:t>https://doi.org/10.1007/978-94-017-8607-2_3</w:t>
              </w:r>
            </w:hyperlink>
          </w:p>
        </w:tc>
        <w:tc>
          <w:tcPr>
            <w:tcW w:w="1530" w:type="dxa"/>
          </w:tcPr>
          <w:p w:rsidR="009F365D" w:rsidRPr="00073224" w:rsidP="009F365D" w14:paraId="1D2999DC" w14:textId="27CDCAF5">
            <w:pPr>
              <w:pStyle w:val="TableTextLeft"/>
              <w:rPr>
                <w:sz w:val="20"/>
                <w:szCs w:val="20"/>
              </w:rPr>
            </w:pPr>
            <w:r>
              <w:rPr>
                <w:sz w:val="20"/>
                <w:szCs w:val="20"/>
              </w:rPr>
              <w:t>No</w:t>
            </w:r>
          </w:p>
        </w:tc>
      </w:tr>
      <w:tr w14:paraId="51F82CC8" w14:textId="77777777" w:rsidTr="00DB40DC">
        <w:tblPrEx>
          <w:tblW w:w="0" w:type="auto"/>
          <w:tblLayout w:type="fixed"/>
          <w:tblLook w:val="04A0"/>
        </w:tblPrEx>
        <w:tc>
          <w:tcPr>
            <w:tcW w:w="452" w:type="dxa"/>
          </w:tcPr>
          <w:p w:rsidR="009C5D55" w:rsidRPr="00073224" w:rsidP="009C5D55" w14:paraId="318A3420" w14:textId="24F24DDD">
            <w:pPr>
              <w:pStyle w:val="TableTextLeft"/>
              <w:rPr>
                <w:sz w:val="20"/>
                <w:szCs w:val="20"/>
              </w:rPr>
            </w:pPr>
            <w:r w:rsidRPr="00073224">
              <w:rPr>
                <w:sz w:val="20"/>
                <w:szCs w:val="20"/>
              </w:rPr>
              <w:t>27</w:t>
            </w:r>
          </w:p>
        </w:tc>
        <w:tc>
          <w:tcPr>
            <w:tcW w:w="4408" w:type="dxa"/>
          </w:tcPr>
          <w:p w:rsidR="009C5D55" w:rsidRPr="00073224" w:rsidP="009C5D55" w14:paraId="1DFE8738" w14:textId="7B454BE0">
            <w:pPr>
              <w:pStyle w:val="TableTextLeft"/>
              <w:rPr>
                <w:sz w:val="20"/>
                <w:szCs w:val="20"/>
              </w:rPr>
            </w:pPr>
            <w:r w:rsidRPr="00073224">
              <w:rPr>
                <w:sz w:val="20"/>
                <w:szCs w:val="20"/>
              </w:rPr>
              <w:t>In the past month, how often did you feel like you could count on at least one of your parent(s) or caregiver(s) to be there when you needed them? Please answer about the parent/caregiver you feel most comfortable talking to.</w:t>
            </w:r>
          </w:p>
        </w:tc>
        <w:tc>
          <w:tcPr>
            <w:tcW w:w="3330" w:type="dxa"/>
          </w:tcPr>
          <w:p w:rsidR="009C5D55" w:rsidRPr="00073224" w:rsidP="009C5D55" w14:paraId="48962FC8" w14:textId="0A1B1DED">
            <w:pPr>
              <w:pStyle w:val="TableTextLeft"/>
              <w:rPr>
                <w:sz w:val="20"/>
                <w:szCs w:val="20"/>
              </w:rPr>
            </w:pPr>
            <w:r w:rsidRPr="00073224">
              <w:rPr>
                <w:sz w:val="20"/>
                <w:szCs w:val="20"/>
              </w:rPr>
              <w:t xml:space="preserve">None of the time; </w:t>
            </w:r>
            <w:r w:rsidRPr="00073224">
              <w:rPr>
                <w:sz w:val="20"/>
                <w:szCs w:val="20"/>
              </w:rPr>
              <w:t>Some of</w:t>
            </w:r>
            <w:r w:rsidRPr="00073224">
              <w:rPr>
                <w:sz w:val="20"/>
                <w:szCs w:val="20"/>
              </w:rPr>
              <w:t xml:space="preserve"> the time; </w:t>
            </w:r>
            <w:r w:rsidRPr="00073224">
              <w:rPr>
                <w:sz w:val="20"/>
                <w:szCs w:val="20"/>
              </w:rPr>
              <w:t>Most of</w:t>
            </w:r>
            <w:r w:rsidRPr="00073224">
              <w:rPr>
                <w:sz w:val="20"/>
                <w:szCs w:val="20"/>
              </w:rPr>
              <w:t xml:space="preserve"> the time; </w:t>
            </w:r>
            <w:r w:rsidRPr="00073224">
              <w:rPr>
                <w:sz w:val="20"/>
                <w:szCs w:val="20"/>
              </w:rPr>
              <w:t>All of</w:t>
            </w:r>
            <w:r w:rsidRPr="00073224">
              <w:rPr>
                <w:sz w:val="20"/>
                <w:szCs w:val="20"/>
              </w:rPr>
              <w:t xml:space="preserve"> the time</w:t>
            </w:r>
          </w:p>
        </w:tc>
        <w:tc>
          <w:tcPr>
            <w:tcW w:w="3240" w:type="dxa"/>
          </w:tcPr>
          <w:p w:rsidR="009C5D55" w:rsidRPr="00073224" w:rsidP="009C5D55" w14:paraId="7A17E43F" w14:textId="77777777">
            <w:pPr>
              <w:pStyle w:val="TableTextLeft"/>
              <w:rPr>
                <w:sz w:val="20"/>
                <w:szCs w:val="20"/>
              </w:rPr>
            </w:pPr>
            <w:r w:rsidRPr="00073224">
              <w:rPr>
                <w:sz w:val="20"/>
                <w:szCs w:val="20"/>
              </w:rPr>
              <w:t>Adapted from Positive Relationship with Parents Scale</w:t>
            </w:r>
            <w:r>
              <w:rPr>
                <w:sz w:val="20"/>
                <w:szCs w:val="20"/>
              </w:rPr>
              <w:t xml:space="preserve"> </w:t>
            </w:r>
            <w:r w:rsidRPr="00073224">
              <w:rPr>
                <w:sz w:val="20"/>
                <w:szCs w:val="20"/>
              </w:rPr>
              <w:t>(Lippman et al., 2014)</w:t>
            </w:r>
          </w:p>
          <w:p w:rsidR="009C5D55" w:rsidRPr="00073224" w:rsidP="009C5D55" w14:paraId="019C477E" w14:textId="77777777">
            <w:pPr>
              <w:pStyle w:val="TableTextLeft"/>
              <w:rPr>
                <w:sz w:val="20"/>
                <w:szCs w:val="20"/>
              </w:rPr>
            </w:pPr>
          </w:p>
          <w:p w:rsidR="009C5D55" w:rsidRPr="00073224" w:rsidP="009C5D55" w14:paraId="44B3ED96" w14:textId="636F50F6">
            <w:pPr>
              <w:pStyle w:val="TableTextLeft"/>
              <w:rPr>
                <w:sz w:val="20"/>
                <w:szCs w:val="20"/>
              </w:rPr>
            </w:pPr>
            <w:r w:rsidRPr="00481B33">
              <w:rPr>
                <w:i/>
                <w:iCs/>
                <w:sz w:val="20"/>
                <w:szCs w:val="20"/>
              </w:rPr>
              <w:t xml:space="preserve">Source: </w:t>
            </w:r>
            <w:hyperlink r:id="rId24" w:history="1">
              <w:r w:rsidRPr="00481B33">
                <w:rPr>
                  <w:rStyle w:val="Hyperlink"/>
                  <w:i/>
                  <w:iCs/>
                  <w:sz w:val="20"/>
                  <w:szCs w:val="20"/>
                </w:rPr>
                <w:t>https://doi.org/10.1007/978-94-017-8607-2_3</w:t>
              </w:r>
            </w:hyperlink>
          </w:p>
        </w:tc>
        <w:tc>
          <w:tcPr>
            <w:tcW w:w="1530" w:type="dxa"/>
          </w:tcPr>
          <w:p w:rsidR="009C5D55" w:rsidRPr="00073224" w:rsidP="009C5D55" w14:paraId="45AE7CD7" w14:textId="49A8E56F">
            <w:pPr>
              <w:pStyle w:val="TableTextLeft"/>
              <w:rPr>
                <w:sz w:val="20"/>
                <w:szCs w:val="20"/>
              </w:rPr>
            </w:pPr>
            <w:r>
              <w:rPr>
                <w:sz w:val="20"/>
                <w:szCs w:val="20"/>
              </w:rPr>
              <w:t>No</w:t>
            </w:r>
          </w:p>
        </w:tc>
      </w:tr>
      <w:tr w14:paraId="5E293376" w14:textId="77777777" w:rsidTr="00DB40DC">
        <w:tblPrEx>
          <w:tblW w:w="0" w:type="auto"/>
          <w:tblLayout w:type="fixed"/>
          <w:tblLook w:val="04A0"/>
        </w:tblPrEx>
        <w:tc>
          <w:tcPr>
            <w:tcW w:w="452" w:type="dxa"/>
          </w:tcPr>
          <w:p w:rsidR="009C5D55" w:rsidRPr="00073224" w:rsidP="009C5D55" w14:paraId="38DAC4FB" w14:textId="55D40FD6">
            <w:pPr>
              <w:pStyle w:val="TableTextLeft"/>
              <w:rPr>
                <w:sz w:val="20"/>
                <w:szCs w:val="20"/>
              </w:rPr>
            </w:pPr>
            <w:r w:rsidRPr="00073224">
              <w:rPr>
                <w:sz w:val="20"/>
                <w:szCs w:val="20"/>
              </w:rPr>
              <w:t>28</w:t>
            </w:r>
          </w:p>
        </w:tc>
        <w:tc>
          <w:tcPr>
            <w:tcW w:w="4408" w:type="dxa"/>
          </w:tcPr>
          <w:p w:rsidR="009C5D55" w:rsidRPr="00073224" w:rsidP="009C5D55" w14:paraId="2342F41F" w14:textId="77777777">
            <w:pPr>
              <w:pStyle w:val="TableTextLeft"/>
              <w:rPr>
                <w:sz w:val="20"/>
                <w:szCs w:val="20"/>
              </w:rPr>
            </w:pPr>
            <w:r w:rsidRPr="00073224">
              <w:rPr>
                <w:sz w:val="20"/>
                <w:szCs w:val="20"/>
              </w:rPr>
              <w:t xml:space="preserve">Have you ever discussed the following with your </w:t>
            </w:r>
            <w:r w:rsidRPr="00073224">
              <w:rPr>
                <w:sz w:val="20"/>
                <w:szCs w:val="20"/>
              </w:rPr>
              <w:t>parent</w:t>
            </w:r>
            <w:r w:rsidRPr="00073224">
              <w:rPr>
                <w:sz w:val="20"/>
                <w:szCs w:val="20"/>
              </w:rPr>
              <w:t>(s) or caregiver(s)?</w:t>
            </w:r>
          </w:p>
          <w:p w:rsidR="009C5D55" w:rsidRPr="00073224" w:rsidP="009C5D55" w14:paraId="06F32D62" w14:textId="7903837E">
            <w:pPr>
              <w:pStyle w:val="TableTextLeft"/>
              <w:rPr>
                <w:sz w:val="20"/>
                <w:szCs w:val="20"/>
              </w:rPr>
            </w:pPr>
            <w:r w:rsidRPr="00073224">
              <w:rPr>
                <w:sz w:val="20"/>
                <w:szCs w:val="20"/>
              </w:rPr>
              <w:t>a. School work or grades</w:t>
            </w:r>
          </w:p>
          <w:p w:rsidR="009C5D55" w:rsidRPr="00073224" w:rsidP="009C5D55" w14:paraId="3A20C359" w14:textId="0B384E77">
            <w:pPr>
              <w:pStyle w:val="TableTextLeft"/>
              <w:rPr>
                <w:sz w:val="20"/>
                <w:szCs w:val="20"/>
              </w:rPr>
            </w:pPr>
            <w:r w:rsidRPr="00073224">
              <w:rPr>
                <w:sz w:val="20"/>
                <w:szCs w:val="20"/>
              </w:rPr>
              <w:t>b. Shows or videos you watch on TV or online</w:t>
            </w:r>
          </w:p>
          <w:p w:rsidR="009C5D55" w:rsidRPr="00073224" w:rsidP="009C5D55" w14:paraId="15F2F065" w14:textId="10FB2EC4">
            <w:pPr>
              <w:pStyle w:val="TableTextLeft"/>
              <w:rPr>
                <w:sz w:val="20"/>
                <w:szCs w:val="20"/>
              </w:rPr>
            </w:pPr>
            <w:r w:rsidRPr="00073224">
              <w:rPr>
                <w:sz w:val="20"/>
                <w:szCs w:val="20"/>
              </w:rPr>
              <w:t>c. Video games or games you play on your phone</w:t>
            </w:r>
          </w:p>
          <w:p w:rsidR="009C5D55" w:rsidRPr="00073224" w:rsidP="009C5D55" w14:paraId="23FD1BF9" w14:textId="0F2D0B0A">
            <w:pPr>
              <w:pStyle w:val="TableTextLeft"/>
              <w:rPr>
                <w:sz w:val="20"/>
                <w:szCs w:val="20"/>
              </w:rPr>
            </w:pPr>
            <w:r w:rsidRPr="00073224">
              <w:rPr>
                <w:sz w:val="20"/>
                <w:szCs w:val="20"/>
              </w:rPr>
              <w:t>d. Your social media or internet use</w:t>
            </w:r>
          </w:p>
          <w:p w:rsidR="009C5D55" w:rsidRPr="00073224" w:rsidP="009C5D55" w14:paraId="4026EBA9" w14:textId="6DB511E8">
            <w:pPr>
              <w:pStyle w:val="TableTextLeft"/>
              <w:rPr>
                <w:sz w:val="20"/>
                <w:szCs w:val="20"/>
              </w:rPr>
            </w:pPr>
            <w:r w:rsidRPr="00073224">
              <w:rPr>
                <w:sz w:val="20"/>
                <w:szCs w:val="20"/>
              </w:rPr>
              <w:t xml:space="preserve">e. What </w:t>
            </w:r>
            <w:r w:rsidRPr="00073224">
              <w:rPr>
                <w:sz w:val="20"/>
                <w:szCs w:val="20"/>
              </w:rPr>
              <w:t>you</w:t>
            </w:r>
            <w:r w:rsidRPr="00073224">
              <w:rPr>
                <w:sz w:val="20"/>
                <w:szCs w:val="20"/>
              </w:rPr>
              <w:t xml:space="preserve"> do with friends</w:t>
            </w:r>
          </w:p>
          <w:p w:rsidR="009C5D55" w:rsidRPr="00073224" w:rsidP="009C5D55" w14:paraId="302B81D2" w14:textId="110CC206">
            <w:pPr>
              <w:pStyle w:val="TableTextLeft"/>
              <w:rPr>
                <w:sz w:val="20"/>
                <w:szCs w:val="20"/>
              </w:rPr>
            </w:pPr>
            <w:r w:rsidRPr="00073224">
              <w:rPr>
                <w:sz w:val="20"/>
                <w:szCs w:val="20"/>
              </w:rPr>
              <w:t xml:space="preserve">f. Who you are dating </w:t>
            </w:r>
          </w:p>
          <w:p w:rsidR="009C5D55" w:rsidRPr="00073224" w:rsidP="009C5D55" w14:paraId="10201D73" w14:textId="7FF6C69B">
            <w:pPr>
              <w:pStyle w:val="TableTextLeft"/>
              <w:rPr>
                <w:sz w:val="20"/>
                <w:szCs w:val="20"/>
              </w:rPr>
            </w:pPr>
            <w:r w:rsidRPr="00073224">
              <w:rPr>
                <w:sz w:val="20"/>
                <w:szCs w:val="20"/>
              </w:rPr>
              <w:t>g. Your education and career goals</w:t>
            </w:r>
          </w:p>
          <w:p w:rsidR="009C5D55" w:rsidRPr="00073224" w:rsidP="009C5D55" w14:paraId="3B16752F" w14:textId="3956AC9D">
            <w:pPr>
              <w:pStyle w:val="TableTextLeft"/>
              <w:rPr>
                <w:sz w:val="20"/>
                <w:szCs w:val="20"/>
              </w:rPr>
            </w:pPr>
            <w:r w:rsidRPr="00073224">
              <w:rPr>
                <w:sz w:val="20"/>
                <w:szCs w:val="20"/>
              </w:rPr>
              <w:t>h. Risks of alcohol, tobacco, vaping, or other drug use</w:t>
            </w:r>
          </w:p>
          <w:p w:rsidR="009C5D55" w:rsidRPr="00073224" w:rsidP="009C5D55" w14:paraId="679A4C96" w14:textId="319A86F9">
            <w:pPr>
              <w:pStyle w:val="TableTextLeft"/>
              <w:rPr>
                <w:sz w:val="20"/>
                <w:szCs w:val="20"/>
              </w:rPr>
            </w:pPr>
            <w:r w:rsidRPr="00073224">
              <w:rPr>
                <w:sz w:val="20"/>
                <w:szCs w:val="20"/>
              </w:rPr>
              <w:t>i. How to resist pressure to use alcohol, tobacco, vaping products, or other drugs</w:t>
            </w:r>
          </w:p>
          <w:p w:rsidR="009C5D55" w:rsidRPr="00073224" w:rsidP="009C5D55" w14:paraId="2578FF65" w14:textId="6F029676">
            <w:pPr>
              <w:pStyle w:val="TableTextLeft"/>
              <w:rPr>
                <w:sz w:val="20"/>
                <w:szCs w:val="20"/>
              </w:rPr>
            </w:pPr>
            <w:r w:rsidRPr="00073224">
              <w:rPr>
                <w:sz w:val="20"/>
                <w:szCs w:val="20"/>
              </w:rPr>
              <w:t xml:space="preserve">j. What makes a healthy relationship or marriage </w:t>
            </w:r>
          </w:p>
          <w:p w:rsidR="009C5D55" w:rsidRPr="00073224" w:rsidP="009C5D55" w14:paraId="2DEA848F" w14:textId="4476FCD9">
            <w:pPr>
              <w:pStyle w:val="TableTextLeft"/>
              <w:rPr>
                <w:sz w:val="20"/>
                <w:szCs w:val="20"/>
              </w:rPr>
            </w:pPr>
            <w:r w:rsidRPr="00073224">
              <w:rPr>
                <w:sz w:val="20"/>
                <w:szCs w:val="20"/>
              </w:rPr>
              <w:t>k. How to resist pressure to have sex as a teen</w:t>
            </w:r>
          </w:p>
          <w:p w:rsidR="009C5D55" w:rsidRPr="00073224" w:rsidP="009C5D55" w14:paraId="18EC24A3" w14:textId="38AC48F0">
            <w:pPr>
              <w:pStyle w:val="TableTextLeft"/>
              <w:rPr>
                <w:sz w:val="20"/>
                <w:szCs w:val="20"/>
              </w:rPr>
            </w:pPr>
            <w:r w:rsidRPr="00073224">
              <w:rPr>
                <w:sz w:val="20"/>
                <w:szCs w:val="20"/>
              </w:rPr>
              <w:t>l. Understanding reproduction, pregnancy, and birth</w:t>
            </w:r>
          </w:p>
          <w:p w:rsidR="009C5D55" w:rsidRPr="00073224" w:rsidP="009C5D55" w14:paraId="36464E04" w14:textId="545856CB">
            <w:pPr>
              <w:pStyle w:val="TableTextLeft"/>
              <w:rPr>
                <w:sz w:val="20"/>
                <w:szCs w:val="20"/>
              </w:rPr>
            </w:pPr>
            <w:r w:rsidRPr="00073224">
              <w:rPr>
                <w:sz w:val="20"/>
                <w:szCs w:val="20"/>
              </w:rPr>
              <w:t>m. Sexually transmitted diseases (STDs) or infections (STIs)</w:t>
            </w:r>
          </w:p>
          <w:p w:rsidR="009C5D55" w:rsidRPr="00073224" w:rsidP="009C5D55" w14:paraId="422BD043" w14:textId="2ADF8D84">
            <w:pPr>
              <w:pStyle w:val="TableTextLeft"/>
              <w:rPr>
                <w:sz w:val="20"/>
                <w:szCs w:val="20"/>
              </w:rPr>
            </w:pPr>
            <w:r w:rsidRPr="00073224">
              <w:rPr>
                <w:sz w:val="20"/>
                <w:szCs w:val="20"/>
              </w:rPr>
              <w:t>n. Ways to have a healthy relationship without having sex</w:t>
            </w:r>
          </w:p>
          <w:p w:rsidR="009C5D55" w:rsidRPr="00073224" w:rsidP="009C5D55" w14:paraId="25E167E4" w14:textId="3414C03B">
            <w:pPr>
              <w:pStyle w:val="TableTextLeft"/>
              <w:rPr>
                <w:sz w:val="20"/>
                <w:szCs w:val="20"/>
              </w:rPr>
            </w:pPr>
            <w:r w:rsidRPr="00073224">
              <w:rPr>
                <w:sz w:val="20"/>
                <w:szCs w:val="20"/>
              </w:rPr>
              <w:t>o. Reasons for waiting to have sex</w:t>
            </w:r>
          </w:p>
          <w:p w:rsidR="009C5D55" w:rsidRPr="00073224" w:rsidP="009C5D55" w14:paraId="535B6F97" w14:textId="53063D92">
            <w:pPr>
              <w:pStyle w:val="TableTextLeft"/>
              <w:rPr>
                <w:sz w:val="20"/>
                <w:szCs w:val="20"/>
              </w:rPr>
            </w:pPr>
            <w:r w:rsidRPr="00073224">
              <w:rPr>
                <w:sz w:val="20"/>
                <w:szCs w:val="20"/>
              </w:rPr>
              <w:t>p. How to talk to your partner about whether to have sex</w:t>
            </w:r>
          </w:p>
          <w:p w:rsidR="009C5D55" w:rsidRPr="00073224" w:rsidP="009C5D55" w14:paraId="3BC3A03C" w14:textId="5494296E">
            <w:pPr>
              <w:pStyle w:val="TableTextLeft"/>
              <w:rPr>
                <w:sz w:val="20"/>
                <w:szCs w:val="20"/>
              </w:rPr>
            </w:pPr>
            <w:r w:rsidRPr="00073224">
              <w:rPr>
                <w:sz w:val="20"/>
                <w:szCs w:val="20"/>
              </w:rPr>
              <w:t>q.</w:t>
            </w:r>
            <w:r w:rsidR="00C256B2">
              <w:rPr>
                <w:sz w:val="20"/>
                <w:szCs w:val="20"/>
              </w:rPr>
              <w:t xml:space="preserve"> </w:t>
            </w:r>
            <w:r w:rsidRPr="00073224">
              <w:rPr>
                <w:sz w:val="20"/>
                <w:szCs w:val="20"/>
              </w:rPr>
              <w:t>Sexual violence, assault, stalking, or harassment</w:t>
            </w:r>
          </w:p>
        </w:tc>
        <w:tc>
          <w:tcPr>
            <w:tcW w:w="3330" w:type="dxa"/>
          </w:tcPr>
          <w:p w:rsidR="009C5D55" w:rsidRPr="00073224" w:rsidP="009C5D55" w14:paraId="5AE6E979" w14:textId="755F1984">
            <w:pPr>
              <w:pStyle w:val="TableTextLeft"/>
              <w:rPr>
                <w:sz w:val="20"/>
                <w:szCs w:val="20"/>
              </w:rPr>
            </w:pPr>
            <w:r w:rsidRPr="00073224">
              <w:rPr>
                <w:sz w:val="20"/>
                <w:szCs w:val="20"/>
              </w:rPr>
              <w:t>Select one (Yes or No)</w:t>
            </w:r>
          </w:p>
        </w:tc>
        <w:tc>
          <w:tcPr>
            <w:tcW w:w="3240" w:type="dxa"/>
          </w:tcPr>
          <w:p w:rsidR="009C5D55" w:rsidRPr="00073224" w:rsidP="009C5D55" w14:paraId="7D4A23FF" w14:textId="63C52368">
            <w:pPr>
              <w:pStyle w:val="TableTextLeft"/>
              <w:rPr>
                <w:sz w:val="20"/>
                <w:szCs w:val="20"/>
              </w:rPr>
            </w:pPr>
            <w:r w:rsidRPr="00073224">
              <w:rPr>
                <w:sz w:val="20"/>
                <w:szCs w:val="20"/>
              </w:rPr>
              <w:t>Adapted from the National Longitudinal Study of Adolescent to Adult Health (Add Health; Harris et al. 2019) and the All About Youth Study (Markham et al., 2012)</w:t>
            </w:r>
          </w:p>
          <w:p w:rsidR="009C5D55" w:rsidRPr="00073224" w:rsidP="009C5D55" w14:paraId="0B687B16" w14:textId="77777777">
            <w:pPr>
              <w:pStyle w:val="TableTextLeft"/>
              <w:rPr>
                <w:sz w:val="20"/>
                <w:szCs w:val="20"/>
              </w:rPr>
            </w:pPr>
          </w:p>
          <w:p w:rsidR="009C5D55" w:rsidRPr="00DB595B" w:rsidP="009C5D55" w14:paraId="1513BB44" w14:textId="77777777">
            <w:pPr>
              <w:pStyle w:val="TableTextLeft"/>
              <w:rPr>
                <w:i/>
                <w:iCs/>
                <w:sz w:val="20"/>
                <w:szCs w:val="20"/>
              </w:rPr>
            </w:pPr>
            <w:r w:rsidRPr="00DB595B">
              <w:rPr>
                <w:i/>
                <w:iCs/>
                <w:sz w:val="20"/>
                <w:szCs w:val="20"/>
              </w:rPr>
              <w:t>Sources:</w:t>
            </w:r>
          </w:p>
          <w:p w:rsidR="009C5D55" w:rsidRPr="00DB595B" w:rsidP="009C5D55" w14:paraId="2A86F3F4" w14:textId="45B481B4">
            <w:pPr>
              <w:pStyle w:val="TableTextLeft"/>
              <w:rPr>
                <w:i/>
                <w:iCs/>
                <w:sz w:val="20"/>
                <w:szCs w:val="20"/>
              </w:rPr>
            </w:pPr>
            <w:hyperlink r:id="rId13" w:history="1">
              <w:r w:rsidRPr="00DB595B">
                <w:rPr>
                  <w:rStyle w:val="Hyperlink"/>
                  <w:i/>
                  <w:iCs/>
                  <w:sz w:val="20"/>
                  <w:szCs w:val="20"/>
                </w:rPr>
                <w:t>https://pmc.ncbi.nlm.nih.gov/articles/PMC6857761/</w:t>
              </w:r>
            </w:hyperlink>
            <w:r w:rsidRPr="00DB595B">
              <w:rPr>
                <w:i/>
                <w:iCs/>
                <w:sz w:val="20"/>
                <w:szCs w:val="20"/>
              </w:rPr>
              <w:t xml:space="preserve"> </w:t>
            </w:r>
          </w:p>
          <w:p w:rsidR="009C5D55" w:rsidRPr="00073224" w:rsidP="009C5D55" w14:paraId="6797B254" w14:textId="48806474">
            <w:pPr>
              <w:pStyle w:val="TableTextLeft"/>
              <w:rPr>
                <w:sz w:val="20"/>
                <w:szCs w:val="20"/>
              </w:rPr>
            </w:pPr>
            <w:hyperlink r:id="rId18" w:history="1">
              <w:r w:rsidRPr="00DB595B">
                <w:rPr>
                  <w:rStyle w:val="Hyperlink"/>
                  <w:i/>
                  <w:iCs/>
                  <w:sz w:val="20"/>
                  <w:szCs w:val="20"/>
                </w:rPr>
                <w:t>https://doi.org/10.1016/j.jadohealth.2011.07.010</w:t>
              </w:r>
            </w:hyperlink>
            <w:r w:rsidRPr="00073224">
              <w:rPr>
                <w:sz w:val="20"/>
                <w:szCs w:val="20"/>
              </w:rPr>
              <w:t xml:space="preserve"> </w:t>
            </w:r>
          </w:p>
        </w:tc>
        <w:tc>
          <w:tcPr>
            <w:tcW w:w="1530" w:type="dxa"/>
          </w:tcPr>
          <w:p w:rsidR="009C5D55" w:rsidRPr="00073224" w:rsidP="009C5D55" w14:paraId="41A12585" w14:textId="1821BE9F">
            <w:pPr>
              <w:pStyle w:val="TableTextLeft"/>
              <w:rPr>
                <w:sz w:val="20"/>
                <w:szCs w:val="20"/>
              </w:rPr>
            </w:pPr>
            <w:r>
              <w:rPr>
                <w:sz w:val="20"/>
                <w:szCs w:val="20"/>
              </w:rPr>
              <w:t>No</w:t>
            </w:r>
          </w:p>
        </w:tc>
      </w:tr>
      <w:tr w14:paraId="6735619D" w14:textId="77777777" w:rsidTr="00DB40DC">
        <w:tblPrEx>
          <w:tblW w:w="0" w:type="auto"/>
          <w:tblLayout w:type="fixed"/>
          <w:tblLook w:val="04A0"/>
        </w:tblPrEx>
        <w:tc>
          <w:tcPr>
            <w:tcW w:w="452" w:type="dxa"/>
          </w:tcPr>
          <w:p w:rsidR="009C5D55" w:rsidRPr="00073224" w:rsidP="009C5D55" w14:paraId="6DA80F08" w14:textId="3D4AEDBB">
            <w:pPr>
              <w:pStyle w:val="TableTextLeft"/>
              <w:rPr>
                <w:sz w:val="20"/>
                <w:szCs w:val="20"/>
              </w:rPr>
            </w:pPr>
            <w:r w:rsidRPr="00073224">
              <w:rPr>
                <w:sz w:val="20"/>
                <w:szCs w:val="20"/>
              </w:rPr>
              <w:t>29</w:t>
            </w:r>
          </w:p>
        </w:tc>
        <w:tc>
          <w:tcPr>
            <w:tcW w:w="4408" w:type="dxa"/>
          </w:tcPr>
          <w:p w:rsidR="009C5D55" w:rsidRPr="00073224" w:rsidP="009C5D55" w14:paraId="63558596" w14:textId="13434C01">
            <w:pPr>
              <w:pStyle w:val="TableTextLeft"/>
              <w:rPr>
                <w:sz w:val="20"/>
                <w:szCs w:val="20"/>
              </w:rPr>
            </w:pPr>
            <w:r w:rsidRPr="00073224">
              <w:rPr>
                <w:sz w:val="20"/>
                <w:szCs w:val="20"/>
              </w:rPr>
              <w:t xml:space="preserve">How </w:t>
            </w:r>
            <w:r w:rsidRPr="00073224">
              <w:rPr>
                <w:sz w:val="20"/>
                <w:szCs w:val="20"/>
                <w:u w:val="single"/>
              </w:rPr>
              <w:t>comfortable</w:t>
            </w:r>
            <w:r w:rsidRPr="00073224">
              <w:rPr>
                <w:sz w:val="20"/>
                <w:szCs w:val="20"/>
              </w:rPr>
              <w:t xml:space="preserve"> are you talking to your parents/caregivers about your decisions related to having sex? Please answer about the parent/caregiver you feel most comfortable talking to.</w:t>
            </w:r>
          </w:p>
        </w:tc>
        <w:tc>
          <w:tcPr>
            <w:tcW w:w="3330" w:type="dxa"/>
          </w:tcPr>
          <w:p w:rsidR="009C5D55" w:rsidRPr="00073224" w:rsidP="009C5D55" w14:paraId="62F2CA0B" w14:textId="694DBAF7">
            <w:pPr>
              <w:pStyle w:val="TableTextLeft"/>
              <w:rPr>
                <w:sz w:val="20"/>
                <w:szCs w:val="20"/>
              </w:rPr>
            </w:pPr>
            <w:r w:rsidRPr="00073224">
              <w:rPr>
                <w:sz w:val="20"/>
                <w:szCs w:val="20"/>
              </w:rPr>
              <w:t xml:space="preserve">Not at all comfortable; Not too comfortable; Comfortable; </w:t>
            </w:r>
            <w:r w:rsidRPr="00073224">
              <w:rPr>
                <w:sz w:val="20"/>
                <w:szCs w:val="20"/>
              </w:rPr>
              <w:t>Very comfortable</w:t>
            </w:r>
          </w:p>
        </w:tc>
        <w:tc>
          <w:tcPr>
            <w:tcW w:w="3240" w:type="dxa"/>
          </w:tcPr>
          <w:p w:rsidR="009C5D55" w:rsidRPr="00073224" w:rsidP="009C5D55" w14:paraId="125D8F75" w14:textId="33AB513D">
            <w:pPr>
              <w:pStyle w:val="TableTextLeft"/>
              <w:rPr>
                <w:sz w:val="20"/>
                <w:szCs w:val="20"/>
              </w:rPr>
            </w:pPr>
            <w:r w:rsidRPr="00073224">
              <w:rPr>
                <w:sz w:val="20"/>
                <w:szCs w:val="20"/>
              </w:rPr>
              <w:t>SRAENE co-regulation measure (Mathematica; currently under development</w:t>
            </w:r>
            <w:r w:rsidR="00D5353A">
              <w:rPr>
                <w:sz w:val="20"/>
                <w:szCs w:val="20"/>
              </w:rPr>
              <w:t xml:space="preserve"> under OMB #</w:t>
            </w:r>
            <w:r w:rsidRPr="00DE0BBE" w:rsidR="00DE0BBE">
              <w:rPr>
                <w:sz w:val="20"/>
                <w:szCs w:val="20"/>
              </w:rPr>
              <w:t>0970-0355</w:t>
            </w:r>
            <w:r w:rsidRPr="00073224">
              <w:rPr>
                <w:sz w:val="20"/>
                <w:szCs w:val="20"/>
              </w:rPr>
              <w:t>)</w:t>
            </w:r>
          </w:p>
          <w:p w:rsidR="009C5D55" w:rsidRPr="00073224" w:rsidP="009C5D55" w14:paraId="214B811B" w14:textId="77777777">
            <w:pPr>
              <w:pStyle w:val="TableTextLeft"/>
              <w:rPr>
                <w:sz w:val="20"/>
                <w:szCs w:val="20"/>
                <w:highlight w:val="yellow"/>
              </w:rPr>
            </w:pPr>
          </w:p>
          <w:p w:rsidR="009C5D55" w:rsidRPr="00DB595B" w:rsidP="009C5D55" w14:paraId="173E002F" w14:textId="68A4BDC6">
            <w:pPr>
              <w:pStyle w:val="TableTextLeft"/>
              <w:rPr>
                <w:i/>
                <w:iCs/>
                <w:sz w:val="20"/>
                <w:szCs w:val="20"/>
                <w:highlight w:val="yellow"/>
              </w:rPr>
            </w:pPr>
            <w:r w:rsidRPr="00DB595B">
              <w:rPr>
                <w:i/>
                <w:iCs/>
                <w:sz w:val="20"/>
                <w:szCs w:val="20"/>
              </w:rPr>
              <w:t>Source: Available upon request from Mathematica</w:t>
            </w:r>
          </w:p>
        </w:tc>
        <w:tc>
          <w:tcPr>
            <w:tcW w:w="1530" w:type="dxa"/>
          </w:tcPr>
          <w:p w:rsidR="009C5D55" w:rsidRPr="00073224" w:rsidP="009C5D55" w14:paraId="4099CC0A" w14:textId="1DA1A29B">
            <w:pPr>
              <w:pStyle w:val="TableTextLeft"/>
              <w:rPr>
                <w:sz w:val="20"/>
                <w:szCs w:val="20"/>
                <w:highlight w:val="yellow"/>
              </w:rPr>
            </w:pPr>
            <w:r w:rsidRPr="0081334B">
              <w:rPr>
                <w:sz w:val="20"/>
                <w:szCs w:val="20"/>
              </w:rPr>
              <w:t>No</w:t>
            </w:r>
          </w:p>
        </w:tc>
      </w:tr>
      <w:tr w14:paraId="3ADFE822" w14:textId="77777777" w:rsidTr="00DB40DC">
        <w:tblPrEx>
          <w:tblW w:w="0" w:type="auto"/>
          <w:tblLayout w:type="fixed"/>
          <w:tblLook w:val="04A0"/>
        </w:tblPrEx>
        <w:tc>
          <w:tcPr>
            <w:tcW w:w="452" w:type="dxa"/>
          </w:tcPr>
          <w:p w:rsidR="0081334B" w:rsidRPr="00073224" w:rsidP="0081334B" w14:paraId="05EEB6E7" w14:textId="4D3B3D7D">
            <w:pPr>
              <w:pStyle w:val="TableTextLeft"/>
              <w:rPr>
                <w:sz w:val="20"/>
                <w:szCs w:val="20"/>
              </w:rPr>
            </w:pPr>
            <w:r w:rsidRPr="00073224">
              <w:rPr>
                <w:sz w:val="20"/>
                <w:szCs w:val="20"/>
              </w:rPr>
              <w:t>30</w:t>
            </w:r>
          </w:p>
        </w:tc>
        <w:tc>
          <w:tcPr>
            <w:tcW w:w="4408" w:type="dxa"/>
          </w:tcPr>
          <w:p w:rsidR="0081334B" w:rsidRPr="00073224" w:rsidP="0081334B" w14:paraId="31EB80DA" w14:textId="6CA151FB">
            <w:pPr>
              <w:pStyle w:val="TableTextLeft"/>
              <w:rPr>
                <w:sz w:val="20"/>
                <w:szCs w:val="20"/>
              </w:rPr>
            </w:pPr>
            <w:r w:rsidRPr="00073224">
              <w:rPr>
                <w:sz w:val="20"/>
                <w:szCs w:val="20"/>
              </w:rPr>
              <w:t xml:space="preserve">How </w:t>
            </w:r>
            <w:r w:rsidRPr="00073224">
              <w:rPr>
                <w:sz w:val="20"/>
                <w:szCs w:val="20"/>
                <w:u w:val="single"/>
              </w:rPr>
              <w:t>important</w:t>
            </w:r>
            <w:r w:rsidRPr="00073224">
              <w:rPr>
                <w:sz w:val="20"/>
                <w:szCs w:val="20"/>
              </w:rPr>
              <w:t xml:space="preserve"> is it to you to talk to your parents/caregivers about your decisions related to having sex? Please answer about the parent/caregiver you feel most comfortable talking to.</w:t>
            </w:r>
          </w:p>
        </w:tc>
        <w:tc>
          <w:tcPr>
            <w:tcW w:w="3330" w:type="dxa"/>
          </w:tcPr>
          <w:p w:rsidR="0081334B" w:rsidRPr="00073224" w:rsidP="0081334B" w14:paraId="32BB093B" w14:textId="40281E06">
            <w:pPr>
              <w:pStyle w:val="TableTextLeft"/>
              <w:rPr>
                <w:sz w:val="20"/>
                <w:szCs w:val="20"/>
              </w:rPr>
            </w:pPr>
            <w:r w:rsidRPr="00073224">
              <w:rPr>
                <w:sz w:val="20"/>
                <w:szCs w:val="20"/>
              </w:rPr>
              <w:t xml:space="preserve">Not at all important; Not too important; </w:t>
            </w:r>
            <w:r w:rsidRPr="00073224">
              <w:rPr>
                <w:sz w:val="20"/>
                <w:szCs w:val="20"/>
              </w:rPr>
              <w:t>Somewhat important</w:t>
            </w:r>
            <w:r w:rsidRPr="00073224">
              <w:rPr>
                <w:sz w:val="20"/>
                <w:szCs w:val="20"/>
              </w:rPr>
              <w:t xml:space="preserve">; Important; </w:t>
            </w:r>
            <w:r w:rsidRPr="00073224">
              <w:rPr>
                <w:sz w:val="20"/>
                <w:szCs w:val="20"/>
              </w:rPr>
              <w:t>Very important</w:t>
            </w:r>
          </w:p>
        </w:tc>
        <w:tc>
          <w:tcPr>
            <w:tcW w:w="3240" w:type="dxa"/>
          </w:tcPr>
          <w:p w:rsidR="0081334B" w:rsidRPr="00073224" w:rsidP="0081334B" w14:paraId="52A1D51A" w14:textId="4E585F89">
            <w:pPr>
              <w:pStyle w:val="TableTextLeft"/>
              <w:rPr>
                <w:sz w:val="20"/>
                <w:szCs w:val="20"/>
              </w:rPr>
            </w:pPr>
            <w:r w:rsidRPr="00073224">
              <w:rPr>
                <w:sz w:val="20"/>
                <w:szCs w:val="20"/>
              </w:rPr>
              <w:t>SRAENE co-regulation measure (Mathematica; currently under development</w:t>
            </w:r>
            <w:r w:rsidR="00DE0BBE">
              <w:rPr>
                <w:sz w:val="20"/>
                <w:szCs w:val="20"/>
              </w:rPr>
              <w:t xml:space="preserve"> under OMB #</w:t>
            </w:r>
            <w:r w:rsidRPr="00DE0BBE" w:rsidR="00DE0BBE">
              <w:rPr>
                <w:sz w:val="20"/>
                <w:szCs w:val="20"/>
              </w:rPr>
              <w:t>0970-0355</w:t>
            </w:r>
            <w:r w:rsidRPr="00073224">
              <w:rPr>
                <w:sz w:val="20"/>
                <w:szCs w:val="20"/>
              </w:rPr>
              <w:t>)</w:t>
            </w:r>
          </w:p>
          <w:p w:rsidR="0081334B" w:rsidRPr="00073224" w:rsidP="0081334B" w14:paraId="25791A24" w14:textId="77777777">
            <w:pPr>
              <w:pStyle w:val="TableTextLeft"/>
              <w:rPr>
                <w:sz w:val="20"/>
                <w:szCs w:val="20"/>
                <w:highlight w:val="yellow"/>
              </w:rPr>
            </w:pPr>
          </w:p>
          <w:p w:rsidR="0081334B" w:rsidRPr="00073224" w:rsidP="0081334B" w14:paraId="4C5DF4B3" w14:textId="31ECACCC">
            <w:pPr>
              <w:pStyle w:val="TableTextLeft"/>
              <w:rPr>
                <w:sz w:val="20"/>
                <w:szCs w:val="20"/>
                <w:highlight w:val="yellow"/>
              </w:rPr>
            </w:pPr>
            <w:r w:rsidRPr="00DB595B">
              <w:rPr>
                <w:i/>
                <w:iCs/>
                <w:sz w:val="20"/>
                <w:szCs w:val="20"/>
              </w:rPr>
              <w:t>Source: Available upon request from Mathematica</w:t>
            </w:r>
          </w:p>
        </w:tc>
        <w:tc>
          <w:tcPr>
            <w:tcW w:w="1530" w:type="dxa"/>
          </w:tcPr>
          <w:p w:rsidR="0081334B" w:rsidRPr="00073224" w:rsidP="0081334B" w14:paraId="4B814FD1" w14:textId="5FADE027">
            <w:pPr>
              <w:pStyle w:val="TableTextLeft"/>
              <w:rPr>
                <w:sz w:val="20"/>
                <w:szCs w:val="20"/>
                <w:highlight w:val="yellow"/>
              </w:rPr>
            </w:pPr>
            <w:r w:rsidRPr="0081334B">
              <w:rPr>
                <w:sz w:val="20"/>
                <w:szCs w:val="20"/>
              </w:rPr>
              <w:t>No</w:t>
            </w:r>
          </w:p>
        </w:tc>
      </w:tr>
      <w:tr w14:paraId="55A4DCB1" w14:textId="77777777" w:rsidTr="00DB40DC">
        <w:tblPrEx>
          <w:tblW w:w="0" w:type="auto"/>
          <w:tblLayout w:type="fixed"/>
          <w:tblLook w:val="04A0"/>
        </w:tblPrEx>
        <w:tc>
          <w:tcPr>
            <w:tcW w:w="452" w:type="dxa"/>
          </w:tcPr>
          <w:p w:rsidR="0081334B" w:rsidRPr="00073224" w:rsidP="0081334B" w14:paraId="3AD926B6" w14:textId="0B588AF9">
            <w:pPr>
              <w:pStyle w:val="TableTextLeft"/>
              <w:rPr>
                <w:sz w:val="20"/>
                <w:szCs w:val="20"/>
              </w:rPr>
            </w:pPr>
            <w:r w:rsidRPr="00073224">
              <w:rPr>
                <w:sz w:val="20"/>
                <w:szCs w:val="20"/>
              </w:rPr>
              <w:t>31</w:t>
            </w:r>
          </w:p>
        </w:tc>
        <w:tc>
          <w:tcPr>
            <w:tcW w:w="4408" w:type="dxa"/>
          </w:tcPr>
          <w:p w:rsidR="0081334B" w:rsidRPr="00073224" w:rsidP="0081334B" w14:paraId="37AEDD19" w14:textId="6CDFABFD">
            <w:pPr>
              <w:pStyle w:val="TableTextLeft"/>
              <w:rPr>
                <w:sz w:val="20"/>
                <w:szCs w:val="20"/>
              </w:rPr>
            </w:pPr>
            <w:r w:rsidRPr="00073224">
              <w:rPr>
                <w:sz w:val="20"/>
                <w:szCs w:val="20"/>
              </w:rPr>
              <w:t xml:space="preserve">How </w:t>
            </w:r>
            <w:r w:rsidRPr="00073224">
              <w:rPr>
                <w:sz w:val="20"/>
                <w:szCs w:val="20"/>
                <w:u w:val="single"/>
              </w:rPr>
              <w:t>likely</w:t>
            </w:r>
            <w:r w:rsidRPr="00073224">
              <w:rPr>
                <w:sz w:val="20"/>
                <w:szCs w:val="20"/>
              </w:rPr>
              <w:t xml:space="preserve"> is it that you would start a conversation with your parents/caregivers about your decisions related to having sex? Please answer about the parent/caregiver you feel most comfortable talking to.</w:t>
            </w:r>
          </w:p>
        </w:tc>
        <w:tc>
          <w:tcPr>
            <w:tcW w:w="3330" w:type="dxa"/>
          </w:tcPr>
          <w:p w:rsidR="0081334B" w:rsidRPr="00073224" w:rsidP="0081334B" w14:paraId="4A64DEC6" w14:textId="1A602070">
            <w:pPr>
              <w:pStyle w:val="TableTextLeft"/>
              <w:rPr>
                <w:sz w:val="20"/>
                <w:szCs w:val="20"/>
              </w:rPr>
            </w:pPr>
            <w:r w:rsidRPr="00073224">
              <w:rPr>
                <w:sz w:val="20"/>
                <w:szCs w:val="20"/>
              </w:rPr>
              <w:t xml:space="preserve">Not at all likely; Not too likely; </w:t>
            </w:r>
            <w:r w:rsidRPr="00073224">
              <w:rPr>
                <w:sz w:val="20"/>
                <w:szCs w:val="20"/>
              </w:rPr>
              <w:t>Somewhat likely</w:t>
            </w:r>
            <w:r w:rsidRPr="00073224">
              <w:rPr>
                <w:sz w:val="20"/>
                <w:szCs w:val="20"/>
              </w:rPr>
              <w:t xml:space="preserve">; Likely; </w:t>
            </w:r>
            <w:r w:rsidRPr="00073224">
              <w:rPr>
                <w:sz w:val="20"/>
                <w:szCs w:val="20"/>
              </w:rPr>
              <w:t>Very likely</w:t>
            </w:r>
          </w:p>
        </w:tc>
        <w:tc>
          <w:tcPr>
            <w:tcW w:w="3240" w:type="dxa"/>
          </w:tcPr>
          <w:p w:rsidR="0081334B" w:rsidRPr="00073224" w:rsidP="0081334B" w14:paraId="0429579F" w14:textId="2F55E476">
            <w:pPr>
              <w:pStyle w:val="TableTextLeft"/>
              <w:rPr>
                <w:sz w:val="20"/>
                <w:szCs w:val="20"/>
              </w:rPr>
            </w:pPr>
            <w:r w:rsidRPr="00073224">
              <w:rPr>
                <w:sz w:val="20"/>
                <w:szCs w:val="20"/>
              </w:rPr>
              <w:t>SRAENE co-regulation measure (Mathematica; currently under development</w:t>
            </w:r>
            <w:r w:rsidR="00DE0BBE">
              <w:rPr>
                <w:sz w:val="20"/>
                <w:szCs w:val="20"/>
              </w:rPr>
              <w:t xml:space="preserve"> under OMB #</w:t>
            </w:r>
            <w:r w:rsidRPr="00DE0BBE" w:rsidR="00DE0BBE">
              <w:rPr>
                <w:sz w:val="20"/>
                <w:szCs w:val="20"/>
              </w:rPr>
              <w:t>0970-0355</w:t>
            </w:r>
            <w:r w:rsidRPr="00073224">
              <w:rPr>
                <w:sz w:val="20"/>
                <w:szCs w:val="20"/>
              </w:rPr>
              <w:t>)</w:t>
            </w:r>
          </w:p>
          <w:p w:rsidR="0081334B" w:rsidRPr="00073224" w:rsidP="0081334B" w14:paraId="41131E7E" w14:textId="77777777">
            <w:pPr>
              <w:pStyle w:val="TableTextLeft"/>
              <w:rPr>
                <w:sz w:val="20"/>
                <w:szCs w:val="20"/>
                <w:highlight w:val="yellow"/>
              </w:rPr>
            </w:pPr>
          </w:p>
          <w:p w:rsidR="0081334B" w:rsidRPr="00073224" w:rsidP="0081334B" w14:paraId="1AC331D7" w14:textId="4E81B446">
            <w:pPr>
              <w:pStyle w:val="TableTextLeft"/>
              <w:rPr>
                <w:sz w:val="20"/>
                <w:szCs w:val="20"/>
                <w:highlight w:val="yellow"/>
              </w:rPr>
            </w:pPr>
            <w:r w:rsidRPr="00DB595B">
              <w:rPr>
                <w:i/>
                <w:iCs/>
                <w:sz w:val="20"/>
                <w:szCs w:val="20"/>
              </w:rPr>
              <w:t>Source: Available upon request from Mathematica</w:t>
            </w:r>
          </w:p>
        </w:tc>
        <w:tc>
          <w:tcPr>
            <w:tcW w:w="1530" w:type="dxa"/>
          </w:tcPr>
          <w:p w:rsidR="0081334B" w:rsidRPr="00073224" w:rsidP="0081334B" w14:paraId="4D5BCBC3" w14:textId="40E3C93C">
            <w:pPr>
              <w:pStyle w:val="TableTextLeft"/>
              <w:rPr>
                <w:sz w:val="20"/>
                <w:szCs w:val="20"/>
                <w:highlight w:val="yellow"/>
              </w:rPr>
            </w:pPr>
            <w:r w:rsidRPr="0081334B">
              <w:rPr>
                <w:sz w:val="20"/>
                <w:szCs w:val="20"/>
              </w:rPr>
              <w:t>No</w:t>
            </w:r>
          </w:p>
        </w:tc>
      </w:tr>
      <w:tr w14:paraId="25DFA2D6" w14:textId="77777777" w:rsidTr="00DB40DC">
        <w:tblPrEx>
          <w:tblW w:w="0" w:type="auto"/>
          <w:tblLayout w:type="fixed"/>
          <w:tblLook w:val="04A0"/>
        </w:tblPrEx>
        <w:tc>
          <w:tcPr>
            <w:tcW w:w="452" w:type="dxa"/>
          </w:tcPr>
          <w:p w:rsidR="009C5D55" w:rsidRPr="00073224" w:rsidP="009C5D55" w14:paraId="30B35EE0" w14:textId="25EC0B39">
            <w:pPr>
              <w:pStyle w:val="TableTextLeft"/>
              <w:rPr>
                <w:sz w:val="20"/>
                <w:szCs w:val="20"/>
              </w:rPr>
            </w:pPr>
            <w:r w:rsidRPr="00073224">
              <w:rPr>
                <w:sz w:val="20"/>
                <w:szCs w:val="20"/>
              </w:rPr>
              <w:t>32</w:t>
            </w:r>
          </w:p>
        </w:tc>
        <w:tc>
          <w:tcPr>
            <w:tcW w:w="4408" w:type="dxa"/>
          </w:tcPr>
          <w:p w:rsidR="009C5D55" w:rsidRPr="00073224" w:rsidP="009C5D55" w14:paraId="6C4B726B" w14:textId="60F7ADF1">
            <w:pPr>
              <w:pStyle w:val="TableTextLeft"/>
              <w:rPr>
                <w:sz w:val="20"/>
                <w:szCs w:val="20"/>
              </w:rPr>
            </w:pPr>
            <w:r w:rsidRPr="00073224">
              <w:rPr>
                <w:sz w:val="20"/>
                <w:szCs w:val="20"/>
              </w:rPr>
              <w:t>How would you define your current romantic relationship status?</w:t>
            </w:r>
            <w:r w:rsidRPr="00073224">
              <w:rPr>
                <w:sz w:val="20"/>
                <w:szCs w:val="20"/>
              </w:rPr>
              <w:tab/>
            </w:r>
          </w:p>
        </w:tc>
        <w:tc>
          <w:tcPr>
            <w:tcW w:w="3330" w:type="dxa"/>
          </w:tcPr>
          <w:p w:rsidR="009C5D55" w:rsidRPr="00073224" w:rsidP="009C5D55" w14:paraId="257151CF" w14:textId="3DEAE5FD">
            <w:pPr>
              <w:pStyle w:val="TableTextLeft"/>
              <w:rPr>
                <w:sz w:val="20"/>
                <w:szCs w:val="20"/>
              </w:rPr>
            </w:pPr>
            <w:r w:rsidRPr="00073224">
              <w:rPr>
                <w:sz w:val="20"/>
                <w:szCs w:val="20"/>
              </w:rPr>
              <w:t>Seriously dating; Casually dating; Not currently in a relationship or dating</w:t>
            </w:r>
          </w:p>
        </w:tc>
        <w:tc>
          <w:tcPr>
            <w:tcW w:w="3240" w:type="dxa"/>
          </w:tcPr>
          <w:p w:rsidR="009C5D55" w:rsidRPr="00073224" w:rsidP="009C5D55" w14:paraId="0E995E05" w14:textId="77777777">
            <w:pPr>
              <w:pStyle w:val="TableTextLeft"/>
              <w:rPr>
                <w:sz w:val="20"/>
                <w:szCs w:val="20"/>
              </w:rPr>
            </w:pPr>
            <w:r w:rsidRPr="00073224">
              <w:rPr>
                <w:sz w:val="20"/>
                <w:szCs w:val="20"/>
              </w:rPr>
              <w:t>Evaluation of Adolescent Pregnancy Prevention Approaches (PPA; Goesling et al., 2018)</w:t>
            </w:r>
          </w:p>
          <w:p w:rsidR="009C5D55" w:rsidRPr="00073224" w:rsidP="009C5D55" w14:paraId="4128608E" w14:textId="77777777">
            <w:pPr>
              <w:pStyle w:val="TableTextLeft"/>
              <w:rPr>
                <w:sz w:val="20"/>
                <w:szCs w:val="20"/>
              </w:rPr>
            </w:pPr>
          </w:p>
          <w:p w:rsidR="009C5D55" w:rsidRPr="00090695" w:rsidP="009C5D55" w14:paraId="075C2B13" w14:textId="0F9294D0">
            <w:pPr>
              <w:pStyle w:val="TableTextLeft"/>
              <w:rPr>
                <w:i/>
                <w:iCs/>
                <w:sz w:val="20"/>
                <w:szCs w:val="20"/>
              </w:rPr>
            </w:pPr>
            <w:r w:rsidRPr="00090695">
              <w:rPr>
                <w:i/>
                <w:iCs/>
                <w:sz w:val="20"/>
                <w:szCs w:val="20"/>
              </w:rPr>
              <w:t xml:space="preserve">Source: </w:t>
            </w:r>
            <w:hyperlink r:id="rId29" w:history="1">
              <w:r w:rsidRPr="00090695">
                <w:rPr>
                  <w:rStyle w:val="Hyperlink"/>
                  <w:i/>
                  <w:iCs/>
                  <w:sz w:val="20"/>
                  <w:szCs w:val="20"/>
                </w:rPr>
                <w:t>https://acf.gov/opre/report/adapting-evidence-based-curriculum-rural-setting-longer-term-impacts-reducing-risk</w:t>
              </w:r>
            </w:hyperlink>
            <w:r w:rsidRPr="00090695">
              <w:rPr>
                <w:i/>
                <w:iCs/>
                <w:sz w:val="20"/>
                <w:szCs w:val="20"/>
              </w:rPr>
              <w:t xml:space="preserve"> </w:t>
            </w:r>
          </w:p>
        </w:tc>
        <w:tc>
          <w:tcPr>
            <w:tcW w:w="1530" w:type="dxa"/>
          </w:tcPr>
          <w:p w:rsidR="009C5D55" w:rsidRPr="00073224" w:rsidP="009C5D55" w14:paraId="75ED2634" w14:textId="4DF37FF3">
            <w:pPr>
              <w:pStyle w:val="TableTextLeft"/>
              <w:rPr>
                <w:sz w:val="20"/>
                <w:szCs w:val="20"/>
              </w:rPr>
            </w:pPr>
            <w:r>
              <w:rPr>
                <w:sz w:val="20"/>
                <w:szCs w:val="20"/>
              </w:rPr>
              <w:t>Yes</w:t>
            </w:r>
          </w:p>
        </w:tc>
      </w:tr>
      <w:tr w14:paraId="3D3044BF" w14:textId="77777777" w:rsidTr="00DB40DC">
        <w:tblPrEx>
          <w:tblW w:w="0" w:type="auto"/>
          <w:tblLayout w:type="fixed"/>
          <w:tblLook w:val="04A0"/>
        </w:tblPrEx>
        <w:tc>
          <w:tcPr>
            <w:tcW w:w="452" w:type="dxa"/>
          </w:tcPr>
          <w:p w:rsidR="009C5D55" w:rsidRPr="00073224" w:rsidP="009C5D55" w14:paraId="57CB462A" w14:textId="20242B75">
            <w:pPr>
              <w:pStyle w:val="TableTextLeft"/>
              <w:rPr>
                <w:sz w:val="20"/>
                <w:szCs w:val="20"/>
              </w:rPr>
            </w:pPr>
            <w:r w:rsidRPr="00073224">
              <w:rPr>
                <w:sz w:val="20"/>
                <w:szCs w:val="20"/>
              </w:rPr>
              <w:t>33</w:t>
            </w:r>
          </w:p>
        </w:tc>
        <w:tc>
          <w:tcPr>
            <w:tcW w:w="4408" w:type="dxa"/>
          </w:tcPr>
          <w:p w:rsidR="009C5D55" w:rsidRPr="00073224" w:rsidP="009C5D55" w14:paraId="04CAE3B3" w14:textId="77777777">
            <w:pPr>
              <w:pStyle w:val="TableTextLeft"/>
              <w:rPr>
                <w:sz w:val="20"/>
                <w:szCs w:val="20"/>
              </w:rPr>
            </w:pPr>
            <w:r w:rsidRPr="00073224">
              <w:rPr>
                <w:sz w:val="20"/>
                <w:szCs w:val="20"/>
              </w:rPr>
              <w:t>In healthy romantic relationships, how important is it that…?</w:t>
            </w:r>
          </w:p>
          <w:p w:rsidR="009C5D55" w:rsidRPr="00073224" w:rsidP="009C5D55" w14:paraId="4B2250E4" w14:textId="0F54415F">
            <w:pPr>
              <w:pStyle w:val="TableTextLeft"/>
              <w:rPr>
                <w:sz w:val="20"/>
                <w:szCs w:val="20"/>
              </w:rPr>
            </w:pPr>
            <w:r w:rsidRPr="00073224">
              <w:rPr>
                <w:sz w:val="20"/>
                <w:szCs w:val="20"/>
              </w:rPr>
              <w:t>a. you have a partner who listens when you share your thoughts.</w:t>
            </w:r>
          </w:p>
          <w:p w:rsidR="009C5D55" w:rsidRPr="00073224" w:rsidP="009C5D55" w14:paraId="7E8622AD" w14:textId="131BBB35">
            <w:pPr>
              <w:pStyle w:val="TableTextLeft"/>
              <w:rPr>
                <w:sz w:val="20"/>
                <w:szCs w:val="20"/>
              </w:rPr>
            </w:pPr>
            <w:r w:rsidRPr="00073224">
              <w:rPr>
                <w:sz w:val="20"/>
                <w:szCs w:val="20"/>
              </w:rPr>
              <w:t>b. you can trust a partner.</w:t>
            </w:r>
            <w:r w:rsidRPr="00073224">
              <w:rPr>
                <w:sz w:val="20"/>
                <w:szCs w:val="20"/>
              </w:rPr>
              <w:tab/>
            </w:r>
          </w:p>
          <w:p w:rsidR="009C5D55" w:rsidRPr="00073224" w:rsidP="009C5D55" w14:paraId="7AED3D9B" w14:textId="2E5CA1F8">
            <w:pPr>
              <w:pStyle w:val="TableTextLeft"/>
              <w:rPr>
                <w:sz w:val="20"/>
                <w:szCs w:val="20"/>
              </w:rPr>
            </w:pPr>
            <w:r w:rsidRPr="00073224">
              <w:rPr>
                <w:sz w:val="20"/>
                <w:szCs w:val="20"/>
              </w:rPr>
              <w:t>c. you can talk about your future dreams and goals with a partner.</w:t>
            </w:r>
          </w:p>
          <w:p w:rsidR="009C5D55" w:rsidRPr="00073224" w:rsidP="009C5D55" w14:paraId="7A615FC3" w14:textId="69672959">
            <w:pPr>
              <w:pStyle w:val="TableTextLeft"/>
              <w:rPr>
                <w:sz w:val="20"/>
                <w:szCs w:val="20"/>
              </w:rPr>
            </w:pPr>
            <w:r w:rsidRPr="00073224">
              <w:rPr>
                <w:sz w:val="20"/>
                <w:szCs w:val="20"/>
              </w:rPr>
              <w:t>d. you and a partner have shared values.</w:t>
            </w:r>
            <w:r w:rsidRPr="00073224">
              <w:rPr>
                <w:sz w:val="20"/>
                <w:szCs w:val="20"/>
              </w:rPr>
              <w:tab/>
            </w:r>
          </w:p>
          <w:p w:rsidR="009C5D55" w:rsidRPr="00073224" w:rsidP="009C5D55" w14:paraId="04A3B0CF" w14:textId="5BDAE98C">
            <w:pPr>
              <w:pStyle w:val="TableTextLeft"/>
              <w:rPr>
                <w:sz w:val="20"/>
                <w:szCs w:val="20"/>
              </w:rPr>
            </w:pPr>
            <w:r w:rsidRPr="00073224">
              <w:rPr>
                <w:sz w:val="20"/>
                <w:szCs w:val="20"/>
              </w:rPr>
              <w:t>e. you and a partner have similar interests or like to do the same activities.</w:t>
            </w:r>
            <w:r w:rsidRPr="00073224">
              <w:rPr>
                <w:sz w:val="20"/>
                <w:szCs w:val="20"/>
              </w:rPr>
              <w:tab/>
            </w:r>
          </w:p>
          <w:p w:rsidR="009C5D55" w:rsidRPr="00073224" w:rsidP="009C5D55" w14:paraId="16C29725" w14:textId="129E395F">
            <w:pPr>
              <w:pStyle w:val="TableTextLeft"/>
              <w:rPr>
                <w:sz w:val="20"/>
                <w:szCs w:val="20"/>
              </w:rPr>
            </w:pPr>
            <w:r w:rsidRPr="00073224">
              <w:rPr>
                <w:sz w:val="20"/>
                <w:szCs w:val="20"/>
              </w:rPr>
              <w:t>f. your friends like your partner.</w:t>
            </w:r>
            <w:r w:rsidRPr="00073224">
              <w:rPr>
                <w:sz w:val="20"/>
                <w:szCs w:val="20"/>
              </w:rPr>
              <w:tab/>
            </w:r>
          </w:p>
          <w:p w:rsidR="009C5D55" w:rsidRPr="00073224" w:rsidP="009C5D55" w14:paraId="422D24C8" w14:textId="6988C6C9">
            <w:pPr>
              <w:pStyle w:val="TableTextLeft"/>
              <w:rPr>
                <w:sz w:val="20"/>
                <w:szCs w:val="20"/>
              </w:rPr>
            </w:pPr>
            <w:r w:rsidRPr="00073224">
              <w:rPr>
                <w:sz w:val="20"/>
                <w:szCs w:val="20"/>
              </w:rPr>
              <w:t>g. your family likes your partner.</w:t>
            </w:r>
            <w:r w:rsidRPr="00073224">
              <w:rPr>
                <w:sz w:val="20"/>
                <w:szCs w:val="20"/>
              </w:rPr>
              <w:tab/>
            </w:r>
          </w:p>
          <w:p w:rsidR="009C5D55" w:rsidRPr="00073224" w:rsidP="009C5D55" w14:paraId="58E8EB4A" w14:textId="6F196A54">
            <w:pPr>
              <w:pStyle w:val="TableTextLeft"/>
              <w:rPr>
                <w:sz w:val="20"/>
                <w:szCs w:val="20"/>
              </w:rPr>
            </w:pPr>
            <w:r w:rsidRPr="00073224">
              <w:rPr>
                <w:sz w:val="20"/>
                <w:szCs w:val="20"/>
              </w:rPr>
              <w:t>h. you give each other gifts.</w:t>
            </w:r>
            <w:r w:rsidRPr="00073224">
              <w:rPr>
                <w:sz w:val="20"/>
                <w:szCs w:val="20"/>
              </w:rPr>
              <w:tab/>
            </w:r>
          </w:p>
          <w:p w:rsidR="009C5D55" w:rsidRPr="00073224" w:rsidP="009C5D55" w14:paraId="7A975F87" w14:textId="506D44F1">
            <w:pPr>
              <w:pStyle w:val="TableTextLeft"/>
              <w:rPr>
                <w:sz w:val="20"/>
                <w:szCs w:val="20"/>
              </w:rPr>
            </w:pPr>
            <w:r w:rsidRPr="00073224">
              <w:rPr>
                <w:sz w:val="20"/>
                <w:szCs w:val="20"/>
              </w:rPr>
              <w:t>i. you encourage each other when life is hard.</w:t>
            </w:r>
            <w:r w:rsidRPr="00073224">
              <w:rPr>
                <w:sz w:val="20"/>
                <w:szCs w:val="20"/>
              </w:rPr>
              <w:tab/>
            </w:r>
          </w:p>
          <w:p w:rsidR="009C5D55" w:rsidRPr="00073224" w:rsidP="009C5D55" w14:paraId="1C38C298" w14:textId="51F1176E">
            <w:pPr>
              <w:pStyle w:val="TableTextLeft"/>
              <w:rPr>
                <w:sz w:val="20"/>
                <w:szCs w:val="20"/>
              </w:rPr>
            </w:pPr>
            <w:r w:rsidRPr="00073224">
              <w:rPr>
                <w:sz w:val="20"/>
                <w:szCs w:val="20"/>
              </w:rPr>
              <w:t>j. you do not cheat on each other.</w:t>
            </w:r>
          </w:p>
          <w:p w:rsidR="009C5D55" w:rsidRPr="00073224" w:rsidP="009C5D55" w14:paraId="488E0122" w14:textId="291CB97E">
            <w:pPr>
              <w:pStyle w:val="TableTextLeft"/>
              <w:rPr>
                <w:sz w:val="20"/>
                <w:szCs w:val="20"/>
              </w:rPr>
            </w:pPr>
            <w:r w:rsidRPr="00073224">
              <w:rPr>
                <w:sz w:val="20"/>
                <w:szCs w:val="20"/>
              </w:rPr>
              <w:t>k. you do not call each other names.</w:t>
            </w:r>
          </w:p>
          <w:p w:rsidR="009C5D55" w:rsidRPr="00073224" w:rsidP="009C5D55" w14:paraId="2C4F9ABE" w14:textId="76F4DC83">
            <w:pPr>
              <w:pStyle w:val="TableTextLeft"/>
              <w:rPr>
                <w:sz w:val="20"/>
                <w:szCs w:val="20"/>
              </w:rPr>
            </w:pPr>
            <w:r w:rsidRPr="00073224">
              <w:rPr>
                <w:sz w:val="20"/>
                <w:szCs w:val="20"/>
              </w:rPr>
              <w:t>l. you do not push, shove, hit, slap, or grab each other.</w:t>
            </w:r>
            <w:r w:rsidRPr="00073224">
              <w:rPr>
                <w:sz w:val="20"/>
                <w:szCs w:val="20"/>
              </w:rPr>
              <w:tab/>
            </w:r>
          </w:p>
        </w:tc>
        <w:tc>
          <w:tcPr>
            <w:tcW w:w="3330" w:type="dxa"/>
          </w:tcPr>
          <w:p w:rsidR="009C5D55" w:rsidRPr="00073224" w:rsidP="009C5D55" w14:paraId="04F02A91" w14:textId="68A9E73D">
            <w:pPr>
              <w:pStyle w:val="TableTextLeft"/>
              <w:rPr>
                <w:sz w:val="20"/>
                <w:szCs w:val="20"/>
              </w:rPr>
            </w:pPr>
            <w:r w:rsidRPr="00073224">
              <w:rPr>
                <w:sz w:val="20"/>
                <w:szCs w:val="20"/>
              </w:rPr>
              <w:t xml:space="preserve">Not at all important; Not too important; </w:t>
            </w:r>
            <w:r w:rsidRPr="00073224">
              <w:rPr>
                <w:sz w:val="20"/>
                <w:szCs w:val="20"/>
              </w:rPr>
              <w:t>Somewhat important</w:t>
            </w:r>
            <w:r w:rsidRPr="00073224">
              <w:rPr>
                <w:sz w:val="20"/>
                <w:szCs w:val="20"/>
              </w:rPr>
              <w:t xml:space="preserve">; Important; </w:t>
            </w:r>
            <w:r w:rsidRPr="00073224">
              <w:rPr>
                <w:sz w:val="20"/>
                <w:szCs w:val="20"/>
              </w:rPr>
              <w:t>Very important</w:t>
            </w:r>
          </w:p>
        </w:tc>
        <w:tc>
          <w:tcPr>
            <w:tcW w:w="3240" w:type="dxa"/>
          </w:tcPr>
          <w:p w:rsidR="009C5D55" w:rsidRPr="00073224" w:rsidP="009C5D55" w14:paraId="78385333" w14:textId="0D2A469B">
            <w:pPr>
              <w:pStyle w:val="TableTextLeft"/>
              <w:rPr>
                <w:sz w:val="20"/>
                <w:szCs w:val="20"/>
              </w:rPr>
            </w:pPr>
            <w:r w:rsidRPr="00073224">
              <w:rPr>
                <w:sz w:val="20"/>
                <w:szCs w:val="20"/>
              </w:rPr>
              <w:t>Adapted from HMRE Models and Measures project (Item a); Toledo Adolescent Relationships study, Wave 1 (Item c); Mathematica developed (items b, d, e) (Scott et al., 2015; Giordano et al., 2011)</w:t>
            </w:r>
          </w:p>
          <w:p w:rsidR="009C5D55" w:rsidRPr="00073224" w:rsidP="009C5D55" w14:paraId="6935AE9B" w14:textId="77777777">
            <w:pPr>
              <w:pStyle w:val="TableTextLeft"/>
              <w:rPr>
                <w:sz w:val="20"/>
                <w:szCs w:val="20"/>
              </w:rPr>
            </w:pPr>
          </w:p>
          <w:p w:rsidR="009C5D55" w:rsidRPr="00C6437F" w:rsidP="009C5D55" w14:paraId="17BAEB88" w14:textId="77777777">
            <w:pPr>
              <w:pStyle w:val="TableTextLeft"/>
              <w:rPr>
                <w:i/>
                <w:iCs/>
                <w:sz w:val="20"/>
                <w:szCs w:val="20"/>
              </w:rPr>
            </w:pPr>
            <w:r w:rsidRPr="00C6437F">
              <w:rPr>
                <w:i/>
                <w:iCs/>
                <w:sz w:val="20"/>
                <w:szCs w:val="20"/>
              </w:rPr>
              <w:t>Sources:</w:t>
            </w:r>
          </w:p>
          <w:p w:rsidR="009C5D55" w:rsidRPr="00C6437F" w:rsidP="009C5D55" w14:paraId="2A274D8A" w14:textId="38E0C270">
            <w:pPr>
              <w:pStyle w:val="TableTextLeft"/>
              <w:rPr>
                <w:i/>
                <w:iCs/>
                <w:sz w:val="20"/>
                <w:szCs w:val="20"/>
              </w:rPr>
            </w:pPr>
            <w:hyperlink r:id="rId29" w:history="1">
              <w:r w:rsidRPr="00C6437F">
                <w:rPr>
                  <w:rStyle w:val="Hyperlink"/>
                  <w:i/>
                  <w:iCs/>
                  <w:sz w:val="20"/>
                  <w:szCs w:val="20"/>
                </w:rPr>
                <w:t>https://acf.gov/opre/report/adapting-evidence-based-curriculum-rural-setting-longer-term-impacts-reducing-risk</w:t>
              </w:r>
            </w:hyperlink>
            <w:r w:rsidRPr="00C6437F">
              <w:rPr>
                <w:i/>
                <w:iCs/>
                <w:sz w:val="20"/>
                <w:szCs w:val="20"/>
              </w:rPr>
              <w:t xml:space="preserve"> </w:t>
            </w:r>
          </w:p>
          <w:p w:rsidR="009C5D55" w:rsidRPr="00073224" w:rsidP="009C5D55" w14:paraId="0C9DB15B" w14:textId="7F5C1EF0">
            <w:pPr>
              <w:pStyle w:val="TableTextLeft"/>
              <w:rPr>
                <w:sz w:val="20"/>
                <w:szCs w:val="20"/>
              </w:rPr>
            </w:pPr>
            <w:hyperlink r:id="rId30" w:history="1">
              <w:r w:rsidRPr="00C6437F">
                <w:rPr>
                  <w:rStyle w:val="Hyperlink"/>
                  <w:i/>
                  <w:iCs/>
                  <w:sz w:val="20"/>
                  <w:szCs w:val="20"/>
                </w:rPr>
                <w:t>https://doi.org/10.3886/ICPSR04679.v1</w:t>
              </w:r>
            </w:hyperlink>
            <w:r w:rsidRPr="00073224">
              <w:rPr>
                <w:sz w:val="20"/>
                <w:szCs w:val="20"/>
              </w:rPr>
              <w:t xml:space="preserve"> </w:t>
            </w:r>
          </w:p>
        </w:tc>
        <w:tc>
          <w:tcPr>
            <w:tcW w:w="1530" w:type="dxa"/>
          </w:tcPr>
          <w:p w:rsidR="009C5D55" w:rsidRPr="00073224" w:rsidP="009C5D55" w14:paraId="18A997C6" w14:textId="23EA0A20">
            <w:pPr>
              <w:pStyle w:val="TableTextLeft"/>
              <w:rPr>
                <w:sz w:val="20"/>
                <w:szCs w:val="20"/>
              </w:rPr>
            </w:pPr>
            <w:r>
              <w:rPr>
                <w:sz w:val="20"/>
                <w:szCs w:val="20"/>
              </w:rPr>
              <w:t>Yes</w:t>
            </w:r>
          </w:p>
        </w:tc>
      </w:tr>
      <w:tr w14:paraId="67FE8C04" w14:textId="77777777" w:rsidTr="00DB40DC">
        <w:tblPrEx>
          <w:tblW w:w="0" w:type="auto"/>
          <w:tblLayout w:type="fixed"/>
          <w:tblLook w:val="04A0"/>
        </w:tblPrEx>
        <w:tc>
          <w:tcPr>
            <w:tcW w:w="452" w:type="dxa"/>
          </w:tcPr>
          <w:p w:rsidR="009C5D55" w:rsidRPr="00073224" w:rsidP="009C5D55" w14:paraId="69812D62" w14:textId="55F00A40">
            <w:pPr>
              <w:pStyle w:val="TableTextLeft"/>
              <w:rPr>
                <w:sz w:val="20"/>
                <w:szCs w:val="20"/>
              </w:rPr>
            </w:pPr>
            <w:r w:rsidRPr="00073224">
              <w:rPr>
                <w:sz w:val="20"/>
                <w:szCs w:val="20"/>
              </w:rPr>
              <w:t>34</w:t>
            </w:r>
          </w:p>
        </w:tc>
        <w:tc>
          <w:tcPr>
            <w:tcW w:w="4408" w:type="dxa"/>
          </w:tcPr>
          <w:p w:rsidR="009C5D55" w:rsidRPr="00073224" w:rsidP="009C5D55" w14:paraId="22FAE845" w14:textId="77777777">
            <w:pPr>
              <w:pStyle w:val="TableTextLeft"/>
              <w:rPr>
                <w:sz w:val="20"/>
                <w:szCs w:val="20"/>
              </w:rPr>
            </w:pPr>
            <w:r w:rsidRPr="00073224">
              <w:rPr>
                <w:sz w:val="20"/>
                <w:szCs w:val="20"/>
              </w:rPr>
              <w:t>How strongly do you agree or disagree with each of the following statements?</w:t>
            </w:r>
          </w:p>
          <w:p w:rsidR="009C5D55" w:rsidRPr="00073224" w:rsidP="009C5D55" w14:paraId="1214E29C" w14:textId="32BE735F">
            <w:pPr>
              <w:pStyle w:val="TableTextLeft"/>
              <w:rPr>
                <w:sz w:val="20"/>
                <w:szCs w:val="20"/>
              </w:rPr>
            </w:pPr>
            <w:r w:rsidRPr="00073224">
              <w:rPr>
                <w:sz w:val="20"/>
                <w:szCs w:val="20"/>
              </w:rPr>
              <w:t xml:space="preserve">a. Violence between dating partners can </w:t>
            </w:r>
            <w:r w:rsidRPr="00073224">
              <w:rPr>
                <w:sz w:val="20"/>
                <w:szCs w:val="20"/>
              </w:rPr>
              <w:t>improve the relationship</w:t>
            </w:r>
            <w:r w:rsidRPr="00073224">
              <w:rPr>
                <w:sz w:val="20"/>
                <w:szCs w:val="20"/>
              </w:rPr>
              <w:t>.</w:t>
            </w:r>
          </w:p>
          <w:p w:rsidR="009C5D55" w:rsidRPr="00073224" w:rsidP="009C5D55" w14:paraId="4646308C" w14:textId="4F5CD9E7">
            <w:pPr>
              <w:pStyle w:val="TableTextLeft"/>
              <w:rPr>
                <w:sz w:val="20"/>
                <w:szCs w:val="20"/>
              </w:rPr>
            </w:pPr>
            <w:r w:rsidRPr="00073224">
              <w:rPr>
                <w:sz w:val="20"/>
                <w:szCs w:val="20"/>
              </w:rPr>
              <w:t>b. There are times when violence between dating partners is ok.</w:t>
            </w:r>
          </w:p>
          <w:p w:rsidR="009C5D55" w:rsidRPr="00073224" w:rsidP="009C5D55" w14:paraId="0DC13557" w14:textId="3174F75C">
            <w:pPr>
              <w:pStyle w:val="TableTextLeft"/>
              <w:rPr>
                <w:sz w:val="20"/>
                <w:szCs w:val="20"/>
              </w:rPr>
            </w:pPr>
            <w:r w:rsidRPr="00073224">
              <w:rPr>
                <w:sz w:val="20"/>
                <w:szCs w:val="20"/>
              </w:rPr>
              <w:t xml:space="preserve">c. </w:t>
            </w:r>
            <w:r w:rsidRPr="00073224">
              <w:rPr>
                <w:sz w:val="20"/>
                <w:szCs w:val="20"/>
              </w:rPr>
              <w:t>It’s</w:t>
            </w:r>
            <w:r w:rsidRPr="00073224">
              <w:rPr>
                <w:sz w:val="20"/>
                <w:szCs w:val="20"/>
              </w:rPr>
              <w:t xml:space="preserve"> okay to stay in a relationship even if </w:t>
            </w:r>
            <w:r w:rsidRPr="00073224">
              <w:rPr>
                <w:sz w:val="20"/>
                <w:szCs w:val="20"/>
              </w:rPr>
              <w:t>you’re</w:t>
            </w:r>
            <w:r w:rsidRPr="00073224">
              <w:rPr>
                <w:sz w:val="20"/>
                <w:szCs w:val="20"/>
              </w:rPr>
              <w:t xml:space="preserve"> afraid of your dating partner.</w:t>
            </w:r>
          </w:p>
          <w:p w:rsidR="009C5D55" w:rsidRPr="00073224" w:rsidP="009C5D55" w14:paraId="48281336" w14:textId="0B5191BC">
            <w:pPr>
              <w:pStyle w:val="TableTextLeft"/>
              <w:rPr>
                <w:sz w:val="20"/>
                <w:szCs w:val="20"/>
              </w:rPr>
            </w:pPr>
            <w:r w:rsidRPr="00073224">
              <w:rPr>
                <w:sz w:val="20"/>
                <w:szCs w:val="20"/>
              </w:rPr>
              <w:t>d. Sometimes violence is the only way to express your feelings.</w:t>
            </w:r>
            <w:r w:rsidRPr="00073224">
              <w:rPr>
                <w:sz w:val="20"/>
                <w:szCs w:val="20"/>
              </w:rPr>
              <w:tab/>
            </w:r>
          </w:p>
          <w:p w:rsidR="009C5D55" w:rsidRPr="00073224" w:rsidP="009C5D55" w14:paraId="4475D8D5" w14:textId="3444A076">
            <w:pPr>
              <w:pStyle w:val="TableTextLeft"/>
              <w:rPr>
                <w:sz w:val="20"/>
                <w:szCs w:val="20"/>
              </w:rPr>
            </w:pPr>
            <w:r w:rsidRPr="00073224">
              <w:rPr>
                <w:sz w:val="20"/>
                <w:szCs w:val="20"/>
              </w:rPr>
              <w:t xml:space="preserve">e. </w:t>
            </w:r>
            <w:r w:rsidRPr="00073224">
              <w:rPr>
                <w:sz w:val="20"/>
                <w:szCs w:val="20"/>
              </w:rPr>
              <w:t>Some</w:t>
            </w:r>
            <w:r w:rsidRPr="00073224">
              <w:rPr>
                <w:sz w:val="20"/>
                <w:szCs w:val="20"/>
              </w:rPr>
              <w:t xml:space="preserve"> couples must use violence to solve their problems.</w:t>
            </w:r>
          </w:p>
          <w:p w:rsidR="009C5D55" w:rsidRPr="00073224" w:rsidP="009C5D55" w14:paraId="1BB6EAFC" w14:textId="1EAC16ED">
            <w:pPr>
              <w:pStyle w:val="TableTextLeft"/>
              <w:rPr>
                <w:sz w:val="20"/>
                <w:szCs w:val="20"/>
              </w:rPr>
            </w:pPr>
            <w:r w:rsidRPr="00073224">
              <w:rPr>
                <w:sz w:val="20"/>
                <w:szCs w:val="20"/>
              </w:rPr>
              <w:t>f. Violence between dating partners is a personal matter and people should not interfere.</w:t>
            </w:r>
          </w:p>
        </w:tc>
        <w:tc>
          <w:tcPr>
            <w:tcW w:w="3330" w:type="dxa"/>
          </w:tcPr>
          <w:p w:rsidR="009C5D55" w:rsidRPr="00073224" w:rsidP="009C5D55" w14:paraId="53618BFB" w14:textId="0CE6960F">
            <w:pPr>
              <w:pStyle w:val="TableTextLeft"/>
              <w:rPr>
                <w:sz w:val="20"/>
                <w:szCs w:val="20"/>
              </w:rPr>
            </w:pPr>
            <w:r w:rsidRPr="00073224">
              <w:rPr>
                <w:sz w:val="20"/>
                <w:szCs w:val="20"/>
              </w:rPr>
              <w:t>Strongly disagree; Disagree; Neither agree nor disagree; Agree; Strongly agree</w:t>
            </w:r>
          </w:p>
        </w:tc>
        <w:tc>
          <w:tcPr>
            <w:tcW w:w="3240" w:type="dxa"/>
          </w:tcPr>
          <w:p w:rsidR="009C5D55" w:rsidRPr="00073224" w:rsidP="009C5D55" w14:paraId="6BB7F0F4" w14:textId="7C0136A4">
            <w:pPr>
              <w:pStyle w:val="TableTextLeft"/>
              <w:rPr>
                <w:sz w:val="20"/>
                <w:szCs w:val="20"/>
              </w:rPr>
            </w:pPr>
            <w:r w:rsidRPr="00073224">
              <w:rPr>
                <w:sz w:val="20"/>
                <w:szCs w:val="20"/>
              </w:rPr>
              <w:t>Adapted from Acceptance of Couple Violence Scale – Modified Version (ACV-M</w:t>
            </w:r>
            <w:r w:rsidR="00CD1A42">
              <w:rPr>
                <w:sz w:val="20"/>
                <w:szCs w:val="20"/>
              </w:rPr>
              <w:t xml:space="preserve">; </w:t>
            </w:r>
            <w:r w:rsidRPr="00073224">
              <w:rPr>
                <w:sz w:val="20"/>
                <w:szCs w:val="20"/>
              </w:rPr>
              <w:t>Foshee et al., 1998)</w:t>
            </w:r>
          </w:p>
          <w:p w:rsidR="009C5D55" w:rsidRPr="00073224" w:rsidP="009C5D55" w14:paraId="42D74215" w14:textId="77777777">
            <w:pPr>
              <w:pStyle w:val="TableTextLeft"/>
              <w:rPr>
                <w:sz w:val="20"/>
                <w:szCs w:val="20"/>
              </w:rPr>
            </w:pPr>
          </w:p>
          <w:p w:rsidR="009C5D55" w:rsidRPr="00C6437F" w:rsidP="009C5D55" w14:paraId="6043EC21" w14:textId="1A7BA699">
            <w:pPr>
              <w:pStyle w:val="TableTextLeft"/>
              <w:rPr>
                <w:i/>
                <w:iCs/>
                <w:sz w:val="20"/>
                <w:szCs w:val="20"/>
              </w:rPr>
            </w:pPr>
            <w:r w:rsidRPr="00C6437F">
              <w:rPr>
                <w:i/>
                <w:iCs/>
                <w:sz w:val="20"/>
                <w:szCs w:val="20"/>
              </w:rPr>
              <w:t xml:space="preserve">Source: </w:t>
            </w:r>
            <w:hyperlink r:id="rId31" w:history="1">
              <w:r w:rsidRPr="00C6437F">
                <w:rPr>
                  <w:rStyle w:val="Hyperlink"/>
                  <w:i/>
                  <w:iCs/>
                  <w:sz w:val="20"/>
                  <w:szCs w:val="20"/>
                </w:rPr>
                <w:t>https://doi.org/10.1037/t75640-000</w:t>
              </w:r>
            </w:hyperlink>
            <w:r w:rsidRPr="00C6437F">
              <w:rPr>
                <w:i/>
                <w:iCs/>
                <w:sz w:val="20"/>
                <w:szCs w:val="20"/>
              </w:rPr>
              <w:t xml:space="preserve"> </w:t>
            </w:r>
          </w:p>
        </w:tc>
        <w:tc>
          <w:tcPr>
            <w:tcW w:w="1530" w:type="dxa"/>
          </w:tcPr>
          <w:p w:rsidR="009C5D55" w:rsidRPr="00073224" w:rsidP="009C5D55" w14:paraId="28C6A6ED" w14:textId="41B7CC3B">
            <w:pPr>
              <w:pStyle w:val="TableTextLeft"/>
              <w:rPr>
                <w:sz w:val="20"/>
                <w:szCs w:val="20"/>
                <w:highlight w:val="yellow"/>
              </w:rPr>
            </w:pPr>
            <w:r w:rsidRPr="00C6437F">
              <w:rPr>
                <w:sz w:val="20"/>
                <w:szCs w:val="20"/>
              </w:rPr>
              <w:t>Yes</w:t>
            </w:r>
          </w:p>
        </w:tc>
      </w:tr>
      <w:tr w14:paraId="31961690" w14:textId="77777777" w:rsidTr="00DB40DC">
        <w:tblPrEx>
          <w:tblW w:w="0" w:type="auto"/>
          <w:tblLayout w:type="fixed"/>
          <w:tblLook w:val="04A0"/>
        </w:tblPrEx>
        <w:tc>
          <w:tcPr>
            <w:tcW w:w="452" w:type="dxa"/>
          </w:tcPr>
          <w:p w:rsidR="009C5D55" w:rsidRPr="00073224" w:rsidP="009C5D55" w14:paraId="5F19E4D0" w14:textId="0AFBA7BD">
            <w:pPr>
              <w:pStyle w:val="TableTextLeft"/>
              <w:rPr>
                <w:sz w:val="20"/>
                <w:szCs w:val="20"/>
              </w:rPr>
            </w:pPr>
            <w:r w:rsidRPr="00073224">
              <w:rPr>
                <w:sz w:val="20"/>
                <w:szCs w:val="20"/>
              </w:rPr>
              <w:t>35</w:t>
            </w:r>
          </w:p>
        </w:tc>
        <w:tc>
          <w:tcPr>
            <w:tcW w:w="4408" w:type="dxa"/>
          </w:tcPr>
          <w:p w:rsidR="009C5D55" w:rsidRPr="00073224" w:rsidP="009C5D55" w14:paraId="5A007780" w14:textId="77777777">
            <w:pPr>
              <w:pStyle w:val="TableTextLeft"/>
              <w:rPr>
                <w:sz w:val="20"/>
                <w:szCs w:val="20"/>
              </w:rPr>
            </w:pPr>
            <w:r w:rsidRPr="00073224">
              <w:rPr>
                <w:sz w:val="20"/>
                <w:szCs w:val="20"/>
              </w:rPr>
              <w:t xml:space="preserve">Whether or not </w:t>
            </w:r>
            <w:r w:rsidRPr="00073224">
              <w:rPr>
                <w:sz w:val="20"/>
                <w:szCs w:val="20"/>
              </w:rPr>
              <w:t>you’ve</w:t>
            </w:r>
            <w:r w:rsidRPr="00073224">
              <w:rPr>
                <w:sz w:val="20"/>
                <w:szCs w:val="20"/>
              </w:rPr>
              <w:t xml:space="preserve"> dated, how confident are you that you could...?</w:t>
            </w:r>
          </w:p>
          <w:p w:rsidR="009C5D55" w:rsidRPr="00073224" w:rsidP="009C5D55" w14:paraId="7D4AF759" w14:textId="585B360C">
            <w:pPr>
              <w:pStyle w:val="TableTextLeft"/>
              <w:rPr>
                <w:sz w:val="20"/>
                <w:szCs w:val="20"/>
              </w:rPr>
            </w:pPr>
            <w:r w:rsidRPr="00073224">
              <w:rPr>
                <w:sz w:val="20"/>
                <w:szCs w:val="20"/>
              </w:rPr>
              <w:t>a. say no to a date.</w:t>
            </w:r>
          </w:p>
          <w:p w:rsidR="009C5D55" w:rsidRPr="00073224" w:rsidP="009C5D55" w14:paraId="3FFFFE34" w14:textId="7D9FD2DB">
            <w:pPr>
              <w:pStyle w:val="TableTextLeft"/>
              <w:rPr>
                <w:sz w:val="20"/>
                <w:szCs w:val="20"/>
              </w:rPr>
            </w:pPr>
            <w:r w:rsidRPr="00073224">
              <w:rPr>
                <w:sz w:val="20"/>
                <w:szCs w:val="20"/>
              </w:rPr>
              <w:t>b. break up with someone you no longer like.</w:t>
            </w:r>
          </w:p>
          <w:p w:rsidR="009C5D55" w:rsidRPr="00073224" w:rsidP="009C5D55" w14:paraId="5AC7E7E2" w14:textId="1A912958">
            <w:pPr>
              <w:pStyle w:val="TableTextLeft"/>
              <w:rPr>
                <w:sz w:val="20"/>
                <w:szCs w:val="20"/>
              </w:rPr>
            </w:pPr>
            <w:r w:rsidRPr="00073224">
              <w:rPr>
                <w:sz w:val="20"/>
                <w:szCs w:val="20"/>
              </w:rPr>
              <w:t xml:space="preserve">c. tell your partner how you want to </w:t>
            </w:r>
            <w:r w:rsidRPr="00073224">
              <w:rPr>
                <w:sz w:val="20"/>
                <w:szCs w:val="20"/>
              </w:rPr>
              <w:t>be treated</w:t>
            </w:r>
            <w:r w:rsidRPr="00073224">
              <w:rPr>
                <w:sz w:val="20"/>
                <w:szCs w:val="20"/>
              </w:rPr>
              <w:t>.</w:t>
            </w:r>
          </w:p>
          <w:p w:rsidR="009C5D55" w:rsidRPr="00073224" w:rsidP="009C5D55" w14:paraId="7F6BF712" w14:textId="2C8C0679">
            <w:pPr>
              <w:pStyle w:val="TableTextLeft"/>
              <w:rPr>
                <w:sz w:val="20"/>
                <w:szCs w:val="20"/>
              </w:rPr>
            </w:pPr>
            <w:r w:rsidRPr="00073224">
              <w:rPr>
                <w:sz w:val="20"/>
                <w:szCs w:val="20"/>
              </w:rPr>
              <w:t>d. talk out a disagreement with your partner.</w:t>
            </w:r>
            <w:r w:rsidRPr="00073224">
              <w:rPr>
                <w:sz w:val="20"/>
                <w:szCs w:val="20"/>
              </w:rPr>
              <w:tab/>
            </w:r>
          </w:p>
        </w:tc>
        <w:tc>
          <w:tcPr>
            <w:tcW w:w="3330" w:type="dxa"/>
          </w:tcPr>
          <w:p w:rsidR="009C5D55" w:rsidRPr="00073224" w:rsidP="009C5D55" w14:paraId="6BF262E0" w14:textId="3E4F624E">
            <w:pPr>
              <w:pStyle w:val="TableTextLeft"/>
              <w:rPr>
                <w:sz w:val="20"/>
                <w:szCs w:val="20"/>
              </w:rPr>
            </w:pPr>
            <w:r w:rsidRPr="00073224">
              <w:rPr>
                <w:sz w:val="20"/>
                <w:szCs w:val="20"/>
              </w:rPr>
              <w:t xml:space="preserve">Not at all confident; Not too confident; </w:t>
            </w:r>
            <w:r w:rsidRPr="00073224">
              <w:rPr>
                <w:sz w:val="20"/>
                <w:szCs w:val="20"/>
              </w:rPr>
              <w:t>Somewhat confident</w:t>
            </w:r>
            <w:r w:rsidRPr="00073224">
              <w:rPr>
                <w:sz w:val="20"/>
                <w:szCs w:val="20"/>
              </w:rPr>
              <w:t xml:space="preserve">; Confident; </w:t>
            </w:r>
            <w:r w:rsidRPr="00073224">
              <w:rPr>
                <w:sz w:val="20"/>
                <w:szCs w:val="20"/>
              </w:rPr>
              <w:t>Very confident</w:t>
            </w:r>
          </w:p>
        </w:tc>
        <w:tc>
          <w:tcPr>
            <w:tcW w:w="3240" w:type="dxa"/>
          </w:tcPr>
          <w:p w:rsidR="009C5D55" w:rsidRPr="00073224" w:rsidP="009C5D55" w14:paraId="2DDE8211" w14:textId="0946AEF0">
            <w:pPr>
              <w:pStyle w:val="TableTextLeft"/>
              <w:rPr>
                <w:sz w:val="20"/>
                <w:szCs w:val="20"/>
              </w:rPr>
            </w:pPr>
            <w:r w:rsidRPr="00073224">
              <w:rPr>
                <w:sz w:val="20"/>
                <w:szCs w:val="20"/>
              </w:rPr>
              <w:t>Adapted from HMRE Models and Measures project (Item a); Toledo Adolescent Relationships study, Wave 1 (Item c); Mathematica developed (items b, d, e) (Scott et al., 2015; Giordano et al.., 2011)</w:t>
            </w:r>
          </w:p>
          <w:p w:rsidR="009C5D55" w:rsidRPr="00073224" w:rsidP="009C5D55" w14:paraId="4C3098BF" w14:textId="77777777">
            <w:pPr>
              <w:pStyle w:val="TableTextLeft"/>
              <w:rPr>
                <w:sz w:val="20"/>
                <w:szCs w:val="20"/>
              </w:rPr>
            </w:pPr>
          </w:p>
          <w:p w:rsidR="009C5D55" w:rsidRPr="00C6437F" w:rsidP="009C5D55" w14:paraId="7F60B7AB" w14:textId="77777777">
            <w:pPr>
              <w:pStyle w:val="TableTextLeft"/>
              <w:rPr>
                <w:i/>
                <w:iCs/>
                <w:sz w:val="20"/>
                <w:szCs w:val="20"/>
              </w:rPr>
            </w:pPr>
            <w:r w:rsidRPr="00C6437F">
              <w:rPr>
                <w:i/>
                <w:iCs/>
                <w:sz w:val="20"/>
                <w:szCs w:val="20"/>
              </w:rPr>
              <w:t>Sources:</w:t>
            </w:r>
          </w:p>
          <w:p w:rsidR="009C5D55" w:rsidRPr="00C6437F" w:rsidP="009C5D55" w14:paraId="3C73049F" w14:textId="219019AE">
            <w:pPr>
              <w:pStyle w:val="TableTextLeft"/>
              <w:rPr>
                <w:i/>
                <w:iCs/>
                <w:sz w:val="20"/>
                <w:szCs w:val="20"/>
              </w:rPr>
            </w:pPr>
            <w:hyperlink r:id="rId29" w:history="1">
              <w:r w:rsidRPr="00C6437F">
                <w:rPr>
                  <w:rStyle w:val="Hyperlink"/>
                  <w:i/>
                  <w:iCs/>
                  <w:sz w:val="20"/>
                  <w:szCs w:val="20"/>
                </w:rPr>
                <w:t>https://acf.gov/opre/report/adapting-evidence-based-curriculum-rural-setting-longer-term-impacts-reducing-risk</w:t>
              </w:r>
            </w:hyperlink>
            <w:r w:rsidRPr="00C6437F">
              <w:rPr>
                <w:i/>
                <w:iCs/>
                <w:sz w:val="20"/>
                <w:szCs w:val="20"/>
              </w:rPr>
              <w:t xml:space="preserve"> </w:t>
            </w:r>
          </w:p>
          <w:p w:rsidR="009C5D55" w:rsidRPr="00073224" w:rsidP="009C5D55" w14:paraId="4CC81699" w14:textId="23851803">
            <w:pPr>
              <w:pStyle w:val="TableTextLeft"/>
              <w:rPr>
                <w:sz w:val="20"/>
                <w:szCs w:val="20"/>
              </w:rPr>
            </w:pPr>
            <w:hyperlink r:id="rId30" w:history="1">
              <w:r w:rsidRPr="00C6437F">
                <w:rPr>
                  <w:rStyle w:val="Hyperlink"/>
                  <w:i/>
                  <w:iCs/>
                  <w:sz w:val="20"/>
                  <w:szCs w:val="20"/>
                </w:rPr>
                <w:t>https://doi.org/10.3886/ICPSR04679.v1</w:t>
              </w:r>
            </w:hyperlink>
          </w:p>
        </w:tc>
        <w:tc>
          <w:tcPr>
            <w:tcW w:w="1530" w:type="dxa"/>
          </w:tcPr>
          <w:p w:rsidR="009C5D55" w:rsidRPr="00073224" w:rsidP="009C5D55" w14:paraId="3317C2BA" w14:textId="5E9087EB">
            <w:pPr>
              <w:pStyle w:val="TableTextLeft"/>
              <w:rPr>
                <w:sz w:val="20"/>
                <w:szCs w:val="20"/>
              </w:rPr>
            </w:pPr>
            <w:r>
              <w:rPr>
                <w:sz w:val="20"/>
                <w:szCs w:val="20"/>
              </w:rPr>
              <w:t>No</w:t>
            </w:r>
          </w:p>
        </w:tc>
      </w:tr>
      <w:tr w14:paraId="137C6C11" w14:textId="77777777" w:rsidTr="00DB40DC">
        <w:tblPrEx>
          <w:tblW w:w="0" w:type="auto"/>
          <w:tblLayout w:type="fixed"/>
          <w:tblLook w:val="04A0"/>
        </w:tblPrEx>
        <w:tc>
          <w:tcPr>
            <w:tcW w:w="452" w:type="dxa"/>
          </w:tcPr>
          <w:p w:rsidR="009C5D55" w:rsidRPr="00073224" w:rsidP="009C5D55" w14:paraId="760CF71C" w14:textId="3DD41C43">
            <w:pPr>
              <w:pStyle w:val="TableTextLeft"/>
              <w:rPr>
                <w:sz w:val="20"/>
                <w:szCs w:val="20"/>
              </w:rPr>
            </w:pPr>
            <w:r w:rsidRPr="00073224">
              <w:rPr>
                <w:sz w:val="20"/>
                <w:szCs w:val="20"/>
              </w:rPr>
              <w:t>36</w:t>
            </w:r>
          </w:p>
        </w:tc>
        <w:tc>
          <w:tcPr>
            <w:tcW w:w="4408" w:type="dxa"/>
          </w:tcPr>
          <w:p w:rsidR="009C5D55" w:rsidRPr="00073224" w:rsidP="009C5D55" w14:paraId="71B0CD0D" w14:textId="5D22742F">
            <w:pPr>
              <w:pStyle w:val="TableTextLeft"/>
              <w:rPr>
                <w:sz w:val="20"/>
                <w:szCs w:val="20"/>
              </w:rPr>
            </w:pPr>
            <w:r w:rsidRPr="00073224">
              <w:rPr>
                <w:sz w:val="20"/>
                <w:szCs w:val="20"/>
              </w:rPr>
              <w:t>How strongly do you agree or disagree with each of the following statements?</w:t>
            </w:r>
          </w:p>
          <w:p w:rsidR="009C5D55" w:rsidRPr="00073224" w:rsidP="009C5D55" w14:paraId="0BF2A7C0" w14:textId="0165C583">
            <w:pPr>
              <w:pStyle w:val="TableTextLeft"/>
              <w:rPr>
                <w:sz w:val="20"/>
                <w:szCs w:val="20"/>
              </w:rPr>
            </w:pPr>
            <w:r w:rsidRPr="00073224">
              <w:rPr>
                <w:sz w:val="20"/>
                <w:szCs w:val="20"/>
              </w:rPr>
              <w:t>a. I believe I can deal with conflicts that arise in my romantic relationships.</w:t>
            </w:r>
            <w:r w:rsidRPr="00073224">
              <w:rPr>
                <w:sz w:val="20"/>
                <w:szCs w:val="20"/>
              </w:rPr>
              <w:tab/>
            </w:r>
          </w:p>
          <w:p w:rsidR="009C5D55" w:rsidRPr="00073224" w:rsidP="009C5D55" w14:paraId="771A34EF" w14:textId="38205D51">
            <w:pPr>
              <w:pStyle w:val="TableTextLeft"/>
              <w:rPr>
                <w:sz w:val="20"/>
                <w:szCs w:val="20"/>
              </w:rPr>
            </w:pPr>
            <w:r w:rsidRPr="00073224">
              <w:rPr>
                <w:sz w:val="20"/>
                <w:szCs w:val="20"/>
              </w:rPr>
              <w:t>b. I feel good about my ability to make a romantic relationship last.</w:t>
            </w:r>
          </w:p>
          <w:p w:rsidR="009C5D55" w:rsidRPr="00073224" w:rsidP="009C5D55" w14:paraId="436D99E7" w14:textId="383E4E1C">
            <w:pPr>
              <w:pStyle w:val="TableTextLeft"/>
              <w:rPr>
                <w:sz w:val="20"/>
                <w:szCs w:val="20"/>
              </w:rPr>
            </w:pPr>
            <w:r w:rsidRPr="00073224">
              <w:rPr>
                <w:sz w:val="20"/>
                <w:szCs w:val="20"/>
              </w:rPr>
              <w:t xml:space="preserve">c. I am </w:t>
            </w:r>
            <w:r w:rsidRPr="00073224">
              <w:rPr>
                <w:sz w:val="20"/>
                <w:szCs w:val="20"/>
              </w:rPr>
              <w:t>very confident</w:t>
            </w:r>
            <w:r w:rsidRPr="00073224">
              <w:rPr>
                <w:sz w:val="20"/>
                <w:szCs w:val="20"/>
              </w:rPr>
              <w:t xml:space="preserve"> when I think of having a stable, long-term relationship.</w:t>
            </w:r>
            <w:r w:rsidRPr="00073224">
              <w:rPr>
                <w:sz w:val="20"/>
                <w:szCs w:val="20"/>
              </w:rPr>
              <w:tab/>
            </w:r>
          </w:p>
          <w:p w:rsidR="009C5D55" w:rsidRPr="00073224" w:rsidP="009C5D55" w14:paraId="6A70F0F8" w14:textId="4CA8C391">
            <w:pPr>
              <w:pStyle w:val="TableTextLeft"/>
              <w:rPr>
                <w:sz w:val="20"/>
                <w:szCs w:val="20"/>
              </w:rPr>
            </w:pPr>
            <w:r w:rsidRPr="00073224">
              <w:rPr>
                <w:sz w:val="20"/>
                <w:szCs w:val="20"/>
              </w:rPr>
              <w:t>d. I have the skills needed for a lasting, stable romantic relationship.</w:t>
            </w:r>
          </w:p>
        </w:tc>
        <w:tc>
          <w:tcPr>
            <w:tcW w:w="3330" w:type="dxa"/>
          </w:tcPr>
          <w:p w:rsidR="009C5D55" w:rsidRPr="00073224" w:rsidP="009C5D55" w14:paraId="09D9476B" w14:textId="32665207">
            <w:pPr>
              <w:pStyle w:val="TableTextLeft"/>
              <w:rPr>
                <w:sz w:val="20"/>
                <w:szCs w:val="20"/>
              </w:rPr>
            </w:pPr>
            <w:r w:rsidRPr="00073224">
              <w:rPr>
                <w:sz w:val="20"/>
                <w:szCs w:val="20"/>
              </w:rPr>
              <w:t>Strongly disagree; Disagree; Neither agree nor disagree; Agree; Strongly agree</w:t>
            </w:r>
          </w:p>
        </w:tc>
        <w:tc>
          <w:tcPr>
            <w:tcW w:w="3240" w:type="dxa"/>
          </w:tcPr>
          <w:p w:rsidR="009C5D55" w:rsidRPr="00073224" w:rsidP="009C5D55" w14:paraId="020604E0" w14:textId="4F0DC58F">
            <w:pPr>
              <w:pStyle w:val="TableTextLeft"/>
              <w:rPr>
                <w:sz w:val="20"/>
                <w:szCs w:val="20"/>
              </w:rPr>
            </w:pPr>
            <w:r w:rsidRPr="00073224">
              <w:rPr>
                <w:sz w:val="20"/>
                <w:szCs w:val="20"/>
              </w:rPr>
              <w:t>Adapted from Relationship Confidence Subscale, Relationship Deciding Scale (Vennum &amp; Fincham, 2011)</w:t>
            </w:r>
          </w:p>
          <w:p w:rsidR="009C5D55" w:rsidRPr="00073224" w:rsidP="009C5D55" w14:paraId="149372A8" w14:textId="77777777">
            <w:pPr>
              <w:pStyle w:val="TableTextLeft"/>
              <w:rPr>
                <w:sz w:val="20"/>
                <w:szCs w:val="20"/>
              </w:rPr>
            </w:pPr>
          </w:p>
          <w:p w:rsidR="009C5D55" w:rsidRPr="003D1C70" w:rsidP="009C5D55" w14:paraId="6F9587DE" w14:textId="3D6D2AF8">
            <w:pPr>
              <w:pStyle w:val="TableTextLeft"/>
              <w:rPr>
                <w:i/>
                <w:iCs/>
                <w:sz w:val="20"/>
                <w:szCs w:val="20"/>
              </w:rPr>
            </w:pPr>
            <w:r w:rsidRPr="003D1C70">
              <w:rPr>
                <w:i/>
                <w:iCs/>
                <w:sz w:val="20"/>
                <w:szCs w:val="20"/>
              </w:rPr>
              <w:t xml:space="preserve">Source: </w:t>
            </w:r>
            <w:hyperlink r:id="rId32" w:history="1">
              <w:r w:rsidRPr="003D1C70">
                <w:rPr>
                  <w:rStyle w:val="Hyperlink"/>
                  <w:i/>
                  <w:iCs/>
                  <w:sz w:val="20"/>
                  <w:szCs w:val="20"/>
                </w:rPr>
                <w:t>https://fincham.info/papers/2011-pas_vennum_0440_final.pdf</w:t>
              </w:r>
            </w:hyperlink>
            <w:r w:rsidRPr="003D1C70">
              <w:rPr>
                <w:i/>
                <w:iCs/>
                <w:sz w:val="20"/>
                <w:szCs w:val="20"/>
              </w:rPr>
              <w:t xml:space="preserve"> </w:t>
            </w:r>
          </w:p>
        </w:tc>
        <w:tc>
          <w:tcPr>
            <w:tcW w:w="1530" w:type="dxa"/>
          </w:tcPr>
          <w:p w:rsidR="009C5D55" w:rsidRPr="00073224" w:rsidP="009C5D55" w14:paraId="568A5219" w14:textId="7414C215">
            <w:pPr>
              <w:pStyle w:val="TableTextLeft"/>
              <w:rPr>
                <w:sz w:val="20"/>
                <w:szCs w:val="20"/>
              </w:rPr>
            </w:pPr>
            <w:r>
              <w:rPr>
                <w:sz w:val="20"/>
                <w:szCs w:val="20"/>
              </w:rPr>
              <w:t>No</w:t>
            </w:r>
          </w:p>
        </w:tc>
      </w:tr>
      <w:tr w14:paraId="762B1F84" w14:textId="77777777" w:rsidTr="00DB40DC">
        <w:tblPrEx>
          <w:tblW w:w="0" w:type="auto"/>
          <w:tblLayout w:type="fixed"/>
          <w:tblLook w:val="04A0"/>
        </w:tblPrEx>
        <w:tc>
          <w:tcPr>
            <w:tcW w:w="452" w:type="dxa"/>
          </w:tcPr>
          <w:p w:rsidR="009C5D55" w:rsidRPr="00073224" w:rsidP="009C5D55" w14:paraId="63BC27CA" w14:textId="5CF92580">
            <w:pPr>
              <w:pStyle w:val="TableTextLeft"/>
              <w:rPr>
                <w:sz w:val="20"/>
                <w:szCs w:val="20"/>
              </w:rPr>
            </w:pPr>
            <w:r w:rsidRPr="00073224">
              <w:rPr>
                <w:sz w:val="20"/>
                <w:szCs w:val="20"/>
              </w:rPr>
              <w:t>37</w:t>
            </w:r>
          </w:p>
        </w:tc>
        <w:tc>
          <w:tcPr>
            <w:tcW w:w="4408" w:type="dxa"/>
          </w:tcPr>
          <w:p w:rsidR="009C5D55" w:rsidRPr="00073224" w:rsidP="009C5D55" w14:paraId="47E9BC4D" w14:textId="77777777">
            <w:pPr>
              <w:pStyle w:val="TableTextLeft"/>
              <w:rPr>
                <w:sz w:val="20"/>
                <w:szCs w:val="20"/>
              </w:rPr>
            </w:pPr>
            <w:r w:rsidRPr="00073224">
              <w:rPr>
                <w:sz w:val="20"/>
                <w:szCs w:val="20"/>
              </w:rPr>
              <w:t>If you were to go on a date, how confident are you that you could…?</w:t>
            </w:r>
          </w:p>
          <w:p w:rsidR="009C5D55" w:rsidRPr="00073224" w:rsidP="009C5D55" w14:paraId="650B1C40" w14:textId="01637509">
            <w:pPr>
              <w:pStyle w:val="TableTextLeft"/>
              <w:rPr>
                <w:sz w:val="20"/>
                <w:szCs w:val="20"/>
              </w:rPr>
            </w:pPr>
            <w:r w:rsidRPr="00073224">
              <w:rPr>
                <w:sz w:val="20"/>
                <w:szCs w:val="20"/>
              </w:rPr>
              <w:t>a. set physical intimacy boundaries for yourself</w:t>
            </w:r>
            <w:r w:rsidRPr="00073224">
              <w:rPr>
                <w:b/>
                <w:bCs/>
                <w:sz w:val="20"/>
                <w:szCs w:val="20"/>
              </w:rPr>
              <w:t xml:space="preserve"> before </w:t>
            </w:r>
            <w:r w:rsidRPr="00073224">
              <w:rPr>
                <w:sz w:val="20"/>
                <w:szCs w:val="20"/>
              </w:rPr>
              <w:t>the date.</w:t>
            </w:r>
          </w:p>
          <w:p w:rsidR="009C5D55" w:rsidRPr="00073224" w:rsidP="009C5D55" w14:paraId="76479DD6" w14:textId="5E60E0E1">
            <w:pPr>
              <w:pStyle w:val="TableTextLeft"/>
              <w:rPr>
                <w:sz w:val="20"/>
                <w:szCs w:val="20"/>
              </w:rPr>
            </w:pPr>
            <w:r w:rsidRPr="00073224">
              <w:rPr>
                <w:sz w:val="20"/>
                <w:szCs w:val="20"/>
              </w:rPr>
              <w:t>b. resist or say no to your partner if they want to move beyond your physical intimacy boundaries.</w:t>
            </w:r>
          </w:p>
          <w:p w:rsidR="009C5D55" w:rsidRPr="00073224" w:rsidP="009C5D55" w14:paraId="347F0BBC" w14:textId="7D0EF7E2">
            <w:pPr>
              <w:pStyle w:val="TableTextLeft"/>
              <w:rPr>
                <w:sz w:val="20"/>
                <w:szCs w:val="20"/>
              </w:rPr>
            </w:pPr>
            <w:r w:rsidRPr="00073224">
              <w:rPr>
                <w:sz w:val="20"/>
                <w:szCs w:val="20"/>
              </w:rPr>
              <w:t>c. avoid drinking alcohol or using drugs.</w:t>
            </w:r>
            <w:r w:rsidRPr="00073224">
              <w:rPr>
                <w:sz w:val="20"/>
                <w:szCs w:val="20"/>
              </w:rPr>
              <w:tab/>
            </w:r>
          </w:p>
          <w:p w:rsidR="009C5D55" w:rsidRPr="00073224" w:rsidP="009C5D55" w14:paraId="444F4CEB" w14:textId="7342B8B4">
            <w:pPr>
              <w:pStyle w:val="TableTextLeft"/>
              <w:rPr>
                <w:sz w:val="20"/>
                <w:szCs w:val="20"/>
              </w:rPr>
            </w:pPr>
            <w:r w:rsidRPr="00073224">
              <w:rPr>
                <w:sz w:val="20"/>
                <w:szCs w:val="20"/>
              </w:rPr>
              <w:t xml:space="preserve">d. </w:t>
            </w:r>
            <w:r w:rsidRPr="00073224">
              <w:rPr>
                <w:sz w:val="20"/>
                <w:szCs w:val="20"/>
              </w:rPr>
              <w:t>come up with</w:t>
            </w:r>
            <w:r w:rsidRPr="00073224">
              <w:rPr>
                <w:sz w:val="20"/>
                <w:szCs w:val="20"/>
              </w:rPr>
              <w:t xml:space="preserve"> creative and healthy date ideas.</w:t>
            </w:r>
          </w:p>
        </w:tc>
        <w:tc>
          <w:tcPr>
            <w:tcW w:w="3330" w:type="dxa"/>
          </w:tcPr>
          <w:p w:rsidR="009C5D55" w:rsidRPr="00073224" w:rsidP="009C5D55" w14:paraId="3146B9B9" w14:textId="11B32F20">
            <w:pPr>
              <w:pStyle w:val="TableTextLeft"/>
              <w:rPr>
                <w:sz w:val="20"/>
                <w:szCs w:val="20"/>
              </w:rPr>
            </w:pPr>
            <w:r w:rsidRPr="00073224">
              <w:rPr>
                <w:sz w:val="20"/>
                <w:szCs w:val="20"/>
              </w:rPr>
              <w:t xml:space="preserve">Not at all confident; Not too confident; </w:t>
            </w:r>
            <w:r w:rsidRPr="00073224">
              <w:rPr>
                <w:sz w:val="20"/>
                <w:szCs w:val="20"/>
              </w:rPr>
              <w:t>Somewhat confident</w:t>
            </w:r>
            <w:r w:rsidRPr="00073224">
              <w:rPr>
                <w:sz w:val="20"/>
                <w:szCs w:val="20"/>
              </w:rPr>
              <w:t xml:space="preserve">; Confident; </w:t>
            </w:r>
            <w:r w:rsidRPr="00073224">
              <w:rPr>
                <w:sz w:val="20"/>
                <w:szCs w:val="20"/>
              </w:rPr>
              <w:t>Very confident</w:t>
            </w:r>
          </w:p>
        </w:tc>
        <w:tc>
          <w:tcPr>
            <w:tcW w:w="3240" w:type="dxa"/>
          </w:tcPr>
          <w:p w:rsidR="009C5D55" w:rsidRPr="00073224" w:rsidP="009C5D55" w14:paraId="64A88115" w14:textId="143E7C65">
            <w:pPr>
              <w:pStyle w:val="TableTextLeft"/>
              <w:rPr>
                <w:sz w:val="20"/>
                <w:szCs w:val="20"/>
              </w:rPr>
            </w:pPr>
            <w:r w:rsidRPr="00073224">
              <w:rPr>
                <w:sz w:val="20"/>
                <w:szCs w:val="20"/>
              </w:rPr>
              <w:t>Mathematica-developed for evaluation of REAL Essentials Advance (REA)</w:t>
            </w:r>
            <w:r w:rsidR="000F239A">
              <w:rPr>
                <w:sz w:val="20"/>
                <w:szCs w:val="20"/>
              </w:rPr>
              <w:t>, OMB #</w:t>
            </w:r>
            <w:r w:rsidRPr="000F239A" w:rsidR="000F239A">
              <w:rPr>
                <w:sz w:val="20"/>
                <w:szCs w:val="20"/>
              </w:rPr>
              <w:t>0990-0480</w:t>
            </w:r>
            <w:r w:rsidRPr="000F239A" w:rsidR="000F239A">
              <w:rPr>
                <w:sz w:val="20"/>
                <w:szCs w:val="20"/>
              </w:rPr>
              <w:cr/>
            </w:r>
          </w:p>
          <w:p w:rsidR="009C5D55" w:rsidRPr="00073224" w:rsidP="009C5D55" w14:paraId="7EABD541" w14:textId="77777777">
            <w:pPr>
              <w:pStyle w:val="TableTextLeft"/>
              <w:rPr>
                <w:sz w:val="20"/>
                <w:szCs w:val="20"/>
              </w:rPr>
            </w:pPr>
          </w:p>
          <w:p w:rsidR="009C5D55" w:rsidRPr="003D1C70" w:rsidP="009C5D55" w14:paraId="014FCCB2" w14:textId="2E0241B0">
            <w:pPr>
              <w:pStyle w:val="TableTextLeft"/>
              <w:rPr>
                <w:i/>
                <w:iCs/>
                <w:sz w:val="20"/>
                <w:szCs w:val="20"/>
              </w:rPr>
            </w:pPr>
            <w:r w:rsidRPr="00763BBA">
              <w:rPr>
                <w:i/>
                <w:iCs/>
                <w:sz w:val="20"/>
                <w:szCs w:val="20"/>
              </w:rPr>
              <w:t xml:space="preserve">Source: </w:t>
            </w:r>
            <w:hyperlink r:id="rId33" w:history="1">
              <w:r w:rsidRPr="00763BBA">
                <w:rPr>
                  <w:rStyle w:val="Hyperlink"/>
                  <w:i/>
                  <w:iCs/>
                  <w:sz w:val="20"/>
                  <w:szCs w:val="20"/>
                </w:rPr>
                <w:t>https://www.reginfo.gov/public/do/PRAViewICR?ref_nbr=202107-0990-002</w:t>
              </w:r>
            </w:hyperlink>
          </w:p>
        </w:tc>
        <w:tc>
          <w:tcPr>
            <w:tcW w:w="1530" w:type="dxa"/>
          </w:tcPr>
          <w:p w:rsidR="009C5D55" w:rsidRPr="00073224" w:rsidP="009C5D55" w14:paraId="6D6C7E03" w14:textId="3F072548">
            <w:pPr>
              <w:pStyle w:val="TableTextLeft"/>
              <w:rPr>
                <w:sz w:val="20"/>
                <w:szCs w:val="20"/>
              </w:rPr>
            </w:pPr>
            <w:r>
              <w:rPr>
                <w:sz w:val="20"/>
                <w:szCs w:val="20"/>
              </w:rPr>
              <w:t>No</w:t>
            </w:r>
          </w:p>
        </w:tc>
      </w:tr>
      <w:tr w14:paraId="58850581" w14:textId="77777777" w:rsidTr="00DB40DC">
        <w:tblPrEx>
          <w:tblW w:w="0" w:type="auto"/>
          <w:tblLayout w:type="fixed"/>
          <w:tblLook w:val="04A0"/>
        </w:tblPrEx>
        <w:tc>
          <w:tcPr>
            <w:tcW w:w="452" w:type="dxa"/>
          </w:tcPr>
          <w:p w:rsidR="009C5D55" w:rsidRPr="00073224" w:rsidP="009C5D55" w14:paraId="6F64FC04" w14:textId="2060EE5F">
            <w:pPr>
              <w:pStyle w:val="TableTextLeft"/>
              <w:rPr>
                <w:sz w:val="20"/>
                <w:szCs w:val="20"/>
              </w:rPr>
            </w:pPr>
            <w:r w:rsidRPr="00073224">
              <w:rPr>
                <w:sz w:val="20"/>
                <w:szCs w:val="20"/>
              </w:rPr>
              <w:t>38</w:t>
            </w:r>
          </w:p>
        </w:tc>
        <w:tc>
          <w:tcPr>
            <w:tcW w:w="4408" w:type="dxa"/>
          </w:tcPr>
          <w:p w:rsidR="009C5D55" w:rsidRPr="00073224" w:rsidP="009C5D55" w14:paraId="697A210D" w14:textId="5E84B67D">
            <w:pPr>
              <w:pStyle w:val="TableTextLeft"/>
              <w:rPr>
                <w:sz w:val="20"/>
                <w:szCs w:val="20"/>
              </w:rPr>
            </w:pPr>
            <w:r w:rsidRPr="00073224">
              <w:rPr>
                <w:sz w:val="20"/>
                <w:szCs w:val="20"/>
              </w:rPr>
              <w:t>How strongly do you agree or disagree with each of the following statements?</w:t>
            </w:r>
          </w:p>
          <w:p w:rsidR="009C5D55" w:rsidRPr="00073224" w:rsidP="009C5D55" w14:paraId="4927BA93" w14:textId="102E0E8E">
            <w:pPr>
              <w:pStyle w:val="TableTextLeft"/>
              <w:rPr>
                <w:sz w:val="20"/>
                <w:szCs w:val="20"/>
              </w:rPr>
            </w:pPr>
            <w:r w:rsidRPr="00073224">
              <w:rPr>
                <w:sz w:val="20"/>
                <w:szCs w:val="20"/>
              </w:rPr>
              <w:t xml:space="preserve">a. I </w:t>
            </w:r>
            <w:r w:rsidRPr="00073224">
              <w:rPr>
                <w:sz w:val="20"/>
                <w:szCs w:val="20"/>
              </w:rPr>
              <w:t>am able to</w:t>
            </w:r>
            <w:r w:rsidRPr="00073224">
              <w:rPr>
                <w:sz w:val="20"/>
                <w:szCs w:val="20"/>
              </w:rPr>
              <w:t xml:space="preserve"> recognize the warning signs in </w:t>
            </w:r>
            <w:r w:rsidRPr="00073224">
              <w:rPr>
                <w:sz w:val="20"/>
                <w:szCs w:val="20"/>
              </w:rPr>
              <w:t>a bad relationship</w:t>
            </w:r>
            <w:r w:rsidRPr="00073224">
              <w:rPr>
                <w:sz w:val="20"/>
                <w:szCs w:val="20"/>
              </w:rPr>
              <w:t xml:space="preserve"> early on.</w:t>
            </w:r>
          </w:p>
          <w:p w:rsidR="009C5D55" w:rsidRPr="00073224" w:rsidP="009C5D55" w14:paraId="10252968" w14:textId="6F425EC8">
            <w:pPr>
              <w:pStyle w:val="TableTextLeft"/>
              <w:rPr>
                <w:sz w:val="20"/>
                <w:szCs w:val="20"/>
              </w:rPr>
            </w:pPr>
            <w:r w:rsidRPr="00073224">
              <w:rPr>
                <w:sz w:val="20"/>
                <w:szCs w:val="20"/>
              </w:rPr>
              <w:t xml:space="preserve">b. I know what to do when I recognize the warning signs in </w:t>
            </w:r>
            <w:r w:rsidRPr="00073224">
              <w:rPr>
                <w:sz w:val="20"/>
                <w:szCs w:val="20"/>
              </w:rPr>
              <w:t>a bad relationship</w:t>
            </w:r>
            <w:r w:rsidRPr="00073224">
              <w:rPr>
                <w:sz w:val="20"/>
                <w:szCs w:val="20"/>
              </w:rPr>
              <w:t>.</w:t>
            </w:r>
          </w:p>
        </w:tc>
        <w:tc>
          <w:tcPr>
            <w:tcW w:w="3330" w:type="dxa"/>
          </w:tcPr>
          <w:p w:rsidR="009C5D55" w:rsidRPr="00073224" w:rsidP="009C5D55" w14:paraId="7CB2294F" w14:textId="399302D9">
            <w:pPr>
              <w:pStyle w:val="TableTextLeft"/>
              <w:rPr>
                <w:sz w:val="20"/>
                <w:szCs w:val="20"/>
              </w:rPr>
            </w:pPr>
            <w:r w:rsidRPr="00073224">
              <w:rPr>
                <w:sz w:val="20"/>
                <w:szCs w:val="20"/>
              </w:rPr>
              <w:t>Strongly disagree; Disagree; Neither agree nor disagree; Agree; Strongly agree</w:t>
            </w:r>
          </w:p>
        </w:tc>
        <w:tc>
          <w:tcPr>
            <w:tcW w:w="3240" w:type="dxa"/>
          </w:tcPr>
          <w:p w:rsidR="009C5D55" w:rsidRPr="00073224" w:rsidP="009C5D55" w14:paraId="7A35CB75" w14:textId="56E533FF">
            <w:pPr>
              <w:pStyle w:val="TableTextLeft"/>
              <w:rPr>
                <w:sz w:val="20"/>
                <w:szCs w:val="20"/>
              </w:rPr>
            </w:pPr>
            <w:r w:rsidRPr="00073224">
              <w:rPr>
                <w:sz w:val="20"/>
                <w:szCs w:val="20"/>
              </w:rPr>
              <w:t>Adapted from Warning Signs Subscale, Relationship Deciding Scale (Vennum &amp; Fincham, 2011)</w:t>
            </w:r>
          </w:p>
          <w:p w:rsidR="009C5D55" w:rsidRPr="00073224" w:rsidP="009C5D55" w14:paraId="7CCB32A6" w14:textId="77777777">
            <w:pPr>
              <w:pStyle w:val="TableTextLeft"/>
              <w:rPr>
                <w:sz w:val="20"/>
                <w:szCs w:val="20"/>
              </w:rPr>
            </w:pPr>
          </w:p>
          <w:p w:rsidR="009C5D55" w:rsidRPr="00892A6B" w:rsidP="009C5D55" w14:paraId="59E7B42F" w14:textId="1A6300EB">
            <w:pPr>
              <w:pStyle w:val="TableTextLeft"/>
              <w:rPr>
                <w:i/>
                <w:iCs/>
                <w:sz w:val="20"/>
                <w:szCs w:val="20"/>
              </w:rPr>
            </w:pPr>
            <w:r w:rsidRPr="00892A6B">
              <w:rPr>
                <w:i/>
                <w:iCs/>
                <w:sz w:val="20"/>
                <w:szCs w:val="20"/>
              </w:rPr>
              <w:t xml:space="preserve">Source: </w:t>
            </w:r>
            <w:hyperlink r:id="rId32" w:history="1">
              <w:r w:rsidRPr="00892A6B">
                <w:rPr>
                  <w:rStyle w:val="Hyperlink"/>
                  <w:i/>
                  <w:iCs/>
                  <w:sz w:val="20"/>
                  <w:szCs w:val="20"/>
                </w:rPr>
                <w:t>https://fincham.info/papers/2011-pas_vennum_0440_final.pdf</w:t>
              </w:r>
            </w:hyperlink>
          </w:p>
        </w:tc>
        <w:tc>
          <w:tcPr>
            <w:tcW w:w="1530" w:type="dxa"/>
          </w:tcPr>
          <w:p w:rsidR="009C5D55" w:rsidRPr="00073224" w:rsidP="009C5D55" w14:paraId="28F84BE9" w14:textId="0D0DC844">
            <w:pPr>
              <w:pStyle w:val="TableTextLeft"/>
              <w:rPr>
                <w:sz w:val="20"/>
                <w:szCs w:val="20"/>
              </w:rPr>
            </w:pPr>
            <w:r>
              <w:rPr>
                <w:sz w:val="20"/>
                <w:szCs w:val="20"/>
              </w:rPr>
              <w:t>Yes</w:t>
            </w:r>
          </w:p>
        </w:tc>
      </w:tr>
      <w:tr w14:paraId="3CB25FF6" w14:textId="77777777" w:rsidTr="00DB40DC">
        <w:tblPrEx>
          <w:tblW w:w="0" w:type="auto"/>
          <w:tblLayout w:type="fixed"/>
          <w:tblLook w:val="04A0"/>
        </w:tblPrEx>
        <w:tc>
          <w:tcPr>
            <w:tcW w:w="452" w:type="dxa"/>
          </w:tcPr>
          <w:p w:rsidR="009C5D55" w:rsidRPr="00073224" w:rsidP="009C5D55" w14:paraId="02311A3B" w14:textId="4F0024B8">
            <w:pPr>
              <w:pStyle w:val="TableTextLeft"/>
              <w:rPr>
                <w:sz w:val="20"/>
                <w:szCs w:val="20"/>
              </w:rPr>
            </w:pPr>
            <w:r w:rsidRPr="00073224">
              <w:rPr>
                <w:sz w:val="20"/>
                <w:szCs w:val="20"/>
              </w:rPr>
              <w:t>39</w:t>
            </w:r>
          </w:p>
        </w:tc>
        <w:tc>
          <w:tcPr>
            <w:tcW w:w="4408" w:type="dxa"/>
          </w:tcPr>
          <w:p w:rsidR="009C5D55" w:rsidRPr="00073224" w:rsidP="009C5D55" w14:paraId="30C80048" w14:textId="0EE4E3B1">
            <w:pPr>
              <w:pStyle w:val="TableTextLeft"/>
              <w:rPr>
                <w:sz w:val="20"/>
                <w:szCs w:val="20"/>
              </w:rPr>
            </w:pPr>
            <w:r w:rsidRPr="00073224">
              <w:rPr>
                <w:sz w:val="20"/>
                <w:szCs w:val="20"/>
              </w:rPr>
              <w:t xml:space="preserve">In general, how </w:t>
            </w:r>
            <w:r w:rsidRPr="00073224">
              <w:rPr>
                <w:sz w:val="20"/>
                <w:szCs w:val="20"/>
              </w:rPr>
              <w:t>much</w:t>
            </w:r>
            <w:r w:rsidRPr="00073224">
              <w:rPr>
                <w:sz w:val="20"/>
                <w:szCs w:val="20"/>
              </w:rPr>
              <w:t xml:space="preserve"> pressure, if any, do you feel from your friends to have sex?</w:t>
            </w:r>
          </w:p>
        </w:tc>
        <w:tc>
          <w:tcPr>
            <w:tcW w:w="3330" w:type="dxa"/>
          </w:tcPr>
          <w:p w:rsidR="009C5D55" w:rsidRPr="00073224" w:rsidP="009C5D55" w14:paraId="03BFA281" w14:textId="3F3F5009">
            <w:pPr>
              <w:pStyle w:val="TableTextLeft"/>
              <w:rPr>
                <w:sz w:val="20"/>
                <w:szCs w:val="20"/>
              </w:rPr>
            </w:pPr>
            <w:r w:rsidRPr="00073224">
              <w:rPr>
                <w:sz w:val="20"/>
                <w:szCs w:val="20"/>
              </w:rPr>
              <w:t xml:space="preserve">No pressure; A little pressure; </w:t>
            </w:r>
            <w:r w:rsidRPr="00073224">
              <w:rPr>
                <w:sz w:val="20"/>
                <w:szCs w:val="20"/>
              </w:rPr>
              <w:t>Some</w:t>
            </w:r>
            <w:r w:rsidRPr="00073224">
              <w:rPr>
                <w:sz w:val="20"/>
                <w:szCs w:val="20"/>
              </w:rPr>
              <w:t xml:space="preserve"> pressure; </w:t>
            </w:r>
            <w:r w:rsidRPr="00073224">
              <w:rPr>
                <w:sz w:val="20"/>
                <w:szCs w:val="20"/>
              </w:rPr>
              <w:t>A lot of</w:t>
            </w:r>
            <w:r w:rsidRPr="00073224">
              <w:rPr>
                <w:sz w:val="20"/>
                <w:szCs w:val="20"/>
              </w:rPr>
              <w:t xml:space="preserve"> pressure</w:t>
            </w:r>
          </w:p>
        </w:tc>
        <w:tc>
          <w:tcPr>
            <w:tcW w:w="3240" w:type="dxa"/>
          </w:tcPr>
          <w:p w:rsidR="009C5D55" w:rsidRPr="0022291C" w:rsidP="009C5D55" w14:paraId="053BF7B7" w14:textId="3C36DE0C">
            <w:pPr>
              <w:pStyle w:val="TableTextLeft"/>
              <w:rPr>
                <w:sz w:val="20"/>
                <w:szCs w:val="20"/>
              </w:rPr>
            </w:pPr>
            <w:r w:rsidRPr="0022291C">
              <w:rPr>
                <w:sz w:val="20"/>
                <w:szCs w:val="20"/>
              </w:rPr>
              <w:t>SRAENE co-regulation measure (Mathematica; currently under development</w:t>
            </w:r>
            <w:r w:rsidR="000F239A">
              <w:rPr>
                <w:sz w:val="20"/>
                <w:szCs w:val="20"/>
              </w:rPr>
              <w:t xml:space="preserve"> under OMB #</w:t>
            </w:r>
            <w:r w:rsidRPr="00DE0BBE" w:rsidR="000F239A">
              <w:rPr>
                <w:sz w:val="20"/>
                <w:szCs w:val="20"/>
              </w:rPr>
              <w:t>0970-0355</w:t>
            </w:r>
            <w:r w:rsidRPr="0022291C">
              <w:rPr>
                <w:sz w:val="20"/>
                <w:szCs w:val="20"/>
              </w:rPr>
              <w:t>)</w:t>
            </w:r>
            <w:r w:rsidR="00AC4869">
              <w:rPr>
                <w:sz w:val="20"/>
                <w:szCs w:val="20"/>
              </w:rPr>
              <w:t xml:space="preserve">, also used in the Federal </w:t>
            </w:r>
            <w:r w:rsidR="00AC4869">
              <w:rPr>
                <w:sz w:val="20"/>
                <w:szCs w:val="20"/>
              </w:rPr>
              <w:t>Evaluation of Making Proud Choices</w:t>
            </w:r>
            <w:r w:rsidRPr="00073224" w:rsidR="00F109A8">
              <w:rPr>
                <w:sz w:val="20"/>
                <w:szCs w:val="20"/>
              </w:rPr>
              <w:t>! (MPC!) (Cole et al. 2022)</w:t>
            </w:r>
            <w:r w:rsidR="00F109A8">
              <w:rPr>
                <w:sz w:val="20"/>
                <w:szCs w:val="20"/>
              </w:rPr>
              <w:t xml:space="preserve">, </w:t>
            </w:r>
            <w:r w:rsidR="00AC4869">
              <w:rPr>
                <w:sz w:val="20"/>
                <w:szCs w:val="20"/>
              </w:rPr>
              <w:t>OMB #</w:t>
            </w:r>
            <w:r w:rsidRPr="00F109A8" w:rsidR="00F109A8">
              <w:rPr>
                <w:sz w:val="20"/>
                <w:szCs w:val="20"/>
              </w:rPr>
              <w:t>0990-0452</w:t>
            </w:r>
          </w:p>
          <w:p w:rsidR="00D97AC3" w:rsidP="009C5D55" w14:paraId="76B73BF9" w14:textId="77777777">
            <w:pPr>
              <w:pStyle w:val="TableTextLeft"/>
              <w:rPr>
                <w:i/>
                <w:iCs/>
                <w:sz w:val="20"/>
                <w:szCs w:val="20"/>
              </w:rPr>
            </w:pPr>
          </w:p>
          <w:p w:rsidR="009C5D55" w:rsidRPr="00DB40DC" w:rsidP="009C5D55" w14:paraId="69C9D8E5" w14:textId="77690641">
            <w:pPr>
              <w:pStyle w:val="TableTextLeft"/>
              <w:rPr>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22291C" w:rsidP="009C5D55" w14:paraId="7F92C592" w14:textId="79AA6CC8">
            <w:pPr>
              <w:pStyle w:val="TableTextLeft"/>
              <w:rPr>
                <w:sz w:val="20"/>
                <w:szCs w:val="20"/>
              </w:rPr>
            </w:pPr>
            <w:r w:rsidRPr="0022291C">
              <w:rPr>
                <w:sz w:val="20"/>
                <w:szCs w:val="20"/>
              </w:rPr>
              <w:t>No</w:t>
            </w:r>
          </w:p>
        </w:tc>
      </w:tr>
      <w:tr w14:paraId="50E7AD85" w14:textId="77777777" w:rsidTr="00DB40DC">
        <w:tblPrEx>
          <w:tblW w:w="0" w:type="auto"/>
          <w:tblLayout w:type="fixed"/>
          <w:tblLook w:val="04A0"/>
        </w:tblPrEx>
        <w:tc>
          <w:tcPr>
            <w:tcW w:w="452" w:type="dxa"/>
          </w:tcPr>
          <w:p w:rsidR="009C5D55" w:rsidRPr="00073224" w:rsidP="009C5D55" w14:paraId="221825D4" w14:textId="4BE067B2">
            <w:pPr>
              <w:pStyle w:val="TableTextLeft"/>
              <w:rPr>
                <w:sz w:val="20"/>
                <w:szCs w:val="20"/>
              </w:rPr>
            </w:pPr>
            <w:r w:rsidRPr="00073224">
              <w:rPr>
                <w:sz w:val="20"/>
                <w:szCs w:val="20"/>
              </w:rPr>
              <w:t>40</w:t>
            </w:r>
          </w:p>
        </w:tc>
        <w:tc>
          <w:tcPr>
            <w:tcW w:w="4408" w:type="dxa"/>
          </w:tcPr>
          <w:p w:rsidR="009C5D55" w:rsidRPr="00073224" w:rsidP="009C5D55" w14:paraId="3C7F5C3F" w14:textId="77777777">
            <w:pPr>
              <w:pStyle w:val="TableTextLeft"/>
              <w:rPr>
                <w:sz w:val="20"/>
                <w:szCs w:val="20"/>
              </w:rPr>
            </w:pPr>
            <w:r w:rsidRPr="00073224">
              <w:rPr>
                <w:sz w:val="20"/>
                <w:szCs w:val="20"/>
              </w:rPr>
              <w:t xml:space="preserve">How </w:t>
            </w:r>
            <w:r w:rsidRPr="00073224">
              <w:rPr>
                <w:sz w:val="20"/>
                <w:szCs w:val="20"/>
              </w:rPr>
              <w:t>many</w:t>
            </w:r>
            <w:r w:rsidRPr="00073224">
              <w:rPr>
                <w:sz w:val="20"/>
                <w:szCs w:val="20"/>
              </w:rPr>
              <w:t xml:space="preserve"> of your friends who are your age think the following things?</w:t>
            </w:r>
          </w:p>
          <w:p w:rsidR="009C5D55" w:rsidRPr="00073224" w:rsidP="009C5D55" w14:paraId="3141D5F8" w14:textId="4A6D0B5E">
            <w:pPr>
              <w:pStyle w:val="TableTextLeft"/>
              <w:rPr>
                <w:sz w:val="20"/>
                <w:szCs w:val="20"/>
              </w:rPr>
            </w:pPr>
            <w:r w:rsidRPr="00073224">
              <w:rPr>
                <w:sz w:val="20"/>
                <w:szCs w:val="20"/>
              </w:rPr>
              <w:t>a. Having sex is a good thing for them to do at their age.</w:t>
            </w:r>
          </w:p>
          <w:p w:rsidR="009C5D55" w:rsidRPr="00073224" w:rsidP="009C5D55" w14:paraId="45BA51E7" w14:textId="1321DEA2">
            <w:pPr>
              <w:pStyle w:val="TableTextLeft"/>
              <w:rPr>
                <w:sz w:val="20"/>
                <w:szCs w:val="20"/>
              </w:rPr>
            </w:pPr>
            <w:r w:rsidRPr="00073224">
              <w:rPr>
                <w:sz w:val="20"/>
                <w:szCs w:val="20"/>
              </w:rPr>
              <w:t>b. It would be okay for them to have sex if they were dating the same person for a long time.</w:t>
            </w:r>
          </w:p>
          <w:p w:rsidR="009C5D55" w:rsidRPr="00073224" w:rsidP="009C5D55" w14:paraId="17E4D759" w14:textId="17AC6E2D">
            <w:pPr>
              <w:pStyle w:val="TableTextLeft"/>
              <w:rPr>
                <w:sz w:val="20"/>
                <w:szCs w:val="20"/>
              </w:rPr>
            </w:pPr>
            <w:r w:rsidRPr="00073224">
              <w:rPr>
                <w:sz w:val="20"/>
                <w:szCs w:val="20"/>
              </w:rPr>
              <w:t>c. They should wait until they are older to have sex.</w:t>
            </w:r>
            <w:r w:rsidRPr="00073224">
              <w:rPr>
                <w:sz w:val="20"/>
                <w:szCs w:val="20"/>
              </w:rPr>
              <w:tab/>
            </w:r>
          </w:p>
          <w:p w:rsidR="009C5D55" w:rsidRPr="00073224" w:rsidP="009C5D55" w14:paraId="136FF81B" w14:textId="15669970">
            <w:pPr>
              <w:pStyle w:val="TableTextLeft"/>
              <w:rPr>
                <w:sz w:val="20"/>
                <w:szCs w:val="20"/>
              </w:rPr>
            </w:pPr>
            <w:r w:rsidRPr="00073224">
              <w:rPr>
                <w:sz w:val="20"/>
                <w:szCs w:val="20"/>
              </w:rPr>
              <w:t>d. They should wait until marriage to have sex.</w:t>
            </w:r>
          </w:p>
        </w:tc>
        <w:tc>
          <w:tcPr>
            <w:tcW w:w="3330" w:type="dxa"/>
          </w:tcPr>
          <w:p w:rsidR="009C5D55" w:rsidRPr="00073224" w:rsidP="009C5D55" w14:paraId="498DDF3A" w14:textId="73406187">
            <w:pPr>
              <w:pStyle w:val="TableTextLeft"/>
              <w:rPr>
                <w:sz w:val="20"/>
                <w:szCs w:val="20"/>
              </w:rPr>
            </w:pPr>
            <w:r w:rsidRPr="00073224">
              <w:rPr>
                <w:sz w:val="20"/>
                <w:szCs w:val="20"/>
              </w:rPr>
              <w:t xml:space="preserve">None; </w:t>
            </w:r>
            <w:r w:rsidRPr="00073224">
              <w:rPr>
                <w:sz w:val="20"/>
                <w:szCs w:val="20"/>
              </w:rPr>
              <w:t>Some</w:t>
            </w:r>
            <w:r w:rsidRPr="00073224">
              <w:rPr>
                <w:sz w:val="20"/>
                <w:szCs w:val="20"/>
              </w:rPr>
              <w:t>; Half; Most; All</w:t>
            </w:r>
          </w:p>
        </w:tc>
        <w:tc>
          <w:tcPr>
            <w:tcW w:w="3240" w:type="dxa"/>
          </w:tcPr>
          <w:p w:rsidR="009C5D55" w:rsidRPr="00073224" w:rsidP="009C5D55" w14:paraId="4BAFB571" w14:textId="4E54B03F">
            <w:pPr>
              <w:pStyle w:val="TableTextLeft"/>
              <w:rPr>
                <w:sz w:val="20"/>
                <w:szCs w:val="20"/>
              </w:rPr>
            </w:pPr>
            <w:r w:rsidRPr="00073224">
              <w:rPr>
                <w:sz w:val="20"/>
                <w:szCs w:val="20"/>
              </w:rPr>
              <w:t>Adapted from the All About Youth Study (Markham et al., 2012)</w:t>
            </w:r>
          </w:p>
          <w:p w:rsidR="009C5D55" w:rsidRPr="00073224" w:rsidP="009C5D55" w14:paraId="2ED07C67" w14:textId="77777777">
            <w:pPr>
              <w:pStyle w:val="TableTextLeft"/>
              <w:rPr>
                <w:sz w:val="20"/>
                <w:szCs w:val="20"/>
              </w:rPr>
            </w:pPr>
          </w:p>
          <w:p w:rsidR="009C5D55" w:rsidRPr="009F1930" w:rsidP="009C5D55" w14:paraId="62B98F7B" w14:textId="5693DDF9">
            <w:pPr>
              <w:pStyle w:val="TableTextLeft"/>
              <w:rPr>
                <w:i/>
                <w:iCs/>
                <w:sz w:val="20"/>
                <w:szCs w:val="20"/>
              </w:rPr>
            </w:pPr>
            <w:r w:rsidRPr="009F1930">
              <w:rPr>
                <w:i/>
                <w:iCs/>
                <w:sz w:val="20"/>
                <w:szCs w:val="20"/>
              </w:rPr>
              <w:t xml:space="preserve">Source: </w:t>
            </w:r>
            <w:hyperlink r:id="rId18" w:history="1">
              <w:r w:rsidRPr="009F1930">
                <w:rPr>
                  <w:rStyle w:val="Hyperlink"/>
                  <w:i/>
                  <w:iCs/>
                  <w:sz w:val="20"/>
                  <w:szCs w:val="20"/>
                </w:rPr>
                <w:t>https://doi.org/10.1016/j.jadohealth.2011.07.010</w:t>
              </w:r>
            </w:hyperlink>
            <w:r w:rsidRPr="009F1930">
              <w:rPr>
                <w:i/>
                <w:iCs/>
                <w:sz w:val="20"/>
                <w:szCs w:val="20"/>
              </w:rPr>
              <w:t xml:space="preserve"> </w:t>
            </w:r>
          </w:p>
        </w:tc>
        <w:tc>
          <w:tcPr>
            <w:tcW w:w="1530" w:type="dxa"/>
          </w:tcPr>
          <w:p w:rsidR="009C5D55" w:rsidRPr="00073224" w:rsidP="009C5D55" w14:paraId="03C2529B" w14:textId="4F0DBF1A">
            <w:pPr>
              <w:pStyle w:val="TableTextLeft"/>
              <w:rPr>
                <w:sz w:val="20"/>
                <w:szCs w:val="20"/>
              </w:rPr>
            </w:pPr>
            <w:r>
              <w:rPr>
                <w:sz w:val="20"/>
                <w:szCs w:val="20"/>
              </w:rPr>
              <w:t>Yes</w:t>
            </w:r>
          </w:p>
        </w:tc>
      </w:tr>
      <w:tr w14:paraId="0F5FDF9C" w14:textId="77777777" w:rsidTr="00DB40DC">
        <w:tblPrEx>
          <w:tblW w:w="0" w:type="auto"/>
          <w:tblLayout w:type="fixed"/>
          <w:tblLook w:val="04A0"/>
        </w:tblPrEx>
        <w:tc>
          <w:tcPr>
            <w:tcW w:w="452" w:type="dxa"/>
          </w:tcPr>
          <w:p w:rsidR="009C5D55" w:rsidRPr="00073224" w:rsidP="009C5D55" w14:paraId="62F89D68" w14:textId="129552A2">
            <w:pPr>
              <w:pStyle w:val="TableTextLeft"/>
              <w:rPr>
                <w:sz w:val="20"/>
                <w:szCs w:val="20"/>
              </w:rPr>
            </w:pPr>
            <w:r w:rsidRPr="00073224">
              <w:rPr>
                <w:sz w:val="20"/>
                <w:szCs w:val="20"/>
              </w:rPr>
              <w:t>41</w:t>
            </w:r>
          </w:p>
        </w:tc>
        <w:tc>
          <w:tcPr>
            <w:tcW w:w="4408" w:type="dxa"/>
          </w:tcPr>
          <w:p w:rsidR="009C5D55" w:rsidRPr="00073224" w:rsidP="009C5D55" w14:paraId="605B7667" w14:textId="77777777">
            <w:pPr>
              <w:pStyle w:val="TableTextLeft"/>
              <w:rPr>
                <w:sz w:val="20"/>
                <w:szCs w:val="20"/>
              </w:rPr>
            </w:pPr>
            <w:r w:rsidRPr="00073224">
              <w:rPr>
                <w:sz w:val="20"/>
                <w:szCs w:val="20"/>
              </w:rPr>
              <w:t>How strongly do you agree or disagree with each of the following statements?</w:t>
            </w:r>
          </w:p>
          <w:p w:rsidR="009C5D55" w:rsidRPr="00073224" w:rsidP="009C5D55" w14:paraId="1F8C0B45" w14:textId="0E69BFEA">
            <w:pPr>
              <w:pStyle w:val="TableTextLeft"/>
              <w:rPr>
                <w:sz w:val="20"/>
                <w:szCs w:val="20"/>
              </w:rPr>
            </w:pPr>
            <w:r w:rsidRPr="00073224">
              <w:rPr>
                <w:sz w:val="20"/>
                <w:szCs w:val="20"/>
              </w:rPr>
              <w:t xml:space="preserve">a. It is important to ask for sexual consent in all relationships </w:t>
            </w:r>
            <w:r w:rsidRPr="00073224">
              <w:rPr>
                <w:sz w:val="20"/>
                <w:szCs w:val="20"/>
              </w:rPr>
              <w:t>whether or not</w:t>
            </w:r>
            <w:r w:rsidRPr="00073224">
              <w:rPr>
                <w:sz w:val="20"/>
                <w:szCs w:val="20"/>
              </w:rPr>
              <w:t xml:space="preserve"> each person has had sex before.</w:t>
            </w:r>
          </w:p>
          <w:p w:rsidR="009C5D55" w:rsidRPr="00073224" w:rsidP="009C5D55" w14:paraId="5A99165B" w14:textId="33E81AAA">
            <w:pPr>
              <w:pStyle w:val="TableTextLeft"/>
              <w:rPr>
                <w:sz w:val="20"/>
                <w:szCs w:val="20"/>
              </w:rPr>
            </w:pPr>
            <w:r w:rsidRPr="00073224">
              <w:rPr>
                <w:sz w:val="20"/>
                <w:szCs w:val="20"/>
              </w:rPr>
              <w:t>b. When initiating sexual activity, one should always assume they do not have sexual consent.</w:t>
            </w:r>
          </w:p>
          <w:p w:rsidR="009C5D55" w:rsidRPr="00073224" w:rsidP="009C5D55" w14:paraId="3DFB750E" w14:textId="6F0B5C81">
            <w:pPr>
              <w:pStyle w:val="TableTextLeft"/>
              <w:rPr>
                <w:sz w:val="20"/>
                <w:szCs w:val="20"/>
              </w:rPr>
            </w:pPr>
            <w:r w:rsidRPr="00073224">
              <w:rPr>
                <w:sz w:val="20"/>
                <w:szCs w:val="20"/>
              </w:rPr>
              <w:t xml:space="preserve">c. Sexual consent should </w:t>
            </w:r>
            <w:r w:rsidRPr="00073224">
              <w:rPr>
                <w:sz w:val="20"/>
                <w:szCs w:val="20"/>
              </w:rPr>
              <w:t>be asked</w:t>
            </w:r>
            <w:r w:rsidRPr="00073224">
              <w:rPr>
                <w:sz w:val="20"/>
                <w:szCs w:val="20"/>
              </w:rPr>
              <w:t xml:space="preserve"> before any kind of sexual behavior, including kissing or touching. </w:t>
            </w:r>
          </w:p>
          <w:p w:rsidR="009C5D55" w:rsidRPr="00073224" w:rsidP="009C5D55" w14:paraId="76BB93AB" w14:textId="5AD2B32A">
            <w:pPr>
              <w:pStyle w:val="TableTextLeft"/>
              <w:rPr>
                <w:sz w:val="20"/>
                <w:szCs w:val="20"/>
              </w:rPr>
            </w:pPr>
            <w:r w:rsidRPr="00073224">
              <w:rPr>
                <w:sz w:val="20"/>
                <w:szCs w:val="20"/>
              </w:rPr>
              <w:t xml:space="preserve">d. Not asking for sexual consent </w:t>
            </w:r>
            <w:r w:rsidRPr="00073224">
              <w:rPr>
                <w:sz w:val="20"/>
                <w:szCs w:val="20"/>
              </w:rPr>
              <w:t>some of</w:t>
            </w:r>
            <w:r w:rsidRPr="00073224">
              <w:rPr>
                <w:sz w:val="20"/>
                <w:szCs w:val="20"/>
              </w:rPr>
              <w:t xml:space="preserve"> the time is okay. </w:t>
            </w:r>
          </w:p>
        </w:tc>
        <w:tc>
          <w:tcPr>
            <w:tcW w:w="3330" w:type="dxa"/>
          </w:tcPr>
          <w:p w:rsidR="009C5D55" w:rsidRPr="00073224" w:rsidP="009C5D55" w14:paraId="151CEEC0" w14:textId="522FB717">
            <w:pPr>
              <w:pStyle w:val="TableTextLeft"/>
              <w:rPr>
                <w:sz w:val="20"/>
                <w:szCs w:val="20"/>
              </w:rPr>
            </w:pPr>
            <w:r w:rsidRPr="00073224">
              <w:rPr>
                <w:sz w:val="20"/>
                <w:szCs w:val="20"/>
              </w:rPr>
              <w:t>Strongly disagree; Disagree; Neither agree nor disagree; Agree; Strongly agree</w:t>
            </w:r>
          </w:p>
        </w:tc>
        <w:tc>
          <w:tcPr>
            <w:tcW w:w="3240" w:type="dxa"/>
          </w:tcPr>
          <w:p w:rsidR="009C5D55" w:rsidRPr="00073224" w:rsidP="009C5D55" w14:paraId="74D7E610" w14:textId="77777777">
            <w:pPr>
              <w:pStyle w:val="TableTextLeft"/>
              <w:rPr>
                <w:sz w:val="20"/>
                <w:szCs w:val="20"/>
              </w:rPr>
            </w:pPr>
            <w:r w:rsidRPr="00073224">
              <w:rPr>
                <w:sz w:val="20"/>
                <w:szCs w:val="20"/>
              </w:rPr>
              <w:t>Adapted from the Sexual Consent Scale (Humphreys, 2010)</w:t>
            </w:r>
          </w:p>
          <w:p w:rsidR="009C5D55" w:rsidRPr="00073224" w:rsidP="009C5D55" w14:paraId="7181C8AF" w14:textId="77777777">
            <w:pPr>
              <w:pStyle w:val="TableTextLeft"/>
              <w:rPr>
                <w:sz w:val="20"/>
                <w:szCs w:val="20"/>
              </w:rPr>
            </w:pPr>
          </w:p>
          <w:p w:rsidR="009C5D55" w:rsidRPr="00EC4F01" w:rsidP="009C5D55" w14:paraId="11FFF752" w14:textId="07CBAAEF">
            <w:pPr>
              <w:pStyle w:val="TableTextLeft"/>
              <w:rPr>
                <w:i/>
                <w:iCs/>
                <w:sz w:val="20"/>
                <w:szCs w:val="20"/>
              </w:rPr>
            </w:pPr>
            <w:r w:rsidRPr="00EC4F01">
              <w:rPr>
                <w:i/>
                <w:iCs/>
                <w:sz w:val="20"/>
                <w:szCs w:val="20"/>
              </w:rPr>
              <w:t xml:space="preserve">Source: </w:t>
            </w:r>
            <w:hyperlink r:id="rId35" w:history="1">
              <w:r w:rsidRPr="00EC4F01">
                <w:rPr>
                  <w:rStyle w:val="Hyperlink"/>
                  <w:i/>
                  <w:iCs/>
                  <w:sz w:val="20"/>
                  <w:szCs w:val="20"/>
                </w:rPr>
                <w:t>https://doi.org/10.1080/00224490903151358</w:t>
              </w:r>
            </w:hyperlink>
            <w:r w:rsidRPr="00EC4F01">
              <w:rPr>
                <w:i/>
                <w:iCs/>
                <w:sz w:val="20"/>
                <w:szCs w:val="20"/>
              </w:rPr>
              <w:t xml:space="preserve"> </w:t>
            </w:r>
          </w:p>
        </w:tc>
        <w:tc>
          <w:tcPr>
            <w:tcW w:w="1530" w:type="dxa"/>
          </w:tcPr>
          <w:p w:rsidR="009C5D55" w:rsidRPr="00073224" w:rsidP="009C5D55" w14:paraId="23BFC7C7" w14:textId="3EEB954C">
            <w:pPr>
              <w:pStyle w:val="TableTextLeft"/>
              <w:rPr>
                <w:sz w:val="20"/>
                <w:szCs w:val="20"/>
              </w:rPr>
            </w:pPr>
            <w:r>
              <w:rPr>
                <w:sz w:val="20"/>
                <w:szCs w:val="20"/>
              </w:rPr>
              <w:t>Yes</w:t>
            </w:r>
          </w:p>
        </w:tc>
      </w:tr>
      <w:tr w14:paraId="2D806A45" w14:textId="77777777" w:rsidTr="00DB40DC">
        <w:tblPrEx>
          <w:tblW w:w="0" w:type="auto"/>
          <w:tblLayout w:type="fixed"/>
          <w:tblLook w:val="04A0"/>
        </w:tblPrEx>
        <w:tc>
          <w:tcPr>
            <w:tcW w:w="452" w:type="dxa"/>
          </w:tcPr>
          <w:p w:rsidR="009C5D55" w:rsidRPr="00073224" w:rsidP="009C5D55" w14:paraId="6C120DA1" w14:textId="137A6C9D">
            <w:pPr>
              <w:pStyle w:val="TableTextLeft"/>
              <w:rPr>
                <w:sz w:val="20"/>
                <w:szCs w:val="20"/>
              </w:rPr>
            </w:pPr>
            <w:r w:rsidRPr="00073224">
              <w:rPr>
                <w:sz w:val="20"/>
                <w:szCs w:val="20"/>
              </w:rPr>
              <w:t>42</w:t>
            </w:r>
          </w:p>
        </w:tc>
        <w:tc>
          <w:tcPr>
            <w:tcW w:w="4408" w:type="dxa"/>
          </w:tcPr>
          <w:p w:rsidR="009C5D55" w:rsidRPr="00073224" w:rsidP="009C5D55" w14:paraId="0BA1CEE8" w14:textId="5FA7833B">
            <w:pPr>
              <w:pStyle w:val="TableTextLeft"/>
              <w:rPr>
                <w:sz w:val="20"/>
                <w:szCs w:val="20"/>
              </w:rPr>
            </w:pPr>
            <w:r w:rsidRPr="00073224">
              <w:rPr>
                <w:b/>
                <w:bCs/>
                <w:i/>
                <w:iCs/>
                <w:sz w:val="20"/>
                <w:szCs w:val="20"/>
              </w:rPr>
              <w:t>Only asked of high school students:</w:t>
            </w:r>
            <w:r w:rsidRPr="00073224">
              <w:rPr>
                <w:sz w:val="20"/>
                <w:szCs w:val="20"/>
              </w:rPr>
              <w:t xml:space="preserve"> [Have you ever/In the past 3 months have you] hung out alone with someone you </w:t>
            </w:r>
            <w:r w:rsidRPr="00073224">
              <w:rPr>
                <w:sz w:val="20"/>
                <w:szCs w:val="20"/>
              </w:rPr>
              <w:t>were attracted</w:t>
            </w:r>
            <w:r w:rsidRPr="00073224">
              <w:rPr>
                <w:sz w:val="20"/>
                <w:szCs w:val="20"/>
              </w:rPr>
              <w:t xml:space="preserve"> to?</w:t>
            </w:r>
          </w:p>
        </w:tc>
        <w:tc>
          <w:tcPr>
            <w:tcW w:w="3330" w:type="dxa"/>
          </w:tcPr>
          <w:p w:rsidR="009C5D55" w:rsidRPr="00073224" w:rsidP="009C5D55" w14:paraId="598B3FAB" w14:textId="3443F677">
            <w:pPr>
              <w:pStyle w:val="TableTextLeft"/>
              <w:rPr>
                <w:sz w:val="20"/>
                <w:szCs w:val="20"/>
              </w:rPr>
            </w:pPr>
            <w:r w:rsidRPr="00073224">
              <w:rPr>
                <w:sz w:val="20"/>
                <w:szCs w:val="20"/>
              </w:rPr>
              <w:t>Select one (Yes or No)</w:t>
            </w:r>
          </w:p>
        </w:tc>
        <w:tc>
          <w:tcPr>
            <w:tcW w:w="3240" w:type="dxa"/>
          </w:tcPr>
          <w:p w:rsidR="00F109A8" w:rsidRPr="0022291C" w:rsidP="00F109A8" w14:paraId="337E0CF4" w14:textId="77777777">
            <w:pPr>
              <w:pStyle w:val="TableTextLeft"/>
              <w:rPr>
                <w:sz w:val="20"/>
                <w:szCs w:val="20"/>
              </w:rPr>
            </w:pPr>
            <w:r w:rsidRPr="00073224">
              <w:rPr>
                <w:sz w:val="20"/>
                <w:szCs w:val="20"/>
              </w:rPr>
              <w:t xml:space="preserve">Opportunity Scale, used in </w:t>
            </w: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9C5D55" w:rsidRPr="00073224" w:rsidP="009C5D55" w14:paraId="455CB1D6" w14:textId="77777777">
            <w:pPr>
              <w:pStyle w:val="TableTextLeft"/>
              <w:rPr>
                <w:sz w:val="20"/>
                <w:szCs w:val="20"/>
              </w:rPr>
            </w:pPr>
          </w:p>
          <w:p w:rsidR="009C5D55" w:rsidRPr="00CA1FC5" w:rsidP="009C5D55" w14:paraId="4E167576" w14:textId="03E7EFFE">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r w:rsidRPr="00CA1FC5">
              <w:rPr>
                <w:i/>
                <w:iCs/>
                <w:sz w:val="20"/>
                <w:szCs w:val="20"/>
              </w:rPr>
              <w:t xml:space="preserve"> </w:t>
            </w:r>
          </w:p>
        </w:tc>
        <w:tc>
          <w:tcPr>
            <w:tcW w:w="1530" w:type="dxa"/>
          </w:tcPr>
          <w:p w:rsidR="009C5D55" w:rsidRPr="00073224" w:rsidP="009C5D55" w14:paraId="4EA510C0" w14:textId="4357445E">
            <w:pPr>
              <w:pStyle w:val="TableTextLeft"/>
              <w:rPr>
                <w:sz w:val="20"/>
                <w:szCs w:val="20"/>
              </w:rPr>
            </w:pPr>
            <w:r>
              <w:rPr>
                <w:sz w:val="20"/>
                <w:szCs w:val="20"/>
              </w:rPr>
              <w:t>Yes</w:t>
            </w:r>
          </w:p>
        </w:tc>
      </w:tr>
      <w:tr w14:paraId="24738F2E" w14:textId="77777777" w:rsidTr="00DB40DC">
        <w:tblPrEx>
          <w:tblW w:w="0" w:type="auto"/>
          <w:tblLayout w:type="fixed"/>
          <w:tblLook w:val="04A0"/>
        </w:tblPrEx>
        <w:tc>
          <w:tcPr>
            <w:tcW w:w="452" w:type="dxa"/>
          </w:tcPr>
          <w:p w:rsidR="009C5D55" w:rsidRPr="00073224" w:rsidP="009C5D55" w14:paraId="3279AEB6" w14:textId="24B917B3">
            <w:pPr>
              <w:pStyle w:val="TableTextLeft"/>
              <w:rPr>
                <w:sz w:val="20"/>
                <w:szCs w:val="20"/>
              </w:rPr>
            </w:pPr>
            <w:r w:rsidRPr="00073224">
              <w:rPr>
                <w:sz w:val="20"/>
                <w:szCs w:val="20"/>
              </w:rPr>
              <w:t>43</w:t>
            </w:r>
          </w:p>
        </w:tc>
        <w:tc>
          <w:tcPr>
            <w:tcW w:w="4408" w:type="dxa"/>
          </w:tcPr>
          <w:p w:rsidR="009C5D55" w:rsidRPr="00073224" w:rsidP="009C5D55" w14:paraId="01304733" w14:textId="049960AC">
            <w:pPr>
              <w:pStyle w:val="TableTextLeft"/>
              <w:rPr>
                <w:sz w:val="20"/>
                <w:szCs w:val="20"/>
              </w:rPr>
            </w:pPr>
            <w:r w:rsidRPr="00073224">
              <w:rPr>
                <w:b/>
                <w:bCs/>
                <w:i/>
                <w:iCs/>
                <w:sz w:val="20"/>
                <w:szCs w:val="20"/>
              </w:rPr>
              <w:t>Only asked of high school students:</w:t>
            </w:r>
            <w:r w:rsidRPr="00073224">
              <w:rPr>
                <w:sz w:val="20"/>
                <w:szCs w:val="20"/>
              </w:rPr>
              <w:t xml:space="preserve"> [Have you ever/In the past 3 months have you] laid down alone with someone you </w:t>
            </w:r>
            <w:r w:rsidRPr="00073224">
              <w:rPr>
                <w:sz w:val="20"/>
                <w:szCs w:val="20"/>
              </w:rPr>
              <w:t>were attracted</w:t>
            </w:r>
            <w:r w:rsidRPr="00073224">
              <w:rPr>
                <w:sz w:val="20"/>
                <w:szCs w:val="20"/>
              </w:rPr>
              <w:t xml:space="preserve"> to?</w:t>
            </w:r>
          </w:p>
        </w:tc>
        <w:tc>
          <w:tcPr>
            <w:tcW w:w="3330" w:type="dxa"/>
          </w:tcPr>
          <w:p w:rsidR="009C5D55" w:rsidRPr="00073224" w:rsidP="009C5D55" w14:paraId="34282327" w14:textId="4D56A413">
            <w:pPr>
              <w:pStyle w:val="TableTextLeft"/>
              <w:rPr>
                <w:sz w:val="20"/>
                <w:szCs w:val="20"/>
              </w:rPr>
            </w:pPr>
            <w:r w:rsidRPr="00073224">
              <w:rPr>
                <w:sz w:val="20"/>
                <w:szCs w:val="20"/>
              </w:rPr>
              <w:t>Select one (Yes or No)</w:t>
            </w:r>
          </w:p>
        </w:tc>
        <w:tc>
          <w:tcPr>
            <w:tcW w:w="3240" w:type="dxa"/>
          </w:tcPr>
          <w:p w:rsidR="00F109A8" w:rsidRPr="0022291C" w:rsidP="00F109A8" w14:paraId="3A2C69E6" w14:textId="7FAFC79D">
            <w:pPr>
              <w:pStyle w:val="TableTextLeft"/>
              <w:rPr>
                <w:sz w:val="20"/>
                <w:szCs w:val="20"/>
              </w:rPr>
            </w:pPr>
            <w:r w:rsidRPr="00073224">
              <w:rPr>
                <w:sz w:val="20"/>
                <w:szCs w:val="20"/>
              </w:rPr>
              <w:t xml:space="preserve">Opportunity Scale, used in </w:t>
            </w:r>
            <w:r>
              <w:rPr>
                <w:sz w:val="20"/>
                <w:szCs w:val="20"/>
              </w:rPr>
              <w:t>the Federal E</w:t>
            </w:r>
            <w:r w:rsidRPr="00073224">
              <w:rPr>
                <w:sz w:val="20"/>
                <w:szCs w:val="20"/>
              </w:rPr>
              <w:t>valuation</w:t>
            </w:r>
            <w:r w:rsidRPr="00073224">
              <w:rPr>
                <w:sz w:val="20"/>
                <w:szCs w:val="20"/>
              </w:rPr>
              <w:t xml:space="preserve"> of Making Proud Choices! (MPC!) (Cole et al. </w:t>
            </w:r>
            <w:r w:rsidRPr="00073224">
              <w:rPr>
                <w:sz w:val="20"/>
                <w:szCs w:val="20"/>
              </w:rPr>
              <w:t>2022)</w:t>
            </w:r>
            <w:r>
              <w:rPr>
                <w:sz w:val="20"/>
                <w:szCs w:val="20"/>
              </w:rPr>
              <w:t>, OMB #</w:t>
            </w:r>
            <w:r w:rsidRPr="00F109A8">
              <w:rPr>
                <w:sz w:val="20"/>
                <w:szCs w:val="20"/>
              </w:rPr>
              <w:t>0990-0452</w:t>
            </w:r>
          </w:p>
          <w:p w:rsidR="009C5D55" w:rsidRPr="00073224" w:rsidP="009C5D55" w14:paraId="3B74D864" w14:textId="77777777">
            <w:pPr>
              <w:pStyle w:val="TableTextLeft"/>
              <w:rPr>
                <w:sz w:val="20"/>
                <w:szCs w:val="20"/>
              </w:rPr>
            </w:pPr>
          </w:p>
          <w:p w:rsidR="009C5D55" w:rsidRPr="00CA1FC5" w:rsidP="009C5D55" w14:paraId="02D96EC8" w14:textId="0C9E54B0">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6A7BA4F1" w14:textId="1D7F9A83">
            <w:pPr>
              <w:pStyle w:val="TableTextLeft"/>
              <w:rPr>
                <w:sz w:val="20"/>
                <w:szCs w:val="20"/>
              </w:rPr>
            </w:pPr>
            <w:r>
              <w:rPr>
                <w:sz w:val="20"/>
                <w:szCs w:val="20"/>
              </w:rPr>
              <w:t>Yes</w:t>
            </w:r>
          </w:p>
        </w:tc>
      </w:tr>
      <w:tr w14:paraId="29B6FB69" w14:textId="77777777" w:rsidTr="00DB40DC">
        <w:tblPrEx>
          <w:tblW w:w="0" w:type="auto"/>
          <w:tblLayout w:type="fixed"/>
          <w:tblLook w:val="04A0"/>
        </w:tblPrEx>
        <w:tc>
          <w:tcPr>
            <w:tcW w:w="452" w:type="dxa"/>
          </w:tcPr>
          <w:p w:rsidR="009C5D55" w:rsidRPr="00073224" w:rsidP="009C5D55" w14:paraId="5F28362A" w14:textId="4BD67D69">
            <w:pPr>
              <w:pStyle w:val="TableTextLeft"/>
              <w:rPr>
                <w:sz w:val="20"/>
                <w:szCs w:val="20"/>
              </w:rPr>
            </w:pPr>
            <w:r w:rsidRPr="00073224">
              <w:rPr>
                <w:sz w:val="20"/>
                <w:szCs w:val="20"/>
              </w:rPr>
              <w:t>44</w:t>
            </w:r>
          </w:p>
        </w:tc>
        <w:tc>
          <w:tcPr>
            <w:tcW w:w="4408" w:type="dxa"/>
          </w:tcPr>
          <w:p w:rsidR="009C5D55" w:rsidRPr="00073224" w:rsidP="009C5D55" w14:paraId="24B2C712" w14:textId="21CFA6DD">
            <w:pPr>
              <w:pStyle w:val="TableTextLeft"/>
              <w:rPr>
                <w:b/>
                <w:bCs/>
                <w:i/>
                <w:iCs/>
                <w:sz w:val="20"/>
                <w:szCs w:val="20"/>
              </w:rPr>
            </w:pPr>
            <w:r w:rsidRPr="00073224">
              <w:rPr>
                <w:b/>
                <w:bCs/>
                <w:i/>
                <w:iCs/>
                <w:sz w:val="20"/>
                <w:szCs w:val="20"/>
              </w:rPr>
              <w:t xml:space="preserve">Only asked of high school students: </w:t>
            </w:r>
            <w:r w:rsidRPr="00073224">
              <w:rPr>
                <w:sz w:val="20"/>
                <w:szCs w:val="20"/>
              </w:rPr>
              <w:t xml:space="preserve">[Have you ever/In the past 3 months have you] kissed someone you </w:t>
            </w:r>
            <w:r w:rsidRPr="00073224">
              <w:rPr>
                <w:sz w:val="20"/>
                <w:szCs w:val="20"/>
              </w:rPr>
              <w:t>were attracted</w:t>
            </w:r>
            <w:r w:rsidRPr="00073224">
              <w:rPr>
                <w:sz w:val="20"/>
                <w:szCs w:val="20"/>
              </w:rPr>
              <w:t xml:space="preserve"> to on the mouth?</w:t>
            </w:r>
          </w:p>
        </w:tc>
        <w:tc>
          <w:tcPr>
            <w:tcW w:w="3330" w:type="dxa"/>
          </w:tcPr>
          <w:p w:rsidR="009C5D55" w:rsidRPr="00073224" w:rsidP="009C5D55" w14:paraId="798BC0E5" w14:textId="17D77132">
            <w:pPr>
              <w:pStyle w:val="TableTextLeft"/>
              <w:rPr>
                <w:sz w:val="20"/>
                <w:szCs w:val="20"/>
              </w:rPr>
            </w:pPr>
            <w:r w:rsidRPr="00073224">
              <w:rPr>
                <w:sz w:val="20"/>
                <w:szCs w:val="20"/>
              </w:rPr>
              <w:t>Select one (Yes or No)</w:t>
            </w:r>
          </w:p>
        </w:tc>
        <w:tc>
          <w:tcPr>
            <w:tcW w:w="3240" w:type="dxa"/>
          </w:tcPr>
          <w:p w:rsidR="00F109A8" w:rsidRPr="0022291C" w:rsidP="00F109A8" w14:paraId="612598FF" w14:textId="77777777">
            <w:pPr>
              <w:pStyle w:val="TableTextLeft"/>
              <w:rPr>
                <w:sz w:val="20"/>
                <w:szCs w:val="20"/>
              </w:rPr>
            </w:pPr>
            <w:r w:rsidRPr="00073224">
              <w:rPr>
                <w:sz w:val="20"/>
                <w:szCs w:val="20"/>
              </w:rPr>
              <w:t xml:space="preserve">Kissing Behavior Scale, used in </w:t>
            </w:r>
            <w:r>
              <w:rPr>
                <w:sz w:val="20"/>
                <w:szCs w:val="20"/>
              </w:rPr>
              <w:t>the Federal E</w:t>
            </w:r>
            <w:r w:rsidRPr="00073224">
              <w:rPr>
                <w:sz w:val="20"/>
                <w:szCs w:val="20"/>
              </w:rPr>
              <w:t>valuation</w:t>
            </w:r>
            <w:r w:rsidRPr="00073224">
              <w:rPr>
                <w:sz w:val="20"/>
                <w:szCs w:val="20"/>
              </w:rPr>
              <w:t xml:space="preserve"> of Making Proud Choices! (MPC!) (Cole et al. </w:t>
            </w:r>
            <w:r w:rsidRPr="00073224">
              <w:rPr>
                <w:sz w:val="20"/>
                <w:szCs w:val="20"/>
              </w:rPr>
              <w:t>2022)</w:t>
            </w:r>
            <w:r>
              <w:rPr>
                <w:sz w:val="20"/>
                <w:szCs w:val="20"/>
              </w:rPr>
              <w:t>, OMB #</w:t>
            </w:r>
            <w:r w:rsidRPr="00F109A8">
              <w:rPr>
                <w:sz w:val="20"/>
                <w:szCs w:val="20"/>
              </w:rPr>
              <w:t>0990-0452</w:t>
            </w:r>
          </w:p>
          <w:p w:rsidR="009C5D55" w:rsidRPr="00073224" w:rsidP="009C5D55" w14:paraId="744CA3AC" w14:textId="77777777">
            <w:pPr>
              <w:pStyle w:val="TableTextLeft"/>
              <w:rPr>
                <w:sz w:val="20"/>
                <w:szCs w:val="20"/>
              </w:rPr>
            </w:pPr>
          </w:p>
          <w:p w:rsidR="009C5D55" w:rsidRPr="00CA1FC5" w:rsidP="009C5D55" w14:paraId="01741CB6" w14:textId="3B2FE7E2">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5E7E2DFC" w14:textId="7012D4EE">
            <w:pPr>
              <w:pStyle w:val="TableTextLeft"/>
              <w:rPr>
                <w:sz w:val="20"/>
                <w:szCs w:val="20"/>
              </w:rPr>
            </w:pPr>
            <w:r>
              <w:rPr>
                <w:sz w:val="20"/>
                <w:szCs w:val="20"/>
              </w:rPr>
              <w:t>Yes</w:t>
            </w:r>
          </w:p>
        </w:tc>
      </w:tr>
      <w:tr w14:paraId="506DBC88" w14:textId="77777777" w:rsidTr="00DB40DC">
        <w:tblPrEx>
          <w:tblW w:w="0" w:type="auto"/>
          <w:tblLayout w:type="fixed"/>
          <w:tblLook w:val="04A0"/>
        </w:tblPrEx>
        <w:tc>
          <w:tcPr>
            <w:tcW w:w="452" w:type="dxa"/>
          </w:tcPr>
          <w:p w:rsidR="009C5D55" w:rsidRPr="00073224" w:rsidP="009C5D55" w14:paraId="00488D70" w14:textId="2D6F6DA2">
            <w:pPr>
              <w:pStyle w:val="TableTextLeft"/>
              <w:rPr>
                <w:sz w:val="20"/>
                <w:szCs w:val="20"/>
              </w:rPr>
            </w:pPr>
            <w:r w:rsidRPr="00073224">
              <w:rPr>
                <w:sz w:val="20"/>
                <w:szCs w:val="20"/>
              </w:rPr>
              <w:t>45</w:t>
            </w:r>
          </w:p>
        </w:tc>
        <w:tc>
          <w:tcPr>
            <w:tcW w:w="4408" w:type="dxa"/>
          </w:tcPr>
          <w:p w:rsidR="009C5D55" w:rsidRPr="00073224" w:rsidP="009C5D55" w14:paraId="7A66BE3A" w14:textId="248D8FC6">
            <w:pPr>
              <w:pStyle w:val="TableTextLeft"/>
              <w:rPr>
                <w:sz w:val="20"/>
                <w:szCs w:val="20"/>
              </w:rPr>
            </w:pPr>
            <w:r w:rsidRPr="00073224">
              <w:rPr>
                <w:b/>
                <w:bCs/>
                <w:i/>
                <w:iCs/>
                <w:sz w:val="20"/>
                <w:szCs w:val="20"/>
              </w:rPr>
              <w:t>Only asked of high school students:</w:t>
            </w:r>
            <w:r w:rsidRPr="00073224">
              <w:rPr>
                <w:sz w:val="20"/>
                <w:szCs w:val="20"/>
              </w:rPr>
              <w:t xml:space="preserve"> [Have you ever/In the past 3 months have you] tongue </w:t>
            </w:r>
            <w:r w:rsidRPr="00073224">
              <w:rPr>
                <w:sz w:val="20"/>
                <w:szCs w:val="20"/>
              </w:rPr>
              <w:t>kissed</w:t>
            </w:r>
            <w:r w:rsidRPr="00073224">
              <w:rPr>
                <w:sz w:val="20"/>
                <w:szCs w:val="20"/>
              </w:rPr>
              <w:t xml:space="preserve"> or French kissed someone?</w:t>
            </w:r>
          </w:p>
        </w:tc>
        <w:tc>
          <w:tcPr>
            <w:tcW w:w="3330" w:type="dxa"/>
          </w:tcPr>
          <w:p w:rsidR="009C5D55" w:rsidRPr="00073224" w:rsidP="009C5D55" w14:paraId="529CAE48" w14:textId="458AAF65">
            <w:pPr>
              <w:pStyle w:val="TableTextLeft"/>
              <w:rPr>
                <w:sz w:val="20"/>
                <w:szCs w:val="20"/>
              </w:rPr>
            </w:pPr>
            <w:r w:rsidRPr="00073224">
              <w:rPr>
                <w:sz w:val="20"/>
                <w:szCs w:val="20"/>
              </w:rPr>
              <w:t>Select one (Yes or No)</w:t>
            </w:r>
          </w:p>
        </w:tc>
        <w:tc>
          <w:tcPr>
            <w:tcW w:w="3240" w:type="dxa"/>
          </w:tcPr>
          <w:p w:rsidR="00F109A8" w:rsidRPr="0022291C" w:rsidP="00F109A8" w14:paraId="0FF366DF" w14:textId="77777777">
            <w:pPr>
              <w:pStyle w:val="TableTextLeft"/>
              <w:rPr>
                <w:sz w:val="20"/>
                <w:szCs w:val="20"/>
              </w:rPr>
            </w:pPr>
            <w:r w:rsidRPr="00073224">
              <w:rPr>
                <w:sz w:val="20"/>
                <w:szCs w:val="20"/>
              </w:rPr>
              <w:t xml:space="preserve">Kissing Behavior Scale, </w:t>
            </w: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9C5D55" w:rsidRPr="00073224" w:rsidP="009C5D55" w14:paraId="3879032B" w14:textId="77777777">
            <w:pPr>
              <w:pStyle w:val="TableTextLeft"/>
              <w:rPr>
                <w:sz w:val="20"/>
                <w:szCs w:val="20"/>
              </w:rPr>
            </w:pPr>
          </w:p>
          <w:p w:rsidR="009C5D55" w:rsidRPr="00CA1FC5" w:rsidP="009C5D55" w14:paraId="5FD6E815" w14:textId="157B617D">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529244FF" w14:textId="065E709C">
            <w:pPr>
              <w:pStyle w:val="TableTextLeft"/>
              <w:rPr>
                <w:sz w:val="20"/>
                <w:szCs w:val="20"/>
              </w:rPr>
            </w:pPr>
            <w:r>
              <w:rPr>
                <w:sz w:val="20"/>
                <w:szCs w:val="20"/>
              </w:rPr>
              <w:t>Yes</w:t>
            </w:r>
          </w:p>
        </w:tc>
      </w:tr>
      <w:tr w14:paraId="29867408" w14:textId="77777777" w:rsidTr="00DB40DC">
        <w:tblPrEx>
          <w:tblW w:w="0" w:type="auto"/>
          <w:tblLayout w:type="fixed"/>
          <w:tblLook w:val="04A0"/>
        </w:tblPrEx>
        <w:tc>
          <w:tcPr>
            <w:tcW w:w="452" w:type="dxa"/>
          </w:tcPr>
          <w:p w:rsidR="009C5D55" w:rsidRPr="00073224" w:rsidP="009C5D55" w14:paraId="79C46AD3" w14:textId="130A8FCA">
            <w:pPr>
              <w:pStyle w:val="TableTextLeft"/>
              <w:rPr>
                <w:sz w:val="20"/>
                <w:szCs w:val="20"/>
              </w:rPr>
            </w:pPr>
            <w:r w:rsidRPr="00073224">
              <w:rPr>
                <w:sz w:val="20"/>
                <w:szCs w:val="20"/>
              </w:rPr>
              <w:t>46</w:t>
            </w:r>
          </w:p>
        </w:tc>
        <w:tc>
          <w:tcPr>
            <w:tcW w:w="4408" w:type="dxa"/>
          </w:tcPr>
          <w:p w:rsidR="009C5D55" w:rsidRPr="00073224" w:rsidP="009C5D55" w14:paraId="35CCC02A" w14:textId="77777777">
            <w:pPr>
              <w:pStyle w:val="TableTextLeft"/>
              <w:rPr>
                <w:sz w:val="20"/>
                <w:szCs w:val="20"/>
              </w:rPr>
            </w:pPr>
            <w:r w:rsidRPr="00073224">
              <w:rPr>
                <w:b/>
                <w:bCs/>
                <w:i/>
                <w:iCs/>
                <w:sz w:val="20"/>
                <w:szCs w:val="20"/>
              </w:rPr>
              <w:t>Only asked of high school students:</w:t>
            </w:r>
            <w:r w:rsidRPr="00073224">
              <w:rPr>
                <w:sz w:val="20"/>
                <w:szCs w:val="20"/>
              </w:rPr>
              <w:t xml:space="preserve"> [Have you ever/In the past 3 months have you] touched someone’s private parts</w:t>
            </w:r>
            <w:r w:rsidRPr="00073224">
              <w:rPr>
                <w:sz w:val="20"/>
                <w:szCs w:val="20"/>
              </w:rPr>
              <w:t xml:space="preserve">?  </w:t>
            </w:r>
            <w:r w:rsidRPr="00073224">
              <w:rPr>
                <w:sz w:val="20"/>
                <w:szCs w:val="20"/>
              </w:rPr>
              <w:t xml:space="preserve">  </w:t>
            </w:r>
          </w:p>
          <w:p w:rsidR="009C5D55" w:rsidRPr="00073224" w:rsidP="009C5D55" w14:paraId="7F4329EB" w14:textId="66F04E10">
            <w:pPr>
              <w:pStyle w:val="TableTextLeft"/>
              <w:rPr>
                <w:sz w:val="20"/>
                <w:szCs w:val="20"/>
              </w:rPr>
            </w:pPr>
            <w:r w:rsidRPr="00073224">
              <w:rPr>
                <w:sz w:val="20"/>
                <w:szCs w:val="20"/>
              </w:rPr>
              <w:t>Private parts are the parts of the body covered by underwear or a bra.</w:t>
            </w:r>
          </w:p>
        </w:tc>
        <w:tc>
          <w:tcPr>
            <w:tcW w:w="3330" w:type="dxa"/>
          </w:tcPr>
          <w:p w:rsidR="009C5D55" w:rsidRPr="00073224" w:rsidP="009C5D55" w14:paraId="4EAC1395" w14:textId="4BE397B0">
            <w:pPr>
              <w:pStyle w:val="TableTextLeft"/>
              <w:rPr>
                <w:sz w:val="20"/>
                <w:szCs w:val="20"/>
              </w:rPr>
            </w:pPr>
            <w:r w:rsidRPr="00073224">
              <w:rPr>
                <w:sz w:val="20"/>
                <w:szCs w:val="20"/>
              </w:rPr>
              <w:t>Select one (Yes or No)</w:t>
            </w:r>
          </w:p>
        </w:tc>
        <w:tc>
          <w:tcPr>
            <w:tcW w:w="3240" w:type="dxa"/>
          </w:tcPr>
          <w:p w:rsidR="00F109A8" w:rsidRPr="0022291C" w:rsidP="00F109A8" w14:paraId="0DBFDBC6" w14:textId="77777777">
            <w:pPr>
              <w:pStyle w:val="TableTextLeft"/>
              <w:rPr>
                <w:sz w:val="20"/>
                <w:szCs w:val="20"/>
              </w:rPr>
            </w:pPr>
            <w:r w:rsidRPr="00073224">
              <w:rPr>
                <w:sz w:val="20"/>
                <w:szCs w:val="20"/>
              </w:rPr>
              <w:t xml:space="preserve">Touching Behavior Index, adapted from measures from Education, Training and Research Associates, </w:t>
            </w:r>
            <w:r>
              <w:rPr>
                <w:sz w:val="20"/>
                <w:szCs w:val="20"/>
              </w:rPr>
              <w:t>used in the Federal E</w:t>
            </w:r>
            <w:r w:rsidRPr="00073224">
              <w:rPr>
                <w:sz w:val="20"/>
                <w:szCs w:val="20"/>
              </w:rPr>
              <w:t xml:space="preserve">valuation of </w:t>
            </w:r>
            <w:r w:rsidRPr="00073224">
              <w:rPr>
                <w:sz w:val="20"/>
                <w:szCs w:val="20"/>
              </w:rPr>
              <w:t>Making Proud Choices! (MPC!) (Cole et al. 2022)</w:t>
            </w:r>
            <w:r>
              <w:rPr>
                <w:sz w:val="20"/>
                <w:szCs w:val="20"/>
              </w:rPr>
              <w:t>, OMB #</w:t>
            </w:r>
            <w:r w:rsidRPr="00F109A8">
              <w:rPr>
                <w:sz w:val="20"/>
                <w:szCs w:val="20"/>
              </w:rPr>
              <w:t>0990-0452</w:t>
            </w:r>
          </w:p>
          <w:p w:rsidR="009C5D55" w:rsidRPr="00073224" w:rsidP="009C5D55" w14:paraId="3978F1D3" w14:textId="77777777">
            <w:pPr>
              <w:pStyle w:val="TableTextLeft"/>
              <w:rPr>
                <w:sz w:val="20"/>
                <w:szCs w:val="20"/>
              </w:rPr>
            </w:pPr>
          </w:p>
          <w:p w:rsidR="009C5D55" w:rsidRPr="00CA1FC5" w:rsidP="009C5D55" w14:paraId="3A7814AB" w14:textId="6FE20903">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2BBDC049" w14:textId="700EE46F">
            <w:pPr>
              <w:pStyle w:val="TableTextLeft"/>
              <w:rPr>
                <w:sz w:val="20"/>
                <w:szCs w:val="20"/>
              </w:rPr>
            </w:pPr>
            <w:r>
              <w:rPr>
                <w:sz w:val="20"/>
                <w:szCs w:val="20"/>
              </w:rPr>
              <w:t>Yes</w:t>
            </w:r>
          </w:p>
        </w:tc>
      </w:tr>
      <w:tr w14:paraId="529270FB" w14:textId="77777777" w:rsidTr="00DB40DC">
        <w:tblPrEx>
          <w:tblW w:w="0" w:type="auto"/>
          <w:tblLayout w:type="fixed"/>
          <w:tblLook w:val="04A0"/>
        </w:tblPrEx>
        <w:tc>
          <w:tcPr>
            <w:tcW w:w="452" w:type="dxa"/>
          </w:tcPr>
          <w:p w:rsidR="009C5D55" w:rsidRPr="00073224" w:rsidP="009C5D55" w14:paraId="261E23A2" w14:textId="4A54AA25">
            <w:pPr>
              <w:pStyle w:val="TableTextLeft"/>
              <w:rPr>
                <w:sz w:val="20"/>
                <w:szCs w:val="20"/>
              </w:rPr>
            </w:pPr>
            <w:r w:rsidRPr="00073224">
              <w:rPr>
                <w:sz w:val="20"/>
                <w:szCs w:val="20"/>
              </w:rPr>
              <w:t>47</w:t>
            </w:r>
          </w:p>
        </w:tc>
        <w:tc>
          <w:tcPr>
            <w:tcW w:w="4408" w:type="dxa"/>
          </w:tcPr>
          <w:p w:rsidR="009C5D55" w:rsidRPr="00073224" w:rsidP="009C5D55" w14:paraId="6D49D7B0" w14:textId="11FA04E0">
            <w:pPr>
              <w:pStyle w:val="TableTextLeft"/>
              <w:rPr>
                <w:sz w:val="20"/>
                <w:szCs w:val="20"/>
              </w:rPr>
            </w:pPr>
            <w:r w:rsidRPr="00073224">
              <w:rPr>
                <w:b/>
                <w:bCs/>
                <w:i/>
                <w:iCs/>
                <w:sz w:val="20"/>
                <w:szCs w:val="20"/>
              </w:rPr>
              <w:t>Only asked of high school students:</w:t>
            </w:r>
            <w:r w:rsidRPr="00073224">
              <w:rPr>
                <w:sz w:val="20"/>
                <w:szCs w:val="20"/>
              </w:rPr>
              <w:t xml:space="preserve"> Other than a doctor or a nurse, [have you ever/in the past 3 months have you] let someone touch your private parts</w:t>
            </w:r>
            <w:r w:rsidRPr="00073224">
              <w:rPr>
                <w:sz w:val="20"/>
                <w:szCs w:val="20"/>
              </w:rPr>
              <w:t xml:space="preserve">?  </w:t>
            </w:r>
            <w:r w:rsidRPr="00073224">
              <w:rPr>
                <w:sz w:val="20"/>
                <w:szCs w:val="20"/>
              </w:rPr>
              <w:t xml:space="preserve"> </w:t>
            </w:r>
          </w:p>
        </w:tc>
        <w:tc>
          <w:tcPr>
            <w:tcW w:w="3330" w:type="dxa"/>
          </w:tcPr>
          <w:p w:rsidR="009C5D55" w:rsidRPr="00073224" w:rsidP="009C5D55" w14:paraId="44E472F9" w14:textId="663FEF5B">
            <w:pPr>
              <w:pStyle w:val="TableTextLeft"/>
              <w:rPr>
                <w:sz w:val="20"/>
                <w:szCs w:val="20"/>
              </w:rPr>
            </w:pPr>
            <w:r w:rsidRPr="00073224">
              <w:rPr>
                <w:sz w:val="20"/>
                <w:szCs w:val="20"/>
              </w:rPr>
              <w:t>Select one (Yes or No)</w:t>
            </w:r>
          </w:p>
        </w:tc>
        <w:tc>
          <w:tcPr>
            <w:tcW w:w="3240" w:type="dxa"/>
          </w:tcPr>
          <w:p w:rsidR="00F109A8" w:rsidRPr="0022291C" w:rsidP="00F109A8" w14:paraId="75BB7688" w14:textId="77777777">
            <w:pPr>
              <w:pStyle w:val="TableTextLeft"/>
              <w:rPr>
                <w:sz w:val="20"/>
                <w:szCs w:val="20"/>
              </w:rPr>
            </w:pPr>
            <w:r w:rsidRPr="00073224">
              <w:rPr>
                <w:sz w:val="20"/>
                <w:szCs w:val="20"/>
              </w:rPr>
              <w:t xml:space="preserve">Touching Behavior Index, adapted from measures from Education, Training and Research Associates, </w:t>
            </w: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9C5D55" w:rsidRPr="00073224" w:rsidP="009C5D55" w14:paraId="794BE862" w14:textId="77777777">
            <w:pPr>
              <w:pStyle w:val="TableTextLeft"/>
              <w:rPr>
                <w:sz w:val="20"/>
                <w:szCs w:val="20"/>
              </w:rPr>
            </w:pPr>
          </w:p>
          <w:p w:rsidR="009C5D55" w:rsidRPr="00073224" w:rsidP="009C5D55" w14:paraId="0B1B9400" w14:textId="701EF926">
            <w:pPr>
              <w:pStyle w:val="TableTextLeft"/>
              <w:rPr>
                <w:sz w:val="20"/>
                <w:szCs w:val="20"/>
              </w:rPr>
            </w:pPr>
            <w:r w:rsidRPr="00073224">
              <w:rPr>
                <w:sz w:val="20"/>
                <w:szCs w:val="20"/>
              </w:rPr>
              <w:t>S</w:t>
            </w:r>
            <w:r w:rsidRPr="00CA1FC5">
              <w:rPr>
                <w:i/>
                <w:iCs/>
                <w:sz w:val="20"/>
                <w:szCs w:val="20"/>
              </w:rPr>
              <w:t xml:space="preserve">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3C0979CD" w14:textId="287D756F">
            <w:pPr>
              <w:pStyle w:val="TableTextLeft"/>
              <w:rPr>
                <w:sz w:val="20"/>
                <w:szCs w:val="20"/>
              </w:rPr>
            </w:pPr>
            <w:r>
              <w:rPr>
                <w:sz w:val="20"/>
                <w:szCs w:val="20"/>
              </w:rPr>
              <w:t>Yes</w:t>
            </w:r>
          </w:p>
        </w:tc>
      </w:tr>
      <w:tr w14:paraId="6D0864CF" w14:textId="77777777" w:rsidTr="00DB40DC">
        <w:tblPrEx>
          <w:tblW w:w="0" w:type="auto"/>
          <w:tblLayout w:type="fixed"/>
          <w:tblLook w:val="04A0"/>
        </w:tblPrEx>
        <w:trPr>
          <w:trHeight w:val="998"/>
        </w:trPr>
        <w:tc>
          <w:tcPr>
            <w:tcW w:w="452" w:type="dxa"/>
          </w:tcPr>
          <w:p w:rsidR="009C5D55" w:rsidRPr="00073224" w:rsidP="009C5D55" w14:paraId="57054046" w14:textId="6157F476">
            <w:pPr>
              <w:pStyle w:val="TableTextLeft"/>
              <w:rPr>
                <w:sz w:val="20"/>
                <w:szCs w:val="20"/>
              </w:rPr>
            </w:pPr>
            <w:r w:rsidRPr="00073224">
              <w:rPr>
                <w:sz w:val="20"/>
                <w:szCs w:val="20"/>
              </w:rPr>
              <w:t>48</w:t>
            </w:r>
          </w:p>
        </w:tc>
        <w:tc>
          <w:tcPr>
            <w:tcW w:w="4408" w:type="dxa"/>
          </w:tcPr>
          <w:p w:rsidR="009C5D55" w:rsidRPr="00073224" w:rsidP="009C5D55" w14:paraId="7F7F9744" w14:textId="06D3BBB0">
            <w:pPr>
              <w:pStyle w:val="TableTextLeft"/>
              <w:rPr>
                <w:sz w:val="20"/>
                <w:szCs w:val="20"/>
              </w:rPr>
            </w:pPr>
            <w:r w:rsidRPr="00073224">
              <w:rPr>
                <w:b/>
                <w:bCs/>
                <w:i/>
                <w:iCs/>
                <w:sz w:val="20"/>
                <w:szCs w:val="20"/>
              </w:rPr>
              <w:t>Only asked of high school students:</w:t>
            </w:r>
            <w:r w:rsidRPr="00073224">
              <w:rPr>
                <w:sz w:val="20"/>
                <w:szCs w:val="20"/>
              </w:rPr>
              <w:t xml:space="preserve"> Do you intend to have sex (this includes vaginal, oral, or anal sex) in the next 3 months, if you have the chance?</w:t>
            </w:r>
          </w:p>
        </w:tc>
        <w:tc>
          <w:tcPr>
            <w:tcW w:w="3330" w:type="dxa"/>
          </w:tcPr>
          <w:p w:rsidR="009C5D55" w:rsidRPr="00073224" w:rsidP="009C5D55" w14:paraId="5CDB03BD" w14:textId="3388259A">
            <w:pPr>
              <w:pStyle w:val="TableTextLeft"/>
              <w:rPr>
                <w:sz w:val="20"/>
                <w:szCs w:val="20"/>
              </w:rPr>
            </w:pPr>
            <w:r w:rsidRPr="00073224">
              <w:rPr>
                <w:sz w:val="20"/>
                <w:szCs w:val="20"/>
              </w:rPr>
              <w:t>Select one (Yes or No)</w:t>
            </w:r>
          </w:p>
        </w:tc>
        <w:tc>
          <w:tcPr>
            <w:tcW w:w="3240" w:type="dxa"/>
          </w:tcPr>
          <w:p w:rsidR="00352CBC" w:rsidRPr="0022291C" w:rsidP="00352CBC" w14:paraId="68D46F46" w14:textId="1E5DFBFB">
            <w:pPr>
              <w:pStyle w:val="TableTextLeft"/>
              <w:rPr>
                <w:sz w:val="20"/>
                <w:szCs w:val="20"/>
              </w:rPr>
            </w:pP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9C5D55" w:rsidRPr="00073224" w:rsidP="009C5D55" w14:paraId="1A1BDCCD" w14:textId="77777777">
            <w:pPr>
              <w:pStyle w:val="TableTextLeft"/>
              <w:rPr>
                <w:sz w:val="20"/>
                <w:szCs w:val="20"/>
              </w:rPr>
            </w:pPr>
          </w:p>
          <w:p w:rsidR="009C5D55" w:rsidRPr="00CA1FC5" w:rsidP="009C5D55" w14:paraId="592B4333" w14:textId="39F2637D">
            <w:pPr>
              <w:pStyle w:val="TableTextLeft"/>
              <w:rPr>
                <w:i/>
                <w:iCs/>
                <w:sz w:val="20"/>
                <w:szCs w:val="20"/>
              </w:rPr>
            </w:pPr>
            <w:r w:rsidRPr="00CA1FC5">
              <w:rPr>
                <w:i/>
                <w:iCs/>
                <w:sz w:val="20"/>
                <w:szCs w:val="20"/>
              </w:rPr>
              <w:t xml:space="preserve">Source: </w:t>
            </w:r>
            <w:hyperlink r:id="rId34" w:history="1">
              <w:r w:rsidRPr="00CA1FC5">
                <w:rPr>
                  <w:rStyle w:val="Hyperlink"/>
                  <w:i/>
                  <w:iCs/>
                  <w:sz w:val="20"/>
                  <w:szCs w:val="20"/>
                </w:rPr>
                <w:t>https://doi.org/10.1016/j.jadohealth.2023.10.031</w:t>
              </w:r>
            </w:hyperlink>
          </w:p>
        </w:tc>
        <w:tc>
          <w:tcPr>
            <w:tcW w:w="1530" w:type="dxa"/>
          </w:tcPr>
          <w:p w:rsidR="009C5D55" w:rsidRPr="00073224" w:rsidP="009C5D55" w14:paraId="6BBDD7B0" w14:textId="407A222A">
            <w:pPr>
              <w:pStyle w:val="TableTextLeft"/>
              <w:rPr>
                <w:sz w:val="20"/>
                <w:szCs w:val="20"/>
              </w:rPr>
            </w:pPr>
            <w:r>
              <w:rPr>
                <w:sz w:val="20"/>
                <w:szCs w:val="20"/>
              </w:rPr>
              <w:t>Yes</w:t>
            </w:r>
          </w:p>
        </w:tc>
      </w:tr>
      <w:tr w14:paraId="6B940B35" w14:textId="77777777" w:rsidTr="00DB40DC">
        <w:tblPrEx>
          <w:tblW w:w="0" w:type="auto"/>
          <w:tblLayout w:type="fixed"/>
          <w:tblLook w:val="04A0"/>
        </w:tblPrEx>
        <w:tc>
          <w:tcPr>
            <w:tcW w:w="452" w:type="dxa"/>
          </w:tcPr>
          <w:p w:rsidR="009C5D55" w:rsidRPr="00073224" w:rsidP="009C5D55" w14:paraId="76104C5C" w14:textId="6ADABCCC">
            <w:pPr>
              <w:pStyle w:val="TableTextLeft"/>
              <w:rPr>
                <w:sz w:val="20"/>
                <w:szCs w:val="20"/>
              </w:rPr>
            </w:pPr>
            <w:r w:rsidRPr="00073224">
              <w:rPr>
                <w:sz w:val="20"/>
                <w:szCs w:val="20"/>
              </w:rPr>
              <w:t>49</w:t>
            </w:r>
          </w:p>
        </w:tc>
        <w:tc>
          <w:tcPr>
            <w:tcW w:w="4408" w:type="dxa"/>
          </w:tcPr>
          <w:p w:rsidR="009C5D55" w:rsidRPr="00073224" w:rsidP="009C5D55" w14:paraId="6A4E6CAA" w14:textId="2B18A3B7">
            <w:pPr>
              <w:pStyle w:val="TableTextLeft"/>
              <w:rPr>
                <w:sz w:val="20"/>
                <w:szCs w:val="20"/>
              </w:rPr>
            </w:pPr>
            <w:r w:rsidRPr="00073224">
              <w:rPr>
                <w:b/>
                <w:bCs/>
                <w:i/>
                <w:iCs/>
                <w:sz w:val="20"/>
                <w:szCs w:val="20"/>
              </w:rPr>
              <w:t>Only asked of high school students:</w:t>
            </w:r>
            <w:r w:rsidRPr="00073224">
              <w:rPr>
                <w:sz w:val="20"/>
                <w:szCs w:val="20"/>
              </w:rPr>
              <w:t xml:space="preserve"> If you were to have sex in the next 3 months, do you intend to use or have your partner use a condom?</w:t>
            </w:r>
          </w:p>
        </w:tc>
        <w:tc>
          <w:tcPr>
            <w:tcW w:w="3330" w:type="dxa"/>
          </w:tcPr>
          <w:p w:rsidR="009C5D55" w:rsidRPr="00073224" w:rsidP="009C5D55" w14:paraId="5DABB0B7" w14:textId="0B2042BC">
            <w:pPr>
              <w:pStyle w:val="TableTextLeft"/>
              <w:rPr>
                <w:sz w:val="20"/>
                <w:szCs w:val="20"/>
              </w:rPr>
            </w:pPr>
            <w:r w:rsidRPr="00073224">
              <w:rPr>
                <w:sz w:val="20"/>
                <w:szCs w:val="20"/>
              </w:rPr>
              <w:t>Select one (Yes or No)</w:t>
            </w:r>
          </w:p>
        </w:tc>
        <w:tc>
          <w:tcPr>
            <w:tcW w:w="3240" w:type="dxa"/>
          </w:tcPr>
          <w:p w:rsidR="00352CBC" w:rsidRPr="0022291C" w:rsidP="00352CBC" w14:paraId="1D987B88" w14:textId="6566322B">
            <w:pPr>
              <w:pStyle w:val="TableTextLeft"/>
              <w:rPr>
                <w:sz w:val="20"/>
                <w:szCs w:val="20"/>
              </w:rPr>
            </w:pP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9C5D55" w:rsidRPr="00073224" w:rsidP="009C5D55" w14:paraId="0AF215F6" w14:textId="77777777">
            <w:pPr>
              <w:pStyle w:val="TableTextLeft"/>
              <w:rPr>
                <w:sz w:val="20"/>
                <w:szCs w:val="20"/>
              </w:rPr>
            </w:pPr>
          </w:p>
          <w:p w:rsidR="009C5D55" w:rsidRPr="00482EDC" w:rsidP="009C5D55" w14:paraId="1EA73918" w14:textId="044124A9">
            <w:pPr>
              <w:pStyle w:val="TableTextLeft"/>
              <w:rPr>
                <w:i/>
                <w:iCs/>
                <w:sz w:val="20"/>
                <w:szCs w:val="20"/>
              </w:rPr>
            </w:pPr>
            <w:r w:rsidRPr="00482EDC">
              <w:rPr>
                <w:i/>
                <w:iCs/>
                <w:sz w:val="20"/>
                <w:szCs w:val="20"/>
              </w:rPr>
              <w:t xml:space="preserve">Source: </w:t>
            </w:r>
            <w:hyperlink r:id="rId34" w:history="1">
              <w:r w:rsidRPr="00482EDC">
                <w:rPr>
                  <w:rStyle w:val="Hyperlink"/>
                  <w:i/>
                  <w:iCs/>
                  <w:sz w:val="20"/>
                  <w:szCs w:val="20"/>
                </w:rPr>
                <w:t>https://doi.org/10.1016/j.jadohealth.2023.10.031</w:t>
              </w:r>
            </w:hyperlink>
          </w:p>
        </w:tc>
        <w:tc>
          <w:tcPr>
            <w:tcW w:w="1530" w:type="dxa"/>
          </w:tcPr>
          <w:p w:rsidR="009C5D55" w:rsidRPr="00073224" w:rsidP="009C5D55" w14:paraId="104614AE" w14:textId="18A3D182">
            <w:pPr>
              <w:pStyle w:val="TableTextLeft"/>
              <w:rPr>
                <w:sz w:val="20"/>
                <w:szCs w:val="20"/>
              </w:rPr>
            </w:pPr>
            <w:r>
              <w:rPr>
                <w:sz w:val="20"/>
                <w:szCs w:val="20"/>
              </w:rPr>
              <w:t>No</w:t>
            </w:r>
          </w:p>
        </w:tc>
      </w:tr>
      <w:tr w14:paraId="27992BE3" w14:textId="77777777" w:rsidTr="00DB40DC">
        <w:tblPrEx>
          <w:tblW w:w="0" w:type="auto"/>
          <w:tblLayout w:type="fixed"/>
          <w:tblLook w:val="04A0"/>
        </w:tblPrEx>
        <w:tc>
          <w:tcPr>
            <w:tcW w:w="452" w:type="dxa"/>
          </w:tcPr>
          <w:p w:rsidR="009C5D55" w:rsidRPr="00073224" w:rsidP="009C5D55" w14:paraId="297EF2B5" w14:textId="0F731961">
            <w:pPr>
              <w:pStyle w:val="TableTextLeft"/>
              <w:rPr>
                <w:sz w:val="20"/>
                <w:szCs w:val="20"/>
              </w:rPr>
            </w:pPr>
            <w:r w:rsidRPr="00073224">
              <w:rPr>
                <w:sz w:val="20"/>
                <w:szCs w:val="20"/>
              </w:rPr>
              <w:t>50</w:t>
            </w:r>
          </w:p>
        </w:tc>
        <w:tc>
          <w:tcPr>
            <w:tcW w:w="4408" w:type="dxa"/>
          </w:tcPr>
          <w:p w:rsidR="009C5D55" w:rsidRPr="00073224" w:rsidP="009C5D55" w14:paraId="0631C660" w14:textId="4EFCAA28">
            <w:pPr>
              <w:pStyle w:val="TableTextLeft"/>
              <w:rPr>
                <w:sz w:val="20"/>
                <w:szCs w:val="20"/>
              </w:rPr>
            </w:pPr>
            <w:r w:rsidRPr="00073224">
              <w:rPr>
                <w:sz w:val="20"/>
                <w:szCs w:val="20"/>
              </w:rPr>
              <w:t xml:space="preserve">How confident are you that you could say "no" to drinking or using drugs when you </w:t>
            </w:r>
            <w:r w:rsidRPr="00073224">
              <w:rPr>
                <w:sz w:val="20"/>
                <w:szCs w:val="20"/>
              </w:rPr>
              <w:t>don’t</w:t>
            </w:r>
            <w:r w:rsidRPr="00073224">
              <w:rPr>
                <w:sz w:val="20"/>
                <w:szCs w:val="20"/>
              </w:rPr>
              <w:t xml:space="preserve"> want to?</w:t>
            </w:r>
          </w:p>
        </w:tc>
        <w:tc>
          <w:tcPr>
            <w:tcW w:w="3330" w:type="dxa"/>
          </w:tcPr>
          <w:p w:rsidR="009C5D55" w:rsidRPr="00073224" w:rsidP="009C5D55" w14:paraId="3E940254" w14:textId="44655838">
            <w:pPr>
              <w:pStyle w:val="TableTextLeft"/>
              <w:rPr>
                <w:sz w:val="20"/>
                <w:szCs w:val="20"/>
              </w:rPr>
            </w:pPr>
            <w:r w:rsidRPr="00073224">
              <w:rPr>
                <w:sz w:val="20"/>
                <w:szCs w:val="20"/>
              </w:rPr>
              <w:t xml:space="preserve">Not at all confident; Not too confident; </w:t>
            </w:r>
            <w:r w:rsidRPr="00073224">
              <w:rPr>
                <w:sz w:val="20"/>
                <w:szCs w:val="20"/>
              </w:rPr>
              <w:t>Somewhat confident</w:t>
            </w:r>
            <w:r w:rsidRPr="00073224">
              <w:rPr>
                <w:sz w:val="20"/>
                <w:szCs w:val="20"/>
              </w:rPr>
              <w:t xml:space="preserve">; Confident; </w:t>
            </w:r>
            <w:r w:rsidRPr="00073224">
              <w:rPr>
                <w:sz w:val="20"/>
                <w:szCs w:val="20"/>
              </w:rPr>
              <w:t>Very confident</w:t>
            </w:r>
          </w:p>
        </w:tc>
        <w:tc>
          <w:tcPr>
            <w:tcW w:w="3240" w:type="dxa"/>
          </w:tcPr>
          <w:p w:rsidR="009C5D55" w:rsidRPr="00073224" w:rsidP="009C5D55" w14:paraId="2A4D0749" w14:textId="3142317A">
            <w:pPr>
              <w:pStyle w:val="TableTextLeft"/>
              <w:rPr>
                <w:sz w:val="20"/>
                <w:szCs w:val="20"/>
              </w:rPr>
            </w:pPr>
            <w:r>
              <w:rPr>
                <w:sz w:val="20"/>
                <w:szCs w:val="20"/>
              </w:rPr>
              <w:t>Used in the Federal E</w:t>
            </w:r>
            <w:r w:rsidRPr="00073224">
              <w:rPr>
                <w:sz w:val="20"/>
                <w:szCs w:val="20"/>
              </w:rPr>
              <w:t>valuation of Making Proud Choices! (MPC!) (Cole et al. 2022)</w:t>
            </w:r>
            <w:r>
              <w:rPr>
                <w:sz w:val="20"/>
                <w:szCs w:val="20"/>
              </w:rPr>
              <w:t>, OMB #</w:t>
            </w:r>
            <w:r w:rsidRPr="00F109A8">
              <w:rPr>
                <w:sz w:val="20"/>
                <w:szCs w:val="20"/>
              </w:rPr>
              <w:t>0990-0452</w:t>
            </w:r>
          </w:p>
          <w:p w:rsidR="00A922B8" w:rsidP="009C5D55" w14:paraId="6E15BEC9" w14:textId="77777777">
            <w:pPr>
              <w:pStyle w:val="TableTextLeft"/>
              <w:rPr>
                <w:i/>
                <w:iCs/>
                <w:sz w:val="20"/>
                <w:szCs w:val="20"/>
              </w:rPr>
            </w:pPr>
          </w:p>
          <w:p w:rsidR="009C5D55" w:rsidRPr="009C3EE4" w:rsidP="009C5D55" w14:paraId="4F2A25DC" w14:textId="681D37D6">
            <w:pPr>
              <w:pStyle w:val="TableTextLeft"/>
              <w:rPr>
                <w:i/>
                <w:iCs/>
                <w:sz w:val="20"/>
                <w:szCs w:val="20"/>
              </w:rPr>
            </w:pPr>
            <w:r w:rsidRPr="009C3EE4">
              <w:rPr>
                <w:i/>
                <w:iCs/>
                <w:sz w:val="20"/>
                <w:szCs w:val="20"/>
              </w:rPr>
              <w:t xml:space="preserve">Source: </w:t>
            </w:r>
            <w:hyperlink r:id="rId34" w:history="1">
              <w:r w:rsidRPr="009C3EE4">
                <w:rPr>
                  <w:rStyle w:val="Hyperlink"/>
                  <w:i/>
                  <w:iCs/>
                  <w:sz w:val="20"/>
                  <w:szCs w:val="20"/>
                </w:rPr>
                <w:t>https://doi.org/10.1016/j.jadohealth.2023.10.031</w:t>
              </w:r>
            </w:hyperlink>
          </w:p>
        </w:tc>
        <w:tc>
          <w:tcPr>
            <w:tcW w:w="1530" w:type="dxa"/>
          </w:tcPr>
          <w:p w:rsidR="009C5D55" w:rsidRPr="00073224" w:rsidP="009C5D55" w14:paraId="1EFB3E7E" w14:textId="39C679F7">
            <w:pPr>
              <w:pStyle w:val="TableTextLeft"/>
              <w:rPr>
                <w:sz w:val="20"/>
                <w:szCs w:val="20"/>
              </w:rPr>
            </w:pPr>
            <w:r>
              <w:rPr>
                <w:sz w:val="20"/>
                <w:szCs w:val="20"/>
              </w:rPr>
              <w:t>Yes</w:t>
            </w:r>
          </w:p>
        </w:tc>
      </w:tr>
      <w:tr w14:paraId="2DDC3287" w14:textId="77777777" w:rsidTr="00DB40DC">
        <w:tblPrEx>
          <w:tblW w:w="0" w:type="auto"/>
          <w:tblLayout w:type="fixed"/>
          <w:tblLook w:val="04A0"/>
        </w:tblPrEx>
        <w:tc>
          <w:tcPr>
            <w:tcW w:w="452" w:type="dxa"/>
          </w:tcPr>
          <w:p w:rsidR="009C5D55" w:rsidRPr="00073224" w:rsidP="009C5D55" w14:paraId="2671D762" w14:textId="33C45B33">
            <w:pPr>
              <w:pStyle w:val="TableTextLeft"/>
              <w:rPr>
                <w:sz w:val="20"/>
                <w:szCs w:val="20"/>
              </w:rPr>
            </w:pPr>
            <w:r w:rsidRPr="00073224">
              <w:rPr>
                <w:sz w:val="20"/>
                <w:szCs w:val="20"/>
              </w:rPr>
              <w:t>51</w:t>
            </w:r>
          </w:p>
        </w:tc>
        <w:tc>
          <w:tcPr>
            <w:tcW w:w="4408" w:type="dxa"/>
          </w:tcPr>
          <w:p w:rsidR="009C5D55" w:rsidRPr="00073224" w:rsidP="009C5D55" w14:paraId="68141BE9" w14:textId="77777777">
            <w:pPr>
              <w:pStyle w:val="TableTextLeft"/>
              <w:rPr>
                <w:sz w:val="20"/>
                <w:szCs w:val="20"/>
              </w:rPr>
            </w:pPr>
            <w:r w:rsidRPr="00073224">
              <w:rPr>
                <w:sz w:val="20"/>
                <w:szCs w:val="20"/>
              </w:rPr>
              <w:t>When making decisions about using drugs or alcohol, how important are the following?</w:t>
            </w:r>
          </w:p>
          <w:p w:rsidR="009C5D55" w:rsidRPr="00073224" w:rsidP="009C5D55" w14:paraId="73FB6F2F" w14:textId="1E652D6A">
            <w:pPr>
              <w:pStyle w:val="TableTextLeft"/>
              <w:rPr>
                <w:sz w:val="20"/>
                <w:szCs w:val="20"/>
              </w:rPr>
            </w:pPr>
            <w:r w:rsidRPr="00073224">
              <w:rPr>
                <w:sz w:val="20"/>
                <w:szCs w:val="20"/>
              </w:rPr>
              <w:t>a. How it might affect your schoolwork.</w:t>
            </w:r>
            <w:r w:rsidRPr="00073224">
              <w:rPr>
                <w:sz w:val="20"/>
                <w:szCs w:val="20"/>
              </w:rPr>
              <w:tab/>
            </w:r>
          </w:p>
          <w:p w:rsidR="009C5D55" w:rsidRPr="00073224" w:rsidP="009C5D55" w14:paraId="0FE5633A" w14:textId="0E41BC18">
            <w:pPr>
              <w:pStyle w:val="TableTextLeft"/>
              <w:rPr>
                <w:sz w:val="20"/>
                <w:szCs w:val="20"/>
              </w:rPr>
            </w:pPr>
            <w:r w:rsidRPr="00073224">
              <w:rPr>
                <w:sz w:val="20"/>
                <w:szCs w:val="20"/>
              </w:rPr>
              <w:t>b. How it might affect your future.</w:t>
            </w:r>
          </w:p>
          <w:p w:rsidR="009C5D55" w:rsidRPr="00073224" w:rsidP="009C5D55" w14:paraId="6E1C5300" w14:textId="6888637F">
            <w:pPr>
              <w:pStyle w:val="TableTextLeft"/>
              <w:rPr>
                <w:sz w:val="20"/>
                <w:szCs w:val="20"/>
              </w:rPr>
            </w:pPr>
            <w:r w:rsidRPr="00073224">
              <w:rPr>
                <w:sz w:val="20"/>
                <w:szCs w:val="20"/>
              </w:rPr>
              <w:t>c. How it might affect your ability to make decisions in the moment.</w:t>
            </w:r>
          </w:p>
          <w:p w:rsidR="009C5D55" w:rsidRPr="00073224" w:rsidP="009C5D55" w14:paraId="4FA92A46" w14:textId="1C191417">
            <w:pPr>
              <w:pStyle w:val="TableTextLeft"/>
              <w:rPr>
                <w:sz w:val="20"/>
                <w:szCs w:val="20"/>
              </w:rPr>
            </w:pPr>
            <w:r w:rsidRPr="00073224">
              <w:rPr>
                <w:sz w:val="20"/>
                <w:szCs w:val="20"/>
              </w:rPr>
              <w:t>d. How it might affect your physical health.</w:t>
            </w:r>
          </w:p>
          <w:p w:rsidR="009C5D55" w:rsidRPr="00073224" w:rsidP="009C5D55" w14:paraId="27C7A243" w14:textId="78036CE3">
            <w:pPr>
              <w:pStyle w:val="TableTextLeft"/>
              <w:rPr>
                <w:sz w:val="20"/>
                <w:szCs w:val="20"/>
              </w:rPr>
            </w:pPr>
            <w:r w:rsidRPr="00073224">
              <w:rPr>
                <w:sz w:val="20"/>
                <w:szCs w:val="20"/>
              </w:rPr>
              <w:t>e. How it might affect your ability to make decisions around sexual activity.</w:t>
            </w:r>
          </w:p>
          <w:p w:rsidR="009C5D55" w:rsidRPr="00073224" w:rsidP="009C5D55" w14:paraId="78609D78" w14:textId="34DE1DBA">
            <w:pPr>
              <w:pStyle w:val="TableTextLeft"/>
              <w:rPr>
                <w:sz w:val="20"/>
                <w:szCs w:val="20"/>
              </w:rPr>
            </w:pPr>
            <w:r w:rsidRPr="00073224">
              <w:rPr>
                <w:sz w:val="20"/>
                <w:szCs w:val="20"/>
              </w:rPr>
              <w:t>f. How it might affect relationships with family and friends.</w:t>
            </w:r>
          </w:p>
        </w:tc>
        <w:tc>
          <w:tcPr>
            <w:tcW w:w="3330" w:type="dxa"/>
          </w:tcPr>
          <w:p w:rsidR="009C5D55" w:rsidRPr="00073224" w:rsidP="009C5D55" w14:paraId="2D8600C0" w14:textId="385D7E12">
            <w:pPr>
              <w:pStyle w:val="TableTextLeft"/>
              <w:rPr>
                <w:sz w:val="20"/>
                <w:szCs w:val="20"/>
              </w:rPr>
            </w:pPr>
            <w:r w:rsidRPr="00073224">
              <w:rPr>
                <w:sz w:val="20"/>
                <w:szCs w:val="20"/>
              </w:rPr>
              <w:t xml:space="preserve">Not at all important; Not too important; </w:t>
            </w:r>
            <w:r w:rsidRPr="00073224">
              <w:rPr>
                <w:sz w:val="20"/>
                <w:szCs w:val="20"/>
              </w:rPr>
              <w:t>Somewhat important</w:t>
            </w:r>
            <w:r w:rsidRPr="00073224">
              <w:rPr>
                <w:sz w:val="20"/>
                <w:szCs w:val="20"/>
              </w:rPr>
              <w:t xml:space="preserve">; Important; </w:t>
            </w:r>
            <w:r w:rsidRPr="00073224">
              <w:rPr>
                <w:sz w:val="20"/>
                <w:szCs w:val="20"/>
              </w:rPr>
              <w:t>Very important</w:t>
            </w:r>
          </w:p>
        </w:tc>
        <w:tc>
          <w:tcPr>
            <w:tcW w:w="3240" w:type="dxa"/>
          </w:tcPr>
          <w:p w:rsidR="009C5D55" w:rsidRPr="00073224" w:rsidP="009C5D55" w14:paraId="7C95AB61" w14:textId="04904DBD">
            <w:pPr>
              <w:pStyle w:val="TableTextLeft"/>
              <w:rPr>
                <w:sz w:val="20"/>
                <w:szCs w:val="20"/>
              </w:rPr>
            </w:pPr>
            <w:r w:rsidRPr="00073224">
              <w:rPr>
                <w:sz w:val="20"/>
                <w:szCs w:val="20"/>
              </w:rPr>
              <w:t>Mathematica-developed for evaluation of REAL Essentials Advance (REA</w:t>
            </w:r>
            <w:r w:rsidR="00F97569">
              <w:rPr>
                <w:sz w:val="20"/>
                <w:szCs w:val="20"/>
              </w:rPr>
              <w:t xml:space="preserve">), </w:t>
            </w:r>
            <w:r w:rsidR="00952251">
              <w:rPr>
                <w:sz w:val="20"/>
                <w:szCs w:val="20"/>
              </w:rPr>
              <w:t>OMB</w:t>
            </w:r>
            <w:r w:rsidR="00F97569">
              <w:rPr>
                <w:sz w:val="20"/>
                <w:szCs w:val="20"/>
              </w:rPr>
              <w:t xml:space="preserve"> #</w:t>
            </w:r>
            <w:r w:rsidRPr="00D5494E" w:rsidR="00D5494E">
              <w:rPr>
                <w:sz w:val="20"/>
                <w:szCs w:val="20"/>
              </w:rPr>
              <w:t>0990-0480</w:t>
            </w:r>
            <w:r w:rsidRPr="00073224">
              <w:rPr>
                <w:sz w:val="20"/>
                <w:szCs w:val="20"/>
              </w:rPr>
              <w:t>); Adapted from National Survey of Adolescents and Young Adults (Kaiser)</w:t>
            </w:r>
          </w:p>
          <w:p w:rsidR="009C5D55" w:rsidRPr="00073224" w:rsidP="009C5D55" w14:paraId="14DC94BD" w14:textId="77777777">
            <w:pPr>
              <w:pStyle w:val="TableTextLeft"/>
              <w:rPr>
                <w:sz w:val="20"/>
                <w:szCs w:val="20"/>
              </w:rPr>
            </w:pPr>
          </w:p>
          <w:p w:rsidR="009C5D55" w:rsidRPr="009C3EE4" w:rsidP="009C5D55" w14:paraId="08D79ED8" w14:textId="334E826A">
            <w:pPr>
              <w:pStyle w:val="TableTextLeft"/>
              <w:rPr>
                <w:i/>
                <w:iCs/>
                <w:sz w:val="20"/>
                <w:szCs w:val="20"/>
                <w:highlight w:val="yellow"/>
              </w:rPr>
            </w:pPr>
            <w:r w:rsidRPr="009C3EE4">
              <w:rPr>
                <w:i/>
                <w:iCs/>
                <w:sz w:val="20"/>
                <w:szCs w:val="20"/>
              </w:rPr>
              <w:t xml:space="preserve">Source: </w:t>
            </w:r>
            <w:hyperlink r:id="rId36" w:history="1">
              <w:r w:rsidRPr="009C3EE4">
                <w:rPr>
                  <w:rStyle w:val="Hyperlink"/>
                  <w:i/>
                  <w:iCs/>
                  <w:sz w:val="20"/>
                  <w:szCs w:val="20"/>
                </w:rPr>
                <w:t>https://www.kff.org/wp-content/uploads/2013/01/national-survey-of-adolescents-and-young-adults.pdf</w:t>
              </w:r>
            </w:hyperlink>
            <w:r w:rsidRPr="009C3EE4">
              <w:rPr>
                <w:i/>
                <w:iCs/>
                <w:sz w:val="20"/>
                <w:szCs w:val="20"/>
              </w:rPr>
              <w:t xml:space="preserve"> </w:t>
            </w:r>
          </w:p>
        </w:tc>
        <w:tc>
          <w:tcPr>
            <w:tcW w:w="1530" w:type="dxa"/>
          </w:tcPr>
          <w:p w:rsidR="009C5D55" w:rsidRPr="00073224" w:rsidP="009C5D55" w14:paraId="52F576D2" w14:textId="12E06BA0">
            <w:pPr>
              <w:pStyle w:val="TableTextLeft"/>
              <w:rPr>
                <w:sz w:val="20"/>
                <w:szCs w:val="20"/>
                <w:highlight w:val="yellow"/>
              </w:rPr>
            </w:pPr>
            <w:r w:rsidRPr="009C3EE4">
              <w:rPr>
                <w:sz w:val="20"/>
                <w:szCs w:val="20"/>
              </w:rPr>
              <w:t>Yes</w:t>
            </w:r>
          </w:p>
        </w:tc>
      </w:tr>
      <w:tr w14:paraId="4077E09D" w14:textId="77777777" w:rsidTr="00DB40DC">
        <w:tblPrEx>
          <w:tblW w:w="0" w:type="auto"/>
          <w:tblLayout w:type="fixed"/>
          <w:tblLook w:val="04A0"/>
        </w:tblPrEx>
        <w:tc>
          <w:tcPr>
            <w:tcW w:w="452" w:type="dxa"/>
          </w:tcPr>
          <w:p w:rsidR="009C5D55" w:rsidRPr="00073224" w:rsidP="009C5D55" w14:paraId="738B2F85" w14:textId="7150B02D">
            <w:pPr>
              <w:pStyle w:val="TableTextLeft"/>
              <w:rPr>
                <w:sz w:val="20"/>
                <w:szCs w:val="20"/>
              </w:rPr>
            </w:pPr>
            <w:r w:rsidRPr="00073224">
              <w:rPr>
                <w:sz w:val="20"/>
                <w:szCs w:val="20"/>
              </w:rPr>
              <w:t>52</w:t>
            </w:r>
          </w:p>
        </w:tc>
        <w:tc>
          <w:tcPr>
            <w:tcW w:w="4408" w:type="dxa"/>
          </w:tcPr>
          <w:p w:rsidR="009C5D55" w:rsidRPr="00073224" w:rsidP="009C5D55" w14:paraId="3DAAF049" w14:textId="6EFB4B2B">
            <w:pPr>
              <w:pStyle w:val="TableTextLeft"/>
              <w:rPr>
                <w:sz w:val="20"/>
                <w:szCs w:val="20"/>
              </w:rPr>
            </w:pPr>
            <w:r w:rsidRPr="00073224">
              <w:rPr>
                <w:sz w:val="20"/>
                <w:szCs w:val="20"/>
              </w:rPr>
              <w:t>During the past 30 days</w:t>
            </w:r>
            <w:r w:rsidRPr="00073224">
              <w:rPr>
                <w:sz w:val="20"/>
                <w:szCs w:val="20"/>
              </w:rPr>
              <w:t>, on</w:t>
            </w:r>
            <w:r w:rsidRPr="00073224">
              <w:rPr>
                <w:sz w:val="20"/>
                <w:szCs w:val="20"/>
              </w:rPr>
              <w:t xml:space="preserve"> how </w:t>
            </w:r>
            <w:r w:rsidRPr="00073224">
              <w:rPr>
                <w:sz w:val="20"/>
                <w:szCs w:val="20"/>
              </w:rPr>
              <w:t>many</w:t>
            </w:r>
            <w:r w:rsidRPr="00073224">
              <w:rPr>
                <w:sz w:val="20"/>
                <w:szCs w:val="20"/>
              </w:rPr>
              <w:t xml:space="preserve"> days did you smoke cigarettes?</w:t>
            </w:r>
          </w:p>
        </w:tc>
        <w:tc>
          <w:tcPr>
            <w:tcW w:w="3330" w:type="dxa"/>
          </w:tcPr>
          <w:p w:rsidR="009C5D55" w:rsidRPr="00073224" w:rsidP="009C5D55" w14:paraId="61D0FACE" w14:textId="5A4B251F">
            <w:pPr>
              <w:pStyle w:val="TableTextLeft"/>
              <w:rPr>
                <w:sz w:val="20"/>
                <w:szCs w:val="20"/>
              </w:rPr>
            </w:pPr>
            <w:r w:rsidRPr="00073224">
              <w:rPr>
                <w:sz w:val="20"/>
                <w:szCs w:val="20"/>
              </w:rPr>
              <w:t>0 days; 1-2 days; 3-5 days; 6-9 days; 10-19 days; 20-29 days; All 30 days</w:t>
            </w:r>
          </w:p>
        </w:tc>
        <w:tc>
          <w:tcPr>
            <w:tcW w:w="3240" w:type="dxa"/>
          </w:tcPr>
          <w:p w:rsidR="009C5D55" w:rsidRPr="00073224" w:rsidP="009C5D55" w14:paraId="448DD893" w14:textId="77777777">
            <w:pPr>
              <w:pStyle w:val="TableTextLeft"/>
              <w:rPr>
                <w:sz w:val="20"/>
                <w:szCs w:val="20"/>
              </w:rPr>
            </w:pPr>
            <w:r w:rsidRPr="00073224">
              <w:rPr>
                <w:sz w:val="20"/>
                <w:szCs w:val="20"/>
              </w:rPr>
              <w:t>2023 Youth Risk Behavior Survey Questionnaire (CDC, 2023)</w:t>
            </w:r>
          </w:p>
          <w:p w:rsidR="009C5D55" w:rsidRPr="00073224" w:rsidP="009C5D55" w14:paraId="10BA630F" w14:textId="77777777">
            <w:pPr>
              <w:pStyle w:val="TableTextLeft"/>
              <w:rPr>
                <w:sz w:val="20"/>
                <w:szCs w:val="20"/>
              </w:rPr>
            </w:pPr>
          </w:p>
          <w:p w:rsidR="009C5D55" w:rsidRPr="00FD3A59" w:rsidP="009C5D55" w14:paraId="2932AC52" w14:textId="59770041">
            <w:pPr>
              <w:pStyle w:val="TableTextLeft"/>
              <w:rPr>
                <w:i/>
                <w:iCs/>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p>
        </w:tc>
        <w:tc>
          <w:tcPr>
            <w:tcW w:w="1530" w:type="dxa"/>
          </w:tcPr>
          <w:p w:rsidR="009C5D55" w:rsidRPr="00073224" w:rsidP="009C5D55" w14:paraId="18098674" w14:textId="1582F65D">
            <w:pPr>
              <w:pStyle w:val="TableTextLeft"/>
              <w:rPr>
                <w:sz w:val="20"/>
                <w:szCs w:val="20"/>
              </w:rPr>
            </w:pPr>
            <w:r>
              <w:rPr>
                <w:sz w:val="20"/>
                <w:szCs w:val="20"/>
              </w:rPr>
              <w:t>No</w:t>
            </w:r>
          </w:p>
        </w:tc>
      </w:tr>
      <w:tr w14:paraId="5FE9FE73" w14:textId="77777777" w:rsidTr="00DB40DC">
        <w:tblPrEx>
          <w:tblW w:w="0" w:type="auto"/>
          <w:tblLayout w:type="fixed"/>
          <w:tblLook w:val="04A0"/>
        </w:tblPrEx>
        <w:tc>
          <w:tcPr>
            <w:tcW w:w="452" w:type="dxa"/>
          </w:tcPr>
          <w:p w:rsidR="009C5D55" w:rsidRPr="00073224" w:rsidP="009C5D55" w14:paraId="51F0C405" w14:textId="4C8C981C">
            <w:pPr>
              <w:pStyle w:val="TableTextLeft"/>
              <w:rPr>
                <w:sz w:val="20"/>
                <w:szCs w:val="20"/>
              </w:rPr>
            </w:pPr>
            <w:r w:rsidRPr="00073224">
              <w:rPr>
                <w:sz w:val="20"/>
                <w:szCs w:val="20"/>
              </w:rPr>
              <w:t>53</w:t>
            </w:r>
          </w:p>
        </w:tc>
        <w:tc>
          <w:tcPr>
            <w:tcW w:w="4408" w:type="dxa"/>
          </w:tcPr>
          <w:p w:rsidR="009C5D55" w:rsidRPr="00073224" w:rsidP="009C5D55" w14:paraId="0F498666" w14:textId="77777777">
            <w:pPr>
              <w:pStyle w:val="TableTextLeft"/>
              <w:rPr>
                <w:sz w:val="20"/>
                <w:szCs w:val="20"/>
              </w:rPr>
            </w:pPr>
            <w:r w:rsidRPr="00073224">
              <w:rPr>
                <w:sz w:val="20"/>
                <w:szCs w:val="20"/>
              </w:rPr>
              <w:t>Electronic vapor products include e-cigarettes, vapes, vape pens, e-cigars, e-hookahs, hookah pens, and mods.</w:t>
            </w:r>
          </w:p>
          <w:p w:rsidR="009C5D55" w:rsidRPr="00073224" w:rsidP="009C5D55" w14:paraId="1C9CDD9E" w14:textId="273738D4">
            <w:pPr>
              <w:pStyle w:val="TableTextLeft"/>
              <w:rPr>
                <w:sz w:val="20"/>
                <w:szCs w:val="20"/>
              </w:rPr>
            </w:pPr>
            <w:r w:rsidRPr="00073224">
              <w:rPr>
                <w:sz w:val="20"/>
                <w:szCs w:val="20"/>
              </w:rPr>
              <w:t>During the past 30 days</w:t>
            </w:r>
            <w:r w:rsidRPr="00073224">
              <w:rPr>
                <w:sz w:val="20"/>
                <w:szCs w:val="20"/>
              </w:rPr>
              <w:t>, on</w:t>
            </w:r>
            <w:r w:rsidRPr="00073224">
              <w:rPr>
                <w:sz w:val="20"/>
                <w:szCs w:val="20"/>
              </w:rPr>
              <w:t xml:space="preserve"> how </w:t>
            </w:r>
            <w:r w:rsidRPr="00073224">
              <w:rPr>
                <w:sz w:val="20"/>
                <w:szCs w:val="20"/>
              </w:rPr>
              <w:t>many</w:t>
            </w:r>
            <w:r w:rsidRPr="00073224">
              <w:rPr>
                <w:sz w:val="20"/>
                <w:szCs w:val="20"/>
              </w:rPr>
              <w:t xml:space="preserve"> days did you use electronic vapor product?</w:t>
            </w:r>
          </w:p>
        </w:tc>
        <w:tc>
          <w:tcPr>
            <w:tcW w:w="3330" w:type="dxa"/>
          </w:tcPr>
          <w:p w:rsidR="009C5D55" w:rsidRPr="00073224" w:rsidP="009C5D55" w14:paraId="48EEBC28" w14:textId="64CDD354">
            <w:pPr>
              <w:pStyle w:val="TableTextLeft"/>
              <w:rPr>
                <w:sz w:val="20"/>
                <w:szCs w:val="20"/>
              </w:rPr>
            </w:pPr>
            <w:r w:rsidRPr="00073224">
              <w:rPr>
                <w:sz w:val="20"/>
                <w:szCs w:val="20"/>
              </w:rPr>
              <w:t>0 days; 1-2 days; 3-5 days; 6-9 days; 10-19 days; 20-29 days; All 30 days</w:t>
            </w:r>
          </w:p>
        </w:tc>
        <w:tc>
          <w:tcPr>
            <w:tcW w:w="3240" w:type="dxa"/>
          </w:tcPr>
          <w:p w:rsidR="009C5D55" w:rsidRPr="00073224" w:rsidP="009C5D55" w14:paraId="733CA56B" w14:textId="77777777">
            <w:pPr>
              <w:pStyle w:val="TableTextLeft"/>
              <w:rPr>
                <w:sz w:val="20"/>
                <w:szCs w:val="20"/>
              </w:rPr>
            </w:pPr>
            <w:r w:rsidRPr="00073224">
              <w:rPr>
                <w:sz w:val="20"/>
                <w:szCs w:val="20"/>
              </w:rPr>
              <w:t>2023 Youth Risk Behavior Survey Questionnaire (CDC, 2023)</w:t>
            </w:r>
          </w:p>
          <w:p w:rsidR="009C5D55" w:rsidRPr="00073224" w:rsidP="009C5D55" w14:paraId="1DCE0EC2" w14:textId="77777777">
            <w:pPr>
              <w:pStyle w:val="TableTextLeft"/>
              <w:rPr>
                <w:sz w:val="20"/>
                <w:szCs w:val="20"/>
              </w:rPr>
            </w:pPr>
          </w:p>
          <w:p w:rsidR="009C5D55" w:rsidRPr="00FD3A59" w:rsidP="009C5D55" w14:paraId="09B5287F" w14:textId="5A64CBE0">
            <w:pPr>
              <w:pStyle w:val="TableTextLeft"/>
              <w:rPr>
                <w:i/>
                <w:iCs/>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r w:rsidRPr="00FD3A59">
              <w:rPr>
                <w:i/>
                <w:iCs/>
                <w:sz w:val="20"/>
                <w:szCs w:val="20"/>
              </w:rPr>
              <w:t xml:space="preserve"> </w:t>
            </w:r>
          </w:p>
        </w:tc>
        <w:tc>
          <w:tcPr>
            <w:tcW w:w="1530" w:type="dxa"/>
          </w:tcPr>
          <w:p w:rsidR="009C5D55" w:rsidRPr="00073224" w:rsidP="009C5D55" w14:paraId="05DF3B13" w14:textId="1DEF514B">
            <w:pPr>
              <w:pStyle w:val="TableTextLeft"/>
              <w:rPr>
                <w:sz w:val="20"/>
                <w:szCs w:val="20"/>
              </w:rPr>
            </w:pPr>
            <w:r>
              <w:rPr>
                <w:sz w:val="20"/>
                <w:szCs w:val="20"/>
              </w:rPr>
              <w:t>No</w:t>
            </w:r>
          </w:p>
        </w:tc>
      </w:tr>
      <w:tr w14:paraId="2FE994F1" w14:textId="77777777" w:rsidTr="00DB40DC">
        <w:tblPrEx>
          <w:tblW w:w="0" w:type="auto"/>
          <w:tblLayout w:type="fixed"/>
          <w:tblLook w:val="04A0"/>
        </w:tblPrEx>
        <w:tc>
          <w:tcPr>
            <w:tcW w:w="452" w:type="dxa"/>
          </w:tcPr>
          <w:p w:rsidR="009C5D55" w:rsidRPr="00073224" w:rsidP="009C5D55" w14:paraId="2ED3649C" w14:textId="442DCD6D">
            <w:pPr>
              <w:pStyle w:val="TableTextLeft"/>
              <w:rPr>
                <w:sz w:val="20"/>
                <w:szCs w:val="20"/>
              </w:rPr>
            </w:pPr>
            <w:r w:rsidRPr="00073224">
              <w:rPr>
                <w:sz w:val="20"/>
                <w:szCs w:val="20"/>
              </w:rPr>
              <w:t>54</w:t>
            </w:r>
          </w:p>
        </w:tc>
        <w:tc>
          <w:tcPr>
            <w:tcW w:w="4408" w:type="dxa"/>
          </w:tcPr>
          <w:p w:rsidR="009C5D55" w:rsidRPr="00073224" w:rsidP="009C5D55" w14:paraId="7EC77E8C" w14:textId="4E302ABD">
            <w:pPr>
              <w:pStyle w:val="TableTextLeft"/>
              <w:rPr>
                <w:sz w:val="20"/>
                <w:szCs w:val="20"/>
              </w:rPr>
            </w:pPr>
            <w:r w:rsidRPr="00073224">
              <w:rPr>
                <w:sz w:val="20"/>
                <w:szCs w:val="20"/>
              </w:rPr>
              <w:t>During the past 30 days</w:t>
            </w:r>
            <w:r w:rsidRPr="00073224">
              <w:rPr>
                <w:sz w:val="20"/>
                <w:szCs w:val="20"/>
              </w:rPr>
              <w:t>, on</w:t>
            </w:r>
            <w:r w:rsidRPr="00073224">
              <w:rPr>
                <w:sz w:val="20"/>
                <w:szCs w:val="20"/>
              </w:rPr>
              <w:t xml:space="preserve"> how </w:t>
            </w:r>
            <w:r w:rsidRPr="00073224">
              <w:rPr>
                <w:sz w:val="20"/>
                <w:szCs w:val="20"/>
              </w:rPr>
              <w:t>many</w:t>
            </w:r>
            <w:r w:rsidRPr="00073224">
              <w:rPr>
                <w:sz w:val="20"/>
                <w:szCs w:val="20"/>
              </w:rPr>
              <w:t xml:space="preserve"> days </w:t>
            </w:r>
            <w:r w:rsidRPr="00073224">
              <w:rPr>
                <w:sz w:val="20"/>
                <w:szCs w:val="20"/>
              </w:rPr>
              <w:t>did</w:t>
            </w:r>
            <w:r w:rsidRPr="00073224">
              <w:rPr>
                <w:sz w:val="20"/>
                <w:szCs w:val="20"/>
              </w:rPr>
              <w:t xml:space="preserve"> you </w:t>
            </w:r>
            <w:r w:rsidRPr="00073224">
              <w:rPr>
                <w:sz w:val="20"/>
                <w:szCs w:val="20"/>
              </w:rPr>
              <w:t>have</w:t>
            </w:r>
            <w:r w:rsidRPr="00073224">
              <w:rPr>
                <w:sz w:val="20"/>
                <w:szCs w:val="20"/>
              </w:rPr>
              <w:t xml:space="preserve"> at least one drink of alcohol?</w:t>
            </w:r>
          </w:p>
        </w:tc>
        <w:tc>
          <w:tcPr>
            <w:tcW w:w="3330" w:type="dxa"/>
          </w:tcPr>
          <w:p w:rsidR="009C5D55" w:rsidRPr="00073224" w:rsidP="009C5D55" w14:paraId="464EC4CF" w14:textId="2573DFB8">
            <w:pPr>
              <w:pStyle w:val="TableTextLeft"/>
              <w:rPr>
                <w:sz w:val="20"/>
                <w:szCs w:val="20"/>
              </w:rPr>
            </w:pPr>
            <w:r w:rsidRPr="00073224">
              <w:rPr>
                <w:sz w:val="20"/>
                <w:szCs w:val="20"/>
              </w:rPr>
              <w:t>0 days; 1-2 days; 3-5 days; 6-9 days; 10-19 days; 20-29 days; All 30 days</w:t>
            </w:r>
          </w:p>
        </w:tc>
        <w:tc>
          <w:tcPr>
            <w:tcW w:w="3240" w:type="dxa"/>
          </w:tcPr>
          <w:p w:rsidR="009C5D55" w:rsidRPr="00073224" w:rsidP="009C5D55" w14:paraId="347856B1" w14:textId="77777777">
            <w:pPr>
              <w:pStyle w:val="TableTextLeft"/>
              <w:rPr>
                <w:sz w:val="20"/>
                <w:szCs w:val="20"/>
              </w:rPr>
            </w:pPr>
            <w:r w:rsidRPr="00073224">
              <w:rPr>
                <w:sz w:val="20"/>
                <w:szCs w:val="20"/>
              </w:rPr>
              <w:t>2023 Youth Risk Behavior Survey Questionnaire (CDC, 2023)</w:t>
            </w:r>
          </w:p>
          <w:p w:rsidR="009C5D55" w:rsidRPr="00073224" w:rsidP="009C5D55" w14:paraId="07A28F75" w14:textId="77777777">
            <w:pPr>
              <w:pStyle w:val="TableTextLeft"/>
              <w:rPr>
                <w:sz w:val="20"/>
                <w:szCs w:val="20"/>
              </w:rPr>
            </w:pPr>
          </w:p>
          <w:p w:rsidR="009C5D55" w:rsidRPr="00FD3A59" w:rsidP="009C5D55" w14:paraId="56E10E18" w14:textId="0266361A">
            <w:pPr>
              <w:pStyle w:val="TableTextLeft"/>
              <w:rPr>
                <w:i/>
                <w:iCs/>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p>
        </w:tc>
        <w:tc>
          <w:tcPr>
            <w:tcW w:w="1530" w:type="dxa"/>
          </w:tcPr>
          <w:p w:rsidR="009C5D55" w:rsidRPr="00073224" w:rsidP="009C5D55" w14:paraId="12E680D8" w14:textId="678ADDD7">
            <w:pPr>
              <w:pStyle w:val="TableTextLeft"/>
              <w:rPr>
                <w:sz w:val="20"/>
                <w:szCs w:val="20"/>
              </w:rPr>
            </w:pPr>
            <w:r>
              <w:rPr>
                <w:sz w:val="20"/>
                <w:szCs w:val="20"/>
              </w:rPr>
              <w:t>Yes</w:t>
            </w:r>
          </w:p>
        </w:tc>
      </w:tr>
      <w:tr w14:paraId="062EEF0F" w14:textId="77777777" w:rsidTr="00DB40DC">
        <w:tblPrEx>
          <w:tblW w:w="0" w:type="auto"/>
          <w:tblLayout w:type="fixed"/>
          <w:tblLook w:val="04A0"/>
        </w:tblPrEx>
        <w:tc>
          <w:tcPr>
            <w:tcW w:w="452" w:type="dxa"/>
          </w:tcPr>
          <w:p w:rsidR="00FD3A59" w:rsidRPr="00073224" w:rsidP="00FD3A59" w14:paraId="2F03BD6A" w14:textId="336311B9">
            <w:pPr>
              <w:pStyle w:val="TableTextLeft"/>
              <w:rPr>
                <w:sz w:val="20"/>
                <w:szCs w:val="20"/>
              </w:rPr>
            </w:pPr>
            <w:r w:rsidRPr="00073224">
              <w:rPr>
                <w:sz w:val="20"/>
                <w:szCs w:val="20"/>
              </w:rPr>
              <w:t>55</w:t>
            </w:r>
          </w:p>
        </w:tc>
        <w:tc>
          <w:tcPr>
            <w:tcW w:w="4408" w:type="dxa"/>
          </w:tcPr>
          <w:p w:rsidR="00FD3A59" w:rsidRPr="00073224" w:rsidP="00FD3A59" w14:paraId="3D865982" w14:textId="517A66EB">
            <w:pPr>
              <w:pStyle w:val="TableTextLeft"/>
              <w:rPr>
                <w:sz w:val="20"/>
                <w:szCs w:val="20"/>
              </w:rPr>
            </w:pPr>
            <w:r w:rsidRPr="00073224">
              <w:rPr>
                <w:sz w:val="20"/>
                <w:szCs w:val="20"/>
              </w:rPr>
              <w:t xml:space="preserve">During the past 30 days, on how </w:t>
            </w:r>
            <w:r w:rsidRPr="00073224">
              <w:rPr>
                <w:sz w:val="20"/>
                <w:szCs w:val="20"/>
              </w:rPr>
              <w:t>many</w:t>
            </w:r>
            <w:r w:rsidRPr="00073224">
              <w:rPr>
                <w:sz w:val="20"/>
                <w:szCs w:val="20"/>
              </w:rPr>
              <w:t xml:space="preserve"> days did you have </w:t>
            </w:r>
            <w:r w:rsidRPr="00073224">
              <w:rPr>
                <w:sz w:val="20"/>
                <w:szCs w:val="20"/>
              </w:rPr>
              <w:t>4</w:t>
            </w:r>
            <w:r w:rsidRPr="00073224">
              <w:rPr>
                <w:sz w:val="20"/>
                <w:szCs w:val="20"/>
              </w:rPr>
              <w:t xml:space="preserve"> or more drinks of alcohol in a row, that is, within a couple of hours?</w:t>
            </w:r>
          </w:p>
        </w:tc>
        <w:tc>
          <w:tcPr>
            <w:tcW w:w="3330" w:type="dxa"/>
          </w:tcPr>
          <w:p w:rsidR="00FD3A59" w:rsidRPr="00073224" w:rsidP="00FD3A59" w14:paraId="6624AD6F" w14:textId="695A5202">
            <w:pPr>
              <w:pStyle w:val="TableTextLeft"/>
              <w:rPr>
                <w:sz w:val="20"/>
                <w:szCs w:val="20"/>
              </w:rPr>
            </w:pPr>
            <w:r w:rsidRPr="00073224">
              <w:rPr>
                <w:sz w:val="20"/>
                <w:szCs w:val="20"/>
              </w:rPr>
              <w:t>0 days; 1-2 days; 3-5 days; 6-9 days; 10-19 days; 20-29 days; All 30 days</w:t>
            </w:r>
          </w:p>
        </w:tc>
        <w:tc>
          <w:tcPr>
            <w:tcW w:w="3240" w:type="dxa"/>
          </w:tcPr>
          <w:p w:rsidR="00FD3A59" w:rsidRPr="00073224" w:rsidP="00FD3A59" w14:paraId="3E3A9827" w14:textId="77777777">
            <w:pPr>
              <w:pStyle w:val="TableTextLeft"/>
              <w:rPr>
                <w:sz w:val="20"/>
                <w:szCs w:val="20"/>
              </w:rPr>
            </w:pPr>
            <w:r w:rsidRPr="00073224">
              <w:rPr>
                <w:sz w:val="20"/>
                <w:szCs w:val="20"/>
              </w:rPr>
              <w:t>2023 Youth Risk Behavior Survey Questionnaire (CDC, 2023)</w:t>
            </w:r>
          </w:p>
          <w:p w:rsidR="00FD3A59" w:rsidRPr="00073224" w:rsidP="00FD3A59" w14:paraId="68EBF325" w14:textId="77777777">
            <w:pPr>
              <w:pStyle w:val="TableTextLeft"/>
              <w:rPr>
                <w:sz w:val="20"/>
                <w:szCs w:val="20"/>
              </w:rPr>
            </w:pPr>
          </w:p>
          <w:p w:rsidR="00FD3A59" w:rsidRPr="00073224" w:rsidP="00FD3A59" w14:paraId="281E7A08" w14:textId="3EDBD09F">
            <w:pPr>
              <w:pStyle w:val="TableTextLeft"/>
              <w:rPr>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p>
        </w:tc>
        <w:tc>
          <w:tcPr>
            <w:tcW w:w="1530" w:type="dxa"/>
          </w:tcPr>
          <w:p w:rsidR="00FD3A59" w:rsidRPr="00073224" w:rsidP="00FD3A59" w14:paraId="343C3E4D" w14:textId="11DF391C">
            <w:pPr>
              <w:pStyle w:val="TableTextLeft"/>
              <w:rPr>
                <w:sz w:val="20"/>
                <w:szCs w:val="20"/>
              </w:rPr>
            </w:pPr>
            <w:r>
              <w:rPr>
                <w:sz w:val="20"/>
                <w:szCs w:val="20"/>
              </w:rPr>
              <w:t>Yes</w:t>
            </w:r>
          </w:p>
        </w:tc>
      </w:tr>
      <w:tr w14:paraId="21AD1C19" w14:textId="77777777" w:rsidTr="00DB40DC">
        <w:tblPrEx>
          <w:tblW w:w="0" w:type="auto"/>
          <w:tblLayout w:type="fixed"/>
          <w:tblLook w:val="04A0"/>
        </w:tblPrEx>
        <w:tc>
          <w:tcPr>
            <w:tcW w:w="452" w:type="dxa"/>
          </w:tcPr>
          <w:p w:rsidR="00FD3A59" w:rsidRPr="00073224" w:rsidP="00FD3A59" w14:paraId="5195D92E" w14:textId="29DC5F11">
            <w:pPr>
              <w:pStyle w:val="TableTextLeft"/>
              <w:rPr>
                <w:sz w:val="20"/>
                <w:szCs w:val="20"/>
              </w:rPr>
            </w:pPr>
            <w:r w:rsidRPr="00073224">
              <w:rPr>
                <w:sz w:val="20"/>
                <w:szCs w:val="20"/>
              </w:rPr>
              <w:t>56</w:t>
            </w:r>
          </w:p>
        </w:tc>
        <w:tc>
          <w:tcPr>
            <w:tcW w:w="4408" w:type="dxa"/>
          </w:tcPr>
          <w:p w:rsidR="00FD3A59" w:rsidRPr="00073224" w:rsidP="00FD3A59" w14:paraId="7CB9A588" w14:textId="781E8928">
            <w:pPr>
              <w:pStyle w:val="TableTextLeft"/>
              <w:rPr>
                <w:sz w:val="20"/>
                <w:szCs w:val="20"/>
              </w:rPr>
            </w:pPr>
            <w:r w:rsidRPr="00073224">
              <w:rPr>
                <w:sz w:val="20"/>
                <w:szCs w:val="20"/>
              </w:rPr>
              <w:t>During the past 30 days</w:t>
            </w:r>
            <w:r w:rsidRPr="00073224">
              <w:rPr>
                <w:sz w:val="20"/>
                <w:szCs w:val="20"/>
              </w:rPr>
              <w:t>, on</w:t>
            </w:r>
            <w:r w:rsidRPr="00073224">
              <w:rPr>
                <w:sz w:val="20"/>
                <w:szCs w:val="20"/>
              </w:rPr>
              <w:t xml:space="preserve"> how </w:t>
            </w:r>
            <w:r w:rsidRPr="00073224">
              <w:rPr>
                <w:sz w:val="20"/>
                <w:szCs w:val="20"/>
              </w:rPr>
              <w:t>many</w:t>
            </w:r>
            <w:r w:rsidRPr="00073224">
              <w:rPr>
                <w:sz w:val="20"/>
                <w:szCs w:val="20"/>
              </w:rPr>
              <w:t xml:space="preserve"> times </w:t>
            </w:r>
            <w:r w:rsidRPr="00073224">
              <w:rPr>
                <w:sz w:val="20"/>
                <w:szCs w:val="20"/>
              </w:rPr>
              <w:t>did</w:t>
            </w:r>
            <w:r w:rsidRPr="00073224">
              <w:rPr>
                <w:sz w:val="20"/>
                <w:szCs w:val="20"/>
              </w:rPr>
              <w:t xml:space="preserve"> you </w:t>
            </w:r>
            <w:r w:rsidRPr="00073224">
              <w:rPr>
                <w:sz w:val="20"/>
                <w:szCs w:val="20"/>
              </w:rPr>
              <w:t>use</w:t>
            </w:r>
            <w:r w:rsidRPr="00073224">
              <w:rPr>
                <w:sz w:val="20"/>
                <w:szCs w:val="20"/>
              </w:rPr>
              <w:t xml:space="preserve"> marijuana?</w:t>
            </w:r>
          </w:p>
        </w:tc>
        <w:tc>
          <w:tcPr>
            <w:tcW w:w="3330" w:type="dxa"/>
          </w:tcPr>
          <w:p w:rsidR="00FD3A59" w:rsidRPr="00073224" w:rsidP="00FD3A59" w14:paraId="79103ADA" w14:textId="49091175">
            <w:pPr>
              <w:pStyle w:val="TableTextLeft"/>
              <w:rPr>
                <w:sz w:val="20"/>
                <w:szCs w:val="20"/>
              </w:rPr>
            </w:pPr>
            <w:r w:rsidRPr="00073224">
              <w:rPr>
                <w:sz w:val="20"/>
                <w:szCs w:val="20"/>
              </w:rPr>
              <w:t>0 days; 1-2 days; 3-5 days; 6-9 days; 10-19 days; 20-29 days; All 30 days</w:t>
            </w:r>
          </w:p>
        </w:tc>
        <w:tc>
          <w:tcPr>
            <w:tcW w:w="3240" w:type="dxa"/>
          </w:tcPr>
          <w:p w:rsidR="00FD3A59" w:rsidRPr="00073224" w:rsidP="00FD3A59" w14:paraId="727C5AD7" w14:textId="77777777">
            <w:pPr>
              <w:pStyle w:val="TableTextLeft"/>
              <w:rPr>
                <w:sz w:val="20"/>
                <w:szCs w:val="20"/>
              </w:rPr>
            </w:pPr>
            <w:r w:rsidRPr="00073224">
              <w:rPr>
                <w:sz w:val="20"/>
                <w:szCs w:val="20"/>
              </w:rPr>
              <w:t>2023 Youth Risk Behavior Survey Questionnaire (CDC, 2023)</w:t>
            </w:r>
          </w:p>
          <w:p w:rsidR="00FD3A59" w:rsidRPr="00073224" w:rsidP="00FD3A59" w14:paraId="27B5E42A" w14:textId="77777777">
            <w:pPr>
              <w:pStyle w:val="TableTextLeft"/>
              <w:rPr>
                <w:sz w:val="20"/>
                <w:szCs w:val="20"/>
              </w:rPr>
            </w:pPr>
          </w:p>
          <w:p w:rsidR="00FD3A59" w:rsidRPr="00073224" w:rsidP="00FD3A59" w14:paraId="7EAEC57D" w14:textId="07FEF50E">
            <w:pPr>
              <w:pStyle w:val="TableTextLeft"/>
              <w:rPr>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p>
        </w:tc>
        <w:tc>
          <w:tcPr>
            <w:tcW w:w="1530" w:type="dxa"/>
          </w:tcPr>
          <w:p w:rsidR="00FD3A59" w:rsidRPr="00073224" w:rsidP="00FD3A59" w14:paraId="11DB35D6" w14:textId="5B0BCCBC">
            <w:pPr>
              <w:pStyle w:val="TableTextLeft"/>
              <w:rPr>
                <w:sz w:val="20"/>
                <w:szCs w:val="20"/>
              </w:rPr>
            </w:pPr>
            <w:r>
              <w:rPr>
                <w:sz w:val="20"/>
                <w:szCs w:val="20"/>
              </w:rPr>
              <w:t>Yes</w:t>
            </w:r>
          </w:p>
        </w:tc>
      </w:tr>
      <w:tr w14:paraId="498950F7" w14:textId="77777777" w:rsidTr="00DB40DC">
        <w:tblPrEx>
          <w:tblW w:w="0" w:type="auto"/>
          <w:tblLayout w:type="fixed"/>
          <w:tblLook w:val="04A0"/>
        </w:tblPrEx>
        <w:tc>
          <w:tcPr>
            <w:tcW w:w="452" w:type="dxa"/>
          </w:tcPr>
          <w:p w:rsidR="00FD3A59" w:rsidRPr="00073224" w:rsidP="00FD3A59" w14:paraId="091BBE42" w14:textId="291899F5">
            <w:pPr>
              <w:pStyle w:val="TableTextLeft"/>
              <w:rPr>
                <w:sz w:val="20"/>
                <w:szCs w:val="20"/>
              </w:rPr>
            </w:pPr>
            <w:r w:rsidRPr="00073224">
              <w:rPr>
                <w:sz w:val="20"/>
                <w:szCs w:val="20"/>
              </w:rPr>
              <w:t>57</w:t>
            </w:r>
          </w:p>
        </w:tc>
        <w:tc>
          <w:tcPr>
            <w:tcW w:w="4408" w:type="dxa"/>
          </w:tcPr>
          <w:p w:rsidR="00FD3A59" w:rsidRPr="00073224" w:rsidP="00FD3A59" w14:paraId="3D8F5B69" w14:textId="77777777">
            <w:pPr>
              <w:pStyle w:val="TableTextLeft"/>
              <w:rPr>
                <w:sz w:val="20"/>
                <w:szCs w:val="20"/>
              </w:rPr>
            </w:pPr>
            <w:r w:rsidRPr="00073224">
              <w:rPr>
                <w:sz w:val="20"/>
                <w:szCs w:val="20"/>
              </w:rPr>
              <w:t>The next question asks about the use of prescription pain medicine without a doctor's prescription or differently than how a doctor told you to use it. For this question, count drugs such as codeine, Vicodin, OxyContin, Hydrocodone, and Percocet.</w:t>
            </w:r>
          </w:p>
          <w:p w:rsidR="00FD3A59" w:rsidRPr="00073224" w:rsidP="00FD3A59" w14:paraId="085E8EEC" w14:textId="5EE51BC8">
            <w:pPr>
              <w:pStyle w:val="TableTextLeft"/>
              <w:rPr>
                <w:sz w:val="20"/>
                <w:szCs w:val="20"/>
              </w:rPr>
            </w:pPr>
            <w:r w:rsidRPr="00073224">
              <w:rPr>
                <w:sz w:val="20"/>
                <w:szCs w:val="20"/>
              </w:rPr>
              <w:t xml:space="preserve">During your life, how </w:t>
            </w:r>
            <w:r w:rsidRPr="00073224">
              <w:rPr>
                <w:sz w:val="20"/>
                <w:szCs w:val="20"/>
              </w:rPr>
              <w:t>many</w:t>
            </w:r>
            <w:r w:rsidRPr="00073224">
              <w:rPr>
                <w:sz w:val="20"/>
                <w:szCs w:val="20"/>
              </w:rPr>
              <w:t xml:space="preserve"> times have you taken prescription pain medicine without a doctor's prescription or differently than how a doctor told you to use it?</w:t>
            </w:r>
          </w:p>
        </w:tc>
        <w:tc>
          <w:tcPr>
            <w:tcW w:w="3330" w:type="dxa"/>
          </w:tcPr>
          <w:p w:rsidR="00FD3A59" w:rsidRPr="00073224" w:rsidP="00FD3A59" w14:paraId="2E9D95E7" w14:textId="1BC8CC47">
            <w:pPr>
              <w:pStyle w:val="TableTextLeft"/>
              <w:rPr>
                <w:sz w:val="20"/>
                <w:szCs w:val="20"/>
              </w:rPr>
            </w:pPr>
            <w:r w:rsidRPr="00073224">
              <w:rPr>
                <w:sz w:val="20"/>
                <w:szCs w:val="20"/>
              </w:rPr>
              <w:t>0</w:t>
            </w:r>
            <w:r w:rsidRPr="00073224">
              <w:rPr>
                <w:sz w:val="20"/>
                <w:szCs w:val="20"/>
              </w:rPr>
              <w:t xml:space="preserve"> times; 1-2 times; 3-9 times; 10-19 times; 20-39 times; </w:t>
            </w:r>
            <w:r w:rsidRPr="00073224">
              <w:rPr>
                <w:sz w:val="20"/>
                <w:szCs w:val="20"/>
              </w:rPr>
              <w:t>40</w:t>
            </w:r>
            <w:r w:rsidRPr="00073224">
              <w:rPr>
                <w:sz w:val="20"/>
                <w:szCs w:val="20"/>
              </w:rPr>
              <w:t xml:space="preserve"> or more times</w:t>
            </w:r>
          </w:p>
        </w:tc>
        <w:tc>
          <w:tcPr>
            <w:tcW w:w="3240" w:type="dxa"/>
          </w:tcPr>
          <w:p w:rsidR="00FD3A59" w:rsidRPr="00073224" w:rsidP="00FD3A59" w14:paraId="1FCA2D54" w14:textId="77777777">
            <w:pPr>
              <w:pStyle w:val="TableTextLeft"/>
              <w:rPr>
                <w:sz w:val="20"/>
                <w:szCs w:val="20"/>
              </w:rPr>
            </w:pPr>
            <w:r w:rsidRPr="00073224">
              <w:rPr>
                <w:sz w:val="20"/>
                <w:szCs w:val="20"/>
              </w:rPr>
              <w:t>2023 Youth Risk Behavior Survey Questionnaire (CDC, 2023)</w:t>
            </w:r>
          </w:p>
          <w:p w:rsidR="00FD3A59" w:rsidRPr="00073224" w:rsidP="00FD3A59" w14:paraId="2A39AD39" w14:textId="77777777">
            <w:pPr>
              <w:pStyle w:val="TableTextLeft"/>
              <w:rPr>
                <w:sz w:val="20"/>
                <w:szCs w:val="20"/>
              </w:rPr>
            </w:pPr>
          </w:p>
          <w:p w:rsidR="00FD3A59" w:rsidRPr="00073224" w:rsidP="00FD3A59" w14:paraId="6E8C9229" w14:textId="01B71A4C">
            <w:pPr>
              <w:pStyle w:val="TableTextLeft"/>
              <w:rPr>
                <w:sz w:val="20"/>
                <w:szCs w:val="20"/>
              </w:rPr>
            </w:pPr>
            <w:r w:rsidRPr="00FD3A59">
              <w:rPr>
                <w:i/>
                <w:iCs/>
                <w:sz w:val="20"/>
                <w:szCs w:val="20"/>
              </w:rPr>
              <w:t xml:space="preserve">Source: </w:t>
            </w:r>
            <w:hyperlink r:id="rId37" w:history="1">
              <w:r w:rsidRPr="00FD3A59">
                <w:rPr>
                  <w:rStyle w:val="Hyperlink"/>
                  <w:i/>
                  <w:iCs/>
                  <w:sz w:val="20"/>
                  <w:szCs w:val="20"/>
                </w:rPr>
                <w:t>https://www.cdc.gov/yrbs/questionnaires/index.html</w:t>
              </w:r>
            </w:hyperlink>
          </w:p>
        </w:tc>
        <w:tc>
          <w:tcPr>
            <w:tcW w:w="1530" w:type="dxa"/>
          </w:tcPr>
          <w:p w:rsidR="00FD3A59" w:rsidRPr="00073224" w:rsidP="00FD3A59" w14:paraId="21D02788" w14:textId="68788260">
            <w:pPr>
              <w:pStyle w:val="TableTextLeft"/>
              <w:rPr>
                <w:sz w:val="20"/>
                <w:szCs w:val="20"/>
              </w:rPr>
            </w:pPr>
            <w:r>
              <w:rPr>
                <w:sz w:val="20"/>
                <w:szCs w:val="20"/>
              </w:rPr>
              <w:t>Yes</w:t>
            </w:r>
          </w:p>
        </w:tc>
      </w:tr>
      <w:tr w14:paraId="45070888" w14:textId="77777777" w:rsidTr="00DB40DC">
        <w:tblPrEx>
          <w:tblW w:w="0" w:type="auto"/>
          <w:tblLayout w:type="fixed"/>
          <w:tblLook w:val="04A0"/>
        </w:tblPrEx>
        <w:tc>
          <w:tcPr>
            <w:tcW w:w="452" w:type="dxa"/>
          </w:tcPr>
          <w:p w:rsidR="009C5D55" w:rsidRPr="00073224" w:rsidP="009C5D55" w14:paraId="33F3F54A" w14:textId="5163D3FA">
            <w:pPr>
              <w:pStyle w:val="TableTextLeft"/>
              <w:rPr>
                <w:sz w:val="20"/>
                <w:szCs w:val="20"/>
              </w:rPr>
            </w:pPr>
            <w:r w:rsidRPr="00073224">
              <w:rPr>
                <w:sz w:val="20"/>
                <w:szCs w:val="20"/>
              </w:rPr>
              <w:t>58</w:t>
            </w:r>
          </w:p>
        </w:tc>
        <w:tc>
          <w:tcPr>
            <w:tcW w:w="4408" w:type="dxa"/>
          </w:tcPr>
          <w:p w:rsidR="009C5D55" w:rsidRPr="00073224" w:rsidP="009C5D55" w14:paraId="18A148FA" w14:textId="77777777">
            <w:pPr>
              <w:pStyle w:val="TableTextLeft"/>
              <w:rPr>
                <w:sz w:val="20"/>
                <w:szCs w:val="20"/>
              </w:rPr>
            </w:pPr>
            <w:r w:rsidRPr="00073224">
              <w:rPr>
                <w:sz w:val="20"/>
                <w:szCs w:val="20"/>
              </w:rPr>
              <w:t>How strongly do you agree or disagree with each of the following statements?</w:t>
            </w:r>
          </w:p>
          <w:p w:rsidR="009C5D55" w:rsidRPr="00073224" w:rsidP="009C5D55" w14:paraId="5142459E" w14:textId="535DFDC4">
            <w:pPr>
              <w:pStyle w:val="TableTextLeft"/>
              <w:rPr>
                <w:sz w:val="20"/>
                <w:szCs w:val="20"/>
              </w:rPr>
            </w:pPr>
            <w:r w:rsidRPr="00073224">
              <w:rPr>
                <w:sz w:val="20"/>
                <w:szCs w:val="20"/>
              </w:rPr>
              <w:t>a. Anything you text, send or post online will never truly go away.</w:t>
            </w:r>
          </w:p>
          <w:p w:rsidR="009C5D55" w:rsidRPr="00073224" w:rsidP="009C5D55" w14:paraId="7675A6B2" w14:textId="36752EFC">
            <w:pPr>
              <w:pStyle w:val="TableTextLeft"/>
              <w:rPr>
                <w:sz w:val="20"/>
                <w:szCs w:val="20"/>
              </w:rPr>
            </w:pPr>
            <w:r w:rsidRPr="00073224">
              <w:rPr>
                <w:sz w:val="20"/>
                <w:szCs w:val="20"/>
              </w:rPr>
              <w:t>b. No one can see my social media activity unless I give them permission.</w:t>
            </w:r>
          </w:p>
          <w:p w:rsidR="009C5D55" w:rsidRPr="00073224" w:rsidP="009C5D55" w14:paraId="1A88F4E0" w14:textId="5A3D3F5F">
            <w:pPr>
              <w:pStyle w:val="TableTextLeft"/>
              <w:rPr>
                <w:sz w:val="20"/>
                <w:szCs w:val="20"/>
              </w:rPr>
            </w:pPr>
            <w:r w:rsidRPr="00073224">
              <w:rPr>
                <w:sz w:val="20"/>
                <w:szCs w:val="20"/>
              </w:rPr>
              <w:t>c. I sometimes decide not to post something online because I am concerned that it might reflect badly on me in the future.</w:t>
            </w:r>
            <w:r w:rsidRPr="00073224">
              <w:rPr>
                <w:sz w:val="20"/>
                <w:szCs w:val="20"/>
              </w:rPr>
              <w:tab/>
            </w:r>
          </w:p>
          <w:p w:rsidR="009C5D55" w:rsidRPr="00073224" w:rsidP="009C5D55" w14:paraId="1326F2BF" w14:textId="78DA49BF">
            <w:pPr>
              <w:pStyle w:val="TableTextLeft"/>
              <w:rPr>
                <w:sz w:val="20"/>
                <w:szCs w:val="20"/>
              </w:rPr>
            </w:pPr>
            <w:r w:rsidRPr="00073224">
              <w:rPr>
                <w:sz w:val="20"/>
                <w:szCs w:val="20"/>
              </w:rPr>
              <w:t>d. It is safe to share your location on social media posts.</w:t>
            </w:r>
          </w:p>
          <w:p w:rsidR="009C5D55" w:rsidRPr="00073224" w:rsidP="009C5D55" w14:paraId="3115DE64" w14:textId="3B85033F">
            <w:pPr>
              <w:pStyle w:val="TableTextLeft"/>
              <w:rPr>
                <w:sz w:val="20"/>
                <w:szCs w:val="20"/>
              </w:rPr>
            </w:pPr>
            <w:r w:rsidRPr="00073224">
              <w:rPr>
                <w:sz w:val="20"/>
                <w:szCs w:val="20"/>
              </w:rPr>
              <w:t>e. Even</w:t>
            </w:r>
            <w:r w:rsidRPr="00073224">
              <w:rPr>
                <w:sz w:val="20"/>
                <w:szCs w:val="20"/>
              </w:rPr>
              <w:t xml:space="preserve"> if someone only knows you by </w:t>
            </w:r>
            <w:r w:rsidRPr="00073224">
              <w:rPr>
                <w:sz w:val="20"/>
                <w:szCs w:val="20"/>
              </w:rPr>
              <w:t>screen</w:t>
            </w:r>
            <w:r w:rsidRPr="00073224">
              <w:rPr>
                <w:sz w:val="20"/>
                <w:szCs w:val="20"/>
              </w:rPr>
              <w:t xml:space="preserve"> name, online profile, phone number or email address, they can </w:t>
            </w:r>
            <w:r w:rsidRPr="00073224">
              <w:rPr>
                <w:sz w:val="20"/>
                <w:szCs w:val="20"/>
              </w:rPr>
              <w:t>probably find</w:t>
            </w:r>
            <w:r w:rsidRPr="00073224">
              <w:rPr>
                <w:sz w:val="20"/>
                <w:szCs w:val="20"/>
              </w:rPr>
              <w:t xml:space="preserve"> you if they try hard enough.</w:t>
            </w:r>
            <w:r w:rsidRPr="00073224">
              <w:rPr>
                <w:sz w:val="20"/>
                <w:szCs w:val="20"/>
              </w:rPr>
              <w:tab/>
            </w:r>
          </w:p>
        </w:tc>
        <w:tc>
          <w:tcPr>
            <w:tcW w:w="3330" w:type="dxa"/>
          </w:tcPr>
          <w:p w:rsidR="009C5D55" w:rsidRPr="00073224" w:rsidP="009C5D55" w14:paraId="2F01793F" w14:textId="54BF8422">
            <w:pPr>
              <w:pStyle w:val="TableTextLeft"/>
              <w:rPr>
                <w:sz w:val="20"/>
                <w:szCs w:val="20"/>
              </w:rPr>
            </w:pPr>
            <w:r w:rsidRPr="00073224">
              <w:rPr>
                <w:sz w:val="20"/>
                <w:szCs w:val="20"/>
              </w:rPr>
              <w:t>Strongly disagree; Disagree; Neither agree nor disagree; Agree; Strongly agree</w:t>
            </w:r>
          </w:p>
        </w:tc>
        <w:tc>
          <w:tcPr>
            <w:tcW w:w="3240" w:type="dxa"/>
          </w:tcPr>
          <w:p w:rsidR="009C5D55" w:rsidRPr="00073224" w:rsidP="009C5D55" w14:paraId="2E54F0E8" w14:textId="2F02FF83">
            <w:pPr>
              <w:pStyle w:val="TableTextLeft"/>
              <w:rPr>
                <w:sz w:val="20"/>
                <w:szCs w:val="20"/>
              </w:rPr>
            </w:pPr>
            <w:r w:rsidRPr="00073224">
              <w:rPr>
                <w:sz w:val="20"/>
                <w:szCs w:val="20"/>
              </w:rPr>
              <w:t>Mathematica-developed for evaluation of REAL Essentials Advance (REA)</w:t>
            </w:r>
            <w:r w:rsidR="00F97569">
              <w:rPr>
                <w:sz w:val="20"/>
                <w:szCs w:val="20"/>
              </w:rPr>
              <w:t>,</w:t>
            </w:r>
            <w:r w:rsidR="009E45DB">
              <w:rPr>
                <w:sz w:val="20"/>
                <w:szCs w:val="20"/>
              </w:rPr>
              <w:t xml:space="preserve"> OMB</w:t>
            </w:r>
            <w:r w:rsidR="00A922B8">
              <w:rPr>
                <w:sz w:val="20"/>
                <w:szCs w:val="20"/>
              </w:rPr>
              <w:t xml:space="preserve"> #</w:t>
            </w:r>
            <w:r w:rsidRPr="009E45DB" w:rsidR="009E45DB">
              <w:rPr>
                <w:sz w:val="20"/>
                <w:szCs w:val="20"/>
              </w:rPr>
              <w:t>0990-0480</w:t>
            </w:r>
            <w:r w:rsidRPr="00073224">
              <w:rPr>
                <w:sz w:val="20"/>
                <w:szCs w:val="20"/>
              </w:rPr>
              <w:t>; Adapted from Power to Decide Sex and Tech Survey (2008)</w:t>
            </w:r>
          </w:p>
          <w:p w:rsidR="009C5D55" w:rsidRPr="00073224" w:rsidP="009C5D55" w14:paraId="31567C95" w14:textId="77777777">
            <w:pPr>
              <w:pStyle w:val="TableTextLeft"/>
              <w:rPr>
                <w:sz w:val="20"/>
                <w:szCs w:val="20"/>
              </w:rPr>
            </w:pPr>
          </w:p>
          <w:p w:rsidR="009C5D55" w:rsidRPr="00903177" w:rsidP="009C5D55" w14:paraId="66953456" w14:textId="2D4B130C">
            <w:pPr>
              <w:pStyle w:val="TableTextLeft"/>
              <w:rPr>
                <w:i/>
                <w:iCs/>
                <w:sz w:val="20"/>
                <w:szCs w:val="20"/>
              </w:rPr>
            </w:pPr>
            <w:r w:rsidRPr="00903177">
              <w:rPr>
                <w:i/>
                <w:iCs/>
                <w:sz w:val="20"/>
                <w:szCs w:val="20"/>
              </w:rPr>
              <w:t xml:space="preserve">Source: </w:t>
            </w:r>
            <w:hyperlink r:id="rId38" w:history="1">
              <w:r w:rsidRPr="00903177">
                <w:rPr>
                  <w:rStyle w:val="Hyperlink"/>
                  <w:i/>
                  <w:iCs/>
                  <w:sz w:val="20"/>
                  <w:szCs w:val="20"/>
                </w:rPr>
                <w:t>https://powertodecide.org/what-we-do/information/resource-library/sex-and-tech-results-survey-teens-and-young-adults</w:t>
              </w:r>
            </w:hyperlink>
            <w:r w:rsidRPr="00903177">
              <w:rPr>
                <w:i/>
                <w:iCs/>
                <w:sz w:val="20"/>
                <w:szCs w:val="20"/>
              </w:rPr>
              <w:t xml:space="preserve"> </w:t>
            </w:r>
          </w:p>
        </w:tc>
        <w:tc>
          <w:tcPr>
            <w:tcW w:w="1530" w:type="dxa"/>
          </w:tcPr>
          <w:p w:rsidR="009C5D55" w:rsidRPr="00073224" w:rsidP="009C5D55" w14:paraId="0505A7E7" w14:textId="6D84AED8">
            <w:pPr>
              <w:pStyle w:val="TableTextLeft"/>
              <w:rPr>
                <w:sz w:val="20"/>
                <w:szCs w:val="20"/>
                <w:highlight w:val="yellow"/>
              </w:rPr>
            </w:pPr>
            <w:r w:rsidRPr="00903177">
              <w:rPr>
                <w:sz w:val="20"/>
                <w:szCs w:val="20"/>
              </w:rPr>
              <w:t>No</w:t>
            </w:r>
          </w:p>
        </w:tc>
      </w:tr>
      <w:tr w14:paraId="16313701" w14:textId="77777777" w:rsidTr="00DB40DC">
        <w:tblPrEx>
          <w:tblW w:w="0" w:type="auto"/>
          <w:tblLayout w:type="fixed"/>
          <w:tblLook w:val="04A0"/>
        </w:tblPrEx>
        <w:tc>
          <w:tcPr>
            <w:tcW w:w="452" w:type="dxa"/>
          </w:tcPr>
          <w:p w:rsidR="00903177" w:rsidRPr="00073224" w:rsidP="00903177" w14:paraId="39DF2B6A" w14:textId="0E358FC0">
            <w:pPr>
              <w:pStyle w:val="TableTextLeft"/>
              <w:rPr>
                <w:sz w:val="20"/>
                <w:szCs w:val="20"/>
              </w:rPr>
            </w:pPr>
            <w:r w:rsidRPr="00073224">
              <w:rPr>
                <w:sz w:val="20"/>
                <w:szCs w:val="20"/>
              </w:rPr>
              <w:t>59</w:t>
            </w:r>
          </w:p>
        </w:tc>
        <w:tc>
          <w:tcPr>
            <w:tcW w:w="4408" w:type="dxa"/>
          </w:tcPr>
          <w:p w:rsidR="00903177" w:rsidRPr="00073224" w:rsidP="00903177" w14:paraId="41B2DCC6" w14:textId="77777777">
            <w:pPr>
              <w:pStyle w:val="TableTextLeft"/>
              <w:rPr>
                <w:sz w:val="20"/>
                <w:szCs w:val="20"/>
              </w:rPr>
            </w:pPr>
            <w:r w:rsidRPr="00073224">
              <w:rPr>
                <w:sz w:val="20"/>
                <w:szCs w:val="20"/>
              </w:rPr>
              <w:t xml:space="preserve">Now think about the past 3 months. </w:t>
            </w:r>
          </w:p>
          <w:p w:rsidR="00903177" w:rsidRPr="00073224" w:rsidP="00903177" w14:paraId="0F8CFAD5" w14:textId="77777777">
            <w:pPr>
              <w:pStyle w:val="TableTextLeft"/>
              <w:rPr>
                <w:sz w:val="20"/>
                <w:szCs w:val="20"/>
              </w:rPr>
            </w:pPr>
            <w:r w:rsidRPr="00073224">
              <w:rPr>
                <w:sz w:val="20"/>
                <w:szCs w:val="20"/>
              </w:rPr>
              <w:t>In the past 3 months, have you done any of the following?</w:t>
            </w:r>
          </w:p>
          <w:p w:rsidR="00903177" w:rsidRPr="00073224" w:rsidP="00903177" w14:paraId="49BD57C2" w14:textId="338D89D5">
            <w:pPr>
              <w:pStyle w:val="TableTextLeft"/>
              <w:rPr>
                <w:sz w:val="20"/>
                <w:szCs w:val="20"/>
              </w:rPr>
            </w:pPr>
            <w:r w:rsidRPr="00073224">
              <w:rPr>
                <w:sz w:val="20"/>
                <w:szCs w:val="20"/>
              </w:rPr>
              <w:t>a. Sent a text message that you later regretted sending.</w:t>
            </w:r>
          </w:p>
          <w:p w:rsidR="00903177" w:rsidRPr="00073224" w:rsidP="00903177" w14:paraId="7FDC90FA" w14:textId="4BA91CE0">
            <w:pPr>
              <w:pStyle w:val="TableTextLeft"/>
              <w:rPr>
                <w:sz w:val="20"/>
                <w:szCs w:val="20"/>
              </w:rPr>
            </w:pPr>
            <w:r w:rsidRPr="00073224">
              <w:rPr>
                <w:sz w:val="20"/>
                <w:szCs w:val="20"/>
              </w:rPr>
              <w:t>b. Posted something on social media that you later regretted.</w:t>
            </w:r>
            <w:r w:rsidRPr="00073224">
              <w:rPr>
                <w:sz w:val="20"/>
                <w:szCs w:val="20"/>
              </w:rPr>
              <w:tab/>
            </w:r>
          </w:p>
          <w:p w:rsidR="00903177" w:rsidRPr="00073224" w:rsidP="00903177" w14:paraId="4BB2CF6A" w14:textId="01FF64E9">
            <w:pPr>
              <w:pStyle w:val="TableTextLeft"/>
              <w:rPr>
                <w:sz w:val="20"/>
                <w:szCs w:val="20"/>
              </w:rPr>
            </w:pPr>
            <w:r w:rsidRPr="00073224">
              <w:rPr>
                <w:sz w:val="20"/>
                <w:szCs w:val="20"/>
              </w:rPr>
              <w:t>c. Shared personal information with someone you only know online or virtually.</w:t>
            </w:r>
            <w:r w:rsidRPr="00073224">
              <w:rPr>
                <w:sz w:val="20"/>
                <w:szCs w:val="20"/>
              </w:rPr>
              <w:tab/>
            </w:r>
          </w:p>
          <w:p w:rsidR="00903177" w:rsidRPr="00073224" w:rsidP="00903177" w14:paraId="25CBF472" w14:textId="45FD8E84">
            <w:pPr>
              <w:pStyle w:val="TableTextLeft"/>
              <w:rPr>
                <w:sz w:val="20"/>
                <w:szCs w:val="20"/>
              </w:rPr>
            </w:pPr>
            <w:r w:rsidRPr="00073224">
              <w:rPr>
                <w:sz w:val="20"/>
                <w:szCs w:val="20"/>
              </w:rPr>
              <w:t xml:space="preserve">d. Sent or </w:t>
            </w:r>
            <w:r w:rsidRPr="00073224">
              <w:rPr>
                <w:sz w:val="20"/>
                <w:szCs w:val="20"/>
              </w:rPr>
              <w:t>shared</w:t>
            </w:r>
            <w:r w:rsidRPr="00073224">
              <w:rPr>
                <w:sz w:val="20"/>
                <w:szCs w:val="20"/>
              </w:rPr>
              <w:t xml:space="preserve"> sexually suggestive content with friends or romantic partners.</w:t>
            </w:r>
            <w:r w:rsidRPr="00073224">
              <w:rPr>
                <w:sz w:val="20"/>
                <w:szCs w:val="20"/>
              </w:rPr>
              <w:tab/>
            </w:r>
          </w:p>
          <w:p w:rsidR="00903177" w:rsidRPr="00073224" w:rsidP="00903177" w14:paraId="41914B76" w14:textId="6512C136">
            <w:pPr>
              <w:pStyle w:val="TableTextLeft"/>
              <w:rPr>
                <w:sz w:val="20"/>
                <w:szCs w:val="20"/>
              </w:rPr>
            </w:pPr>
            <w:r w:rsidRPr="00073224">
              <w:rPr>
                <w:sz w:val="20"/>
                <w:szCs w:val="20"/>
              </w:rPr>
              <w:t xml:space="preserve">e. Sent or </w:t>
            </w:r>
            <w:r w:rsidRPr="00073224">
              <w:rPr>
                <w:sz w:val="20"/>
                <w:szCs w:val="20"/>
              </w:rPr>
              <w:t>shared</w:t>
            </w:r>
            <w:r w:rsidRPr="00073224">
              <w:rPr>
                <w:sz w:val="20"/>
                <w:szCs w:val="20"/>
              </w:rPr>
              <w:t xml:space="preserve"> sexually suggestive content with someone you only know online.</w:t>
            </w:r>
            <w:r w:rsidRPr="00073224">
              <w:rPr>
                <w:sz w:val="20"/>
                <w:szCs w:val="20"/>
              </w:rPr>
              <w:tab/>
            </w:r>
          </w:p>
        </w:tc>
        <w:tc>
          <w:tcPr>
            <w:tcW w:w="3330" w:type="dxa"/>
          </w:tcPr>
          <w:p w:rsidR="00903177" w:rsidRPr="00073224" w:rsidP="00903177" w14:paraId="7E08D26B" w14:textId="11DBE3BE">
            <w:pPr>
              <w:pStyle w:val="TableTextLeft"/>
              <w:rPr>
                <w:sz w:val="20"/>
                <w:szCs w:val="20"/>
              </w:rPr>
            </w:pPr>
            <w:r w:rsidRPr="00073224">
              <w:rPr>
                <w:sz w:val="20"/>
                <w:szCs w:val="20"/>
              </w:rPr>
              <w:t>Select one (Yes or No)</w:t>
            </w:r>
          </w:p>
        </w:tc>
        <w:tc>
          <w:tcPr>
            <w:tcW w:w="3240" w:type="dxa"/>
          </w:tcPr>
          <w:p w:rsidR="00903177" w:rsidRPr="00073224" w:rsidP="00903177" w14:paraId="5756CB19" w14:textId="643C3261">
            <w:pPr>
              <w:pStyle w:val="TableTextLeft"/>
              <w:rPr>
                <w:sz w:val="20"/>
                <w:szCs w:val="20"/>
              </w:rPr>
            </w:pPr>
            <w:r w:rsidRPr="00073224">
              <w:rPr>
                <w:sz w:val="20"/>
                <w:szCs w:val="20"/>
              </w:rPr>
              <w:t>Mathematica-developed for evaluation of REAL Essentials Advance (REA)</w:t>
            </w:r>
            <w:r w:rsidR="009E45DB">
              <w:rPr>
                <w:sz w:val="20"/>
                <w:szCs w:val="20"/>
              </w:rPr>
              <w:t xml:space="preserve"> OMB</w:t>
            </w:r>
            <w:r w:rsidR="00A922B8">
              <w:rPr>
                <w:sz w:val="20"/>
                <w:szCs w:val="20"/>
              </w:rPr>
              <w:t xml:space="preserve"> #</w:t>
            </w:r>
            <w:r w:rsidRPr="009E45DB" w:rsidR="009E45DB">
              <w:rPr>
                <w:sz w:val="20"/>
                <w:szCs w:val="20"/>
              </w:rPr>
              <w:t>0990-0480</w:t>
            </w:r>
            <w:r w:rsidRPr="00073224">
              <w:rPr>
                <w:sz w:val="20"/>
                <w:szCs w:val="20"/>
              </w:rPr>
              <w:t>; Adapted from Power to Decide Sex and Tech Survey (2008)</w:t>
            </w:r>
          </w:p>
          <w:p w:rsidR="00903177" w:rsidRPr="00073224" w:rsidP="00903177" w14:paraId="37BA6D20" w14:textId="77777777">
            <w:pPr>
              <w:pStyle w:val="TableTextLeft"/>
              <w:rPr>
                <w:sz w:val="20"/>
                <w:szCs w:val="20"/>
              </w:rPr>
            </w:pPr>
          </w:p>
          <w:p w:rsidR="00903177" w:rsidRPr="00073224" w:rsidP="00903177" w14:paraId="337D49EF" w14:textId="05F945D0">
            <w:pPr>
              <w:pStyle w:val="TableTextLeft"/>
              <w:rPr>
                <w:sz w:val="20"/>
                <w:szCs w:val="20"/>
              </w:rPr>
            </w:pPr>
            <w:r w:rsidRPr="00903177">
              <w:rPr>
                <w:i/>
                <w:iCs/>
                <w:sz w:val="20"/>
                <w:szCs w:val="20"/>
              </w:rPr>
              <w:t xml:space="preserve">Source: </w:t>
            </w:r>
            <w:hyperlink r:id="rId38" w:history="1">
              <w:r w:rsidRPr="00903177">
                <w:rPr>
                  <w:rStyle w:val="Hyperlink"/>
                  <w:i/>
                  <w:iCs/>
                  <w:sz w:val="20"/>
                  <w:szCs w:val="20"/>
                </w:rPr>
                <w:t>https://powertodecide.org/what-we-do/information/resource-library/sex-and-tech-results-survey-teens-and-young-adults</w:t>
              </w:r>
            </w:hyperlink>
            <w:r w:rsidRPr="00903177">
              <w:rPr>
                <w:i/>
                <w:iCs/>
                <w:sz w:val="20"/>
                <w:szCs w:val="20"/>
              </w:rPr>
              <w:t xml:space="preserve"> </w:t>
            </w:r>
          </w:p>
        </w:tc>
        <w:tc>
          <w:tcPr>
            <w:tcW w:w="1530" w:type="dxa"/>
          </w:tcPr>
          <w:p w:rsidR="00903177" w:rsidRPr="00073224" w:rsidP="00903177" w14:paraId="688A216D" w14:textId="46F7E03A">
            <w:pPr>
              <w:pStyle w:val="TableTextLeft"/>
              <w:rPr>
                <w:sz w:val="20"/>
                <w:szCs w:val="20"/>
              </w:rPr>
            </w:pPr>
            <w:r w:rsidRPr="00903177">
              <w:rPr>
                <w:sz w:val="20"/>
                <w:szCs w:val="20"/>
              </w:rPr>
              <w:t>No</w:t>
            </w:r>
          </w:p>
        </w:tc>
      </w:tr>
      <w:tr w14:paraId="105CFCB9" w14:textId="77777777" w:rsidTr="00DB40DC">
        <w:tblPrEx>
          <w:tblW w:w="0" w:type="auto"/>
          <w:tblLayout w:type="fixed"/>
          <w:tblLook w:val="04A0"/>
        </w:tblPrEx>
        <w:tc>
          <w:tcPr>
            <w:tcW w:w="452" w:type="dxa"/>
          </w:tcPr>
          <w:p w:rsidR="009C5D55" w:rsidRPr="00073224" w:rsidP="009C5D55" w14:paraId="110D9F81" w14:textId="20E6567E">
            <w:pPr>
              <w:pStyle w:val="TableTextLeft"/>
              <w:rPr>
                <w:sz w:val="20"/>
                <w:szCs w:val="20"/>
              </w:rPr>
            </w:pPr>
            <w:r w:rsidRPr="00073224">
              <w:rPr>
                <w:sz w:val="20"/>
                <w:szCs w:val="20"/>
              </w:rPr>
              <w:t>60</w:t>
            </w:r>
          </w:p>
        </w:tc>
        <w:tc>
          <w:tcPr>
            <w:tcW w:w="4408" w:type="dxa"/>
          </w:tcPr>
          <w:p w:rsidR="009C5D55" w:rsidRPr="00073224" w:rsidP="009C5D55" w14:paraId="5355E31B" w14:textId="77777777">
            <w:pPr>
              <w:pStyle w:val="TableTextLeft"/>
              <w:rPr>
                <w:sz w:val="20"/>
                <w:szCs w:val="20"/>
              </w:rPr>
            </w:pPr>
            <w:r w:rsidRPr="00073224">
              <w:rPr>
                <w:sz w:val="20"/>
                <w:szCs w:val="20"/>
              </w:rPr>
              <w:t>Please indicate how often, in general, each is true:</w:t>
            </w:r>
          </w:p>
          <w:p w:rsidR="009C5D55" w:rsidRPr="00073224" w:rsidP="009C5D55" w14:paraId="1EC83C6F" w14:textId="4BFBDA1B">
            <w:pPr>
              <w:pStyle w:val="TableTextLeft"/>
              <w:rPr>
                <w:sz w:val="20"/>
                <w:szCs w:val="20"/>
              </w:rPr>
            </w:pPr>
            <w:r w:rsidRPr="00073224">
              <w:rPr>
                <w:sz w:val="20"/>
                <w:szCs w:val="20"/>
              </w:rPr>
              <w:t>a. I feel agonized over my problems.</w:t>
            </w:r>
          </w:p>
          <w:p w:rsidR="009C5D55" w:rsidRPr="00073224" w:rsidP="009C5D55" w14:paraId="02C33CA1" w14:textId="15A3FF36">
            <w:pPr>
              <w:pStyle w:val="TableTextLeft"/>
              <w:rPr>
                <w:sz w:val="20"/>
                <w:szCs w:val="20"/>
              </w:rPr>
            </w:pPr>
            <w:r w:rsidRPr="00073224">
              <w:rPr>
                <w:sz w:val="20"/>
                <w:szCs w:val="20"/>
              </w:rPr>
              <w:t xml:space="preserve">b. I feel like </w:t>
            </w:r>
            <w:r w:rsidRPr="00073224">
              <w:rPr>
                <w:sz w:val="20"/>
                <w:szCs w:val="20"/>
              </w:rPr>
              <w:t>I'm</w:t>
            </w:r>
            <w:r w:rsidRPr="00073224">
              <w:rPr>
                <w:sz w:val="20"/>
                <w:szCs w:val="20"/>
              </w:rPr>
              <w:t xml:space="preserve"> </w:t>
            </w:r>
            <w:r w:rsidRPr="00073224">
              <w:rPr>
                <w:sz w:val="20"/>
                <w:szCs w:val="20"/>
              </w:rPr>
              <w:t>missing out on</w:t>
            </w:r>
            <w:r w:rsidRPr="00073224">
              <w:rPr>
                <w:sz w:val="20"/>
                <w:szCs w:val="20"/>
              </w:rPr>
              <w:t xml:space="preserve"> things because I </w:t>
            </w:r>
            <w:r w:rsidRPr="00073224">
              <w:rPr>
                <w:sz w:val="20"/>
                <w:szCs w:val="20"/>
              </w:rPr>
              <w:t>can't</w:t>
            </w:r>
            <w:r w:rsidRPr="00073224">
              <w:rPr>
                <w:sz w:val="20"/>
                <w:szCs w:val="20"/>
              </w:rPr>
              <w:t xml:space="preserve"> make up my mind soon enough.</w:t>
            </w:r>
          </w:p>
          <w:p w:rsidR="009C5D55" w:rsidRPr="00073224" w:rsidP="009C5D55" w14:paraId="16F998D9" w14:textId="17EB286F">
            <w:pPr>
              <w:pStyle w:val="TableTextLeft"/>
              <w:rPr>
                <w:sz w:val="20"/>
                <w:szCs w:val="20"/>
              </w:rPr>
            </w:pPr>
            <w:r w:rsidRPr="00073224">
              <w:rPr>
                <w:sz w:val="20"/>
                <w:szCs w:val="20"/>
              </w:rPr>
              <w:t xml:space="preserve">c. I picture </w:t>
            </w:r>
            <w:r w:rsidRPr="00073224">
              <w:rPr>
                <w:sz w:val="20"/>
                <w:szCs w:val="20"/>
              </w:rPr>
              <w:t>some</w:t>
            </w:r>
            <w:r w:rsidRPr="00073224">
              <w:rPr>
                <w:sz w:val="20"/>
                <w:szCs w:val="20"/>
              </w:rPr>
              <w:t xml:space="preserve"> future misfortune.</w:t>
            </w:r>
          </w:p>
          <w:p w:rsidR="009C5D55" w:rsidRPr="00073224" w:rsidP="009C5D55" w14:paraId="52ACD1A2" w14:textId="3FFC79D9">
            <w:pPr>
              <w:pStyle w:val="TableTextLeft"/>
              <w:rPr>
                <w:sz w:val="20"/>
                <w:szCs w:val="20"/>
              </w:rPr>
            </w:pPr>
            <w:r w:rsidRPr="00073224">
              <w:rPr>
                <w:sz w:val="20"/>
                <w:szCs w:val="20"/>
              </w:rPr>
              <w:t>d. I keep busy to avoid uncomfortable thoughts.</w:t>
            </w:r>
            <w:r w:rsidRPr="00073224">
              <w:rPr>
                <w:sz w:val="20"/>
                <w:szCs w:val="20"/>
              </w:rPr>
              <w:tab/>
            </w:r>
          </w:p>
        </w:tc>
        <w:tc>
          <w:tcPr>
            <w:tcW w:w="3330" w:type="dxa"/>
          </w:tcPr>
          <w:p w:rsidR="009C5D55" w:rsidRPr="00073224" w:rsidP="009C5D55" w14:paraId="4AF30F6A" w14:textId="436D187C">
            <w:pPr>
              <w:pStyle w:val="TableTextLeft"/>
              <w:rPr>
                <w:sz w:val="20"/>
                <w:szCs w:val="20"/>
              </w:rPr>
            </w:pPr>
            <w:r w:rsidRPr="00073224">
              <w:rPr>
                <w:sz w:val="20"/>
                <w:szCs w:val="20"/>
              </w:rPr>
              <w:t>Not at all; A little; Moderately; Very much so</w:t>
            </w:r>
          </w:p>
        </w:tc>
        <w:tc>
          <w:tcPr>
            <w:tcW w:w="3240" w:type="dxa"/>
          </w:tcPr>
          <w:p w:rsidR="009C5D55" w:rsidRPr="00073224" w:rsidP="009C5D55" w14:paraId="39B7934D" w14:textId="77777777">
            <w:pPr>
              <w:pStyle w:val="TableTextLeft"/>
              <w:rPr>
                <w:sz w:val="20"/>
                <w:szCs w:val="20"/>
              </w:rPr>
            </w:pPr>
            <w:r w:rsidRPr="00073224">
              <w:rPr>
                <w:sz w:val="20"/>
                <w:szCs w:val="20"/>
              </w:rPr>
              <w:t xml:space="preserve">State-Trait Inventory, select items </w:t>
            </w:r>
          </w:p>
          <w:p w:rsidR="009C5D55" w:rsidRPr="00073224" w:rsidP="009C5D55" w14:paraId="45252089" w14:textId="4DC95FA1">
            <w:pPr>
              <w:pStyle w:val="TableTextLeft"/>
              <w:rPr>
                <w:sz w:val="20"/>
                <w:szCs w:val="20"/>
              </w:rPr>
            </w:pPr>
          </w:p>
          <w:p w:rsidR="009C5D55" w:rsidRPr="00501FCA" w:rsidP="009C5D55" w14:paraId="14C5E6F9" w14:textId="7B630C8A">
            <w:pPr>
              <w:pStyle w:val="TableTextLeft"/>
              <w:rPr>
                <w:i/>
                <w:iCs/>
                <w:sz w:val="20"/>
                <w:szCs w:val="20"/>
              </w:rPr>
            </w:pPr>
            <w:r w:rsidRPr="00501FCA">
              <w:rPr>
                <w:i/>
                <w:iCs/>
                <w:sz w:val="20"/>
                <w:szCs w:val="20"/>
              </w:rPr>
              <w:t>Sources:</w:t>
            </w:r>
          </w:p>
          <w:p w:rsidR="009C5D55" w:rsidRPr="00501FCA" w:rsidP="009C5D55" w14:paraId="529AC56B" w14:textId="51784633">
            <w:pPr>
              <w:pStyle w:val="TableTextLeft"/>
              <w:rPr>
                <w:i/>
                <w:iCs/>
                <w:sz w:val="20"/>
                <w:szCs w:val="20"/>
              </w:rPr>
            </w:pPr>
            <w:hyperlink r:id="rId39" w:history="1">
              <w:r w:rsidRPr="00501FCA">
                <w:rPr>
                  <w:rStyle w:val="Hyperlink"/>
                  <w:i/>
                  <w:iCs/>
                  <w:sz w:val="20"/>
                  <w:szCs w:val="20"/>
                </w:rPr>
                <w:t>https://mindhive.science/tasks/state-trait-anxiety-inventory-stai?name=state-trait-anxiety-inventory-stai</w:t>
              </w:r>
            </w:hyperlink>
            <w:r w:rsidRPr="00501FCA">
              <w:rPr>
                <w:i/>
                <w:iCs/>
                <w:sz w:val="20"/>
                <w:szCs w:val="20"/>
              </w:rPr>
              <w:t xml:space="preserve"> </w:t>
            </w:r>
          </w:p>
          <w:p w:rsidR="009C5D55" w:rsidRPr="00073224" w:rsidP="009C5D55" w14:paraId="69A32DFF" w14:textId="2CED0F51">
            <w:pPr>
              <w:pStyle w:val="TableTextLeft"/>
              <w:rPr>
                <w:sz w:val="20"/>
                <w:szCs w:val="20"/>
              </w:rPr>
            </w:pPr>
            <w:hyperlink r:id="rId40" w:history="1">
              <w:r w:rsidRPr="00501FCA">
                <w:rPr>
                  <w:rStyle w:val="Hyperlink"/>
                  <w:i/>
                  <w:iCs/>
                  <w:sz w:val="20"/>
                  <w:szCs w:val="20"/>
                </w:rPr>
                <w:t>https://www.apa.org/pi/about/publications/caregivers/practice-settings/assessment/tools/trait-state</w:t>
              </w:r>
            </w:hyperlink>
            <w:r w:rsidRPr="00073224">
              <w:rPr>
                <w:sz w:val="20"/>
                <w:szCs w:val="20"/>
              </w:rPr>
              <w:t xml:space="preserve"> </w:t>
            </w:r>
          </w:p>
        </w:tc>
        <w:tc>
          <w:tcPr>
            <w:tcW w:w="1530" w:type="dxa"/>
          </w:tcPr>
          <w:p w:rsidR="009C5D55" w:rsidRPr="00073224" w:rsidP="009C5D55" w14:paraId="34287D55" w14:textId="50581895">
            <w:pPr>
              <w:pStyle w:val="TableTextLeft"/>
              <w:rPr>
                <w:sz w:val="20"/>
                <w:szCs w:val="20"/>
              </w:rPr>
            </w:pPr>
            <w:r>
              <w:rPr>
                <w:sz w:val="20"/>
                <w:szCs w:val="20"/>
              </w:rPr>
              <w:t>No</w:t>
            </w:r>
          </w:p>
        </w:tc>
      </w:tr>
      <w:tr w14:paraId="14077B30" w14:textId="77777777" w:rsidTr="00DB40DC">
        <w:tblPrEx>
          <w:tblW w:w="0" w:type="auto"/>
          <w:tblLayout w:type="fixed"/>
          <w:tblLook w:val="04A0"/>
        </w:tblPrEx>
        <w:tc>
          <w:tcPr>
            <w:tcW w:w="452" w:type="dxa"/>
          </w:tcPr>
          <w:p w:rsidR="009C5D55" w:rsidRPr="00073224" w:rsidP="009C5D55" w14:paraId="5A580CB0" w14:textId="1ACE6FF8">
            <w:pPr>
              <w:pStyle w:val="TableTextLeft"/>
              <w:rPr>
                <w:sz w:val="20"/>
                <w:szCs w:val="20"/>
              </w:rPr>
            </w:pPr>
            <w:r w:rsidRPr="00073224">
              <w:rPr>
                <w:sz w:val="20"/>
                <w:szCs w:val="20"/>
              </w:rPr>
              <w:t>61</w:t>
            </w:r>
          </w:p>
        </w:tc>
        <w:tc>
          <w:tcPr>
            <w:tcW w:w="4408" w:type="dxa"/>
          </w:tcPr>
          <w:p w:rsidR="009C5D55" w:rsidRPr="00073224" w:rsidP="009C5D55" w14:paraId="58C75732" w14:textId="77777777">
            <w:pPr>
              <w:pStyle w:val="TableTextLeft"/>
              <w:rPr>
                <w:sz w:val="20"/>
                <w:szCs w:val="20"/>
              </w:rPr>
            </w:pPr>
            <w:r w:rsidRPr="00073224">
              <w:rPr>
                <w:sz w:val="20"/>
                <w:szCs w:val="20"/>
              </w:rPr>
              <w:t>Now we want you to think about the past 30 days. During the past 30 days, how often have you felt...?</w:t>
            </w:r>
          </w:p>
          <w:p w:rsidR="009C5D55" w:rsidRPr="00073224" w:rsidP="009C5D55" w14:paraId="68A2546D" w14:textId="24CC5773">
            <w:pPr>
              <w:pStyle w:val="TableTextLeft"/>
              <w:rPr>
                <w:sz w:val="20"/>
                <w:szCs w:val="20"/>
              </w:rPr>
            </w:pPr>
            <w:r w:rsidRPr="00073224">
              <w:rPr>
                <w:sz w:val="20"/>
                <w:szCs w:val="20"/>
              </w:rPr>
              <w:t>a. you were unable to control the important things in your life.</w:t>
            </w:r>
          </w:p>
          <w:p w:rsidR="009C5D55" w:rsidRPr="00073224" w:rsidP="009C5D55" w14:paraId="368DD169" w14:textId="3A94EF52">
            <w:pPr>
              <w:pStyle w:val="TableTextLeft"/>
              <w:rPr>
                <w:sz w:val="20"/>
                <w:szCs w:val="20"/>
              </w:rPr>
            </w:pPr>
            <w:r w:rsidRPr="00073224">
              <w:rPr>
                <w:sz w:val="20"/>
                <w:szCs w:val="20"/>
              </w:rPr>
              <w:t xml:space="preserve">b. confident about your ability to </w:t>
            </w:r>
            <w:r w:rsidRPr="00073224">
              <w:rPr>
                <w:sz w:val="20"/>
                <w:szCs w:val="20"/>
              </w:rPr>
              <w:t>handle</w:t>
            </w:r>
            <w:r w:rsidRPr="00073224">
              <w:rPr>
                <w:sz w:val="20"/>
                <w:szCs w:val="20"/>
              </w:rPr>
              <w:t xml:space="preserve"> your personal problems.</w:t>
            </w:r>
          </w:p>
          <w:p w:rsidR="009C5D55" w:rsidRPr="00073224" w:rsidP="009C5D55" w14:paraId="79A76DA0" w14:textId="5EB3F913">
            <w:pPr>
              <w:pStyle w:val="TableTextLeft"/>
              <w:rPr>
                <w:sz w:val="20"/>
                <w:szCs w:val="20"/>
              </w:rPr>
            </w:pPr>
            <w:r w:rsidRPr="00073224">
              <w:rPr>
                <w:sz w:val="20"/>
                <w:szCs w:val="20"/>
              </w:rPr>
              <w:t>c. that things were going your way.</w:t>
            </w:r>
          </w:p>
          <w:p w:rsidR="009C5D55" w:rsidRPr="00073224" w:rsidP="009C5D55" w14:paraId="7EEBA0B6" w14:textId="39672BCA">
            <w:pPr>
              <w:pStyle w:val="TableTextLeft"/>
              <w:rPr>
                <w:sz w:val="20"/>
                <w:szCs w:val="20"/>
              </w:rPr>
            </w:pPr>
            <w:r w:rsidRPr="00073224">
              <w:rPr>
                <w:sz w:val="20"/>
                <w:szCs w:val="20"/>
              </w:rPr>
              <w:t>d. difficulties were piling up so high that you could not overcome them.</w:t>
            </w:r>
          </w:p>
        </w:tc>
        <w:tc>
          <w:tcPr>
            <w:tcW w:w="3330" w:type="dxa"/>
          </w:tcPr>
          <w:p w:rsidR="009C5D55" w:rsidRPr="00073224" w:rsidP="009C5D55" w14:paraId="30817216" w14:textId="36C56466">
            <w:pPr>
              <w:pStyle w:val="TableTextLeft"/>
              <w:rPr>
                <w:sz w:val="20"/>
                <w:szCs w:val="20"/>
              </w:rPr>
            </w:pPr>
            <w:r w:rsidRPr="00073224">
              <w:rPr>
                <w:sz w:val="20"/>
                <w:szCs w:val="20"/>
              </w:rPr>
              <w:t>Never;</w:t>
            </w:r>
            <w:r w:rsidRPr="00073224">
              <w:rPr>
                <w:sz w:val="20"/>
                <w:szCs w:val="20"/>
              </w:rPr>
              <w:t xml:space="preserve"> Rarely; Sometimes; Often; Almost Always</w:t>
            </w:r>
          </w:p>
        </w:tc>
        <w:tc>
          <w:tcPr>
            <w:tcW w:w="3240" w:type="dxa"/>
          </w:tcPr>
          <w:p w:rsidR="009C5D55" w:rsidRPr="00073224" w:rsidP="009C5D55" w14:paraId="0CD70C43" w14:textId="77777777">
            <w:pPr>
              <w:pStyle w:val="TableTextLeft"/>
              <w:rPr>
                <w:sz w:val="20"/>
                <w:szCs w:val="20"/>
              </w:rPr>
            </w:pPr>
            <w:r w:rsidRPr="00073224">
              <w:rPr>
                <w:sz w:val="20"/>
                <w:szCs w:val="20"/>
              </w:rPr>
              <w:t>Perceived Stress Scale-4 item scale (PSS 4)</w:t>
            </w:r>
          </w:p>
          <w:p w:rsidR="009C5D55" w:rsidRPr="00073224" w:rsidP="009C5D55" w14:paraId="2008CEE7" w14:textId="77777777">
            <w:pPr>
              <w:pStyle w:val="TableTextLeft"/>
              <w:rPr>
                <w:sz w:val="20"/>
                <w:szCs w:val="20"/>
              </w:rPr>
            </w:pPr>
          </w:p>
          <w:p w:rsidR="009C5D55" w:rsidRPr="00A922B8" w:rsidP="009C5D55" w14:paraId="71027527" w14:textId="06678996">
            <w:pPr>
              <w:pStyle w:val="TableTextLeft"/>
              <w:rPr>
                <w:i/>
                <w:iCs/>
                <w:sz w:val="20"/>
                <w:szCs w:val="20"/>
              </w:rPr>
            </w:pPr>
            <w:r w:rsidRPr="00A922B8">
              <w:rPr>
                <w:i/>
                <w:iCs/>
                <w:sz w:val="20"/>
                <w:szCs w:val="20"/>
              </w:rPr>
              <w:t xml:space="preserve">Source: </w:t>
            </w:r>
            <w:hyperlink r:id="rId41" w:history="1">
              <w:r w:rsidRPr="00A922B8">
                <w:rPr>
                  <w:rStyle w:val="Hyperlink"/>
                  <w:i/>
                  <w:iCs/>
                  <w:sz w:val="20"/>
                  <w:szCs w:val="20"/>
                </w:rPr>
                <w:t>https://scholar.harvard.edu/files/bettina.hoeppner/files/pss-4.pdf</w:t>
              </w:r>
            </w:hyperlink>
            <w:r w:rsidRPr="00A922B8">
              <w:rPr>
                <w:i/>
                <w:iCs/>
                <w:sz w:val="20"/>
                <w:szCs w:val="20"/>
              </w:rPr>
              <w:t xml:space="preserve"> </w:t>
            </w:r>
          </w:p>
        </w:tc>
        <w:tc>
          <w:tcPr>
            <w:tcW w:w="1530" w:type="dxa"/>
          </w:tcPr>
          <w:p w:rsidR="009C5D55" w:rsidRPr="00073224" w:rsidP="009C5D55" w14:paraId="06555E18" w14:textId="2C42C87E">
            <w:pPr>
              <w:pStyle w:val="TableTextLeft"/>
              <w:rPr>
                <w:sz w:val="20"/>
                <w:szCs w:val="20"/>
              </w:rPr>
            </w:pPr>
            <w:r>
              <w:rPr>
                <w:sz w:val="20"/>
                <w:szCs w:val="20"/>
              </w:rPr>
              <w:t>No</w:t>
            </w:r>
          </w:p>
        </w:tc>
      </w:tr>
      <w:tr w14:paraId="7C9C9BC1" w14:textId="77777777" w:rsidTr="00DB40DC">
        <w:tblPrEx>
          <w:tblW w:w="0" w:type="auto"/>
          <w:tblLayout w:type="fixed"/>
          <w:tblLook w:val="04A0"/>
        </w:tblPrEx>
        <w:tc>
          <w:tcPr>
            <w:tcW w:w="452" w:type="dxa"/>
          </w:tcPr>
          <w:p w:rsidR="009C5D55" w:rsidRPr="00073224" w:rsidP="009C5D55" w14:paraId="7E0DAA50" w14:textId="77F04D9B">
            <w:pPr>
              <w:pStyle w:val="TableTextLeft"/>
              <w:rPr>
                <w:sz w:val="20"/>
                <w:szCs w:val="20"/>
              </w:rPr>
            </w:pPr>
            <w:r w:rsidRPr="00073224">
              <w:rPr>
                <w:sz w:val="20"/>
                <w:szCs w:val="20"/>
              </w:rPr>
              <w:t>62</w:t>
            </w:r>
          </w:p>
        </w:tc>
        <w:tc>
          <w:tcPr>
            <w:tcW w:w="4408" w:type="dxa"/>
          </w:tcPr>
          <w:p w:rsidR="009C5D55" w:rsidRPr="00073224" w:rsidP="009C5D55" w14:paraId="6D4BC302" w14:textId="35BA660A">
            <w:pPr>
              <w:pStyle w:val="TableTextLeft"/>
              <w:rPr>
                <w:sz w:val="20"/>
                <w:szCs w:val="20"/>
              </w:rPr>
            </w:pPr>
            <w:r w:rsidRPr="00073224">
              <w:rPr>
                <w:sz w:val="20"/>
                <w:szCs w:val="20"/>
              </w:rPr>
              <w:t>During the past 30 days, how often was your mental health not good? (Poor mental health includes stress, anxiety, and depression.)</w:t>
            </w:r>
          </w:p>
        </w:tc>
        <w:tc>
          <w:tcPr>
            <w:tcW w:w="3330" w:type="dxa"/>
          </w:tcPr>
          <w:p w:rsidR="009C5D55" w:rsidRPr="00073224" w:rsidP="009C5D55" w14:paraId="0E851EFD" w14:textId="2CB1C087">
            <w:pPr>
              <w:pStyle w:val="TableTextLeft"/>
              <w:rPr>
                <w:sz w:val="20"/>
                <w:szCs w:val="20"/>
              </w:rPr>
            </w:pPr>
            <w:r w:rsidRPr="00073224">
              <w:rPr>
                <w:sz w:val="20"/>
                <w:szCs w:val="20"/>
              </w:rPr>
              <w:t>Never;</w:t>
            </w:r>
            <w:r w:rsidRPr="00073224">
              <w:rPr>
                <w:sz w:val="20"/>
                <w:szCs w:val="20"/>
              </w:rPr>
              <w:t xml:space="preserve"> Rarely; Sometimes; Often; Almost Always</w:t>
            </w:r>
          </w:p>
        </w:tc>
        <w:tc>
          <w:tcPr>
            <w:tcW w:w="3240" w:type="dxa"/>
          </w:tcPr>
          <w:p w:rsidR="009C5D55" w:rsidRPr="00073224" w:rsidP="009C5D55" w14:paraId="1C550F83" w14:textId="77777777">
            <w:pPr>
              <w:pStyle w:val="TableTextLeft"/>
              <w:rPr>
                <w:sz w:val="20"/>
                <w:szCs w:val="20"/>
              </w:rPr>
            </w:pPr>
            <w:r w:rsidRPr="00073224">
              <w:rPr>
                <w:sz w:val="20"/>
                <w:szCs w:val="20"/>
              </w:rPr>
              <w:t>2023 Youth Risk Behavior Survey Questionnaire (CDC, 2023)</w:t>
            </w:r>
          </w:p>
          <w:p w:rsidR="009C5D55" w:rsidRPr="00073224" w:rsidP="009C5D55" w14:paraId="0640CCB7" w14:textId="77777777">
            <w:pPr>
              <w:pStyle w:val="TableTextLeft"/>
              <w:rPr>
                <w:sz w:val="20"/>
                <w:szCs w:val="20"/>
              </w:rPr>
            </w:pPr>
          </w:p>
          <w:p w:rsidR="009C5D55" w:rsidRPr="00B77F9B" w:rsidP="009C5D55" w14:paraId="24027BBF" w14:textId="7EFA3DD3">
            <w:pPr>
              <w:pStyle w:val="TableTextLeft"/>
              <w:rPr>
                <w:i/>
                <w:iCs/>
                <w:sz w:val="20"/>
                <w:szCs w:val="20"/>
              </w:rPr>
            </w:pPr>
            <w:r w:rsidRPr="00B77F9B">
              <w:rPr>
                <w:i/>
                <w:iCs/>
                <w:sz w:val="20"/>
                <w:szCs w:val="20"/>
              </w:rPr>
              <w:t xml:space="preserve">Source: </w:t>
            </w:r>
            <w:hyperlink r:id="rId37" w:history="1">
              <w:r w:rsidRPr="00B77F9B">
                <w:rPr>
                  <w:rStyle w:val="Hyperlink"/>
                  <w:i/>
                  <w:iCs/>
                  <w:sz w:val="20"/>
                  <w:szCs w:val="20"/>
                </w:rPr>
                <w:t>https://www.cdc.gov/yrbs/questionnaires/index.html</w:t>
              </w:r>
            </w:hyperlink>
          </w:p>
        </w:tc>
        <w:tc>
          <w:tcPr>
            <w:tcW w:w="1530" w:type="dxa"/>
          </w:tcPr>
          <w:p w:rsidR="009C5D55" w:rsidRPr="00073224" w:rsidP="009C5D55" w14:paraId="0E520BD5" w14:textId="56A57074">
            <w:pPr>
              <w:pStyle w:val="TableTextLeft"/>
              <w:rPr>
                <w:sz w:val="20"/>
                <w:szCs w:val="20"/>
              </w:rPr>
            </w:pPr>
            <w:r>
              <w:rPr>
                <w:sz w:val="20"/>
                <w:szCs w:val="20"/>
              </w:rPr>
              <w:t>No</w:t>
            </w:r>
          </w:p>
        </w:tc>
      </w:tr>
      <w:tr w14:paraId="35240D0C" w14:textId="77777777" w:rsidTr="00DB40DC">
        <w:tblPrEx>
          <w:tblW w:w="0" w:type="auto"/>
          <w:tblLayout w:type="fixed"/>
          <w:tblLook w:val="04A0"/>
        </w:tblPrEx>
        <w:tc>
          <w:tcPr>
            <w:tcW w:w="452" w:type="dxa"/>
          </w:tcPr>
          <w:p w:rsidR="009A0AE3" w:rsidRPr="00073224" w:rsidP="009A0AE3" w14:paraId="1F102FDB" w14:textId="7C31E39B">
            <w:pPr>
              <w:pStyle w:val="TableTextLeft"/>
              <w:rPr>
                <w:sz w:val="20"/>
                <w:szCs w:val="20"/>
              </w:rPr>
            </w:pPr>
            <w:r w:rsidRPr="00073224">
              <w:rPr>
                <w:sz w:val="20"/>
                <w:szCs w:val="20"/>
              </w:rPr>
              <w:t>63</w:t>
            </w:r>
          </w:p>
        </w:tc>
        <w:tc>
          <w:tcPr>
            <w:tcW w:w="4408" w:type="dxa"/>
          </w:tcPr>
          <w:p w:rsidR="009A0AE3" w:rsidRPr="00073224" w:rsidP="009A0AE3" w14:paraId="4B089809" w14:textId="517299AF">
            <w:pPr>
              <w:pStyle w:val="TableTextLeft"/>
              <w:rPr>
                <w:sz w:val="20"/>
                <w:szCs w:val="20"/>
              </w:rPr>
            </w:pPr>
            <w:r w:rsidRPr="00073224">
              <w:rPr>
                <w:sz w:val="20"/>
                <w:szCs w:val="20"/>
              </w:rPr>
              <w:t xml:space="preserve">Now we want you to think about the past 12 months. During the past 12 months, </w:t>
            </w:r>
            <w:r w:rsidRPr="00073224">
              <w:rPr>
                <w:sz w:val="20"/>
                <w:szCs w:val="20"/>
              </w:rPr>
              <w:t>did</w:t>
            </w:r>
            <w:r w:rsidRPr="00073224">
              <w:rPr>
                <w:sz w:val="20"/>
                <w:szCs w:val="20"/>
              </w:rPr>
              <w:t xml:space="preserve"> you ever </w:t>
            </w:r>
            <w:r w:rsidRPr="00073224">
              <w:rPr>
                <w:sz w:val="20"/>
                <w:szCs w:val="20"/>
              </w:rPr>
              <w:t>feel</w:t>
            </w:r>
            <w:r w:rsidRPr="00073224">
              <w:rPr>
                <w:sz w:val="20"/>
                <w:szCs w:val="20"/>
              </w:rPr>
              <w:t xml:space="preserve"> so sad or hopeless </w:t>
            </w:r>
            <w:r w:rsidRPr="00073224">
              <w:rPr>
                <w:sz w:val="20"/>
                <w:szCs w:val="20"/>
              </w:rPr>
              <w:t>almost every</w:t>
            </w:r>
            <w:r w:rsidRPr="00073224">
              <w:rPr>
                <w:sz w:val="20"/>
                <w:szCs w:val="20"/>
              </w:rPr>
              <w:t xml:space="preserve"> day for two weeks or more in a row that you stopped doing </w:t>
            </w:r>
            <w:r w:rsidRPr="00073224">
              <w:rPr>
                <w:sz w:val="20"/>
                <w:szCs w:val="20"/>
              </w:rPr>
              <w:t>some</w:t>
            </w:r>
            <w:r w:rsidRPr="00073224">
              <w:rPr>
                <w:sz w:val="20"/>
                <w:szCs w:val="20"/>
              </w:rPr>
              <w:t xml:space="preserve"> usual activities?</w:t>
            </w:r>
          </w:p>
        </w:tc>
        <w:tc>
          <w:tcPr>
            <w:tcW w:w="3330" w:type="dxa"/>
          </w:tcPr>
          <w:p w:rsidR="009A0AE3" w:rsidRPr="00073224" w:rsidP="009A0AE3" w14:paraId="23BD62F2" w14:textId="40EFFB4A">
            <w:pPr>
              <w:pStyle w:val="TableTextLeft"/>
              <w:rPr>
                <w:sz w:val="20"/>
                <w:szCs w:val="20"/>
              </w:rPr>
            </w:pPr>
            <w:r w:rsidRPr="00073224">
              <w:rPr>
                <w:sz w:val="20"/>
                <w:szCs w:val="20"/>
              </w:rPr>
              <w:t>Select one (Yes or No)</w:t>
            </w:r>
          </w:p>
        </w:tc>
        <w:tc>
          <w:tcPr>
            <w:tcW w:w="3240" w:type="dxa"/>
          </w:tcPr>
          <w:p w:rsidR="009A0AE3" w:rsidRPr="00073224" w:rsidP="009A0AE3" w14:paraId="01792A37" w14:textId="77777777">
            <w:pPr>
              <w:pStyle w:val="TableTextLeft"/>
              <w:rPr>
                <w:sz w:val="20"/>
                <w:szCs w:val="20"/>
              </w:rPr>
            </w:pPr>
            <w:r w:rsidRPr="00073224">
              <w:rPr>
                <w:sz w:val="20"/>
                <w:szCs w:val="20"/>
              </w:rPr>
              <w:t>2023 Youth Risk Behavior Survey Questionnaire (CDC, 2023)</w:t>
            </w:r>
          </w:p>
          <w:p w:rsidR="009A0AE3" w:rsidRPr="00073224" w:rsidP="009A0AE3" w14:paraId="20552539" w14:textId="77777777">
            <w:pPr>
              <w:pStyle w:val="TableTextLeft"/>
              <w:rPr>
                <w:sz w:val="20"/>
                <w:szCs w:val="20"/>
              </w:rPr>
            </w:pPr>
          </w:p>
          <w:p w:rsidR="009A0AE3" w:rsidRPr="00870CE4" w:rsidP="009A0AE3" w14:paraId="338990F1" w14:textId="7D81B9BF">
            <w:pPr>
              <w:rPr>
                <w:i/>
                <w:iCs/>
                <w:color w:val="000000" w:themeColor="text1"/>
                <w:szCs w:val="20"/>
              </w:rPr>
            </w:pPr>
            <w:r w:rsidRPr="00B77F9B">
              <w:rPr>
                <w:i/>
                <w:iCs/>
                <w:szCs w:val="20"/>
              </w:rPr>
              <w:t xml:space="preserve">Source: </w:t>
            </w:r>
            <w:hyperlink r:id="rId37" w:history="1">
              <w:r w:rsidRPr="00B77F9B">
                <w:rPr>
                  <w:rStyle w:val="Hyperlink"/>
                  <w:i/>
                  <w:iCs/>
                  <w:szCs w:val="20"/>
                </w:rPr>
                <w:t>https://www.cdc.gov/yrbs/questionnaires/index.html</w:t>
              </w:r>
            </w:hyperlink>
          </w:p>
        </w:tc>
        <w:tc>
          <w:tcPr>
            <w:tcW w:w="1530" w:type="dxa"/>
          </w:tcPr>
          <w:p w:rsidR="009A0AE3" w:rsidRPr="00073224" w:rsidP="009A0AE3" w14:paraId="3F8A3BC7" w14:textId="5F49B2D4">
            <w:pPr>
              <w:pStyle w:val="TableTextLeft"/>
              <w:rPr>
                <w:sz w:val="20"/>
                <w:szCs w:val="20"/>
              </w:rPr>
            </w:pPr>
            <w:r>
              <w:rPr>
                <w:sz w:val="20"/>
                <w:szCs w:val="20"/>
              </w:rPr>
              <w:t>No</w:t>
            </w:r>
          </w:p>
        </w:tc>
      </w:tr>
      <w:tr w14:paraId="7FD23186" w14:textId="77777777" w:rsidTr="00DB40DC">
        <w:tblPrEx>
          <w:tblW w:w="0" w:type="auto"/>
          <w:tblLayout w:type="fixed"/>
          <w:tblLook w:val="04A0"/>
        </w:tblPrEx>
        <w:tc>
          <w:tcPr>
            <w:tcW w:w="452" w:type="dxa"/>
          </w:tcPr>
          <w:p w:rsidR="009A0AE3" w:rsidRPr="00073224" w:rsidP="009A0AE3" w14:paraId="43155156" w14:textId="64DE665A">
            <w:pPr>
              <w:pStyle w:val="TableTextLeft"/>
              <w:rPr>
                <w:sz w:val="20"/>
                <w:szCs w:val="20"/>
              </w:rPr>
            </w:pPr>
            <w:r w:rsidRPr="00073224">
              <w:rPr>
                <w:sz w:val="20"/>
                <w:szCs w:val="20"/>
              </w:rPr>
              <w:t>64</w:t>
            </w:r>
          </w:p>
        </w:tc>
        <w:tc>
          <w:tcPr>
            <w:tcW w:w="4408" w:type="dxa"/>
          </w:tcPr>
          <w:p w:rsidR="009A0AE3" w:rsidRPr="00073224" w:rsidP="009A0AE3" w14:paraId="1C031C14" w14:textId="77777777">
            <w:pPr>
              <w:pStyle w:val="TableTextLeft"/>
              <w:rPr>
                <w:sz w:val="20"/>
                <w:szCs w:val="20"/>
              </w:rPr>
            </w:pPr>
            <w:r w:rsidRPr="00073224">
              <w:rPr>
                <w:sz w:val="20"/>
                <w:szCs w:val="20"/>
              </w:rPr>
              <w:t xml:space="preserve">The following statements are about sexually transmitted diseases or infections (STDs or STIs) and HIV, the virus that can lead to AIDS. Please select whether you think each statement is true, false, or you </w:t>
            </w:r>
            <w:r w:rsidRPr="00073224">
              <w:rPr>
                <w:sz w:val="20"/>
                <w:szCs w:val="20"/>
              </w:rPr>
              <w:t>don’t</w:t>
            </w:r>
            <w:r w:rsidRPr="00073224">
              <w:rPr>
                <w:sz w:val="20"/>
                <w:szCs w:val="20"/>
              </w:rPr>
              <w:t xml:space="preserve"> know.</w:t>
            </w:r>
          </w:p>
          <w:p w:rsidR="009A0AE3" w:rsidRPr="00073224" w:rsidP="009A0AE3" w14:paraId="46DA46BF" w14:textId="6266E64E">
            <w:pPr>
              <w:pStyle w:val="TableTextLeft"/>
              <w:rPr>
                <w:sz w:val="20"/>
                <w:szCs w:val="20"/>
              </w:rPr>
            </w:pPr>
            <w:r w:rsidRPr="00073224">
              <w:rPr>
                <w:sz w:val="20"/>
                <w:szCs w:val="20"/>
              </w:rPr>
              <w:t xml:space="preserve">a. If you have an STD your sexual partner </w:t>
            </w:r>
            <w:r w:rsidRPr="00073224">
              <w:rPr>
                <w:sz w:val="20"/>
                <w:szCs w:val="20"/>
              </w:rPr>
              <w:t>probably has</w:t>
            </w:r>
            <w:r w:rsidRPr="00073224">
              <w:rPr>
                <w:sz w:val="20"/>
                <w:szCs w:val="20"/>
              </w:rPr>
              <w:t xml:space="preserve"> it too.</w:t>
            </w:r>
          </w:p>
          <w:p w:rsidR="009A0AE3" w:rsidRPr="00073224" w:rsidP="009A0AE3" w14:paraId="3ED8D6D1" w14:textId="6D14FC61">
            <w:pPr>
              <w:pStyle w:val="TableTextLeft"/>
              <w:rPr>
                <w:sz w:val="20"/>
                <w:szCs w:val="20"/>
              </w:rPr>
            </w:pPr>
            <w:r w:rsidRPr="00073224">
              <w:rPr>
                <w:sz w:val="20"/>
                <w:szCs w:val="20"/>
              </w:rPr>
              <w:t>b. You can have an STD and feel healthy.</w:t>
            </w:r>
            <w:r w:rsidRPr="00073224">
              <w:rPr>
                <w:sz w:val="20"/>
                <w:szCs w:val="20"/>
              </w:rPr>
              <w:tab/>
            </w:r>
          </w:p>
          <w:p w:rsidR="009A0AE3" w:rsidRPr="00073224" w:rsidP="009A0AE3" w14:paraId="1FB5EA11" w14:textId="2E120ECE">
            <w:pPr>
              <w:pStyle w:val="TableTextLeft"/>
              <w:rPr>
                <w:sz w:val="20"/>
                <w:szCs w:val="20"/>
              </w:rPr>
            </w:pPr>
            <w:r w:rsidRPr="00073224">
              <w:rPr>
                <w:sz w:val="20"/>
                <w:szCs w:val="20"/>
              </w:rPr>
              <w:t>c. A person with HIV can give it to other people only if they look or feel sick.</w:t>
            </w:r>
          </w:p>
          <w:p w:rsidR="009A0AE3" w:rsidRPr="00073224" w:rsidP="009A0AE3" w14:paraId="20E1555C" w14:textId="48985063">
            <w:pPr>
              <w:pStyle w:val="TableTextLeft"/>
              <w:rPr>
                <w:sz w:val="20"/>
                <w:szCs w:val="20"/>
              </w:rPr>
            </w:pPr>
            <w:r w:rsidRPr="00073224">
              <w:rPr>
                <w:sz w:val="20"/>
                <w:szCs w:val="20"/>
              </w:rPr>
              <w:t>d. There is a good chance you will get HIV if you share a sink, shower, or toilet seat with someone who has HIV.</w:t>
            </w:r>
          </w:p>
          <w:p w:rsidR="009A0AE3" w:rsidRPr="00073224" w:rsidP="009A0AE3" w14:paraId="7F947353" w14:textId="734839CB">
            <w:pPr>
              <w:pStyle w:val="TableTextLeft"/>
              <w:rPr>
                <w:sz w:val="20"/>
                <w:szCs w:val="20"/>
              </w:rPr>
            </w:pPr>
            <w:r w:rsidRPr="00073224">
              <w:rPr>
                <w:sz w:val="20"/>
                <w:szCs w:val="20"/>
              </w:rPr>
              <w:t>e. The HIV virus is present in blood, semen, and vaginal fluid.</w:t>
            </w:r>
          </w:p>
          <w:p w:rsidR="009A0AE3" w:rsidRPr="00073224" w:rsidP="009A0AE3" w14:paraId="23DE3120" w14:textId="092464E4">
            <w:pPr>
              <w:pStyle w:val="TableTextLeft"/>
              <w:rPr>
                <w:sz w:val="20"/>
                <w:szCs w:val="20"/>
              </w:rPr>
            </w:pPr>
            <w:r w:rsidRPr="00073224">
              <w:rPr>
                <w:sz w:val="20"/>
                <w:szCs w:val="20"/>
              </w:rPr>
              <w:t>f. You can get an STD from having oral sex.</w:t>
            </w:r>
          </w:p>
        </w:tc>
        <w:tc>
          <w:tcPr>
            <w:tcW w:w="3330" w:type="dxa"/>
          </w:tcPr>
          <w:p w:rsidR="009A0AE3" w:rsidRPr="00073224" w:rsidP="009A0AE3" w14:paraId="1E0F6D26" w14:textId="7BF8B67E">
            <w:pPr>
              <w:pStyle w:val="TableTextLeft"/>
              <w:rPr>
                <w:sz w:val="20"/>
                <w:szCs w:val="20"/>
              </w:rPr>
            </w:pPr>
            <w:r w:rsidRPr="00073224">
              <w:rPr>
                <w:sz w:val="20"/>
                <w:szCs w:val="20"/>
              </w:rPr>
              <w:t xml:space="preserve">Select one (True; False; </w:t>
            </w:r>
            <w:r w:rsidRPr="00073224">
              <w:rPr>
                <w:sz w:val="20"/>
                <w:szCs w:val="20"/>
              </w:rPr>
              <w:t>Don’t</w:t>
            </w:r>
            <w:r w:rsidRPr="00073224">
              <w:rPr>
                <w:sz w:val="20"/>
                <w:szCs w:val="20"/>
              </w:rPr>
              <w:t xml:space="preserve"> Know)</w:t>
            </w:r>
          </w:p>
        </w:tc>
        <w:tc>
          <w:tcPr>
            <w:tcW w:w="3240" w:type="dxa"/>
          </w:tcPr>
          <w:p w:rsidR="009A0AE3" w:rsidRPr="00073224" w:rsidP="009A0AE3" w14:paraId="01DD9AFC" w14:textId="4908B0FE">
            <w:pPr>
              <w:pStyle w:val="TableTextLeft"/>
              <w:rPr>
                <w:sz w:val="20"/>
                <w:szCs w:val="20"/>
              </w:rPr>
            </w:pPr>
            <w:r w:rsidRPr="00073224">
              <w:rPr>
                <w:sz w:val="20"/>
                <w:szCs w:val="20"/>
              </w:rPr>
              <w:t>Adapted from Knowledge of HIV/STI Scale (Jemmott et al., 1998); Used in Cole et al., 2022 evaluation of Making Proud Choices! (MPC!) (Cole et al. 2022)</w:t>
            </w:r>
            <w:r>
              <w:rPr>
                <w:sz w:val="20"/>
                <w:szCs w:val="20"/>
              </w:rPr>
              <w:t>, OMB #</w:t>
            </w:r>
            <w:r w:rsidRPr="00F109A8">
              <w:rPr>
                <w:sz w:val="20"/>
                <w:szCs w:val="20"/>
              </w:rPr>
              <w:t>0990-0452</w:t>
            </w:r>
          </w:p>
          <w:p w:rsidR="009A0AE3" w:rsidRPr="00073224" w:rsidP="009A0AE3" w14:paraId="7052AD25" w14:textId="77777777">
            <w:pPr>
              <w:pStyle w:val="TableTextLeft"/>
              <w:rPr>
                <w:sz w:val="20"/>
                <w:szCs w:val="20"/>
              </w:rPr>
            </w:pPr>
          </w:p>
          <w:p w:rsidR="009A0AE3" w:rsidRPr="00312113" w:rsidP="009A0AE3" w14:paraId="4D3AF8F1" w14:textId="77777777">
            <w:pPr>
              <w:pStyle w:val="TableTextLeft"/>
              <w:rPr>
                <w:i/>
                <w:iCs/>
                <w:sz w:val="20"/>
                <w:szCs w:val="20"/>
              </w:rPr>
            </w:pPr>
            <w:r w:rsidRPr="00312113">
              <w:rPr>
                <w:i/>
                <w:iCs/>
                <w:sz w:val="20"/>
                <w:szCs w:val="20"/>
              </w:rPr>
              <w:t>Sources:</w:t>
            </w:r>
          </w:p>
          <w:p w:rsidR="009A0AE3" w:rsidRPr="00312113" w:rsidP="009A0AE3" w14:paraId="678E0952" w14:textId="3035FDA1">
            <w:pPr>
              <w:pStyle w:val="TableTextLeft"/>
              <w:rPr>
                <w:i/>
                <w:iCs/>
                <w:sz w:val="20"/>
                <w:szCs w:val="20"/>
              </w:rPr>
            </w:pPr>
            <w:hyperlink r:id="rId42" w:history="1">
              <w:r w:rsidRPr="00312113">
                <w:rPr>
                  <w:rStyle w:val="Hyperlink"/>
                  <w:i/>
                  <w:iCs/>
                  <w:sz w:val="20"/>
                  <w:szCs w:val="20"/>
                </w:rPr>
                <w:t>https://doi.org/10.1001/jama.279.19.1529</w:t>
              </w:r>
            </w:hyperlink>
            <w:r w:rsidRPr="00312113">
              <w:rPr>
                <w:i/>
                <w:iCs/>
                <w:sz w:val="20"/>
                <w:szCs w:val="20"/>
              </w:rPr>
              <w:t xml:space="preserve"> </w:t>
            </w:r>
          </w:p>
          <w:p w:rsidR="009A0AE3" w:rsidRPr="00073224" w:rsidP="009A0AE3" w14:paraId="50DAFA15" w14:textId="4F087E22">
            <w:pPr>
              <w:pStyle w:val="TableTextLeft"/>
              <w:rPr>
                <w:sz w:val="20"/>
                <w:szCs w:val="20"/>
              </w:rPr>
            </w:pPr>
            <w:hyperlink r:id="rId34" w:history="1">
              <w:r w:rsidRPr="00312113">
                <w:rPr>
                  <w:rStyle w:val="Hyperlink"/>
                  <w:i/>
                  <w:iCs/>
                  <w:sz w:val="20"/>
                  <w:szCs w:val="20"/>
                </w:rPr>
                <w:t>https://doi.org/10.1016/j.jadohealth.2023.10.031</w:t>
              </w:r>
            </w:hyperlink>
          </w:p>
        </w:tc>
        <w:tc>
          <w:tcPr>
            <w:tcW w:w="1530" w:type="dxa"/>
          </w:tcPr>
          <w:p w:rsidR="009A0AE3" w:rsidRPr="00073224" w:rsidP="009A0AE3" w14:paraId="7BB8E911" w14:textId="606D5855">
            <w:pPr>
              <w:pStyle w:val="TableTextLeft"/>
              <w:rPr>
                <w:sz w:val="20"/>
                <w:szCs w:val="20"/>
              </w:rPr>
            </w:pPr>
            <w:r>
              <w:rPr>
                <w:sz w:val="20"/>
                <w:szCs w:val="20"/>
              </w:rPr>
              <w:t>Yes</w:t>
            </w:r>
          </w:p>
        </w:tc>
      </w:tr>
      <w:tr w14:paraId="42581F38" w14:textId="77777777" w:rsidTr="00DB40DC">
        <w:tblPrEx>
          <w:tblW w:w="0" w:type="auto"/>
          <w:tblLayout w:type="fixed"/>
          <w:tblLook w:val="04A0"/>
        </w:tblPrEx>
        <w:tc>
          <w:tcPr>
            <w:tcW w:w="452" w:type="dxa"/>
          </w:tcPr>
          <w:p w:rsidR="009A0AE3" w:rsidRPr="00073224" w:rsidP="009A0AE3" w14:paraId="4A8F69A2" w14:textId="415CAE2F">
            <w:pPr>
              <w:pStyle w:val="TableTextLeft"/>
              <w:rPr>
                <w:sz w:val="20"/>
                <w:szCs w:val="20"/>
              </w:rPr>
            </w:pPr>
            <w:r w:rsidRPr="00073224">
              <w:rPr>
                <w:sz w:val="20"/>
                <w:szCs w:val="20"/>
              </w:rPr>
              <w:t>65</w:t>
            </w:r>
          </w:p>
        </w:tc>
        <w:tc>
          <w:tcPr>
            <w:tcW w:w="4408" w:type="dxa"/>
          </w:tcPr>
          <w:p w:rsidR="009A0AE3" w:rsidRPr="00073224" w:rsidP="009A0AE3" w14:paraId="44BA1B5B" w14:textId="77777777">
            <w:pPr>
              <w:pStyle w:val="TableTextLeft"/>
              <w:rPr>
                <w:sz w:val="20"/>
                <w:szCs w:val="20"/>
              </w:rPr>
            </w:pPr>
            <w:r w:rsidRPr="00073224">
              <w:rPr>
                <w:sz w:val="20"/>
                <w:szCs w:val="20"/>
              </w:rPr>
              <w:t xml:space="preserve">The following statements are about condoms. Please select whether you think each statement is true, false, or you </w:t>
            </w:r>
            <w:r w:rsidRPr="00073224">
              <w:rPr>
                <w:sz w:val="20"/>
                <w:szCs w:val="20"/>
              </w:rPr>
              <w:t>don’t</w:t>
            </w:r>
            <w:r w:rsidRPr="00073224">
              <w:rPr>
                <w:sz w:val="20"/>
                <w:szCs w:val="20"/>
              </w:rPr>
              <w:t xml:space="preserve"> know.</w:t>
            </w:r>
          </w:p>
          <w:p w:rsidR="009A0AE3" w:rsidRPr="00073224" w:rsidP="009A0AE3" w14:paraId="206A1FAF" w14:textId="5515842C">
            <w:pPr>
              <w:pStyle w:val="TableTextLeft"/>
              <w:rPr>
                <w:sz w:val="20"/>
                <w:szCs w:val="20"/>
              </w:rPr>
            </w:pPr>
            <w:r w:rsidRPr="00073224">
              <w:rPr>
                <w:sz w:val="20"/>
                <w:szCs w:val="20"/>
              </w:rPr>
              <w:t>a. It is okay to use the same condom more than once.</w:t>
            </w:r>
            <w:r w:rsidRPr="00073224">
              <w:rPr>
                <w:sz w:val="20"/>
                <w:szCs w:val="20"/>
              </w:rPr>
              <w:tab/>
            </w:r>
          </w:p>
          <w:p w:rsidR="009A0AE3" w:rsidRPr="00073224" w:rsidP="009A0AE3" w14:paraId="224E4FAC" w14:textId="1650D3D0">
            <w:pPr>
              <w:pStyle w:val="TableTextLeft"/>
              <w:rPr>
                <w:sz w:val="20"/>
                <w:szCs w:val="20"/>
              </w:rPr>
            </w:pPr>
            <w:r w:rsidRPr="00073224">
              <w:rPr>
                <w:sz w:val="20"/>
                <w:szCs w:val="20"/>
              </w:rPr>
              <w:t>b. Condoms have an expiration date.</w:t>
            </w:r>
          </w:p>
          <w:p w:rsidR="009A0AE3" w:rsidRPr="00073224" w:rsidP="009A0AE3" w14:paraId="31533DD2" w14:textId="35DA90FB">
            <w:pPr>
              <w:pStyle w:val="TableTextLeft"/>
              <w:rPr>
                <w:sz w:val="20"/>
                <w:szCs w:val="20"/>
              </w:rPr>
            </w:pPr>
            <w:r w:rsidRPr="00073224">
              <w:rPr>
                <w:sz w:val="20"/>
                <w:szCs w:val="20"/>
              </w:rPr>
              <w:t>c. When putting on a condom, it is important to leave a space at the tip.</w:t>
            </w:r>
          </w:p>
          <w:p w:rsidR="009A0AE3" w:rsidRPr="00073224" w:rsidP="009A0AE3" w14:paraId="61776DF0" w14:textId="0ACF1E61">
            <w:pPr>
              <w:pStyle w:val="TableTextLeft"/>
              <w:rPr>
                <w:sz w:val="20"/>
                <w:szCs w:val="20"/>
              </w:rPr>
            </w:pPr>
            <w:r w:rsidRPr="00073224">
              <w:rPr>
                <w:sz w:val="20"/>
                <w:szCs w:val="20"/>
              </w:rPr>
              <w:t>d. When using a condom, it is important for the man to pull out right after ejaculation.</w:t>
            </w:r>
            <w:r w:rsidRPr="00073224">
              <w:rPr>
                <w:sz w:val="20"/>
                <w:szCs w:val="20"/>
              </w:rPr>
              <w:tab/>
            </w:r>
          </w:p>
          <w:p w:rsidR="009A0AE3" w:rsidRPr="00073224" w:rsidP="009A0AE3" w14:paraId="7AD45114" w14:textId="08CE7417">
            <w:pPr>
              <w:pStyle w:val="TableTextLeft"/>
              <w:rPr>
                <w:sz w:val="20"/>
                <w:szCs w:val="20"/>
              </w:rPr>
            </w:pPr>
            <w:r w:rsidRPr="00073224">
              <w:rPr>
                <w:sz w:val="20"/>
                <w:szCs w:val="20"/>
              </w:rPr>
              <w:t>e. Wearing two latex condoms will provide extra protection.</w:t>
            </w:r>
          </w:p>
        </w:tc>
        <w:tc>
          <w:tcPr>
            <w:tcW w:w="3330" w:type="dxa"/>
          </w:tcPr>
          <w:p w:rsidR="009A0AE3" w:rsidRPr="00073224" w:rsidP="009A0AE3" w14:paraId="3E375551" w14:textId="2EC0DBFD">
            <w:pPr>
              <w:pStyle w:val="TableTextLeft"/>
              <w:rPr>
                <w:sz w:val="20"/>
                <w:szCs w:val="20"/>
              </w:rPr>
            </w:pPr>
            <w:r w:rsidRPr="00073224">
              <w:rPr>
                <w:sz w:val="20"/>
                <w:szCs w:val="20"/>
              </w:rPr>
              <w:t xml:space="preserve">Select one (True; False; </w:t>
            </w:r>
            <w:r w:rsidRPr="00073224">
              <w:rPr>
                <w:sz w:val="20"/>
                <w:szCs w:val="20"/>
              </w:rPr>
              <w:t>Don’t</w:t>
            </w:r>
            <w:r w:rsidRPr="00073224">
              <w:rPr>
                <w:sz w:val="20"/>
                <w:szCs w:val="20"/>
              </w:rPr>
              <w:t xml:space="preserve"> Know)</w:t>
            </w:r>
          </w:p>
        </w:tc>
        <w:tc>
          <w:tcPr>
            <w:tcW w:w="3240" w:type="dxa"/>
          </w:tcPr>
          <w:p w:rsidR="009A0AE3" w:rsidRPr="00073224" w:rsidP="009A0AE3" w14:paraId="06321644" w14:textId="5F08E89E">
            <w:pPr>
              <w:pStyle w:val="TableTextLeft"/>
              <w:rPr>
                <w:sz w:val="20"/>
                <w:szCs w:val="20"/>
              </w:rPr>
            </w:pPr>
            <w:r w:rsidRPr="00073224">
              <w:rPr>
                <w:sz w:val="20"/>
                <w:szCs w:val="20"/>
              </w:rPr>
              <w:t>Adapted from Knowledge of Condoms Scale (Power to Decide’s Fog Zone Survey; Kaye et al., 2009); Used in Cole et al., 2022 evaluation of Making Proud Choices! (MPC!) (Cole et al. 2022)</w:t>
            </w:r>
            <w:r>
              <w:rPr>
                <w:sz w:val="20"/>
                <w:szCs w:val="20"/>
              </w:rPr>
              <w:t>, OMB #</w:t>
            </w:r>
            <w:r w:rsidRPr="00F109A8">
              <w:rPr>
                <w:sz w:val="20"/>
                <w:szCs w:val="20"/>
              </w:rPr>
              <w:t>0990-0452</w:t>
            </w:r>
          </w:p>
          <w:p w:rsidR="009A0AE3" w:rsidRPr="00073224" w:rsidP="009A0AE3" w14:paraId="4A8CD657" w14:textId="77777777">
            <w:pPr>
              <w:pStyle w:val="TableTextLeft"/>
              <w:rPr>
                <w:sz w:val="20"/>
                <w:szCs w:val="20"/>
              </w:rPr>
            </w:pPr>
          </w:p>
          <w:p w:rsidR="009A0AE3" w:rsidRPr="003A37A1" w:rsidP="009A0AE3" w14:paraId="1807A4D2" w14:textId="77777777">
            <w:pPr>
              <w:pStyle w:val="TableTextLeft"/>
              <w:rPr>
                <w:i/>
                <w:iCs/>
                <w:sz w:val="20"/>
                <w:szCs w:val="20"/>
              </w:rPr>
            </w:pPr>
            <w:r w:rsidRPr="003A37A1">
              <w:rPr>
                <w:i/>
                <w:iCs/>
                <w:sz w:val="20"/>
                <w:szCs w:val="20"/>
              </w:rPr>
              <w:t>Sources:</w:t>
            </w:r>
          </w:p>
          <w:p w:rsidR="009A0AE3" w:rsidRPr="003A37A1" w:rsidP="009A0AE3" w14:paraId="784ABE43" w14:textId="416B858E">
            <w:pPr>
              <w:pStyle w:val="TableTextLeft"/>
              <w:rPr>
                <w:i/>
                <w:iCs/>
                <w:sz w:val="20"/>
                <w:szCs w:val="20"/>
              </w:rPr>
            </w:pPr>
            <w:hyperlink r:id="rId43" w:history="1">
              <w:r w:rsidRPr="003A37A1">
                <w:rPr>
                  <w:rStyle w:val="Hyperlink"/>
                  <w:i/>
                  <w:iCs/>
                  <w:sz w:val="20"/>
                  <w:szCs w:val="20"/>
                </w:rPr>
                <w:t>https://powertodecide.org/sites/default/files/resources/primary-download/fog-zone-full.pdf</w:t>
              </w:r>
            </w:hyperlink>
            <w:r w:rsidRPr="003A37A1">
              <w:rPr>
                <w:i/>
                <w:iCs/>
                <w:sz w:val="20"/>
                <w:szCs w:val="20"/>
              </w:rPr>
              <w:t xml:space="preserve"> </w:t>
            </w:r>
          </w:p>
          <w:p w:rsidR="009A0AE3" w:rsidRPr="00073224" w:rsidP="009A0AE3" w14:paraId="6BD0D160" w14:textId="66721676">
            <w:pPr>
              <w:pStyle w:val="TableTextLeft"/>
              <w:rPr>
                <w:sz w:val="20"/>
                <w:szCs w:val="20"/>
              </w:rPr>
            </w:pPr>
            <w:hyperlink r:id="rId34" w:history="1">
              <w:r w:rsidRPr="003A37A1">
                <w:rPr>
                  <w:rStyle w:val="Hyperlink"/>
                  <w:i/>
                  <w:iCs/>
                  <w:sz w:val="20"/>
                  <w:szCs w:val="20"/>
                </w:rPr>
                <w:t>https://doi.org/10.1016/j.jadohealth.2023.10.031</w:t>
              </w:r>
            </w:hyperlink>
          </w:p>
        </w:tc>
        <w:tc>
          <w:tcPr>
            <w:tcW w:w="1530" w:type="dxa"/>
          </w:tcPr>
          <w:p w:rsidR="009A0AE3" w:rsidRPr="00073224" w:rsidP="009A0AE3" w14:paraId="44FD3E9E" w14:textId="024728CC">
            <w:pPr>
              <w:pStyle w:val="TableTextLeft"/>
              <w:rPr>
                <w:sz w:val="20"/>
                <w:szCs w:val="20"/>
              </w:rPr>
            </w:pPr>
            <w:r>
              <w:rPr>
                <w:sz w:val="20"/>
                <w:szCs w:val="20"/>
              </w:rPr>
              <w:t>Yes</w:t>
            </w:r>
          </w:p>
        </w:tc>
      </w:tr>
      <w:tr w14:paraId="1153086D" w14:textId="77777777" w:rsidTr="00DB40DC">
        <w:tblPrEx>
          <w:tblW w:w="0" w:type="auto"/>
          <w:tblLayout w:type="fixed"/>
          <w:tblLook w:val="04A0"/>
        </w:tblPrEx>
        <w:tc>
          <w:tcPr>
            <w:tcW w:w="452" w:type="dxa"/>
          </w:tcPr>
          <w:p w:rsidR="009A0AE3" w:rsidRPr="00073224" w:rsidP="009A0AE3" w14:paraId="49B28FCB" w14:textId="5364766B">
            <w:pPr>
              <w:pStyle w:val="TableTextLeft"/>
              <w:rPr>
                <w:sz w:val="20"/>
                <w:szCs w:val="20"/>
              </w:rPr>
            </w:pPr>
            <w:r w:rsidRPr="00073224">
              <w:rPr>
                <w:sz w:val="20"/>
                <w:szCs w:val="20"/>
              </w:rPr>
              <w:t>66</w:t>
            </w:r>
          </w:p>
        </w:tc>
        <w:tc>
          <w:tcPr>
            <w:tcW w:w="4408" w:type="dxa"/>
          </w:tcPr>
          <w:p w:rsidR="009A0AE3" w:rsidRPr="00073224" w:rsidP="009A0AE3" w14:paraId="53D30022" w14:textId="77777777">
            <w:pPr>
              <w:pStyle w:val="TableTextLeft"/>
              <w:rPr>
                <w:sz w:val="20"/>
                <w:szCs w:val="20"/>
              </w:rPr>
            </w:pPr>
            <w:r w:rsidRPr="00073224">
              <w:rPr>
                <w:sz w:val="20"/>
                <w:szCs w:val="20"/>
              </w:rPr>
              <w:t xml:space="preserve">The following statements are about pregnancy. Please select whether you think each statement is true, false, or you </w:t>
            </w:r>
            <w:r w:rsidRPr="00073224">
              <w:rPr>
                <w:sz w:val="20"/>
                <w:szCs w:val="20"/>
              </w:rPr>
              <w:t>don’t</w:t>
            </w:r>
            <w:r w:rsidRPr="00073224">
              <w:rPr>
                <w:sz w:val="20"/>
                <w:szCs w:val="20"/>
              </w:rPr>
              <w:t xml:space="preserve"> know.</w:t>
            </w:r>
          </w:p>
          <w:p w:rsidR="009A0AE3" w:rsidRPr="00073224" w:rsidP="009A0AE3" w14:paraId="25C8055C" w14:textId="77C62584">
            <w:pPr>
              <w:pStyle w:val="TableTextLeft"/>
              <w:rPr>
                <w:sz w:val="20"/>
                <w:szCs w:val="20"/>
              </w:rPr>
            </w:pPr>
            <w:r w:rsidRPr="00073224">
              <w:rPr>
                <w:sz w:val="20"/>
                <w:szCs w:val="20"/>
              </w:rPr>
              <w:t>a. The very first time a woman has sex, she cannot get pregnant.</w:t>
            </w:r>
          </w:p>
          <w:p w:rsidR="009A0AE3" w:rsidRPr="00073224" w:rsidP="009A0AE3" w14:paraId="05826547" w14:textId="5343DAED">
            <w:pPr>
              <w:pStyle w:val="TableTextLeft"/>
              <w:rPr>
                <w:sz w:val="20"/>
                <w:szCs w:val="20"/>
              </w:rPr>
            </w:pPr>
            <w:r w:rsidRPr="00073224">
              <w:rPr>
                <w:sz w:val="20"/>
                <w:szCs w:val="20"/>
              </w:rPr>
              <w:t xml:space="preserve">b. During a woman’s monthly cycle, there are certain days when she is more likely to become pregnant if she has sex. </w:t>
            </w:r>
          </w:p>
          <w:p w:rsidR="009A0AE3" w:rsidRPr="00073224" w:rsidP="009A0AE3" w14:paraId="767419E0" w14:textId="519735E0">
            <w:pPr>
              <w:pStyle w:val="TableTextLeft"/>
              <w:rPr>
                <w:sz w:val="20"/>
                <w:szCs w:val="20"/>
              </w:rPr>
            </w:pPr>
            <w:r w:rsidRPr="00073224">
              <w:rPr>
                <w:sz w:val="20"/>
                <w:szCs w:val="20"/>
              </w:rPr>
              <w:t>c. Pregnancy is much less likely to occur if a couple has sex standing up.</w:t>
            </w:r>
          </w:p>
          <w:p w:rsidR="009A0AE3" w:rsidRPr="00073224" w:rsidP="009A0AE3" w14:paraId="62434087" w14:textId="5E09FCE1">
            <w:pPr>
              <w:pStyle w:val="TableTextLeft"/>
              <w:rPr>
                <w:sz w:val="20"/>
                <w:szCs w:val="20"/>
              </w:rPr>
            </w:pPr>
            <w:r w:rsidRPr="00073224">
              <w:rPr>
                <w:sz w:val="20"/>
                <w:szCs w:val="20"/>
              </w:rPr>
              <w:t>d. The only way to completely prevent pregnancy is by not having sex.</w:t>
            </w:r>
          </w:p>
        </w:tc>
        <w:tc>
          <w:tcPr>
            <w:tcW w:w="3330" w:type="dxa"/>
          </w:tcPr>
          <w:p w:rsidR="009A0AE3" w:rsidRPr="00073224" w:rsidP="009A0AE3" w14:paraId="490F5675" w14:textId="57CC3467">
            <w:pPr>
              <w:pStyle w:val="TableTextLeft"/>
              <w:rPr>
                <w:sz w:val="20"/>
                <w:szCs w:val="20"/>
              </w:rPr>
            </w:pPr>
            <w:r w:rsidRPr="00073224">
              <w:rPr>
                <w:sz w:val="20"/>
                <w:szCs w:val="20"/>
              </w:rPr>
              <w:t xml:space="preserve">Select one (True; False; </w:t>
            </w:r>
            <w:r w:rsidRPr="00073224">
              <w:rPr>
                <w:sz w:val="20"/>
                <w:szCs w:val="20"/>
              </w:rPr>
              <w:t>Don’t</w:t>
            </w:r>
            <w:r w:rsidRPr="00073224">
              <w:rPr>
                <w:sz w:val="20"/>
                <w:szCs w:val="20"/>
              </w:rPr>
              <w:t xml:space="preserve"> Know)</w:t>
            </w:r>
          </w:p>
        </w:tc>
        <w:tc>
          <w:tcPr>
            <w:tcW w:w="3240" w:type="dxa"/>
          </w:tcPr>
          <w:p w:rsidR="009A0AE3" w:rsidRPr="00073224" w:rsidP="009A0AE3" w14:paraId="029AC5C1" w14:textId="5F7F3DBE">
            <w:pPr>
              <w:pStyle w:val="TableTextLeft"/>
              <w:rPr>
                <w:sz w:val="20"/>
                <w:szCs w:val="20"/>
              </w:rPr>
            </w:pPr>
            <w:r w:rsidRPr="00073224">
              <w:rPr>
                <w:sz w:val="20"/>
                <w:szCs w:val="20"/>
              </w:rPr>
              <w:t>Adapted from Knowledge of Pregnancy Scale (Power to Decide’s Fog Zone Survey; Kaye et al., 2009); Used in Cole et al., 2022 evaluation of Making Proud Choices! (MPC!) (Cole et al. 2022)</w:t>
            </w:r>
            <w:r>
              <w:rPr>
                <w:sz w:val="20"/>
                <w:szCs w:val="20"/>
              </w:rPr>
              <w:t>, OMB #</w:t>
            </w:r>
            <w:r w:rsidRPr="00F109A8">
              <w:rPr>
                <w:sz w:val="20"/>
                <w:szCs w:val="20"/>
              </w:rPr>
              <w:t>0990-0452</w:t>
            </w:r>
          </w:p>
          <w:p w:rsidR="009A0AE3" w:rsidRPr="00073224" w:rsidP="009A0AE3" w14:paraId="06A11E16" w14:textId="77777777">
            <w:pPr>
              <w:pStyle w:val="TableTextLeft"/>
              <w:rPr>
                <w:sz w:val="20"/>
                <w:szCs w:val="20"/>
              </w:rPr>
            </w:pPr>
          </w:p>
          <w:p w:rsidR="009A0AE3" w:rsidRPr="003A37A1" w:rsidP="009A0AE3" w14:paraId="6E0BE278" w14:textId="77777777">
            <w:pPr>
              <w:pStyle w:val="TableTextLeft"/>
              <w:rPr>
                <w:i/>
                <w:iCs/>
                <w:sz w:val="20"/>
                <w:szCs w:val="20"/>
              </w:rPr>
            </w:pPr>
            <w:r w:rsidRPr="003A37A1">
              <w:rPr>
                <w:i/>
                <w:iCs/>
                <w:sz w:val="20"/>
                <w:szCs w:val="20"/>
              </w:rPr>
              <w:t>Sources:</w:t>
            </w:r>
          </w:p>
          <w:p w:rsidR="009A0AE3" w:rsidRPr="003A37A1" w:rsidP="009A0AE3" w14:paraId="58FC1A6E" w14:textId="224FE607">
            <w:pPr>
              <w:pStyle w:val="TableTextLeft"/>
              <w:rPr>
                <w:i/>
                <w:iCs/>
                <w:sz w:val="20"/>
                <w:szCs w:val="20"/>
              </w:rPr>
            </w:pPr>
            <w:hyperlink r:id="rId43" w:history="1">
              <w:r w:rsidRPr="003A37A1">
                <w:rPr>
                  <w:rStyle w:val="Hyperlink"/>
                  <w:i/>
                  <w:iCs/>
                  <w:sz w:val="20"/>
                  <w:szCs w:val="20"/>
                </w:rPr>
                <w:t>https://powertodecide.org/sites/default/files/resources/primary-download/fog-zone-full.pdf</w:t>
              </w:r>
            </w:hyperlink>
            <w:r w:rsidRPr="003A37A1">
              <w:rPr>
                <w:i/>
                <w:iCs/>
                <w:sz w:val="20"/>
                <w:szCs w:val="20"/>
              </w:rPr>
              <w:t xml:space="preserve"> </w:t>
            </w:r>
          </w:p>
          <w:p w:rsidR="009A0AE3" w:rsidRPr="00073224" w:rsidP="009A0AE3" w14:paraId="6C74910E" w14:textId="5A8EE0D3">
            <w:pPr>
              <w:pStyle w:val="TableTextLeft"/>
              <w:rPr>
                <w:sz w:val="20"/>
                <w:szCs w:val="20"/>
              </w:rPr>
            </w:pPr>
            <w:hyperlink r:id="rId34" w:history="1">
              <w:r w:rsidRPr="003A37A1">
                <w:rPr>
                  <w:rStyle w:val="Hyperlink"/>
                  <w:i/>
                  <w:iCs/>
                  <w:sz w:val="20"/>
                  <w:szCs w:val="20"/>
                </w:rPr>
                <w:t>https://doi.org/10.1016/j.jadohealth.2023.10.031</w:t>
              </w:r>
            </w:hyperlink>
          </w:p>
        </w:tc>
        <w:tc>
          <w:tcPr>
            <w:tcW w:w="1530" w:type="dxa"/>
          </w:tcPr>
          <w:p w:rsidR="009A0AE3" w:rsidRPr="00073224" w:rsidP="009A0AE3" w14:paraId="4EEDBC06" w14:textId="4033E2C9">
            <w:pPr>
              <w:pStyle w:val="TableTextLeft"/>
              <w:rPr>
                <w:sz w:val="20"/>
                <w:szCs w:val="20"/>
              </w:rPr>
            </w:pPr>
            <w:r>
              <w:rPr>
                <w:sz w:val="20"/>
                <w:szCs w:val="20"/>
              </w:rPr>
              <w:t>Yes</w:t>
            </w:r>
          </w:p>
        </w:tc>
      </w:tr>
      <w:tr w14:paraId="7D683D77" w14:textId="77777777" w:rsidTr="00DB40DC">
        <w:tblPrEx>
          <w:tblW w:w="0" w:type="auto"/>
          <w:tblLayout w:type="fixed"/>
          <w:tblLook w:val="04A0"/>
        </w:tblPrEx>
        <w:tc>
          <w:tcPr>
            <w:tcW w:w="452" w:type="dxa"/>
          </w:tcPr>
          <w:p w:rsidR="009A0AE3" w:rsidRPr="00073224" w:rsidP="009A0AE3" w14:paraId="3976F3B2" w14:textId="5DD50666">
            <w:pPr>
              <w:pStyle w:val="TableTextLeft"/>
              <w:rPr>
                <w:sz w:val="20"/>
                <w:szCs w:val="20"/>
              </w:rPr>
            </w:pPr>
            <w:r w:rsidRPr="00073224">
              <w:rPr>
                <w:sz w:val="20"/>
                <w:szCs w:val="20"/>
              </w:rPr>
              <w:t>67</w:t>
            </w:r>
          </w:p>
        </w:tc>
        <w:tc>
          <w:tcPr>
            <w:tcW w:w="4408" w:type="dxa"/>
          </w:tcPr>
          <w:p w:rsidR="009A0AE3" w:rsidRPr="00073224" w:rsidP="009A0AE3" w14:paraId="1BB211E1" w14:textId="77777777">
            <w:pPr>
              <w:pStyle w:val="TableTextLeft"/>
              <w:rPr>
                <w:sz w:val="20"/>
                <w:szCs w:val="20"/>
              </w:rPr>
            </w:pPr>
            <w:r w:rsidRPr="00073224">
              <w:rPr>
                <w:b/>
                <w:bCs/>
                <w:i/>
                <w:iCs/>
                <w:sz w:val="20"/>
                <w:szCs w:val="20"/>
              </w:rPr>
              <w:t>Only asked of high school students:</w:t>
            </w:r>
            <w:r w:rsidRPr="00073224">
              <w:rPr>
                <w:sz w:val="20"/>
                <w:szCs w:val="20"/>
              </w:rPr>
              <w:t xml:space="preserve"> The next questions are about your sexual behaviors. Please be as honest as possible. Your answers will </w:t>
            </w:r>
            <w:r w:rsidRPr="00073224">
              <w:rPr>
                <w:sz w:val="20"/>
                <w:szCs w:val="20"/>
              </w:rPr>
              <w:t>be kept</w:t>
            </w:r>
            <w:r w:rsidRPr="00073224">
              <w:rPr>
                <w:sz w:val="20"/>
                <w:szCs w:val="20"/>
              </w:rPr>
              <w:t xml:space="preserve"> private.</w:t>
            </w:r>
          </w:p>
          <w:p w:rsidR="009A0AE3" w:rsidRPr="00073224" w:rsidP="009A0AE3" w14:paraId="236FD30D" w14:textId="1593DE22">
            <w:pPr>
              <w:pStyle w:val="TableTextLeft"/>
              <w:rPr>
                <w:sz w:val="20"/>
                <w:szCs w:val="20"/>
              </w:rPr>
            </w:pPr>
            <w:r w:rsidRPr="00073224">
              <w:rPr>
                <w:sz w:val="20"/>
                <w:szCs w:val="20"/>
              </w:rPr>
              <w:t>[In the past FILL RECALL PERIOD,] (H/h)ave you [ever] had sex?</w:t>
            </w:r>
          </w:p>
        </w:tc>
        <w:tc>
          <w:tcPr>
            <w:tcW w:w="3330" w:type="dxa"/>
          </w:tcPr>
          <w:p w:rsidR="009A0AE3" w:rsidRPr="00073224" w:rsidP="009A0AE3" w14:paraId="140055F8" w14:textId="5590637C">
            <w:pPr>
              <w:pStyle w:val="TableTextLeft"/>
              <w:rPr>
                <w:sz w:val="20"/>
                <w:szCs w:val="20"/>
              </w:rPr>
            </w:pPr>
            <w:r w:rsidRPr="00073224">
              <w:rPr>
                <w:sz w:val="20"/>
                <w:szCs w:val="20"/>
              </w:rPr>
              <w:t>Select one (Yes or No)</w:t>
            </w:r>
          </w:p>
        </w:tc>
        <w:tc>
          <w:tcPr>
            <w:tcW w:w="3240" w:type="dxa"/>
          </w:tcPr>
          <w:p w:rsidR="009A0AE3" w:rsidRPr="00073224" w:rsidP="009A0AE3" w14:paraId="0A0A81C5" w14:textId="0B994C81">
            <w:pPr>
              <w:pStyle w:val="TableTextLeft"/>
              <w:rPr>
                <w:sz w:val="20"/>
                <w:szCs w:val="20"/>
              </w:rPr>
            </w:pPr>
            <w:r w:rsidRPr="00073224">
              <w:rPr>
                <w:sz w:val="20"/>
                <w:szCs w:val="20"/>
              </w:rPr>
              <w:t xml:space="preserve">Used in </w:t>
            </w:r>
            <w:r>
              <w:rPr>
                <w:sz w:val="20"/>
                <w:szCs w:val="20"/>
              </w:rPr>
              <w:t>Components Study of REAL Essentials</w:t>
            </w:r>
            <w:r w:rsidR="00F16A58">
              <w:rPr>
                <w:sz w:val="20"/>
                <w:szCs w:val="20"/>
              </w:rPr>
              <w:t>,</w:t>
            </w:r>
            <w:r>
              <w:rPr>
                <w:sz w:val="20"/>
                <w:szCs w:val="20"/>
              </w:rPr>
              <w:t xml:space="preserve"> OMB</w:t>
            </w:r>
            <w:r w:rsidR="00763BBA">
              <w:rPr>
                <w:sz w:val="20"/>
                <w:szCs w:val="20"/>
              </w:rPr>
              <w:t xml:space="preserve"> </w:t>
            </w:r>
            <w:r>
              <w:rPr>
                <w:sz w:val="20"/>
                <w:szCs w:val="20"/>
              </w:rPr>
              <w:t>#0990-0480</w:t>
            </w:r>
          </w:p>
          <w:p w:rsidR="009A0AE3" w:rsidRPr="00073224" w:rsidP="009A0AE3" w14:paraId="50212819" w14:textId="77777777">
            <w:pPr>
              <w:pStyle w:val="TableTextLeft"/>
              <w:rPr>
                <w:sz w:val="20"/>
                <w:szCs w:val="20"/>
              </w:rPr>
            </w:pPr>
          </w:p>
          <w:p w:rsidR="009A0AE3" w:rsidRPr="00763BBA" w:rsidP="009A0AE3" w14:paraId="6BEEC011" w14:textId="56E90017">
            <w:pPr>
              <w:pStyle w:val="TableTextLeft"/>
              <w:rPr>
                <w:i/>
                <w:iCs/>
                <w:sz w:val="20"/>
                <w:szCs w:val="20"/>
              </w:rPr>
            </w:pPr>
            <w:r w:rsidRPr="00763BBA">
              <w:rPr>
                <w:i/>
                <w:iCs/>
                <w:sz w:val="20"/>
                <w:szCs w:val="20"/>
              </w:rPr>
              <w:t xml:space="preserve">Source: </w:t>
            </w:r>
            <w:hyperlink r:id="rId33" w:history="1">
              <w:r w:rsidRPr="00763BBA" w:rsidR="00763BBA">
                <w:rPr>
                  <w:rStyle w:val="Hyperlink"/>
                  <w:i/>
                  <w:iCs/>
                  <w:sz w:val="20"/>
                  <w:szCs w:val="20"/>
                </w:rPr>
                <w:t>https://www.reginfo.gov/public/do/PRAViewICR?ref_nbr=202107-0990-002</w:t>
              </w:r>
            </w:hyperlink>
            <w:r w:rsidRPr="00763BBA" w:rsidR="00763BBA">
              <w:rPr>
                <w:i/>
                <w:iCs/>
                <w:sz w:val="20"/>
                <w:szCs w:val="20"/>
              </w:rPr>
              <w:t xml:space="preserve"> </w:t>
            </w:r>
          </w:p>
        </w:tc>
        <w:tc>
          <w:tcPr>
            <w:tcW w:w="1530" w:type="dxa"/>
          </w:tcPr>
          <w:p w:rsidR="009A0AE3" w:rsidRPr="00073224" w:rsidP="009A0AE3" w14:paraId="414B3620" w14:textId="5A249A0D">
            <w:pPr>
              <w:pStyle w:val="TableTextLeft"/>
              <w:rPr>
                <w:sz w:val="20"/>
                <w:szCs w:val="20"/>
              </w:rPr>
            </w:pPr>
            <w:r>
              <w:rPr>
                <w:sz w:val="20"/>
                <w:szCs w:val="20"/>
              </w:rPr>
              <w:t>Yes</w:t>
            </w:r>
          </w:p>
        </w:tc>
      </w:tr>
      <w:tr w14:paraId="75F7C507" w14:textId="77777777" w:rsidTr="00DB40DC">
        <w:tblPrEx>
          <w:tblW w:w="0" w:type="auto"/>
          <w:tblLayout w:type="fixed"/>
          <w:tblLook w:val="04A0"/>
        </w:tblPrEx>
        <w:tc>
          <w:tcPr>
            <w:tcW w:w="452" w:type="dxa"/>
          </w:tcPr>
          <w:p w:rsidR="009A0AE3" w:rsidRPr="00073224" w:rsidP="009A0AE3" w14:paraId="230B0840" w14:textId="74BF7B5D">
            <w:pPr>
              <w:pStyle w:val="TableTextLeft"/>
              <w:rPr>
                <w:sz w:val="20"/>
                <w:szCs w:val="20"/>
              </w:rPr>
            </w:pPr>
            <w:r w:rsidRPr="00073224">
              <w:rPr>
                <w:sz w:val="20"/>
                <w:szCs w:val="20"/>
              </w:rPr>
              <w:t>68</w:t>
            </w:r>
          </w:p>
        </w:tc>
        <w:tc>
          <w:tcPr>
            <w:tcW w:w="4408" w:type="dxa"/>
          </w:tcPr>
          <w:p w:rsidR="009A0AE3" w:rsidRPr="00073224" w:rsidP="009A0AE3" w14:paraId="79484933" w14:textId="1BFDA11E">
            <w:pPr>
              <w:pStyle w:val="TableTextLeft"/>
              <w:rPr>
                <w:sz w:val="20"/>
                <w:szCs w:val="20"/>
              </w:rPr>
            </w:pPr>
            <w:r w:rsidRPr="00073224">
              <w:rPr>
                <w:b/>
                <w:bCs/>
                <w:i/>
                <w:iCs/>
                <w:sz w:val="20"/>
                <w:szCs w:val="20"/>
              </w:rPr>
              <w:t>Only asked of high school students, with Q61 =Yes:</w:t>
            </w:r>
            <w:r w:rsidRPr="00073224">
              <w:rPr>
                <w:sz w:val="20"/>
                <w:szCs w:val="20"/>
              </w:rPr>
              <w:t xml:space="preserve"> In the past [FILL RECALL PERIOD ] months, how </w:t>
            </w:r>
            <w:r w:rsidRPr="00073224">
              <w:rPr>
                <w:sz w:val="20"/>
                <w:szCs w:val="20"/>
              </w:rPr>
              <w:t>many</w:t>
            </w:r>
            <w:r w:rsidRPr="00073224">
              <w:rPr>
                <w:sz w:val="20"/>
                <w:szCs w:val="20"/>
              </w:rPr>
              <w:t xml:space="preserve"> times have you had sex? Please answer "0" if you have not had sex in the past [FILL RECALL PERIOD] months.</w:t>
            </w:r>
          </w:p>
        </w:tc>
        <w:tc>
          <w:tcPr>
            <w:tcW w:w="3330" w:type="dxa"/>
          </w:tcPr>
          <w:p w:rsidR="009A0AE3" w:rsidRPr="00073224" w:rsidP="009A0AE3" w14:paraId="74BBF3EA" w14:textId="07C09562">
            <w:pPr>
              <w:pStyle w:val="TableTextLeft"/>
              <w:rPr>
                <w:sz w:val="20"/>
                <w:szCs w:val="20"/>
              </w:rPr>
            </w:pPr>
            <w:r w:rsidRPr="00073224">
              <w:rPr>
                <w:sz w:val="20"/>
                <w:szCs w:val="20"/>
              </w:rPr>
              <w:t>____________</w:t>
            </w:r>
          </w:p>
          <w:p w:rsidR="009A0AE3" w:rsidRPr="00073224" w:rsidP="009A0AE3" w14:paraId="69893EF5" w14:textId="4BF3F10F">
            <w:pPr>
              <w:pStyle w:val="TableTextLeft"/>
              <w:rPr>
                <w:sz w:val="20"/>
                <w:szCs w:val="20"/>
              </w:rPr>
            </w:pPr>
            <w:r w:rsidRPr="00073224">
              <w:rPr>
                <w:sz w:val="20"/>
                <w:szCs w:val="20"/>
              </w:rPr>
              <w:t># of times you have had sex</w:t>
            </w:r>
            <w:r w:rsidRPr="00073224">
              <w:rPr>
                <w:sz w:val="20"/>
                <w:szCs w:val="20"/>
              </w:rPr>
              <w:tab/>
            </w:r>
          </w:p>
          <w:p w:rsidR="009A0AE3" w:rsidRPr="00073224" w:rsidP="009A0AE3" w14:paraId="652D3471" w14:textId="6873A670">
            <w:pPr>
              <w:pStyle w:val="TableTextLeft"/>
              <w:rPr>
                <w:sz w:val="20"/>
                <w:szCs w:val="20"/>
              </w:rPr>
            </w:pPr>
            <w:r w:rsidRPr="00073224">
              <w:rPr>
                <w:sz w:val="20"/>
                <w:szCs w:val="20"/>
              </w:rPr>
              <w:t>(RANGE 0-100)</w:t>
            </w:r>
          </w:p>
        </w:tc>
        <w:tc>
          <w:tcPr>
            <w:tcW w:w="3240" w:type="dxa"/>
          </w:tcPr>
          <w:p w:rsidR="009A0AE3" w:rsidRPr="00073224" w:rsidP="009A0AE3" w14:paraId="2954E03B" w14:textId="581A7F7A">
            <w:pPr>
              <w:pStyle w:val="TableTextLeft"/>
              <w:rPr>
                <w:sz w:val="20"/>
                <w:szCs w:val="20"/>
              </w:rPr>
            </w:pPr>
            <w:r w:rsidRPr="00073224">
              <w:rPr>
                <w:sz w:val="20"/>
                <w:szCs w:val="20"/>
              </w:rPr>
              <w:t xml:space="preserve">Used in </w:t>
            </w:r>
            <w:r>
              <w:rPr>
                <w:sz w:val="20"/>
                <w:szCs w:val="20"/>
              </w:rPr>
              <w:t>Components Study of REAL Essentials</w:t>
            </w:r>
            <w:r w:rsidR="00F16A58">
              <w:rPr>
                <w:sz w:val="20"/>
                <w:szCs w:val="20"/>
              </w:rPr>
              <w:t>,</w:t>
            </w:r>
            <w:r>
              <w:rPr>
                <w:sz w:val="20"/>
                <w:szCs w:val="20"/>
              </w:rPr>
              <w:t xml:space="preserve"> OMB</w:t>
            </w:r>
            <w:r w:rsidR="00763BBA">
              <w:rPr>
                <w:sz w:val="20"/>
                <w:szCs w:val="20"/>
              </w:rPr>
              <w:t xml:space="preserve"> </w:t>
            </w:r>
            <w:r>
              <w:rPr>
                <w:sz w:val="20"/>
                <w:szCs w:val="20"/>
              </w:rPr>
              <w:t>#0990-0480</w:t>
            </w:r>
          </w:p>
          <w:p w:rsidR="009A0AE3" w:rsidRPr="00073224" w:rsidP="009A0AE3" w14:paraId="382AFD1E" w14:textId="77777777">
            <w:pPr>
              <w:pStyle w:val="TableTextLeft"/>
              <w:rPr>
                <w:sz w:val="20"/>
                <w:szCs w:val="20"/>
              </w:rPr>
            </w:pPr>
          </w:p>
          <w:p w:rsidR="009A0AE3" w:rsidRPr="0048005A" w:rsidP="009A0AE3" w14:paraId="1241CA44" w14:textId="4757071A">
            <w:pPr>
              <w:pStyle w:val="TableTextLeft"/>
              <w:rPr>
                <w:i/>
                <w:iCs/>
                <w:sz w:val="20"/>
                <w:szCs w:val="20"/>
              </w:rPr>
            </w:pPr>
            <w:r w:rsidRPr="00763BBA">
              <w:rPr>
                <w:i/>
                <w:iCs/>
                <w:sz w:val="20"/>
                <w:szCs w:val="20"/>
              </w:rPr>
              <w:t xml:space="preserve">Source: </w:t>
            </w:r>
            <w:hyperlink r:id="rId33" w:history="1">
              <w:r w:rsidRPr="00763BBA">
                <w:rPr>
                  <w:rStyle w:val="Hyperlink"/>
                  <w:i/>
                  <w:iCs/>
                  <w:sz w:val="20"/>
                  <w:szCs w:val="20"/>
                </w:rPr>
                <w:t>https://www.reginfo.gov/public/do/PRAViewICR?ref_nbr=202107-0990-002</w:t>
              </w:r>
            </w:hyperlink>
          </w:p>
        </w:tc>
        <w:tc>
          <w:tcPr>
            <w:tcW w:w="1530" w:type="dxa"/>
          </w:tcPr>
          <w:p w:rsidR="009A0AE3" w:rsidRPr="00073224" w:rsidP="009A0AE3" w14:paraId="00F945CF" w14:textId="7C2F407F">
            <w:pPr>
              <w:pStyle w:val="TableTextLeft"/>
              <w:rPr>
                <w:sz w:val="20"/>
                <w:szCs w:val="20"/>
              </w:rPr>
            </w:pPr>
            <w:r>
              <w:rPr>
                <w:sz w:val="20"/>
                <w:szCs w:val="20"/>
              </w:rPr>
              <w:t>Yes</w:t>
            </w:r>
          </w:p>
        </w:tc>
      </w:tr>
      <w:tr w14:paraId="557E4F63" w14:textId="77777777" w:rsidTr="00DB40DC">
        <w:tblPrEx>
          <w:tblW w:w="0" w:type="auto"/>
          <w:tblLayout w:type="fixed"/>
          <w:tblLook w:val="04A0"/>
        </w:tblPrEx>
        <w:tc>
          <w:tcPr>
            <w:tcW w:w="452" w:type="dxa"/>
          </w:tcPr>
          <w:p w:rsidR="009A0AE3" w:rsidRPr="00073224" w:rsidP="009A0AE3" w14:paraId="3D4E8B8A" w14:textId="21C0997A">
            <w:pPr>
              <w:pStyle w:val="TableTextLeft"/>
              <w:rPr>
                <w:sz w:val="20"/>
                <w:szCs w:val="20"/>
              </w:rPr>
            </w:pPr>
            <w:r w:rsidRPr="00073224">
              <w:rPr>
                <w:sz w:val="20"/>
                <w:szCs w:val="20"/>
              </w:rPr>
              <w:t>69</w:t>
            </w:r>
          </w:p>
        </w:tc>
        <w:tc>
          <w:tcPr>
            <w:tcW w:w="4408" w:type="dxa"/>
          </w:tcPr>
          <w:p w:rsidR="009A0AE3" w:rsidRPr="00073224" w:rsidP="009A0AE3" w14:paraId="094C0507" w14:textId="3FED3821">
            <w:pPr>
              <w:pStyle w:val="TableTextLeft"/>
              <w:rPr>
                <w:sz w:val="20"/>
                <w:szCs w:val="20"/>
              </w:rPr>
            </w:pPr>
            <w:r w:rsidRPr="00073224">
              <w:rPr>
                <w:b/>
                <w:bCs/>
                <w:i/>
                <w:iCs/>
                <w:sz w:val="20"/>
                <w:szCs w:val="20"/>
              </w:rPr>
              <w:t>Only asked of high school students, with Q61 =Yes:</w:t>
            </w:r>
            <w:r w:rsidRPr="00073224">
              <w:rPr>
                <w:sz w:val="20"/>
                <w:szCs w:val="20"/>
              </w:rPr>
              <w:t xml:space="preserve"> In the past [FILL RECALL PERIOD]  months, how </w:t>
            </w:r>
            <w:r w:rsidRPr="00073224">
              <w:rPr>
                <w:sz w:val="20"/>
                <w:szCs w:val="20"/>
              </w:rPr>
              <w:t>many</w:t>
            </w:r>
            <w:r w:rsidRPr="00073224">
              <w:rPr>
                <w:sz w:val="20"/>
                <w:szCs w:val="20"/>
              </w:rPr>
              <w:t xml:space="preserve"> times have you had sex without using </w:t>
            </w:r>
            <w:r w:rsidRPr="00073224">
              <w:rPr>
                <w:sz w:val="20"/>
                <w:szCs w:val="20"/>
              </w:rPr>
              <w:t xml:space="preserve">a condom? Please answer "0" if you </w:t>
            </w:r>
            <w:r w:rsidRPr="00073224">
              <w:rPr>
                <w:sz w:val="20"/>
                <w:szCs w:val="20"/>
              </w:rPr>
              <w:t>wore</w:t>
            </w:r>
            <w:r w:rsidRPr="00073224">
              <w:rPr>
                <w:sz w:val="20"/>
                <w:szCs w:val="20"/>
              </w:rPr>
              <w:t xml:space="preserve"> a condom every time.</w:t>
            </w:r>
          </w:p>
        </w:tc>
        <w:tc>
          <w:tcPr>
            <w:tcW w:w="3330" w:type="dxa"/>
          </w:tcPr>
          <w:p w:rsidR="009A0AE3" w:rsidRPr="00073224" w:rsidP="009A0AE3" w14:paraId="365BDA09" w14:textId="77777777">
            <w:pPr>
              <w:pStyle w:val="TableTextLeft"/>
              <w:rPr>
                <w:sz w:val="20"/>
                <w:szCs w:val="20"/>
              </w:rPr>
            </w:pPr>
            <w:r w:rsidRPr="00073224">
              <w:rPr>
                <w:sz w:val="20"/>
                <w:szCs w:val="20"/>
              </w:rPr>
              <w:t>____________</w:t>
            </w:r>
          </w:p>
          <w:p w:rsidR="009A0AE3" w:rsidRPr="00073224" w:rsidP="009A0AE3" w14:paraId="7CC86AF3" w14:textId="38BF6961">
            <w:pPr>
              <w:pStyle w:val="TableTextLeft"/>
              <w:rPr>
                <w:sz w:val="20"/>
                <w:szCs w:val="20"/>
              </w:rPr>
            </w:pPr>
            <w:r w:rsidRPr="00073224">
              <w:rPr>
                <w:sz w:val="20"/>
                <w:szCs w:val="20"/>
              </w:rPr>
              <w:t># of times you have had sex without a condom</w:t>
            </w:r>
          </w:p>
          <w:p w:rsidR="009A0AE3" w:rsidRPr="00073224" w:rsidP="009A0AE3" w14:paraId="4469937E" w14:textId="2FBBEAC2">
            <w:pPr>
              <w:pStyle w:val="TableTextLeft"/>
              <w:rPr>
                <w:sz w:val="20"/>
                <w:szCs w:val="20"/>
              </w:rPr>
            </w:pPr>
            <w:r w:rsidRPr="00073224">
              <w:rPr>
                <w:sz w:val="20"/>
                <w:szCs w:val="20"/>
              </w:rPr>
              <w:t>(RANGE 0-100)</w:t>
            </w:r>
          </w:p>
        </w:tc>
        <w:tc>
          <w:tcPr>
            <w:tcW w:w="3240" w:type="dxa"/>
          </w:tcPr>
          <w:p w:rsidR="009A0AE3" w:rsidRPr="00073224" w:rsidP="009A0AE3" w14:paraId="10E9F20D" w14:textId="6F101C4C">
            <w:pPr>
              <w:pStyle w:val="TableTextLeft"/>
              <w:rPr>
                <w:sz w:val="20"/>
                <w:szCs w:val="20"/>
              </w:rPr>
            </w:pPr>
            <w:r w:rsidRPr="00073224">
              <w:rPr>
                <w:sz w:val="20"/>
                <w:szCs w:val="20"/>
              </w:rPr>
              <w:t xml:space="preserve">Used in </w:t>
            </w:r>
            <w:r>
              <w:rPr>
                <w:sz w:val="20"/>
                <w:szCs w:val="20"/>
              </w:rPr>
              <w:t>Components Study of REAL Essentials</w:t>
            </w:r>
            <w:r w:rsidR="00F16A58">
              <w:rPr>
                <w:sz w:val="20"/>
                <w:szCs w:val="20"/>
              </w:rPr>
              <w:t>,</w:t>
            </w:r>
            <w:r>
              <w:rPr>
                <w:sz w:val="20"/>
                <w:szCs w:val="20"/>
              </w:rPr>
              <w:t xml:space="preserve"> OMB</w:t>
            </w:r>
            <w:r w:rsidR="00763BBA">
              <w:rPr>
                <w:sz w:val="20"/>
                <w:szCs w:val="20"/>
              </w:rPr>
              <w:t xml:space="preserve"> </w:t>
            </w:r>
            <w:r>
              <w:rPr>
                <w:sz w:val="20"/>
                <w:szCs w:val="20"/>
              </w:rPr>
              <w:t>#0990-0480</w:t>
            </w:r>
          </w:p>
          <w:p w:rsidR="009A0AE3" w:rsidRPr="00073224" w:rsidP="009A0AE3" w14:paraId="79F7870E" w14:textId="77777777">
            <w:pPr>
              <w:pStyle w:val="TableTextLeft"/>
              <w:rPr>
                <w:sz w:val="20"/>
                <w:szCs w:val="20"/>
              </w:rPr>
            </w:pPr>
          </w:p>
          <w:p w:rsidR="009A0AE3" w:rsidRPr="00073224" w:rsidP="009A0AE3" w14:paraId="214C1A39" w14:textId="36DCDDB1">
            <w:pPr>
              <w:pStyle w:val="TableTextLeft"/>
              <w:rPr>
                <w:sz w:val="20"/>
                <w:szCs w:val="20"/>
              </w:rPr>
            </w:pPr>
            <w:r w:rsidRPr="00763BBA">
              <w:rPr>
                <w:i/>
                <w:iCs/>
                <w:sz w:val="20"/>
                <w:szCs w:val="20"/>
              </w:rPr>
              <w:t xml:space="preserve">Source: </w:t>
            </w:r>
            <w:hyperlink r:id="rId33" w:history="1">
              <w:r w:rsidRPr="00763BBA">
                <w:rPr>
                  <w:rStyle w:val="Hyperlink"/>
                  <w:i/>
                  <w:iCs/>
                  <w:sz w:val="20"/>
                  <w:szCs w:val="20"/>
                </w:rPr>
                <w:t>https://www.reginfo.gov/public/do/PRAViewICR?ref_nbr=202107-0990-002</w:t>
              </w:r>
            </w:hyperlink>
          </w:p>
        </w:tc>
        <w:tc>
          <w:tcPr>
            <w:tcW w:w="1530" w:type="dxa"/>
          </w:tcPr>
          <w:p w:rsidR="009A0AE3" w:rsidRPr="00073224" w:rsidP="009A0AE3" w14:paraId="7F96C130" w14:textId="7C91EA15">
            <w:pPr>
              <w:pStyle w:val="TableTextLeft"/>
              <w:rPr>
                <w:sz w:val="20"/>
                <w:szCs w:val="20"/>
              </w:rPr>
            </w:pPr>
            <w:r>
              <w:rPr>
                <w:sz w:val="20"/>
                <w:szCs w:val="20"/>
              </w:rPr>
              <w:t>Yes</w:t>
            </w:r>
          </w:p>
        </w:tc>
      </w:tr>
      <w:tr w14:paraId="4777BAB6" w14:textId="77777777" w:rsidTr="00DB40DC">
        <w:tblPrEx>
          <w:tblW w:w="0" w:type="auto"/>
          <w:tblLayout w:type="fixed"/>
          <w:tblLook w:val="04A0"/>
        </w:tblPrEx>
        <w:tc>
          <w:tcPr>
            <w:tcW w:w="452" w:type="dxa"/>
          </w:tcPr>
          <w:p w:rsidR="009A0AE3" w:rsidRPr="00073224" w:rsidP="009A0AE3" w14:paraId="69B87A08" w14:textId="6AFD8430">
            <w:pPr>
              <w:pStyle w:val="TableTextLeft"/>
              <w:rPr>
                <w:sz w:val="20"/>
                <w:szCs w:val="20"/>
              </w:rPr>
            </w:pPr>
            <w:r w:rsidRPr="00073224">
              <w:rPr>
                <w:sz w:val="20"/>
                <w:szCs w:val="20"/>
              </w:rPr>
              <w:t>70</w:t>
            </w:r>
          </w:p>
        </w:tc>
        <w:tc>
          <w:tcPr>
            <w:tcW w:w="4408" w:type="dxa"/>
          </w:tcPr>
          <w:p w:rsidR="009A0AE3" w:rsidRPr="00073224" w:rsidP="009A0AE3" w14:paraId="652E626A" w14:textId="55C13267">
            <w:pPr>
              <w:pStyle w:val="TableTextLeft"/>
              <w:rPr>
                <w:sz w:val="20"/>
                <w:szCs w:val="20"/>
              </w:rPr>
            </w:pPr>
            <w:r w:rsidRPr="00073224">
              <w:rPr>
                <w:b/>
                <w:bCs/>
                <w:i/>
                <w:iCs/>
                <w:sz w:val="20"/>
                <w:szCs w:val="20"/>
              </w:rPr>
              <w:t>Only asked of high school students with Q61 =Yes:</w:t>
            </w:r>
            <w:r w:rsidRPr="00073224">
              <w:rPr>
                <w:sz w:val="20"/>
                <w:szCs w:val="20"/>
              </w:rPr>
              <w:t xml:space="preserve"> Have you ever </w:t>
            </w:r>
            <w:r w:rsidRPr="00073224">
              <w:rPr>
                <w:sz w:val="20"/>
                <w:szCs w:val="20"/>
              </w:rPr>
              <w:t>been told</w:t>
            </w:r>
            <w:r w:rsidRPr="00073224">
              <w:rPr>
                <w:sz w:val="20"/>
                <w:szCs w:val="20"/>
              </w:rPr>
              <w:t xml:space="preserve"> by a doctor, nurse, or </w:t>
            </w:r>
            <w:r w:rsidRPr="00073224">
              <w:rPr>
                <w:sz w:val="20"/>
                <w:szCs w:val="20"/>
              </w:rPr>
              <w:t>some</w:t>
            </w:r>
            <w:r w:rsidRPr="00073224">
              <w:rPr>
                <w:sz w:val="20"/>
                <w:szCs w:val="20"/>
              </w:rPr>
              <w:t xml:space="preserve"> other health professional that you had </w:t>
            </w:r>
            <w:r w:rsidRPr="00073224">
              <w:rPr>
                <w:sz w:val="20"/>
                <w:szCs w:val="20"/>
              </w:rPr>
              <w:t>a sexually</w:t>
            </w:r>
            <w:r w:rsidRPr="00073224">
              <w:rPr>
                <w:sz w:val="20"/>
                <w:szCs w:val="20"/>
              </w:rPr>
              <w:t xml:space="preserve"> transmitted diseases (STDs or STIs) like gonorrhea, Chlamydia, syphilis, genital herpes, human papilloma virus (HPV) or HIV</w:t>
            </w:r>
            <w:r w:rsidRPr="00073224">
              <w:rPr>
                <w:sz w:val="20"/>
                <w:szCs w:val="20"/>
              </w:rPr>
              <w:t xml:space="preserve">?  </w:t>
            </w:r>
            <w:r w:rsidRPr="00073224">
              <w:rPr>
                <w:sz w:val="20"/>
                <w:szCs w:val="20"/>
              </w:rPr>
              <w:t xml:space="preserve"> </w:t>
            </w:r>
          </w:p>
        </w:tc>
        <w:tc>
          <w:tcPr>
            <w:tcW w:w="3330" w:type="dxa"/>
          </w:tcPr>
          <w:p w:rsidR="009A0AE3" w:rsidRPr="00073224" w:rsidP="009A0AE3" w14:paraId="3F8270B9" w14:textId="6844B95E">
            <w:pPr>
              <w:pStyle w:val="TableTextLeft"/>
              <w:rPr>
                <w:sz w:val="20"/>
                <w:szCs w:val="20"/>
              </w:rPr>
            </w:pPr>
            <w:r w:rsidRPr="00073224">
              <w:rPr>
                <w:sz w:val="20"/>
                <w:szCs w:val="20"/>
              </w:rPr>
              <w:t>Select one (Yes or No)</w:t>
            </w:r>
          </w:p>
        </w:tc>
        <w:tc>
          <w:tcPr>
            <w:tcW w:w="3240" w:type="dxa"/>
          </w:tcPr>
          <w:p w:rsidR="009A0AE3" w:rsidRPr="00073224" w:rsidP="009A0AE3" w14:paraId="5FB654BC" w14:textId="16A9DEC9">
            <w:pPr>
              <w:pStyle w:val="TableTextLeft"/>
              <w:rPr>
                <w:sz w:val="20"/>
                <w:szCs w:val="20"/>
              </w:rPr>
            </w:pPr>
            <w:r w:rsidRPr="00073224">
              <w:rPr>
                <w:sz w:val="20"/>
                <w:szCs w:val="20"/>
              </w:rPr>
              <w:t>Used in Cole et al., 2022 evaluation of Making Proud Choices! (MPC!) (Cole et al. 2022)</w:t>
            </w:r>
            <w:r w:rsidR="00AD4E95">
              <w:rPr>
                <w:sz w:val="20"/>
                <w:szCs w:val="20"/>
              </w:rPr>
              <w:t>, OMB #</w:t>
            </w:r>
            <w:r w:rsidRPr="00F109A8" w:rsidR="00AD4E95">
              <w:rPr>
                <w:sz w:val="20"/>
                <w:szCs w:val="20"/>
              </w:rPr>
              <w:t>0990-0452</w:t>
            </w:r>
          </w:p>
          <w:p w:rsidR="009A0AE3" w:rsidRPr="00073224" w:rsidP="009A0AE3" w14:paraId="70DD9094" w14:textId="77777777">
            <w:pPr>
              <w:pStyle w:val="TableTextLeft"/>
              <w:rPr>
                <w:sz w:val="20"/>
                <w:szCs w:val="20"/>
              </w:rPr>
            </w:pPr>
          </w:p>
          <w:p w:rsidR="009A0AE3" w:rsidRPr="00073224" w:rsidP="009A0AE3" w14:paraId="0A2B387C" w14:textId="7F006743">
            <w:pPr>
              <w:pStyle w:val="TableTextLeft"/>
              <w:rPr>
                <w:sz w:val="20"/>
                <w:szCs w:val="20"/>
              </w:rPr>
            </w:pPr>
            <w:r w:rsidRPr="0048005A">
              <w:rPr>
                <w:i/>
                <w:iCs/>
                <w:sz w:val="20"/>
                <w:szCs w:val="20"/>
              </w:rPr>
              <w:t xml:space="preserve">Source: </w:t>
            </w:r>
            <w:hyperlink r:id="rId34" w:history="1">
              <w:r w:rsidRPr="0048005A">
                <w:rPr>
                  <w:rStyle w:val="Hyperlink"/>
                  <w:i/>
                  <w:iCs/>
                  <w:sz w:val="20"/>
                  <w:szCs w:val="20"/>
                </w:rPr>
                <w:t>https://doi.org/10.1016/j.jadohealth.2023.10.031</w:t>
              </w:r>
            </w:hyperlink>
          </w:p>
        </w:tc>
        <w:tc>
          <w:tcPr>
            <w:tcW w:w="1530" w:type="dxa"/>
          </w:tcPr>
          <w:p w:rsidR="009A0AE3" w:rsidRPr="00073224" w:rsidP="009A0AE3" w14:paraId="3722A744" w14:textId="4D866BF3">
            <w:pPr>
              <w:pStyle w:val="TableTextLeft"/>
              <w:rPr>
                <w:sz w:val="20"/>
                <w:szCs w:val="20"/>
              </w:rPr>
            </w:pPr>
            <w:r>
              <w:rPr>
                <w:sz w:val="20"/>
                <w:szCs w:val="20"/>
              </w:rPr>
              <w:t>Yes</w:t>
            </w:r>
          </w:p>
        </w:tc>
      </w:tr>
      <w:tr w14:paraId="6EC171F2" w14:textId="77777777" w:rsidTr="00DB40DC">
        <w:tblPrEx>
          <w:tblW w:w="0" w:type="auto"/>
          <w:tblLayout w:type="fixed"/>
          <w:tblLook w:val="04A0"/>
        </w:tblPrEx>
        <w:tc>
          <w:tcPr>
            <w:tcW w:w="452" w:type="dxa"/>
          </w:tcPr>
          <w:p w:rsidR="009A0AE3" w:rsidRPr="00073224" w:rsidP="009A0AE3" w14:paraId="656B96F3" w14:textId="64429B60">
            <w:pPr>
              <w:pStyle w:val="TableTextLeft"/>
              <w:rPr>
                <w:sz w:val="20"/>
                <w:szCs w:val="20"/>
              </w:rPr>
            </w:pPr>
            <w:r w:rsidRPr="00073224">
              <w:rPr>
                <w:sz w:val="20"/>
                <w:szCs w:val="20"/>
              </w:rPr>
              <w:t>71</w:t>
            </w:r>
          </w:p>
        </w:tc>
        <w:tc>
          <w:tcPr>
            <w:tcW w:w="4408" w:type="dxa"/>
          </w:tcPr>
          <w:p w:rsidR="009A0AE3" w:rsidRPr="00073224" w:rsidP="009A0AE3" w14:paraId="6B8AC556" w14:textId="18D3778D">
            <w:pPr>
              <w:pStyle w:val="TableTextLeft"/>
              <w:rPr>
                <w:sz w:val="20"/>
                <w:szCs w:val="20"/>
              </w:rPr>
            </w:pPr>
            <w:r w:rsidRPr="00073224">
              <w:rPr>
                <w:b/>
                <w:bCs/>
                <w:i/>
                <w:iCs/>
                <w:sz w:val="20"/>
                <w:szCs w:val="20"/>
              </w:rPr>
              <w:t>Only asked of high school students with Q61 =Yes:</w:t>
            </w:r>
            <w:r w:rsidRPr="00073224">
              <w:rPr>
                <w:sz w:val="20"/>
                <w:szCs w:val="20"/>
              </w:rPr>
              <w:t xml:space="preserve"> To the best of your knowledge, are you currently or have you ever been pregnant, or have you ever gotten someone pregnant</w:t>
            </w:r>
            <w:r w:rsidRPr="00073224">
              <w:rPr>
                <w:sz w:val="20"/>
                <w:szCs w:val="20"/>
              </w:rPr>
              <w:t xml:space="preserve">?  </w:t>
            </w:r>
            <w:r w:rsidRPr="00073224">
              <w:rPr>
                <w:sz w:val="20"/>
                <w:szCs w:val="20"/>
              </w:rPr>
              <w:t xml:space="preserve"> </w:t>
            </w:r>
          </w:p>
        </w:tc>
        <w:tc>
          <w:tcPr>
            <w:tcW w:w="3330" w:type="dxa"/>
          </w:tcPr>
          <w:p w:rsidR="009A0AE3" w:rsidRPr="00073224" w:rsidP="009A0AE3" w14:paraId="45C16502" w14:textId="69F4DD42">
            <w:pPr>
              <w:pStyle w:val="TableTextLeft"/>
              <w:rPr>
                <w:sz w:val="20"/>
                <w:szCs w:val="20"/>
              </w:rPr>
            </w:pPr>
            <w:r w:rsidRPr="00073224">
              <w:rPr>
                <w:sz w:val="20"/>
                <w:szCs w:val="20"/>
              </w:rPr>
              <w:t>Select one (Yes or No)</w:t>
            </w:r>
          </w:p>
        </w:tc>
        <w:tc>
          <w:tcPr>
            <w:tcW w:w="3240" w:type="dxa"/>
          </w:tcPr>
          <w:p w:rsidR="009A0AE3" w:rsidRPr="00073224" w:rsidP="009A0AE3" w14:paraId="3277B96B" w14:textId="69FAEA0F">
            <w:pPr>
              <w:pStyle w:val="TableTextLeft"/>
              <w:rPr>
                <w:sz w:val="20"/>
                <w:szCs w:val="20"/>
              </w:rPr>
            </w:pPr>
            <w:r w:rsidRPr="00073224">
              <w:rPr>
                <w:sz w:val="20"/>
                <w:szCs w:val="20"/>
              </w:rPr>
              <w:t>Used in Cole et al., 2022 evaluation of Making Proud Choices! (MPC!) (Cole et al. 2022)</w:t>
            </w:r>
            <w:r w:rsidR="00AD4E95">
              <w:rPr>
                <w:sz w:val="20"/>
                <w:szCs w:val="20"/>
              </w:rPr>
              <w:t>, OMB #</w:t>
            </w:r>
            <w:r w:rsidRPr="00F109A8" w:rsidR="00AD4E95">
              <w:rPr>
                <w:sz w:val="20"/>
                <w:szCs w:val="20"/>
              </w:rPr>
              <w:t>0990-0452</w:t>
            </w:r>
          </w:p>
          <w:p w:rsidR="009A0AE3" w:rsidRPr="00073224" w:rsidP="009A0AE3" w14:paraId="3610FF96" w14:textId="77777777">
            <w:pPr>
              <w:pStyle w:val="TableTextLeft"/>
              <w:rPr>
                <w:sz w:val="20"/>
                <w:szCs w:val="20"/>
              </w:rPr>
            </w:pPr>
          </w:p>
          <w:p w:rsidR="009A0AE3" w:rsidRPr="00073224" w:rsidP="009A0AE3" w14:paraId="274CE5CE" w14:textId="4529DC6F">
            <w:pPr>
              <w:pStyle w:val="TableTextLeft"/>
              <w:rPr>
                <w:sz w:val="20"/>
                <w:szCs w:val="20"/>
              </w:rPr>
            </w:pPr>
            <w:r w:rsidRPr="0048005A">
              <w:rPr>
                <w:i/>
                <w:iCs/>
                <w:sz w:val="20"/>
                <w:szCs w:val="20"/>
              </w:rPr>
              <w:t xml:space="preserve">Source: </w:t>
            </w:r>
            <w:hyperlink r:id="rId34" w:history="1">
              <w:r w:rsidRPr="0048005A">
                <w:rPr>
                  <w:rStyle w:val="Hyperlink"/>
                  <w:i/>
                  <w:iCs/>
                  <w:sz w:val="20"/>
                  <w:szCs w:val="20"/>
                </w:rPr>
                <w:t>https://doi.org/10.1016/j.jadohealth.2023.10.031</w:t>
              </w:r>
            </w:hyperlink>
          </w:p>
        </w:tc>
        <w:tc>
          <w:tcPr>
            <w:tcW w:w="1530" w:type="dxa"/>
          </w:tcPr>
          <w:p w:rsidR="009A0AE3" w:rsidRPr="00073224" w:rsidP="009A0AE3" w14:paraId="4C18CEC6" w14:textId="71FA57FA">
            <w:pPr>
              <w:pStyle w:val="TableTextLeft"/>
              <w:rPr>
                <w:sz w:val="20"/>
                <w:szCs w:val="20"/>
              </w:rPr>
            </w:pPr>
            <w:r>
              <w:rPr>
                <w:sz w:val="20"/>
                <w:szCs w:val="20"/>
              </w:rPr>
              <w:t>Yes</w:t>
            </w:r>
          </w:p>
        </w:tc>
      </w:tr>
      <w:tr w14:paraId="1DDDEAF2" w14:textId="77777777" w:rsidTr="00DB40DC">
        <w:tblPrEx>
          <w:tblW w:w="0" w:type="auto"/>
          <w:tblLayout w:type="fixed"/>
          <w:tblLook w:val="04A0"/>
        </w:tblPrEx>
        <w:tc>
          <w:tcPr>
            <w:tcW w:w="452" w:type="dxa"/>
          </w:tcPr>
          <w:p w:rsidR="009A0AE3" w:rsidRPr="00073224" w:rsidP="009A0AE3" w14:paraId="0E3D3FF6" w14:textId="1D0AB2DB">
            <w:pPr>
              <w:pStyle w:val="TableTextLeft"/>
              <w:rPr>
                <w:sz w:val="20"/>
                <w:szCs w:val="20"/>
              </w:rPr>
            </w:pPr>
            <w:r w:rsidRPr="00073224">
              <w:rPr>
                <w:sz w:val="20"/>
                <w:szCs w:val="20"/>
              </w:rPr>
              <w:t>72</w:t>
            </w:r>
          </w:p>
        </w:tc>
        <w:tc>
          <w:tcPr>
            <w:tcW w:w="4408" w:type="dxa"/>
          </w:tcPr>
          <w:p w:rsidR="009A0AE3" w:rsidRPr="00073224" w:rsidP="009A0AE3" w14:paraId="14CEB85D" w14:textId="77777777">
            <w:pPr>
              <w:pStyle w:val="TableTextLeft"/>
              <w:rPr>
                <w:sz w:val="20"/>
                <w:szCs w:val="20"/>
              </w:rPr>
            </w:pPr>
            <w:r w:rsidRPr="00073224">
              <w:rPr>
                <w:b/>
                <w:bCs/>
                <w:i/>
                <w:iCs/>
                <w:sz w:val="20"/>
                <w:szCs w:val="20"/>
              </w:rPr>
              <w:t>POST SURVEY ONLY:</w:t>
            </w:r>
            <w:r w:rsidRPr="00073224">
              <w:rPr>
                <w:sz w:val="20"/>
                <w:szCs w:val="20"/>
              </w:rPr>
              <w:t xml:space="preserve"> The next questions are about your experiences with the [FILL NAME] program. Even if you </w:t>
            </w:r>
            <w:r w:rsidRPr="00073224">
              <w:rPr>
                <w:sz w:val="20"/>
                <w:szCs w:val="20"/>
              </w:rPr>
              <w:t>didn’t</w:t>
            </w:r>
            <w:r w:rsidRPr="00073224">
              <w:rPr>
                <w:sz w:val="20"/>
                <w:szCs w:val="20"/>
              </w:rPr>
              <w:t xml:space="preserve"> attend </w:t>
            </w:r>
            <w:r w:rsidRPr="00073224">
              <w:rPr>
                <w:sz w:val="20"/>
                <w:szCs w:val="20"/>
              </w:rPr>
              <w:t>all of</w:t>
            </w:r>
            <w:r w:rsidRPr="00073224">
              <w:rPr>
                <w:sz w:val="20"/>
                <w:szCs w:val="20"/>
              </w:rPr>
              <w:t xml:space="preserve"> the sessions or classes in this program, how often during [FILL PROGRAM NAME]…?</w:t>
            </w:r>
          </w:p>
          <w:p w:rsidR="009A0AE3" w:rsidRPr="00073224" w:rsidP="009A0AE3" w14:paraId="6A44929F" w14:textId="3E9C2F46">
            <w:pPr>
              <w:pStyle w:val="TableTextLeft"/>
              <w:rPr>
                <w:sz w:val="20"/>
                <w:szCs w:val="20"/>
              </w:rPr>
            </w:pPr>
            <w:r w:rsidRPr="00073224">
              <w:rPr>
                <w:sz w:val="20"/>
                <w:szCs w:val="20"/>
              </w:rPr>
              <w:t xml:space="preserve">a. did you feel interested in program sessions and </w:t>
            </w:r>
            <w:r w:rsidRPr="00073224">
              <w:rPr>
                <w:sz w:val="20"/>
                <w:szCs w:val="20"/>
              </w:rPr>
              <w:t>classes.</w:t>
            </w:r>
          </w:p>
          <w:p w:rsidR="009A0AE3" w:rsidRPr="00073224" w:rsidP="009A0AE3" w14:paraId="63B9DBAD" w14:textId="6F4A828C">
            <w:pPr>
              <w:pStyle w:val="TableTextLeft"/>
              <w:rPr>
                <w:sz w:val="20"/>
                <w:szCs w:val="20"/>
              </w:rPr>
            </w:pPr>
            <w:r w:rsidRPr="00073224">
              <w:rPr>
                <w:sz w:val="20"/>
                <w:szCs w:val="20"/>
              </w:rPr>
              <w:t>b. did you feel the material presented was clear.</w:t>
            </w:r>
          </w:p>
          <w:p w:rsidR="009A0AE3" w:rsidRPr="00073224" w:rsidP="009A0AE3" w14:paraId="6C2D7262" w14:textId="53AF157C">
            <w:pPr>
              <w:pStyle w:val="TableTextLeft"/>
              <w:rPr>
                <w:sz w:val="20"/>
                <w:szCs w:val="20"/>
              </w:rPr>
            </w:pPr>
            <w:r w:rsidRPr="00073224">
              <w:rPr>
                <w:sz w:val="20"/>
                <w:szCs w:val="20"/>
              </w:rPr>
              <w:t xml:space="preserve">c. did discussions or activities help you to learn </w:t>
            </w:r>
            <w:r w:rsidRPr="00073224">
              <w:rPr>
                <w:sz w:val="20"/>
                <w:szCs w:val="20"/>
              </w:rPr>
              <w:t>program</w:t>
            </w:r>
            <w:r w:rsidRPr="00073224">
              <w:rPr>
                <w:sz w:val="20"/>
                <w:szCs w:val="20"/>
              </w:rPr>
              <w:t xml:space="preserve"> lessons.</w:t>
            </w:r>
          </w:p>
          <w:p w:rsidR="009A0AE3" w:rsidRPr="00073224" w:rsidP="009A0AE3" w14:paraId="268A0114" w14:textId="543F2A96">
            <w:pPr>
              <w:pStyle w:val="TableTextLeft"/>
              <w:rPr>
                <w:sz w:val="20"/>
                <w:szCs w:val="20"/>
              </w:rPr>
            </w:pPr>
            <w:r w:rsidRPr="00073224">
              <w:rPr>
                <w:sz w:val="20"/>
                <w:szCs w:val="20"/>
              </w:rPr>
              <w:t>d. did you have a chance to ask questions about topics or issues that came up in the program.</w:t>
            </w:r>
          </w:p>
          <w:p w:rsidR="009A0AE3" w:rsidRPr="00073224" w:rsidP="009A0AE3" w14:paraId="5ECB7B56" w14:textId="1CF8AC6D">
            <w:pPr>
              <w:pStyle w:val="TableTextLeft"/>
              <w:rPr>
                <w:sz w:val="20"/>
                <w:szCs w:val="20"/>
              </w:rPr>
            </w:pPr>
            <w:r w:rsidRPr="00073224">
              <w:rPr>
                <w:sz w:val="20"/>
                <w:szCs w:val="20"/>
              </w:rPr>
              <w:t>e. did you feel respected as a person.</w:t>
            </w:r>
          </w:p>
        </w:tc>
        <w:tc>
          <w:tcPr>
            <w:tcW w:w="3330" w:type="dxa"/>
          </w:tcPr>
          <w:p w:rsidR="009A0AE3" w:rsidRPr="00073224" w:rsidP="009A0AE3" w14:paraId="3F476A35" w14:textId="01780365">
            <w:pPr>
              <w:pStyle w:val="TableTextLeft"/>
              <w:rPr>
                <w:sz w:val="20"/>
                <w:szCs w:val="20"/>
              </w:rPr>
            </w:pPr>
            <w:r w:rsidRPr="00073224">
              <w:rPr>
                <w:sz w:val="20"/>
                <w:szCs w:val="20"/>
              </w:rPr>
              <w:t xml:space="preserve">None of the time; </w:t>
            </w:r>
            <w:r w:rsidRPr="00073224">
              <w:rPr>
                <w:sz w:val="20"/>
                <w:szCs w:val="20"/>
              </w:rPr>
              <w:t>Some of</w:t>
            </w:r>
            <w:r w:rsidRPr="00073224">
              <w:rPr>
                <w:sz w:val="20"/>
                <w:szCs w:val="20"/>
              </w:rPr>
              <w:t xml:space="preserve"> the time; Half of the time; </w:t>
            </w:r>
            <w:r w:rsidRPr="00073224">
              <w:rPr>
                <w:sz w:val="20"/>
                <w:szCs w:val="20"/>
              </w:rPr>
              <w:t>Most of</w:t>
            </w:r>
            <w:r w:rsidRPr="00073224">
              <w:rPr>
                <w:sz w:val="20"/>
                <w:szCs w:val="20"/>
              </w:rPr>
              <w:t xml:space="preserve"> the time; </w:t>
            </w:r>
            <w:r w:rsidRPr="00073224">
              <w:rPr>
                <w:sz w:val="20"/>
                <w:szCs w:val="20"/>
              </w:rPr>
              <w:t>All of</w:t>
            </w:r>
            <w:r w:rsidRPr="00073224">
              <w:rPr>
                <w:sz w:val="20"/>
                <w:szCs w:val="20"/>
              </w:rPr>
              <w:t xml:space="preserve"> the time</w:t>
            </w:r>
          </w:p>
        </w:tc>
        <w:tc>
          <w:tcPr>
            <w:tcW w:w="3240" w:type="dxa"/>
          </w:tcPr>
          <w:p w:rsidR="009A0AE3" w:rsidRPr="00073224" w:rsidP="009A0AE3" w14:paraId="3B83FC5B" w14:textId="4C9707EE">
            <w:pPr>
              <w:pStyle w:val="TableTextLeft"/>
              <w:rPr>
                <w:sz w:val="20"/>
                <w:szCs w:val="20"/>
              </w:rPr>
            </w:pPr>
            <w:r w:rsidRPr="00073224">
              <w:rPr>
                <w:sz w:val="20"/>
                <w:szCs w:val="20"/>
              </w:rPr>
              <w:t>Adapted from Personal Responsibility Education Program (PREP) Performance Measures Survey</w:t>
            </w:r>
            <w:r>
              <w:rPr>
                <w:sz w:val="20"/>
                <w:szCs w:val="20"/>
              </w:rPr>
              <w:t xml:space="preserve"> (Mathematica-developed)</w:t>
            </w:r>
          </w:p>
          <w:p w:rsidR="009A0AE3" w:rsidRPr="00073224" w:rsidP="009A0AE3" w14:paraId="11423879" w14:textId="77777777">
            <w:pPr>
              <w:pStyle w:val="TableTextLeft"/>
              <w:rPr>
                <w:sz w:val="20"/>
                <w:szCs w:val="20"/>
              </w:rPr>
            </w:pPr>
          </w:p>
          <w:p w:rsidR="009A0AE3" w:rsidRPr="0048005A" w:rsidP="009A0AE3" w14:paraId="31C25689" w14:textId="2D505A75">
            <w:pPr>
              <w:pStyle w:val="TableTextLeft"/>
              <w:rPr>
                <w:i/>
                <w:iCs/>
                <w:sz w:val="20"/>
                <w:szCs w:val="20"/>
              </w:rPr>
            </w:pPr>
            <w:r w:rsidRPr="0048005A">
              <w:rPr>
                <w:i/>
                <w:iCs/>
                <w:sz w:val="20"/>
                <w:szCs w:val="20"/>
              </w:rPr>
              <w:t xml:space="preserve">Source: </w:t>
            </w:r>
            <w:hyperlink r:id="rId44" w:history="1">
              <w:r w:rsidRPr="0048005A">
                <w:rPr>
                  <w:rStyle w:val="Hyperlink"/>
                  <w:i/>
                  <w:iCs/>
                  <w:sz w:val="20"/>
                  <w:szCs w:val="20"/>
                </w:rPr>
                <w:t>https://prepeval.acf.hhs.gov/</w:t>
              </w:r>
            </w:hyperlink>
            <w:r w:rsidRPr="0048005A">
              <w:rPr>
                <w:i/>
                <w:iCs/>
                <w:sz w:val="20"/>
                <w:szCs w:val="20"/>
              </w:rPr>
              <w:t xml:space="preserve"> </w:t>
            </w:r>
          </w:p>
        </w:tc>
        <w:tc>
          <w:tcPr>
            <w:tcW w:w="1530" w:type="dxa"/>
          </w:tcPr>
          <w:p w:rsidR="009A0AE3" w:rsidRPr="00073224" w:rsidP="009A0AE3" w14:paraId="077E9319" w14:textId="7E062246">
            <w:pPr>
              <w:pStyle w:val="TableTextLeft"/>
              <w:rPr>
                <w:sz w:val="20"/>
                <w:szCs w:val="20"/>
              </w:rPr>
            </w:pPr>
            <w:r>
              <w:rPr>
                <w:sz w:val="20"/>
                <w:szCs w:val="20"/>
              </w:rPr>
              <w:t>No</w:t>
            </w:r>
          </w:p>
        </w:tc>
      </w:tr>
      <w:tr w14:paraId="5D5A9B0B" w14:textId="77777777" w:rsidTr="00DB40DC">
        <w:tblPrEx>
          <w:tblW w:w="0" w:type="auto"/>
          <w:tblLayout w:type="fixed"/>
          <w:tblLook w:val="04A0"/>
        </w:tblPrEx>
        <w:tc>
          <w:tcPr>
            <w:tcW w:w="452" w:type="dxa"/>
          </w:tcPr>
          <w:p w:rsidR="009A0AE3" w:rsidRPr="00073224" w:rsidP="009A0AE3" w14:paraId="658AF69E" w14:textId="26C20339">
            <w:pPr>
              <w:pStyle w:val="TableTextLeft"/>
              <w:rPr>
                <w:sz w:val="20"/>
                <w:szCs w:val="20"/>
              </w:rPr>
            </w:pPr>
            <w:r w:rsidRPr="00073224">
              <w:rPr>
                <w:sz w:val="20"/>
                <w:szCs w:val="20"/>
              </w:rPr>
              <w:t>73</w:t>
            </w:r>
          </w:p>
        </w:tc>
        <w:tc>
          <w:tcPr>
            <w:tcW w:w="4408" w:type="dxa"/>
          </w:tcPr>
          <w:p w:rsidR="009A0AE3" w:rsidRPr="00073224" w:rsidP="009A0AE3" w14:paraId="45B48154" w14:textId="77777777">
            <w:pPr>
              <w:pStyle w:val="TableTextLeft"/>
              <w:rPr>
                <w:sz w:val="20"/>
                <w:szCs w:val="20"/>
              </w:rPr>
            </w:pPr>
            <w:r w:rsidRPr="00073224">
              <w:rPr>
                <w:b/>
                <w:bCs/>
                <w:i/>
                <w:iCs/>
                <w:sz w:val="20"/>
                <w:szCs w:val="20"/>
              </w:rPr>
              <w:t>POST SURVEY ONLY:</w:t>
            </w:r>
            <w:r w:rsidRPr="00073224">
              <w:rPr>
                <w:sz w:val="20"/>
                <w:szCs w:val="20"/>
              </w:rPr>
              <w:t xml:space="preserve"> The next questions are about your experiences with the person teaching you the [FILL PROGRAM] class. We refer to this person as the facilitator. How strongly do you agree with the following statements about the facilitator?</w:t>
            </w:r>
          </w:p>
          <w:p w:rsidR="009A0AE3" w:rsidRPr="00073224" w:rsidP="009A0AE3" w14:paraId="483F9489" w14:textId="0393CF7C">
            <w:pPr>
              <w:pStyle w:val="TableTextLeft"/>
              <w:rPr>
                <w:sz w:val="20"/>
                <w:szCs w:val="20"/>
              </w:rPr>
            </w:pPr>
            <w:r w:rsidRPr="00073224">
              <w:rPr>
                <w:sz w:val="20"/>
                <w:szCs w:val="20"/>
              </w:rPr>
              <w:t>a. The facilitator knows my name.</w:t>
            </w:r>
          </w:p>
          <w:p w:rsidR="009A0AE3" w:rsidRPr="00073224" w:rsidP="009A0AE3" w14:paraId="4A3231D2" w14:textId="588B6DE2">
            <w:pPr>
              <w:pStyle w:val="TableTextLeft"/>
              <w:rPr>
                <w:sz w:val="20"/>
                <w:szCs w:val="20"/>
              </w:rPr>
            </w:pPr>
            <w:r w:rsidRPr="00073224">
              <w:rPr>
                <w:sz w:val="20"/>
                <w:szCs w:val="20"/>
              </w:rPr>
              <w:t>b. The facilitator and I connected.</w:t>
            </w:r>
          </w:p>
          <w:p w:rsidR="009A0AE3" w:rsidRPr="00073224" w:rsidP="009A0AE3" w14:paraId="02AE2E45" w14:textId="6AA386D6">
            <w:pPr>
              <w:pStyle w:val="TableTextLeft"/>
              <w:rPr>
                <w:sz w:val="20"/>
                <w:szCs w:val="20"/>
              </w:rPr>
            </w:pPr>
            <w:r w:rsidRPr="00073224">
              <w:rPr>
                <w:sz w:val="20"/>
                <w:szCs w:val="20"/>
              </w:rPr>
              <w:t>c. The facilitator and I formed a good relationship.</w:t>
            </w:r>
          </w:p>
          <w:p w:rsidR="009A0AE3" w:rsidRPr="00073224" w:rsidP="009A0AE3" w14:paraId="6F31AC89" w14:textId="16519955">
            <w:pPr>
              <w:pStyle w:val="TableTextLeft"/>
              <w:rPr>
                <w:sz w:val="20"/>
                <w:szCs w:val="20"/>
              </w:rPr>
            </w:pPr>
            <w:r w:rsidRPr="00073224">
              <w:rPr>
                <w:sz w:val="20"/>
                <w:szCs w:val="20"/>
              </w:rPr>
              <w:t>d. The facilitator genuinely cares about me.</w:t>
            </w:r>
          </w:p>
          <w:p w:rsidR="009A0AE3" w:rsidRPr="00073224" w:rsidP="009A0AE3" w14:paraId="5FB4E8B3" w14:textId="4FCE7646">
            <w:pPr>
              <w:pStyle w:val="TableTextLeft"/>
              <w:rPr>
                <w:sz w:val="20"/>
                <w:szCs w:val="20"/>
              </w:rPr>
            </w:pPr>
            <w:r w:rsidRPr="00073224">
              <w:rPr>
                <w:sz w:val="20"/>
                <w:szCs w:val="20"/>
              </w:rPr>
              <w:t>e. The facilitator was enthusiastic about teaching the class.</w:t>
            </w:r>
          </w:p>
          <w:p w:rsidR="009A0AE3" w:rsidRPr="00073224" w:rsidP="009A0AE3" w14:paraId="3A4FFF35" w14:textId="4EADD773">
            <w:pPr>
              <w:pStyle w:val="TableTextLeft"/>
              <w:rPr>
                <w:sz w:val="20"/>
                <w:szCs w:val="20"/>
              </w:rPr>
            </w:pPr>
            <w:r w:rsidRPr="00073224">
              <w:rPr>
                <w:sz w:val="20"/>
                <w:szCs w:val="20"/>
              </w:rPr>
              <w:t xml:space="preserve">f. The facilitator knows </w:t>
            </w:r>
            <w:r w:rsidRPr="00073224">
              <w:rPr>
                <w:sz w:val="20"/>
                <w:szCs w:val="20"/>
              </w:rPr>
              <w:t>a lot</w:t>
            </w:r>
            <w:r w:rsidRPr="00073224">
              <w:rPr>
                <w:sz w:val="20"/>
                <w:szCs w:val="20"/>
              </w:rPr>
              <w:t xml:space="preserve"> about what they are teaching.</w:t>
            </w:r>
          </w:p>
          <w:p w:rsidR="009A0AE3" w:rsidRPr="00073224" w:rsidP="009A0AE3" w14:paraId="29FE687A" w14:textId="7FBE9D84">
            <w:pPr>
              <w:pStyle w:val="TableTextLeft"/>
              <w:rPr>
                <w:sz w:val="20"/>
                <w:szCs w:val="20"/>
              </w:rPr>
            </w:pPr>
            <w:r w:rsidRPr="00073224">
              <w:rPr>
                <w:sz w:val="20"/>
                <w:szCs w:val="20"/>
              </w:rPr>
              <w:t xml:space="preserve">g. The facilitator welcomed all </w:t>
            </w:r>
            <w:r w:rsidRPr="00073224">
              <w:rPr>
                <w:sz w:val="20"/>
                <w:szCs w:val="20"/>
              </w:rPr>
              <w:t>student</w:t>
            </w:r>
            <w:r w:rsidRPr="00073224">
              <w:rPr>
                <w:sz w:val="20"/>
                <w:szCs w:val="20"/>
              </w:rPr>
              <w:t xml:space="preserve"> input and feedback.</w:t>
            </w:r>
          </w:p>
          <w:p w:rsidR="009A0AE3" w:rsidRPr="00073224" w:rsidP="009A0AE3" w14:paraId="1FFACA18" w14:textId="7D0AB626">
            <w:pPr>
              <w:pStyle w:val="TableTextLeft"/>
              <w:rPr>
                <w:sz w:val="20"/>
                <w:szCs w:val="20"/>
              </w:rPr>
            </w:pPr>
            <w:r w:rsidRPr="00073224">
              <w:rPr>
                <w:sz w:val="20"/>
                <w:szCs w:val="20"/>
              </w:rPr>
              <w:t>h. The facilitator treated students fairly.</w:t>
            </w:r>
            <w:r w:rsidRPr="00073224">
              <w:rPr>
                <w:sz w:val="20"/>
                <w:szCs w:val="20"/>
              </w:rPr>
              <w:tab/>
            </w:r>
          </w:p>
          <w:p w:rsidR="009A0AE3" w:rsidRPr="00073224" w:rsidP="009A0AE3" w14:paraId="7327AFEA" w14:textId="3C9A1FB1">
            <w:pPr>
              <w:pStyle w:val="TableTextLeft"/>
              <w:rPr>
                <w:sz w:val="20"/>
                <w:szCs w:val="20"/>
              </w:rPr>
            </w:pPr>
            <w:r w:rsidRPr="00073224">
              <w:rPr>
                <w:sz w:val="20"/>
                <w:szCs w:val="20"/>
              </w:rPr>
              <w:t>i. The facilitator responded to questions without judgement.</w:t>
            </w:r>
          </w:p>
          <w:p w:rsidR="009A0AE3" w:rsidRPr="00073224" w:rsidP="009A0AE3" w14:paraId="1F23E7CA" w14:textId="19B63A24">
            <w:pPr>
              <w:pStyle w:val="TableTextLeft"/>
              <w:rPr>
                <w:sz w:val="20"/>
                <w:szCs w:val="20"/>
              </w:rPr>
            </w:pPr>
            <w:r w:rsidRPr="00073224">
              <w:rPr>
                <w:sz w:val="20"/>
                <w:szCs w:val="20"/>
              </w:rPr>
              <w:t>j. I wanted to learn about the topics that the facilitator discussed for this course.</w:t>
            </w:r>
            <w:r w:rsidRPr="00073224">
              <w:rPr>
                <w:sz w:val="20"/>
                <w:szCs w:val="20"/>
              </w:rPr>
              <w:tab/>
            </w:r>
          </w:p>
        </w:tc>
        <w:tc>
          <w:tcPr>
            <w:tcW w:w="3330" w:type="dxa"/>
          </w:tcPr>
          <w:p w:rsidR="009A0AE3" w:rsidRPr="00073224" w:rsidP="009A0AE3" w14:paraId="3F7FE26F" w14:textId="64085660">
            <w:pPr>
              <w:pStyle w:val="TableTextLeft"/>
              <w:rPr>
                <w:sz w:val="20"/>
                <w:szCs w:val="20"/>
              </w:rPr>
            </w:pPr>
            <w:r w:rsidRPr="00073224">
              <w:rPr>
                <w:sz w:val="20"/>
                <w:szCs w:val="20"/>
              </w:rPr>
              <w:t>Strongly disagree; Disagree; Neither agree nor disagree; Agree; Strongly agree</w:t>
            </w:r>
          </w:p>
        </w:tc>
        <w:tc>
          <w:tcPr>
            <w:tcW w:w="3240" w:type="dxa"/>
          </w:tcPr>
          <w:p w:rsidR="00EC474E" w:rsidRPr="00FD05E3" w:rsidP="00EC474E" w14:paraId="58402E6B" w14:textId="73AF63BA">
            <w:pPr>
              <w:pStyle w:val="paragraph0"/>
              <w:spacing w:before="0" w:beforeAutospacing="0" w:after="0" w:afterAutospacing="0"/>
              <w:textAlignment w:val="baseline"/>
              <w:rPr>
                <w:rFonts w:asciiTheme="minorHAnsi" w:hAnsiTheme="minorHAnsi" w:cstheme="minorHAnsi"/>
                <w:sz w:val="20"/>
                <w:szCs w:val="20"/>
              </w:rPr>
            </w:pPr>
            <w:r w:rsidRPr="00FD05E3">
              <w:rPr>
                <w:rStyle w:val="normaltextrun"/>
                <w:rFonts w:asciiTheme="minorHAnsi" w:eastAsiaTheme="majorEastAsia" w:hAnsiTheme="minorHAnsi" w:cstheme="minorHAnsi"/>
                <w:color w:val="000000"/>
                <w:sz w:val="20"/>
                <w:szCs w:val="20"/>
              </w:rPr>
              <w:t xml:space="preserve">Adapted from the </w:t>
            </w:r>
            <w:r w:rsidRPr="00FD05E3">
              <w:rPr>
                <w:rStyle w:val="normaltextrun"/>
                <w:rFonts w:asciiTheme="minorHAnsi" w:eastAsiaTheme="majorEastAsia" w:hAnsiTheme="minorHAnsi" w:cstheme="minorHAnsi"/>
                <w:color w:val="000000"/>
                <w:sz w:val="20"/>
                <w:szCs w:val="20"/>
              </w:rPr>
              <w:t>Learning Alliance Inventory (</w:t>
            </w:r>
            <w:r w:rsidR="002632B1">
              <w:rPr>
                <w:rStyle w:val="normaltextrun"/>
                <w:rFonts w:asciiTheme="minorHAnsi" w:eastAsiaTheme="majorEastAsia" w:hAnsiTheme="minorHAnsi" w:cstheme="minorHAnsi"/>
                <w:color w:val="000000"/>
                <w:sz w:val="20"/>
                <w:szCs w:val="20"/>
              </w:rPr>
              <w:t>R</w:t>
            </w:r>
            <w:r w:rsidR="002632B1">
              <w:rPr>
                <w:rStyle w:val="normaltextrun"/>
                <w:rFonts w:eastAsiaTheme="majorEastAsia" w:cstheme="minorHAnsi"/>
                <w:color w:val="000000"/>
              </w:rPr>
              <w:t xml:space="preserve">ogers, </w:t>
            </w:r>
            <w:r w:rsidRPr="00FD05E3">
              <w:rPr>
                <w:rStyle w:val="normaltextrun"/>
                <w:rFonts w:asciiTheme="minorHAnsi" w:eastAsiaTheme="majorEastAsia" w:hAnsiTheme="minorHAnsi" w:cstheme="minorHAnsi"/>
                <w:color w:val="000000"/>
                <w:sz w:val="20"/>
                <w:szCs w:val="20"/>
              </w:rPr>
              <w:t>2012</w:t>
            </w:r>
            <w:r w:rsidRPr="00FD05E3">
              <w:rPr>
                <w:rStyle w:val="normaltextrun"/>
                <w:rFonts w:asciiTheme="minorHAnsi" w:eastAsiaTheme="majorEastAsia" w:hAnsiTheme="minorHAnsi" w:cstheme="minorHAnsi"/>
                <w:color w:val="000000"/>
                <w:sz w:val="20"/>
                <w:szCs w:val="20"/>
              </w:rPr>
              <w:t>)</w:t>
            </w:r>
            <w:r w:rsidRPr="00FD05E3">
              <w:rPr>
                <w:rStyle w:val="normaltextrun"/>
                <w:rFonts w:asciiTheme="minorHAnsi" w:eastAsiaTheme="majorEastAsia" w:hAnsiTheme="minorHAnsi" w:cstheme="minorHAnsi"/>
                <w:color w:val="000000"/>
                <w:sz w:val="20"/>
                <w:szCs w:val="20"/>
              </w:rPr>
              <w:t> </w:t>
            </w:r>
            <w:r w:rsidRPr="00FD05E3">
              <w:rPr>
                <w:rStyle w:val="eop"/>
                <w:rFonts w:asciiTheme="minorHAnsi" w:hAnsiTheme="minorHAnsi" w:cstheme="minorHAnsi"/>
                <w:color w:val="000000"/>
                <w:sz w:val="20"/>
                <w:szCs w:val="20"/>
              </w:rPr>
              <w:t> </w:t>
            </w:r>
          </w:p>
          <w:p w:rsidR="00EC474E" w:rsidRPr="00A12840" w:rsidP="00EC474E" w14:paraId="31419617" w14:textId="77777777">
            <w:pPr>
              <w:pStyle w:val="paragraph0"/>
              <w:spacing w:before="0" w:beforeAutospacing="0" w:after="0" w:afterAutospacing="0"/>
              <w:textAlignment w:val="baseline"/>
              <w:rPr>
                <w:rFonts w:asciiTheme="minorHAnsi" w:hAnsiTheme="minorHAnsi" w:cstheme="minorHAnsi"/>
                <w:sz w:val="20"/>
                <w:szCs w:val="20"/>
              </w:rPr>
            </w:pPr>
            <w:r w:rsidRPr="00A12840">
              <w:rPr>
                <w:rStyle w:val="eop"/>
                <w:rFonts w:asciiTheme="minorHAnsi" w:hAnsiTheme="minorHAnsi" w:cstheme="minorHAnsi"/>
                <w:color w:val="000000"/>
                <w:sz w:val="20"/>
                <w:szCs w:val="20"/>
              </w:rPr>
              <w:t> </w:t>
            </w:r>
          </w:p>
          <w:p w:rsidR="00EC474E" w:rsidRPr="00A12840" w:rsidP="00EC474E" w14:paraId="3C27B451" w14:textId="77777777">
            <w:pPr>
              <w:pStyle w:val="paragraph0"/>
              <w:spacing w:before="0" w:beforeAutospacing="0" w:after="0" w:afterAutospacing="0"/>
              <w:textAlignment w:val="baseline"/>
              <w:rPr>
                <w:rFonts w:asciiTheme="minorHAnsi" w:hAnsiTheme="minorHAnsi" w:cstheme="minorHAnsi"/>
                <w:sz w:val="20"/>
                <w:szCs w:val="20"/>
              </w:rPr>
            </w:pPr>
            <w:r w:rsidRPr="00A12840">
              <w:rPr>
                <w:rStyle w:val="normaltextrun"/>
                <w:rFonts w:asciiTheme="minorHAnsi" w:eastAsiaTheme="majorEastAsia" w:hAnsiTheme="minorHAnsi" w:cstheme="minorHAnsi"/>
                <w:i/>
                <w:iCs/>
                <w:color w:val="000000"/>
                <w:sz w:val="20"/>
                <w:szCs w:val="20"/>
              </w:rPr>
              <w:t xml:space="preserve">Source: </w:t>
            </w:r>
            <w:hyperlink r:id="rId45" w:tgtFrame="_blank" w:history="1">
              <w:r w:rsidRPr="00A12840">
                <w:rPr>
                  <w:rStyle w:val="normaltextrun"/>
                  <w:rFonts w:asciiTheme="minorHAnsi" w:eastAsiaTheme="majorEastAsia" w:hAnsiTheme="minorHAnsi" w:cstheme="minorHAnsi"/>
                  <w:i/>
                  <w:iCs/>
                  <w:color w:val="0563C1"/>
                  <w:sz w:val="20"/>
                  <w:szCs w:val="20"/>
                  <w:u w:val="single"/>
                </w:rPr>
                <w:t>https://files.eric.ed.gov/fulltext/EJ1145204.pdf</w:t>
              </w:r>
            </w:hyperlink>
            <w:r w:rsidRPr="00A12840">
              <w:rPr>
                <w:rStyle w:val="eop"/>
                <w:rFonts w:asciiTheme="minorHAnsi" w:hAnsiTheme="minorHAnsi" w:cstheme="minorHAnsi"/>
                <w:color w:val="000000"/>
                <w:sz w:val="20"/>
                <w:szCs w:val="20"/>
              </w:rPr>
              <w:t> </w:t>
            </w:r>
          </w:p>
          <w:p w:rsidR="009A0AE3" w:rsidRPr="00073224" w:rsidP="009A0AE3" w14:paraId="281EA30D" w14:textId="5E575AB8">
            <w:pPr>
              <w:pStyle w:val="TableTextLeft"/>
              <w:rPr>
                <w:sz w:val="20"/>
                <w:szCs w:val="20"/>
              </w:rPr>
            </w:pPr>
          </w:p>
        </w:tc>
        <w:tc>
          <w:tcPr>
            <w:tcW w:w="1530" w:type="dxa"/>
          </w:tcPr>
          <w:p w:rsidR="009A0AE3" w:rsidRPr="00073224" w:rsidP="009A0AE3" w14:paraId="3A6204B0" w14:textId="1B747C45">
            <w:pPr>
              <w:pStyle w:val="TableTextLeft"/>
              <w:rPr>
                <w:sz w:val="20"/>
                <w:szCs w:val="20"/>
              </w:rPr>
            </w:pPr>
            <w:r>
              <w:rPr>
                <w:sz w:val="20"/>
                <w:szCs w:val="20"/>
              </w:rPr>
              <w:t>No</w:t>
            </w:r>
          </w:p>
        </w:tc>
      </w:tr>
      <w:tr w14:paraId="1291C429" w14:textId="77777777" w:rsidTr="00DB40DC">
        <w:tblPrEx>
          <w:tblW w:w="0" w:type="auto"/>
          <w:tblLayout w:type="fixed"/>
          <w:tblLook w:val="04A0"/>
        </w:tblPrEx>
        <w:tc>
          <w:tcPr>
            <w:tcW w:w="452" w:type="dxa"/>
          </w:tcPr>
          <w:p w:rsidR="009A0AE3" w:rsidRPr="00073224" w:rsidP="009A0AE3" w14:paraId="77FADD4B" w14:textId="2870F139">
            <w:pPr>
              <w:pStyle w:val="TableTextLeft"/>
              <w:rPr>
                <w:sz w:val="20"/>
                <w:szCs w:val="20"/>
              </w:rPr>
            </w:pPr>
            <w:r w:rsidRPr="00073224">
              <w:rPr>
                <w:sz w:val="20"/>
                <w:szCs w:val="20"/>
              </w:rPr>
              <w:t>74</w:t>
            </w:r>
          </w:p>
        </w:tc>
        <w:tc>
          <w:tcPr>
            <w:tcW w:w="4408" w:type="dxa"/>
          </w:tcPr>
          <w:p w:rsidR="009A0AE3" w:rsidRPr="00073224" w:rsidP="009A0AE3" w14:paraId="700F7501" w14:textId="77777777">
            <w:pPr>
              <w:pStyle w:val="TableTextLeft"/>
              <w:rPr>
                <w:sz w:val="20"/>
                <w:szCs w:val="20"/>
              </w:rPr>
            </w:pPr>
            <w:r w:rsidRPr="00073224">
              <w:rPr>
                <w:sz w:val="20"/>
                <w:szCs w:val="20"/>
              </w:rPr>
              <w:t>The following item is about experiences you may have at school. How strongly do you agree or disagree with these statements?</w:t>
            </w:r>
          </w:p>
          <w:p w:rsidR="009A0AE3" w:rsidRPr="00073224" w:rsidP="009A0AE3" w14:paraId="375D574C" w14:textId="5765F22F">
            <w:pPr>
              <w:pStyle w:val="TableTextLeft"/>
              <w:rPr>
                <w:sz w:val="20"/>
                <w:szCs w:val="20"/>
              </w:rPr>
            </w:pPr>
            <w:r w:rsidRPr="00073224">
              <w:rPr>
                <w:sz w:val="20"/>
                <w:szCs w:val="20"/>
              </w:rPr>
              <w:t>a. There are adults at this school I could talk with if I had a personal problem.</w:t>
            </w:r>
            <w:r w:rsidRPr="00073224">
              <w:rPr>
                <w:sz w:val="20"/>
                <w:szCs w:val="20"/>
              </w:rPr>
              <w:tab/>
            </w:r>
          </w:p>
          <w:p w:rsidR="009A0AE3" w:rsidRPr="00073224" w:rsidP="009A0AE3" w14:paraId="12EADDD9" w14:textId="5791C62F">
            <w:pPr>
              <w:pStyle w:val="TableTextLeft"/>
              <w:rPr>
                <w:sz w:val="20"/>
                <w:szCs w:val="20"/>
              </w:rPr>
            </w:pPr>
            <w:r w:rsidRPr="00073224">
              <w:rPr>
                <w:sz w:val="20"/>
                <w:szCs w:val="20"/>
              </w:rPr>
              <w:t>b. If I tell a teacher that someone is bullying me, the teacher will do something to help.</w:t>
            </w:r>
            <w:r w:rsidRPr="00073224">
              <w:rPr>
                <w:sz w:val="20"/>
                <w:szCs w:val="20"/>
              </w:rPr>
              <w:tab/>
            </w:r>
          </w:p>
          <w:p w:rsidR="009A0AE3" w:rsidRPr="00073224" w:rsidP="009A0AE3" w14:paraId="574D7C23" w14:textId="24241965">
            <w:pPr>
              <w:pStyle w:val="TableTextLeft"/>
              <w:rPr>
                <w:sz w:val="20"/>
                <w:szCs w:val="20"/>
              </w:rPr>
            </w:pPr>
            <w:r w:rsidRPr="00073224">
              <w:rPr>
                <w:sz w:val="20"/>
                <w:szCs w:val="20"/>
              </w:rPr>
              <w:t>c. I am comfortable asking my teachers for help with my schoolwork.</w:t>
            </w:r>
          </w:p>
          <w:p w:rsidR="009A0AE3" w:rsidRPr="00073224" w:rsidP="009A0AE3" w14:paraId="6E088074" w14:textId="48978A8E">
            <w:pPr>
              <w:pStyle w:val="TableTextLeft"/>
              <w:rPr>
                <w:sz w:val="20"/>
                <w:szCs w:val="20"/>
              </w:rPr>
            </w:pPr>
            <w:r w:rsidRPr="00073224">
              <w:rPr>
                <w:sz w:val="20"/>
                <w:szCs w:val="20"/>
              </w:rPr>
              <w:t>d. There is at least one teacher or other adult at this school who really wants me to do well.</w:t>
            </w:r>
            <w:r w:rsidRPr="00073224">
              <w:rPr>
                <w:sz w:val="20"/>
                <w:szCs w:val="20"/>
              </w:rPr>
              <w:tab/>
            </w:r>
          </w:p>
        </w:tc>
        <w:tc>
          <w:tcPr>
            <w:tcW w:w="3330" w:type="dxa"/>
          </w:tcPr>
          <w:p w:rsidR="009A0AE3" w:rsidRPr="00073224" w:rsidP="009A0AE3" w14:paraId="5734C5DE" w14:textId="79B0BEF3">
            <w:pPr>
              <w:pStyle w:val="TableTextLeft"/>
              <w:rPr>
                <w:sz w:val="20"/>
                <w:szCs w:val="20"/>
              </w:rPr>
            </w:pPr>
            <w:r w:rsidRPr="00073224">
              <w:rPr>
                <w:sz w:val="20"/>
                <w:szCs w:val="20"/>
              </w:rPr>
              <w:t>Strongly disagree; Disagree; Agree; Strongly agree</w:t>
            </w:r>
          </w:p>
        </w:tc>
        <w:tc>
          <w:tcPr>
            <w:tcW w:w="3240" w:type="dxa"/>
          </w:tcPr>
          <w:p w:rsidR="009A0AE3" w:rsidRPr="00073224" w:rsidP="009A0AE3" w14:paraId="2824A7E2" w14:textId="0B1C6918">
            <w:pPr>
              <w:pStyle w:val="TableTextLeft"/>
              <w:rPr>
                <w:sz w:val="20"/>
                <w:szCs w:val="20"/>
              </w:rPr>
            </w:pPr>
            <w:r w:rsidRPr="00543890">
              <w:rPr>
                <w:sz w:val="20"/>
                <w:szCs w:val="20"/>
              </w:rPr>
              <w:t>Authoritative school climate survey:</w:t>
            </w:r>
            <w:r w:rsidR="00D35CD3">
              <w:rPr>
                <w:sz w:val="20"/>
                <w:szCs w:val="20"/>
              </w:rPr>
              <w:t xml:space="preserve"> </w:t>
            </w:r>
            <w:r w:rsidRPr="00543890">
              <w:rPr>
                <w:sz w:val="20"/>
                <w:szCs w:val="20"/>
              </w:rPr>
              <w:t>Student Support Scale – Willingness to Seek Help subscale</w:t>
            </w:r>
            <w:r>
              <w:rPr>
                <w:sz w:val="20"/>
                <w:szCs w:val="20"/>
              </w:rPr>
              <w:t xml:space="preserve">, used in </w:t>
            </w:r>
            <w:r w:rsidRPr="0022291C" w:rsidR="0069533D">
              <w:rPr>
                <w:sz w:val="20"/>
                <w:szCs w:val="20"/>
              </w:rPr>
              <w:t>SRAENE co-regulation measure (Mathematica; currently under development</w:t>
            </w:r>
            <w:r w:rsidR="0069533D">
              <w:rPr>
                <w:sz w:val="20"/>
                <w:szCs w:val="20"/>
              </w:rPr>
              <w:t xml:space="preserve"> under OMB #</w:t>
            </w:r>
            <w:r w:rsidRPr="00DE0BBE" w:rsidR="0069533D">
              <w:rPr>
                <w:sz w:val="20"/>
                <w:szCs w:val="20"/>
              </w:rPr>
              <w:t>0970-0355</w:t>
            </w:r>
            <w:r w:rsidRPr="0022291C" w:rsidR="0069533D">
              <w:rPr>
                <w:sz w:val="20"/>
                <w:szCs w:val="20"/>
              </w:rPr>
              <w:t>)</w:t>
            </w:r>
            <w:r w:rsidR="0069533D">
              <w:rPr>
                <w:sz w:val="20"/>
                <w:szCs w:val="20"/>
              </w:rPr>
              <w:t>,</w:t>
            </w:r>
          </w:p>
          <w:p w:rsidR="00543890" w:rsidRPr="00073224" w:rsidP="00543890" w14:paraId="3E2FB02F" w14:textId="77777777">
            <w:pPr>
              <w:pStyle w:val="TableTextLeft"/>
              <w:rPr>
                <w:sz w:val="20"/>
                <w:szCs w:val="20"/>
              </w:rPr>
            </w:pPr>
          </w:p>
          <w:p w:rsidR="009A0AE3" w:rsidRPr="003254C7" w:rsidP="009A0AE3" w14:paraId="1E97CCDD" w14:textId="07387FB0">
            <w:pPr>
              <w:pStyle w:val="TableTextLeft"/>
              <w:rPr>
                <w:i/>
                <w:iCs/>
                <w:sz w:val="20"/>
                <w:szCs w:val="20"/>
              </w:rPr>
            </w:pPr>
            <w:r w:rsidRPr="003254C7">
              <w:rPr>
                <w:i/>
                <w:iCs/>
                <w:sz w:val="20"/>
                <w:szCs w:val="20"/>
              </w:rPr>
              <w:t xml:space="preserve">Source: </w:t>
            </w:r>
            <w:hyperlink r:id="rId46" w:history="1">
              <w:r w:rsidRPr="00B41962" w:rsidR="00E112BD">
                <w:rPr>
                  <w:rStyle w:val="Hyperlink"/>
                  <w:i/>
                  <w:iCs/>
                  <w:sz w:val="20"/>
                  <w:szCs w:val="20"/>
                </w:rPr>
                <w:t>https://safesupportivelearning.ed.gov/survey/authoritative-school-climate-survey</w:t>
              </w:r>
            </w:hyperlink>
            <w:r w:rsidR="00E112BD">
              <w:rPr>
                <w:i/>
                <w:iCs/>
                <w:sz w:val="20"/>
                <w:szCs w:val="20"/>
              </w:rPr>
              <w:t xml:space="preserve"> </w:t>
            </w:r>
          </w:p>
        </w:tc>
        <w:tc>
          <w:tcPr>
            <w:tcW w:w="1530" w:type="dxa"/>
          </w:tcPr>
          <w:p w:rsidR="009A0AE3" w:rsidRPr="00073224" w:rsidP="009A0AE3" w14:paraId="409AED63" w14:textId="5C07A88F">
            <w:pPr>
              <w:pStyle w:val="TableTextLeft"/>
              <w:rPr>
                <w:sz w:val="20"/>
                <w:szCs w:val="20"/>
              </w:rPr>
            </w:pPr>
            <w:r>
              <w:rPr>
                <w:sz w:val="20"/>
                <w:szCs w:val="20"/>
              </w:rPr>
              <w:t>No</w:t>
            </w:r>
          </w:p>
        </w:tc>
      </w:tr>
      <w:tr w14:paraId="0C2016D9" w14:textId="77777777" w:rsidTr="00DB40DC">
        <w:tblPrEx>
          <w:tblW w:w="0" w:type="auto"/>
          <w:tblLayout w:type="fixed"/>
          <w:tblLook w:val="04A0"/>
        </w:tblPrEx>
        <w:tc>
          <w:tcPr>
            <w:tcW w:w="452" w:type="dxa"/>
          </w:tcPr>
          <w:p w:rsidR="009A0AE3" w:rsidRPr="00073224" w:rsidP="009A0AE3" w14:paraId="4FBB66F7" w14:textId="259D992D">
            <w:pPr>
              <w:pStyle w:val="TableTextLeft"/>
              <w:rPr>
                <w:sz w:val="20"/>
                <w:szCs w:val="20"/>
              </w:rPr>
            </w:pPr>
            <w:r w:rsidRPr="00073224">
              <w:rPr>
                <w:sz w:val="20"/>
                <w:szCs w:val="20"/>
              </w:rPr>
              <w:t>75</w:t>
            </w:r>
          </w:p>
        </w:tc>
        <w:tc>
          <w:tcPr>
            <w:tcW w:w="4408" w:type="dxa"/>
          </w:tcPr>
          <w:p w:rsidR="009A0AE3" w:rsidRPr="00073224" w:rsidP="009A0AE3" w14:paraId="0D53078B" w14:textId="77777777">
            <w:pPr>
              <w:pStyle w:val="TableTextLeft"/>
              <w:rPr>
                <w:sz w:val="20"/>
                <w:szCs w:val="20"/>
              </w:rPr>
            </w:pPr>
            <w:r w:rsidRPr="00073224">
              <w:rPr>
                <w:sz w:val="20"/>
                <w:szCs w:val="20"/>
              </w:rPr>
              <w:t>How strongly do you agree or disagree with the following statements about your school?</w:t>
            </w:r>
          </w:p>
          <w:p w:rsidR="009A0AE3" w:rsidRPr="00073224" w:rsidP="009A0AE3" w14:paraId="0771A3DB" w14:textId="1DBACC61">
            <w:pPr>
              <w:pStyle w:val="TableTextLeft"/>
              <w:rPr>
                <w:sz w:val="20"/>
                <w:szCs w:val="20"/>
              </w:rPr>
            </w:pPr>
            <w:r w:rsidRPr="00073224">
              <w:rPr>
                <w:sz w:val="20"/>
                <w:szCs w:val="20"/>
              </w:rPr>
              <w:t>a. I feel proud of belonging to my school.</w:t>
            </w:r>
            <w:r w:rsidRPr="00073224">
              <w:rPr>
                <w:sz w:val="20"/>
                <w:szCs w:val="20"/>
              </w:rPr>
              <w:tab/>
            </w:r>
          </w:p>
          <w:p w:rsidR="009A0AE3" w:rsidRPr="00073224" w:rsidP="009A0AE3" w14:paraId="2DA7B4B1" w14:textId="4FAD0B5F">
            <w:pPr>
              <w:pStyle w:val="TableTextLeft"/>
              <w:rPr>
                <w:sz w:val="20"/>
                <w:szCs w:val="20"/>
              </w:rPr>
            </w:pPr>
            <w:r w:rsidRPr="00073224">
              <w:rPr>
                <w:sz w:val="20"/>
                <w:szCs w:val="20"/>
              </w:rPr>
              <w:t xml:space="preserve">b. I </w:t>
            </w:r>
            <w:r w:rsidRPr="00073224">
              <w:rPr>
                <w:sz w:val="20"/>
                <w:szCs w:val="20"/>
              </w:rPr>
              <w:t>am treated</w:t>
            </w:r>
            <w:r w:rsidRPr="00073224">
              <w:rPr>
                <w:sz w:val="20"/>
                <w:szCs w:val="20"/>
              </w:rPr>
              <w:t xml:space="preserve"> with as </w:t>
            </w:r>
            <w:r w:rsidRPr="00073224">
              <w:rPr>
                <w:sz w:val="20"/>
                <w:szCs w:val="20"/>
              </w:rPr>
              <w:t>much</w:t>
            </w:r>
            <w:r w:rsidRPr="00073224">
              <w:rPr>
                <w:sz w:val="20"/>
                <w:szCs w:val="20"/>
              </w:rPr>
              <w:t xml:space="preserve"> respect as other students.</w:t>
            </w:r>
          </w:p>
          <w:p w:rsidR="009A0AE3" w:rsidRPr="00073224" w:rsidP="009A0AE3" w14:paraId="15CBC39E" w14:textId="0401C466">
            <w:pPr>
              <w:pStyle w:val="TableTextLeft"/>
              <w:rPr>
                <w:sz w:val="20"/>
                <w:szCs w:val="20"/>
              </w:rPr>
            </w:pPr>
            <w:r w:rsidRPr="00073224">
              <w:rPr>
                <w:sz w:val="20"/>
                <w:szCs w:val="20"/>
              </w:rPr>
              <w:t xml:space="preserve">c. I feel </w:t>
            </w:r>
            <w:r w:rsidRPr="00073224">
              <w:rPr>
                <w:sz w:val="20"/>
                <w:szCs w:val="20"/>
              </w:rPr>
              <w:t>very different</w:t>
            </w:r>
            <w:r w:rsidRPr="00073224">
              <w:rPr>
                <w:sz w:val="20"/>
                <w:szCs w:val="20"/>
              </w:rPr>
              <w:t xml:space="preserve"> from most other students.</w:t>
            </w:r>
          </w:p>
          <w:p w:rsidR="009A0AE3" w:rsidRPr="00073224" w:rsidP="009A0AE3" w14:paraId="451C4BA8" w14:textId="4912D6DD">
            <w:pPr>
              <w:pStyle w:val="TableTextLeft"/>
              <w:rPr>
                <w:sz w:val="20"/>
                <w:szCs w:val="20"/>
              </w:rPr>
            </w:pPr>
            <w:r w:rsidRPr="00073224">
              <w:rPr>
                <w:sz w:val="20"/>
                <w:szCs w:val="20"/>
              </w:rPr>
              <w:t>d. The teachers respect me.</w:t>
            </w:r>
            <w:r w:rsidRPr="00073224">
              <w:rPr>
                <w:sz w:val="20"/>
                <w:szCs w:val="20"/>
              </w:rPr>
              <w:tab/>
            </w:r>
          </w:p>
          <w:p w:rsidR="009A0AE3" w:rsidRPr="00073224" w:rsidP="009A0AE3" w14:paraId="636A0079" w14:textId="53740760">
            <w:pPr>
              <w:pStyle w:val="TableTextLeft"/>
              <w:rPr>
                <w:sz w:val="20"/>
                <w:szCs w:val="20"/>
              </w:rPr>
            </w:pPr>
            <w:r w:rsidRPr="00073224">
              <w:rPr>
                <w:sz w:val="20"/>
                <w:szCs w:val="20"/>
              </w:rPr>
              <w:t xml:space="preserve">e. </w:t>
            </w:r>
            <w:r w:rsidRPr="00073224">
              <w:rPr>
                <w:sz w:val="20"/>
                <w:szCs w:val="20"/>
              </w:rPr>
              <w:t>There’s</w:t>
            </w:r>
            <w:r w:rsidRPr="00073224">
              <w:rPr>
                <w:sz w:val="20"/>
                <w:szCs w:val="20"/>
              </w:rPr>
              <w:t xml:space="preserve"> at least one teacher or other adult in my school I can talk to if I have a problem.</w:t>
            </w:r>
          </w:p>
        </w:tc>
        <w:tc>
          <w:tcPr>
            <w:tcW w:w="3330" w:type="dxa"/>
          </w:tcPr>
          <w:p w:rsidR="009A0AE3" w:rsidRPr="00073224" w:rsidP="009A0AE3" w14:paraId="74A10DA0" w14:textId="106202F4">
            <w:pPr>
              <w:pStyle w:val="TableTextLeft"/>
              <w:rPr>
                <w:sz w:val="20"/>
                <w:szCs w:val="20"/>
              </w:rPr>
            </w:pPr>
            <w:r w:rsidRPr="00073224">
              <w:rPr>
                <w:sz w:val="20"/>
                <w:szCs w:val="20"/>
              </w:rPr>
              <w:t>Strongly disagree; Disagree; Neither agree nor disagree; Agree; Strongly agree</w:t>
            </w:r>
          </w:p>
        </w:tc>
        <w:tc>
          <w:tcPr>
            <w:tcW w:w="3240" w:type="dxa"/>
          </w:tcPr>
          <w:p w:rsidR="009A0AE3" w:rsidP="009A0AE3" w14:paraId="0135FA31" w14:textId="0AAB0535">
            <w:pPr>
              <w:pStyle w:val="TableTextLeft"/>
              <w:rPr>
                <w:sz w:val="20"/>
                <w:szCs w:val="20"/>
              </w:rPr>
            </w:pPr>
            <w:r w:rsidRPr="00073224">
              <w:rPr>
                <w:sz w:val="20"/>
                <w:szCs w:val="20"/>
              </w:rPr>
              <w:t>Psychological Sense of School Membership (PSSM) scale (Goodenow, 1993)</w:t>
            </w:r>
          </w:p>
          <w:p w:rsidR="0063593E" w:rsidRPr="00073224" w:rsidP="009A0AE3" w14:paraId="5F4BE05D" w14:textId="77777777">
            <w:pPr>
              <w:pStyle w:val="TableTextLeft"/>
              <w:rPr>
                <w:sz w:val="20"/>
                <w:szCs w:val="20"/>
              </w:rPr>
            </w:pPr>
          </w:p>
          <w:p w:rsidR="009A0AE3" w:rsidRPr="00720CAF" w:rsidP="009A0AE3" w14:paraId="6194B400" w14:textId="6E1FCD25">
            <w:pPr>
              <w:pStyle w:val="TableTextLeft"/>
              <w:rPr>
                <w:i/>
                <w:iCs/>
                <w:sz w:val="20"/>
                <w:szCs w:val="20"/>
              </w:rPr>
            </w:pPr>
            <w:r w:rsidRPr="00720CAF">
              <w:rPr>
                <w:i/>
                <w:iCs/>
                <w:sz w:val="20"/>
                <w:szCs w:val="20"/>
              </w:rPr>
              <w:t xml:space="preserve">Source: </w:t>
            </w:r>
            <w:hyperlink r:id="rId47" w:history="1">
              <w:r w:rsidRPr="00720CAF">
                <w:rPr>
                  <w:rStyle w:val="Hyperlink"/>
                  <w:i/>
                  <w:iCs/>
                  <w:sz w:val="20"/>
                  <w:szCs w:val="20"/>
                </w:rPr>
                <w:t>https://youthrex.com/wp-content/uploads/2019/10/PSSM-Scale.pdf</w:t>
              </w:r>
            </w:hyperlink>
            <w:r w:rsidRPr="00720CAF">
              <w:rPr>
                <w:i/>
                <w:iCs/>
                <w:sz w:val="20"/>
                <w:szCs w:val="20"/>
              </w:rPr>
              <w:t xml:space="preserve"> </w:t>
            </w:r>
          </w:p>
        </w:tc>
        <w:tc>
          <w:tcPr>
            <w:tcW w:w="1530" w:type="dxa"/>
          </w:tcPr>
          <w:p w:rsidR="009A0AE3" w:rsidRPr="00720CAF" w:rsidP="009A0AE3" w14:paraId="21CF160A" w14:textId="735BCDFE">
            <w:pPr>
              <w:pStyle w:val="TableTextLeft"/>
              <w:rPr>
                <w:sz w:val="20"/>
                <w:szCs w:val="20"/>
              </w:rPr>
            </w:pPr>
            <w:r w:rsidRPr="00720CAF">
              <w:rPr>
                <w:sz w:val="20"/>
                <w:szCs w:val="20"/>
              </w:rPr>
              <w:t>No</w:t>
            </w:r>
          </w:p>
          <w:p w:rsidR="009A0AE3" w:rsidRPr="00720CAF" w:rsidP="009A0AE3" w14:paraId="67E33FD4" w14:textId="77777777">
            <w:pPr>
              <w:rPr>
                <w:color w:val="000000" w:themeColor="text1"/>
                <w:szCs w:val="20"/>
              </w:rPr>
            </w:pPr>
          </w:p>
          <w:p w:rsidR="009A0AE3" w:rsidRPr="00720CAF" w:rsidP="009A0AE3" w14:paraId="20CA4E07" w14:textId="77777777">
            <w:pPr>
              <w:jc w:val="center"/>
            </w:pPr>
          </w:p>
        </w:tc>
      </w:tr>
      <w:tr w14:paraId="23568083" w14:textId="77777777" w:rsidTr="00DB40DC">
        <w:tblPrEx>
          <w:tblW w:w="0" w:type="auto"/>
          <w:tblLayout w:type="fixed"/>
          <w:tblLook w:val="04A0"/>
        </w:tblPrEx>
        <w:tc>
          <w:tcPr>
            <w:tcW w:w="452" w:type="dxa"/>
          </w:tcPr>
          <w:p w:rsidR="009A0AE3" w:rsidRPr="00073224" w:rsidP="009A0AE3" w14:paraId="46192E11" w14:textId="064538C4">
            <w:pPr>
              <w:pStyle w:val="TableTextLeft"/>
              <w:rPr>
                <w:sz w:val="20"/>
                <w:szCs w:val="20"/>
              </w:rPr>
            </w:pPr>
            <w:r w:rsidRPr="00073224">
              <w:rPr>
                <w:sz w:val="20"/>
                <w:szCs w:val="20"/>
              </w:rPr>
              <w:t>76</w:t>
            </w:r>
          </w:p>
        </w:tc>
        <w:tc>
          <w:tcPr>
            <w:tcW w:w="4408" w:type="dxa"/>
          </w:tcPr>
          <w:p w:rsidR="009A0AE3" w:rsidRPr="00073224" w:rsidP="009A0AE3" w14:paraId="4F091499" w14:textId="3699E865">
            <w:pPr>
              <w:pStyle w:val="TableTextLeft"/>
              <w:rPr>
                <w:sz w:val="20"/>
                <w:szCs w:val="20"/>
              </w:rPr>
            </w:pPr>
            <w:r w:rsidRPr="00073224">
              <w:rPr>
                <w:sz w:val="20"/>
                <w:szCs w:val="20"/>
              </w:rPr>
              <w:t>How often would you say you skip school?</w:t>
            </w:r>
          </w:p>
        </w:tc>
        <w:tc>
          <w:tcPr>
            <w:tcW w:w="3330" w:type="dxa"/>
          </w:tcPr>
          <w:p w:rsidR="009A0AE3" w:rsidRPr="00073224" w:rsidP="009A0AE3" w14:paraId="2A6803EE" w14:textId="37B85799">
            <w:pPr>
              <w:pStyle w:val="TableTextLeft"/>
              <w:rPr>
                <w:sz w:val="20"/>
                <w:szCs w:val="20"/>
              </w:rPr>
            </w:pPr>
            <w:r w:rsidRPr="00073224">
              <w:rPr>
                <w:sz w:val="20"/>
                <w:szCs w:val="20"/>
              </w:rPr>
              <w:t>Never or almost never; Sometimes, but less than once a week; Not every day, but at least once a week; Daily or almost every day</w:t>
            </w:r>
          </w:p>
        </w:tc>
        <w:tc>
          <w:tcPr>
            <w:tcW w:w="3240" w:type="dxa"/>
          </w:tcPr>
          <w:p w:rsidR="009A0AE3" w:rsidRPr="00073224" w:rsidP="009A0AE3" w14:paraId="0349E12A" w14:textId="77777777">
            <w:pPr>
              <w:pStyle w:val="TableTextLeft"/>
              <w:rPr>
                <w:sz w:val="20"/>
                <w:szCs w:val="20"/>
              </w:rPr>
            </w:pPr>
            <w:r w:rsidRPr="00073224">
              <w:rPr>
                <w:sz w:val="20"/>
                <w:szCs w:val="20"/>
              </w:rPr>
              <w:t>Adapted from Evaluation of the School Dropout Demonstration Assistance Program (SDDAP; Gleason &amp; Dynarski, 2002)</w:t>
            </w:r>
          </w:p>
          <w:p w:rsidR="009A0AE3" w:rsidRPr="00073224" w:rsidP="009A0AE3" w14:paraId="3F556A54" w14:textId="77777777">
            <w:pPr>
              <w:pStyle w:val="TableTextLeft"/>
              <w:rPr>
                <w:sz w:val="20"/>
                <w:szCs w:val="20"/>
              </w:rPr>
            </w:pPr>
          </w:p>
          <w:p w:rsidR="009A0AE3" w:rsidRPr="00AD4E95" w:rsidP="009A0AE3" w14:paraId="736B8CD6" w14:textId="00F06F22">
            <w:pPr>
              <w:pStyle w:val="TableTextLeft"/>
              <w:rPr>
                <w:i/>
                <w:iCs/>
                <w:sz w:val="20"/>
                <w:szCs w:val="20"/>
              </w:rPr>
            </w:pPr>
            <w:r w:rsidRPr="00AD4E95">
              <w:rPr>
                <w:i/>
                <w:iCs/>
                <w:sz w:val="20"/>
                <w:szCs w:val="20"/>
              </w:rPr>
              <w:t xml:space="preserve">Source: </w:t>
            </w:r>
            <w:hyperlink r:id="rId48" w:history="1">
              <w:r w:rsidRPr="00AD4E95">
                <w:rPr>
                  <w:rStyle w:val="Hyperlink"/>
                  <w:i/>
                  <w:iCs/>
                  <w:sz w:val="20"/>
                  <w:szCs w:val="20"/>
                </w:rPr>
                <w:t>https://doi.org/10.1207/S15327671ESPR0701_3</w:t>
              </w:r>
            </w:hyperlink>
            <w:r w:rsidRPr="00AD4E95">
              <w:rPr>
                <w:i/>
                <w:iCs/>
                <w:sz w:val="20"/>
                <w:szCs w:val="20"/>
              </w:rPr>
              <w:t xml:space="preserve"> </w:t>
            </w:r>
          </w:p>
        </w:tc>
        <w:tc>
          <w:tcPr>
            <w:tcW w:w="1530" w:type="dxa"/>
          </w:tcPr>
          <w:p w:rsidR="009A0AE3" w:rsidRPr="00073224" w:rsidP="009A0AE3" w14:paraId="0006E39C" w14:textId="637E8A4E">
            <w:pPr>
              <w:pStyle w:val="TableTextLeft"/>
              <w:rPr>
                <w:sz w:val="20"/>
                <w:szCs w:val="20"/>
              </w:rPr>
            </w:pPr>
            <w:r>
              <w:rPr>
                <w:sz w:val="20"/>
                <w:szCs w:val="20"/>
              </w:rPr>
              <w:t>No</w:t>
            </w:r>
          </w:p>
        </w:tc>
      </w:tr>
      <w:tr w14:paraId="73EA062E" w14:textId="77777777" w:rsidTr="00DB40DC">
        <w:tblPrEx>
          <w:tblW w:w="0" w:type="auto"/>
          <w:tblLayout w:type="fixed"/>
          <w:tblLook w:val="04A0"/>
        </w:tblPrEx>
        <w:tc>
          <w:tcPr>
            <w:tcW w:w="452" w:type="dxa"/>
          </w:tcPr>
          <w:p w:rsidR="009A0AE3" w:rsidRPr="00073224" w:rsidP="009A0AE3" w14:paraId="488CD4D8" w14:textId="1F7D7E85">
            <w:pPr>
              <w:pStyle w:val="TableTextLeft"/>
              <w:rPr>
                <w:sz w:val="20"/>
                <w:szCs w:val="20"/>
              </w:rPr>
            </w:pPr>
            <w:r w:rsidRPr="00073224">
              <w:rPr>
                <w:sz w:val="20"/>
                <w:szCs w:val="20"/>
              </w:rPr>
              <w:t>77</w:t>
            </w:r>
          </w:p>
        </w:tc>
        <w:tc>
          <w:tcPr>
            <w:tcW w:w="4408" w:type="dxa"/>
          </w:tcPr>
          <w:p w:rsidR="009A0AE3" w:rsidRPr="00073224" w:rsidP="009A0AE3" w14:paraId="5DCE2CDF" w14:textId="4B0D6B64">
            <w:pPr>
              <w:pStyle w:val="TableTextLeft"/>
              <w:rPr>
                <w:sz w:val="20"/>
                <w:szCs w:val="20"/>
              </w:rPr>
            </w:pPr>
            <w:r w:rsidRPr="00073224">
              <w:rPr>
                <w:sz w:val="20"/>
                <w:szCs w:val="20"/>
              </w:rPr>
              <w:t xml:space="preserve">How </w:t>
            </w:r>
            <w:r w:rsidRPr="00073224">
              <w:rPr>
                <w:sz w:val="20"/>
                <w:szCs w:val="20"/>
              </w:rPr>
              <w:t>many</w:t>
            </w:r>
            <w:r w:rsidRPr="00073224">
              <w:rPr>
                <w:sz w:val="20"/>
                <w:szCs w:val="20"/>
              </w:rPr>
              <w:t xml:space="preserve"> times have you </w:t>
            </w:r>
            <w:r w:rsidRPr="00073224">
              <w:rPr>
                <w:sz w:val="20"/>
                <w:szCs w:val="20"/>
              </w:rPr>
              <w:t>been suspended</w:t>
            </w:r>
            <w:r w:rsidRPr="00073224">
              <w:rPr>
                <w:sz w:val="20"/>
                <w:szCs w:val="20"/>
              </w:rPr>
              <w:t xml:space="preserve"> or expelled from school?</w:t>
            </w:r>
          </w:p>
        </w:tc>
        <w:tc>
          <w:tcPr>
            <w:tcW w:w="3330" w:type="dxa"/>
          </w:tcPr>
          <w:p w:rsidR="009A0AE3" w:rsidRPr="00073224" w:rsidP="009A0AE3" w14:paraId="499C4F03" w14:textId="2FD32EDF">
            <w:pPr>
              <w:pStyle w:val="TableTextLeft"/>
              <w:rPr>
                <w:sz w:val="20"/>
                <w:szCs w:val="20"/>
              </w:rPr>
            </w:pPr>
            <w:r w:rsidRPr="00073224">
              <w:rPr>
                <w:sz w:val="20"/>
                <w:szCs w:val="20"/>
              </w:rPr>
              <w:t>Never;</w:t>
            </w:r>
            <w:r w:rsidRPr="00073224">
              <w:rPr>
                <w:sz w:val="20"/>
                <w:szCs w:val="20"/>
              </w:rPr>
              <w:t xml:space="preserve"> Once; More than once</w:t>
            </w:r>
          </w:p>
        </w:tc>
        <w:tc>
          <w:tcPr>
            <w:tcW w:w="3240" w:type="dxa"/>
          </w:tcPr>
          <w:p w:rsidR="009A0AE3" w:rsidP="009A0AE3" w14:paraId="0B048162" w14:textId="51AD5A04">
            <w:pPr>
              <w:pStyle w:val="TableTextLeft"/>
              <w:rPr>
                <w:sz w:val="20"/>
                <w:szCs w:val="20"/>
              </w:rPr>
            </w:pPr>
            <w:r w:rsidRPr="00073224">
              <w:rPr>
                <w:sz w:val="20"/>
                <w:szCs w:val="20"/>
              </w:rPr>
              <w:t>Adapted from National Longitudinal Survey of Youth</w:t>
            </w:r>
            <w:r w:rsidR="0063593E">
              <w:rPr>
                <w:sz w:val="20"/>
                <w:szCs w:val="20"/>
              </w:rPr>
              <w:t xml:space="preserve"> (</w:t>
            </w:r>
            <w:r w:rsidRPr="00073224">
              <w:rPr>
                <w:sz w:val="20"/>
                <w:szCs w:val="20"/>
              </w:rPr>
              <w:t>1997</w:t>
            </w:r>
            <w:r w:rsidR="0063593E">
              <w:rPr>
                <w:sz w:val="20"/>
                <w:szCs w:val="20"/>
              </w:rPr>
              <w:t>)</w:t>
            </w:r>
          </w:p>
          <w:p w:rsidR="009A0AE3" w:rsidP="009A0AE3" w14:paraId="3EC5A211" w14:textId="77777777">
            <w:pPr>
              <w:pStyle w:val="TableTextLeft"/>
              <w:rPr>
                <w:sz w:val="20"/>
                <w:szCs w:val="20"/>
              </w:rPr>
            </w:pPr>
          </w:p>
          <w:p w:rsidR="009A0AE3" w:rsidRPr="00396A2E" w:rsidP="009A0AE3" w14:paraId="0C90046E" w14:textId="4CFFFDC8">
            <w:pPr>
              <w:pStyle w:val="TableTextLeft"/>
              <w:rPr>
                <w:i/>
                <w:iCs/>
                <w:sz w:val="20"/>
                <w:szCs w:val="20"/>
              </w:rPr>
            </w:pPr>
            <w:r w:rsidRPr="00396A2E">
              <w:rPr>
                <w:i/>
                <w:iCs/>
                <w:sz w:val="20"/>
                <w:szCs w:val="20"/>
              </w:rPr>
              <w:t xml:space="preserve">Source: </w:t>
            </w:r>
            <w:hyperlink r:id="rId49" w:history="1">
              <w:r w:rsidRPr="00396A2E">
                <w:rPr>
                  <w:rStyle w:val="Hyperlink"/>
                  <w:i/>
                  <w:iCs/>
                  <w:sz w:val="20"/>
                  <w:szCs w:val="20"/>
                </w:rPr>
                <w:t>https://www.bls.gov/nls/nlsy97.htm</w:t>
              </w:r>
            </w:hyperlink>
            <w:r w:rsidRPr="00396A2E">
              <w:rPr>
                <w:i/>
                <w:iCs/>
                <w:sz w:val="20"/>
                <w:szCs w:val="20"/>
              </w:rPr>
              <w:t xml:space="preserve"> </w:t>
            </w:r>
          </w:p>
        </w:tc>
        <w:tc>
          <w:tcPr>
            <w:tcW w:w="1530" w:type="dxa"/>
          </w:tcPr>
          <w:p w:rsidR="009A0AE3" w:rsidRPr="00073224" w:rsidP="009A0AE3" w14:paraId="0C069760" w14:textId="5CC0F9BC">
            <w:pPr>
              <w:pStyle w:val="TableTextLeft"/>
              <w:rPr>
                <w:sz w:val="20"/>
                <w:szCs w:val="20"/>
              </w:rPr>
            </w:pPr>
            <w:r>
              <w:rPr>
                <w:sz w:val="20"/>
                <w:szCs w:val="20"/>
              </w:rPr>
              <w:t>No</w:t>
            </w:r>
          </w:p>
        </w:tc>
      </w:tr>
      <w:tr w14:paraId="595BB52D" w14:textId="77777777" w:rsidTr="00DB40DC">
        <w:tblPrEx>
          <w:tblW w:w="0" w:type="auto"/>
          <w:tblLayout w:type="fixed"/>
          <w:tblLook w:val="04A0"/>
        </w:tblPrEx>
        <w:tc>
          <w:tcPr>
            <w:tcW w:w="452" w:type="dxa"/>
          </w:tcPr>
          <w:p w:rsidR="009A0AE3" w:rsidRPr="00073224" w:rsidP="009A0AE3" w14:paraId="73FBF769" w14:textId="7D22DDC6">
            <w:pPr>
              <w:pStyle w:val="TableTextLeft"/>
              <w:rPr>
                <w:sz w:val="20"/>
                <w:szCs w:val="20"/>
              </w:rPr>
            </w:pPr>
            <w:r w:rsidRPr="00073224">
              <w:rPr>
                <w:sz w:val="20"/>
                <w:szCs w:val="20"/>
              </w:rPr>
              <w:t>78</w:t>
            </w:r>
          </w:p>
        </w:tc>
        <w:tc>
          <w:tcPr>
            <w:tcW w:w="4408" w:type="dxa"/>
          </w:tcPr>
          <w:p w:rsidR="009A0AE3" w:rsidRPr="00073224" w:rsidP="009A0AE3" w14:paraId="244F7C25" w14:textId="659E387D">
            <w:pPr>
              <w:pStyle w:val="TableTextLeft"/>
              <w:rPr>
                <w:sz w:val="20"/>
                <w:szCs w:val="20"/>
              </w:rPr>
            </w:pPr>
            <w:r w:rsidRPr="00073224">
              <w:rPr>
                <w:sz w:val="20"/>
                <w:szCs w:val="20"/>
              </w:rPr>
              <w:t xml:space="preserve">How </w:t>
            </w:r>
            <w:r w:rsidRPr="00073224">
              <w:rPr>
                <w:sz w:val="20"/>
                <w:szCs w:val="20"/>
              </w:rPr>
              <w:t>much</w:t>
            </w:r>
            <w:r w:rsidRPr="00073224">
              <w:rPr>
                <w:sz w:val="20"/>
                <w:szCs w:val="20"/>
              </w:rPr>
              <w:t xml:space="preserve"> effort do you put into getting involved in discussions during class?</w:t>
            </w:r>
          </w:p>
        </w:tc>
        <w:tc>
          <w:tcPr>
            <w:tcW w:w="3330" w:type="dxa"/>
          </w:tcPr>
          <w:p w:rsidR="009A0AE3" w:rsidRPr="00073224" w:rsidP="009A0AE3" w14:paraId="185A5ACE" w14:textId="6A4A6A9E">
            <w:pPr>
              <w:pStyle w:val="TableTextLeft"/>
              <w:rPr>
                <w:sz w:val="20"/>
                <w:szCs w:val="20"/>
              </w:rPr>
            </w:pPr>
            <w:r w:rsidRPr="00073224">
              <w:rPr>
                <w:sz w:val="20"/>
                <w:szCs w:val="20"/>
              </w:rPr>
              <w:t xml:space="preserve">Almost no effort; A little bit of effort; </w:t>
            </w:r>
            <w:r w:rsidRPr="00073224">
              <w:rPr>
                <w:sz w:val="20"/>
                <w:szCs w:val="20"/>
              </w:rPr>
              <w:t>Some</w:t>
            </w:r>
            <w:r w:rsidRPr="00073224">
              <w:rPr>
                <w:sz w:val="20"/>
                <w:szCs w:val="20"/>
              </w:rPr>
              <w:t xml:space="preserve"> effort; Quite a bit of effort; A great deal of effort</w:t>
            </w:r>
          </w:p>
        </w:tc>
        <w:tc>
          <w:tcPr>
            <w:tcW w:w="3240" w:type="dxa"/>
          </w:tcPr>
          <w:p w:rsidR="00770CF2" w:rsidRPr="00B2762B" w:rsidP="00770CF2" w14:paraId="079F3A50" w14:textId="77777777">
            <w:pPr>
              <w:pStyle w:val="TableTextLeft"/>
              <w:rPr>
                <w:sz w:val="20"/>
                <w:szCs w:val="20"/>
              </w:rPr>
            </w:pPr>
            <w:r w:rsidRPr="00B2762B">
              <w:rPr>
                <w:sz w:val="20"/>
                <w:szCs w:val="20"/>
              </w:rPr>
              <w:t>Life Skills Student Survey (Panorama Education)</w:t>
            </w:r>
          </w:p>
          <w:p w:rsidR="00770CF2" w:rsidRPr="00B2762B" w:rsidP="00770CF2" w14:paraId="028CB774" w14:textId="77777777">
            <w:pPr>
              <w:pStyle w:val="TableTextLeft"/>
              <w:rPr>
                <w:sz w:val="20"/>
                <w:szCs w:val="20"/>
              </w:rPr>
            </w:pPr>
          </w:p>
          <w:p w:rsidR="009A0AE3" w:rsidRPr="00B2762B" w:rsidP="009A0AE3" w14:paraId="5D5A4FA0" w14:textId="6B668CF1">
            <w:pPr>
              <w:pStyle w:val="TableTextLeft"/>
              <w:rPr>
                <w:i/>
                <w:iCs/>
                <w:sz w:val="20"/>
                <w:szCs w:val="20"/>
              </w:rPr>
            </w:pPr>
            <w:r w:rsidRPr="00B2762B">
              <w:rPr>
                <w:i/>
                <w:iCs/>
                <w:sz w:val="20"/>
                <w:szCs w:val="20"/>
              </w:rPr>
              <w:t xml:space="preserve">Source: </w:t>
            </w:r>
            <w:hyperlink r:id="rId50" w:history="1">
              <w:r w:rsidRPr="00B2762B">
                <w:rPr>
                  <w:rStyle w:val="Hyperlink"/>
                  <w:i/>
                  <w:iCs/>
                  <w:sz w:val="20"/>
                  <w:szCs w:val="20"/>
                </w:rPr>
                <w:t>https://www.panoramaed.com/social-emotional-learning-sel</w:t>
              </w:r>
            </w:hyperlink>
          </w:p>
        </w:tc>
        <w:tc>
          <w:tcPr>
            <w:tcW w:w="1530" w:type="dxa"/>
          </w:tcPr>
          <w:p w:rsidR="009A0AE3" w:rsidRPr="00073224" w:rsidP="009A0AE3" w14:paraId="6CAD8F34" w14:textId="6C7CEECD">
            <w:pPr>
              <w:pStyle w:val="TableTextLeft"/>
              <w:rPr>
                <w:sz w:val="20"/>
                <w:szCs w:val="20"/>
              </w:rPr>
            </w:pPr>
            <w:r>
              <w:rPr>
                <w:sz w:val="20"/>
                <w:szCs w:val="20"/>
              </w:rPr>
              <w:t>No</w:t>
            </w:r>
          </w:p>
        </w:tc>
      </w:tr>
      <w:tr w14:paraId="1C0EC649" w14:textId="77777777" w:rsidTr="00DB40DC">
        <w:tblPrEx>
          <w:tblW w:w="0" w:type="auto"/>
          <w:tblLayout w:type="fixed"/>
          <w:tblLook w:val="04A0"/>
        </w:tblPrEx>
        <w:tc>
          <w:tcPr>
            <w:tcW w:w="452" w:type="dxa"/>
          </w:tcPr>
          <w:p w:rsidR="009A0AE3" w:rsidRPr="00073224" w:rsidP="009A0AE3" w14:paraId="2E425FC8" w14:textId="52DB27B2">
            <w:pPr>
              <w:pStyle w:val="TableTextLeft"/>
              <w:rPr>
                <w:sz w:val="20"/>
                <w:szCs w:val="20"/>
              </w:rPr>
            </w:pPr>
            <w:r w:rsidRPr="00073224">
              <w:rPr>
                <w:sz w:val="20"/>
                <w:szCs w:val="20"/>
              </w:rPr>
              <w:t>79</w:t>
            </w:r>
          </w:p>
        </w:tc>
        <w:tc>
          <w:tcPr>
            <w:tcW w:w="4408" w:type="dxa"/>
          </w:tcPr>
          <w:p w:rsidR="009A0AE3" w:rsidRPr="00073224" w:rsidP="009A0AE3" w14:paraId="43614CBB" w14:textId="4CC822E2">
            <w:pPr>
              <w:pStyle w:val="TableTextLeft"/>
              <w:rPr>
                <w:sz w:val="20"/>
                <w:szCs w:val="20"/>
              </w:rPr>
            </w:pPr>
            <w:r w:rsidRPr="00073224">
              <w:rPr>
                <w:sz w:val="20"/>
                <w:szCs w:val="20"/>
              </w:rPr>
              <w:t xml:space="preserve">When your teacher is speaking, how </w:t>
            </w:r>
            <w:r w:rsidRPr="00073224">
              <w:rPr>
                <w:sz w:val="20"/>
                <w:szCs w:val="20"/>
              </w:rPr>
              <w:t>much</w:t>
            </w:r>
            <w:r w:rsidRPr="00073224">
              <w:rPr>
                <w:sz w:val="20"/>
                <w:szCs w:val="20"/>
              </w:rPr>
              <w:t xml:space="preserve"> effort do you put into trying to pay attention?</w:t>
            </w:r>
          </w:p>
        </w:tc>
        <w:tc>
          <w:tcPr>
            <w:tcW w:w="3330" w:type="dxa"/>
          </w:tcPr>
          <w:p w:rsidR="009A0AE3" w:rsidRPr="00073224" w:rsidP="009A0AE3" w14:paraId="06C969F2" w14:textId="18D39A87">
            <w:pPr>
              <w:pStyle w:val="TableTextLeft"/>
              <w:rPr>
                <w:sz w:val="20"/>
                <w:szCs w:val="20"/>
              </w:rPr>
            </w:pPr>
            <w:r w:rsidRPr="00073224">
              <w:rPr>
                <w:sz w:val="20"/>
                <w:szCs w:val="20"/>
              </w:rPr>
              <w:t xml:space="preserve">Almost no effort; A little bit of effort; </w:t>
            </w:r>
            <w:r w:rsidRPr="00073224">
              <w:rPr>
                <w:sz w:val="20"/>
                <w:szCs w:val="20"/>
              </w:rPr>
              <w:t>Some</w:t>
            </w:r>
            <w:r w:rsidRPr="00073224">
              <w:rPr>
                <w:sz w:val="20"/>
                <w:szCs w:val="20"/>
              </w:rPr>
              <w:t xml:space="preserve"> effort; Quite a bit of effort; A great deal of effort</w:t>
            </w:r>
          </w:p>
        </w:tc>
        <w:tc>
          <w:tcPr>
            <w:tcW w:w="3240" w:type="dxa"/>
          </w:tcPr>
          <w:p w:rsidR="009A0AE3" w:rsidRPr="00B2762B" w:rsidP="009A0AE3" w14:paraId="2CDE0C8D" w14:textId="6610392C">
            <w:pPr>
              <w:pStyle w:val="TableTextLeft"/>
              <w:rPr>
                <w:sz w:val="20"/>
                <w:szCs w:val="20"/>
              </w:rPr>
            </w:pPr>
            <w:r w:rsidRPr="00B2762B">
              <w:rPr>
                <w:sz w:val="20"/>
                <w:szCs w:val="20"/>
              </w:rPr>
              <w:t>Life Skills Student Survey (Panorama Education)</w:t>
            </w:r>
          </w:p>
          <w:p w:rsidR="009A0AE3" w:rsidRPr="00B2762B" w:rsidP="009A0AE3" w14:paraId="0C728F05" w14:textId="77777777">
            <w:pPr>
              <w:pStyle w:val="TableTextLeft"/>
              <w:rPr>
                <w:sz w:val="20"/>
                <w:szCs w:val="20"/>
              </w:rPr>
            </w:pPr>
          </w:p>
          <w:p w:rsidR="009A0AE3" w:rsidRPr="00B2762B" w:rsidP="009A0AE3" w14:paraId="77F20B61" w14:textId="4F23DAED">
            <w:pPr>
              <w:pStyle w:val="TableTextLeft"/>
              <w:rPr>
                <w:i/>
                <w:iCs/>
                <w:sz w:val="20"/>
                <w:szCs w:val="20"/>
              </w:rPr>
            </w:pPr>
            <w:r w:rsidRPr="00B2762B">
              <w:rPr>
                <w:i/>
                <w:iCs/>
                <w:sz w:val="20"/>
                <w:szCs w:val="20"/>
              </w:rPr>
              <w:t xml:space="preserve">Source: </w:t>
            </w:r>
            <w:hyperlink r:id="rId50" w:history="1">
              <w:r w:rsidRPr="00B2762B">
                <w:rPr>
                  <w:rStyle w:val="Hyperlink"/>
                  <w:i/>
                  <w:iCs/>
                  <w:sz w:val="20"/>
                  <w:szCs w:val="20"/>
                </w:rPr>
                <w:t>https://www.panoramaed.com/social-emotional-learning-sel</w:t>
              </w:r>
            </w:hyperlink>
            <w:r w:rsidRPr="00B2762B">
              <w:rPr>
                <w:i/>
                <w:iCs/>
                <w:sz w:val="20"/>
                <w:szCs w:val="20"/>
              </w:rPr>
              <w:t xml:space="preserve"> </w:t>
            </w:r>
          </w:p>
        </w:tc>
        <w:tc>
          <w:tcPr>
            <w:tcW w:w="1530" w:type="dxa"/>
          </w:tcPr>
          <w:p w:rsidR="009A0AE3" w:rsidRPr="00B2762B" w:rsidP="009A0AE3" w14:paraId="1BAB775C" w14:textId="72AF99F8">
            <w:pPr>
              <w:pStyle w:val="TableTextLeft"/>
              <w:rPr>
                <w:sz w:val="20"/>
                <w:szCs w:val="20"/>
              </w:rPr>
            </w:pPr>
            <w:r w:rsidRPr="00B2762B">
              <w:rPr>
                <w:sz w:val="20"/>
                <w:szCs w:val="20"/>
              </w:rPr>
              <w:t>No</w:t>
            </w:r>
          </w:p>
        </w:tc>
      </w:tr>
      <w:tr w14:paraId="4872A1E4" w14:textId="77777777" w:rsidTr="00DB40DC">
        <w:tblPrEx>
          <w:tblW w:w="0" w:type="auto"/>
          <w:tblLayout w:type="fixed"/>
          <w:tblLook w:val="04A0"/>
        </w:tblPrEx>
        <w:tc>
          <w:tcPr>
            <w:tcW w:w="452" w:type="dxa"/>
          </w:tcPr>
          <w:p w:rsidR="009A0AE3" w:rsidRPr="00073224" w:rsidP="009A0AE3" w14:paraId="7BA98387" w14:textId="015B0BBE">
            <w:pPr>
              <w:pStyle w:val="TableTextLeft"/>
              <w:rPr>
                <w:sz w:val="20"/>
                <w:szCs w:val="20"/>
              </w:rPr>
            </w:pPr>
            <w:r w:rsidRPr="00073224">
              <w:rPr>
                <w:sz w:val="20"/>
                <w:szCs w:val="20"/>
              </w:rPr>
              <w:t>80</w:t>
            </w:r>
          </w:p>
        </w:tc>
        <w:tc>
          <w:tcPr>
            <w:tcW w:w="4408" w:type="dxa"/>
          </w:tcPr>
          <w:p w:rsidR="009A0AE3" w:rsidRPr="00073224" w:rsidP="009A0AE3" w14:paraId="3127C73B" w14:textId="6730C097">
            <w:pPr>
              <w:pStyle w:val="TableTextLeft"/>
              <w:rPr>
                <w:sz w:val="20"/>
                <w:szCs w:val="20"/>
              </w:rPr>
            </w:pPr>
            <w:r w:rsidRPr="00073224">
              <w:rPr>
                <w:sz w:val="20"/>
                <w:szCs w:val="20"/>
              </w:rPr>
              <w:t xml:space="preserve">How </w:t>
            </w:r>
            <w:r w:rsidRPr="00073224">
              <w:rPr>
                <w:sz w:val="20"/>
                <w:szCs w:val="20"/>
              </w:rPr>
              <w:t>much</w:t>
            </w:r>
            <w:r w:rsidRPr="00073224">
              <w:rPr>
                <w:sz w:val="20"/>
                <w:szCs w:val="20"/>
              </w:rPr>
              <w:t xml:space="preserve"> effort do you put into your homework for your classes?</w:t>
            </w:r>
          </w:p>
        </w:tc>
        <w:tc>
          <w:tcPr>
            <w:tcW w:w="3330" w:type="dxa"/>
          </w:tcPr>
          <w:p w:rsidR="009A0AE3" w:rsidRPr="00073224" w:rsidP="009A0AE3" w14:paraId="5E12FF91" w14:textId="16D8F8F3">
            <w:pPr>
              <w:pStyle w:val="TableTextLeft"/>
              <w:rPr>
                <w:sz w:val="20"/>
                <w:szCs w:val="20"/>
              </w:rPr>
            </w:pPr>
            <w:r w:rsidRPr="00073224">
              <w:rPr>
                <w:sz w:val="20"/>
                <w:szCs w:val="20"/>
              </w:rPr>
              <w:t xml:space="preserve">Almost no effort; A little bit of effort; </w:t>
            </w:r>
            <w:r w:rsidRPr="00073224">
              <w:rPr>
                <w:sz w:val="20"/>
                <w:szCs w:val="20"/>
              </w:rPr>
              <w:t>Some</w:t>
            </w:r>
            <w:r w:rsidRPr="00073224">
              <w:rPr>
                <w:sz w:val="20"/>
                <w:szCs w:val="20"/>
              </w:rPr>
              <w:t xml:space="preserve"> effort; Quite a bit of effort; A great deal of effort</w:t>
            </w:r>
          </w:p>
        </w:tc>
        <w:tc>
          <w:tcPr>
            <w:tcW w:w="3240" w:type="dxa"/>
          </w:tcPr>
          <w:p w:rsidR="009A0AE3" w:rsidRPr="00B2762B" w:rsidP="009A0AE3" w14:paraId="4F2FF077" w14:textId="77777777">
            <w:pPr>
              <w:pStyle w:val="TableTextLeft"/>
              <w:rPr>
                <w:sz w:val="20"/>
                <w:szCs w:val="20"/>
              </w:rPr>
            </w:pPr>
            <w:r w:rsidRPr="00B2762B">
              <w:rPr>
                <w:sz w:val="20"/>
                <w:szCs w:val="20"/>
              </w:rPr>
              <w:t>Life Skills Student Survey (Panorama Education)</w:t>
            </w:r>
          </w:p>
          <w:p w:rsidR="009A0AE3" w:rsidRPr="00B2762B" w:rsidP="009A0AE3" w14:paraId="7D28DED8" w14:textId="77777777">
            <w:pPr>
              <w:pStyle w:val="TableTextLeft"/>
              <w:rPr>
                <w:sz w:val="20"/>
                <w:szCs w:val="20"/>
              </w:rPr>
            </w:pPr>
          </w:p>
          <w:p w:rsidR="009A0AE3" w:rsidRPr="00073224" w:rsidP="009A0AE3" w14:paraId="19E3556A" w14:textId="23F9FE9B">
            <w:pPr>
              <w:pStyle w:val="TableTextLeft"/>
              <w:rPr>
                <w:sz w:val="20"/>
                <w:szCs w:val="20"/>
                <w:highlight w:val="yellow"/>
              </w:rPr>
            </w:pPr>
            <w:r w:rsidRPr="00B2762B">
              <w:rPr>
                <w:i/>
                <w:iCs/>
                <w:sz w:val="20"/>
                <w:szCs w:val="20"/>
              </w:rPr>
              <w:t xml:space="preserve">Source: </w:t>
            </w:r>
            <w:hyperlink r:id="rId50" w:history="1">
              <w:r w:rsidRPr="00B2762B">
                <w:rPr>
                  <w:rStyle w:val="Hyperlink"/>
                  <w:i/>
                  <w:iCs/>
                  <w:sz w:val="20"/>
                  <w:szCs w:val="20"/>
                </w:rPr>
                <w:t>https://www.panoramaed.com/social-emotional-learning-sel</w:t>
              </w:r>
            </w:hyperlink>
            <w:r w:rsidRPr="00B2762B">
              <w:rPr>
                <w:i/>
                <w:iCs/>
                <w:sz w:val="20"/>
                <w:szCs w:val="20"/>
              </w:rPr>
              <w:t xml:space="preserve"> </w:t>
            </w:r>
          </w:p>
        </w:tc>
        <w:tc>
          <w:tcPr>
            <w:tcW w:w="1530" w:type="dxa"/>
          </w:tcPr>
          <w:p w:rsidR="009A0AE3" w:rsidRPr="00073224" w:rsidP="009A0AE3" w14:paraId="41508106" w14:textId="48A936C8">
            <w:pPr>
              <w:pStyle w:val="TableTextLeft"/>
              <w:rPr>
                <w:sz w:val="20"/>
                <w:szCs w:val="20"/>
                <w:highlight w:val="yellow"/>
              </w:rPr>
            </w:pPr>
            <w:r w:rsidRPr="00B2762B">
              <w:rPr>
                <w:sz w:val="20"/>
                <w:szCs w:val="20"/>
              </w:rPr>
              <w:t>No</w:t>
            </w:r>
          </w:p>
        </w:tc>
      </w:tr>
      <w:tr w14:paraId="350ED82E" w14:textId="77777777" w:rsidTr="00DB40DC">
        <w:tblPrEx>
          <w:tblW w:w="0" w:type="auto"/>
          <w:tblLayout w:type="fixed"/>
          <w:tblLook w:val="04A0"/>
        </w:tblPrEx>
        <w:tc>
          <w:tcPr>
            <w:tcW w:w="452" w:type="dxa"/>
          </w:tcPr>
          <w:p w:rsidR="009A0AE3" w:rsidRPr="00073224" w:rsidP="009A0AE3" w14:paraId="70B97214" w14:textId="77FB750A">
            <w:pPr>
              <w:pStyle w:val="TableTextLeft"/>
              <w:rPr>
                <w:sz w:val="20"/>
                <w:szCs w:val="20"/>
              </w:rPr>
            </w:pPr>
            <w:r w:rsidRPr="00073224">
              <w:rPr>
                <w:sz w:val="20"/>
                <w:szCs w:val="20"/>
              </w:rPr>
              <w:t>81</w:t>
            </w:r>
          </w:p>
        </w:tc>
        <w:tc>
          <w:tcPr>
            <w:tcW w:w="4408" w:type="dxa"/>
          </w:tcPr>
          <w:p w:rsidR="009A0AE3" w:rsidRPr="00073224" w:rsidP="009A0AE3" w14:paraId="155A69B2" w14:textId="7C031DC0">
            <w:pPr>
              <w:pStyle w:val="TableTextLeft"/>
              <w:rPr>
                <w:sz w:val="20"/>
                <w:szCs w:val="20"/>
              </w:rPr>
            </w:pPr>
            <w:r w:rsidRPr="00073224">
              <w:rPr>
                <w:sz w:val="20"/>
                <w:szCs w:val="20"/>
              </w:rPr>
              <w:t xml:space="preserve">Overall, how </w:t>
            </w:r>
            <w:r w:rsidRPr="00073224">
              <w:rPr>
                <w:sz w:val="20"/>
                <w:szCs w:val="20"/>
              </w:rPr>
              <w:t>much</w:t>
            </w:r>
            <w:r w:rsidRPr="00073224">
              <w:rPr>
                <w:sz w:val="20"/>
                <w:szCs w:val="20"/>
              </w:rPr>
              <w:t xml:space="preserve"> effort do you put forth during your classes?</w:t>
            </w:r>
          </w:p>
        </w:tc>
        <w:tc>
          <w:tcPr>
            <w:tcW w:w="3330" w:type="dxa"/>
          </w:tcPr>
          <w:p w:rsidR="009A0AE3" w:rsidRPr="00073224" w:rsidP="009A0AE3" w14:paraId="48959207" w14:textId="3BA1FD7C">
            <w:pPr>
              <w:pStyle w:val="TableTextLeft"/>
              <w:rPr>
                <w:sz w:val="20"/>
                <w:szCs w:val="20"/>
              </w:rPr>
            </w:pPr>
            <w:r w:rsidRPr="00073224">
              <w:rPr>
                <w:sz w:val="20"/>
                <w:szCs w:val="20"/>
              </w:rPr>
              <w:t xml:space="preserve">Almost no effort; A little bit of effort; </w:t>
            </w:r>
            <w:r w:rsidRPr="00073224">
              <w:rPr>
                <w:sz w:val="20"/>
                <w:szCs w:val="20"/>
              </w:rPr>
              <w:t>Some</w:t>
            </w:r>
            <w:r w:rsidRPr="00073224">
              <w:rPr>
                <w:sz w:val="20"/>
                <w:szCs w:val="20"/>
              </w:rPr>
              <w:t xml:space="preserve"> effort; Quite a bit of effort; A great deal of effort</w:t>
            </w:r>
          </w:p>
        </w:tc>
        <w:tc>
          <w:tcPr>
            <w:tcW w:w="3240" w:type="dxa"/>
          </w:tcPr>
          <w:p w:rsidR="009A0AE3" w:rsidRPr="00B2762B" w:rsidP="009A0AE3" w14:paraId="737E3AAB" w14:textId="77777777">
            <w:pPr>
              <w:pStyle w:val="TableTextLeft"/>
              <w:rPr>
                <w:sz w:val="20"/>
                <w:szCs w:val="20"/>
              </w:rPr>
            </w:pPr>
            <w:r w:rsidRPr="00B2762B">
              <w:rPr>
                <w:sz w:val="20"/>
                <w:szCs w:val="20"/>
              </w:rPr>
              <w:t>Life Skills Student Survey (Panorama Education)</w:t>
            </w:r>
          </w:p>
          <w:p w:rsidR="009A0AE3" w:rsidRPr="00B2762B" w:rsidP="009A0AE3" w14:paraId="4C9DB851" w14:textId="77777777">
            <w:pPr>
              <w:pStyle w:val="TableTextLeft"/>
              <w:rPr>
                <w:sz w:val="20"/>
                <w:szCs w:val="20"/>
              </w:rPr>
            </w:pPr>
          </w:p>
          <w:p w:rsidR="009A0AE3" w:rsidRPr="00073224" w:rsidP="009A0AE3" w14:paraId="2D0FF182" w14:textId="59B4E18D">
            <w:pPr>
              <w:pStyle w:val="TableTextLeft"/>
              <w:rPr>
                <w:sz w:val="20"/>
                <w:szCs w:val="20"/>
                <w:highlight w:val="yellow"/>
              </w:rPr>
            </w:pPr>
            <w:r w:rsidRPr="00B2762B">
              <w:rPr>
                <w:i/>
                <w:iCs/>
                <w:sz w:val="20"/>
                <w:szCs w:val="20"/>
              </w:rPr>
              <w:t xml:space="preserve">Source: </w:t>
            </w:r>
            <w:hyperlink r:id="rId50" w:history="1">
              <w:r w:rsidRPr="00B2762B">
                <w:rPr>
                  <w:rStyle w:val="Hyperlink"/>
                  <w:i/>
                  <w:iCs/>
                  <w:sz w:val="20"/>
                  <w:szCs w:val="20"/>
                </w:rPr>
                <w:t>https://www.panoramaed.com/social-emotional-learning-sel</w:t>
              </w:r>
            </w:hyperlink>
            <w:r w:rsidRPr="00B2762B">
              <w:rPr>
                <w:i/>
                <w:iCs/>
                <w:sz w:val="20"/>
                <w:szCs w:val="20"/>
              </w:rPr>
              <w:t xml:space="preserve"> </w:t>
            </w:r>
          </w:p>
        </w:tc>
        <w:tc>
          <w:tcPr>
            <w:tcW w:w="1530" w:type="dxa"/>
          </w:tcPr>
          <w:p w:rsidR="009A0AE3" w:rsidRPr="00073224" w:rsidP="009A0AE3" w14:paraId="57B0CF55" w14:textId="0B3DCE2B">
            <w:pPr>
              <w:pStyle w:val="TableTextLeft"/>
              <w:rPr>
                <w:sz w:val="20"/>
                <w:szCs w:val="20"/>
              </w:rPr>
            </w:pPr>
            <w:r w:rsidRPr="00B2762B">
              <w:rPr>
                <w:sz w:val="20"/>
                <w:szCs w:val="20"/>
              </w:rPr>
              <w:t>No</w:t>
            </w:r>
          </w:p>
        </w:tc>
      </w:tr>
      <w:tr w14:paraId="15671907" w14:textId="77777777" w:rsidTr="00DB40DC">
        <w:tblPrEx>
          <w:tblW w:w="0" w:type="auto"/>
          <w:tblLayout w:type="fixed"/>
          <w:tblLook w:val="04A0"/>
        </w:tblPrEx>
        <w:tc>
          <w:tcPr>
            <w:tcW w:w="452" w:type="dxa"/>
          </w:tcPr>
          <w:p w:rsidR="009A0AE3" w:rsidRPr="00073224" w:rsidP="009A0AE3" w14:paraId="1588308F" w14:textId="560F272A">
            <w:pPr>
              <w:pStyle w:val="TableTextLeft"/>
              <w:rPr>
                <w:sz w:val="20"/>
                <w:szCs w:val="20"/>
              </w:rPr>
            </w:pPr>
            <w:r w:rsidRPr="00073224">
              <w:rPr>
                <w:sz w:val="20"/>
                <w:szCs w:val="20"/>
              </w:rPr>
              <w:t>82</w:t>
            </w:r>
          </w:p>
        </w:tc>
        <w:tc>
          <w:tcPr>
            <w:tcW w:w="4408" w:type="dxa"/>
          </w:tcPr>
          <w:p w:rsidR="009A0AE3" w:rsidRPr="00073224" w:rsidP="009A0AE3" w14:paraId="24BB9B3E" w14:textId="7B1F8178">
            <w:pPr>
              <w:pStyle w:val="TableTextLeft"/>
              <w:rPr>
                <w:sz w:val="20"/>
                <w:szCs w:val="20"/>
              </w:rPr>
            </w:pPr>
            <w:r w:rsidRPr="00073224">
              <w:rPr>
                <w:sz w:val="20"/>
                <w:szCs w:val="20"/>
              </w:rPr>
              <w:t xml:space="preserve">How </w:t>
            </w:r>
            <w:r w:rsidRPr="00073224">
              <w:rPr>
                <w:sz w:val="20"/>
                <w:szCs w:val="20"/>
              </w:rPr>
              <w:t>much</w:t>
            </w:r>
            <w:r w:rsidRPr="00073224">
              <w:rPr>
                <w:sz w:val="20"/>
                <w:szCs w:val="20"/>
              </w:rPr>
              <w:t xml:space="preserve"> effort do you put into learning all the material for your classes?</w:t>
            </w:r>
          </w:p>
        </w:tc>
        <w:tc>
          <w:tcPr>
            <w:tcW w:w="3330" w:type="dxa"/>
          </w:tcPr>
          <w:p w:rsidR="009A0AE3" w:rsidRPr="00073224" w:rsidP="009A0AE3" w14:paraId="4C3F6354" w14:textId="65C79890">
            <w:pPr>
              <w:pStyle w:val="TableTextLeft"/>
              <w:rPr>
                <w:sz w:val="20"/>
                <w:szCs w:val="20"/>
              </w:rPr>
            </w:pPr>
            <w:r w:rsidRPr="00073224">
              <w:rPr>
                <w:sz w:val="20"/>
                <w:szCs w:val="20"/>
              </w:rPr>
              <w:t xml:space="preserve">Almost no effort; A little bit of effort; </w:t>
            </w:r>
            <w:r w:rsidRPr="00073224">
              <w:rPr>
                <w:sz w:val="20"/>
                <w:szCs w:val="20"/>
              </w:rPr>
              <w:t>Some</w:t>
            </w:r>
            <w:r w:rsidRPr="00073224">
              <w:rPr>
                <w:sz w:val="20"/>
                <w:szCs w:val="20"/>
              </w:rPr>
              <w:t xml:space="preserve"> effort; Quite a bit of effort; A great deal of effort</w:t>
            </w:r>
          </w:p>
        </w:tc>
        <w:tc>
          <w:tcPr>
            <w:tcW w:w="3240" w:type="dxa"/>
          </w:tcPr>
          <w:p w:rsidR="009A0AE3" w:rsidRPr="00B2762B" w:rsidP="009A0AE3" w14:paraId="32C282DB" w14:textId="77777777">
            <w:pPr>
              <w:pStyle w:val="TableTextLeft"/>
              <w:rPr>
                <w:sz w:val="20"/>
                <w:szCs w:val="20"/>
              </w:rPr>
            </w:pPr>
            <w:r w:rsidRPr="00B2762B">
              <w:rPr>
                <w:sz w:val="20"/>
                <w:szCs w:val="20"/>
              </w:rPr>
              <w:t>Life Skills Student Survey (Panorama Education)</w:t>
            </w:r>
          </w:p>
          <w:p w:rsidR="009A0AE3" w:rsidRPr="00B2762B" w:rsidP="009A0AE3" w14:paraId="6B22E29F" w14:textId="77777777">
            <w:pPr>
              <w:pStyle w:val="TableTextLeft"/>
              <w:rPr>
                <w:sz w:val="20"/>
                <w:szCs w:val="20"/>
              </w:rPr>
            </w:pPr>
          </w:p>
          <w:p w:rsidR="009A0AE3" w:rsidRPr="00073224" w:rsidP="009A0AE3" w14:paraId="36D26422" w14:textId="345CF083">
            <w:pPr>
              <w:pStyle w:val="TableTextLeft"/>
              <w:rPr>
                <w:sz w:val="20"/>
                <w:szCs w:val="20"/>
                <w:highlight w:val="yellow"/>
              </w:rPr>
            </w:pPr>
            <w:r w:rsidRPr="00B2762B">
              <w:rPr>
                <w:i/>
                <w:iCs/>
                <w:sz w:val="20"/>
                <w:szCs w:val="20"/>
              </w:rPr>
              <w:t xml:space="preserve">Source: </w:t>
            </w:r>
            <w:hyperlink r:id="rId50" w:history="1">
              <w:r w:rsidRPr="00B2762B">
                <w:rPr>
                  <w:rStyle w:val="Hyperlink"/>
                  <w:i/>
                  <w:iCs/>
                  <w:sz w:val="20"/>
                  <w:szCs w:val="20"/>
                </w:rPr>
                <w:t>https://www.panoramaed.com/social-emotional-learning-sel</w:t>
              </w:r>
            </w:hyperlink>
            <w:r w:rsidRPr="00B2762B">
              <w:rPr>
                <w:i/>
                <w:iCs/>
                <w:sz w:val="20"/>
                <w:szCs w:val="20"/>
              </w:rPr>
              <w:t xml:space="preserve"> </w:t>
            </w:r>
          </w:p>
        </w:tc>
        <w:tc>
          <w:tcPr>
            <w:tcW w:w="1530" w:type="dxa"/>
          </w:tcPr>
          <w:p w:rsidR="009A0AE3" w:rsidRPr="00073224" w:rsidP="009A0AE3" w14:paraId="4058454B" w14:textId="6C83AA14">
            <w:pPr>
              <w:pStyle w:val="TableTextLeft"/>
              <w:rPr>
                <w:sz w:val="20"/>
                <w:szCs w:val="20"/>
              </w:rPr>
            </w:pPr>
            <w:r w:rsidRPr="00B2762B">
              <w:rPr>
                <w:sz w:val="20"/>
                <w:szCs w:val="20"/>
              </w:rPr>
              <w:t>No</w:t>
            </w:r>
          </w:p>
        </w:tc>
      </w:tr>
      <w:tr w14:paraId="598DD6F7" w14:textId="77777777" w:rsidTr="00DB40DC">
        <w:tblPrEx>
          <w:tblW w:w="0" w:type="auto"/>
          <w:tblLayout w:type="fixed"/>
          <w:tblLook w:val="04A0"/>
        </w:tblPrEx>
        <w:tc>
          <w:tcPr>
            <w:tcW w:w="452" w:type="dxa"/>
          </w:tcPr>
          <w:p w:rsidR="009A0AE3" w:rsidRPr="00073224" w:rsidP="009A0AE3" w14:paraId="17C94753" w14:textId="7D5423BA">
            <w:pPr>
              <w:pStyle w:val="TableTextLeft"/>
              <w:rPr>
                <w:sz w:val="20"/>
                <w:szCs w:val="20"/>
              </w:rPr>
            </w:pPr>
            <w:r w:rsidRPr="00073224">
              <w:rPr>
                <w:sz w:val="20"/>
                <w:szCs w:val="20"/>
              </w:rPr>
              <w:t>83</w:t>
            </w:r>
          </w:p>
        </w:tc>
        <w:tc>
          <w:tcPr>
            <w:tcW w:w="4408" w:type="dxa"/>
          </w:tcPr>
          <w:p w:rsidR="009A0AE3" w:rsidRPr="00073224" w:rsidP="009A0AE3" w14:paraId="1FC1E8F0" w14:textId="01A727EF">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have any classes or sessions on romantic relationships, dating, or marriage?</w:t>
            </w:r>
          </w:p>
        </w:tc>
        <w:tc>
          <w:tcPr>
            <w:tcW w:w="3330" w:type="dxa"/>
          </w:tcPr>
          <w:p w:rsidR="009A0AE3" w:rsidRPr="00073224" w:rsidP="009A0AE3" w14:paraId="6D11F1FD" w14:textId="65DC3804">
            <w:pPr>
              <w:pStyle w:val="TableTextLeft"/>
              <w:rPr>
                <w:sz w:val="20"/>
                <w:szCs w:val="20"/>
              </w:rPr>
            </w:pPr>
            <w:r w:rsidRPr="00073224">
              <w:rPr>
                <w:sz w:val="20"/>
                <w:szCs w:val="20"/>
              </w:rPr>
              <w:t>Select one (Yes or No)</w:t>
            </w:r>
          </w:p>
        </w:tc>
        <w:tc>
          <w:tcPr>
            <w:tcW w:w="3240" w:type="dxa"/>
          </w:tcPr>
          <w:p w:rsidR="009A0AE3" w:rsidRPr="00073224" w:rsidP="009A0AE3" w14:paraId="33345CC2" w14:textId="77777777">
            <w:pPr>
              <w:pStyle w:val="TableTextLeft"/>
              <w:rPr>
                <w:sz w:val="20"/>
                <w:szCs w:val="20"/>
              </w:rPr>
            </w:pPr>
            <w:r w:rsidRPr="00073224">
              <w:rPr>
                <w:sz w:val="20"/>
                <w:szCs w:val="20"/>
              </w:rPr>
              <w:t>Adapted from Personal Responsibility Education Program (PREP) Multi-Component Evaluation (Wood et al., 2015)</w:t>
            </w:r>
          </w:p>
          <w:p w:rsidR="009A0AE3" w:rsidRPr="00073224" w:rsidP="009A0AE3" w14:paraId="31447A08" w14:textId="77777777">
            <w:pPr>
              <w:pStyle w:val="TableTextLeft"/>
              <w:rPr>
                <w:sz w:val="20"/>
                <w:szCs w:val="20"/>
              </w:rPr>
            </w:pPr>
          </w:p>
          <w:p w:rsidR="009A0AE3" w:rsidRPr="00187A34" w:rsidP="009A0AE3" w14:paraId="647D5697" w14:textId="1E3C8107">
            <w:pPr>
              <w:pStyle w:val="TableTextLeft"/>
              <w:rPr>
                <w:i/>
                <w:iCs/>
                <w:sz w:val="20"/>
                <w:szCs w:val="20"/>
              </w:rPr>
            </w:pPr>
            <w:r w:rsidRPr="00187A34">
              <w:rPr>
                <w:i/>
                <w:iCs/>
                <w:sz w:val="20"/>
                <w:szCs w:val="20"/>
              </w:rPr>
              <w:t xml:space="preserve">Source: </w:t>
            </w:r>
            <w:hyperlink r:id="rId51" w:history="1">
              <w:r w:rsidRPr="00187A34">
                <w:rPr>
                  <w:rStyle w:val="Hyperlink"/>
                  <w:i/>
                  <w:iCs/>
                  <w:sz w:val="20"/>
                  <w:szCs w:val="20"/>
                </w:rPr>
                <w:t>https://acf.gov/opre/report/design-impact-study-four-prep-programs</w:t>
              </w:r>
            </w:hyperlink>
            <w:r w:rsidRPr="00187A34">
              <w:rPr>
                <w:i/>
                <w:iCs/>
                <w:sz w:val="20"/>
                <w:szCs w:val="20"/>
              </w:rPr>
              <w:t xml:space="preserve"> </w:t>
            </w:r>
          </w:p>
        </w:tc>
        <w:tc>
          <w:tcPr>
            <w:tcW w:w="1530" w:type="dxa"/>
          </w:tcPr>
          <w:p w:rsidR="009A0AE3" w:rsidRPr="00073224" w:rsidP="009A0AE3" w14:paraId="376FDD69" w14:textId="18686DFC">
            <w:pPr>
              <w:pStyle w:val="TableTextLeft"/>
              <w:rPr>
                <w:sz w:val="20"/>
                <w:szCs w:val="20"/>
              </w:rPr>
            </w:pPr>
            <w:r>
              <w:rPr>
                <w:sz w:val="20"/>
                <w:szCs w:val="20"/>
              </w:rPr>
              <w:t>No</w:t>
            </w:r>
          </w:p>
        </w:tc>
      </w:tr>
      <w:tr w14:paraId="3F9E3290" w14:textId="77777777" w:rsidTr="00DB40DC">
        <w:tblPrEx>
          <w:tblW w:w="0" w:type="auto"/>
          <w:tblLayout w:type="fixed"/>
          <w:tblLook w:val="04A0"/>
        </w:tblPrEx>
        <w:tc>
          <w:tcPr>
            <w:tcW w:w="452" w:type="dxa"/>
          </w:tcPr>
          <w:p w:rsidR="009A0AE3" w:rsidRPr="00073224" w:rsidP="009A0AE3" w14:paraId="74D5F54E" w14:textId="28D9FD92">
            <w:pPr>
              <w:pStyle w:val="TableTextLeft"/>
              <w:rPr>
                <w:sz w:val="20"/>
                <w:szCs w:val="20"/>
              </w:rPr>
            </w:pPr>
            <w:r w:rsidRPr="00073224">
              <w:rPr>
                <w:sz w:val="20"/>
                <w:szCs w:val="20"/>
              </w:rPr>
              <w:t>84</w:t>
            </w:r>
          </w:p>
        </w:tc>
        <w:tc>
          <w:tcPr>
            <w:tcW w:w="4408" w:type="dxa"/>
          </w:tcPr>
          <w:p w:rsidR="009A0AE3" w:rsidRPr="00073224" w:rsidP="009A0AE3" w14:paraId="4F30948A" w14:textId="7CA7FFFB">
            <w:pPr>
              <w:pStyle w:val="TableTextLeft"/>
              <w:rPr>
                <w:sz w:val="20"/>
                <w:szCs w:val="20"/>
              </w:rPr>
            </w:pPr>
            <w:r w:rsidRPr="00073224">
              <w:rPr>
                <w:sz w:val="20"/>
                <w:szCs w:val="20"/>
              </w:rPr>
              <w:t>In the past 12 months, did you have any classes or sessions on the benefits of waiting to have sex until marriage?</w:t>
            </w:r>
          </w:p>
        </w:tc>
        <w:tc>
          <w:tcPr>
            <w:tcW w:w="3330" w:type="dxa"/>
          </w:tcPr>
          <w:p w:rsidR="009A0AE3" w:rsidRPr="00073224" w:rsidP="009A0AE3" w14:paraId="15BF5EDB" w14:textId="087E9DB8">
            <w:pPr>
              <w:pStyle w:val="TableTextLeft"/>
              <w:rPr>
                <w:sz w:val="20"/>
                <w:szCs w:val="20"/>
              </w:rPr>
            </w:pPr>
            <w:r w:rsidRPr="00073224">
              <w:rPr>
                <w:sz w:val="20"/>
                <w:szCs w:val="20"/>
              </w:rPr>
              <w:t>Select one (Yes or No)</w:t>
            </w:r>
          </w:p>
        </w:tc>
        <w:tc>
          <w:tcPr>
            <w:tcW w:w="3240" w:type="dxa"/>
          </w:tcPr>
          <w:p w:rsidR="009A0AE3" w:rsidRPr="00073224" w:rsidP="009A0AE3" w14:paraId="33FDE2DE" w14:textId="77777777">
            <w:pPr>
              <w:pStyle w:val="TableTextLeft"/>
              <w:rPr>
                <w:sz w:val="20"/>
                <w:szCs w:val="20"/>
              </w:rPr>
            </w:pPr>
            <w:r w:rsidRPr="00073224">
              <w:rPr>
                <w:sz w:val="20"/>
                <w:szCs w:val="20"/>
              </w:rPr>
              <w:t>Adapted from Personal Responsibility Education Program (PREP) Multi-Component Evaluation (Wood et al., 2015)</w:t>
            </w:r>
          </w:p>
          <w:p w:rsidR="009A0AE3" w:rsidRPr="00073224" w:rsidP="009A0AE3" w14:paraId="2DF52E00" w14:textId="77777777">
            <w:pPr>
              <w:pStyle w:val="TableTextLeft"/>
              <w:rPr>
                <w:sz w:val="20"/>
                <w:szCs w:val="20"/>
              </w:rPr>
            </w:pPr>
          </w:p>
          <w:p w:rsidR="009A0AE3" w:rsidRPr="00073224" w:rsidP="009A0AE3" w14:paraId="69A6C089" w14:textId="31F27730">
            <w:pPr>
              <w:pStyle w:val="TableTextLeft"/>
              <w:rPr>
                <w:sz w:val="20"/>
                <w:szCs w:val="20"/>
              </w:rPr>
            </w:pPr>
            <w:r w:rsidRPr="00187A34">
              <w:rPr>
                <w:i/>
                <w:iCs/>
                <w:sz w:val="20"/>
                <w:szCs w:val="20"/>
              </w:rPr>
              <w:t xml:space="preserve">Source: </w:t>
            </w:r>
            <w:hyperlink r:id="rId51" w:history="1">
              <w:r w:rsidRPr="00187A34">
                <w:rPr>
                  <w:rStyle w:val="Hyperlink"/>
                  <w:i/>
                  <w:iCs/>
                  <w:sz w:val="20"/>
                  <w:szCs w:val="20"/>
                </w:rPr>
                <w:t>https://acf.gov/opre/report/design-impact-study-four-prep-programs</w:t>
              </w:r>
            </w:hyperlink>
            <w:r w:rsidRPr="00187A34">
              <w:rPr>
                <w:i/>
                <w:iCs/>
                <w:sz w:val="20"/>
                <w:szCs w:val="20"/>
              </w:rPr>
              <w:t xml:space="preserve"> </w:t>
            </w:r>
          </w:p>
        </w:tc>
        <w:tc>
          <w:tcPr>
            <w:tcW w:w="1530" w:type="dxa"/>
          </w:tcPr>
          <w:p w:rsidR="009A0AE3" w:rsidRPr="00073224" w:rsidP="009A0AE3" w14:paraId="3D3544D3" w14:textId="3DD34753">
            <w:pPr>
              <w:pStyle w:val="TableTextLeft"/>
              <w:rPr>
                <w:sz w:val="20"/>
                <w:szCs w:val="20"/>
              </w:rPr>
            </w:pPr>
            <w:r>
              <w:rPr>
                <w:sz w:val="20"/>
                <w:szCs w:val="20"/>
              </w:rPr>
              <w:t>No</w:t>
            </w:r>
          </w:p>
        </w:tc>
      </w:tr>
      <w:tr w14:paraId="5D728D22" w14:textId="77777777" w:rsidTr="00DB40DC">
        <w:tblPrEx>
          <w:tblW w:w="0" w:type="auto"/>
          <w:tblLayout w:type="fixed"/>
          <w:tblLook w:val="04A0"/>
        </w:tblPrEx>
        <w:tc>
          <w:tcPr>
            <w:tcW w:w="452" w:type="dxa"/>
          </w:tcPr>
          <w:p w:rsidR="009A0AE3" w:rsidRPr="00073224" w:rsidP="009A0AE3" w14:paraId="330684F9" w14:textId="420514A4">
            <w:pPr>
              <w:pStyle w:val="TableTextLeft"/>
              <w:rPr>
                <w:sz w:val="20"/>
                <w:szCs w:val="20"/>
              </w:rPr>
            </w:pPr>
            <w:r w:rsidRPr="00073224">
              <w:rPr>
                <w:sz w:val="20"/>
                <w:szCs w:val="20"/>
              </w:rPr>
              <w:t>85</w:t>
            </w:r>
          </w:p>
        </w:tc>
        <w:tc>
          <w:tcPr>
            <w:tcW w:w="4408" w:type="dxa"/>
          </w:tcPr>
          <w:p w:rsidR="009A0AE3" w:rsidRPr="00073224" w:rsidP="009A0AE3" w14:paraId="1C2802F3" w14:textId="47D3046A">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have any classes or sessions on the use of condoms.?</w:t>
            </w:r>
          </w:p>
        </w:tc>
        <w:tc>
          <w:tcPr>
            <w:tcW w:w="3330" w:type="dxa"/>
          </w:tcPr>
          <w:p w:rsidR="009A0AE3" w:rsidRPr="00073224" w:rsidP="009A0AE3" w14:paraId="4605EA7C" w14:textId="7C754893">
            <w:pPr>
              <w:pStyle w:val="TableTextLeft"/>
              <w:rPr>
                <w:sz w:val="20"/>
                <w:szCs w:val="20"/>
              </w:rPr>
            </w:pPr>
            <w:r w:rsidRPr="00073224">
              <w:rPr>
                <w:sz w:val="20"/>
                <w:szCs w:val="20"/>
              </w:rPr>
              <w:t>Select one (Yes or No)</w:t>
            </w:r>
          </w:p>
        </w:tc>
        <w:tc>
          <w:tcPr>
            <w:tcW w:w="3240" w:type="dxa"/>
          </w:tcPr>
          <w:p w:rsidR="009A0AE3" w:rsidRPr="00073224" w:rsidP="009A0AE3" w14:paraId="00C3C504" w14:textId="77777777">
            <w:pPr>
              <w:pStyle w:val="TableTextLeft"/>
              <w:rPr>
                <w:sz w:val="20"/>
                <w:szCs w:val="20"/>
              </w:rPr>
            </w:pPr>
            <w:r w:rsidRPr="00073224">
              <w:rPr>
                <w:sz w:val="20"/>
                <w:szCs w:val="20"/>
              </w:rPr>
              <w:t>Adapted from Personal Responsibility Education Program (PREP) Multi-Component Evaluation (Wood et al., 2015)</w:t>
            </w:r>
          </w:p>
          <w:p w:rsidR="009A0AE3" w:rsidRPr="00073224" w:rsidP="009A0AE3" w14:paraId="7169EC50" w14:textId="77777777">
            <w:pPr>
              <w:pStyle w:val="TableTextLeft"/>
              <w:rPr>
                <w:sz w:val="20"/>
                <w:szCs w:val="20"/>
              </w:rPr>
            </w:pPr>
          </w:p>
          <w:p w:rsidR="009A0AE3" w:rsidRPr="00073224" w:rsidP="009A0AE3" w14:paraId="6C017874" w14:textId="079BAC4F">
            <w:pPr>
              <w:pStyle w:val="TableTextLeft"/>
              <w:rPr>
                <w:sz w:val="20"/>
                <w:szCs w:val="20"/>
              </w:rPr>
            </w:pPr>
            <w:r w:rsidRPr="00187A34">
              <w:rPr>
                <w:i/>
                <w:iCs/>
                <w:sz w:val="20"/>
                <w:szCs w:val="20"/>
              </w:rPr>
              <w:t xml:space="preserve">Source: </w:t>
            </w:r>
            <w:hyperlink r:id="rId51" w:history="1">
              <w:r w:rsidRPr="00187A34">
                <w:rPr>
                  <w:rStyle w:val="Hyperlink"/>
                  <w:i/>
                  <w:iCs/>
                  <w:sz w:val="20"/>
                  <w:szCs w:val="20"/>
                </w:rPr>
                <w:t>https://acf.gov/opre/report/design-impact-study-four-prep-programs</w:t>
              </w:r>
            </w:hyperlink>
            <w:r w:rsidRPr="00187A34">
              <w:rPr>
                <w:i/>
                <w:iCs/>
                <w:sz w:val="20"/>
                <w:szCs w:val="20"/>
              </w:rPr>
              <w:t xml:space="preserve"> </w:t>
            </w:r>
          </w:p>
        </w:tc>
        <w:tc>
          <w:tcPr>
            <w:tcW w:w="1530" w:type="dxa"/>
          </w:tcPr>
          <w:p w:rsidR="009A0AE3" w:rsidRPr="00073224" w:rsidP="009A0AE3" w14:paraId="0F76D914" w14:textId="7A2DF949">
            <w:pPr>
              <w:pStyle w:val="TableTextLeft"/>
              <w:rPr>
                <w:sz w:val="20"/>
                <w:szCs w:val="20"/>
              </w:rPr>
            </w:pPr>
            <w:r>
              <w:rPr>
                <w:sz w:val="20"/>
                <w:szCs w:val="20"/>
              </w:rPr>
              <w:t>No</w:t>
            </w:r>
          </w:p>
        </w:tc>
      </w:tr>
      <w:tr w14:paraId="65D8B4EB" w14:textId="77777777" w:rsidTr="00DB40DC">
        <w:tblPrEx>
          <w:tblW w:w="0" w:type="auto"/>
          <w:tblLayout w:type="fixed"/>
          <w:tblLook w:val="04A0"/>
        </w:tblPrEx>
        <w:tc>
          <w:tcPr>
            <w:tcW w:w="452" w:type="dxa"/>
          </w:tcPr>
          <w:p w:rsidR="009A0AE3" w:rsidRPr="00073224" w:rsidP="009A0AE3" w14:paraId="0E9D4C63" w14:textId="35981FD3">
            <w:pPr>
              <w:pStyle w:val="TableTextLeft"/>
              <w:rPr>
                <w:sz w:val="20"/>
                <w:szCs w:val="20"/>
              </w:rPr>
            </w:pPr>
            <w:r w:rsidRPr="00073224">
              <w:rPr>
                <w:sz w:val="20"/>
                <w:szCs w:val="20"/>
              </w:rPr>
              <w:t>86</w:t>
            </w:r>
          </w:p>
        </w:tc>
        <w:tc>
          <w:tcPr>
            <w:tcW w:w="4408" w:type="dxa"/>
          </w:tcPr>
          <w:p w:rsidR="009A0AE3" w:rsidRPr="00073224" w:rsidP="009A0AE3" w14:paraId="43882F2E" w14:textId="256532E4">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w:t>
            </w:r>
            <w:r w:rsidRPr="00073224">
              <w:rPr>
                <w:sz w:val="20"/>
                <w:szCs w:val="20"/>
              </w:rPr>
              <w:t>have</w:t>
            </w:r>
            <w:r w:rsidRPr="00073224">
              <w:rPr>
                <w:sz w:val="20"/>
                <w:szCs w:val="20"/>
              </w:rPr>
              <w:t xml:space="preserve"> any classes or sessions on where to get condoms?</w:t>
            </w:r>
          </w:p>
        </w:tc>
        <w:tc>
          <w:tcPr>
            <w:tcW w:w="3330" w:type="dxa"/>
          </w:tcPr>
          <w:p w:rsidR="009A0AE3" w:rsidRPr="00073224" w:rsidP="009A0AE3" w14:paraId="5A86E0E9" w14:textId="0C40B010">
            <w:pPr>
              <w:pStyle w:val="TableTextLeft"/>
              <w:rPr>
                <w:sz w:val="20"/>
                <w:szCs w:val="20"/>
              </w:rPr>
            </w:pPr>
            <w:r w:rsidRPr="00073224">
              <w:rPr>
                <w:sz w:val="20"/>
                <w:szCs w:val="20"/>
              </w:rPr>
              <w:t>Select one (Yes or No)</w:t>
            </w:r>
          </w:p>
        </w:tc>
        <w:tc>
          <w:tcPr>
            <w:tcW w:w="3240" w:type="dxa"/>
          </w:tcPr>
          <w:p w:rsidR="009A0AE3" w:rsidRPr="00073224" w:rsidP="009A0AE3" w14:paraId="34F7B781" w14:textId="77777777">
            <w:pPr>
              <w:pStyle w:val="TableTextLeft"/>
              <w:rPr>
                <w:sz w:val="20"/>
                <w:szCs w:val="20"/>
              </w:rPr>
            </w:pPr>
            <w:r w:rsidRPr="00073224">
              <w:rPr>
                <w:sz w:val="20"/>
                <w:szCs w:val="20"/>
              </w:rPr>
              <w:t>Adapted from Personal Responsibility Education Program (PREP) Multi-Component Evaluation (Wood et al., 2015)</w:t>
            </w:r>
          </w:p>
          <w:p w:rsidR="009A0AE3" w:rsidRPr="00073224" w:rsidP="009A0AE3" w14:paraId="1E478EA8" w14:textId="77777777">
            <w:pPr>
              <w:pStyle w:val="TableTextLeft"/>
              <w:rPr>
                <w:sz w:val="20"/>
                <w:szCs w:val="20"/>
              </w:rPr>
            </w:pPr>
          </w:p>
          <w:p w:rsidR="009A0AE3" w:rsidRPr="00073224" w:rsidP="009A0AE3" w14:paraId="036F2563" w14:textId="3A387EC0">
            <w:pPr>
              <w:pStyle w:val="TableTextLeft"/>
              <w:rPr>
                <w:sz w:val="20"/>
                <w:szCs w:val="20"/>
              </w:rPr>
            </w:pPr>
            <w:r w:rsidRPr="00187A34">
              <w:rPr>
                <w:i/>
                <w:iCs/>
                <w:sz w:val="20"/>
                <w:szCs w:val="20"/>
              </w:rPr>
              <w:t xml:space="preserve">Source: </w:t>
            </w:r>
            <w:hyperlink r:id="rId51" w:history="1">
              <w:r w:rsidRPr="00187A34">
                <w:rPr>
                  <w:rStyle w:val="Hyperlink"/>
                  <w:i/>
                  <w:iCs/>
                  <w:sz w:val="20"/>
                  <w:szCs w:val="20"/>
                </w:rPr>
                <w:t>https://acf.gov/opre/report/design-impact-study-four-prep-programs</w:t>
              </w:r>
            </w:hyperlink>
            <w:r w:rsidRPr="00187A34">
              <w:rPr>
                <w:i/>
                <w:iCs/>
                <w:sz w:val="20"/>
                <w:szCs w:val="20"/>
              </w:rPr>
              <w:t xml:space="preserve"> </w:t>
            </w:r>
          </w:p>
        </w:tc>
        <w:tc>
          <w:tcPr>
            <w:tcW w:w="1530" w:type="dxa"/>
          </w:tcPr>
          <w:p w:rsidR="009A0AE3" w:rsidRPr="00073224" w:rsidP="009A0AE3" w14:paraId="59F9F92A" w14:textId="24635CAD">
            <w:pPr>
              <w:pStyle w:val="TableTextLeft"/>
              <w:rPr>
                <w:sz w:val="20"/>
                <w:szCs w:val="20"/>
              </w:rPr>
            </w:pPr>
            <w:r>
              <w:rPr>
                <w:sz w:val="20"/>
                <w:szCs w:val="20"/>
              </w:rPr>
              <w:t>No</w:t>
            </w:r>
          </w:p>
        </w:tc>
      </w:tr>
      <w:tr w14:paraId="46FD5A84" w14:textId="77777777" w:rsidTr="00DB40DC">
        <w:tblPrEx>
          <w:tblW w:w="0" w:type="auto"/>
          <w:tblLayout w:type="fixed"/>
          <w:tblLook w:val="04A0"/>
        </w:tblPrEx>
        <w:tc>
          <w:tcPr>
            <w:tcW w:w="452" w:type="dxa"/>
          </w:tcPr>
          <w:p w:rsidR="009A0AE3" w:rsidRPr="00073224" w:rsidP="009A0AE3" w14:paraId="13BAD2B9" w14:textId="1873420F">
            <w:pPr>
              <w:pStyle w:val="TableTextLeft"/>
              <w:rPr>
                <w:sz w:val="20"/>
                <w:szCs w:val="20"/>
              </w:rPr>
            </w:pPr>
            <w:r w:rsidRPr="00073224">
              <w:rPr>
                <w:sz w:val="20"/>
                <w:szCs w:val="20"/>
              </w:rPr>
              <w:t>87</w:t>
            </w:r>
          </w:p>
        </w:tc>
        <w:tc>
          <w:tcPr>
            <w:tcW w:w="4408" w:type="dxa"/>
          </w:tcPr>
          <w:p w:rsidR="009A0AE3" w:rsidRPr="00073224" w:rsidP="009A0AE3" w14:paraId="0132C5AC" w14:textId="57B780AB">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w:t>
            </w:r>
            <w:r w:rsidRPr="00073224">
              <w:rPr>
                <w:sz w:val="20"/>
                <w:szCs w:val="20"/>
              </w:rPr>
              <w:t>have</w:t>
            </w:r>
            <w:r w:rsidRPr="00073224">
              <w:rPr>
                <w:sz w:val="20"/>
                <w:szCs w:val="20"/>
              </w:rPr>
              <w:t xml:space="preserve"> any classes or sessions on sexually transmitted diseases, also known as STDs or STIs?</w:t>
            </w:r>
          </w:p>
        </w:tc>
        <w:tc>
          <w:tcPr>
            <w:tcW w:w="3330" w:type="dxa"/>
          </w:tcPr>
          <w:p w:rsidR="009A0AE3" w:rsidRPr="00073224" w:rsidP="009A0AE3" w14:paraId="13D60F62" w14:textId="28AF16C7">
            <w:pPr>
              <w:pStyle w:val="TableTextLeft"/>
              <w:rPr>
                <w:sz w:val="20"/>
                <w:szCs w:val="20"/>
              </w:rPr>
            </w:pPr>
            <w:r w:rsidRPr="00073224">
              <w:rPr>
                <w:sz w:val="20"/>
                <w:szCs w:val="20"/>
              </w:rPr>
              <w:t>Select one (Yes or No)</w:t>
            </w:r>
          </w:p>
        </w:tc>
        <w:tc>
          <w:tcPr>
            <w:tcW w:w="3240" w:type="dxa"/>
          </w:tcPr>
          <w:p w:rsidR="009A0AE3" w:rsidRPr="00073224" w:rsidP="009A0AE3" w14:paraId="4FDEAE22" w14:textId="77777777">
            <w:pPr>
              <w:pStyle w:val="TableTextLeft"/>
              <w:rPr>
                <w:sz w:val="20"/>
                <w:szCs w:val="20"/>
              </w:rPr>
            </w:pPr>
            <w:r w:rsidRPr="00073224">
              <w:rPr>
                <w:sz w:val="20"/>
                <w:szCs w:val="20"/>
              </w:rPr>
              <w:t>Adapted from Personal Responsibility Education Program (PREP) Multi-Component Evaluation (Wood et al., 2015)</w:t>
            </w:r>
          </w:p>
          <w:p w:rsidR="009A0AE3" w:rsidRPr="00073224" w:rsidP="009A0AE3" w14:paraId="2CCB287E" w14:textId="77777777">
            <w:pPr>
              <w:pStyle w:val="TableTextLeft"/>
              <w:rPr>
                <w:sz w:val="20"/>
                <w:szCs w:val="20"/>
              </w:rPr>
            </w:pPr>
          </w:p>
          <w:p w:rsidR="009A0AE3" w:rsidRPr="00073224" w:rsidP="009A0AE3" w14:paraId="1618E96A" w14:textId="08DD30F6">
            <w:pPr>
              <w:pStyle w:val="TableTextLeft"/>
              <w:rPr>
                <w:sz w:val="20"/>
                <w:szCs w:val="20"/>
              </w:rPr>
            </w:pPr>
            <w:r w:rsidRPr="00187A34">
              <w:rPr>
                <w:i/>
                <w:iCs/>
                <w:sz w:val="20"/>
                <w:szCs w:val="20"/>
              </w:rPr>
              <w:t xml:space="preserve">Source: </w:t>
            </w:r>
            <w:hyperlink r:id="rId51" w:history="1">
              <w:r w:rsidRPr="00187A34">
                <w:rPr>
                  <w:rStyle w:val="Hyperlink"/>
                  <w:i/>
                  <w:iCs/>
                  <w:sz w:val="20"/>
                  <w:szCs w:val="20"/>
                </w:rPr>
                <w:t>https://acf.gov/opre/report/design-impact-study-four-prep-programs</w:t>
              </w:r>
            </w:hyperlink>
            <w:r w:rsidRPr="00187A34">
              <w:rPr>
                <w:i/>
                <w:iCs/>
                <w:sz w:val="20"/>
                <w:szCs w:val="20"/>
              </w:rPr>
              <w:t xml:space="preserve"> </w:t>
            </w:r>
          </w:p>
        </w:tc>
        <w:tc>
          <w:tcPr>
            <w:tcW w:w="1530" w:type="dxa"/>
          </w:tcPr>
          <w:p w:rsidR="009A0AE3" w:rsidRPr="00073224" w:rsidP="009A0AE3" w14:paraId="54BF3912" w14:textId="28ABEFE9">
            <w:pPr>
              <w:pStyle w:val="TableTextLeft"/>
              <w:rPr>
                <w:sz w:val="20"/>
                <w:szCs w:val="20"/>
              </w:rPr>
            </w:pPr>
            <w:r>
              <w:rPr>
                <w:sz w:val="20"/>
                <w:szCs w:val="20"/>
              </w:rPr>
              <w:t>No</w:t>
            </w:r>
          </w:p>
        </w:tc>
      </w:tr>
      <w:tr w14:paraId="7D0C7943" w14:textId="77777777" w:rsidTr="00DB40DC">
        <w:tblPrEx>
          <w:tblW w:w="0" w:type="auto"/>
          <w:tblLayout w:type="fixed"/>
          <w:tblLook w:val="04A0"/>
        </w:tblPrEx>
        <w:tc>
          <w:tcPr>
            <w:tcW w:w="452" w:type="dxa"/>
          </w:tcPr>
          <w:p w:rsidR="009A0AE3" w:rsidRPr="00073224" w:rsidP="009A0AE3" w14:paraId="00865C90" w14:textId="339745AC">
            <w:pPr>
              <w:pStyle w:val="TableTextLeft"/>
              <w:rPr>
                <w:sz w:val="20"/>
                <w:szCs w:val="20"/>
              </w:rPr>
            </w:pPr>
            <w:r w:rsidRPr="00073224">
              <w:rPr>
                <w:sz w:val="20"/>
                <w:szCs w:val="20"/>
              </w:rPr>
              <w:t>88</w:t>
            </w:r>
          </w:p>
        </w:tc>
        <w:tc>
          <w:tcPr>
            <w:tcW w:w="4408" w:type="dxa"/>
          </w:tcPr>
          <w:p w:rsidR="009A0AE3" w:rsidRPr="00073224" w:rsidP="009A0AE3" w14:paraId="3D99B54A" w14:textId="61D09B1E">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have any classes or sessions on career planning or job readiness?</w:t>
            </w:r>
          </w:p>
        </w:tc>
        <w:tc>
          <w:tcPr>
            <w:tcW w:w="3330" w:type="dxa"/>
          </w:tcPr>
          <w:p w:rsidR="009A0AE3" w:rsidRPr="00073224" w:rsidP="009A0AE3" w14:paraId="4CCC9B78" w14:textId="60099646">
            <w:pPr>
              <w:pStyle w:val="TableTextLeft"/>
              <w:rPr>
                <w:sz w:val="20"/>
                <w:szCs w:val="20"/>
              </w:rPr>
            </w:pPr>
            <w:r w:rsidRPr="00073224">
              <w:rPr>
                <w:sz w:val="20"/>
                <w:szCs w:val="20"/>
              </w:rPr>
              <w:t>Select one (Yes or No)</w:t>
            </w:r>
          </w:p>
        </w:tc>
        <w:tc>
          <w:tcPr>
            <w:tcW w:w="3240" w:type="dxa"/>
          </w:tcPr>
          <w:p w:rsidR="009A0AE3" w:rsidRPr="0065366D" w:rsidP="009A0AE3" w14:paraId="572005A7" w14:textId="77777777">
            <w:pPr>
              <w:pStyle w:val="TableTextLeft"/>
              <w:rPr>
                <w:sz w:val="20"/>
                <w:szCs w:val="20"/>
              </w:rPr>
            </w:pPr>
            <w:r w:rsidRPr="0065366D">
              <w:rPr>
                <w:sz w:val="20"/>
                <w:szCs w:val="20"/>
              </w:rPr>
              <w:t>Adapted from Strengthening Relationship Education and Marriage Services (STREAMS) Multi-Site Evaluation (Goesling et al., 2023)</w:t>
            </w:r>
          </w:p>
          <w:p w:rsidR="009A0AE3" w:rsidRPr="0065366D" w:rsidP="009A0AE3" w14:paraId="5EAF919F" w14:textId="77777777">
            <w:pPr>
              <w:pStyle w:val="TableTextLeft"/>
              <w:rPr>
                <w:sz w:val="20"/>
                <w:szCs w:val="20"/>
              </w:rPr>
            </w:pPr>
          </w:p>
          <w:p w:rsidR="009A0AE3" w:rsidRPr="0065366D" w:rsidP="009A0AE3" w14:paraId="607529C0" w14:textId="6CC8C05A">
            <w:pPr>
              <w:pStyle w:val="TableTextLeft"/>
              <w:rPr>
                <w:i/>
                <w:iCs/>
                <w:sz w:val="20"/>
                <w:szCs w:val="20"/>
              </w:rPr>
            </w:pPr>
            <w:r w:rsidRPr="0065366D">
              <w:rPr>
                <w:i/>
                <w:iCs/>
                <w:sz w:val="20"/>
                <w:szCs w:val="20"/>
              </w:rPr>
              <w:t xml:space="preserve">Source: </w:t>
            </w:r>
            <w:hyperlink r:id="rId52" w:history="1">
              <w:r w:rsidRPr="0065366D">
                <w:rPr>
                  <w:rStyle w:val="Hyperlink"/>
                  <w:i/>
                  <w:iCs/>
                  <w:sz w:val="20"/>
                  <w:szCs w:val="20"/>
                </w:rPr>
                <w:t>https://doi.org/10.3886/ICPSR38662.v1</w:t>
              </w:r>
            </w:hyperlink>
            <w:r w:rsidRPr="0065366D">
              <w:rPr>
                <w:i/>
                <w:iCs/>
                <w:sz w:val="20"/>
                <w:szCs w:val="20"/>
              </w:rPr>
              <w:t xml:space="preserve"> </w:t>
            </w:r>
          </w:p>
        </w:tc>
        <w:tc>
          <w:tcPr>
            <w:tcW w:w="1530" w:type="dxa"/>
          </w:tcPr>
          <w:p w:rsidR="009A0AE3" w:rsidRPr="0065366D" w:rsidP="009A0AE3" w14:paraId="09CF9ED1" w14:textId="1384A860">
            <w:pPr>
              <w:pStyle w:val="TableTextLeft"/>
              <w:rPr>
                <w:sz w:val="20"/>
                <w:szCs w:val="20"/>
              </w:rPr>
            </w:pPr>
            <w:r w:rsidRPr="0065366D">
              <w:rPr>
                <w:sz w:val="20"/>
                <w:szCs w:val="20"/>
              </w:rPr>
              <w:t>No</w:t>
            </w:r>
          </w:p>
        </w:tc>
      </w:tr>
      <w:tr w14:paraId="526FE93F" w14:textId="77777777" w:rsidTr="00DB40DC">
        <w:tblPrEx>
          <w:tblW w:w="0" w:type="auto"/>
          <w:tblLayout w:type="fixed"/>
          <w:tblLook w:val="04A0"/>
        </w:tblPrEx>
        <w:tc>
          <w:tcPr>
            <w:tcW w:w="452" w:type="dxa"/>
          </w:tcPr>
          <w:p w:rsidR="009A0AE3" w:rsidRPr="00073224" w:rsidP="009A0AE3" w14:paraId="6294E82A" w14:textId="5AE5D95F">
            <w:pPr>
              <w:pStyle w:val="TableTextLeft"/>
              <w:rPr>
                <w:sz w:val="20"/>
                <w:szCs w:val="20"/>
              </w:rPr>
            </w:pPr>
            <w:r w:rsidRPr="00073224">
              <w:rPr>
                <w:sz w:val="20"/>
                <w:szCs w:val="20"/>
              </w:rPr>
              <w:t>89</w:t>
            </w:r>
          </w:p>
        </w:tc>
        <w:tc>
          <w:tcPr>
            <w:tcW w:w="4408" w:type="dxa"/>
          </w:tcPr>
          <w:p w:rsidR="009A0AE3" w:rsidRPr="00073224" w:rsidP="009A0AE3" w14:paraId="059B7199" w14:textId="6E07C7D3">
            <w:pPr>
              <w:pStyle w:val="TableTextLeft"/>
              <w:rPr>
                <w:sz w:val="20"/>
                <w:szCs w:val="20"/>
              </w:rPr>
            </w:pPr>
            <w:r w:rsidRPr="00073224">
              <w:rPr>
                <w:sz w:val="20"/>
                <w:szCs w:val="20"/>
              </w:rPr>
              <w:t xml:space="preserve">In the past 12 months, </w:t>
            </w:r>
            <w:r w:rsidRPr="00073224">
              <w:rPr>
                <w:sz w:val="20"/>
                <w:szCs w:val="20"/>
              </w:rPr>
              <w:t>did</w:t>
            </w:r>
            <w:r w:rsidRPr="00073224">
              <w:rPr>
                <w:sz w:val="20"/>
                <w:szCs w:val="20"/>
              </w:rPr>
              <w:t xml:space="preserve"> you have any classes or sessions on dating violence?</w:t>
            </w:r>
          </w:p>
        </w:tc>
        <w:tc>
          <w:tcPr>
            <w:tcW w:w="3330" w:type="dxa"/>
          </w:tcPr>
          <w:p w:rsidR="009A0AE3" w:rsidRPr="00073224" w:rsidP="009A0AE3" w14:paraId="3761A1FF" w14:textId="6AD6EE4B">
            <w:pPr>
              <w:pStyle w:val="TableTextLeft"/>
              <w:rPr>
                <w:sz w:val="20"/>
                <w:szCs w:val="20"/>
              </w:rPr>
            </w:pPr>
            <w:r w:rsidRPr="00073224">
              <w:rPr>
                <w:sz w:val="20"/>
                <w:szCs w:val="20"/>
              </w:rPr>
              <w:t>Select one (Yes or No)</w:t>
            </w:r>
          </w:p>
        </w:tc>
        <w:tc>
          <w:tcPr>
            <w:tcW w:w="3240" w:type="dxa"/>
          </w:tcPr>
          <w:p w:rsidR="009A0AE3" w:rsidRPr="0065366D" w:rsidP="009A0AE3" w14:paraId="2E2712B4" w14:textId="77777777">
            <w:pPr>
              <w:pStyle w:val="TableTextLeft"/>
              <w:rPr>
                <w:sz w:val="20"/>
                <w:szCs w:val="20"/>
              </w:rPr>
            </w:pPr>
            <w:r w:rsidRPr="0065366D">
              <w:rPr>
                <w:sz w:val="20"/>
                <w:szCs w:val="20"/>
              </w:rPr>
              <w:t>Adapted from Strengthening Relationship Education and Marriage Services (STREAMS) Multi-Site Evaluation (Goesling et al., 2023)</w:t>
            </w:r>
          </w:p>
          <w:p w:rsidR="009A0AE3" w:rsidRPr="0065366D" w:rsidP="009A0AE3" w14:paraId="2C053D9D" w14:textId="77777777">
            <w:pPr>
              <w:pStyle w:val="TableTextLeft"/>
              <w:rPr>
                <w:sz w:val="20"/>
                <w:szCs w:val="20"/>
              </w:rPr>
            </w:pPr>
          </w:p>
          <w:p w:rsidR="009A0AE3" w:rsidRPr="00073224" w:rsidP="009A0AE3" w14:paraId="37907BF2" w14:textId="601968AE">
            <w:pPr>
              <w:pStyle w:val="TableTextLeft"/>
              <w:rPr>
                <w:sz w:val="20"/>
                <w:szCs w:val="20"/>
              </w:rPr>
            </w:pPr>
            <w:r w:rsidRPr="0065366D">
              <w:rPr>
                <w:i/>
                <w:iCs/>
                <w:sz w:val="20"/>
                <w:szCs w:val="20"/>
              </w:rPr>
              <w:t xml:space="preserve">Source: </w:t>
            </w:r>
            <w:hyperlink r:id="rId52" w:history="1">
              <w:r w:rsidRPr="0065366D">
                <w:rPr>
                  <w:rStyle w:val="Hyperlink"/>
                  <w:i/>
                  <w:iCs/>
                  <w:sz w:val="20"/>
                  <w:szCs w:val="20"/>
                </w:rPr>
                <w:t>https://doi.org/10.3886/ICPSR38662.v1</w:t>
              </w:r>
            </w:hyperlink>
            <w:r w:rsidRPr="0065366D">
              <w:rPr>
                <w:i/>
                <w:iCs/>
                <w:sz w:val="20"/>
                <w:szCs w:val="20"/>
              </w:rPr>
              <w:t xml:space="preserve"> </w:t>
            </w:r>
          </w:p>
        </w:tc>
        <w:tc>
          <w:tcPr>
            <w:tcW w:w="1530" w:type="dxa"/>
          </w:tcPr>
          <w:p w:rsidR="009A0AE3" w:rsidRPr="00073224" w:rsidP="009A0AE3" w14:paraId="3CEFB141" w14:textId="49D1C157">
            <w:pPr>
              <w:pStyle w:val="TableTextLeft"/>
              <w:rPr>
                <w:sz w:val="20"/>
                <w:szCs w:val="20"/>
              </w:rPr>
            </w:pPr>
            <w:r w:rsidRPr="0065366D">
              <w:rPr>
                <w:sz w:val="20"/>
                <w:szCs w:val="20"/>
              </w:rPr>
              <w:t>No</w:t>
            </w:r>
          </w:p>
        </w:tc>
      </w:tr>
      <w:tr w14:paraId="07D58155" w14:textId="77777777" w:rsidTr="00DB40DC">
        <w:tblPrEx>
          <w:tblW w:w="0" w:type="auto"/>
          <w:tblLayout w:type="fixed"/>
          <w:tblLook w:val="04A0"/>
        </w:tblPrEx>
        <w:tc>
          <w:tcPr>
            <w:tcW w:w="452" w:type="dxa"/>
          </w:tcPr>
          <w:p w:rsidR="009A0AE3" w:rsidRPr="00073224" w:rsidP="009A0AE3" w14:paraId="2A53FF8A" w14:textId="0F8A9828">
            <w:pPr>
              <w:pStyle w:val="TableTextLeft"/>
              <w:rPr>
                <w:sz w:val="20"/>
                <w:szCs w:val="20"/>
              </w:rPr>
            </w:pPr>
            <w:r w:rsidRPr="00073224">
              <w:rPr>
                <w:sz w:val="20"/>
                <w:szCs w:val="20"/>
              </w:rPr>
              <w:t>90</w:t>
            </w:r>
          </w:p>
        </w:tc>
        <w:tc>
          <w:tcPr>
            <w:tcW w:w="4408" w:type="dxa"/>
          </w:tcPr>
          <w:p w:rsidR="009A0AE3" w:rsidRPr="00073224" w:rsidP="009A0AE3" w14:paraId="737F08F4" w14:textId="4CE60D99">
            <w:pPr>
              <w:pStyle w:val="TableTextLeft"/>
              <w:rPr>
                <w:sz w:val="20"/>
                <w:szCs w:val="20"/>
              </w:rPr>
            </w:pPr>
            <w:r w:rsidRPr="00073224">
              <w:rPr>
                <w:sz w:val="20"/>
                <w:szCs w:val="20"/>
              </w:rPr>
              <w:t>How old are you?</w:t>
            </w:r>
          </w:p>
        </w:tc>
        <w:tc>
          <w:tcPr>
            <w:tcW w:w="3330" w:type="dxa"/>
          </w:tcPr>
          <w:p w:rsidR="009A0AE3" w:rsidRPr="00073224" w:rsidP="009A0AE3" w14:paraId="4924DBE3" w14:textId="77777777">
            <w:pPr>
              <w:pStyle w:val="TableTextLeft"/>
              <w:rPr>
                <w:sz w:val="20"/>
                <w:szCs w:val="20"/>
              </w:rPr>
            </w:pPr>
            <w:r w:rsidRPr="00073224">
              <w:rPr>
                <w:sz w:val="20"/>
                <w:szCs w:val="20"/>
              </w:rPr>
              <w:t>_____________</w:t>
            </w:r>
          </w:p>
          <w:p w:rsidR="009A0AE3" w:rsidRPr="00073224" w:rsidP="009A0AE3" w14:paraId="6B875ED7" w14:textId="71DBAE80">
            <w:pPr>
              <w:pStyle w:val="TableTextLeft"/>
              <w:rPr>
                <w:sz w:val="20"/>
                <w:szCs w:val="20"/>
              </w:rPr>
            </w:pPr>
            <w:r w:rsidRPr="00073224">
              <w:rPr>
                <w:sz w:val="20"/>
                <w:szCs w:val="20"/>
              </w:rPr>
              <w:t>[Enter #]</w:t>
            </w:r>
          </w:p>
        </w:tc>
        <w:tc>
          <w:tcPr>
            <w:tcW w:w="3240" w:type="dxa"/>
          </w:tcPr>
          <w:p w:rsidR="009A0AE3" w:rsidRPr="00073224" w:rsidP="009A0AE3" w14:paraId="434E5504" w14:textId="77777777">
            <w:pPr>
              <w:pStyle w:val="TableTextLeft"/>
              <w:rPr>
                <w:sz w:val="20"/>
                <w:szCs w:val="20"/>
              </w:rPr>
            </w:pPr>
          </w:p>
        </w:tc>
        <w:tc>
          <w:tcPr>
            <w:tcW w:w="1530" w:type="dxa"/>
          </w:tcPr>
          <w:p w:rsidR="009A0AE3" w:rsidRPr="00073224" w:rsidP="009A0AE3" w14:paraId="2F205E7C" w14:textId="1B1C137D">
            <w:pPr>
              <w:pStyle w:val="TableTextLeft"/>
              <w:rPr>
                <w:sz w:val="20"/>
                <w:szCs w:val="20"/>
              </w:rPr>
            </w:pPr>
            <w:r>
              <w:rPr>
                <w:sz w:val="20"/>
                <w:szCs w:val="20"/>
              </w:rPr>
              <w:t>Yes</w:t>
            </w:r>
          </w:p>
        </w:tc>
      </w:tr>
      <w:tr w14:paraId="0ED21198" w14:textId="77777777" w:rsidTr="00DB40DC">
        <w:tblPrEx>
          <w:tblW w:w="0" w:type="auto"/>
          <w:tblLayout w:type="fixed"/>
          <w:tblLook w:val="04A0"/>
        </w:tblPrEx>
        <w:tc>
          <w:tcPr>
            <w:tcW w:w="452" w:type="dxa"/>
          </w:tcPr>
          <w:p w:rsidR="009A0AE3" w:rsidRPr="00073224" w:rsidP="009A0AE3" w14:paraId="37B9C07D" w14:textId="58D7FC25">
            <w:pPr>
              <w:pStyle w:val="TableTextLeft"/>
              <w:rPr>
                <w:sz w:val="20"/>
                <w:szCs w:val="20"/>
              </w:rPr>
            </w:pPr>
            <w:r w:rsidRPr="00073224">
              <w:rPr>
                <w:sz w:val="20"/>
                <w:szCs w:val="20"/>
              </w:rPr>
              <w:t>91</w:t>
            </w:r>
          </w:p>
        </w:tc>
        <w:tc>
          <w:tcPr>
            <w:tcW w:w="4408" w:type="dxa"/>
          </w:tcPr>
          <w:p w:rsidR="009A0AE3" w:rsidRPr="00073224" w:rsidP="009A0AE3" w14:paraId="6C1A5087" w14:textId="73A7AD0E">
            <w:pPr>
              <w:pStyle w:val="TableTextLeft"/>
              <w:rPr>
                <w:sz w:val="20"/>
                <w:szCs w:val="20"/>
              </w:rPr>
            </w:pPr>
            <w:r w:rsidRPr="00073224">
              <w:rPr>
                <w:sz w:val="20"/>
                <w:szCs w:val="20"/>
              </w:rPr>
              <w:t>What is your race and/or ethnicity?</w:t>
            </w:r>
          </w:p>
        </w:tc>
        <w:tc>
          <w:tcPr>
            <w:tcW w:w="3330" w:type="dxa"/>
          </w:tcPr>
          <w:p w:rsidR="009A0AE3" w:rsidRPr="00073224" w:rsidP="009A0AE3" w14:paraId="48903212" w14:textId="1BDD144E">
            <w:pPr>
              <w:pStyle w:val="TableTextLeft"/>
              <w:rPr>
                <w:i/>
                <w:iCs/>
                <w:sz w:val="20"/>
                <w:szCs w:val="20"/>
              </w:rPr>
            </w:pPr>
            <w:r w:rsidRPr="00073224">
              <w:rPr>
                <w:sz w:val="20"/>
                <w:szCs w:val="20"/>
              </w:rPr>
              <w:t>American Indian or Alaska Native (</w:t>
            </w:r>
            <w:r w:rsidRPr="00073224">
              <w:rPr>
                <w:i/>
                <w:iCs/>
                <w:sz w:val="20"/>
                <w:szCs w:val="20"/>
              </w:rPr>
              <w:t>For example, Navajo Nation, Blackfeet Tribe of the Blackfeet Indian Reservation of Montana, Native Village of Barrow Inupiat Traditional Government, Nome Eskimo Community, Aztec, Maya, etc.</w:t>
            </w:r>
            <w:r w:rsidRPr="00073224">
              <w:rPr>
                <w:sz w:val="20"/>
                <w:szCs w:val="20"/>
              </w:rPr>
              <w:t>); Asian (</w:t>
            </w:r>
            <w:r w:rsidRPr="00073224">
              <w:rPr>
                <w:i/>
                <w:iCs/>
                <w:sz w:val="20"/>
                <w:szCs w:val="20"/>
              </w:rPr>
              <w:t>For example, Chinese, Asian Indian, Filipino, Vietnamese, Korean, Japanese, etc.</w:t>
            </w:r>
            <w:r w:rsidRPr="00073224">
              <w:rPr>
                <w:sz w:val="20"/>
                <w:szCs w:val="20"/>
              </w:rPr>
              <w:t xml:space="preserve">); Black or </w:t>
            </w:r>
            <w:r w:rsidRPr="00073224">
              <w:rPr>
                <w:sz w:val="20"/>
                <w:szCs w:val="20"/>
              </w:rPr>
              <w:t>African American (</w:t>
            </w:r>
            <w:r w:rsidRPr="00073224">
              <w:rPr>
                <w:i/>
                <w:iCs/>
                <w:sz w:val="20"/>
                <w:szCs w:val="20"/>
              </w:rPr>
              <w:t>For example, African American, Jamaican, Haitian, Nigerian, Ethiopian, Somali, etc.</w:t>
            </w:r>
            <w:r w:rsidRPr="00073224">
              <w:rPr>
                <w:sz w:val="20"/>
                <w:szCs w:val="20"/>
              </w:rPr>
              <w:t>); Hispanic or Latino</w:t>
            </w:r>
            <w:r w:rsidRPr="00073224">
              <w:rPr>
                <w:sz w:val="20"/>
                <w:szCs w:val="20"/>
              </w:rPr>
              <w:tab/>
              <w:t xml:space="preserve"> (</w:t>
            </w:r>
            <w:r w:rsidRPr="00073224">
              <w:rPr>
                <w:i/>
                <w:iCs/>
                <w:sz w:val="20"/>
                <w:szCs w:val="20"/>
              </w:rPr>
              <w:t xml:space="preserve">For example, Mexican, Puerto Rican, Salvadoran, Cuban, Dominican, Guatemalan, etc.; </w:t>
            </w:r>
            <w:r w:rsidRPr="00073224">
              <w:rPr>
                <w:sz w:val="20"/>
                <w:szCs w:val="20"/>
              </w:rPr>
              <w:t xml:space="preserve">Middle Eastern or North African </w:t>
            </w:r>
            <w:r w:rsidRPr="00073224">
              <w:rPr>
                <w:i/>
                <w:iCs/>
                <w:sz w:val="20"/>
                <w:szCs w:val="20"/>
              </w:rPr>
              <w:t>(For example, Lebanese, Iranian, Egyptian, Syrian, Iraqi, Israeli, etc.)</w:t>
            </w:r>
            <w:r w:rsidRPr="00073224">
              <w:rPr>
                <w:sz w:val="20"/>
                <w:szCs w:val="20"/>
              </w:rPr>
              <w:t xml:space="preserve">; Native Hawaiian or other Pacific Islander </w:t>
            </w:r>
            <w:r w:rsidRPr="00073224">
              <w:rPr>
                <w:i/>
                <w:iCs/>
                <w:sz w:val="20"/>
                <w:szCs w:val="20"/>
              </w:rPr>
              <w:t xml:space="preserve">(For example, Native Hawaiian, Samoan, Chamorro, Tongan, </w:t>
            </w:r>
            <w:r w:rsidRPr="00073224">
              <w:rPr>
                <w:i/>
                <w:iCs/>
                <w:sz w:val="20"/>
                <w:szCs w:val="20"/>
              </w:rPr>
              <w:t>Fijan</w:t>
            </w:r>
            <w:r w:rsidRPr="00073224">
              <w:rPr>
                <w:i/>
                <w:iCs/>
                <w:sz w:val="20"/>
                <w:szCs w:val="20"/>
              </w:rPr>
              <w:t>, Marshallese, etc.)</w:t>
            </w:r>
            <w:r w:rsidRPr="00073224">
              <w:rPr>
                <w:sz w:val="20"/>
                <w:szCs w:val="20"/>
              </w:rPr>
              <w:t xml:space="preserve">; White </w:t>
            </w:r>
            <w:r w:rsidRPr="00073224">
              <w:rPr>
                <w:i/>
                <w:iCs/>
                <w:sz w:val="20"/>
                <w:szCs w:val="20"/>
              </w:rPr>
              <w:t>(For example, English, German, Irish, Italian, Polish, Scottish, etc.)</w:t>
            </w:r>
          </w:p>
        </w:tc>
        <w:tc>
          <w:tcPr>
            <w:tcW w:w="3240" w:type="dxa"/>
          </w:tcPr>
          <w:p w:rsidR="009A0AE3" w:rsidRPr="00161E7B" w:rsidP="009A0AE3" w14:paraId="0FDA0A42" w14:textId="325B3A82">
            <w:pPr>
              <w:pStyle w:val="TableTextLeft"/>
              <w:rPr>
                <w:rStyle w:val="Hyperlink"/>
                <w:i/>
                <w:iCs/>
                <w:sz w:val="20"/>
                <w:szCs w:val="20"/>
              </w:rPr>
            </w:pPr>
            <w:r w:rsidRPr="00161E7B">
              <w:rPr>
                <w:i/>
                <w:iCs/>
                <w:sz w:val="20"/>
                <w:szCs w:val="20"/>
              </w:rPr>
              <w:t xml:space="preserve">Source: </w:t>
            </w:r>
            <w:r w:rsidRPr="00161E7B">
              <w:rPr>
                <w:i/>
                <w:iCs/>
                <w:sz w:val="20"/>
                <w:szCs w:val="20"/>
              </w:rPr>
              <w:fldChar w:fldCharType="begin"/>
            </w:r>
            <w:r w:rsidR="00D67F0C">
              <w:rPr>
                <w:i/>
                <w:iCs/>
                <w:sz w:val="20"/>
                <w:szCs w:val="20"/>
              </w:rPr>
              <w:instrText>HYPERLINK "https://mathematica.sharepoint.com/sites/sraene2/Project Management/13 - OMB/Instruments/Youth Survey/Guidance for Updated OMB Standards on Race and Ethnicity Data (SPD 15) - 11-11-2024.docx"</w:instrText>
            </w:r>
            <w:r w:rsidRPr="00161E7B">
              <w:rPr>
                <w:i/>
                <w:iCs/>
                <w:sz w:val="20"/>
                <w:szCs w:val="20"/>
              </w:rPr>
              <w:fldChar w:fldCharType="separate"/>
            </w:r>
            <w:r w:rsidRPr="00161E7B">
              <w:rPr>
                <w:rStyle w:val="Hyperlink"/>
                <w:i/>
                <w:iCs/>
                <w:sz w:val="20"/>
                <w:szCs w:val="20"/>
              </w:rPr>
              <w:t>Guidance for Updated OMB Standards on Race and Ethnicity Data (SPD 15) - 11-11-2024.docx</w:t>
            </w:r>
          </w:p>
          <w:p w:rsidR="009A0AE3" w:rsidRPr="00073224" w:rsidP="009A0AE3" w14:paraId="5EDDAD16" w14:textId="4ECE4E95">
            <w:pPr>
              <w:pStyle w:val="TableTextLeft"/>
              <w:rPr>
                <w:sz w:val="20"/>
                <w:szCs w:val="20"/>
              </w:rPr>
            </w:pPr>
            <w:r w:rsidRPr="00161E7B">
              <w:rPr>
                <w:i/>
                <w:iCs/>
                <w:sz w:val="20"/>
                <w:szCs w:val="20"/>
              </w:rPr>
              <w:fldChar w:fldCharType="end"/>
            </w:r>
          </w:p>
        </w:tc>
        <w:tc>
          <w:tcPr>
            <w:tcW w:w="1530" w:type="dxa"/>
          </w:tcPr>
          <w:p w:rsidR="009A0AE3" w:rsidRPr="00073224" w:rsidP="009A0AE3" w14:paraId="794608F1" w14:textId="62EC5AA5">
            <w:pPr>
              <w:pStyle w:val="TableTextLeft"/>
              <w:rPr>
                <w:sz w:val="20"/>
                <w:szCs w:val="20"/>
              </w:rPr>
            </w:pPr>
            <w:r>
              <w:rPr>
                <w:sz w:val="20"/>
                <w:szCs w:val="20"/>
              </w:rPr>
              <w:t>Yes</w:t>
            </w:r>
          </w:p>
        </w:tc>
      </w:tr>
      <w:tr w14:paraId="4B820325" w14:textId="77777777" w:rsidTr="00DB40DC">
        <w:tblPrEx>
          <w:tblW w:w="0" w:type="auto"/>
          <w:tblLayout w:type="fixed"/>
          <w:tblLook w:val="04A0"/>
        </w:tblPrEx>
        <w:tc>
          <w:tcPr>
            <w:tcW w:w="452" w:type="dxa"/>
          </w:tcPr>
          <w:p w:rsidR="009A0AE3" w:rsidRPr="00073224" w:rsidP="009A0AE3" w14:paraId="2BF9BA6E" w14:textId="0B8AD889">
            <w:pPr>
              <w:pStyle w:val="TableTextLeft"/>
              <w:rPr>
                <w:sz w:val="20"/>
                <w:szCs w:val="20"/>
              </w:rPr>
            </w:pPr>
            <w:r w:rsidRPr="00073224">
              <w:rPr>
                <w:sz w:val="20"/>
                <w:szCs w:val="20"/>
              </w:rPr>
              <w:t>92</w:t>
            </w:r>
          </w:p>
        </w:tc>
        <w:tc>
          <w:tcPr>
            <w:tcW w:w="4408" w:type="dxa"/>
          </w:tcPr>
          <w:p w:rsidR="009A0AE3" w:rsidRPr="00073224" w:rsidP="009A0AE3" w14:paraId="2671C902" w14:textId="0FB6A275">
            <w:pPr>
              <w:pStyle w:val="TableTextLeft"/>
              <w:rPr>
                <w:sz w:val="20"/>
                <w:szCs w:val="20"/>
              </w:rPr>
            </w:pPr>
            <w:r w:rsidRPr="00073224">
              <w:rPr>
                <w:sz w:val="20"/>
                <w:szCs w:val="20"/>
              </w:rPr>
              <w:t>What is your sex?</w:t>
            </w:r>
          </w:p>
        </w:tc>
        <w:tc>
          <w:tcPr>
            <w:tcW w:w="3330" w:type="dxa"/>
          </w:tcPr>
          <w:p w:rsidR="009A0AE3" w:rsidRPr="00073224" w:rsidP="009A0AE3" w14:paraId="76390A4B" w14:textId="37EFD68A">
            <w:pPr>
              <w:pStyle w:val="TableTextLeft"/>
              <w:rPr>
                <w:sz w:val="20"/>
                <w:szCs w:val="20"/>
              </w:rPr>
            </w:pPr>
            <w:r w:rsidRPr="00073224">
              <w:rPr>
                <w:sz w:val="20"/>
                <w:szCs w:val="20"/>
              </w:rPr>
              <w:t>Female; Male; I prefer not to answer</w:t>
            </w:r>
          </w:p>
        </w:tc>
        <w:tc>
          <w:tcPr>
            <w:tcW w:w="3240" w:type="dxa"/>
          </w:tcPr>
          <w:p w:rsidR="009A0AE3" w:rsidRPr="00073224" w:rsidP="009A0AE3" w14:paraId="054CE4C6" w14:textId="77777777">
            <w:pPr>
              <w:pStyle w:val="TableTextLeft"/>
              <w:rPr>
                <w:sz w:val="20"/>
                <w:szCs w:val="20"/>
              </w:rPr>
            </w:pPr>
          </w:p>
        </w:tc>
        <w:tc>
          <w:tcPr>
            <w:tcW w:w="1530" w:type="dxa"/>
          </w:tcPr>
          <w:p w:rsidR="009A0AE3" w:rsidRPr="00073224" w:rsidP="009A0AE3" w14:paraId="71F1276A" w14:textId="359BE7FF">
            <w:pPr>
              <w:pStyle w:val="TableTextLeft"/>
              <w:rPr>
                <w:sz w:val="20"/>
                <w:szCs w:val="20"/>
              </w:rPr>
            </w:pPr>
            <w:r>
              <w:rPr>
                <w:sz w:val="20"/>
                <w:szCs w:val="20"/>
              </w:rPr>
              <w:t>Yes</w:t>
            </w:r>
          </w:p>
        </w:tc>
      </w:tr>
      <w:tr w14:paraId="2496EF0E" w14:textId="77777777" w:rsidTr="00DB40DC">
        <w:tblPrEx>
          <w:tblW w:w="0" w:type="auto"/>
          <w:tblLayout w:type="fixed"/>
          <w:tblLook w:val="04A0"/>
        </w:tblPrEx>
        <w:tc>
          <w:tcPr>
            <w:tcW w:w="452" w:type="dxa"/>
          </w:tcPr>
          <w:p w:rsidR="009A0AE3" w:rsidRPr="00073224" w:rsidP="009A0AE3" w14:paraId="55BF832C" w14:textId="44B9EBE2">
            <w:pPr>
              <w:pStyle w:val="TableTextLeft"/>
              <w:rPr>
                <w:sz w:val="20"/>
                <w:szCs w:val="20"/>
              </w:rPr>
            </w:pPr>
            <w:r w:rsidRPr="00073224">
              <w:rPr>
                <w:sz w:val="20"/>
                <w:szCs w:val="20"/>
              </w:rPr>
              <w:t>93</w:t>
            </w:r>
          </w:p>
        </w:tc>
        <w:tc>
          <w:tcPr>
            <w:tcW w:w="4408" w:type="dxa"/>
          </w:tcPr>
          <w:p w:rsidR="009A0AE3" w:rsidRPr="00073224" w:rsidP="009A0AE3" w14:paraId="2F181BEE" w14:textId="796E3343">
            <w:pPr>
              <w:pStyle w:val="TableTextLeft"/>
              <w:rPr>
                <w:sz w:val="20"/>
                <w:szCs w:val="20"/>
              </w:rPr>
            </w:pPr>
            <w:r w:rsidRPr="00073224">
              <w:rPr>
                <w:sz w:val="20"/>
                <w:szCs w:val="20"/>
              </w:rPr>
              <w:t>What grade are you in?</w:t>
            </w:r>
          </w:p>
        </w:tc>
        <w:tc>
          <w:tcPr>
            <w:tcW w:w="3330" w:type="dxa"/>
          </w:tcPr>
          <w:p w:rsidR="009A0AE3" w:rsidRPr="00073224" w:rsidP="009A0AE3" w14:paraId="4AF45759" w14:textId="679E4D31">
            <w:pPr>
              <w:pStyle w:val="TableTextLeft"/>
              <w:rPr>
                <w:sz w:val="20"/>
                <w:szCs w:val="20"/>
              </w:rPr>
            </w:pPr>
            <w:r w:rsidRPr="00073224">
              <w:rPr>
                <w:sz w:val="20"/>
                <w:szCs w:val="20"/>
              </w:rPr>
              <w:t>5th</w:t>
            </w:r>
            <w:r w:rsidRPr="00073224">
              <w:rPr>
                <w:sz w:val="20"/>
                <w:szCs w:val="20"/>
              </w:rPr>
              <w:t xml:space="preserve">; </w:t>
            </w:r>
            <w:r w:rsidRPr="00073224">
              <w:rPr>
                <w:sz w:val="20"/>
                <w:szCs w:val="20"/>
              </w:rPr>
              <w:t>6th</w:t>
            </w:r>
            <w:r w:rsidRPr="00073224">
              <w:rPr>
                <w:sz w:val="20"/>
                <w:szCs w:val="20"/>
              </w:rPr>
              <w:t xml:space="preserve">; </w:t>
            </w:r>
            <w:r w:rsidRPr="00073224">
              <w:rPr>
                <w:sz w:val="20"/>
                <w:szCs w:val="20"/>
              </w:rPr>
              <w:t>7th</w:t>
            </w:r>
            <w:r w:rsidRPr="00073224">
              <w:rPr>
                <w:sz w:val="20"/>
                <w:szCs w:val="20"/>
              </w:rPr>
              <w:t xml:space="preserve">; </w:t>
            </w:r>
            <w:r w:rsidRPr="00073224">
              <w:rPr>
                <w:sz w:val="20"/>
                <w:szCs w:val="20"/>
              </w:rPr>
              <w:t>8th</w:t>
            </w:r>
            <w:r w:rsidRPr="00073224">
              <w:rPr>
                <w:sz w:val="20"/>
                <w:szCs w:val="20"/>
              </w:rPr>
              <w:t xml:space="preserve">; </w:t>
            </w:r>
            <w:r w:rsidRPr="00073224">
              <w:rPr>
                <w:sz w:val="20"/>
                <w:szCs w:val="20"/>
              </w:rPr>
              <w:t>9th</w:t>
            </w:r>
            <w:r w:rsidRPr="00073224">
              <w:rPr>
                <w:sz w:val="20"/>
                <w:szCs w:val="20"/>
              </w:rPr>
              <w:t>; 10th; 11th; 12th; Not enrolled in any school/home-schooled</w:t>
            </w:r>
          </w:p>
        </w:tc>
        <w:tc>
          <w:tcPr>
            <w:tcW w:w="3240" w:type="dxa"/>
          </w:tcPr>
          <w:p w:rsidR="009A0AE3" w:rsidRPr="00073224" w:rsidP="009A0AE3" w14:paraId="1AC7BBAA" w14:textId="77777777">
            <w:pPr>
              <w:pStyle w:val="TableTextLeft"/>
              <w:rPr>
                <w:sz w:val="20"/>
                <w:szCs w:val="20"/>
              </w:rPr>
            </w:pPr>
          </w:p>
        </w:tc>
        <w:tc>
          <w:tcPr>
            <w:tcW w:w="1530" w:type="dxa"/>
          </w:tcPr>
          <w:p w:rsidR="009A0AE3" w:rsidRPr="00073224" w:rsidP="009A0AE3" w14:paraId="7B77236C" w14:textId="68CDA56D">
            <w:pPr>
              <w:pStyle w:val="TableTextLeft"/>
              <w:rPr>
                <w:sz w:val="20"/>
                <w:szCs w:val="20"/>
              </w:rPr>
            </w:pPr>
            <w:r>
              <w:rPr>
                <w:sz w:val="20"/>
                <w:szCs w:val="20"/>
              </w:rPr>
              <w:t>Yes – revised to include youth who have recently graduated (program serves youth past high school)</w:t>
            </w:r>
          </w:p>
        </w:tc>
      </w:tr>
      <w:tr w14:paraId="2D1960C3" w14:textId="77777777" w:rsidTr="00DB40DC">
        <w:tblPrEx>
          <w:tblW w:w="0" w:type="auto"/>
          <w:tblLayout w:type="fixed"/>
          <w:tblLook w:val="04A0"/>
        </w:tblPrEx>
        <w:tc>
          <w:tcPr>
            <w:tcW w:w="452" w:type="dxa"/>
          </w:tcPr>
          <w:p w:rsidR="009A0AE3" w:rsidRPr="00073224" w:rsidP="009A0AE3" w14:paraId="4D5DB9A3" w14:textId="06EF3646">
            <w:pPr>
              <w:pStyle w:val="TableTextLeft"/>
              <w:rPr>
                <w:sz w:val="20"/>
                <w:szCs w:val="20"/>
              </w:rPr>
            </w:pPr>
            <w:r w:rsidRPr="00073224">
              <w:rPr>
                <w:sz w:val="20"/>
                <w:szCs w:val="20"/>
              </w:rPr>
              <w:t>94</w:t>
            </w:r>
          </w:p>
        </w:tc>
        <w:tc>
          <w:tcPr>
            <w:tcW w:w="4408" w:type="dxa"/>
          </w:tcPr>
          <w:p w:rsidR="009A0AE3" w:rsidRPr="00073224" w:rsidP="009A0AE3" w14:paraId="1FA77BFB" w14:textId="0668FEA3">
            <w:pPr>
              <w:pStyle w:val="TableTextLeft"/>
              <w:rPr>
                <w:sz w:val="20"/>
                <w:szCs w:val="20"/>
              </w:rPr>
            </w:pPr>
            <w:r w:rsidRPr="00073224">
              <w:rPr>
                <w:sz w:val="20"/>
                <w:szCs w:val="20"/>
              </w:rPr>
              <w:t>Who lives with you in your home?</w:t>
            </w:r>
          </w:p>
        </w:tc>
        <w:tc>
          <w:tcPr>
            <w:tcW w:w="3330" w:type="dxa"/>
          </w:tcPr>
          <w:p w:rsidR="009A0AE3" w:rsidRPr="00073224" w:rsidP="009A0AE3" w14:paraId="774C16E2" w14:textId="2EE09C6D">
            <w:pPr>
              <w:pStyle w:val="TableTextLeft"/>
              <w:rPr>
                <w:sz w:val="20"/>
                <w:szCs w:val="20"/>
              </w:rPr>
            </w:pPr>
            <w:r w:rsidRPr="00073224">
              <w:rPr>
                <w:sz w:val="20"/>
                <w:szCs w:val="20"/>
              </w:rPr>
              <w:t xml:space="preserve">Your biological mother; Your biological father; An adoptive mother; A stepmother; A foster mother; A second mother; An adoptive father; A stepfather; A foster father; A second father; Your parent’s romantic partner, boyfriend, or girlfriend; Any </w:t>
            </w:r>
            <w:r w:rsidRPr="00073224">
              <w:rPr>
                <w:sz w:val="20"/>
                <w:szCs w:val="20"/>
              </w:rPr>
              <w:t>grandmothers; Any grandfathers; Any brothers or sisters; Any aunts, uncles, or other relatives; Your spouse; Your romantic partner, boyfriend, or girlfriend; Your children or your partner’s children; Any other people you are not related to; No one else lives with me</w:t>
            </w:r>
          </w:p>
        </w:tc>
        <w:tc>
          <w:tcPr>
            <w:tcW w:w="3240" w:type="dxa"/>
          </w:tcPr>
          <w:p w:rsidR="009A0AE3" w:rsidRPr="00073224" w:rsidP="009A0AE3" w14:paraId="6388932B" w14:textId="1C3A75A0">
            <w:pPr>
              <w:pStyle w:val="TableTextLeft"/>
              <w:rPr>
                <w:sz w:val="20"/>
                <w:szCs w:val="20"/>
              </w:rPr>
            </w:pPr>
            <w:r w:rsidRPr="00073224">
              <w:rPr>
                <w:sz w:val="20"/>
                <w:szCs w:val="20"/>
              </w:rPr>
              <w:t xml:space="preserve">Mathematica-developed </w:t>
            </w:r>
          </w:p>
          <w:p w:rsidR="009A0AE3" w:rsidRPr="00073224" w:rsidP="009A0AE3" w14:paraId="7B159036" w14:textId="77777777">
            <w:pPr>
              <w:pStyle w:val="TableTextLeft"/>
              <w:rPr>
                <w:sz w:val="20"/>
                <w:szCs w:val="20"/>
              </w:rPr>
            </w:pPr>
          </w:p>
          <w:p w:rsidR="009A0AE3" w:rsidRPr="00073224" w:rsidP="009A0AE3" w14:paraId="3D16DFFA" w14:textId="7D2D533A">
            <w:pPr>
              <w:pStyle w:val="TableTextLeft"/>
              <w:rPr>
                <w:i/>
                <w:iCs/>
                <w:sz w:val="20"/>
                <w:szCs w:val="20"/>
              </w:rPr>
            </w:pPr>
            <w:r w:rsidRPr="00DB595B">
              <w:rPr>
                <w:i/>
                <w:iCs/>
                <w:sz w:val="20"/>
                <w:szCs w:val="20"/>
              </w:rPr>
              <w:t>Source: Available upon request from Mathematica</w:t>
            </w:r>
          </w:p>
        </w:tc>
        <w:tc>
          <w:tcPr>
            <w:tcW w:w="1530" w:type="dxa"/>
          </w:tcPr>
          <w:p w:rsidR="009A0AE3" w:rsidRPr="00D858FD" w:rsidP="009A0AE3" w14:paraId="319B47AC" w14:textId="04185669">
            <w:pPr>
              <w:pStyle w:val="TableTextLeft"/>
              <w:rPr>
                <w:sz w:val="20"/>
                <w:szCs w:val="20"/>
              </w:rPr>
            </w:pPr>
            <w:r w:rsidRPr="00D858FD">
              <w:rPr>
                <w:sz w:val="20"/>
                <w:szCs w:val="20"/>
              </w:rPr>
              <w:t>No</w:t>
            </w:r>
          </w:p>
        </w:tc>
      </w:tr>
      <w:tr w14:paraId="44798777" w14:textId="77777777" w:rsidTr="00DB40DC">
        <w:tblPrEx>
          <w:tblW w:w="0" w:type="auto"/>
          <w:tblLayout w:type="fixed"/>
          <w:tblLook w:val="04A0"/>
        </w:tblPrEx>
        <w:tc>
          <w:tcPr>
            <w:tcW w:w="452" w:type="dxa"/>
          </w:tcPr>
          <w:p w:rsidR="009A0AE3" w:rsidRPr="00073224" w:rsidP="009A0AE3" w14:paraId="41A1D30F" w14:textId="6F5C264E">
            <w:pPr>
              <w:pStyle w:val="TableTextLeft"/>
              <w:rPr>
                <w:sz w:val="20"/>
                <w:szCs w:val="20"/>
              </w:rPr>
            </w:pPr>
            <w:r w:rsidRPr="00073224">
              <w:rPr>
                <w:sz w:val="20"/>
                <w:szCs w:val="20"/>
              </w:rPr>
              <w:t>95</w:t>
            </w:r>
          </w:p>
        </w:tc>
        <w:tc>
          <w:tcPr>
            <w:tcW w:w="4408" w:type="dxa"/>
          </w:tcPr>
          <w:p w:rsidR="009A0AE3" w:rsidRPr="00073224" w:rsidP="009A0AE3" w14:paraId="782AC575" w14:textId="4442558B">
            <w:pPr>
              <w:pStyle w:val="TableTextLeft"/>
              <w:rPr>
                <w:sz w:val="20"/>
                <w:szCs w:val="20"/>
              </w:rPr>
            </w:pPr>
            <w:r w:rsidRPr="00073224">
              <w:rPr>
                <w:sz w:val="20"/>
                <w:szCs w:val="20"/>
              </w:rPr>
              <w:t>Which of the following best describes the relationship between your biological mother and biological father?</w:t>
            </w:r>
          </w:p>
        </w:tc>
        <w:tc>
          <w:tcPr>
            <w:tcW w:w="3330" w:type="dxa"/>
          </w:tcPr>
          <w:p w:rsidR="009A0AE3" w:rsidRPr="00073224" w:rsidP="009A0AE3" w14:paraId="1BE5FFA2" w14:textId="05AF51CB">
            <w:pPr>
              <w:pStyle w:val="TableTextLeft"/>
              <w:rPr>
                <w:sz w:val="20"/>
                <w:szCs w:val="20"/>
              </w:rPr>
            </w:pPr>
            <w:r w:rsidRPr="00073224">
              <w:rPr>
                <w:sz w:val="20"/>
                <w:szCs w:val="20"/>
              </w:rPr>
              <w:t xml:space="preserve">They are married to each other; They were married to each other but </w:t>
            </w:r>
            <w:r w:rsidRPr="00073224">
              <w:rPr>
                <w:sz w:val="20"/>
                <w:szCs w:val="20"/>
              </w:rPr>
              <w:t>are now separated</w:t>
            </w:r>
            <w:r w:rsidRPr="00073224">
              <w:rPr>
                <w:sz w:val="20"/>
                <w:szCs w:val="20"/>
              </w:rPr>
              <w:t xml:space="preserve"> or divorced; They were never married to each other; They were married to each other but one or both of my biological parents has died; I </w:t>
            </w:r>
            <w:r w:rsidRPr="00073224">
              <w:rPr>
                <w:sz w:val="20"/>
                <w:szCs w:val="20"/>
              </w:rPr>
              <w:t>don’t</w:t>
            </w:r>
            <w:r w:rsidRPr="00073224">
              <w:rPr>
                <w:sz w:val="20"/>
                <w:szCs w:val="20"/>
              </w:rPr>
              <w:t xml:space="preserve"> know</w:t>
            </w:r>
          </w:p>
        </w:tc>
        <w:tc>
          <w:tcPr>
            <w:tcW w:w="3240" w:type="dxa"/>
          </w:tcPr>
          <w:p w:rsidR="009A0AE3" w:rsidRPr="00073224" w:rsidP="009A0AE3" w14:paraId="707F6774" w14:textId="5CF15FAF">
            <w:pPr>
              <w:pStyle w:val="TableTextLeft"/>
              <w:rPr>
                <w:sz w:val="20"/>
                <w:szCs w:val="20"/>
              </w:rPr>
            </w:pPr>
            <w:r w:rsidRPr="00073224">
              <w:rPr>
                <w:sz w:val="20"/>
                <w:szCs w:val="20"/>
              </w:rPr>
              <w:t xml:space="preserve">Mathematica-developed </w:t>
            </w:r>
          </w:p>
          <w:p w:rsidR="009A0AE3" w:rsidP="009A0AE3" w14:paraId="62B0C2B4" w14:textId="77777777">
            <w:pPr>
              <w:pStyle w:val="TableTextLeft"/>
              <w:rPr>
                <w:sz w:val="20"/>
                <w:szCs w:val="20"/>
              </w:rPr>
            </w:pPr>
          </w:p>
          <w:p w:rsidR="00E63730" w:rsidRPr="00073224" w:rsidP="009A0AE3" w14:paraId="1ABA7D4D" w14:textId="7F65BDBF">
            <w:pPr>
              <w:pStyle w:val="TableTextLeft"/>
              <w:rPr>
                <w:sz w:val="20"/>
                <w:szCs w:val="20"/>
              </w:rPr>
            </w:pPr>
            <w:r w:rsidRPr="00DB595B">
              <w:rPr>
                <w:i/>
                <w:iCs/>
                <w:sz w:val="20"/>
                <w:szCs w:val="20"/>
              </w:rPr>
              <w:t>Source: Available upon request from Mathematica</w:t>
            </w:r>
          </w:p>
          <w:p w:rsidR="009A0AE3" w:rsidRPr="00073224" w:rsidP="009A0AE3" w14:paraId="618CB381" w14:textId="32F0B2D0">
            <w:pPr>
              <w:pStyle w:val="TableTextLeft"/>
              <w:rPr>
                <w:i/>
                <w:iCs/>
                <w:sz w:val="20"/>
                <w:szCs w:val="20"/>
              </w:rPr>
            </w:pPr>
          </w:p>
        </w:tc>
        <w:tc>
          <w:tcPr>
            <w:tcW w:w="1530" w:type="dxa"/>
          </w:tcPr>
          <w:p w:rsidR="009A0AE3" w:rsidRPr="00073224" w:rsidP="009A0AE3" w14:paraId="6DCF4AE8" w14:textId="74851587">
            <w:pPr>
              <w:pStyle w:val="TableTextLeft"/>
              <w:rPr>
                <w:sz w:val="20"/>
                <w:szCs w:val="20"/>
              </w:rPr>
            </w:pPr>
            <w:r w:rsidRPr="00D858FD">
              <w:rPr>
                <w:sz w:val="20"/>
                <w:szCs w:val="20"/>
              </w:rPr>
              <w:t>No</w:t>
            </w:r>
          </w:p>
        </w:tc>
      </w:tr>
    </w:tbl>
    <w:p w:rsidR="001B6C08" w:rsidP="00006ACC" w14:paraId="68598E1C" w14:textId="77777777">
      <w:pPr>
        <w:pStyle w:val="TableTextLeft"/>
      </w:pPr>
    </w:p>
    <w:p w:rsidR="002B1D0E" w:rsidP="00006ACC" w14:paraId="3A29D22E" w14:textId="77777777">
      <w:pPr>
        <w:pStyle w:val="TableTextLeft"/>
      </w:pPr>
    </w:p>
    <w:p w:rsidR="002B1D0E" w:rsidP="002B1D0E" w14:paraId="18845958" w14:textId="2E8F4000">
      <w:pPr>
        <w:pStyle w:val="H3"/>
      </w:pPr>
      <w:r>
        <w:t>Sources for Survey Items on Instrument 1a:</w:t>
      </w:r>
      <w:r>
        <w:t xml:space="preserve"> Native STAND survey ONLY</w:t>
      </w:r>
    </w:p>
    <w:tbl>
      <w:tblPr>
        <w:tblStyle w:val="BaseTable"/>
        <w:tblW w:w="0" w:type="auto"/>
        <w:tblLook w:val="04A0"/>
      </w:tblPr>
      <w:tblGrid>
        <w:gridCol w:w="455"/>
        <w:gridCol w:w="5755"/>
        <w:gridCol w:w="2250"/>
        <w:gridCol w:w="4500"/>
      </w:tblGrid>
      <w:tr w14:paraId="59234530" w14:textId="77777777" w:rsidTr="00DB40DC">
        <w:tblPrEx>
          <w:tblW w:w="0" w:type="auto"/>
          <w:tblLook w:val="04A0"/>
        </w:tblPrEx>
        <w:tc>
          <w:tcPr>
            <w:tcW w:w="455" w:type="dxa"/>
          </w:tcPr>
          <w:p w:rsidR="002B1D0E" w:rsidRPr="00073224" w14:paraId="50BDA2A9" w14:textId="77777777">
            <w:pPr>
              <w:pStyle w:val="Paragraph"/>
              <w:rPr>
                <w:sz w:val="22"/>
              </w:rPr>
            </w:pPr>
            <w:r w:rsidRPr="00073224">
              <w:rPr>
                <w:sz w:val="22"/>
              </w:rPr>
              <w:t>Q#</w:t>
            </w:r>
          </w:p>
        </w:tc>
        <w:tc>
          <w:tcPr>
            <w:tcW w:w="5755" w:type="dxa"/>
          </w:tcPr>
          <w:p w:rsidR="002B1D0E" w:rsidRPr="00073224" w14:paraId="16160F70" w14:textId="77777777">
            <w:pPr>
              <w:pStyle w:val="Paragraph"/>
              <w:rPr>
                <w:sz w:val="22"/>
              </w:rPr>
            </w:pPr>
            <w:r w:rsidRPr="00073224">
              <w:rPr>
                <w:sz w:val="22"/>
              </w:rPr>
              <w:t>Measure</w:t>
            </w:r>
          </w:p>
        </w:tc>
        <w:tc>
          <w:tcPr>
            <w:tcW w:w="2250" w:type="dxa"/>
          </w:tcPr>
          <w:p w:rsidR="002B1D0E" w:rsidRPr="00073224" w14:paraId="675AEE56" w14:textId="77777777">
            <w:pPr>
              <w:pStyle w:val="Paragraph"/>
              <w:rPr>
                <w:sz w:val="22"/>
              </w:rPr>
            </w:pPr>
            <w:r w:rsidRPr="00073224">
              <w:rPr>
                <w:sz w:val="22"/>
              </w:rPr>
              <w:t>Response Categories</w:t>
            </w:r>
          </w:p>
        </w:tc>
        <w:tc>
          <w:tcPr>
            <w:tcW w:w="4500" w:type="dxa"/>
          </w:tcPr>
          <w:p w:rsidR="002B1D0E" w:rsidRPr="00073224" w14:paraId="2676515B" w14:textId="77777777">
            <w:pPr>
              <w:pStyle w:val="Paragraph"/>
              <w:rPr>
                <w:sz w:val="22"/>
              </w:rPr>
            </w:pPr>
            <w:r w:rsidRPr="00073224">
              <w:rPr>
                <w:sz w:val="22"/>
              </w:rPr>
              <w:t>Source</w:t>
            </w:r>
          </w:p>
        </w:tc>
      </w:tr>
      <w:tr w14:paraId="42E4DDCF" w14:textId="77777777" w:rsidTr="00DB40DC">
        <w:tblPrEx>
          <w:tblW w:w="0" w:type="auto"/>
          <w:tblLook w:val="04A0"/>
        </w:tblPrEx>
        <w:tc>
          <w:tcPr>
            <w:tcW w:w="455" w:type="dxa"/>
          </w:tcPr>
          <w:p w:rsidR="002B1D0E" w:rsidRPr="00073224" w14:paraId="392234EE" w14:textId="508FC837">
            <w:pPr>
              <w:pStyle w:val="TableTextLeft"/>
              <w:rPr>
                <w:sz w:val="20"/>
                <w:szCs w:val="20"/>
              </w:rPr>
            </w:pPr>
            <w:r>
              <w:rPr>
                <w:sz w:val="20"/>
                <w:szCs w:val="20"/>
              </w:rPr>
              <w:t>1</w:t>
            </w:r>
            <w:r w:rsidR="00E87C9D">
              <w:rPr>
                <w:sz w:val="20"/>
                <w:szCs w:val="20"/>
              </w:rPr>
              <w:t>5</w:t>
            </w:r>
          </w:p>
        </w:tc>
        <w:tc>
          <w:tcPr>
            <w:tcW w:w="5755" w:type="dxa"/>
          </w:tcPr>
          <w:p w:rsidR="002B1D0E" w:rsidRPr="00073224" w14:paraId="451DC8B5" w14:textId="19F02EC3">
            <w:pPr>
              <w:pStyle w:val="TableTextLeft"/>
              <w:rPr>
                <w:sz w:val="20"/>
                <w:szCs w:val="20"/>
              </w:rPr>
            </w:pPr>
            <w:r w:rsidRPr="00A61917">
              <w:rPr>
                <w:sz w:val="20"/>
                <w:szCs w:val="20"/>
              </w:rPr>
              <w:t xml:space="preserve">I plan </w:t>
            </w:r>
            <w:r w:rsidRPr="00A61917">
              <w:rPr>
                <w:sz w:val="20"/>
                <w:szCs w:val="20"/>
              </w:rPr>
              <w:t>on trying</w:t>
            </w:r>
            <w:r w:rsidRPr="00A61917">
              <w:rPr>
                <w:sz w:val="20"/>
                <w:szCs w:val="20"/>
              </w:rPr>
              <w:t xml:space="preserve"> to find out more about my Native American/Indigenous culture, such as its history, my Tribal Identity, traditions, customs, </w:t>
            </w:r>
            <w:r w:rsidRPr="00A61917">
              <w:rPr>
                <w:sz w:val="20"/>
                <w:szCs w:val="20"/>
              </w:rPr>
              <w:t>arts</w:t>
            </w:r>
            <w:r w:rsidRPr="00A61917">
              <w:rPr>
                <w:sz w:val="20"/>
                <w:szCs w:val="20"/>
              </w:rPr>
              <w:t xml:space="preserve"> and language.</w:t>
            </w:r>
          </w:p>
        </w:tc>
        <w:tc>
          <w:tcPr>
            <w:tcW w:w="2250" w:type="dxa"/>
          </w:tcPr>
          <w:p w:rsidR="003370D4" w:rsidRPr="003370D4" w:rsidP="003370D4" w14:paraId="22A9924F" w14:textId="3B712FBA">
            <w:r w:rsidRPr="00073224">
              <w:rPr>
                <w:szCs w:val="20"/>
              </w:rPr>
              <w:t>Select one (Yes or No)</w:t>
            </w:r>
          </w:p>
        </w:tc>
        <w:tc>
          <w:tcPr>
            <w:tcW w:w="4500" w:type="dxa"/>
          </w:tcPr>
          <w:p w:rsidR="002B1D0E" w14:paraId="719D4385" w14:textId="20678FE1">
            <w:pPr>
              <w:pStyle w:val="TableTextLeft"/>
              <w:rPr>
                <w:sz w:val="20"/>
                <w:szCs w:val="20"/>
              </w:rPr>
            </w:pPr>
            <w:r w:rsidRPr="00E30E74">
              <w:rPr>
                <w:sz w:val="20"/>
                <w:szCs w:val="20"/>
              </w:rPr>
              <w:t>Cultural Connectedness Scale – California (CCS-CA; King et al. 2019)</w:t>
            </w:r>
          </w:p>
          <w:p w:rsidR="003370D4" w:rsidRPr="00073224" w14:paraId="7A91B14A" w14:textId="77777777">
            <w:pPr>
              <w:pStyle w:val="TableTextLeft"/>
              <w:rPr>
                <w:sz w:val="20"/>
                <w:szCs w:val="20"/>
              </w:rPr>
            </w:pPr>
          </w:p>
          <w:p w:rsidR="002B1D0E" w:rsidRPr="00276EAE" w14:paraId="39343A35" w14:textId="11DEEE49">
            <w:pPr>
              <w:pStyle w:val="TableTextLeft"/>
              <w:rPr>
                <w:i/>
                <w:iCs/>
                <w:sz w:val="20"/>
                <w:szCs w:val="20"/>
              </w:rPr>
            </w:pPr>
            <w:r w:rsidRPr="00276EAE">
              <w:rPr>
                <w:i/>
                <w:iCs/>
                <w:sz w:val="20"/>
                <w:szCs w:val="20"/>
              </w:rPr>
              <w:t xml:space="preserve">Source: </w:t>
            </w:r>
            <w:hyperlink r:id="rId53" w:history="1">
              <w:r w:rsidRPr="004F527C" w:rsidR="00D55ACB">
                <w:rPr>
                  <w:rStyle w:val="Hyperlink"/>
                  <w:i/>
                  <w:iCs/>
                  <w:sz w:val="20"/>
                  <w:szCs w:val="20"/>
                </w:rPr>
                <w:t>https://doi.org/10.5820/aian.2603.2019.104</w:t>
              </w:r>
            </w:hyperlink>
            <w:r w:rsidR="00D55ACB">
              <w:rPr>
                <w:i/>
                <w:iCs/>
                <w:sz w:val="20"/>
                <w:szCs w:val="20"/>
              </w:rPr>
              <w:t xml:space="preserve"> </w:t>
            </w:r>
          </w:p>
        </w:tc>
      </w:tr>
      <w:tr w14:paraId="1BFA7411" w14:textId="77777777" w:rsidTr="00DB40DC">
        <w:tblPrEx>
          <w:tblW w:w="0" w:type="auto"/>
          <w:tblLook w:val="04A0"/>
        </w:tblPrEx>
        <w:tc>
          <w:tcPr>
            <w:tcW w:w="455" w:type="dxa"/>
          </w:tcPr>
          <w:p w:rsidR="007B6143" w:rsidP="007B6143" w14:paraId="6558CA2A" w14:textId="34866483">
            <w:pPr>
              <w:pStyle w:val="TableTextLeft"/>
              <w:rPr>
                <w:sz w:val="20"/>
                <w:szCs w:val="20"/>
              </w:rPr>
            </w:pPr>
            <w:r>
              <w:rPr>
                <w:sz w:val="20"/>
                <w:szCs w:val="20"/>
              </w:rPr>
              <w:t>16</w:t>
            </w:r>
          </w:p>
        </w:tc>
        <w:tc>
          <w:tcPr>
            <w:tcW w:w="5755" w:type="dxa"/>
          </w:tcPr>
          <w:p w:rsidR="007B6143" w:rsidP="007B6143" w14:paraId="7C07794F" w14:textId="77777777">
            <w:pPr>
              <w:pStyle w:val="TableTextLeft"/>
              <w:rPr>
                <w:sz w:val="20"/>
                <w:szCs w:val="20"/>
              </w:rPr>
            </w:pPr>
            <w:r w:rsidRPr="00B34168">
              <w:rPr>
                <w:sz w:val="20"/>
                <w:szCs w:val="20"/>
              </w:rPr>
              <w:t>Please mark how strongly you agree or disagree about each sentence.</w:t>
            </w:r>
          </w:p>
          <w:p w:rsidR="007B6143" w:rsidRPr="00E970E7" w:rsidP="007B6143" w14:paraId="1F8E7C9C" w14:textId="5439B8D8">
            <w:pPr>
              <w:pStyle w:val="TableTextLeft"/>
              <w:rPr>
                <w:sz w:val="20"/>
                <w:szCs w:val="20"/>
              </w:rPr>
            </w:pPr>
            <w:r w:rsidRPr="00E970E7">
              <w:rPr>
                <w:sz w:val="20"/>
                <w:szCs w:val="20"/>
              </w:rPr>
              <w:t>a.</w:t>
            </w:r>
            <w:r>
              <w:rPr>
                <w:sz w:val="20"/>
                <w:szCs w:val="20"/>
              </w:rPr>
              <w:t xml:space="preserve"> </w:t>
            </w:r>
            <w:r w:rsidRPr="00E970E7">
              <w:rPr>
                <w:sz w:val="20"/>
                <w:szCs w:val="20"/>
              </w:rPr>
              <w:t xml:space="preserve">I have spent time trying to find out more about being Native American/Indigenous, such as my Tribe’s history, Tribal Identity, traditions, customs, </w:t>
            </w:r>
            <w:r w:rsidRPr="00E970E7">
              <w:rPr>
                <w:sz w:val="20"/>
                <w:szCs w:val="20"/>
              </w:rPr>
              <w:t>arts</w:t>
            </w:r>
            <w:r w:rsidRPr="00E970E7">
              <w:rPr>
                <w:sz w:val="20"/>
                <w:szCs w:val="20"/>
              </w:rPr>
              <w:t xml:space="preserve"> and language</w:t>
            </w:r>
            <w:r w:rsidRPr="00E970E7">
              <w:rPr>
                <w:sz w:val="20"/>
                <w:szCs w:val="20"/>
              </w:rPr>
              <w:tab/>
            </w:r>
          </w:p>
          <w:p w:rsidR="007B6143" w:rsidRPr="00E970E7" w:rsidP="007B6143" w14:paraId="384F2492" w14:textId="7B4568C0">
            <w:pPr>
              <w:pStyle w:val="TableTextLeft"/>
              <w:rPr>
                <w:sz w:val="20"/>
                <w:szCs w:val="20"/>
              </w:rPr>
            </w:pPr>
            <w:r w:rsidRPr="00E970E7">
              <w:rPr>
                <w:sz w:val="20"/>
                <w:szCs w:val="20"/>
              </w:rPr>
              <w:t>b.</w:t>
            </w:r>
            <w:r>
              <w:rPr>
                <w:sz w:val="20"/>
                <w:szCs w:val="20"/>
              </w:rPr>
              <w:t xml:space="preserve"> </w:t>
            </w:r>
            <w:r w:rsidRPr="00E970E7">
              <w:rPr>
                <w:sz w:val="20"/>
                <w:szCs w:val="20"/>
              </w:rPr>
              <w:t xml:space="preserve">I have </w:t>
            </w:r>
            <w:r w:rsidRPr="00E970E7">
              <w:rPr>
                <w:sz w:val="20"/>
                <w:szCs w:val="20"/>
              </w:rPr>
              <w:t>a strong sense</w:t>
            </w:r>
            <w:r w:rsidRPr="00E970E7">
              <w:rPr>
                <w:sz w:val="20"/>
                <w:szCs w:val="20"/>
              </w:rPr>
              <w:t xml:space="preserve"> of belonging to my Native American/Indigenous family, community, Tribe, or Nation.</w:t>
            </w:r>
          </w:p>
          <w:p w:rsidR="007B6143" w:rsidRPr="00E970E7" w:rsidP="007B6143" w14:paraId="4F3ABBD8" w14:textId="00E8BA72">
            <w:pPr>
              <w:pStyle w:val="TableTextLeft"/>
              <w:rPr>
                <w:sz w:val="20"/>
                <w:szCs w:val="20"/>
              </w:rPr>
            </w:pPr>
            <w:r w:rsidRPr="00E970E7">
              <w:rPr>
                <w:sz w:val="20"/>
                <w:szCs w:val="20"/>
              </w:rPr>
              <w:t>c. I have done things that will help me understand my Native American/Indigenous background better.</w:t>
            </w:r>
            <w:r w:rsidRPr="00E970E7">
              <w:rPr>
                <w:sz w:val="20"/>
                <w:szCs w:val="20"/>
              </w:rPr>
              <w:tab/>
            </w:r>
          </w:p>
          <w:p w:rsidR="007B6143" w:rsidRPr="00E970E7" w:rsidP="007B6143" w14:paraId="1B454043" w14:textId="7E4ECAFF">
            <w:pPr>
              <w:pStyle w:val="TableTextLeft"/>
              <w:rPr>
                <w:sz w:val="20"/>
                <w:szCs w:val="20"/>
              </w:rPr>
            </w:pPr>
            <w:r w:rsidRPr="00E970E7">
              <w:rPr>
                <w:sz w:val="20"/>
                <w:szCs w:val="20"/>
              </w:rPr>
              <w:t>d.</w:t>
            </w:r>
            <w:r>
              <w:rPr>
                <w:sz w:val="20"/>
                <w:szCs w:val="20"/>
              </w:rPr>
              <w:t xml:space="preserve"> </w:t>
            </w:r>
            <w:r w:rsidRPr="00E970E7">
              <w:rPr>
                <w:sz w:val="20"/>
                <w:szCs w:val="20"/>
              </w:rPr>
              <w:t xml:space="preserve">I have talked to community members or other people </w:t>
            </w:r>
            <w:r w:rsidRPr="00E970E7">
              <w:rPr>
                <w:sz w:val="20"/>
                <w:szCs w:val="20"/>
              </w:rPr>
              <w:t>in order to</w:t>
            </w:r>
            <w:r w:rsidRPr="00E970E7">
              <w:rPr>
                <w:sz w:val="20"/>
                <w:szCs w:val="20"/>
              </w:rPr>
              <w:t xml:space="preserve"> learn more about being Native American/Indigenous</w:t>
            </w:r>
          </w:p>
          <w:p w:rsidR="007B6143" w:rsidRPr="00E970E7" w:rsidP="007B6143" w14:paraId="4ABF084E" w14:textId="6D4A4B26">
            <w:pPr>
              <w:pStyle w:val="TableTextLeft"/>
              <w:rPr>
                <w:sz w:val="20"/>
                <w:szCs w:val="20"/>
              </w:rPr>
            </w:pPr>
            <w:r w:rsidRPr="00E970E7">
              <w:rPr>
                <w:sz w:val="20"/>
                <w:szCs w:val="20"/>
              </w:rPr>
              <w:t xml:space="preserve">e. When I learn something about my Native American/Indigenous culture, </w:t>
            </w:r>
            <w:r w:rsidRPr="00E970E7">
              <w:rPr>
                <w:sz w:val="20"/>
                <w:szCs w:val="20"/>
              </w:rPr>
              <w:t>history</w:t>
            </w:r>
            <w:r w:rsidRPr="00E970E7">
              <w:rPr>
                <w:sz w:val="20"/>
                <w:szCs w:val="20"/>
              </w:rPr>
              <w:t xml:space="preserve"> or ceremonies, I will ask someone, research it, look it up, or find resources to learn more about it.</w:t>
            </w:r>
          </w:p>
          <w:p w:rsidR="007B6143" w:rsidRPr="00E970E7" w:rsidP="007B6143" w14:paraId="1DAE7A7F" w14:textId="529C06A2">
            <w:pPr>
              <w:pStyle w:val="TableTextLeft"/>
              <w:rPr>
                <w:sz w:val="20"/>
                <w:szCs w:val="20"/>
              </w:rPr>
            </w:pPr>
            <w:r w:rsidRPr="00E970E7">
              <w:rPr>
                <w:sz w:val="20"/>
                <w:szCs w:val="20"/>
              </w:rPr>
              <w:t>f.</w:t>
            </w:r>
            <w:r>
              <w:rPr>
                <w:sz w:val="20"/>
                <w:szCs w:val="20"/>
              </w:rPr>
              <w:t xml:space="preserve"> </w:t>
            </w:r>
            <w:r w:rsidRPr="00E970E7">
              <w:rPr>
                <w:sz w:val="20"/>
                <w:szCs w:val="20"/>
              </w:rPr>
              <w:t>I feel a strong attachment towards my Native American community or Tribe</w:t>
            </w:r>
            <w:r w:rsidRPr="00E970E7">
              <w:rPr>
                <w:sz w:val="20"/>
                <w:szCs w:val="20"/>
              </w:rPr>
              <w:tab/>
            </w:r>
          </w:p>
          <w:p w:rsidR="007B6143" w:rsidRPr="00E970E7" w:rsidP="007B6143" w14:paraId="499E0BAA" w14:textId="2FCE9ED6">
            <w:pPr>
              <w:pStyle w:val="TableTextLeft"/>
              <w:rPr>
                <w:sz w:val="20"/>
                <w:szCs w:val="20"/>
              </w:rPr>
            </w:pPr>
            <w:r w:rsidRPr="00E970E7">
              <w:rPr>
                <w:sz w:val="20"/>
                <w:szCs w:val="20"/>
              </w:rPr>
              <w:t>g.</w:t>
            </w:r>
            <w:r>
              <w:rPr>
                <w:sz w:val="20"/>
                <w:szCs w:val="20"/>
              </w:rPr>
              <w:t xml:space="preserve"> </w:t>
            </w:r>
            <w:r w:rsidRPr="00E970E7">
              <w:rPr>
                <w:sz w:val="20"/>
                <w:szCs w:val="20"/>
              </w:rPr>
              <w:t>If a traditional person, counselor or Elder who is knowledgeable about my culture spoke to me about being Native American/Indigenous, I would listen to them carefully</w:t>
            </w:r>
          </w:p>
          <w:p w:rsidR="007B6143" w:rsidRPr="00E970E7" w:rsidP="007B6143" w14:paraId="4F325512" w14:textId="4AAF8106">
            <w:pPr>
              <w:pStyle w:val="TableTextLeft"/>
              <w:rPr>
                <w:sz w:val="20"/>
                <w:szCs w:val="20"/>
              </w:rPr>
            </w:pPr>
            <w:r w:rsidRPr="00E970E7">
              <w:rPr>
                <w:sz w:val="20"/>
                <w:szCs w:val="20"/>
              </w:rPr>
              <w:t>h.</w:t>
            </w:r>
            <w:r>
              <w:rPr>
                <w:sz w:val="20"/>
                <w:szCs w:val="20"/>
              </w:rPr>
              <w:t xml:space="preserve"> </w:t>
            </w:r>
            <w:r w:rsidRPr="00E970E7">
              <w:rPr>
                <w:sz w:val="20"/>
                <w:szCs w:val="20"/>
              </w:rPr>
              <w:t>I feel a strong connection to my ancestors and those who came before me</w:t>
            </w:r>
            <w:r w:rsidRPr="00E970E7">
              <w:rPr>
                <w:sz w:val="20"/>
                <w:szCs w:val="20"/>
              </w:rPr>
              <w:tab/>
            </w:r>
          </w:p>
          <w:p w:rsidR="007B6143" w:rsidRPr="00E970E7" w:rsidP="007B6143" w14:paraId="58F664FC" w14:textId="6D312A86">
            <w:pPr>
              <w:pStyle w:val="TableTextLeft"/>
              <w:rPr>
                <w:sz w:val="20"/>
                <w:szCs w:val="20"/>
              </w:rPr>
            </w:pPr>
            <w:r w:rsidRPr="00E970E7">
              <w:rPr>
                <w:sz w:val="20"/>
                <w:szCs w:val="20"/>
              </w:rPr>
              <w:t>i.</w:t>
            </w:r>
            <w:r>
              <w:rPr>
                <w:sz w:val="20"/>
                <w:szCs w:val="20"/>
              </w:rPr>
              <w:t xml:space="preserve"> </w:t>
            </w:r>
            <w:r w:rsidRPr="00E970E7">
              <w:rPr>
                <w:sz w:val="20"/>
                <w:szCs w:val="20"/>
              </w:rPr>
              <w:t>Being Native American means I sometimes have a different perception or way of looking at the world</w:t>
            </w:r>
            <w:r w:rsidRPr="00E970E7">
              <w:rPr>
                <w:sz w:val="20"/>
                <w:szCs w:val="20"/>
              </w:rPr>
              <w:tab/>
            </w:r>
          </w:p>
          <w:p w:rsidR="007B6143" w:rsidRPr="00073224" w:rsidP="007B6143" w14:paraId="1A508BE5" w14:textId="693BAAC8">
            <w:pPr>
              <w:pStyle w:val="TableTextLeft"/>
              <w:rPr>
                <w:sz w:val="20"/>
                <w:szCs w:val="20"/>
              </w:rPr>
            </w:pPr>
            <w:r w:rsidRPr="00E970E7">
              <w:rPr>
                <w:sz w:val="20"/>
                <w:szCs w:val="20"/>
              </w:rPr>
              <w:t>j.</w:t>
            </w:r>
            <w:r>
              <w:rPr>
                <w:sz w:val="20"/>
                <w:szCs w:val="20"/>
              </w:rPr>
              <w:t xml:space="preserve"> </w:t>
            </w:r>
            <w:r w:rsidRPr="00E970E7">
              <w:rPr>
                <w:sz w:val="20"/>
                <w:szCs w:val="20"/>
              </w:rPr>
              <w:t>It is important to me that I know my Native American/Indigenous or Tribal language(s)</w:t>
            </w:r>
            <w:r w:rsidRPr="00E970E7">
              <w:rPr>
                <w:sz w:val="20"/>
                <w:szCs w:val="20"/>
              </w:rPr>
              <w:tab/>
            </w:r>
          </w:p>
        </w:tc>
        <w:tc>
          <w:tcPr>
            <w:tcW w:w="2250" w:type="dxa"/>
          </w:tcPr>
          <w:p w:rsidR="007B6143" w:rsidRPr="00073224" w:rsidP="007B6143" w14:paraId="1F13937B" w14:textId="63138AD9">
            <w:pPr>
              <w:pStyle w:val="TableTextLeft"/>
              <w:rPr>
                <w:sz w:val="20"/>
                <w:szCs w:val="20"/>
              </w:rPr>
            </w:pPr>
            <w:r w:rsidRPr="00073224">
              <w:rPr>
                <w:sz w:val="20"/>
                <w:szCs w:val="20"/>
              </w:rPr>
              <w:t>Strongly disagree; Disagree; Neither agree nor disagree; Agree; Strongly agree</w:t>
            </w:r>
          </w:p>
        </w:tc>
        <w:tc>
          <w:tcPr>
            <w:tcW w:w="4500" w:type="dxa"/>
          </w:tcPr>
          <w:p w:rsidR="00D55ACB" w:rsidP="00D55ACB" w14:paraId="7A3C2276" w14:textId="77777777">
            <w:pPr>
              <w:pStyle w:val="TableTextLeft"/>
              <w:rPr>
                <w:sz w:val="20"/>
                <w:szCs w:val="20"/>
              </w:rPr>
            </w:pPr>
            <w:r w:rsidRPr="00E30E74">
              <w:rPr>
                <w:sz w:val="20"/>
                <w:szCs w:val="20"/>
              </w:rPr>
              <w:t>Cultural Connectedness Scale – California (CCS-CA; King et al. 2019)</w:t>
            </w:r>
          </w:p>
          <w:p w:rsidR="00D55ACB" w:rsidRPr="00073224" w:rsidP="00D55ACB" w14:paraId="70030FF6" w14:textId="77777777">
            <w:pPr>
              <w:pStyle w:val="TableTextLeft"/>
              <w:rPr>
                <w:sz w:val="20"/>
                <w:szCs w:val="20"/>
              </w:rPr>
            </w:pPr>
          </w:p>
          <w:p w:rsidR="007B6143" w:rsidRPr="00073224" w:rsidP="00D55ACB" w14:paraId="4D0D8D81" w14:textId="40883D63">
            <w:pPr>
              <w:pStyle w:val="TableTextLeft"/>
              <w:rPr>
                <w:sz w:val="20"/>
                <w:szCs w:val="20"/>
              </w:rPr>
            </w:pPr>
            <w:r w:rsidRPr="00276EAE">
              <w:rPr>
                <w:i/>
                <w:iCs/>
                <w:sz w:val="20"/>
                <w:szCs w:val="20"/>
              </w:rPr>
              <w:t xml:space="preserve">Source: </w:t>
            </w:r>
            <w:hyperlink r:id="rId53" w:history="1">
              <w:r w:rsidRPr="004F527C">
                <w:rPr>
                  <w:rStyle w:val="Hyperlink"/>
                  <w:i/>
                  <w:iCs/>
                  <w:sz w:val="20"/>
                  <w:szCs w:val="20"/>
                </w:rPr>
                <w:t>https://doi.org/10.5820/aian.2603.2019.104</w:t>
              </w:r>
            </w:hyperlink>
          </w:p>
        </w:tc>
      </w:tr>
    </w:tbl>
    <w:p w:rsidR="002B1D0E" w:rsidRPr="001B6C08" w:rsidP="00006ACC" w14:paraId="2BE11088" w14:textId="77777777">
      <w:pPr>
        <w:pStyle w:val="TableTextLeft"/>
      </w:pPr>
    </w:p>
    <w:sectPr w:rsidSect="001B6C08">
      <w:headerReference w:type="default" r:id="rId54"/>
      <w:footerReference w:type="default" r:id="rId55"/>
      <w:pgSz w:w="15840" w:h="12240" w:orient="landscape"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3BA938A" w14:textId="0507DEA6">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151CEE">
      <w:rPr>
        <w:b/>
        <w:bCs/>
        <w:noProof/>
      </w:rPr>
      <w:t>05/09/25</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0" w:rsidRPr="00232DF0" w:rsidP="00232DF0" w14:paraId="06693182" w14:textId="77777777">
    <w:pPr>
      <w:pStyle w:val="Header"/>
      <w:rPr>
        <w:b/>
        <w:bCs/>
      </w:rPr>
    </w:pPr>
    <w:r w:rsidRPr="00232DF0">
      <w:rPr>
        <w:b/>
        <w:bCs/>
      </w:rPr>
      <w:t>Appendix B. Instrument 1 Item Source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4"/>
  </w:num>
  <w:num w:numId="3" w16cid:durableId="904294637">
    <w:abstractNumId w:val="26"/>
  </w:num>
  <w:num w:numId="4" w16cid:durableId="2063164409">
    <w:abstractNumId w:val="29"/>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2"/>
  </w:num>
  <w:num w:numId="17" w16cid:durableId="154497235">
    <w:abstractNumId w:val="31"/>
  </w:num>
  <w:num w:numId="18" w16cid:durableId="552617016">
    <w:abstractNumId w:val="20"/>
  </w:num>
  <w:num w:numId="19" w16cid:durableId="1631743707">
    <w:abstractNumId w:val="19"/>
  </w:num>
  <w:num w:numId="20" w16cid:durableId="1965039050">
    <w:abstractNumId w:val="28"/>
  </w:num>
  <w:num w:numId="21" w16cid:durableId="238909924">
    <w:abstractNumId w:val="27"/>
  </w:num>
  <w:num w:numId="22" w16cid:durableId="255018379">
    <w:abstractNumId w:val="14"/>
  </w:num>
  <w:num w:numId="23" w16cid:durableId="742291920">
    <w:abstractNumId w:val="30"/>
  </w:num>
  <w:num w:numId="24" w16cid:durableId="735667133">
    <w:abstractNumId w:val="15"/>
  </w:num>
  <w:num w:numId="25" w16cid:durableId="1191334729">
    <w:abstractNumId w:val="33"/>
  </w:num>
  <w:num w:numId="26" w16cid:durableId="363486531">
    <w:abstractNumId w:val="25"/>
  </w:num>
  <w:num w:numId="27" w16cid:durableId="2056729964">
    <w:abstractNumId w:val="17"/>
  </w:num>
  <w:num w:numId="28" w16cid:durableId="1606688214">
    <w:abstractNumId w:val="21"/>
  </w:num>
  <w:num w:numId="29" w16cid:durableId="523520828">
    <w:abstractNumId w:val="16"/>
  </w:num>
  <w:num w:numId="30" w16cid:durableId="1002507541">
    <w:abstractNumId w:val="33"/>
    <w:lvlOverride w:ilvl="0">
      <w:startOverride w:val="1"/>
    </w:lvlOverride>
  </w:num>
  <w:num w:numId="31"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2"/>
  </w:num>
  <w:num w:numId="33"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3"/>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3"/>
  </w:num>
  <w:num w:numId="37" w16cid:durableId="430856184">
    <w:abstractNumId w:val="13"/>
    <w:lvlOverride w:ilvl="0">
      <w:startOverride w:val="1"/>
    </w:lvlOverride>
  </w:num>
  <w:num w:numId="38" w16cid:durableId="1749040555">
    <w:abstractNumId w:val="32"/>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8"/>
  </w:num>
  <w:num w:numId="42"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7"/>
    <w:lvlOverride w:ilvl="0">
      <w:startOverride w:val="1"/>
    </w:lvlOverride>
  </w:num>
  <w:num w:numId="44" w16cid:durableId="1408572660">
    <w:abstractNumId w:val="32"/>
    <w:lvlOverride w:ilvl="0">
      <w:startOverride w:val="1"/>
    </w:lvlOverride>
  </w:num>
  <w:num w:numId="45" w16cid:durableId="613635855">
    <w:abstractNumId w:val="32"/>
    <w:lvlOverride w:ilvl="0">
      <w:startOverride w:val="1"/>
    </w:lvlOverride>
  </w:num>
  <w:num w:numId="46" w16cid:durableId="1029448980">
    <w:abstractNumId w:val="14"/>
    <w:lvlOverride w:ilvl="0">
      <w:startOverride w:val="1"/>
    </w:lvlOverride>
  </w:num>
  <w:num w:numId="47" w16cid:durableId="1330525296">
    <w:abstractNumId w:val="24"/>
  </w:num>
  <w:num w:numId="4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381439361">
    <w:abstractNumId w:val="12"/>
  </w:num>
  <w:num w:numId="50" w16cid:durableId="163552540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08"/>
    <w:rsid w:val="00003A49"/>
    <w:rsid w:val="00004128"/>
    <w:rsid w:val="00004440"/>
    <w:rsid w:val="00004AAA"/>
    <w:rsid w:val="00004DCC"/>
    <w:rsid w:val="00004F9C"/>
    <w:rsid w:val="0000504F"/>
    <w:rsid w:val="000050DD"/>
    <w:rsid w:val="000058AC"/>
    <w:rsid w:val="00005CF0"/>
    <w:rsid w:val="00005D2A"/>
    <w:rsid w:val="00006014"/>
    <w:rsid w:val="00006ACC"/>
    <w:rsid w:val="00007690"/>
    <w:rsid w:val="000077E6"/>
    <w:rsid w:val="00007FE1"/>
    <w:rsid w:val="00011527"/>
    <w:rsid w:val="000118F9"/>
    <w:rsid w:val="00011A95"/>
    <w:rsid w:val="00011C81"/>
    <w:rsid w:val="0001315B"/>
    <w:rsid w:val="000132F3"/>
    <w:rsid w:val="000138C0"/>
    <w:rsid w:val="000141EB"/>
    <w:rsid w:val="000148A8"/>
    <w:rsid w:val="000150BC"/>
    <w:rsid w:val="00015394"/>
    <w:rsid w:val="00015782"/>
    <w:rsid w:val="00015C89"/>
    <w:rsid w:val="00016C44"/>
    <w:rsid w:val="000200AA"/>
    <w:rsid w:val="00020AA8"/>
    <w:rsid w:val="00020EC5"/>
    <w:rsid w:val="00023B5B"/>
    <w:rsid w:val="00023F49"/>
    <w:rsid w:val="0002433C"/>
    <w:rsid w:val="000253BA"/>
    <w:rsid w:val="000261DB"/>
    <w:rsid w:val="000263FA"/>
    <w:rsid w:val="000273AD"/>
    <w:rsid w:val="00030403"/>
    <w:rsid w:val="0003072A"/>
    <w:rsid w:val="00030873"/>
    <w:rsid w:val="00031289"/>
    <w:rsid w:val="000336D2"/>
    <w:rsid w:val="00033A0E"/>
    <w:rsid w:val="00033B02"/>
    <w:rsid w:val="00033BA6"/>
    <w:rsid w:val="00033E91"/>
    <w:rsid w:val="00034595"/>
    <w:rsid w:val="00034654"/>
    <w:rsid w:val="0003601C"/>
    <w:rsid w:val="00036CF4"/>
    <w:rsid w:val="000372E4"/>
    <w:rsid w:val="00037779"/>
    <w:rsid w:val="00037EEA"/>
    <w:rsid w:val="0004019D"/>
    <w:rsid w:val="00041BB4"/>
    <w:rsid w:val="00041C50"/>
    <w:rsid w:val="00041CBC"/>
    <w:rsid w:val="000423EF"/>
    <w:rsid w:val="00042906"/>
    <w:rsid w:val="00042E05"/>
    <w:rsid w:val="000435F9"/>
    <w:rsid w:val="00043A6E"/>
    <w:rsid w:val="00043A87"/>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224"/>
    <w:rsid w:val="00073386"/>
    <w:rsid w:val="000743E2"/>
    <w:rsid w:val="0007481F"/>
    <w:rsid w:val="00075877"/>
    <w:rsid w:val="00076138"/>
    <w:rsid w:val="00076F23"/>
    <w:rsid w:val="00077169"/>
    <w:rsid w:val="000771F0"/>
    <w:rsid w:val="00080C92"/>
    <w:rsid w:val="00081544"/>
    <w:rsid w:val="00081C49"/>
    <w:rsid w:val="00081F77"/>
    <w:rsid w:val="00082754"/>
    <w:rsid w:val="00082872"/>
    <w:rsid w:val="00083F2C"/>
    <w:rsid w:val="0008402D"/>
    <w:rsid w:val="00084082"/>
    <w:rsid w:val="000840D8"/>
    <w:rsid w:val="00084318"/>
    <w:rsid w:val="00084E2C"/>
    <w:rsid w:val="00084FEF"/>
    <w:rsid w:val="00085342"/>
    <w:rsid w:val="00085781"/>
    <w:rsid w:val="0008613A"/>
    <w:rsid w:val="0008689E"/>
    <w:rsid w:val="00086E3E"/>
    <w:rsid w:val="0009030E"/>
    <w:rsid w:val="00090334"/>
    <w:rsid w:val="00090695"/>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D12"/>
    <w:rsid w:val="000973B6"/>
    <w:rsid w:val="00097653"/>
    <w:rsid w:val="00097BEE"/>
    <w:rsid w:val="00097CD7"/>
    <w:rsid w:val="00097CE6"/>
    <w:rsid w:val="000A28D0"/>
    <w:rsid w:val="000A39BA"/>
    <w:rsid w:val="000A3A29"/>
    <w:rsid w:val="000A3EA0"/>
    <w:rsid w:val="000A413E"/>
    <w:rsid w:val="000A4398"/>
    <w:rsid w:val="000A47E1"/>
    <w:rsid w:val="000A6656"/>
    <w:rsid w:val="000A72B7"/>
    <w:rsid w:val="000A76F0"/>
    <w:rsid w:val="000B0716"/>
    <w:rsid w:val="000B0F54"/>
    <w:rsid w:val="000B1298"/>
    <w:rsid w:val="000B13D2"/>
    <w:rsid w:val="000B1E75"/>
    <w:rsid w:val="000B2065"/>
    <w:rsid w:val="000B24F4"/>
    <w:rsid w:val="000B29A2"/>
    <w:rsid w:val="000B3287"/>
    <w:rsid w:val="000B4B97"/>
    <w:rsid w:val="000B4E8A"/>
    <w:rsid w:val="000B5483"/>
    <w:rsid w:val="000B576F"/>
    <w:rsid w:val="000B57E8"/>
    <w:rsid w:val="000B5F26"/>
    <w:rsid w:val="000B6576"/>
    <w:rsid w:val="000B7351"/>
    <w:rsid w:val="000B7A2E"/>
    <w:rsid w:val="000B7D14"/>
    <w:rsid w:val="000C151D"/>
    <w:rsid w:val="000C1988"/>
    <w:rsid w:val="000C1A6A"/>
    <w:rsid w:val="000C2310"/>
    <w:rsid w:val="000C2957"/>
    <w:rsid w:val="000C2D0A"/>
    <w:rsid w:val="000C2D1F"/>
    <w:rsid w:val="000C3EB8"/>
    <w:rsid w:val="000C3ED6"/>
    <w:rsid w:val="000C4AB7"/>
    <w:rsid w:val="000C55D5"/>
    <w:rsid w:val="000C614D"/>
    <w:rsid w:val="000C699A"/>
    <w:rsid w:val="000C6E87"/>
    <w:rsid w:val="000C7169"/>
    <w:rsid w:val="000C7AE6"/>
    <w:rsid w:val="000C7C36"/>
    <w:rsid w:val="000D02DC"/>
    <w:rsid w:val="000D0E78"/>
    <w:rsid w:val="000D133A"/>
    <w:rsid w:val="000D1617"/>
    <w:rsid w:val="000D1B57"/>
    <w:rsid w:val="000D1FF5"/>
    <w:rsid w:val="000D2201"/>
    <w:rsid w:val="000D29F0"/>
    <w:rsid w:val="000D2C05"/>
    <w:rsid w:val="000D39A0"/>
    <w:rsid w:val="000D4497"/>
    <w:rsid w:val="000D5895"/>
    <w:rsid w:val="000D6570"/>
    <w:rsid w:val="000D7265"/>
    <w:rsid w:val="000D76A7"/>
    <w:rsid w:val="000E0819"/>
    <w:rsid w:val="000E0A76"/>
    <w:rsid w:val="000E1243"/>
    <w:rsid w:val="000E1A8A"/>
    <w:rsid w:val="000E24C8"/>
    <w:rsid w:val="000E2B56"/>
    <w:rsid w:val="000E2FBA"/>
    <w:rsid w:val="000E4DB0"/>
    <w:rsid w:val="000E5270"/>
    <w:rsid w:val="000E5373"/>
    <w:rsid w:val="000E5AFA"/>
    <w:rsid w:val="000E6867"/>
    <w:rsid w:val="000E6E80"/>
    <w:rsid w:val="000E782C"/>
    <w:rsid w:val="000F0883"/>
    <w:rsid w:val="000F0DB0"/>
    <w:rsid w:val="000F120F"/>
    <w:rsid w:val="000F239A"/>
    <w:rsid w:val="000F249C"/>
    <w:rsid w:val="000F349E"/>
    <w:rsid w:val="000F45D6"/>
    <w:rsid w:val="000F45FC"/>
    <w:rsid w:val="000F4EC8"/>
    <w:rsid w:val="000F4EED"/>
    <w:rsid w:val="000F5115"/>
    <w:rsid w:val="000F54AD"/>
    <w:rsid w:val="000F5520"/>
    <w:rsid w:val="000F5AB1"/>
    <w:rsid w:val="000F5D13"/>
    <w:rsid w:val="000F5FC7"/>
    <w:rsid w:val="000F686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07F99"/>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00F"/>
    <w:rsid w:val="001231CE"/>
    <w:rsid w:val="001233EA"/>
    <w:rsid w:val="00123601"/>
    <w:rsid w:val="00124FE1"/>
    <w:rsid w:val="00125B8F"/>
    <w:rsid w:val="00125DDF"/>
    <w:rsid w:val="00125FA2"/>
    <w:rsid w:val="001276A4"/>
    <w:rsid w:val="00127793"/>
    <w:rsid w:val="001302BD"/>
    <w:rsid w:val="001317CF"/>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891"/>
    <w:rsid w:val="00142A8B"/>
    <w:rsid w:val="00142CD5"/>
    <w:rsid w:val="0014375B"/>
    <w:rsid w:val="00143B19"/>
    <w:rsid w:val="001450DD"/>
    <w:rsid w:val="001450E4"/>
    <w:rsid w:val="00145DDD"/>
    <w:rsid w:val="00145F3A"/>
    <w:rsid w:val="00146BA5"/>
    <w:rsid w:val="00146EC1"/>
    <w:rsid w:val="0014793E"/>
    <w:rsid w:val="00147B6C"/>
    <w:rsid w:val="0015017A"/>
    <w:rsid w:val="0015141D"/>
    <w:rsid w:val="00151CEE"/>
    <w:rsid w:val="001521A9"/>
    <w:rsid w:val="001529D2"/>
    <w:rsid w:val="0015348D"/>
    <w:rsid w:val="00154E93"/>
    <w:rsid w:val="00155075"/>
    <w:rsid w:val="001555F7"/>
    <w:rsid w:val="00155E3E"/>
    <w:rsid w:val="00156D58"/>
    <w:rsid w:val="001574E2"/>
    <w:rsid w:val="00157526"/>
    <w:rsid w:val="0016068B"/>
    <w:rsid w:val="001606FF"/>
    <w:rsid w:val="00160B23"/>
    <w:rsid w:val="00161870"/>
    <w:rsid w:val="00161E7B"/>
    <w:rsid w:val="001637D8"/>
    <w:rsid w:val="0016400A"/>
    <w:rsid w:val="00164352"/>
    <w:rsid w:val="001645B2"/>
    <w:rsid w:val="001651BA"/>
    <w:rsid w:val="00165D3E"/>
    <w:rsid w:val="00165E54"/>
    <w:rsid w:val="001670F0"/>
    <w:rsid w:val="0016728D"/>
    <w:rsid w:val="001673B1"/>
    <w:rsid w:val="00167559"/>
    <w:rsid w:val="0017049A"/>
    <w:rsid w:val="001704C3"/>
    <w:rsid w:val="00171F3F"/>
    <w:rsid w:val="00172C36"/>
    <w:rsid w:val="00173FB5"/>
    <w:rsid w:val="00174754"/>
    <w:rsid w:val="0017490F"/>
    <w:rsid w:val="00175899"/>
    <w:rsid w:val="00175EE8"/>
    <w:rsid w:val="00175F2E"/>
    <w:rsid w:val="00176C05"/>
    <w:rsid w:val="001776C2"/>
    <w:rsid w:val="0018131D"/>
    <w:rsid w:val="0018145F"/>
    <w:rsid w:val="0018163F"/>
    <w:rsid w:val="001827DF"/>
    <w:rsid w:val="0018293B"/>
    <w:rsid w:val="00182B49"/>
    <w:rsid w:val="001830DD"/>
    <w:rsid w:val="00183397"/>
    <w:rsid w:val="001834E0"/>
    <w:rsid w:val="001836E5"/>
    <w:rsid w:val="00184003"/>
    <w:rsid w:val="00184240"/>
    <w:rsid w:val="00185DBF"/>
    <w:rsid w:val="00185E30"/>
    <w:rsid w:val="001874BE"/>
    <w:rsid w:val="001879F6"/>
    <w:rsid w:val="00187A34"/>
    <w:rsid w:val="00187E51"/>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2F0E"/>
    <w:rsid w:val="001A30A3"/>
    <w:rsid w:val="001A34A9"/>
    <w:rsid w:val="001A3C6A"/>
    <w:rsid w:val="001A3CA2"/>
    <w:rsid w:val="001A4946"/>
    <w:rsid w:val="001A584C"/>
    <w:rsid w:val="001A6889"/>
    <w:rsid w:val="001A739D"/>
    <w:rsid w:val="001A7419"/>
    <w:rsid w:val="001A770B"/>
    <w:rsid w:val="001A7BA2"/>
    <w:rsid w:val="001A7D76"/>
    <w:rsid w:val="001B07E9"/>
    <w:rsid w:val="001B13B1"/>
    <w:rsid w:val="001B1419"/>
    <w:rsid w:val="001B1499"/>
    <w:rsid w:val="001B1B0B"/>
    <w:rsid w:val="001B1FCE"/>
    <w:rsid w:val="001B30D0"/>
    <w:rsid w:val="001B398B"/>
    <w:rsid w:val="001B3F3D"/>
    <w:rsid w:val="001B3FDB"/>
    <w:rsid w:val="001B45EE"/>
    <w:rsid w:val="001B484A"/>
    <w:rsid w:val="001B4CAF"/>
    <w:rsid w:val="001B5402"/>
    <w:rsid w:val="001B5915"/>
    <w:rsid w:val="001B5AE2"/>
    <w:rsid w:val="001B6015"/>
    <w:rsid w:val="001B6905"/>
    <w:rsid w:val="001B6C08"/>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3860"/>
    <w:rsid w:val="001D469C"/>
    <w:rsid w:val="001D4B89"/>
    <w:rsid w:val="001D5E8F"/>
    <w:rsid w:val="001D6E23"/>
    <w:rsid w:val="001D7128"/>
    <w:rsid w:val="001E011A"/>
    <w:rsid w:val="001E1A71"/>
    <w:rsid w:val="001E2900"/>
    <w:rsid w:val="001E35E0"/>
    <w:rsid w:val="001E3AA5"/>
    <w:rsid w:val="001E4003"/>
    <w:rsid w:val="001E402A"/>
    <w:rsid w:val="001E5030"/>
    <w:rsid w:val="001E544A"/>
    <w:rsid w:val="001E5927"/>
    <w:rsid w:val="001E61E4"/>
    <w:rsid w:val="001E62B5"/>
    <w:rsid w:val="001E6964"/>
    <w:rsid w:val="001E7667"/>
    <w:rsid w:val="001E7FFC"/>
    <w:rsid w:val="001F044E"/>
    <w:rsid w:val="001F06D8"/>
    <w:rsid w:val="001F0C64"/>
    <w:rsid w:val="001F10F4"/>
    <w:rsid w:val="001F1194"/>
    <w:rsid w:val="001F18E0"/>
    <w:rsid w:val="001F1D96"/>
    <w:rsid w:val="001F2168"/>
    <w:rsid w:val="001F253C"/>
    <w:rsid w:val="001F2597"/>
    <w:rsid w:val="001F2B83"/>
    <w:rsid w:val="001F33D2"/>
    <w:rsid w:val="001F38FC"/>
    <w:rsid w:val="001F4B06"/>
    <w:rsid w:val="001F4FFE"/>
    <w:rsid w:val="001F51B4"/>
    <w:rsid w:val="001F65A8"/>
    <w:rsid w:val="001F6E51"/>
    <w:rsid w:val="0020050F"/>
    <w:rsid w:val="00200A19"/>
    <w:rsid w:val="00200DC0"/>
    <w:rsid w:val="00201626"/>
    <w:rsid w:val="00201C47"/>
    <w:rsid w:val="002020D4"/>
    <w:rsid w:val="00202B6C"/>
    <w:rsid w:val="0020333E"/>
    <w:rsid w:val="00203918"/>
    <w:rsid w:val="00203B0D"/>
    <w:rsid w:val="002044AF"/>
    <w:rsid w:val="00204586"/>
    <w:rsid w:val="00205654"/>
    <w:rsid w:val="00205733"/>
    <w:rsid w:val="002058B8"/>
    <w:rsid w:val="0020636B"/>
    <w:rsid w:val="00207B4D"/>
    <w:rsid w:val="00207F4B"/>
    <w:rsid w:val="0021146A"/>
    <w:rsid w:val="00211532"/>
    <w:rsid w:val="002121EA"/>
    <w:rsid w:val="00212423"/>
    <w:rsid w:val="00212B22"/>
    <w:rsid w:val="00212BAB"/>
    <w:rsid w:val="00213758"/>
    <w:rsid w:val="00213980"/>
    <w:rsid w:val="00213EB8"/>
    <w:rsid w:val="00214AA3"/>
    <w:rsid w:val="00214FEA"/>
    <w:rsid w:val="00215E5E"/>
    <w:rsid w:val="00215F62"/>
    <w:rsid w:val="00216541"/>
    <w:rsid w:val="00216757"/>
    <w:rsid w:val="00216C5F"/>
    <w:rsid w:val="00216ED5"/>
    <w:rsid w:val="00217AA4"/>
    <w:rsid w:val="002214A1"/>
    <w:rsid w:val="0022232D"/>
    <w:rsid w:val="002225E7"/>
    <w:rsid w:val="0022286F"/>
    <w:rsid w:val="0022291C"/>
    <w:rsid w:val="00222AA8"/>
    <w:rsid w:val="00222C00"/>
    <w:rsid w:val="0022368A"/>
    <w:rsid w:val="00223CF5"/>
    <w:rsid w:val="0022407C"/>
    <w:rsid w:val="002243B9"/>
    <w:rsid w:val="00224D2A"/>
    <w:rsid w:val="00225261"/>
    <w:rsid w:val="00225CFC"/>
    <w:rsid w:val="00225F63"/>
    <w:rsid w:val="00226A9C"/>
    <w:rsid w:val="0023207B"/>
    <w:rsid w:val="00232DF0"/>
    <w:rsid w:val="002330D8"/>
    <w:rsid w:val="00233297"/>
    <w:rsid w:val="002336B9"/>
    <w:rsid w:val="0023403C"/>
    <w:rsid w:val="002342C5"/>
    <w:rsid w:val="00235626"/>
    <w:rsid w:val="00235840"/>
    <w:rsid w:val="00236488"/>
    <w:rsid w:val="00236F48"/>
    <w:rsid w:val="0023780A"/>
    <w:rsid w:val="0024044A"/>
    <w:rsid w:val="00240CCE"/>
    <w:rsid w:val="00240D6F"/>
    <w:rsid w:val="00241063"/>
    <w:rsid w:val="00241FA1"/>
    <w:rsid w:val="00242482"/>
    <w:rsid w:val="00242944"/>
    <w:rsid w:val="00242CF7"/>
    <w:rsid w:val="00243C1C"/>
    <w:rsid w:val="00244CD5"/>
    <w:rsid w:val="00245237"/>
    <w:rsid w:val="0024558C"/>
    <w:rsid w:val="00245AA1"/>
    <w:rsid w:val="00245C35"/>
    <w:rsid w:val="00245C5B"/>
    <w:rsid w:val="00245E02"/>
    <w:rsid w:val="00245F5B"/>
    <w:rsid w:val="00246294"/>
    <w:rsid w:val="00246C73"/>
    <w:rsid w:val="00246DD9"/>
    <w:rsid w:val="00250370"/>
    <w:rsid w:val="002503DF"/>
    <w:rsid w:val="0025042C"/>
    <w:rsid w:val="00250721"/>
    <w:rsid w:val="002510C2"/>
    <w:rsid w:val="00251462"/>
    <w:rsid w:val="002517FC"/>
    <w:rsid w:val="00251994"/>
    <w:rsid w:val="002533ED"/>
    <w:rsid w:val="00253D22"/>
    <w:rsid w:val="00253D96"/>
    <w:rsid w:val="00254312"/>
    <w:rsid w:val="00254352"/>
    <w:rsid w:val="00254429"/>
    <w:rsid w:val="00255594"/>
    <w:rsid w:val="00256C01"/>
    <w:rsid w:val="00256CB0"/>
    <w:rsid w:val="00257452"/>
    <w:rsid w:val="002602D0"/>
    <w:rsid w:val="0026097C"/>
    <w:rsid w:val="00260B20"/>
    <w:rsid w:val="00261FCF"/>
    <w:rsid w:val="0026277A"/>
    <w:rsid w:val="0026279C"/>
    <w:rsid w:val="00262D12"/>
    <w:rsid w:val="0026317C"/>
    <w:rsid w:val="002632B1"/>
    <w:rsid w:val="00263310"/>
    <w:rsid w:val="00265B3B"/>
    <w:rsid w:val="002665DA"/>
    <w:rsid w:val="00267ABA"/>
    <w:rsid w:val="00267DC4"/>
    <w:rsid w:val="00270139"/>
    <w:rsid w:val="002705E4"/>
    <w:rsid w:val="0027065F"/>
    <w:rsid w:val="00270943"/>
    <w:rsid w:val="00270D69"/>
    <w:rsid w:val="00271DDE"/>
    <w:rsid w:val="002721E8"/>
    <w:rsid w:val="0027240C"/>
    <w:rsid w:val="00272570"/>
    <w:rsid w:val="00273689"/>
    <w:rsid w:val="00273D5C"/>
    <w:rsid w:val="00273E2C"/>
    <w:rsid w:val="002742C1"/>
    <w:rsid w:val="002748E3"/>
    <w:rsid w:val="00275207"/>
    <w:rsid w:val="00275D7E"/>
    <w:rsid w:val="00275ED2"/>
    <w:rsid w:val="00276EAE"/>
    <w:rsid w:val="00277280"/>
    <w:rsid w:val="0028031D"/>
    <w:rsid w:val="0028066E"/>
    <w:rsid w:val="002808B3"/>
    <w:rsid w:val="00280C09"/>
    <w:rsid w:val="00280FA5"/>
    <w:rsid w:val="002811E0"/>
    <w:rsid w:val="0028123D"/>
    <w:rsid w:val="00281499"/>
    <w:rsid w:val="00281D1A"/>
    <w:rsid w:val="00281DE7"/>
    <w:rsid w:val="00281F14"/>
    <w:rsid w:val="00283204"/>
    <w:rsid w:val="00283514"/>
    <w:rsid w:val="002838B7"/>
    <w:rsid w:val="00283A02"/>
    <w:rsid w:val="00285E1D"/>
    <w:rsid w:val="002860ED"/>
    <w:rsid w:val="002861E9"/>
    <w:rsid w:val="00286567"/>
    <w:rsid w:val="0028762D"/>
    <w:rsid w:val="002909EE"/>
    <w:rsid w:val="00290ADF"/>
    <w:rsid w:val="00290B8A"/>
    <w:rsid w:val="002917F7"/>
    <w:rsid w:val="00292D7D"/>
    <w:rsid w:val="00292F53"/>
    <w:rsid w:val="0029489C"/>
    <w:rsid w:val="00295189"/>
    <w:rsid w:val="0029597D"/>
    <w:rsid w:val="00296669"/>
    <w:rsid w:val="00296C51"/>
    <w:rsid w:val="002975A6"/>
    <w:rsid w:val="00297CE0"/>
    <w:rsid w:val="00297F46"/>
    <w:rsid w:val="002A025E"/>
    <w:rsid w:val="002A09A7"/>
    <w:rsid w:val="002A0AC5"/>
    <w:rsid w:val="002A0C4E"/>
    <w:rsid w:val="002A0CD2"/>
    <w:rsid w:val="002A0DB0"/>
    <w:rsid w:val="002A0E95"/>
    <w:rsid w:val="002A131C"/>
    <w:rsid w:val="002A1625"/>
    <w:rsid w:val="002A1F2C"/>
    <w:rsid w:val="002A24CC"/>
    <w:rsid w:val="002A2FF0"/>
    <w:rsid w:val="002A32E2"/>
    <w:rsid w:val="002A36F8"/>
    <w:rsid w:val="002A377A"/>
    <w:rsid w:val="002A418A"/>
    <w:rsid w:val="002A41B8"/>
    <w:rsid w:val="002A4981"/>
    <w:rsid w:val="002A4BCA"/>
    <w:rsid w:val="002A4BE8"/>
    <w:rsid w:val="002A51F3"/>
    <w:rsid w:val="002A59E8"/>
    <w:rsid w:val="002A5BC3"/>
    <w:rsid w:val="002A6005"/>
    <w:rsid w:val="002A633E"/>
    <w:rsid w:val="002A6431"/>
    <w:rsid w:val="002A652D"/>
    <w:rsid w:val="002A6954"/>
    <w:rsid w:val="002A721C"/>
    <w:rsid w:val="002B083C"/>
    <w:rsid w:val="002B0860"/>
    <w:rsid w:val="002B0E5C"/>
    <w:rsid w:val="002B0EE7"/>
    <w:rsid w:val="002B1652"/>
    <w:rsid w:val="002B1D0E"/>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5FE"/>
    <w:rsid w:val="002C4988"/>
    <w:rsid w:val="002C548E"/>
    <w:rsid w:val="002C5DE4"/>
    <w:rsid w:val="002C6116"/>
    <w:rsid w:val="002C637C"/>
    <w:rsid w:val="002C6DA7"/>
    <w:rsid w:val="002C7A0A"/>
    <w:rsid w:val="002D0406"/>
    <w:rsid w:val="002D04C8"/>
    <w:rsid w:val="002D061A"/>
    <w:rsid w:val="002D0F19"/>
    <w:rsid w:val="002D11E2"/>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C4B"/>
    <w:rsid w:val="002F1308"/>
    <w:rsid w:val="002F1A0C"/>
    <w:rsid w:val="002F1D06"/>
    <w:rsid w:val="002F29E7"/>
    <w:rsid w:val="002F2A3D"/>
    <w:rsid w:val="002F3BC4"/>
    <w:rsid w:val="002F4709"/>
    <w:rsid w:val="002F472F"/>
    <w:rsid w:val="002F5F15"/>
    <w:rsid w:val="002F610F"/>
    <w:rsid w:val="002F7249"/>
    <w:rsid w:val="002F7E21"/>
    <w:rsid w:val="00300CC6"/>
    <w:rsid w:val="003012F0"/>
    <w:rsid w:val="00301AC3"/>
    <w:rsid w:val="0030206C"/>
    <w:rsid w:val="00302566"/>
    <w:rsid w:val="00302771"/>
    <w:rsid w:val="003029EF"/>
    <w:rsid w:val="00302D51"/>
    <w:rsid w:val="00302E84"/>
    <w:rsid w:val="003039E0"/>
    <w:rsid w:val="0030412C"/>
    <w:rsid w:val="003049D5"/>
    <w:rsid w:val="00304CD8"/>
    <w:rsid w:val="00304F55"/>
    <w:rsid w:val="00305EA7"/>
    <w:rsid w:val="0030642E"/>
    <w:rsid w:val="00306985"/>
    <w:rsid w:val="00306AC0"/>
    <w:rsid w:val="003074E0"/>
    <w:rsid w:val="00307A7C"/>
    <w:rsid w:val="003100BB"/>
    <w:rsid w:val="003101A9"/>
    <w:rsid w:val="0031043A"/>
    <w:rsid w:val="00310DA1"/>
    <w:rsid w:val="00310E79"/>
    <w:rsid w:val="00310FB2"/>
    <w:rsid w:val="00311676"/>
    <w:rsid w:val="00311E7C"/>
    <w:rsid w:val="00311FF7"/>
    <w:rsid w:val="00312113"/>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5EC"/>
    <w:rsid w:val="00322D93"/>
    <w:rsid w:val="00323080"/>
    <w:rsid w:val="003239AA"/>
    <w:rsid w:val="003239B4"/>
    <w:rsid w:val="0032421B"/>
    <w:rsid w:val="0032487A"/>
    <w:rsid w:val="00324F33"/>
    <w:rsid w:val="003253D6"/>
    <w:rsid w:val="003254C7"/>
    <w:rsid w:val="00325C25"/>
    <w:rsid w:val="00325E7E"/>
    <w:rsid w:val="00326688"/>
    <w:rsid w:val="00326820"/>
    <w:rsid w:val="00326BEA"/>
    <w:rsid w:val="003277A5"/>
    <w:rsid w:val="003304D3"/>
    <w:rsid w:val="003306A6"/>
    <w:rsid w:val="003317AA"/>
    <w:rsid w:val="003318E2"/>
    <w:rsid w:val="003321E2"/>
    <w:rsid w:val="003322CC"/>
    <w:rsid w:val="00333784"/>
    <w:rsid w:val="0033599F"/>
    <w:rsid w:val="00336603"/>
    <w:rsid w:val="003370D4"/>
    <w:rsid w:val="00337B88"/>
    <w:rsid w:val="003420EB"/>
    <w:rsid w:val="00342197"/>
    <w:rsid w:val="0034283B"/>
    <w:rsid w:val="003431E7"/>
    <w:rsid w:val="00343C1D"/>
    <w:rsid w:val="00343EA2"/>
    <w:rsid w:val="00344028"/>
    <w:rsid w:val="00344463"/>
    <w:rsid w:val="003449C1"/>
    <w:rsid w:val="00345309"/>
    <w:rsid w:val="00345FA1"/>
    <w:rsid w:val="00346544"/>
    <w:rsid w:val="00346E6F"/>
    <w:rsid w:val="00347963"/>
    <w:rsid w:val="003503A6"/>
    <w:rsid w:val="00350633"/>
    <w:rsid w:val="00350BCF"/>
    <w:rsid w:val="0035128D"/>
    <w:rsid w:val="00351433"/>
    <w:rsid w:val="003515EE"/>
    <w:rsid w:val="00351630"/>
    <w:rsid w:val="00352CBC"/>
    <w:rsid w:val="00353AFF"/>
    <w:rsid w:val="003542F4"/>
    <w:rsid w:val="003543D5"/>
    <w:rsid w:val="00354C20"/>
    <w:rsid w:val="00354DC9"/>
    <w:rsid w:val="00355082"/>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4CC4"/>
    <w:rsid w:val="00366BC6"/>
    <w:rsid w:val="00370758"/>
    <w:rsid w:val="003708F8"/>
    <w:rsid w:val="00370957"/>
    <w:rsid w:val="00370AAF"/>
    <w:rsid w:val="00370E2E"/>
    <w:rsid w:val="003723B6"/>
    <w:rsid w:val="00372E26"/>
    <w:rsid w:val="00372FAB"/>
    <w:rsid w:val="00374143"/>
    <w:rsid w:val="003741A1"/>
    <w:rsid w:val="003750BD"/>
    <w:rsid w:val="00376C4F"/>
    <w:rsid w:val="00376D12"/>
    <w:rsid w:val="003771BE"/>
    <w:rsid w:val="003772F4"/>
    <w:rsid w:val="00377B01"/>
    <w:rsid w:val="00383825"/>
    <w:rsid w:val="00383E94"/>
    <w:rsid w:val="003842A6"/>
    <w:rsid w:val="0038471D"/>
    <w:rsid w:val="0038521D"/>
    <w:rsid w:val="003868C5"/>
    <w:rsid w:val="00386D28"/>
    <w:rsid w:val="0039083D"/>
    <w:rsid w:val="00390F32"/>
    <w:rsid w:val="00391A23"/>
    <w:rsid w:val="00391D57"/>
    <w:rsid w:val="00392364"/>
    <w:rsid w:val="003926B2"/>
    <w:rsid w:val="003929F6"/>
    <w:rsid w:val="00392FE5"/>
    <w:rsid w:val="00393366"/>
    <w:rsid w:val="003935E8"/>
    <w:rsid w:val="003937C3"/>
    <w:rsid w:val="00393AAB"/>
    <w:rsid w:val="003941A0"/>
    <w:rsid w:val="003958E4"/>
    <w:rsid w:val="00396A2E"/>
    <w:rsid w:val="00397224"/>
    <w:rsid w:val="003975B3"/>
    <w:rsid w:val="0039771F"/>
    <w:rsid w:val="00397DA3"/>
    <w:rsid w:val="003A0D90"/>
    <w:rsid w:val="003A1025"/>
    <w:rsid w:val="003A117A"/>
    <w:rsid w:val="003A1481"/>
    <w:rsid w:val="003A1E42"/>
    <w:rsid w:val="003A2E3E"/>
    <w:rsid w:val="003A32F7"/>
    <w:rsid w:val="003A37A1"/>
    <w:rsid w:val="003A397C"/>
    <w:rsid w:val="003A4D42"/>
    <w:rsid w:val="003A4E13"/>
    <w:rsid w:val="003A59A9"/>
    <w:rsid w:val="003A6B37"/>
    <w:rsid w:val="003A6B44"/>
    <w:rsid w:val="003A6F4E"/>
    <w:rsid w:val="003A7D29"/>
    <w:rsid w:val="003A7E3E"/>
    <w:rsid w:val="003B0735"/>
    <w:rsid w:val="003B0787"/>
    <w:rsid w:val="003B0C03"/>
    <w:rsid w:val="003B12CB"/>
    <w:rsid w:val="003B1A4C"/>
    <w:rsid w:val="003B21AA"/>
    <w:rsid w:val="003B2582"/>
    <w:rsid w:val="003B25C1"/>
    <w:rsid w:val="003B3B48"/>
    <w:rsid w:val="003B49A9"/>
    <w:rsid w:val="003B4A71"/>
    <w:rsid w:val="003B4BF4"/>
    <w:rsid w:val="003B4F4B"/>
    <w:rsid w:val="003B65B9"/>
    <w:rsid w:val="003B6E98"/>
    <w:rsid w:val="003B746E"/>
    <w:rsid w:val="003B7B39"/>
    <w:rsid w:val="003B7C9B"/>
    <w:rsid w:val="003C069B"/>
    <w:rsid w:val="003C1DE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13A6"/>
    <w:rsid w:val="003D165F"/>
    <w:rsid w:val="003D18FE"/>
    <w:rsid w:val="003D1C70"/>
    <w:rsid w:val="003D32FE"/>
    <w:rsid w:val="003D358A"/>
    <w:rsid w:val="003D396C"/>
    <w:rsid w:val="003D3D56"/>
    <w:rsid w:val="003D40D7"/>
    <w:rsid w:val="003D4BEF"/>
    <w:rsid w:val="003D5828"/>
    <w:rsid w:val="003D58D1"/>
    <w:rsid w:val="003D6026"/>
    <w:rsid w:val="003D6D3B"/>
    <w:rsid w:val="003D7101"/>
    <w:rsid w:val="003D738D"/>
    <w:rsid w:val="003D7CA2"/>
    <w:rsid w:val="003D7EC0"/>
    <w:rsid w:val="003E01B5"/>
    <w:rsid w:val="003E08CD"/>
    <w:rsid w:val="003E15A5"/>
    <w:rsid w:val="003E3736"/>
    <w:rsid w:val="003E40FF"/>
    <w:rsid w:val="003E487C"/>
    <w:rsid w:val="003E4C4B"/>
    <w:rsid w:val="003E62E4"/>
    <w:rsid w:val="003E72DC"/>
    <w:rsid w:val="003E788B"/>
    <w:rsid w:val="003E7DC7"/>
    <w:rsid w:val="003F020C"/>
    <w:rsid w:val="003F046C"/>
    <w:rsid w:val="003F2B18"/>
    <w:rsid w:val="003F300F"/>
    <w:rsid w:val="003F3204"/>
    <w:rsid w:val="003F43B3"/>
    <w:rsid w:val="003F448F"/>
    <w:rsid w:val="003F52FB"/>
    <w:rsid w:val="003F573F"/>
    <w:rsid w:val="003F59C8"/>
    <w:rsid w:val="003F6107"/>
    <w:rsid w:val="003F71BE"/>
    <w:rsid w:val="003F71D1"/>
    <w:rsid w:val="003F743E"/>
    <w:rsid w:val="003F757E"/>
    <w:rsid w:val="003F79FE"/>
    <w:rsid w:val="003F7A8F"/>
    <w:rsid w:val="00401936"/>
    <w:rsid w:val="00401C1D"/>
    <w:rsid w:val="004025F9"/>
    <w:rsid w:val="0040273A"/>
    <w:rsid w:val="00402BE7"/>
    <w:rsid w:val="00403D2C"/>
    <w:rsid w:val="00404202"/>
    <w:rsid w:val="00404602"/>
    <w:rsid w:val="00405CAB"/>
    <w:rsid w:val="004062FC"/>
    <w:rsid w:val="004067B7"/>
    <w:rsid w:val="00406B98"/>
    <w:rsid w:val="004077C3"/>
    <w:rsid w:val="00407DF6"/>
    <w:rsid w:val="00410744"/>
    <w:rsid w:val="0041080B"/>
    <w:rsid w:val="0041091C"/>
    <w:rsid w:val="00411BAA"/>
    <w:rsid w:val="00411EE3"/>
    <w:rsid w:val="00411FF6"/>
    <w:rsid w:val="0041286A"/>
    <w:rsid w:val="00412D75"/>
    <w:rsid w:val="0041335E"/>
    <w:rsid w:val="00413B73"/>
    <w:rsid w:val="00413B8C"/>
    <w:rsid w:val="004141DD"/>
    <w:rsid w:val="004146B1"/>
    <w:rsid w:val="00414D3F"/>
    <w:rsid w:val="00415F21"/>
    <w:rsid w:val="00417A8F"/>
    <w:rsid w:val="00417B01"/>
    <w:rsid w:val="00420CE3"/>
    <w:rsid w:val="00420E46"/>
    <w:rsid w:val="00420ECE"/>
    <w:rsid w:val="00421642"/>
    <w:rsid w:val="00421951"/>
    <w:rsid w:val="00422185"/>
    <w:rsid w:val="0042260F"/>
    <w:rsid w:val="004229F6"/>
    <w:rsid w:val="00422DE6"/>
    <w:rsid w:val="004230F5"/>
    <w:rsid w:val="00423787"/>
    <w:rsid w:val="004237F7"/>
    <w:rsid w:val="004240D6"/>
    <w:rsid w:val="0042483F"/>
    <w:rsid w:val="00424949"/>
    <w:rsid w:val="00424BF7"/>
    <w:rsid w:val="00425D0E"/>
    <w:rsid w:val="00426238"/>
    <w:rsid w:val="00427756"/>
    <w:rsid w:val="00427DD0"/>
    <w:rsid w:val="00430092"/>
    <w:rsid w:val="00430737"/>
    <w:rsid w:val="004309CD"/>
    <w:rsid w:val="00431BA6"/>
    <w:rsid w:val="00431F6D"/>
    <w:rsid w:val="00432401"/>
    <w:rsid w:val="00432C64"/>
    <w:rsid w:val="004337A5"/>
    <w:rsid w:val="0043442F"/>
    <w:rsid w:val="004347B2"/>
    <w:rsid w:val="00434F6E"/>
    <w:rsid w:val="0043589C"/>
    <w:rsid w:val="004364B2"/>
    <w:rsid w:val="00436973"/>
    <w:rsid w:val="00437B9F"/>
    <w:rsid w:val="0044019B"/>
    <w:rsid w:val="00440445"/>
    <w:rsid w:val="00440706"/>
    <w:rsid w:val="00440A4B"/>
    <w:rsid w:val="00440E1F"/>
    <w:rsid w:val="00441689"/>
    <w:rsid w:val="00442C45"/>
    <w:rsid w:val="00442E32"/>
    <w:rsid w:val="004433A4"/>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7B9"/>
    <w:rsid w:val="00471C4E"/>
    <w:rsid w:val="00471F33"/>
    <w:rsid w:val="0047550F"/>
    <w:rsid w:val="00475973"/>
    <w:rsid w:val="00475995"/>
    <w:rsid w:val="00475F9F"/>
    <w:rsid w:val="004765E8"/>
    <w:rsid w:val="004769A6"/>
    <w:rsid w:val="0048005A"/>
    <w:rsid w:val="0048034F"/>
    <w:rsid w:val="004806C0"/>
    <w:rsid w:val="00481084"/>
    <w:rsid w:val="0048150A"/>
    <w:rsid w:val="00481AAD"/>
    <w:rsid w:val="00481B33"/>
    <w:rsid w:val="00481FDE"/>
    <w:rsid w:val="00482050"/>
    <w:rsid w:val="00482DF6"/>
    <w:rsid w:val="00482EDC"/>
    <w:rsid w:val="004836DB"/>
    <w:rsid w:val="00484336"/>
    <w:rsid w:val="0048440C"/>
    <w:rsid w:val="00484B68"/>
    <w:rsid w:val="0048524E"/>
    <w:rsid w:val="004856F8"/>
    <w:rsid w:val="0048591A"/>
    <w:rsid w:val="00485BD5"/>
    <w:rsid w:val="00486AC7"/>
    <w:rsid w:val="00487920"/>
    <w:rsid w:val="00490340"/>
    <w:rsid w:val="004905EB"/>
    <w:rsid w:val="00490683"/>
    <w:rsid w:val="0049263E"/>
    <w:rsid w:val="004929F9"/>
    <w:rsid w:val="0049353F"/>
    <w:rsid w:val="00493E7B"/>
    <w:rsid w:val="004944FA"/>
    <w:rsid w:val="00495B9A"/>
    <w:rsid w:val="004962CD"/>
    <w:rsid w:val="00496D69"/>
    <w:rsid w:val="00496F66"/>
    <w:rsid w:val="00497D58"/>
    <w:rsid w:val="00497E37"/>
    <w:rsid w:val="004A0704"/>
    <w:rsid w:val="004A19C1"/>
    <w:rsid w:val="004A1EB3"/>
    <w:rsid w:val="004A2DBA"/>
    <w:rsid w:val="004A4B82"/>
    <w:rsid w:val="004A51CF"/>
    <w:rsid w:val="004A5F67"/>
    <w:rsid w:val="004A69DD"/>
    <w:rsid w:val="004A6FA7"/>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443"/>
    <w:rsid w:val="004B4866"/>
    <w:rsid w:val="004B4FD0"/>
    <w:rsid w:val="004B5625"/>
    <w:rsid w:val="004B5F57"/>
    <w:rsid w:val="004B64BA"/>
    <w:rsid w:val="004B6825"/>
    <w:rsid w:val="004B744F"/>
    <w:rsid w:val="004B7641"/>
    <w:rsid w:val="004B79D8"/>
    <w:rsid w:val="004B79E7"/>
    <w:rsid w:val="004C0C17"/>
    <w:rsid w:val="004C131B"/>
    <w:rsid w:val="004C1AA9"/>
    <w:rsid w:val="004C1CB7"/>
    <w:rsid w:val="004C1D93"/>
    <w:rsid w:val="004C28BE"/>
    <w:rsid w:val="004C2C01"/>
    <w:rsid w:val="004C2FB4"/>
    <w:rsid w:val="004C3090"/>
    <w:rsid w:val="004C3238"/>
    <w:rsid w:val="004C330F"/>
    <w:rsid w:val="004C39ED"/>
    <w:rsid w:val="004C3E0E"/>
    <w:rsid w:val="004C40AA"/>
    <w:rsid w:val="004C50BB"/>
    <w:rsid w:val="004C5374"/>
    <w:rsid w:val="004C5D6D"/>
    <w:rsid w:val="004C62ED"/>
    <w:rsid w:val="004C714A"/>
    <w:rsid w:val="004C7158"/>
    <w:rsid w:val="004C749C"/>
    <w:rsid w:val="004C77A3"/>
    <w:rsid w:val="004C785A"/>
    <w:rsid w:val="004D0C1B"/>
    <w:rsid w:val="004D0CDD"/>
    <w:rsid w:val="004D0FD2"/>
    <w:rsid w:val="004D10C5"/>
    <w:rsid w:val="004D17AD"/>
    <w:rsid w:val="004D18D7"/>
    <w:rsid w:val="004D1C99"/>
    <w:rsid w:val="004D20FF"/>
    <w:rsid w:val="004D2149"/>
    <w:rsid w:val="004D25C7"/>
    <w:rsid w:val="004D282E"/>
    <w:rsid w:val="004D3070"/>
    <w:rsid w:val="004D32C2"/>
    <w:rsid w:val="004D37EF"/>
    <w:rsid w:val="004D3CF8"/>
    <w:rsid w:val="004D4709"/>
    <w:rsid w:val="004D4A9B"/>
    <w:rsid w:val="004D4FC2"/>
    <w:rsid w:val="004D50DB"/>
    <w:rsid w:val="004D6981"/>
    <w:rsid w:val="004D6A6D"/>
    <w:rsid w:val="004D6E31"/>
    <w:rsid w:val="004D72E2"/>
    <w:rsid w:val="004D7574"/>
    <w:rsid w:val="004D7586"/>
    <w:rsid w:val="004E00D8"/>
    <w:rsid w:val="004E09CD"/>
    <w:rsid w:val="004E112A"/>
    <w:rsid w:val="004E247B"/>
    <w:rsid w:val="004E2A86"/>
    <w:rsid w:val="004E301A"/>
    <w:rsid w:val="004E3ECA"/>
    <w:rsid w:val="004E4B07"/>
    <w:rsid w:val="004E548A"/>
    <w:rsid w:val="004E596F"/>
    <w:rsid w:val="004E694A"/>
    <w:rsid w:val="004E69E0"/>
    <w:rsid w:val="004E6EB8"/>
    <w:rsid w:val="004E6EF8"/>
    <w:rsid w:val="004E6FB2"/>
    <w:rsid w:val="004E729B"/>
    <w:rsid w:val="004E7D75"/>
    <w:rsid w:val="004E7E03"/>
    <w:rsid w:val="004F231F"/>
    <w:rsid w:val="004F253B"/>
    <w:rsid w:val="004F2EA4"/>
    <w:rsid w:val="004F30AB"/>
    <w:rsid w:val="004F3361"/>
    <w:rsid w:val="004F4344"/>
    <w:rsid w:val="004F4363"/>
    <w:rsid w:val="004F4B7E"/>
    <w:rsid w:val="004F527C"/>
    <w:rsid w:val="004F5286"/>
    <w:rsid w:val="004F5BEA"/>
    <w:rsid w:val="004F6225"/>
    <w:rsid w:val="004F6241"/>
    <w:rsid w:val="004F6B30"/>
    <w:rsid w:val="004F6EA1"/>
    <w:rsid w:val="004F78F0"/>
    <w:rsid w:val="0050059F"/>
    <w:rsid w:val="00500FC0"/>
    <w:rsid w:val="00501DEA"/>
    <w:rsid w:val="00501FCA"/>
    <w:rsid w:val="00502528"/>
    <w:rsid w:val="005028C0"/>
    <w:rsid w:val="00503B5E"/>
    <w:rsid w:val="00503D3E"/>
    <w:rsid w:val="00504055"/>
    <w:rsid w:val="0050491F"/>
    <w:rsid w:val="0050504D"/>
    <w:rsid w:val="00506969"/>
    <w:rsid w:val="00507356"/>
    <w:rsid w:val="00507358"/>
    <w:rsid w:val="0050765A"/>
    <w:rsid w:val="00511007"/>
    <w:rsid w:val="00511612"/>
    <w:rsid w:val="00511704"/>
    <w:rsid w:val="00511954"/>
    <w:rsid w:val="00511C42"/>
    <w:rsid w:val="00511DD9"/>
    <w:rsid w:val="00512052"/>
    <w:rsid w:val="005127D1"/>
    <w:rsid w:val="00512D40"/>
    <w:rsid w:val="00512E51"/>
    <w:rsid w:val="00513099"/>
    <w:rsid w:val="00513AE6"/>
    <w:rsid w:val="00513DE1"/>
    <w:rsid w:val="005147E6"/>
    <w:rsid w:val="00514BBF"/>
    <w:rsid w:val="00515942"/>
    <w:rsid w:val="00515D16"/>
    <w:rsid w:val="00515F73"/>
    <w:rsid w:val="00516736"/>
    <w:rsid w:val="00516E57"/>
    <w:rsid w:val="00522057"/>
    <w:rsid w:val="005231AD"/>
    <w:rsid w:val="005247B4"/>
    <w:rsid w:val="00524E9A"/>
    <w:rsid w:val="00525639"/>
    <w:rsid w:val="005258F1"/>
    <w:rsid w:val="005268FF"/>
    <w:rsid w:val="00526C21"/>
    <w:rsid w:val="005275F2"/>
    <w:rsid w:val="0052783B"/>
    <w:rsid w:val="00530138"/>
    <w:rsid w:val="005325CA"/>
    <w:rsid w:val="0053319E"/>
    <w:rsid w:val="00533C59"/>
    <w:rsid w:val="00533D02"/>
    <w:rsid w:val="00534FE4"/>
    <w:rsid w:val="00535670"/>
    <w:rsid w:val="00536353"/>
    <w:rsid w:val="005363F6"/>
    <w:rsid w:val="00536884"/>
    <w:rsid w:val="00541CE1"/>
    <w:rsid w:val="005424AB"/>
    <w:rsid w:val="005435EC"/>
    <w:rsid w:val="00543890"/>
    <w:rsid w:val="00543D79"/>
    <w:rsid w:val="0054470E"/>
    <w:rsid w:val="00544950"/>
    <w:rsid w:val="00545454"/>
    <w:rsid w:val="00545522"/>
    <w:rsid w:val="00545C36"/>
    <w:rsid w:val="005462E5"/>
    <w:rsid w:val="00546381"/>
    <w:rsid w:val="00546FC2"/>
    <w:rsid w:val="0054765E"/>
    <w:rsid w:val="00547A9F"/>
    <w:rsid w:val="00550184"/>
    <w:rsid w:val="005501DE"/>
    <w:rsid w:val="005504FE"/>
    <w:rsid w:val="005513E6"/>
    <w:rsid w:val="0055167D"/>
    <w:rsid w:val="00551B6E"/>
    <w:rsid w:val="005525D2"/>
    <w:rsid w:val="005526C2"/>
    <w:rsid w:val="00552BAC"/>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43B0"/>
    <w:rsid w:val="0056584F"/>
    <w:rsid w:val="00565A02"/>
    <w:rsid w:val="00565E7B"/>
    <w:rsid w:val="00566777"/>
    <w:rsid w:val="005673BD"/>
    <w:rsid w:val="00567567"/>
    <w:rsid w:val="005679C5"/>
    <w:rsid w:val="00567ACA"/>
    <w:rsid w:val="005701A9"/>
    <w:rsid w:val="005708EB"/>
    <w:rsid w:val="00571E46"/>
    <w:rsid w:val="005720E4"/>
    <w:rsid w:val="005726A9"/>
    <w:rsid w:val="0057270E"/>
    <w:rsid w:val="00572ACD"/>
    <w:rsid w:val="00573BD6"/>
    <w:rsid w:val="00573EA1"/>
    <w:rsid w:val="0057425A"/>
    <w:rsid w:val="005748EA"/>
    <w:rsid w:val="00574C52"/>
    <w:rsid w:val="00576204"/>
    <w:rsid w:val="005766D5"/>
    <w:rsid w:val="0057713A"/>
    <w:rsid w:val="00577581"/>
    <w:rsid w:val="00577590"/>
    <w:rsid w:val="005809A7"/>
    <w:rsid w:val="00580D9A"/>
    <w:rsid w:val="00581FCE"/>
    <w:rsid w:val="005833A4"/>
    <w:rsid w:val="005835BB"/>
    <w:rsid w:val="00583A87"/>
    <w:rsid w:val="00583DEF"/>
    <w:rsid w:val="00583E15"/>
    <w:rsid w:val="00584208"/>
    <w:rsid w:val="0058478C"/>
    <w:rsid w:val="00584E79"/>
    <w:rsid w:val="005855A1"/>
    <w:rsid w:val="0059025B"/>
    <w:rsid w:val="005907B1"/>
    <w:rsid w:val="005912EC"/>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0A84"/>
    <w:rsid w:val="005A23AE"/>
    <w:rsid w:val="005A2BB9"/>
    <w:rsid w:val="005A2F87"/>
    <w:rsid w:val="005A379D"/>
    <w:rsid w:val="005A416B"/>
    <w:rsid w:val="005A5408"/>
    <w:rsid w:val="005A5897"/>
    <w:rsid w:val="005A6ECA"/>
    <w:rsid w:val="005A7794"/>
    <w:rsid w:val="005A7B66"/>
    <w:rsid w:val="005B0D41"/>
    <w:rsid w:val="005B151E"/>
    <w:rsid w:val="005B1810"/>
    <w:rsid w:val="005B18E2"/>
    <w:rsid w:val="005B191B"/>
    <w:rsid w:val="005B1EB6"/>
    <w:rsid w:val="005B2493"/>
    <w:rsid w:val="005B295C"/>
    <w:rsid w:val="005B2F71"/>
    <w:rsid w:val="005B3959"/>
    <w:rsid w:val="005B3ABC"/>
    <w:rsid w:val="005B3B70"/>
    <w:rsid w:val="005B3BD8"/>
    <w:rsid w:val="005B423C"/>
    <w:rsid w:val="005B45A9"/>
    <w:rsid w:val="005B5274"/>
    <w:rsid w:val="005B5D05"/>
    <w:rsid w:val="005B7895"/>
    <w:rsid w:val="005C0273"/>
    <w:rsid w:val="005C02EC"/>
    <w:rsid w:val="005C09FC"/>
    <w:rsid w:val="005C0C1B"/>
    <w:rsid w:val="005C25F4"/>
    <w:rsid w:val="005C2ADB"/>
    <w:rsid w:val="005C2B60"/>
    <w:rsid w:val="005C2BE9"/>
    <w:rsid w:val="005C2BF6"/>
    <w:rsid w:val="005C2C79"/>
    <w:rsid w:val="005C2CAB"/>
    <w:rsid w:val="005C3E30"/>
    <w:rsid w:val="005C4658"/>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D7FD3"/>
    <w:rsid w:val="005E0607"/>
    <w:rsid w:val="005E0FCC"/>
    <w:rsid w:val="005E1365"/>
    <w:rsid w:val="005E198B"/>
    <w:rsid w:val="005E2377"/>
    <w:rsid w:val="005E2FC0"/>
    <w:rsid w:val="005E30A4"/>
    <w:rsid w:val="005E3393"/>
    <w:rsid w:val="005E4386"/>
    <w:rsid w:val="005E45AF"/>
    <w:rsid w:val="005E4D60"/>
    <w:rsid w:val="005E6D6F"/>
    <w:rsid w:val="005E7685"/>
    <w:rsid w:val="005E7828"/>
    <w:rsid w:val="005F109D"/>
    <w:rsid w:val="005F1487"/>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34F"/>
    <w:rsid w:val="0060468C"/>
    <w:rsid w:val="00604E53"/>
    <w:rsid w:val="0060585E"/>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1CA"/>
    <w:rsid w:val="006169F1"/>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50D"/>
    <w:rsid w:val="0063001E"/>
    <w:rsid w:val="00630444"/>
    <w:rsid w:val="00630D8D"/>
    <w:rsid w:val="006325C0"/>
    <w:rsid w:val="00633331"/>
    <w:rsid w:val="00634710"/>
    <w:rsid w:val="0063492C"/>
    <w:rsid w:val="00634C89"/>
    <w:rsid w:val="00634F72"/>
    <w:rsid w:val="0063593E"/>
    <w:rsid w:val="00635E6D"/>
    <w:rsid w:val="0063641B"/>
    <w:rsid w:val="0063683E"/>
    <w:rsid w:val="00636EA7"/>
    <w:rsid w:val="00637507"/>
    <w:rsid w:val="00637BD8"/>
    <w:rsid w:val="00637C61"/>
    <w:rsid w:val="00640AB4"/>
    <w:rsid w:val="006411BF"/>
    <w:rsid w:val="006414C2"/>
    <w:rsid w:val="0064182F"/>
    <w:rsid w:val="00642415"/>
    <w:rsid w:val="00642F99"/>
    <w:rsid w:val="00643B84"/>
    <w:rsid w:val="00644384"/>
    <w:rsid w:val="00645138"/>
    <w:rsid w:val="00646488"/>
    <w:rsid w:val="006468D5"/>
    <w:rsid w:val="006472B4"/>
    <w:rsid w:val="006473FA"/>
    <w:rsid w:val="00647BCE"/>
    <w:rsid w:val="006507E2"/>
    <w:rsid w:val="006515C5"/>
    <w:rsid w:val="00651F62"/>
    <w:rsid w:val="00652425"/>
    <w:rsid w:val="00652BC9"/>
    <w:rsid w:val="00652D15"/>
    <w:rsid w:val="0065313F"/>
    <w:rsid w:val="00653407"/>
    <w:rsid w:val="0065366D"/>
    <w:rsid w:val="00653C82"/>
    <w:rsid w:val="006541D2"/>
    <w:rsid w:val="006542D1"/>
    <w:rsid w:val="006545F4"/>
    <w:rsid w:val="00654CC2"/>
    <w:rsid w:val="006561E3"/>
    <w:rsid w:val="00656973"/>
    <w:rsid w:val="00656B0C"/>
    <w:rsid w:val="006571D1"/>
    <w:rsid w:val="0065793C"/>
    <w:rsid w:val="00660489"/>
    <w:rsid w:val="00660C53"/>
    <w:rsid w:val="00660F3E"/>
    <w:rsid w:val="00660FD2"/>
    <w:rsid w:val="00661BB0"/>
    <w:rsid w:val="006622FC"/>
    <w:rsid w:val="00664557"/>
    <w:rsid w:val="00665191"/>
    <w:rsid w:val="006652EC"/>
    <w:rsid w:val="00665975"/>
    <w:rsid w:val="00665ADF"/>
    <w:rsid w:val="006661A5"/>
    <w:rsid w:val="00666423"/>
    <w:rsid w:val="00667052"/>
    <w:rsid w:val="0066768A"/>
    <w:rsid w:val="0067023A"/>
    <w:rsid w:val="00670459"/>
    <w:rsid w:val="00671310"/>
    <w:rsid w:val="00671622"/>
    <w:rsid w:val="00673E46"/>
    <w:rsid w:val="00674F5B"/>
    <w:rsid w:val="00674F5C"/>
    <w:rsid w:val="00675050"/>
    <w:rsid w:val="006754AD"/>
    <w:rsid w:val="00675B8C"/>
    <w:rsid w:val="00675BA5"/>
    <w:rsid w:val="00675DE6"/>
    <w:rsid w:val="00676ED4"/>
    <w:rsid w:val="00676FFD"/>
    <w:rsid w:val="006777C3"/>
    <w:rsid w:val="00677B4C"/>
    <w:rsid w:val="00680490"/>
    <w:rsid w:val="00680CE5"/>
    <w:rsid w:val="00680E9E"/>
    <w:rsid w:val="006823FE"/>
    <w:rsid w:val="00683569"/>
    <w:rsid w:val="00683D27"/>
    <w:rsid w:val="006847DE"/>
    <w:rsid w:val="006848DF"/>
    <w:rsid w:val="006849E4"/>
    <w:rsid w:val="00684B1A"/>
    <w:rsid w:val="00690120"/>
    <w:rsid w:val="0069137B"/>
    <w:rsid w:val="006923F1"/>
    <w:rsid w:val="0069296C"/>
    <w:rsid w:val="00692A8A"/>
    <w:rsid w:val="006932E2"/>
    <w:rsid w:val="006936D9"/>
    <w:rsid w:val="00693ABA"/>
    <w:rsid w:val="00694356"/>
    <w:rsid w:val="00694548"/>
    <w:rsid w:val="006945BE"/>
    <w:rsid w:val="0069533D"/>
    <w:rsid w:val="00696206"/>
    <w:rsid w:val="00696318"/>
    <w:rsid w:val="00696BF8"/>
    <w:rsid w:val="006970A0"/>
    <w:rsid w:val="00697CA7"/>
    <w:rsid w:val="006A0C29"/>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3C2"/>
    <w:rsid w:val="006B36B8"/>
    <w:rsid w:val="006B5555"/>
    <w:rsid w:val="006B6499"/>
    <w:rsid w:val="006B70DB"/>
    <w:rsid w:val="006B78CF"/>
    <w:rsid w:val="006C0057"/>
    <w:rsid w:val="006C0839"/>
    <w:rsid w:val="006C1719"/>
    <w:rsid w:val="006C1C63"/>
    <w:rsid w:val="006C20BB"/>
    <w:rsid w:val="006C2DC4"/>
    <w:rsid w:val="006C4724"/>
    <w:rsid w:val="006C4817"/>
    <w:rsid w:val="006C4C64"/>
    <w:rsid w:val="006C6441"/>
    <w:rsid w:val="006C68E7"/>
    <w:rsid w:val="006C6F09"/>
    <w:rsid w:val="006C7A9C"/>
    <w:rsid w:val="006D0423"/>
    <w:rsid w:val="006D23D2"/>
    <w:rsid w:val="006D2C7B"/>
    <w:rsid w:val="006D2EF0"/>
    <w:rsid w:val="006D3517"/>
    <w:rsid w:val="006D4700"/>
    <w:rsid w:val="006D4BFF"/>
    <w:rsid w:val="006D509F"/>
    <w:rsid w:val="006D5AA1"/>
    <w:rsid w:val="006D70A8"/>
    <w:rsid w:val="006D71F6"/>
    <w:rsid w:val="006D7237"/>
    <w:rsid w:val="006D7794"/>
    <w:rsid w:val="006D7BCF"/>
    <w:rsid w:val="006E00C3"/>
    <w:rsid w:val="006E0174"/>
    <w:rsid w:val="006E097D"/>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A3A"/>
    <w:rsid w:val="006F5CFC"/>
    <w:rsid w:val="006F6216"/>
    <w:rsid w:val="006F66EA"/>
    <w:rsid w:val="006F6A49"/>
    <w:rsid w:val="006F6ADF"/>
    <w:rsid w:val="006F6DC5"/>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4ED1"/>
    <w:rsid w:val="00715E0A"/>
    <w:rsid w:val="007161BA"/>
    <w:rsid w:val="007166E1"/>
    <w:rsid w:val="007169AB"/>
    <w:rsid w:val="0071714D"/>
    <w:rsid w:val="007173D2"/>
    <w:rsid w:val="00717492"/>
    <w:rsid w:val="00720131"/>
    <w:rsid w:val="0072029D"/>
    <w:rsid w:val="007208A3"/>
    <w:rsid w:val="00720CAF"/>
    <w:rsid w:val="00720EA7"/>
    <w:rsid w:val="00721EC1"/>
    <w:rsid w:val="00721F00"/>
    <w:rsid w:val="00722600"/>
    <w:rsid w:val="007239BB"/>
    <w:rsid w:val="00723DEC"/>
    <w:rsid w:val="00724C69"/>
    <w:rsid w:val="00725416"/>
    <w:rsid w:val="007269A5"/>
    <w:rsid w:val="007269D9"/>
    <w:rsid w:val="00727A03"/>
    <w:rsid w:val="00727A59"/>
    <w:rsid w:val="00730922"/>
    <w:rsid w:val="00731702"/>
    <w:rsid w:val="00732740"/>
    <w:rsid w:val="007336EF"/>
    <w:rsid w:val="00733F53"/>
    <w:rsid w:val="00734998"/>
    <w:rsid w:val="00735159"/>
    <w:rsid w:val="0073552C"/>
    <w:rsid w:val="0073661E"/>
    <w:rsid w:val="00737ECE"/>
    <w:rsid w:val="00740CC0"/>
    <w:rsid w:val="00741751"/>
    <w:rsid w:val="007421B0"/>
    <w:rsid w:val="0074282D"/>
    <w:rsid w:val="00742F1F"/>
    <w:rsid w:val="00743AB1"/>
    <w:rsid w:val="00744089"/>
    <w:rsid w:val="0074459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E3B"/>
    <w:rsid w:val="00761CB5"/>
    <w:rsid w:val="00762164"/>
    <w:rsid w:val="00762BE7"/>
    <w:rsid w:val="007631A4"/>
    <w:rsid w:val="00763501"/>
    <w:rsid w:val="0076359A"/>
    <w:rsid w:val="00763BBA"/>
    <w:rsid w:val="007641F2"/>
    <w:rsid w:val="0076464C"/>
    <w:rsid w:val="00765FE8"/>
    <w:rsid w:val="007672AE"/>
    <w:rsid w:val="0076759C"/>
    <w:rsid w:val="0077004C"/>
    <w:rsid w:val="00770BDE"/>
    <w:rsid w:val="00770CF2"/>
    <w:rsid w:val="00771D1A"/>
    <w:rsid w:val="00772EEC"/>
    <w:rsid w:val="00773077"/>
    <w:rsid w:val="00773103"/>
    <w:rsid w:val="0077363F"/>
    <w:rsid w:val="0077425E"/>
    <w:rsid w:val="00775123"/>
    <w:rsid w:val="00775760"/>
    <w:rsid w:val="00775B3F"/>
    <w:rsid w:val="0077654E"/>
    <w:rsid w:val="00776A4B"/>
    <w:rsid w:val="00776AC6"/>
    <w:rsid w:val="00776BB3"/>
    <w:rsid w:val="00777A7B"/>
    <w:rsid w:val="00777EF9"/>
    <w:rsid w:val="00780302"/>
    <w:rsid w:val="007807A5"/>
    <w:rsid w:val="00780EBB"/>
    <w:rsid w:val="00781748"/>
    <w:rsid w:val="00781BCE"/>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24E8"/>
    <w:rsid w:val="00793052"/>
    <w:rsid w:val="00793138"/>
    <w:rsid w:val="007934B4"/>
    <w:rsid w:val="00793940"/>
    <w:rsid w:val="00793ABA"/>
    <w:rsid w:val="007944FA"/>
    <w:rsid w:val="007947BA"/>
    <w:rsid w:val="00794894"/>
    <w:rsid w:val="00795584"/>
    <w:rsid w:val="007975F9"/>
    <w:rsid w:val="00797B16"/>
    <w:rsid w:val="00797E32"/>
    <w:rsid w:val="00797EAE"/>
    <w:rsid w:val="007A019C"/>
    <w:rsid w:val="007A0F46"/>
    <w:rsid w:val="007A0FCC"/>
    <w:rsid w:val="007A11BD"/>
    <w:rsid w:val="007A17F6"/>
    <w:rsid w:val="007A198F"/>
    <w:rsid w:val="007A1A76"/>
    <w:rsid w:val="007A1C89"/>
    <w:rsid w:val="007A1DCD"/>
    <w:rsid w:val="007A1F25"/>
    <w:rsid w:val="007A2554"/>
    <w:rsid w:val="007A271C"/>
    <w:rsid w:val="007A2A1A"/>
    <w:rsid w:val="007A2BBD"/>
    <w:rsid w:val="007A2EE0"/>
    <w:rsid w:val="007A3535"/>
    <w:rsid w:val="007A44ED"/>
    <w:rsid w:val="007A4A9B"/>
    <w:rsid w:val="007A5ABD"/>
    <w:rsid w:val="007A60CD"/>
    <w:rsid w:val="007A6D0A"/>
    <w:rsid w:val="007A6E47"/>
    <w:rsid w:val="007A7D15"/>
    <w:rsid w:val="007B17CC"/>
    <w:rsid w:val="007B4964"/>
    <w:rsid w:val="007B4E0A"/>
    <w:rsid w:val="007B510E"/>
    <w:rsid w:val="007B595B"/>
    <w:rsid w:val="007B6143"/>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ADB"/>
    <w:rsid w:val="007C7D0B"/>
    <w:rsid w:val="007D008A"/>
    <w:rsid w:val="007D0871"/>
    <w:rsid w:val="007D1F0C"/>
    <w:rsid w:val="007D2DE0"/>
    <w:rsid w:val="007D31E8"/>
    <w:rsid w:val="007D3CC1"/>
    <w:rsid w:val="007D453D"/>
    <w:rsid w:val="007D456D"/>
    <w:rsid w:val="007D4966"/>
    <w:rsid w:val="007D544D"/>
    <w:rsid w:val="007D5884"/>
    <w:rsid w:val="007D5A5C"/>
    <w:rsid w:val="007D5C19"/>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E28"/>
    <w:rsid w:val="007E5897"/>
    <w:rsid w:val="007E5F7E"/>
    <w:rsid w:val="007E65BF"/>
    <w:rsid w:val="007E66B7"/>
    <w:rsid w:val="007E6D92"/>
    <w:rsid w:val="007E79F3"/>
    <w:rsid w:val="007E7D7A"/>
    <w:rsid w:val="007F01E1"/>
    <w:rsid w:val="007F0E30"/>
    <w:rsid w:val="007F12FB"/>
    <w:rsid w:val="007F1D7B"/>
    <w:rsid w:val="007F1F11"/>
    <w:rsid w:val="007F2464"/>
    <w:rsid w:val="007F2BA4"/>
    <w:rsid w:val="007F2C9E"/>
    <w:rsid w:val="007F3127"/>
    <w:rsid w:val="007F33FB"/>
    <w:rsid w:val="007F370E"/>
    <w:rsid w:val="007F39CD"/>
    <w:rsid w:val="007F3DAF"/>
    <w:rsid w:val="007F42AE"/>
    <w:rsid w:val="007F60B3"/>
    <w:rsid w:val="007F6203"/>
    <w:rsid w:val="007F63D0"/>
    <w:rsid w:val="007F71A9"/>
    <w:rsid w:val="007F74CD"/>
    <w:rsid w:val="00800245"/>
    <w:rsid w:val="008005AD"/>
    <w:rsid w:val="00800B55"/>
    <w:rsid w:val="008013CB"/>
    <w:rsid w:val="00801CED"/>
    <w:rsid w:val="00802550"/>
    <w:rsid w:val="00802571"/>
    <w:rsid w:val="008032D5"/>
    <w:rsid w:val="00803D29"/>
    <w:rsid w:val="00804E82"/>
    <w:rsid w:val="00806B79"/>
    <w:rsid w:val="00807B25"/>
    <w:rsid w:val="00810C38"/>
    <w:rsid w:val="00811BF9"/>
    <w:rsid w:val="00811C5E"/>
    <w:rsid w:val="0081220C"/>
    <w:rsid w:val="008122D5"/>
    <w:rsid w:val="00812BFD"/>
    <w:rsid w:val="008132B3"/>
    <w:rsid w:val="0081334B"/>
    <w:rsid w:val="00813368"/>
    <w:rsid w:val="00814C7B"/>
    <w:rsid w:val="00816C95"/>
    <w:rsid w:val="00816FAF"/>
    <w:rsid w:val="0081732E"/>
    <w:rsid w:val="008178DC"/>
    <w:rsid w:val="0082019F"/>
    <w:rsid w:val="0082062C"/>
    <w:rsid w:val="00820FE3"/>
    <w:rsid w:val="008214F1"/>
    <w:rsid w:val="00821731"/>
    <w:rsid w:val="00821766"/>
    <w:rsid w:val="00822655"/>
    <w:rsid w:val="0082290E"/>
    <w:rsid w:val="00822BFA"/>
    <w:rsid w:val="00822F1F"/>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672"/>
    <w:rsid w:val="00831958"/>
    <w:rsid w:val="0083285A"/>
    <w:rsid w:val="00833523"/>
    <w:rsid w:val="00833B9E"/>
    <w:rsid w:val="00833DFE"/>
    <w:rsid w:val="008359E9"/>
    <w:rsid w:val="00836D24"/>
    <w:rsid w:val="008372CB"/>
    <w:rsid w:val="0084077C"/>
    <w:rsid w:val="00841286"/>
    <w:rsid w:val="00841A7F"/>
    <w:rsid w:val="00841E9B"/>
    <w:rsid w:val="00842033"/>
    <w:rsid w:val="00842161"/>
    <w:rsid w:val="008430F5"/>
    <w:rsid w:val="00844339"/>
    <w:rsid w:val="00844B9C"/>
    <w:rsid w:val="00844DEB"/>
    <w:rsid w:val="00846E70"/>
    <w:rsid w:val="008474C1"/>
    <w:rsid w:val="00850DBA"/>
    <w:rsid w:val="00850FB0"/>
    <w:rsid w:val="00852349"/>
    <w:rsid w:val="0085267A"/>
    <w:rsid w:val="00852CC6"/>
    <w:rsid w:val="00854E43"/>
    <w:rsid w:val="00855D22"/>
    <w:rsid w:val="00857395"/>
    <w:rsid w:val="00860D85"/>
    <w:rsid w:val="00860FE5"/>
    <w:rsid w:val="0086106F"/>
    <w:rsid w:val="00861084"/>
    <w:rsid w:val="008613C7"/>
    <w:rsid w:val="008614CA"/>
    <w:rsid w:val="00861E1B"/>
    <w:rsid w:val="00862BE1"/>
    <w:rsid w:val="0086323C"/>
    <w:rsid w:val="0086331F"/>
    <w:rsid w:val="008637FD"/>
    <w:rsid w:val="0086537A"/>
    <w:rsid w:val="00865A7E"/>
    <w:rsid w:val="00867389"/>
    <w:rsid w:val="00867946"/>
    <w:rsid w:val="00867B2D"/>
    <w:rsid w:val="00867B41"/>
    <w:rsid w:val="00870341"/>
    <w:rsid w:val="00870CE4"/>
    <w:rsid w:val="00871BC2"/>
    <w:rsid w:val="008722AF"/>
    <w:rsid w:val="008727A1"/>
    <w:rsid w:val="00872EB9"/>
    <w:rsid w:val="00873311"/>
    <w:rsid w:val="00873ECD"/>
    <w:rsid w:val="00873F0F"/>
    <w:rsid w:val="00874B16"/>
    <w:rsid w:val="00874D50"/>
    <w:rsid w:val="008763FC"/>
    <w:rsid w:val="00876676"/>
    <w:rsid w:val="0087684E"/>
    <w:rsid w:val="00876B50"/>
    <w:rsid w:val="0087714B"/>
    <w:rsid w:val="008777D5"/>
    <w:rsid w:val="00880956"/>
    <w:rsid w:val="008811F9"/>
    <w:rsid w:val="00881205"/>
    <w:rsid w:val="008812DA"/>
    <w:rsid w:val="0088182A"/>
    <w:rsid w:val="0088191A"/>
    <w:rsid w:val="00881E40"/>
    <w:rsid w:val="00882346"/>
    <w:rsid w:val="008824F4"/>
    <w:rsid w:val="00882E15"/>
    <w:rsid w:val="008832BC"/>
    <w:rsid w:val="00883DB0"/>
    <w:rsid w:val="00883FE1"/>
    <w:rsid w:val="008840E8"/>
    <w:rsid w:val="00884F97"/>
    <w:rsid w:val="008872B6"/>
    <w:rsid w:val="00887E0B"/>
    <w:rsid w:val="0089037B"/>
    <w:rsid w:val="00890981"/>
    <w:rsid w:val="00890E36"/>
    <w:rsid w:val="00891A69"/>
    <w:rsid w:val="00891AE7"/>
    <w:rsid w:val="00891FD2"/>
    <w:rsid w:val="008929D8"/>
    <w:rsid w:val="00892A6B"/>
    <w:rsid w:val="008934C7"/>
    <w:rsid w:val="0089381A"/>
    <w:rsid w:val="008939A4"/>
    <w:rsid w:val="0089442B"/>
    <w:rsid w:val="0089515A"/>
    <w:rsid w:val="008954A9"/>
    <w:rsid w:val="00895843"/>
    <w:rsid w:val="008959F2"/>
    <w:rsid w:val="00895CE2"/>
    <w:rsid w:val="00897485"/>
    <w:rsid w:val="008A021E"/>
    <w:rsid w:val="008A11A5"/>
    <w:rsid w:val="008A1737"/>
    <w:rsid w:val="008A1BBB"/>
    <w:rsid w:val="008A1FE0"/>
    <w:rsid w:val="008A2547"/>
    <w:rsid w:val="008A2F05"/>
    <w:rsid w:val="008A2F81"/>
    <w:rsid w:val="008A3A0C"/>
    <w:rsid w:val="008A5686"/>
    <w:rsid w:val="008A5797"/>
    <w:rsid w:val="008A65F6"/>
    <w:rsid w:val="008A66E4"/>
    <w:rsid w:val="008A72D8"/>
    <w:rsid w:val="008A7841"/>
    <w:rsid w:val="008B0045"/>
    <w:rsid w:val="008B16EE"/>
    <w:rsid w:val="008B183D"/>
    <w:rsid w:val="008B1DBF"/>
    <w:rsid w:val="008B261B"/>
    <w:rsid w:val="008B48A1"/>
    <w:rsid w:val="008B48EF"/>
    <w:rsid w:val="008B501D"/>
    <w:rsid w:val="008B6172"/>
    <w:rsid w:val="008B61D6"/>
    <w:rsid w:val="008B71B8"/>
    <w:rsid w:val="008B788D"/>
    <w:rsid w:val="008B7C66"/>
    <w:rsid w:val="008B7CAD"/>
    <w:rsid w:val="008B7D5B"/>
    <w:rsid w:val="008B7D7B"/>
    <w:rsid w:val="008C2359"/>
    <w:rsid w:val="008C2621"/>
    <w:rsid w:val="008C2933"/>
    <w:rsid w:val="008C2BE2"/>
    <w:rsid w:val="008C2EC8"/>
    <w:rsid w:val="008C2EFA"/>
    <w:rsid w:val="008C3F98"/>
    <w:rsid w:val="008C4027"/>
    <w:rsid w:val="008C70D3"/>
    <w:rsid w:val="008C7518"/>
    <w:rsid w:val="008D1531"/>
    <w:rsid w:val="008D1899"/>
    <w:rsid w:val="008D1D14"/>
    <w:rsid w:val="008D204F"/>
    <w:rsid w:val="008D26FE"/>
    <w:rsid w:val="008D2CC8"/>
    <w:rsid w:val="008D3F56"/>
    <w:rsid w:val="008D3F92"/>
    <w:rsid w:val="008D4BE1"/>
    <w:rsid w:val="008D53BC"/>
    <w:rsid w:val="008D5AAA"/>
    <w:rsid w:val="008D669D"/>
    <w:rsid w:val="008D6EE4"/>
    <w:rsid w:val="008D7419"/>
    <w:rsid w:val="008D791C"/>
    <w:rsid w:val="008E0144"/>
    <w:rsid w:val="008E019B"/>
    <w:rsid w:val="008E02DF"/>
    <w:rsid w:val="008E0D58"/>
    <w:rsid w:val="008E0F89"/>
    <w:rsid w:val="008E103A"/>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2936"/>
    <w:rsid w:val="008F294E"/>
    <w:rsid w:val="008F39E3"/>
    <w:rsid w:val="008F3B0E"/>
    <w:rsid w:val="008F3C40"/>
    <w:rsid w:val="008F3F53"/>
    <w:rsid w:val="008F407D"/>
    <w:rsid w:val="008F4D8A"/>
    <w:rsid w:val="008F6786"/>
    <w:rsid w:val="008F6915"/>
    <w:rsid w:val="009001F9"/>
    <w:rsid w:val="009007E8"/>
    <w:rsid w:val="00900C3E"/>
    <w:rsid w:val="00901D97"/>
    <w:rsid w:val="009028A0"/>
    <w:rsid w:val="00903177"/>
    <w:rsid w:val="00903927"/>
    <w:rsid w:val="00903DAA"/>
    <w:rsid w:val="00903EE4"/>
    <w:rsid w:val="00904406"/>
    <w:rsid w:val="00904744"/>
    <w:rsid w:val="00904D12"/>
    <w:rsid w:val="009061AC"/>
    <w:rsid w:val="009064D5"/>
    <w:rsid w:val="00906C4B"/>
    <w:rsid w:val="0090731C"/>
    <w:rsid w:val="00907B8D"/>
    <w:rsid w:val="009117C3"/>
    <w:rsid w:val="00911B5F"/>
    <w:rsid w:val="0091277B"/>
    <w:rsid w:val="00912A6A"/>
    <w:rsid w:val="009137D6"/>
    <w:rsid w:val="009139C5"/>
    <w:rsid w:val="00914543"/>
    <w:rsid w:val="00914E50"/>
    <w:rsid w:val="009167DA"/>
    <w:rsid w:val="00916E5D"/>
    <w:rsid w:val="00917199"/>
    <w:rsid w:val="00920003"/>
    <w:rsid w:val="0092088F"/>
    <w:rsid w:val="00920D58"/>
    <w:rsid w:val="00920E76"/>
    <w:rsid w:val="0092300B"/>
    <w:rsid w:val="00923851"/>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17B"/>
    <w:rsid w:val="009365B0"/>
    <w:rsid w:val="009366C2"/>
    <w:rsid w:val="00937B52"/>
    <w:rsid w:val="00940B48"/>
    <w:rsid w:val="00940E86"/>
    <w:rsid w:val="009415DA"/>
    <w:rsid w:val="00941C9E"/>
    <w:rsid w:val="00942351"/>
    <w:rsid w:val="00942E4D"/>
    <w:rsid w:val="009430D9"/>
    <w:rsid w:val="0094543B"/>
    <w:rsid w:val="00945A3B"/>
    <w:rsid w:val="009460E9"/>
    <w:rsid w:val="00946BB4"/>
    <w:rsid w:val="0095021D"/>
    <w:rsid w:val="00950518"/>
    <w:rsid w:val="00950C3D"/>
    <w:rsid w:val="00950D23"/>
    <w:rsid w:val="00950FE4"/>
    <w:rsid w:val="0095146D"/>
    <w:rsid w:val="009520A0"/>
    <w:rsid w:val="00952251"/>
    <w:rsid w:val="00953238"/>
    <w:rsid w:val="0095350D"/>
    <w:rsid w:val="00953675"/>
    <w:rsid w:val="00953A9F"/>
    <w:rsid w:val="009546A6"/>
    <w:rsid w:val="009554F4"/>
    <w:rsid w:val="00955C65"/>
    <w:rsid w:val="00955CD8"/>
    <w:rsid w:val="009565B0"/>
    <w:rsid w:val="00956BC0"/>
    <w:rsid w:val="009576DA"/>
    <w:rsid w:val="009618FB"/>
    <w:rsid w:val="00962E94"/>
    <w:rsid w:val="00963A2C"/>
    <w:rsid w:val="00963B5A"/>
    <w:rsid w:val="00965018"/>
    <w:rsid w:val="00965049"/>
    <w:rsid w:val="00965F6E"/>
    <w:rsid w:val="00966211"/>
    <w:rsid w:val="00966D32"/>
    <w:rsid w:val="00966DFC"/>
    <w:rsid w:val="00966E1D"/>
    <w:rsid w:val="00967B6B"/>
    <w:rsid w:val="009701B1"/>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C3D"/>
    <w:rsid w:val="00980F19"/>
    <w:rsid w:val="00982337"/>
    <w:rsid w:val="00982CC7"/>
    <w:rsid w:val="0098455F"/>
    <w:rsid w:val="009847E1"/>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0AE3"/>
    <w:rsid w:val="009A19A8"/>
    <w:rsid w:val="009A1A56"/>
    <w:rsid w:val="009A1C06"/>
    <w:rsid w:val="009A1EFA"/>
    <w:rsid w:val="009A354B"/>
    <w:rsid w:val="009A3A4C"/>
    <w:rsid w:val="009A3F7B"/>
    <w:rsid w:val="009A4E31"/>
    <w:rsid w:val="009A5010"/>
    <w:rsid w:val="009A569D"/>
    <w:rsid w:val="009A6BA1"/>
    <w:rsid w:val="009A7372"/>
    <w:rsid w:val="009A7C3B"/>
    <w:rsid w:val="009A7CB3"/>
    <w:rsid w:val="009A7E53"/>
    <w:rsid w:val="009B0777"/>
    <w:rsid w:val="009B0799"/>
    <w:rsid w:val="009B0EC8"/>
    <w:rsid w:val="009B0FBB"/>
    <w:rsid w:val="009B1D1D"/>
    <w:rsid w:val="009B3576"/>
    <w:rsid w:val="009B37F7"/>
    <w:rsid w:val="009B5697"/>
    <w:rsid w:val="009B60FD"/>
    <w:rsid w:val="009B698F"/>
    <w:rsid w:val="009B7D8A"/>
    <w:rsid w:val="009B7FF0"/>
    <w:rsid w:val="009C00AE"/>
    <w:rsid w:val="009C03C3"/>
    <w:rsid w:val="009C03EC"/>
    <w:rsid w:val="009C0D7A"/>
    <w:rsid w:val="009C1155"/>
    <w:rsid w:val="009C126C"/>
    <w:rsid w:val="009C151D"/>
    <w:rsid w:val="009C1E17"/>
    <w:rsid w:val="009C2411"/>
    <w:rsid w:val="009C2503"/>
    <w:rsid w:val="009C2B34"/>
    <w:rsid w:val="009C2FF6"/>
    <w:rsid w:val="009C3EE4"/>
    <w:rsid w:val="009C406D"/>
    <w:rsid w:val="009C42D4"/>
    <w:rsid w:val="009C4FF4"/>
    <w:rsid w:val="009C5D55"/>
    <w:rsid w:val="009D2F99"/>
    <w:rsid w:val="009D34EC"/>
    <w:rsid w:val="009D3695"/>
    <w:rsid w:val="009D3BF4"/>
    <w:rsid w:val="009D4211"/>
    <w:rsid w:val="009D5E77"/>
    <w:rsid w:val="009D72EC"/>
    <w:rsid w:val="009D744D"/>
    <w:rsid w:val="009E077B"/>
    <w:rsid w:val="009E0D3C"/>
    <w:rsid w:val="009E20CD"/>
    <w:rsid w:val="009E2267"/>
    <w:rsid w:val="009E3DA8"/>
    <w:rsid w:val="009E4004"/>
    <w:rsid w:val="009E45DB"/>
    <w:rsid w:val="009E4897"/>
    <w:rsid w:val="009E4F4A"/>
    <w:rsid w:val="009E59FD"/>
    <w:rsid w:val="009E7A1C"/>
    <w:rsid w:val="009F0498"/>
    <w:rsid w:val="009F0903"/>
    <w:rsid w:val="009F1930"/>
    <w:rsid w:val="009F2022"/>
    <w:rsid w:val="009F24E1"/>
    <w:rsid w:val="009F365D"/>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97"/>
    <w:rsid w:val="00A062EF"/>
    <w:rsid w:val="00A073A7"/>
    <w:rsid w:val="00A108D2"/>
    <w:rsid w:val="00A11349"/>
    <w:rsid w:val="00A12840"/>
    <w:rsid w:val="00A12E92"/>
    <w:rsid w:val="00A13378"/>
    <w:rsid w:val="00A13C64"/>
    <w:rsid w:val="00A15203"/>
    <w:rsid w:val="00A1535E"/>
    <w:rsid w:val="00A1591D"/>
    <w:rsid w:val="00A170CB"/>
    <w:rsid w:val="00A1717D"/>
    <w:rsid w:val="00A1753F"/>
    <w:rsid w:val="00A177D3"/>
    <w:rsid w:val="00A17CBC"/>
    <w:rsid w:val="00A200C8"/>
    <w:rsid w:val="00A20521"/>
    <w:rsid w:val="00A2081C"/>
    <w:rsid w:val="00A20FEC"/>
    <w:rsid w:val="00A21615"/>
    <w:rsid w:val="00A217A0"/>
    <w:rsid w:val="00A2314C"/>
    <w:rsid w:val="00A238F6"/>
    <w:rsid w:val="00A2444D"/>
    <w:rsid w:val="00A24BB8"/>
    <w:rsid w:val="00A26205"/>
    <w:rsid w:val="00A263A2"/>
    <w:rsid w:val="00A267D9"/>
    <w:rsid w:val="00A26ABB"/>
    <w:rsid w:val="00A27274"/>
    <w:rsid w:val="00A2730F"/>
    <w:rsid w:val="00A3028E"/>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9E3"/>
    <w:rsid w:val="00A41BCE"/>
    <w:rsid w:val="00A420B4"/>
    <w:rsid w:val="00A424EB"/>
    <w:rsid w:val="00A42723"/>
    <w:rsid w:val="00A42D3D"/>
    <w:rsid w:val="00A43691"/>
    <w:rsid w:val="00A45C0C"/>
    <w:rsid w:val="00A460CA"/>
    <w:rsid w:val="00A4633D"/>
    <w:rsid w:val="00A46609"/>
    <w:rsid w:val="00A46829"/>
    <w:rsid w:val="00A47022"/>
    <w:rsid w:val="00A4719F"/>
    <w:rsid w:val="00A47580"/>
    <w:rsid w:val="00A47B79"/>
    <w:rsid w:val="00A5138A"/>
    <w:rsid w:val="00A5247E"/>
    <w:rsid w:val="00A52A6E"/>
    <w:rsid w:val="00A52B19"/>
    <w:rsid w:val="00A52C17"/>
    <w:rsid w:val="00A5306C"/>
    <w:rsid w:val="00A541E7"/>
    <w:rsid w:val="00A541EF"/>
    <w:rsid w:val="00A54BE2"/>
    <w:rsid w:val="00A54E07"/>
    <w:rsid w:val="00A55579"/>
    <w:rsid w:val="00A557D6"/>
    <w:rsid w:val="00A55AAB"/>
    <w:rsid w:val="00A55C16"/>
    <w:rsid w:val="00A562A9"/>
    <w:rsid w:val="00A57138"/>
    <w:rsid w:val="00A572EC"/>
    <w:rsid w:val="00A60543"/>
    <w:rsid w:val="00A61917"/>
    <w:rsid w:val="00A61E97"/>
    <w:rsid w:val="00A632FA"/>
    <w:rsid w:val="00A6529E"/>
    <w:rsid w:val="00A66476"/>
    <w:rsid w:val="00A66926"/>
    <w:rsid w:val="00A66E99"/>
    <w:rsid w:val="00A6700C"/>
    <w:rsid w:val="00A67ED6"/>
    <w:rsid w:val="00A67F0A"/>
    <w:rsid w:val="00A70235"/>
    <w:rsid w:val="00A70422"/>
    <w:rsid w:val="00A709D8"/>
    <w:rsid w:val="00A712CE"/>
    <w:rsid w:val="00A714AC"/>
    <w:rsid w:val="00A730B5"/>
    <w:rsid w:val="00A75291"/>
    <w:rsid w:val="00A75C6C"/>
    <w:rsid w:val="00A76857"/>
    <w:rsid w:val="00A76C34"/>
    <w:rsid w:val="00A76D2D"/>
    <w:rsid w:val="00A80F94"/>
    <w:rsid w:val="00A823A2"/>
    <w:rsid w:val="00A82931"/>
    <w:rsid w:val="00A82B9E"/>
    <w:rsid w:val="00A82D7A"/>
    <w:rsid w:val="00A832AE"/>
    <w:rsid w:val="00A83588"/>
    <w:rsid w:val="00A836D8"/>
    <w:rsid w:val="00A83B1F"/>
    <w:rsid w:val="00A84430"/>
    <w:rsid w:val="00A84444"/>
    <w:rsid w:val="00A84CC9"/>
    <w:rsid w:val="00A85EB8"/>
    <w:rsid w:val="00A8606A"/>
    <w:rsid w:val="00A86133"/>
    <w:rsid w:val="00A864E3"/>
    <w:rsid w:val="00A8667E"/>
    <w:rsid w:val="00A86781"/>
    <w:rsid w:val="00A8699B"/>
    <w:rsid w:val="00A86C00"/>
    <w:rsid w:val="00A87428"/>
    <w:rsid w:val="00A879A3"/>
    <w:rsid w:val="00A87E42"/>
    <w:rsid w:val="00A90859"/>
    <w:rsid w:val="00A90FCC"/>
    <w:rsid w:val="00A911AC"/>
    <w:rsid w:val="00A91E01"/>
    <w:rsid w:val="00A91E31"/>
    <w:rsid w:val="00A91E43"/>
    <w:rsid w:val="00A9212A"/>
    <w:rsid w:val="00A922B8"/>
    <w:rsid w:val="00A92F8D"/>
    <w:rsid w:val="00A939C2"/>
    <w:rsid w:val="00A94247"/>
    <w:rsid w:val="00A94B6D"/>
    <w:rsid w:val="00A957B9"/>
    <w:rsid w:val="00A9672F"/>
    <w:rsid w:val="00A967A7"/>
    <w:rsid w:val="00A97708"/>
    <w:rsid w:val="00AA0624"/>
    <w:rsid w:val="00AA066A"/>
    <w:rsid w:val="00AA0FF2"/>
    <w:rsid w:val="00AA26B5"/>
    <w:rsid w:val="00AA2C9E"/>
    <w:rsid w:val="00AA33D3"/>
    <w:rsid w:val="00AA44F8"/>
    <w:rsid w:val="00AA5410"/>
    <w:rsid w:val="00AA5894"/>
    <w:rsid w:val="00AA5AC4"/>
    <w:rsid w:val="00AA6573"/>
    <w:rsid w:val="00AA69BA"/>
    <w:rsid w:val="00AA6CA3"/>
    <w:rsid w:val="00AA73DA"/>
    <w:rsid w:val="00AA7486"/>
    <w:rsid w:val="00AA756C"/>
    <w:rsid w:val="00AA7A4A"/>
    <w:rsid w:val="00AB02B7"/>
    <w:rsid w:val="00AB0A1B"/>
    <w:rsid w:val="00AB13E6"/>
    <w:rsid w:val="00AB1845"/>
    <w:rsid w:val="00AB2AFC"/>
    <w:rsid w:val="00AB39F7"/>
    <w:rsid w:val="00AB3CD5"/>
    <w:rsid w:val="00AB3E20"/>
    <w:rsid w:val="00AB4085"/>
    <w:rsid w:val="00AB40E5"/>
    <w:rsid w:val="00AB47A9"/>
    <w:rsid w:val="00AB4E1F"/>
    <w:rsid w:val="00AB5BD9"/>
    <w:rsid w:val="00AB6A18"/>
    <w:rsid w:val="00AB7A09"/>
    <w:rsid w:val="00AC0573"/>
    <w:rsid w:val="00AC08B3"/>
    <w:rsid w:val="00AC1518"/>
    <w:rsid w:val="00AC1534"/>
    <w:rsid w:val="00AC16FB"/>
    <w:rsid w:val="00AC17C7"/>
    <w:rsid w:val="00AC18E1"/>
    <w:rsid w:val="00AC1B8D"/>
    <w:rsid w:val="00AC1DAE"/>
    <w:rsid w:val="00AC294F"/>
    <w:rsid w:val="00AC4869"/>
    <w:rsid w:val="00AC5529"/>
    <w:rsid w:val="00AC638D"/>
    <w:rsid w:val="00AC6C35"/>
    <w:rsid w:val="00AC6EB9"/>
    <w:rsid w:val="00AC6FDC"/>
    <w:rsid w:val="00AC72A5"/>
    <w:rsid w:val="00AC730E"/>
    <w:rsid w:val="00AC75D2"/>
    <w:rsid w:val="00AC7F06"/>
    <w:rsid w:val="00AC7FD1"/>
    <w:rsid w:val="00AD025A"/>
    <w:rsid w:val="00AD29C0"/>
    <w:rsid w:val="00AD432B"/>
    <w:rsid w:val="00AD4C10"/>
    <w:rsid w:val="00AD4E95"/>
    <w:rsid w:val="00AD6485"/>
    <w:rsid w:val="00AD6654"/>
    <w:rsid w:val="00AD6D16"/>
    <w:rsid w:val="00AD76C5"/>
    <w:rsid w:val="00AD780F"/>
    <w:rsid w:val="00AE0B85"/>
    <w:rsid w:val="00AE0C9B"/>
    <w:rsid w:val="00AE30E4"/>
    <w:rsid w:val="00AE3F89"/>
    <w:rsid w:val="00AE4B2D"/>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747"/>
    <w:rsid w:val="00B05C36"/>
    <w:rsid w:val="00B05ED3"/>
    <w:rsid w:val="00B0639B"/>
    <w:rsid w:val="00B07467"/>
    <w:rsid w:val="00B07DB4"/>
    <w:rsid w:val="00B10E43"/>
    <w:rsid w:val="00B10ECB"/>
    <w:rsid w:val="00B12207"/>
    <w:rsid w:val="00B1227E"/>
    <w:rsid w:val="00B12575"/>
    <w:rsid w:val="00B13473"/>
    <w:rsid w:val="00B138E8"/>
    <w:rsid w:val="00B13B73"/>
    <w:rsid w:val="00B13DA2"/>
    <w:rsid w:val="00B13F13"/>
    <w:rsid w:val="00B141A5"/>
    <w:rsid w:val="00B1475F"/>
    <w:rsid w:val="00B14908"/>
    <w:rsid w:val="00B14D3F"/>
    <w:rsid w:val="00B14F70"/>
    <w:rsid w:val="00B15714"/>
    <w:rsid w:val="00B15871"/>
    <w:rsid w:val="00B1601E"/>
    <w:rsid w:val="00B16335"/>
    <w:rsid w:val="00B16845"/>
    <w:rsid w:val="00B16B6E"/>
    <w:rsid w:val="00B17105"/>
    <w:rsid w:val="00B175ED"/>
    <w:rsid w:val="00B17FF5"/>
    <w:rsid w:val="00B208AD"/>
    <w:rsid w:val="00B21006"/>
    <w:rsid w:val="00B2101A"/>
    <w:rsid w:val="00B21C19"/>
    <w:rsid w:val="00B226E4"/>
    <w:rsid w:val="00B22F1C"/>
    <w:rsid w:val="00B233F9"/>
    <w:rsid w:val="00B24B39"/>
    <w:rsid w:val="00B25BB6"/>
    <w:rsid w:val="00B25C7C"/>
    <w:rsid w:val="00B261B9"/>
    <w:rsid w:val="00B27301"/>
    <w:rsid w:val="00B274AC"/>
    <w:rsid w:val="00B27540"/>
    <w:rsid w:val="00B2762B"/>
    <w:rsid w:val="00B30319"/>
    <w:rsid w:val="00B309B0"/>
    <w:rsid w:val="00B31B3A"/>
    <w:rsid w:val="00B3257A"/>
    <w:rsid w:val="00B33C76"/>
    <w:rsid w:val="00B33C98"/>
    <w:rsid w:val="00B33E49"/>
    <w:rsid w:val="00B3411C"/>
    <w:rsid w:val="00B34168"/>
    <w:rsid w:val="00B35BA4"/>
    <w:rsid w:val="00B35BCC"/>
    <w:rsid w:val="00B36B45"/>
    <w:rsid w:val="00B36C60"/>
    <w:rsid w:val="00B36FA9"/>
    <w:rsid w:val="00B37ACC"/>
    <w:rsid w:val="00B37F8B"/>
    <w:rsid w:val="00B40985"/>
    <w:rsid w:val="00B40D88"/>
    <w:rsid w:val="00B41269"/>
    <w:rsid w:val="00B41962"/>
    <w:rsid w:val="00B41DBB"/>
    <w:rsid w:val="00B42611"/>
    <w:rsid w:val="00B42998"/>
    <w:rsid w:val="00B43511"/>
    <w:rsid w:val="00B4359C"/>
    <w:rsid w:val="00B4429A"/>
    <w:rsid w:val="00B44C88"/>
    <w:rsid w:val="00B45112"/>
    <w:rsid w:val="00B45964"/>
    <w:rsid w:val="00B460F8"/>
    <w:rsid w:val="00B471EC"/>
    <w:rsid w:val="00B47EBB"/>
    <w:rsid w:val="00B500AF"/>
    <w:rsid w:val="00B506B0"/>
    <w:rsid w:val="00B51E17"/>
    <w:rsid w:val="00B52FE1"/>
    <w:rsid w:val="00B539E9"/>
    <w:rsid w:val="00B53C83"/>
    <w:rsid w:val="00B5500B"/>
    <w:rsid w:val="00B551E4"/>
    <w:rsid w:val="00B555F2"/>
    <w:rsid w:val="00B55AF9"/>
    <w:rsid w:val="00B563A8"/>
    <w:rsid w:val="00B56B0D"/>
    <w:rsid w:val="00B56C79"/>
    <w:rsid w:val="00B574DD"/>
    <w:rsid w:val="00B577C8"/>
    <w:rsid w:val="00B57BED"/>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77F9B"/>
    <w:rsid w:val="00B801CF"/>
    <w:rsid w:val="00B80AE6"/>
    <w:rsid w:val="00B80E16"/>
    <w:rsid w:val="00B81A94"/>
    <w:rsid w:val="00B81C23"/>
    <w:rsid w:val="00B82FF3"/>
    <w:rsid w:val="00B83605"/>
    <w:rsid w:val="00B83D3C"/>
    <w:rsid w:val="00B83E0B"/>
    <w:rsid w:val="00B844DC"/>
    <w:rsid w:val="00B849C4"/>
    <w:rsid w:val="00B859B3"/>
    <w:rsid w:val="00B85EC9"/>
    <w:rsid w:val="00B86F28"/>
    <w:rsid w:val="00B872F7"/>
    <w:rsid w:val="00B87A6C"/>
    <w:rsid w:val="00B87C72"/>
    <w:rsid w:val="00B92EA3"/>
    <w:rsid w:val="00B9362F"/>
    <w:rsid w:val="00B9587A"/>
    <w:rsid w:val="00B96031"/>
    <w:rsid w:val="00BA0236"/>
    <w:rsid w:val="00BA17E6"/>
    <w:rsid w:val="00BA1E07"/>
    <w:rsid w:val="00BA28F8"/>
    <w:rsid w:val="00BA2AA3"/>
    <w:rsid w:val="00BA2DAB"/>
    <w:rsid w:val="00BA3180"/>
    <w:rsid w:val="00BA31A2"/>
    <w:rsid w:val="00BA498F"/>
    <w:rsid w:val="00BA4D94"/>
    <w:rsid w:val="00BA4EBA"/>
    <w:rsid w:val="00BA66C5"/>
    <w:rsid w:val="00BA6805"/>
    <w:rsid w:val="00BA7E34"/>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9F7"/>
    <w:rsid w:val="00BC0A80"/>
    <w:rsid w:val="00BC0A92"/>
    <w:rsid w:val="00BC0D27"/>
    <w:rsid w:val="00BC1506"/>
    <w:rsid w:val="00BC1F17"/>
    <w:rsid w:val="00BC333C"/>
    <w:rsid w:val="00BC4383"/>
    <w:rsid w:val="00BC49E9"/>
    <w:rsid w:val="00BC4A56"/>
    <w:rsid w:val="00BC51CB"/>
    <w:rsid w:val="00BC5461"/>
    <w:rsid w:val="00BC5639"/>
    <w:rsid w:val="00BC6333"/>
    <w:rsid w:val="00BC64C1"/>
    <w:rsid w:val="00BC6702"/>
    <w:rsid w:val="00BC67A4"/>
    <w:rsid w:val="00BC7774"/>
    <w:rsid w:val="00BD0A27"/>
    <w:rsid w:val="00BD1FAD"/>
    <w:rsid w:val="00BD2496"/>
    <w:rsid w:val="00BD2513"/>
    <w:rsid w:val="00BD2925"/>
    <w:rsid w:val="00BD2BD5"/>
    <w:rsid w:val="00BD2D3A"/>
    <w:rsid w:val="00BD3E6A"/>
    <w:rsid w:val="00BD4014"/>
    <w:rsid w:val="00BD4326"/>
    <w:rsid w:val="00BD457C"/>
    <w:rsid w:val="00BD5BD3"/>
    <w:rsid w:val="00BD5ECE"/>
    <w:rsid w:val="00BD6C0B"/>
    <w:rsid w:val="00BD76DE"/>
    <w:rsid w:val="00BD7BB6"/>
    <w:rsid w:val="00BE00DD"/>
    <w:rsid w:val="00BE11BB"/>
    <w:rsid w:val="00BE1943"/>
    <w:rsid w:val="00BE1968"/>
    <w:rsid w:val="00BE1A6C"/>
    <w:rsid w:val="00BE1C34"/>
    <w:rsid w:val="00BE22A9"/>
    <w:rsid w:val="00BE2392"/>
    <w:rsid w:val="00BE24E5"/>
    <w:rsid w:val="00BE2922"/>
    <w:rsid w:val="00BE3E5E"/>
    <w:rsid w:val="00BE4008"/>
    <w:rsid w:val="00BE4858"/>
    <w:rsid w:val="00BE4B83"/>
    <w:rsid w:val="00BE4F15"/>
    <w:rsid w:val="00BE56C1"/>
    <w:rsid w:val="00BE5744"/>
    <w:rsid w:val="00BE57EC"/>
    <w:rsid w:val="00BE6902"/>
    <w:rsid w:val="00BE72D3"/>
    <w:rsid w:val="00BE799D"/>
    <w:rsid w:val="00BE7BA8"/>
    <w:rsid w:val="00BE7C0F"/>
    <w:rsid w:val="00BF0332"/>
    <w:rsid w:val="00BF0B08"/>
    <w:rsid w:val="00BF12C6"/>
    <w:rsid w:val="00BF38BE"/>
    <w:rsid w:val="00BF3987"/>
    <w:rsid w:val="00BF3CFE"/>
    <w:rsid w:val="00BF447A"/>
    <w:rsid w:val="00BF481C"/>
    <w:rsid w:val="00BF5161"/>
    <w:rsid w:val="00BF5564"/>
    <w:rsid w:val="00BF5CEF"/>
    <w:rsid w:val="00BF6F52"/>
    <w:rsid w:val="00BF7189"/>
    <w:rsid w:val="00BF7A91"/>
    <w:rsid w:val="00C002D5"/>
    <w:rsid w:val="00C012A1"/>
    <w:rsid w:val="00C01986"/>
    <w:rsid w:val="00C01A60"/>
    <w:rsid w:val="00C02680"/>
    <w:rsid w:val="00C03B79"/>
    <w:rsid w:val="00C042A3"/>
    <w:rsid w:val="00C0451F"/>
    <w:rsid w:val="00C067F2"/>
    <w:rsid w:val="00C07438"/>
    <w:rsid w:val="00C07CCF"/>
    <w:rsid w:val="00C101CE"/>
    <w:rsid w:val="00C10793"/>
    <w:rsid w:val="00C10EE2"/>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977"/>
    <w:rsid w:val="00C23BCE"/>
    <w:rsid w:val="00C23BE5"/>
    <w:rsid w:val="00C24100"/>
    <w:rsid w:val="00C24E47"/>
    <w:rsid w:val="00C253B6"/>
    <w:rsid w:val="00C256B2"/>
    <w:rsid w:val="00C25C16"/>
    <w:rsid w:val="00C261B6"/>
    <w:rsid w:val="00C27534"/>
    <w:rsid w:val="00C3045F"/>
    <w:rsid w:val="00C30899"/>
    <w:rsid w:val="00C3223B"/>
    <w:rsid w:val="00C32851"/>
    <w:rsid w:val="00C32E78"/>
    <w:rsid w:val="00C3348C"/>
    <w:rsid w:val="00C33A4B"/>
    <w:rsid w:val="00C344F5"/>
    <w:rsid w:val="00C35D29"/>
    <w:rsid w:val="00C367BB"/>
    <w:rsid w:val="00C36EA6"/>
    <w:rsid w:val="00C37330"/>
    <w:rsid w:val="00C37A38"/>
    <w:rsid w:val="00C405F2"/>
    <w:rsid w:val="00C40E8A"/>
    <w:rsid w:val="00C41F38"/>
    <w:rsid w:val="00C432BA"/>
    <w:rsid w:val="00C43D2F"/>
    <w:rsid w:val="00C441E2"/>
    <w:rsid w:val="00C44C60"/>
    <w:rsid w:val="00C452DD"/>
    <w:rsid w:val="00C45C7D"/>
    <w:rsid w:val="00C45DAE"/>
    <w:rsid w:val="00C45F17"/>
    <w:rsid w:val="00C46C84"/>
    <w:rsid w:val="00C46DE6"/>
    <w:rsid w:val="00C46F16"/>
    <w:rsid w:val="00C47806"/>
    <w:rsid w:val="00C47C99"/>
    <w:rsid w:val="00C50940"/>
    <w:rsid w:val="00C5200C"/>
    <w:rsid w:val="00C52AB1"/>
    <w:rsid w:val="00C535C9"/>
    <w:rsid w:val="00C53830"/>
    <w:rsid w:val="00C53FF1"/>
    <w:rsid w:val="00C540FC"/>
    <w:rsid w:val="00C54C00"/>
    <w:rsid w:val="00C55197"/>
    <w:rsid w:val="00C554C6"/>
    <w:rsid w:val="00C55736"/>
    <w:rsid w:val="00C55BC4"/>
    <w:rsid w:val="00C56592"/>
    <w:rsid w:val="00C565EF"/>
    <w:rsid w:val="00C57C99"/>
    <w:rsid w:val="00C6079C"/>
    <w:rsid w:val="00C6080E"/>
    <w:rsid w:val="00C60FD8"/>
    <w:rsid w:val="00C61829"/>
    <w:rsid w:val="00C6201A"/>
    <w:rsid w:val="00C622CC"/>
    <w:rsid w:val="00C629C1"/>
    <w:rsid w:val="00C63254"/>
    <w:rsid w:val="00C6363D"/>
    <w:rsid w:val="00C6437F"/>
    <w:rsid w:val="00C6513B"/>
    <w:rsid w:val="00C653BE"/>
    <w:rsid w:val="00C6550A"/>
    <w:rsid w:val="00C65964"/>
    <w:rsid w:val="00C6597B"/>
    <w:rsid w:val="00C65DF3"/>
    <w:rsid w:val="00C65F2A"/>
    <w:rsid w:val="00C6664E"/>
    <w:rsid w:val="00C66C62"/>
    <w:rsid w:val="00C67B72"/>
    <w:rsid w:val="00C70469"/>
    <w:rsid w:val="00C705F7"/>
    <w:rsid w:val="00C70805"/>
    <w:rsid w:val="00C70F92"/>
    <w:rsid w:val="00C7142D"/>
    <w:rsid w:val="00C717AC"/>
    <w:rsid w:val="00C72721"/>
    <w:rsid w:val="00C73383"/>
    <w:rsid w:val="00C73D0A"/>
    <w:rsid w:val="00C7494C"/>
    <w:rsid w:val="00C74BF7"/>
    <w:rsid w:val="00C75233"/>
    <w:rsid w:val="00C752F4"/>
    <w:rsid w:val="00C75379"/>
    <w:rsid w:val="00C7557A"/>
    <w:rsid w:val="00C7629B"/>
    <w:rsid w:val="00C76D09"/>
    <w:rsid w:val="00C76D74"/>
    <w:rsid w:val="00C77A3A"/>
    <w:rsid w:val="00C77B73"/>
    <w:rsid w:val="00C803BE"/>
    <w:rsid w:val="00C809A2"/>
    <w:rsid w:val="00C80C6E"/>
    <w:rsid w:val="00C81A91"/>
    <w:rsid w:val="00C81E31"/>
    <w:rsid w:val="00C8336C"/>
    <w:rsid w:val="00C8443D"/>
    <w:rsid w:val="00C8469F"/>
    <w:rsid w:val="00C8508E"/>
    <w:rsid w:val="00C85532"/>
    <w:rsid w:val="00C85599"/>
    <w:rsid w:val="00C8685B"/>
    <w:rsid w:val="00C8725B"/>
    <w:rsid w:val="00C875BC"/>
    <w:rsid w:val="00C87CD2"/>
    <w:rsid w:val="00C90A40"/>
    <w:rsid w:val="00C91705"/>
    <w:rsid w:val="00C917A1"/>
    <w:rsid w:val="00C91B1A"/>
    <w:rsid w:val="00C92025"/>
    <w:rsid w:val="00C926D2"/>
    <w:rsid w:val="00C92C6F"/>
    <w:rsid w:val="00C93894"/>
    <w:rsid w:val="00C9396F"/>
    <w:rsid w:val="00C93DF6"/>
    <w:rsid w:val="00C93EE3"/>
    <w:rsid w:val="00C940D8"/>
    <w:rsid w:val="00C95A08"/>
    <w:rsid w:val="00C96291"/>
    <w:rsid w:val="00C96EB4"/>
    <w:rsid w:val="00C97070"/>
    <w:rsid w:val="00C9794C"/>
    <w:rsid w:val="00CA05F2"/>
    <w:rsid w:val="00CA0716"/>
    <w:rsid w:val="00CA1FC5"/>
    <w:rsid w:val="00CA23B1"/>
    <w:rsid w:val="00CA345C"/>
    <w:rsid w:val="00CA3879"/>
    <w:rsid w:val="00CA3D69"/>
    <w:rsid w:val="00CA446A"/>
    <w:rsid w:val="00CA4DE9"/>
    <w:rsid w:val="00CA5154"/>
    <w:rsid w:val="00CA5AF6"/>
    <w:rsid w:val="00CA5CE2"/>
    <w:rsid w:val="00CA6B58"/>
    <w:rsid w:val="00CA77F6"/>
    <w:rsid w:val="00CA7B6B"/>
    <w:rsid w:val="00CA7EF7"/>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DC7"/>
    <w:rsid w:val="00CB735B"/>
    <w:rsid w:val="00CB7808"/>
    <w:rsid w:val="00CB797C"/>
    <w:rsid w:val="00CB7CA0"/>
    <w:rsid w:val="00CB7E1D"/>
    <w:rsid w:val="00CC01A9"/>
    <w:rsid w:val="00CC1A4B"/>
    <w:rsid w:val="00CC2963"/>
    <w:rsid w:val="00CC399C"/>
    <w:rsid w:val="00CC428E"/>
    <w:rsid w:val="00CC519B"/>
    <w:rsid w:val="00CC55BB"/>
    <w:rsid w:val="00CC55F3"/>
    <w:rsid w:val="00CC5D26"/>
    <w:rsid w:val="00CC5D72"/>
    <w:rsid w:val="00CC6334"/>
    <w:rsid w:val="00CC6972"/>
    <w:rsid w:val="00CC6F21"/>
    <w:rsid w:val="00CD0667"/>
    <w:rsid w:val="00CD081F"/>
    <w:rsid w:val="00CD1A42"/>
    <w:rsid w:val="00CD3CEC"/>
    <w:rsid w:val="00CD3E8E"/>
    <w:rsid w:val="00CD4346"/>
    <w:rsid w:val="00CD46C9"/>
    <w:rsid w:val="00CD4E72"/>
    <w:rsid w:val="00CD6044"/>
    <w:rsid w:val="00CD6334"/>
    <w:rsid w:val="00CD6699"/>
    <w:rsid w:val="00CD6F5D"/>
    <w:rsid w:val="00CD7052"/>
    <w:rsid w:val="00CD7142"/>
    <w:rsid w:val="00CE063C"/>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CF7FEF"/>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16F14"/>
    <w:rsid w:val="00D22F30"/>
    <w:rsid w:val="00D2457C"/>
    <w:rsid w:val="00D249AD"/>
    <w:rsid w:val="00D24B26"/>
    <w:rsid w:val="00D2513B"/>
    <w:rsid w:val="00D25E93"/>
    <w:rsid w:val="00D266C9"/>
    <w:rsid w:val="00D2687F"/>
    <w:rsid w:val="00D26A1F"/>
    <w:rsid w:val="00D27691"/>
    <w:rsid w:val="00D27806"/>
    <w:rsid w:val="00D2786B"/>
    <w:rsid w:val="00D27978"/>
    <w:rsid w:val="00D27C75"/>
    <w:rsid w:val="00D303B9"/>
    <w:rsid w:val="00D3101C"/>
    <w:rsid w:val="00D310F0"/>
    <w:rsid w:val="00D31939"/>
    <w:rsid w:val="00D32374"/>
    <w:rsid w:val="00D32775"/>
    <w:rsid w:val="00D32A3B"/>
    <w:rsid w:val="00D32F6D"/>
    <w:rsid w:val="00D347C6"/>
    <w:rsid w:val="00D34CA5"/>
    <w:rsid w:val="00D34FA7"/>
    <w:rsid w:val="00D35CD3"/>
    <w:rsid w:val="00D36782"/>
    <w:rsid w:val="00D37375"/>
    <w:rsid w:val="00D379B5"/>
    <w:rsid w:val="00D37F5E"/>
    <w:rsid w:val="00D40378"/>
    <w:rsid w:val="00D4082E"/>
    <w:rsid w:val="00D41107"/>
    <w:rsid w:val="00D41363"/>
    <w:rsid w:val="00D41E28"/>
    <w:rsid w:val="00D420C0"/>
    <w:rsid w:val="00D430C8"/>
    <w:rsid w:val="00D43241"/>
    <w:rsid w:val="00D4473A"/>
    <w:rsid w:val="00D449A9"/>
    <w:rsid w:val="00D459FC"/>
    <w:rsid w:val="00D45F75"/>
    <w:rsid w:val="00D462EA"/>
    <w:rsid w:val="00D46690"/>
    <w:rsid w:val="00D46979"/>
    <w:rsid w:val="00D46B1F"/>
    <w:rsid w:val="00D47BFD"/>
    <w:rsid w:val="00D50844"/>
    <w:rsid w:val="00D50F26"/>
    <w:rsid w:val="00D5165C"/>
    <w:rsid w:val="00D51C38"/>
    <w:rsid w:val="00D523C0"/>
    <w:rsid w:val="00D5353A"/>
    <w:rsid w:val="00D5397F"/>
    <w:rsid w:val="00D5494E"/>
    <w:rsid w:val="00D54C67"/>
    <w:rsid w:val="00D553BE"/>
    <w:rsid w:val="00D5544D"/>
    <w:rsid w:val="00D55701"/>
    <w:rsid w:val="00D55ACB"/>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93"/>
    <w:rsid w:val="00D670F7"/>
    <w:rsid w:val="00D672DA"/>
    <w:rsid w:val="00D67F0C"/>
    <w:rsid w:val="00D70B0E"/>
    <w:rsid w:val="00D70D88"/>
    <w:rsid w:val="00D7241A"/>
    <w:rsid w:val="00D72C3F"/>
    <w:rsid w:val="00D7320F"/>
    <w:rsid w:val="00D74397"/>
    <w:rsid w:val="00D763BF"/>
    <w:rsid w:val="00D76674"/>
    <w:rsid w:val="00D8059F"/>
    <w:rsid w:val="00D80ADB"/>
    <w:rsid w:val="00D80D61"/>
    <w:rsid w:val="00D80EF2"/>
    <w:rsid w:val="00D824C4"/>
    <w:rsid w:val="00D8301A"/>
    <w:rsid w:val="00D8302B"/>
    <w:rsid w:val="00D83B88"/>
    <w:rsid w:val="00D83BD3"/>
    <w:rsid w:val="00D83CB1"/>
    <w:rsid w:val="00D84A18"/>
    <w:rsid w:val="00D84A34"/>
    <w:rsid w:val="00D85465"/>
    <w:rsid w:val="00D8579E"/>
    <w:rsid w:val="00D85852"/>
    <w:rsid w:val="00D858FD"/>
    <w:rsid w:val="00D86275"/>
    <w:rsid w:val="00D87500"/>
    <w:rsid w:val="00D8765A"/>
    <w:rsid w:val="00D9069C"/>
    <w:rsid w:val="00D909C1"/>
    <w:rsid w:val="00D90A52"/>
    <w:rsid w:val="00D90C36"/>
    <w:rsid w:val="00D91B25"/>
    <w:rsid w:val="00D92005"/>
    <w:rsid w:val="00D92600"/>
    <w:rsid w:val="00D9373D"/>
    <w:rsid w:val="00D9435E"/>
    <w:rsid w:val="00D954AC"/>
    <w:rsid w:val="00D9558B"/>
    <w:rsid w:val="00D9563C"/>
    <w:rsid w:val="00D9651B"/>
    <w:rsid w:val="00D97AC3"/>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45E"/>
    <w:rsid w:val="00DB000B"/>
    <w:rsid w:val="00DB0744"/>
    <w:rsid w:val="00DB07B3"/>
    <w:rsid w:val="00DB10A2"/>
    <w:rsid w:val="00DB13C0"/>
    <w:rsid w:val="00DB2243"/>
    <w:rsid w:val="00DB2623"/>
    <w:rsid w:val="00DB2D86"/>
    <w:rsid w:val="00DB40DC"/>
    <w:rsid w:val="00DB4F8C"/>
    <w:rsid w:val="00DB595B"/>
    <w:rsid w:val="00DB6322"/>
    <w:rsid w:val="00DB6A78"/>
    <w:rsid w:val="00DB6D4B"/>
    <w:rsid w:val="00DB75D5"/>
    <w:rsid w:val="00DB79E0"/>
    <w:rsid w:val="00DB7D75"/>
    <w:rsid w:val="00DB7DEC"/>
    <w:rsid w:val="00DB7E1B"/>
    <w:rsid w:val="00DC0689"/>
    <w:rsid w:val="00DC13F1"/>
    <w:rsid w:val="00DC3BCB"/>
    <w:rsid w:val="00DC3C47"/>
    <w:rsid w:val="00DC4CB9"/>
    <w:rsid w:val="00DC532D"/>
    <w:rsid w:val="00DC564A"/>
    <w:rsid w:val="00DC6036"/>
    <w:rsid w:val="00DC6E7D"/>
    <w:rsid w:val="00DC7751"/>
    <w:rsid w:val="00DD02B2"/>
    <w:rsid w:val="00DD05CA"/>
    <w:rsid w:val="00DD1AC8"/>
    <w:rsid w:val="00DD2093"/>
    <w:rsid w:val="00DD279C"/>
    <w:rsid w:val="00DD2919"/>
    <w:rsid w:val="00DD3B1D"/>
    <w:rsid w:val="00DD4249"/>
    <w:rsid w:val="00DD4449"/>
    <w:rsid w:val="00DD44E7"/>
    <w:rsid w:val="00DD4E00"/>
    <w:rsid w:val="00DD4F64"/>
    <w:rsid w:val="00DD573A"/>
    <w:rsid w:val="00DD5BE1"/>
    <w:rsid w:val="00DD5DB8"/>
    <w:rsid w:val="00DD64C5"/>
    <w:rsid w:val="00DD67B6"/>
    <w:rsid w:val="00DD6A2C"/>
    <w:rsid w:val="00DD6BCA"/>
    <w:rsid w:val="00DD7E55"/>
    <w:rsid w:val="00DE0334"/>
    <w:rsid w:val="00DE0AA6"/>
    <w:rsid w:val="00DE0BBE"/>
    <w:rsid w:val="00DE0F87"/>
    <w:rsid w:val="00DE124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3954"/>
    <w:rsid w:val="00DF4284"/>
    <w:rsid w:val="00DF47A6"/>
    <w:rsid w:val="00DF506A"/>
    <w:rsid w:val="00DF5850"/>
    <w:rsid w:val="00DF58F5"/>
    <w:rsid w:val="00DF5A7B"/>
    <w:rsid w:val="00DF636A"/>
    <w:rsid w:val="00DF67C1"/>
    <w:rsid w:val="00DF6BF9"/>
    <w:rsid w:val="00DF7737"/>
    <w:rsid w:val="00DF79F0"/>
    <w:rsid w:val="00E00228"/>
    <w:rsid w:val="00E00492"/>
    <w:rsid w:val="00E008E0"/>
    <w:rsid w:val="00E0098F"/>
    <w:rsid w:val="00E00CC9"/>
    <w:rsid w:val="00E01117"/>
    <w:rsid w:val="00E012CA"/>
    <w:rsid w:val="00E01FF0"/>
    <w:rsid w:val="00E02A89"/>
    <w:rsid w:val="00E02E29"/>
    <w:rsid w:val="00E0312C"/>
    <w:rsid w:val="00E032C6"/>
    <w:rsid w:val="00E07567"/>
    <w:rsid w:val="00E1014D"/>
    <w:rsid w:val="00E103A7"/>
    <w:rsid w:val="00E112BD"/>
    <w:rsid w:val="00E11C50"/>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0E74"/>
    <w:rsid w:val="00E31427"/>
    <w:rsid w:val="00E314A8"/>
    <w:rsid w:val="00E31813"/>
    <w:rsid w:val="00E3318E"/>
    <w:rsid w:val="00E33193"/>
    <w:rsid w:val="00E344BE"/>
    <w:rsid w:val="00E34D13"/>
    <w:rsid w:val="00E36477"/>
    <w:rsid w:val="00E376FA"/>
    <w:rsid w:val="00E37BFD"/>
    <w:rsid w:val="00E4035B"/>
    <w:rsid w:val="00E40430"/>
    <w:rsid w:val="00E4044C"/>
    <w:rsid w:val="00E40756"/>
    <w:rsid w:val="00E408A8"/>
    <w:rsid w:val="00E40EF0"/>
    <w:rsid w:val="00E41899"/>
    <w:rsid w:val="00E41D91"/>
    <w:rsid w:val="00E4259A"/>
    <w:rsid w:val="00E43B7D"/>
    <w:rsid w:val="00E43CC9"/>
    <w:rsid w:val="00E441B4"/>
    <w:rsid w:val="00E4493B"/>
    <w:rsid w:val="00E44AAA"/>
    <w:rsid w:val="00E44BC2"/>
    <w:rsid w:val="00E44CD1"/>
    <w:rsid w:val="00E450CA"/>
    <w:rsid w:val="00E45580"/>
    <w:rsid w:val="00E45C48"/>
    <w:rsid w:val="00E469BA"/>
    <w:rsid w:val="00E47785"/>
    <w:rsid w:val="00E47AA4"/>
    <w:rsid w:val="00E50BED"/>
    <w:rsid w:val="00E512BC"/>
    <w:rsid w:val="00E5167B"/>
    <w:rsid w:val="00E518CC"/>
    <w:rsid w:val="00E52A0B"/>
    <w:rsid w:val="00E53CCE"/>
    <w:rsid w:val="00E55097"/>
    <w:rsid w:val="00E55942"/>
    <w:rsid w:val="00E55952"/>
    <w:rsid w:val="00E56939"/>
    <w:rsid w:val="00E569A7"/>
    <w:rsid w:val="00E571BA"/>
    <w:rsid w:val="00E605F4"/>
    <w:rsid w:val="00E60967"/>
    <w:rsid w:val="00E609ED"/>
    <w:rsid w:val="00E60AA4"/>
    <w:rsid w:val="00E60C30"/>
    <w:rsid w:val="00E60CAA"/>
    <w:rsid w:val="00E61820"/>
    <w:rsid w:val="00E61AB6"/>
    <w:rsid w:val="00E61DEA"/>
    <w:rsid w:val="00E62247"/>
    <w:rsid w:val="00E62913"/>
    <w:rsid w:val="00E62AF4"/>
    <w:rsid w:val="00E63730"/>
    <w:rsid w:val="00E63DFC"/>
    <w:rsid w:val="00E64230"/>
    <w:rsid w:val="00E6458C"/>
    <w:rsid w:val="00E64CF2"/>
    <w:rsid w:val="00E653EE"/>
    <w:rsid w:val="00E655EC"/>
    <w:rsid w:val="00E65D45"/>
    <w:rsid w:val="00E6607E"/>
    <w:rsid w:val="00E66326"/>
    <w:rsid w:val="00E6738D"/>
    <w:rsid w:val="00E6747B"/>
    <w:rsid w:val="00E71168"/>
    <w:rsid w:val="00E71F6C"/>
    <w:rsid w:val="00E7201C"/>
    <w:rsid w:val="00E720E2"/>
    <w:rsid w:val="00E72DC9"/>
    <w:rsid w:val="00E73099"/>
    <w:rsid w:val="00E73445"/>
    <w:rsid w:val="00E7698A"/>
    <w:rsid w:val="00E76CF8"/>
    <w:rsid w:val="00E76D8D"/>
    <w:rsid w:val="00E776A8"/>
    <w:rsid w:val="00E7799A"/>
    <w:rsid w:val="00E779D1"/>
    <w:rsid w:val="00E805DF"/>
    <w:rsid w:val="00E82BA4"/>
    <w:rsid w:val="00E82DB1"/>
    <w:rsid w:val="00E82DC3"/>
    <w:rsid w:val="00E84667"/>
    <w:rsid w:val="00E848F5"/>
    <w:rsid w:val="00E8520C"/>
    <w:rsid w:val="00E853A3"/>
    <w:rsid w:val="00E8560D"/>
    <w:rsid w:val="00E85828"/>
    <w:rsid w:val="00E8783A"/>
    <w:rsid w:val="00E87C9D"/>
    <w:rsid w:val="00E9062D"/>
    <w:rsid w:val="00E90B43"/>
    <w:rsid w:val="00E91083"/>
    <w:rsid w:val="00E91628"/>
    <w:rsid w:val="00E9193E"/>
    <w:rsid w:val="00E91A2A"/>
    <w:rsid w:val="00E91BAA"/>
    <w:rsid w:val="00E927E8"/>
    <w:rsid w:val="00E928A6"/>
    <w:rsid w:val="00E92A80"/>
    <w:rsid w:val="00E92CBA"/>
    <w:rsid w:val="00E934C9"/>
    <w:rsid w:val="00E936BF"/>
    <w:rsid w:val="00E9377F"/>
    <w:rsid w:val="00E94A1A"/>
    <w:rsid w:val="00E94A6B"/>
    <w:rsid w:val="00E9506A"/>
    <w:rsid w:val="00E95187"/>
    <w:rsid w:val="00E95188"/>
    <w:rsid w:val="00E95BB7"/>
    <w:rsid w:val="00E96A0E"/>
    <w:rsid w:val="00E96B1A"/>
    <w:rsid w:val="00E970E7"/>
    <w:rsid w:val="00E9796B"/>
    <w:rsid w:val="00E97A99"/>
    <w:rsid w:val="00EA056B"/>
    <w:rsid w:val="00EA09E5"/>
    <w:rsid w:val="00EA0DDD"/>
    <w:rsid w:val="00EA1360"/>
    <w:rsid w:val="00EA1DC9"/>
    <w:rsid w:val="00EA1F88"/>
    <w:rsid w:val="00EA283F"/>
    <w:rsid w:val="00EA3790"/>
    <w:rsid w:val="00EA3DDE"/>
    <w:rsid w:val="00EA4200"/>
    <w:rsid w:val="00EA43AD"/>
    <w:rsid w:val="00EA5137"/>
    <w:rsid w:val="00EA51CB"/>
    <w:rsid w:val="00EA5ACB"/>
    <w:rsid w:val="00EA7DD1"/>
    <w:rsid w:val="00EB1653"/>
    <w:rsid w:val="00EB1927"/>
    <w:rsid w:val="00EB1BD1"/>
    <w:rsid w:val="00EB2159"/>
    <w:rsid w:val="00EB21B4"/>
    <w:rsid w:val="00EB3433"/>
    <w:rsid w:val="00EB3556"/>
    <w:rsid w:val="00EB385C"/>
    <w:rsid w:val="00EB4937"/>
    <w:rsid w:val="00EB564B"/>
    <w:rsid w:val="00EB5972"/>
    <w:rsid w:val="00EB60A3"/>
    <w:rsid w:val="00EB71D1"/>
    <w:rsid w:val="00EB7C91"/>
    <w:rsid w:val="00EC0B1B"/>
    <w:rsid w:val="00EC234A"/>
    <w:rsid w:val="00EC25AB"/>
    <w:rsid w:val="00EC2CCE"/>
    <w:rsid w:val="00EC2F4C"/>
    <w:rsid w:val="00EC3B6F"/>
    <w:rsid w:val="00EC3EE6"/>
    <w:rsid w:val="00EC474E"/>
    <w:rsid w:val="00EC4E93"/>
    <w:rsid w:val="00EC4F01"/>
    <w:rsid w:val="00EC5632"/>
    <w:rsid w:val="00EC6A5B"/>
    <w:rsid w:val="00EC71EE"/>
    <w:rsid w:val="00ED0901"/>
    <w:rsid w:val="00ED12B4"/>
    <w:rsid w:val="00ED133D"/>
    <w:rsid w:val="00ED135E"/>
    <w:rsid w:val="00ED17D9"/>
    <w:rsid w:val="00ED1D72"/>
    <w:rsid w:val="00ED2193"/>
    <w:rsid w:val="00ED2D34"/>
    <w:rsid w:val="00ED368B"/>
    <w:rsid w:val="00ED497C"/>
    <w:rsid w:val="00ED5C67"/>
    <w:rsid w:val="00ED60AB"/>
    <w:rsid w:val="00ED7376"/>
    <w:rsid w:val="00ED7E40"/>
    <w:rsid w:val="00EE0618"/>
    <w:rsid w:val="00EE0820"/>
    <w:rsid w:val="00EE196B"/>
    <w:rsid w:val="00EE1C3B"/>
    <w:rsid w:val="00EE2F74"/>
    <w:rsid w:val="00EE356E"/>
    <w:rsid w:val="00EE3D92"/>
    <w:rsid w:val="00EE4993"/>
    <w:rsid w:val="00EE4ABA"/>
    <w:rsid w:val="00EE4EAE"/>
    <w:rsid w:val="00EE55CD"/>
    <w:rsid w:val="00EE6263"/>
    <w:rsid w:val="00EE6A34"/>
    <w:rsid w:val="00EE6AB2"/>
    <w:rsid w:val="00EE73CB"/>
    <w:rsid w:val="00EE7862"/>
    <w:rsid w:val="00EF0FEA"/>
    <w:rsid w:val="00EF1D56"/>
    <w:rsid w:val="00EF49AE"/>
    <w:rsid w:val="00EF6635"/>
    <w:rsid w:val="00EF6A0D"/>
    <w:rsid w:val="00F01337"/>
    <w:rsid w:val="00F014CE"/>
    <w:rsid w:val="00F01E41"/>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9A8"/>
    <w:rsid w:val="00F10CF4"/>
    <w:rsid w:val="00F10EAB"/>
    <w:rsid w:val="00F1120E"/>
    <w:rsid w:val="00F1130C"/>
    <w:rsid w:val="00F117E3"/>
    <w:rsid w:val="00F11802"/>
    <w:rsid w:val="00F11A59"/>
    <w:rsid w:val="00F11D03"/>
    <w:rsid w:val="00F11E9F"/>
    <w:rsid w:val="00F1315F"/>
    <w:rsid w:val="00F131BB"/>
    <w:rsid w:val="00F1391C"/>
    <w:rsid w:val="00F13926"/>
    <w:rsid w:val="00F1408A"/>
    <w:rsid w:val="00F1475B"/>
    <w:rsid w:val="00F156C2"/>
    <w:rsid w:val="00F158B8"/>
    <w:rsid w:val="00F15D04"/>
    <w:rsid w:val="00F15D8D"/>
    <w:rsid w:val="00F165C5"/>
    <w:rsid w:val="00F168F9"/>
    <w:rsid w:val="00F169C4"/>
    <w:rsid w:val="00F16A58"/>
    <w:rsid w:val="00F16D97"/>
    <w:rsid w:val="00F17091"/>
    <w:rsid w:val="00F17864"/>
    <w:rsid w:val="00F178DE"/>
    <w:rsid w:val="00F17B6F"/>
    <w:rsid w:val="00F17EC8"/>
    <w:rsid w:val="00F2096A"/>
    <w:rsid w:val="00F20FA3"/>
    <w:rsid w:val="00F21396"/>
    <w:rsid w:val="00F2151F"/>
    <w:rsid w:val="00F215E3"/>
    <w:rsid w:val="00F21D5F"/>
    <w:rsid w:val="00F21E55"/>
    <w:rsid w:val="00F223BA"/>
    <w:rsid w:val="00F22696"/>
    <w:rsid w:val="00F22832"/>
    <w:rsid w:val="00F22CE6"/>
    <w:rsid w:val="00F23248"/>
    <w:rsid w:val="00F23515"/>
    <w:rsid w:val="00F254AA"/>
    <w:rsid w:val="00F25EC8"/>
    <w:rsid w:val="00F26932"/>
    <w:rsid w:val="00F272FE"/>
    <w:rsid w:val="00F27B65"/>
    <w:rsid w:val="00F27CDC"/>
    <w:rsid w:val="00F311F8"/>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B6"/>
    <w:rsid w:val="00F468EB"/>
    <w:rsid w:val="00F50AF2"/>
    <w:rsid w:val="00F50C89"/>
    <w:rsid w:val="00F5148B"/>
    <w:rsid w:val="00F5174C"/>
    <w:rsid w:val="00F51F6C"/>
    <w:rsid w:val="00F520DB"/>
    <w:rsid w:val="00F538BF"/>
    <w:rsid w:val="00F5394A"/>
    <w:rsid w:val="00F53A2E"/>
    <w:rsid w:val="00F53A58"/>
    <w:rsid w:val="00F53AC0"/>
    <w:rsid w:val="00F53E06"/>
    <w:rsid w:val="00F5532E"/>
    <w:rsid w:val="00F5537E"/>
    <w:rsid w:val="00F568C2"/>
    <w:rsid w:val="00F575C4"/>
    <w:rsid w:val="00F57A79"/>
    <w:rsid w:val="00F6020C"/>
    <w:rsid w:val="00F603BD"/>
    <w:rsid w:val="00F605E4"/>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7E1"/>
    <w:rsid w:val="00F70802"/>
    <w:rsid w:val="00F70B30"/>
    <w:rsid w:val="00F7153D"/>
    <w:rsid w:val="00F71EFE"/>
    <w:rsid w:val="00F72179"/>
    <w:rsid w:val="00F729D7"/>
    <w:rsid w:val="00F72D69"/>
    <w:rsid w:val="00F73C5A"/>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10"/>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864"/>
    <w:rsid w:val="00F95A91"/>
    <w:rsid w:val="00F96289"/>
    <w:rsid w:val="00F96E71"/>
    <w:rsid w:val="00F97569"/>
    <w:rsid w:val="00FA1A45"/>
    <w:rsid w:val="00FA29A3"/>
    <w:rsid w:val="00FA29F2"/>
    <w:rsid w:val="00FA2B1D"/>
    <w:rsid w:val="00FA2DFF"/>
    <w:rsid w:val="00FA332E"/>
    <w:rsid w:val="00FA3BB1"/>
    <w:rsid w:val="00FA50D3"/>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10D"/>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5E3"/>
    <w:rsid w:val="00FD06A5"/>
    <w:rsid w:val="00FD0AD9"/>
    <w:rsid w:val="00FD11E0"/>
    <w:rsid w:val="00FD1929"/>
    <w:rsid w:val="00FD1BB4"/>
    <w:rsid w:val="00FD2D86"/>
    <w:rsid w:val="00FD31DB"/>
    <w:rsid w:val="00FD3A59"/>
    <w:rsid w:val="00FD3CAE"/>
    <w:rsid w:val="00FD41EF"/>
    <w:rsid w:val="00FD421D"/>
    <w:rsid w:val="00FD481D"/>
    <w:rsid w:val="00FD4BDA"/>
    <w:rsid w:val="00FD6439"/>
    <w:rsid w:val="00FD64CF"/>
    <w:rsid w:val="00FD729C"/>
    <w:rsid w:val="00FD73F0"/>
    <w:rsid w:val="00FD767D"/>
    <w:rsid w:val="00FD7C43"/>
    <w:rsid w:val="00FE0AE3"/>
    <w:rsid w:val="00FE0B91"/>
    <w:rsid w:val="00FE17A2"/>
    <w:rsid w:val="00FE2419"/>
    <w:rsid w:val="00FE2DC3"/>
    <w:rsid w:val="00FE4425"/>
    <w:rsid w:val="00FE4B42"/>
    <w:rsid w:val="00FE50AE"/>
    <w:rsid w:val="00FE67AA"/>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0FF7D5B"/>
    <w:rsid w:val="5C71FFCE"/>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E6CBB"/>
  <w15:chartTrackingRefBased/>
  <w15:docId w15:val="{8AE3C4C4-61F3-4C10-AAD0-FF7CF39A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semiHidden/>
    <w:rsid w:val="005B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5B3ABC"/>
  </w:style>
  <w:style w:type="character" w:customStyle="1" w:styleId="eop">
    <w:name w:val="eop"/>
    <w:basedOn w:val="DefaultParagraphFont"/>
    <w:semiHidden/>
    <w:rsid w:val="005B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177/1063426609337388" TargetMode="External" /><Relationship Id="rId11" Type="http://schemas.openxmlformats.org/officeDocument/2006/relationships/hyperlink" Target="https://cssp.org/resource/youth-thrive-survey-user-manual/" TargetMode="External" /><Relationship Id="rId12" Type="http://schemas.openxmlformats.org/officeDocument/2006/relationships/hyperlink" Target="https://doi.org/10.1176/ps.2010.61.9.933" TargetMode="External" /><Relationship Id="rId13" Type="http://schemas.openxmlformats.org/officeDocument/2006/relationships/hyperlink" Target="https://pmc.ncbi.nlm.nih.gov/articles/PMC6857761/" TargetMode="External" /><Relationship Id="rId14" Type="http://schemas.openxmlformats.org/officeDocument/2006/relationships/hyperlink" Target="https://doi.org/10.1037/t19952-0007" TargetMode="External" /><Relationship Id="rId15" Type="http://schemas.openxmlformats.org/officeDocument/2006/relationships/hyperlink" Target="https://hfh.fas.harvard.edu/measuring-flourishing" TargetMode="External" /><Relationship Id="rId16" Type="http://schemas.openxmlformats.org/officeDocument/2006/relationships/hyperlink" Target="https://ucalgary.scholaris.ca/server/api/core/bitstreams/16a71e7d-7846-4944-97f4-9963efdc2e06/content" TargetMode="External" /><Relationship Id="rId17" Type="http://schemas.openxmlformats.org/officeDocument/2006/relationships/hyperlink" Target="https://doi.org/10.1080/00222216.2005.11950040" TargetMode="External" /><Relationship Id="rId18" Type="http://schemas.openxmlformats.org/officeDocument/2006/relationships/hyperlink" Target="https://doi.org/10.1016/j.jadohealth.2011.07.010" TargetMode="External" /><Relationship Id="rId19" Type="http://schemas.openxmlformats.org/officeDocument/2006/relationships/hyperlink" Target="https://eric.ed.gov/?id=EJ749254" TargetMode="External" /><Relationship Id="rId2" Type="http://schemas.openxmlformats.org/officeDocument/2006/relationships/webSettings" Target="webSettings.xml" /><Relationship Id="rId20" Type="http://schemas.openxmlformats.org/officeDocument/2006/relationships/hyperlink" Target="https://doi.org/10.1006/jvbe.1994.1017" TargetMode="External" /><Relationship Id="rId21" Type="http://schemas.openxmlformats.org/officeDocument/2006/relationships/hyperlink" Target="https://www.sraepas.com/tta-resources/" TargetMode="External" /><Relationship Id="rId22" Type="http://schemas.openxmlformats.org/officeDocument/2006/relationships/hyperlink" Target="https://doi.org/10.1177/215824401244293" TargetMode="External" /><Relationship Id="rId23" Type="http://schemas.openxmlformats.org/officeDocument/2006/relationships/hyperlink" Target="https://cayci.osu.edu/cdn/05-17-16-CAYCISES-PeerRelation-MSHS.pdf" TargetMode="External" /><Relationship Id="rId24" Type="http://schemas.openxmlformats.org/officeDocument/2006/relationships/hyperlink" Target="https://doi.org/10.1007/978-94-017-8607-2_3" TargetMode="External" /><Relationship Id="rId25" Type="http://schemas.openxmlformats.org/officeDocument/2006/relationships/hyperlink" Target="https://doi.org/10.1177/10901981221116792" TargetMode="External" /><Relationship Id="rId26" Type="http://schemas.openxmlformats.org/officeDocument/2006/relationships/hyperlink" Target="https://doi.org/10.1016/S1054-139X(03)00141-1" TargetMode="External" /><Relationship Id="rId27" Type="http://schemas.openxmlformats.org/officeDocument/2006/relationships/hyperlink" Target="https://doi.org/10.1363/4324711" TargetMode="External" /><Relationship Id="rId28" Type="http://schemas.openxmlformats.org/officeDocument/2006/relationships/hyperlink" Target="https://doi.org/10.1186/s12889-021-10534-0" TargetMode="External" /><Relationship Id="rId29" Type="http://schemas.openxmlformats.org/officeDocument/2006/relationships/hyperlink" Target="https://acf.gov/opre/report/adapting-evidence-based-curriculum-rural-setting-longer-term-impacts-reducing-risk" TargetMode="External" /><Relationship Id="rId3" Type="http://schemas.openxmlformats.org/officeDocument/2006/relationships/fontTable" Target="fontTable.xml" /><Relationship Id="rId30" Type="http://schemas.openxmlformats.org/officeDocument/2006/relationships/hyperlink" Target="https://doi.org/10.3886/ICPSR04679.v1" TargetMode="External" /><Relationship Id="rId31" Type="http://schemas.openxmlformats.org/officeDocument/2006/relationships/hyperlink" Target="https://doi.org/10.1037/t75640-000" TargetMode="External" /><Relationship Id="rId32" Type="http://schemas.openxmlformats.org/officeDocument/2006/relationships/hyperlink" Target="https://fincham.info/papers/2011-pas_vennum_0440_final.pdf" TargetMode="External" /><Relationship Id="rId33" Type="http://schemas.openxmlformats.org/officeDocument/2006/relationships/hyperlink" Target="https://www.reginfo.gov/public/do/PRAViewICR?ref_nbr=202107-0990-002" TargetMode="External" /><Relationship Id="rId34" Type="http://schemas.openxmlformats.org/officeDocument/2006/relationships/hyperlink" Target="https://doi.org/10.1016/j.jadohealth.2023.10.031" TargetMode="External" /><Relationship Id="rId35" Type="http://schemas.openxmlformats.org/officeDocument/2006/relationships/hyperlink" Target="https://doi.org/10.1080/00224490903151358" TargetMode="External" /><Relationship Id="rId36" Type="http://schemas.openxmlformats.org/officeDocument/2006/relationships/hyperlink" Target="https://www.kff.org/wp-content/uploads/2013/01/national-survey-of-adolescents-and-young-adults.pdf" TargetMode="External" /><Relationship Id="rId37" Type="http://schemas.openxmlformats.org/officeDocument/2006/relationships/hyperlink" Target="https://www.cdc.gov/yrbs/questionnaires/index.html" TargetMode="External" /><Relationship Id="rId38" Type="http://schemas.openxmlformats.org/officeDocument/2006/relationships/hyperlink" Target="https://powertodecide.org/what-we-do/information/resource-library/sex-and-tech-results-survey-teens-and-young-adults" TargetMode="External" /><Relationship Id="rId39" Type="http://schemas.openxmlformats.org/officeDocument/2006/relationships/hyperlink" Target="https://mindhive.science/tasks/state-trait-anxiety-inventory-stai?name=state-trait-anxiety-inventory-stai" TargetMode="External" /><Relationship Id="rId4" Type="http://schemas.openxmlformats.org/officeDocument/2006/relationships/customXml" Target="../customXml/item1.xml" /><Relationship Id="rId40" Type="http://schemas.openxmlformats.org/officeDocument/2006/relationships/hyperlink" Target="https://www.apa.org/pi/about/publications/caregivers/practice-settings/assessment/tools/trait-state" TargetMode="External" /><Relationship Id="rId41" Type="http://schemas.openxmlformats.org/officeDocument/2006/relationships/hyperlink" Target="https://scholar.harvard.edu/files/bettina.hoeppner/files/pss-4.pdf" TargetMode="External" /><Relationship Id="rId42" Type="http://schemas.openxmlformats.org/officeDocument/2006/relationships/hyperlink" Target="https://doi.org/10.1001/jama.279.19.1529" TargetMode="External" /><Relationship Id="rId43" Type="http://schemas.openxmlformats.org/officeDocument/2006/relationships/hyperlink" Target="https://powertodecide.org/sites/default/files/resources/primary-download/fog-zone-full.pdf" TargetMode="External" /><Relationship Id="rId44" Type="http://schemas.openxmlformats.org/officeDocument/2006/relationships/hyperlink" Target="https://prepeval.acf.hhs.gov/" TargetMode="External" /><Relationship Id="rId45" Type="http://schemas.openxmlformats.org/officeDocument/2006/relationships/hyperlink" Target="https://files.eric.ed.gov/fulltext/EJ1145204.pdf" TargetMode="External" /><Relationship Id="rId46" Type="http://schemas.openxmlformats.org/officeDocument/2006/relationships/hyperlink" Target="https://safesupportivelearning.ed.gov/survey/authoritative-school-climate-survey" TargetMode="External" /><Relationship Id="rId47" Type="http://schemas.openxmlformats.org/officeDocument/2006/relationships/hyperlink" Target="https://youthrex.com/wp-content/uploads/2019/10/PSSM-Scale.pdf" TargetMode="External" /><Relationship Id="rId48" Type="http://schemas.openxmlformats.org/officeDocument/2006/relationships/hyperlink" Target="https://doi.org/10.1207/S15327671ESPR0701_3" TargetMode="External" /><Relationship Id="rId49" Type="http://schemas.openxmlformats.org/officeDocument/2006/relationships/hyperlink" Target="https://www.bls.gov/nls/nlsy97.htm" TargetMode="External" /><Relationship Id="rId5" Type="http://schemas.openxmlformats.org/officeDocument/2006/relationships/customXml" Target="../customXml/item2.xml" /><Relationship Id="rId50" Type="http://schemas.openxmlformats.org/officeDocument/2006/relationships/hyperlink" Target="https://www.panoramaed.com/social-emotional-learning-sel" TargetMode="External" /><Relationship Id="rId51" Type="http://schemas.openxmlformats.org/officeDocument/2006/relationships/hyperlink" Target="https://acf.gov/opre/report/design-impact-study-four-prep-programs" TargetMode="External" /><Relationship Id="rId52" Type="http://schemas.openxmlformats.org/officeDocument/2006/relationships/hyperlink" Target="https://doi.org/10.3886/ICPSR38662.v1" TargetMode="External" /><Relationship Id="rId53" Type="http://schemas.openxmlformats.org/officeDocument/2006/relationships/hyperlink" Target="https://doi.org/10.5820/aian.2603.2019.104" TargetMode="External" /><Relationship Id="rId54" Type="http://schemas.openxmlformats.org/officeDocument/2006/relationships/header" Target="header1.xml" /><Relationship Id="rId55" Type="http://schemas.openxmlformats.org/officeDocument/2006/relationships/footer" Target="footer1.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pathwaysrtc.pdx.edu/pdf/pbCompleteSurveyPacket.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ac211c8-505f-43cc-a715-0585d00e0edf"/>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6144DD38-A530-4CC7-A1FA-EB03CD7E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78A19-0053-4E29-947B-A6B16D9F8EFA}">
  <ds:schemaRefs>
    <ds:schemaRef ds:uri="http://purl.org/dc/terms/"/>
    <ds:schemaRef ds:uri="http://purl.org/dc/elements/1.1/"/>
    <ds:schemaRef ds:uri="4285a4d9-7c71-464f-ad1c-d9a19fd34a64"/>
    <ds:schemaRef ds:uri="http://purl.org/dc/dcmitype/"/>
    <ds:schemaRef ds:uri="http://schemas.openxmlformats.org/package/2006/metadata/core-properties"/>
    <ds:schemaRef ds:uri="http://schemas.microsoft.com/office/2006/documentManagement/types"/>
    <ds:schemaRef ds:uri="6ac211c8-505f-43cc-a715-0585d00e0edf"/>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1MathU-Report.dotm</Template>
  <TotalTime>56</TotalTime>
  <Pages>34</Pages>
  <Words>8768</Words>
  <Characters>49983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Anna Marston</dc:creator>
  <cp:lastModifiedBy>Heather Zaveri</cp:lastModifiedBy>
  <cp:revision>5</cp:revision>
  <cp:lastPrinted>2020-09-12T00:32:00Z</cp:lastPrinted>
  <dcterms:created xsi:type="dcterms:W3CDTF">2025-05-09T15:43:00Z</dcterms:created>
  <dcterms:modified xsi:type="dcterms:W3CDTF">2025-05-09T17:07:00Z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