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F15F8" w:rsidRPr="00562491" w:rsidP="00BF15F8" w14:paraId="14B9E398" w14:textId="148425B3">
      <w:pPr>
        <w:pStyle w:val="NoSpacing"/>
        <w:jc w:val="center"/>
        <w:rPr>
          <w:rFonts w:asciiTheme="minorHAnsi" w:hAnsiTheme="minorHAnsi" w:cstheme="minorHAnsi"/>
          <w:b/>
          <w:szCs w:val="24"/>
        </w:rPr>
      </w:pPr>
      <w:r w:rsidRPr="00562491">
        <w:rPr>
          <w:rFonts w:asciiTheme="minorHAnsi" w:hAnsiTheme="minorHAnsi" w:cstheme="minorHAnsi"/>
          <w:b/>
          <w:szCs w:val="24"/>
        </w:rPr>
        <w:t xml:space="preserve">Attachment </w:t>
      </w:r>
      <w:r w:rsidR="00E26A1D">
        <w:rPr>
          <w:rFonts w:asciiTheme="minorHAnsi" w:hAnsiTheme="minorHAnsi" w:cstheme="minorHAnsi"/>
          <w:b/>
          <w:szCs w:val="24"/>
        </w:rPr>
        <w:t>B</w:t>
      </w:r>
      <w:r w:rsidRPr="00562491">
        <w:rPr>
          <w:rFonts w:asciiTheme="minorHAnsi" w:hAnsiTheme="minorHAnsi" w:cstheme="minorHAnsi"/>
          <w:b/>
          <w:szCs w:val="24"/>
        </w:rPr>
        <w:t xml:space="preserve">: Ongoing Burden under 0970-0356 </w:t>
      </w:r>
    </w:p>
    <w:p w:rsidR="00BF15F8" w:rsidRPr="00562491" w:rsidP="00BF15F8" w14:paraId="3A5D00AE" w14:textId="77777777">
      <w:pPr>
        <w:pStyle w:val="NoSpacing"/>
        <w:jc w:val="center"/>
        <w:rPr>
          <w:rFonts w:asciiTheme="minorHAnsi" w:hAnsiTheme="minorHAnsi" w:cstheme="minorHAnsi"/>
          <w:b/>
          <w:szCs w:val="24"/>
        </w:rPr>
      </w:pPr>
    </w:p>
    <w:p w:rsidR="00BF15F8" w:rsidRPr="00F44569" w:rsidP="00BF15F8" w14:paraId="2FC6B415" w14:textId="0B445C5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44569">
        <w:rPr>
          <w:rFonts w:asciiTheme="minorHAnsi" w:hAnsiTheme="minorHAnsi" w:cstheme="minorHAnsi"/>
          <w:sz w:val="22"/>
          <w:szCs w:val="22"/>
        </w:rPr>
        <w:t xml:space="preserve">The last revision of the generic clearance for formative data collection was approved for </w:t>
      </w:r>
      <w:r w:rsidRPr="00F44569" w:rsidR="00E26A1D">
        <w:rPr>
          <w:rFonts w:asciiTheme="minorHAnsi" w:hAnsiTheme="minorHAnsi" w:cstheme="minorHAnsi"/>
          <w:sz w:val="22"/>
          <w:szCs w:val="22"/>
        </w:rPr>
        <w:t>8,063</w:t>
      </w:r>
      <w:r w:rsidRPr="00F44569">
        <w:rPr>
          <w:rFonts w:asciiTheme="minorHAnsi" w:hAnsiTheme="minorHAnsi" w:cstheme="minorHAnsi"/>
          <w:sz w:val="22"/>
          <w:szCs w:val="22"/>
        </w:rPr>
        <w:t xml:space="preserve"> burden hours over three years.</w:t>
      </w:r>
      <w:r w:rsidRPr="00F44569" w:rsidR="00CD41F9">
        <w:rPr>
          <w:rFonts w:asciiTheme="minorHAnsi" w:hAnsiTheme="minorHAnsi" w:cstheme="minorHAnsi"/>
          <w:sz w:val="22"/>
          <w:szCs w:val="22"/>
        </w:rPr>
        <w:t xml:space="preserve"> </w:t>
      </w:r>
      <w:r w:rsidRPr="00F44569">
        <w:rPr>
          <w:rFonts w:asciiTheme="minorHAnsi" w:hAnsiTheme="minorHAnsi" w:cstheme="minorHAnsi"/>
          <w:sz w:val="22"/>
          <w:szCs w:val="22"/>
        </w:rPr>
        <w:t xml:space="preserve">The following data collections are ongoing at the time of this submission. </w:t>
      </w:r>
    </w:p>
    <w:p w:rsidR="00F44569" w:rsidRPr="00562491" w:rsidP="00BF15F8" w14:paraId="23C394CE" w14:textId="7777777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74814" w:rsidRPr="00362BFC" w:rsidP="008870FE" w14:paraId="516507A1" w14:textId="56C070B2">
      <w:pPr>
        <w:autoSpaceDE w:val="0"/>
        <w:autoSpaceDN w:val="0"/>
        <w:adjustRightInd w:val="0"/>
        <w:spacing w:after="120"/>
        <w:rPr>
          <w:rFonts w:ascii="Calibri" w:hAnsi="Calibri" w:cs="Calibri"/>
          <w:b/>
          <w:i/>
          <w:sz w:val="22"/>
          <w:szCs w:val="22"/>
        </w:rPr>
      </w:pPr>
      <w:bookmarkStart w:id="0" w:name="_Hlk152673570"/>
      <w:r w:rsidRPr="00362BFC">
        <w:rPr>
          <w:rFonts w:ascii="Calibri" w:hAnsi="Calibri" w:cs="Calibri"/>
          <w:b/>
          <w:i/>
          <w:sz w:val="22"/>
          <w:szCs w:val="22"/>
        </w:rPr>
        <w:t xml:space="preserve">Fatherhood Family-Focused, Interconnected, Resilient, and Essential (Fatherhood FIRE) Grantee Local Evaluation Plan Template </w:t>
      </w:r>
    </w:p>
    <w:tbl>
      <w:tblPr>
        <w:tblW w:w="9353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3"/>
        <w:gridCol w:w="1620"/>
        <w:gridCol w:w="1620"/>
        <w:gridCol w:w="1440"/>
        <w:gridCol w:w="1260"/>
      </w:tblGrid>
      <w:tr w14:paraId="2FC8C01E" w14:textId="77777777" w:rsidTr="00E843BB">
        <w:tblPrEx>
          <w:tblW w:w="9353" w:type="dxa"/>
          <w:tblInd w:w="10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bookmarkEnd w:id="0"/>
          <w:p w:rsidR="000B02E9" w:rsidRPr="00E843BB" w14:paraId="415D32F9" w14:textId="77777777">
            <w:pPr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3BB">
              <w:rPr>
                <w:rFonts w:ascii="Calibri" w:hAnsi="Calibri" w:cs="Calibri"/>
                <w:b/>
                <w:bCs/>
                <w:sz w:val="20"/>
                <w:szCs w:val="20"/>
              </w:rPr>
              <w:t> Instrument 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B02E9" w:rsidRPr="00E843BB" w14:paraId="2F795293" w14:textId="77777777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3BB">
              <w:rPr>
                <w:rFonts w:ascii="Calibri" w:hAnsi="Calibri" w:cs="Calibri"/>
                <w:b/>
                <w:bCs/>
                <w:sz w:val="20"/>
                <w:szCs w:val="20"/>
              </w:rPr>
              <w:t>No. of Respondents (total over request period)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B02E9" w:rsidRPr="00E843BB" w14:paraId="5C619C41" w14:textId="77777777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3BB">
              <w:rPr>
                <w:rFonts w:ascii="Calibri" w:hAnsi="Calibri" w:cs="Calibri"/>
                <w:b/>
                <w:bCs/>
                <w:sz w:val="20"/>
                <w:szCs w:val="20"/>
              </w:rPr>
              <w:t>No. of Responses per Respondent (total over request period)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B02E9" w:rsidRPr="00E843BB" w14:paraId="27B45510" w14:textId="77777777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3BB">
              <w:rPr>
                <w:rFonts w:ascii="Calibri" w:hAnsi="Calibri" w:cs="Calibri"/>
                <w:b/>
                <w:bCs/>
                <w:sz w:val="20"/>
                <w:szCs w:val="20"/>
              </w:rPr>
              <w:t>Avg. Burden per Response (in hours)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B02E9" w:rsidRPr="00E843BB" w14:paraId="4C300C6C" w14:textId="71EF8EE6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  <w:r w:rsidRPr="00E843B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Burden (in hours)</w:t>
            </w:r>
          </w:p>
        </w:tc>
      </w:tr>
      <w:tr w14:paraId="06D2BBEB" w14:textId="77777777" w:rsidTr="009567E8">
        <w:tblPrEx>
          <w:tblW w:w="9353" w:type="dxa"/>
          <w:tblInd w:w="105" w:type="dxa"/>
          <w:tblCellMar>
            <w:left w:w="0" w:type="dxa"/>
            <w:right w:w="0" w:type="dxa"/>
          </w:tblCellMar>
          <w:tblLook w:val="04A0"/>
        </w:tblPrEx>
        <w:trPr>
          <w:trHeight w:val="273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569" w:rsidRPr="000B02E9" w:rsidP="00F44569" w14:paraId="437F0269" w14:textId="6BDB719C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A2C1D">
              <w:rPr>
                <w:rFonts w:ascii="Calibri" w:hAnsi="Calibri" w:cs="Calibri"/>
                <w:sz w:val="20"/>
                <w:szCs w:val="20"/>
              </w:rPr>
              <w:t>Evaluation Plan Template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569" w:rsidRPr="000B02E9" w:rsidP="00F44569" w14:paraId="7A8C4E5F" w14:textId="77777777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42 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569" w:rsidRPr="000B02E9" w:rsidP="00F44569" w14:paraId="73A77AF5" w14:textId="77777777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1 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569" w:rsidRPr="000B02E9" w:rsidP="00F44569" w14:paraId="7B25114C" w14:textId="77777777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8 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569" w:rsidRPr="00F44569" w:rsidP="00F44569" w14:paraId="58157A08" w14:textId="77777777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F44569">
              <w:rPr>
                <w:rFonts w:ascii="Calibri" w:hAnsi="Calibri" w:cs="Calibri"/>
                <w:sz w:val="20"/>
                <w:szCs w:val="20"/>
              </w:rPr>
              <w:t>336 </w:t>
            </w:r>
          </w:p>
        </w:tc>
      </w:tr>
      <w:tr w14:paraId="5384E05E" w14:textId="77777777" w:rsidTr="009567E8">
        <w:tblPrEx>
          <w:tblW w:w="9353" w:type="dxa"/>
          <w:tblInd w:w="105" w:type="dxa"/>
          <w:tblCellMar>
            <w:left w:w="0" w:type="dxa"/>
            <w:right w:w="0" w:type="dxa"/>
          </w:tblCellMar>
          <w:tblLook w:val="04A0"/>
        </w:tblPrEx>
        <w:trPr>
          <w:trHeight w:val="273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569" w:rsidRPr="000B02E9" w:rsidP="00F44569" w14:paraId="60F37B3E" w14:textId="5CA26EFF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Annual updates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569" w:rsidRPr="000B02E9" w:rsidP="00F44569" w14:paraId="77CBE977" w14:textId="33228E38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569" w:rsidRPr="000B02E9" w:rsidP="00F44569" w14:paraId="64C8624E" w14:textId="4FB6C4E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569" w:rsidRPr="000B02E9" w:rsidP="00F44569" w14:paraId="76702FB6" w14:textId="31AC7B21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569" w:rsidRPr="003C3198" w:rsidP="00F44569" w14:paraId="48E3501A" w14:textId="40FC7715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468</w:t>
            </w:r>
          </w:p>
        </w:tc>
      </w:tr>
      <w:tr w14:paraId="0746D066" w14:textId="77777777" w:rsidTr="009567E8">
        <w:tblPrEx>
          <w:tblW w:w="9353" w:type="dxa"/>
          <w:tblInd w:w="105" w:type="dxa"/>
          <w:tblCellMar>
            <w:left w:w="0" w:type="dxa"/>
            <w:right w:w="0" w:type="dxa"/>
          </w:tblCellMar>
          <w:tblLook w:val="04A0"/>
        </w:tblPrEx>
        <w:trPr>
          <w:trHeight w:val="273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569" w:rsidRPr="000B02E9" w:rsidP="00F44569" w14:paraId="37A19976" w14:textId="5E891A41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Response rate updates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569" w:rsidRPr="000B02E9" w:rsidP="00F44569" w14:paraId="4D8921C0" w14:textId="30712F28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569" w:rsidRPr="000B02E9" w:rsidP="00F44569" w14:paraId="20E0B372" w14:textId="012AD2CC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569" w:rsidRPr="000B02E9" w:rsidP="00F44569" w14:paraId="6750D715" w14:textId="62E5979A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569" w:rsidRPr="003C3198" w:rsidP="00F44569" w14:paraId="23582316" w14:textId="1CF5D154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176</w:t>
            </w:r>
          </w:p>
        </w:tc>
      </w:tr>
      <w:tr w14:paraId="0A781B83" w14:textId="77777777" w:rsidTr="00F44569">
        <w:tblPrEx>
          <w:tblW w:w="9353" w:type="dxa"/>
          <w:tblInd w:w="105" w:type="dxa"/>
          <w:tblCellMar>
            <w:left w:w="0" w:type="dxa"/>
            <w:right w:w="0" w:type="dxa"/>
          </w:tblCellMar>
          <w:tblLook w:val="04A0"/>
        </w:tblPrEx>
        <w:trPr>
          <w:trHeight w:val="273"/>
        </w:trPr>
        <w:tc>
          <w:tcPr>
            <w:tcW w:w="8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569" w:rsidRPr="00F44569" w:rsidP="00F44569" w14:paraId="41221C16" w14:textId="1FD21A73">
            <w:pPr>
              <w:jc w:val="right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44569">
              <w:rPr>
                <w:rFonts w:ascii="Calibri" w:hAnsi="Calibri" w:cs="Calibri"/>
                <w:b/>
                <w:bCs/>
                <w:sz w:val="20"/>
                <w:szCs w:val="20"/>
              </w:rPr>
              <w:t>Total 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569" w:rsidRPr="00F44569" w:rsidP="00F44569" w14:paraId="549C47B7" w14:textId="5A4D642D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44569">
              <w:rPr>
                <w:rFonts w:ascii="Calibri" w:hAnsi="Calibri" w:cs="Calibri"/>
                <w:b/>
                <w:bCs/>
                <w:sz w:val="20"/>
                <w:szCs w:val="20"/>
              </w:rPr>
              <w:t>980</w:t>
            </w:r>
          </w:p>
        </w:tc>
      </w:tr>
    </w:tbl>
    <w:p w:rsidR="00E26A1D" w:rsidP="00E26A1D" w14:paraId="23D760FB" w14:textId="10B3AB96">
      <w:pPr>
        <w:autoSpaceDE w:val="0"/>
        <w:autoSpaceDN w:val="0"/>
        <w:adjustRightInd w:val="0"/>
        <w:rPr>
          <w:rFonts w:ascii="Calibri" w:hAnsi="Calibri" w:cs="Calibri"/>
          <w:b/>
          <w:i/>
          <w:sz w:val="22"/>
          <w:szCs w:val="22"/>
        </w:rPr>
      </w:pPr>
    </w:p>
    <w:p w:rsidR="00E26A1D" w:rsidRPr="00362BFC" w:rsidP="00E26A1D" w14:paraId="4F7F9BB1" w14:textId="77777777">
      <w:pPr>
        <w:spacing w:after="120"/>
        <w:rPr>
          <w:rFonts w:ascii="Calibri" w:hAnsi="Calibri" w:cs="Calibri"/>
          <w:b/>
          <w:i/>
          <w:sz w:val="22"/>
          <w:szCs w:val="22"/>
        </w:rPr>
      </w:pPr>
      <w:r w:rsidRPr="00362BFC">
        <w:rPr>
          <w:rFonts w:ascii="Calibri" w:hAnsi="Calibri" w:cs="Calibri"/>
          <w:b/>
          <w:i/>
          <w:color w:val="000000"/>
          <w:sz w:val="22"/>
          <w:szCs w:val="22"/>
        </w:rPr>
        <w:t>Child Welfare Study to Enhance Equity with Data (CW-SEED)</w:t>
      </w:r>
    </w:p>
    <w:tbl>
      <w:tblPr>
        <w:tblStyle w:val="TableGrid"/>
        <w:tblW w:w="9450" w:type="dxa"/>
        <w:tblInd w:w="108" w:type="dxa"/>
        <w:tblLayout w:type="fixed"/>
        <w:tblLook w:val="01E0"/>
      </w:tblPr>
      <w:tblGrid>
        <w:gridCol w:w="3870"/>
        <w:gridCol w:w="1530"/>
        <w:gridCol w:w="1530"/>
        <w:gridCol w:w="1170"/>
        <w:gridCol w:w="1350"/>
      </w:tblGrid>
      <w:tr w14:paraId="5C1B76B8" w14:textId="77777777" w:rsidTr="00F44569">
        <w:tblPrEx>
          <w:tblW w:w="9450" w:type="dxa"/>
          <w:tblInd w:w="108" w:type="dxa"/>
          <w:tblLayout w:type="fixed"/>
          <w:tblLook w:val="01E0"/>
        </w:tblPrEx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B02E9" w:rsidRPr="00E843BB" w:rsidP="00362BFC" w14:paraId="73BDE65B" w14:textId="22087EE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3BB">
              <w:rPr>
                <w:rFonts w:ascii="Calibri" w:hAnsi="Calibri" w:cs="Calibri"/>
                <w:b/>
                <w:sz w:val="20"/>
                <w:szCs w:val="20"/>
              </w:rPr>
              <w:t>Instrument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B02E9" w:rsidRPr="00E843BB" w:rsidP="00362BFC" w14:paraId="573B30E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3BB">
              <w:rPr>
                <w:rFonts w:ascii="Calibri" w:hAnsi="Calibri" w:cs="Calibri"/>
                <w:b/>
                <w:sz w:val="20"/>
                <w:szCs w:val="20"/>
              </w:rPr>
              <w:t>No. of Respondents (total over request period)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B02E9" w:rsidRPr="00E843BB" w:rsidP="00362BFC" w14:paraId="14CF49D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3BB">
              <w:rPr>
                <w:rFonts w:ascii="Calibri" w:hAnsi="Calibri" w:cs="Calibri"/>
                <w:b/>
                <w:sz w:val="20"/>
                <w:szCs w:val="20"/>
              </w:rPr>
              <w:t>No. of Responses per Respondent (total over request period)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B02E9" w:rsidRPr="00E843BB" w:rsidP="00362BFC" w14:paraId="6F4F5FC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3BB">
              <w:rPr>
                <w:rFonts w:ascii="Calibri" w:hAnsi="Calibri" w:cs="Calibri"/>
                <w:b/>
                <w:sz w:val="20"/>
                <w:szCs w:val="20"/>
              </w:rPr>
              <w:t>Avg. Burden per Response (in hours)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02E9" w:rsidRPr="00E843BB" w:rsidP="00362BFC" w14:paraId="5319CCA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3BB">
              <w:rPr>
                <w:rFonts w:ascii="Calibri" w:hAnsi="Calibri" w:cs="Calibri"/>
                <w:b/>
                <w:sz w:val="20"/>
                <w:szCs w:val="20"/>
              </w:rPr>
              <w:t>Total/Annual Burden (in hours)</w:t>
            </w:r>
          </w:p>
        </w:tc>
      </w:tr>
      <w:tr w14:paraId="7CF15328" w14:textId="77777777" w:rsidTr="00F44569">
        <w:tblPrEx>
          <w:tblW w:w="9450" w:type="dxa"/>
          <w:tblInd w:w="108" w:type="dxa"/>
          <w:tblLayout w:type="fixed"/>
          <w:tblLook w:val="01E0"/>
        </w:tblPrEx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9" w:rsidRPr="000B02E9" w:rsidP="00EB44D3" w14:paraId="24A654C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 xml:space="preserve">Instrument 1: </w:t>
            </w:r>
            <w:r w:rsidRPr="000B02E9">
              <w:rPr>
                <w:rFonts w:ascii="Calibri" w:hAnsi="Calibri" w:cs="Calibri"/>
                <w:sz w:val="20"/>
                <w:szCs w:val="20"/>
              </w:rPr>
              <w:t>Informational call topic guide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E9" w:rsidRPr="000B02E9" w:rsidP="00EB44D3" w14:paraId="1C0FFBC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E9" w:rsidRPr="000B02E9" w:rsidP="00EB44D3" w14:paraId="2C3B3A8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E9" w:rsidRPr="000B02E9" w:rsidP="00EB44D3" w14:paraId="7740B46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E9" w:rsidRPr="003C3198" w:rsidP="00EB44D3" w14:paraId="0855436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3198">
              <w:rPr>
                <w:rFonts w:ascii="Calibri" w:hAnsi="Calibri" w:cs="Calibri"/>
                <w:b/>
                <w:sz w:val="20"/>
                <w:szCs w:val="20"/>
              </w:rPr>
              <w:t>100</w:t>
            </w:r>
          </w:p>
        </w:tc>
      </w:tr>
    </w:tbl>
    <w:p w:rsidR="00974814" w:rsidP="00BF15F8" w14:paraId="75C07E11" w14:textId="08E041C9">
      <w:pPr>
        <w:rPr>
          <w:rFonts w:ascii="Calibri" w:hAnsi="Calibri" w:cs="Calibri"/>
          <w:b/>
          <w:i/>
          <w:sz w:val="22"/>
          <w:szCs w:val="22"/>
        </w:rPr>
      </w:pPr>
    </w:p>
    <w:p w:rsidR="006D68B1" w:rsidRPr="00362BFC" w:rsidP="00E26A1D" w14:paraId="74B14BB5" w14:textId="3DDA0956">
      <w:pPr>
        <w:spacing w:after="12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362BFC">
        <w:rPr>
          <w:rFonts w:ascii="Calibri" w:hAnsi="Calibri" w:cs="Calibri"/>
          <w:b/>
          <w:i/>
          <w:color w:val="000000"/>
          <w:sz w:val="22"/>
          <w:szCs w:val="22"/>
        </w:rPr>
        <w:t>Culture of Continuous Learning Project: Landscape Survey</w:t>
      </w:r>
    </w:p>
    <w:tbl>
      <w:tblPr>
        <w:tblStyle w:val="TableGrid"/>
        <w:tblW w:w="9394" w:type="dxa"/>
        <w:jc w:val="center"/>
        <w:tblInd w:w="0" w:type="dxa"/>
        <w:tblLayout w:type="fixed"/>
        <w:tblLook w:val="05E0"/>
      </w:tblPr>
      <w:tblGrid>
        <w:gridCol w:w="4157"/>
        <w:gridCol w:w="1350"/>
        <w:gridCol w:w="1530"/>
        <w:gridCol w:w="1170"/>
        <w:gridCol w:w="1187"/>
      </w:tblGrid>
      <w:tr w14:paraId="24155835" w14:textId="77777777" w:rsidTr="00F44569">
        <w:tblPrEx>
          <w:tblW w:w="9394" w:type="dxa"/>
          <w:jc w:val="center"/>
          <w:tblInd w:w="0" w:type="dxa"/>
          <w:tblLayout w:type="fixed"/>
          <w:tblLook w:val="05E0"/>
        </w:tblPrEx>
        <w:trPr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F003E" w:rsidRPr="00E843BB" w:rsidP="00362BFC" w14:paraId="106A167B" w14:textId="49E2EF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3BB">
              <w:rPr>
                <w:rFonts w:ascii="Calibri" w:hAnsi="Calibri" w:cs="Calibri"/>
                <w:b/>
                <w:sz w:val="20"/>
                <w:szCs w:val="20"/>
              </w:rPr>
              <w:t>Instrument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F003E" w:rsidRPr="00E843BB" w:rsidP="00362BFC" w14:paraId="50ED2DB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3BB">
              <w:rPr>
                <w:rFonts w:ascii="Calibri" w:hAnsi="Calibri" w:cs="Calibri"/>
                <w:b/>
                <w:sz w:val="20"/>
                <w:szCs w:val="20"/>
              </w:rPr>
              <w:t>No. of Respondents (total over request period)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F003E" w:rsidRPr="00E843BB" w:rsidP="00362BFC" w14:paraId="35FFDF2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3BB">
              <w:rPr>
                <w:rFonts w:ascii="Calibri" w:hAnsi="Calibri" w:cs="Calibri"/>
                <w:b/>
                <w:sz w:val="20"/>
                <w:szCs w:val="20"/>
              </w:rPr>
              <w:t>No. of Responses per Respondent (total over request period)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F003E" w:rsidRPr="00E843BB" w:rsidP="00362BFC" w14:paraId="3420F04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3BB">
              <w:rPr>
                <w:rFonts w:ascii="Calibri" w:hAnsi="Calibri" w:cs="Calibri"/>
                <w:b/>
                <w:sz w:val="20"/>
                <w:szCs w:val="20"/>
              </w:rPr>
              <w:t>Avg. Burden per Response (in hours)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4569" w:rsidP="00362BFC" w14:paraId="606B554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3BB">
              <w:rPr>
                <w:rFonts w:ascii="Calibri" w:hAnsi="Calibri" w:cs="Calibri"/>
                <w:b/>
                <w:sz w:val="20"/>
                <w:szCs w:val="20"/>
              </w:rPr>
              <w:t>Total/</w:t>
            </w:r>
          </w:p>
          <w:p w:rsidR="00BF003E" w:rsidRPr="00E843BB" w:rsidP="00362BFC" w14:paraId="6EAE9919" w14:textId="4B88F6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3BB">
              <w:rPr>
                <w:rFonts w:ascii="Calibri" w:hAnsi="Calibri" w:cs="Calibri"/>
                <w:b/>
                <w:sz w:val="20"/>
                <w:szCs w:val="20"/>
              </w:rPr>
              <w:t>Annual Burden (in hours)</w:t>
            </w:r>
          </w:p>
        </w:tc>
      </w:tr>
      <w:tr w14:paraId="72D9E93C" w14:textId="77777777" w:rsidTr="00F44569">
        <w:tblPrEx>
          <w:tblW w:w="9394" w:type="dxa"/>
          <w:jc w:val="center"/>
          <w:tblInd w:w="0" w:type="dxa"/>
          <w:tblLayout w:type="fixed"/>
          <w:tblLook w:val="05E0"/>
        </w:tblPrEx>
        <w:trPr>
          <w:trHeight w:val="512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61E5BAD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CCDF Administrator Survey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453E0F9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78E9F2B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421254C4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0.33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544AB2DA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</w:tr>
      <w:tr w14:paraId="0784D3F3" w14:textId="77777777" w:rsidTr="00F44569">
        <w:tblPrEx>
          <w:tblW w:w="9394" w:type="dxa"/>
          <w:jc w:val="center"/>
          <w:tblInd w:w="0" w:type="dxa"/>
          <w:tblLayout w:type="fixed"/>
          <w:tblLook w:val="05E0"/>
        </w:tblPrEx>
        <w:trPr>
          <w:trHeight w:val="440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2CD5A77F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CCR&amp;R or QI Delivery Contractor Survey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1B8780F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386C392F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2ADAA0A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0.33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20522C0B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</w:tr>
      <w:tr w14:paraId="55A4E665" w14:textId="77777777" w:rsidTr="00F44569">
        <w:tblPrEx>
          <w:tblW w:w="9394" w:type="dxa"/>
          <w:jc w:val="center"/>
          <w:tblInd w:w="0" w:type="dxa"/>
          <w:tblLayout w:type="fixed"/>
          <w:tblLook w:val="05E0"/>
        </w:tblPrEx>
        <w:trPr>
          <w:trHeight w:val="530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0DC3D04C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Head Start Collaboration Office Director Survey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2C1A9DDF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1427389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3FB21A9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0.33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2EB3261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</w:tr>
      <w:tr w14:paraId="36DA071C" w14:textId="77777777" w:rsidTr="00F44569">
        <w:tblPrEx>
          <w:tblW w:w="9394" w:type="dxa"/>
          <w:jc w:val="center"/>
          <w:tblInd w:w="0" w:type="dxa"/>
          <w:tblLayout w:type="fixed"/>
          <w:tblLook w:val="05E0"/>
        </w:tblPrEx>
        <w:trPr>
          <w:trHeight w:val="620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322796AC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Head Start Education Manager Survey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33CC0021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280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342DBBF2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598FF11A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0.33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0221698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</w:tr>
      <w:tr w14:paraId="3D3AC162" w14:textId="77777777" w:rsidTr="00F44569">
        <w:tblPrEx>
          <w:tblW w:w="9394" w:type="dxa"/>
          <w:jc w:val="center"/>
          <w:tblInd w:w="0" w:type="dxa"/>
          <w:tblLayout w:type="fixed"/>
          <w:tblLook w:val="05E0"/>
        </w:tblPrEx>
        <w:trPr>
          <w:trHeight w:val="720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654F879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Head Start Regional Program Manager or Head Start Regional ECE Specialist Survey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3710FA6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21631FC1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72C5FCE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0.33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30837F2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14:paraId="3B701CD2" w14:textId="77777777" w:rsidTr="00F44569">
        <w:tblPrEx>
          <w:tblW w:w="9394" w:type="dxa"/>
          <w:jc w:val="center"/>
          <w:tblInd w:w="0" w:type="dxa"/>
          <w:tblLayout w:type="fixed"/>
          <w:tblLook w:val="05E0"/>
        </w:tblPrEx>
        <w:trPr>
          <w:trHeight w:val="512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1219AB2A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Pyramid Model State Lead Survey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7DC82692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027CB7B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05A0809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0.33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7971A83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</w:tr>
      <w:tr w14:paraId="01B6688B" w14:textId="77777777" w:rsidTr="00F44569">
        <w:tblPrEx>
          <w:tblW w:w="9394" w:type="dxa"/>
          <w:jc w:val="center"/>
          <w:tblInd w:w="0" w:type="dxa"/>
          <w:tblLayout w:type="fixed"/>
          <w:tblLook w:val="05E0"/>
        </w:tblPrEx>
        <w:trPr>
          <w:trHeight w:val="638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570E670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QRIS Administrator or PD Director Survey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5E94317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763B8B7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6561FBCA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0.33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0B02E9" w:rsidP="00EB44D3" w14:paraId="7B0570FC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</w:tr>
      <w:tr w14:paraId="3C2D0D35" w14:textId="77777777" w:rsidTr="00F44569">
        <w:tblPrEx>
          <w:tblW w:w="9394" w:type="dxa"/>
          <w:jc w:val="center"/>
          <w:tblInd w:w="0" w:type="dxa"/>
          <w:tblLayout w:type="fixed"/>
          <w:tblLook w:val="05E0"/>
        </w:tblPrEx>
        <w:trPr>
          <w:jc w:val="center"/>
        </w:trPr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3E" w:rsidRPr="003C3198" w:rsidP="00EB44D3" w14:paraId="4DD5493A" w14:textId="6AD1B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C3198">
              <w:rPr>
                <w:rFonts w:ascii="Calibri" w:hAnsi="Calibri" w:cs="Calibri"/>
                <w:b/>
                <w:sz w:val="20"/>
                <w:szCs w:val="20"/>
              </w:rPr>
              <w:t>Total/Annual Burden</w:t>
            </w:r>
            <w:r w:rsidRPr="003C3198" w:rsidR="00E843BB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3C319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3E" w:rsidRPr="003C3198" w:rsidP="00EB44D3" w14:paraId="0A6720C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3198">
              <w:rPr>
                <w:rFonts w:ascii="Calibri" w:hAnsi="Calibri" w:cs="Calibri"/>
                <w:b/>
                <w:sz w:val="20"/>
                <w:szCs w:val="20"/>
              </w:rPr>
              <w:t>182</w:t>
            </w:r>
          </w:p>
        </w:tc>
      </w:tr>
    </w:tbl>
    <w:p w:rsidR="00E26A1D" w:rsidRPr="00362BFC" w:rsidP="00E26A1D" w14:paraId="1C1E768C" w14:textId="3D25E106">
      <w:pPr>
        <w:spacing w:after="12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362BFC">
        <w:rPr>
          <w:rFonts w:ascii="Calibri" w:hAnsi="Calibri" w:cs="Calibri"/>
          <w:b/>
          <w:i/>
          <w:color w:val="000000"/>
          <w:sz w:val="22"/>
          <w:szCs w:val="22"/>
        </w:rPr>
        <w:t>Preliminary Activities to Support Future Data Collection for the National Survey of Child and Adolescent Well-Being (NSCAW)</w:t>
      </w:r>
    </w:p>
    <w:tbl>
      <w:tblPr>
        <w:tblStyle w:val="TableGrid"/>
        <w:tblW w:w="0" w:type="auto"/>
        <w:tblInd w:w="108" w:type="dxa"/>
        <w:tblLayout w:type="fixed"/>
        <w:tblLook w:val="01E0"/>
      </w:tblPr>
      <w:tblGrid>
        <w:gridCol w:w="3420"/>
        <w:gridCol w:w="1620"/>
        <w:gridCol w:w="1620"/>
        <w:gridCol w:w="1350"/>
        <w:gridCol w:w="1440"/>
      </w:tblGrid>
      <w:tr w14:paraId="74D90ECA" w14:textId="77777777" w:rsidTr="00362BFC">
        <w:tblPrEx>
          <w:tblW w:w="0" w:type="auto"/>
          <w:tblInd w:w="108" w:type="dxa"/>
          <w:tblLayout w:type="fixed"/>
          <w:tblLook w:val="01E0"/>
        </w:tblPrEx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5955" w:rsidRPr="00E843BB" w:rsidP="00362BFC" w14:paraId="63FD2F1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3BB">
              <w:rPr>
                <w:rFonts w:ascii="Calibri" w:hAnsi="Calibri" w:cs="Calibri"/>
                <w:b/>
                <w:sz w:val="20"/>
                <w:szCs w:val="20"/>
              </w:rPr>
              <w:t>Instrument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5955" w:rsidRPr="00E843BB" w:rsidP="00362BFC" w14:paraId="0304E32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3BB">
              <w:rPr>
                <w:rFonts w:ascii="Calibri" w:hAnsi="Calibri" w:cs="Calibri"/>
                <w:b/>
                <w:sz w:val="20"/>
                <w:szCs w:val="20"/>
              </w:rPr>
              <w:t>No. of Respondents (total over request period)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5955" w:rsidRPr="00E843BB" w:rsidP="00362BFC" w14:paraId="6D8ACF1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3BB">
              <w:rPr>
                <w:rFonts w:ascii="Calibri" w:hAnsi="Calibri" w:cs="Calibri"/>
                <w:b/>
                <w:sz w:val="20"/>
                <w:szCs w:val="20"/>
              </w:rPr>
              <w:t>No. of Responses per Respondent (total over request period)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5955" w:rsidRPr="00E843BB" w:rsidP="00362BFC" w14:paraId="01379E9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3BB">
              <w:rPr>
                <w:rFonts w:ascii="Calibri" w:hAnsi="Calibri" w:cs="Calibri"/>
                <w:b/>
                <w:sz w:val="20"/>
                <w:szCs w:val="20"/>
              </w:rPr>
              <w:t>Avg. Burden per Response (in hours)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5955" w:rsidRPr="00E843BB" w:rsidP="00362BFC" w14:paraId="4DCBF3B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3BB">
              <w:rPr>
                <w:rFonts w:ascii="Calibri" w:hAnsi="Calibri" w:cs="Calibri"/>
                <w:b/>
                <w:sz w:val="20"/>
                <w:szCs w:val="20"/>
              </w:rPr>
              <w:t>Total/Annual Burden (in hours)</w:t>
            </w:r>
          </w:p>
        </w:tc>
      </w:tr>
      <w:tr w14:paraId="60212FE9" w14:textId="77777777" w:rsidTr="00362BFC">
        <w:tblPrEx>
          <w:tblW w:w="0" w:type="auto"/>
          <w:tblInd w:w="108" w:type="dxa"/>
          <w:tblLayout w:type="fixed"/>
          <w:tblLook w:val="01E0"/>
        </w:tblPrEx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5" w:rsidRPr="000B02E9" w:rsidP="00EB44D3" w14:paraId="4619571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Collaborator discussion guide (Instrument 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552EE2F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02C7421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313ED341" w14:textId="23D8B6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3C3198" w:rsidP="00EB44D3" w14:paraId="523B443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3198">
              <w:rPr>
                <w:rFonts w:ascii="Calibri" w:hAnsi="Calibri" w:cs="Calibri"/>
                <w:b/>
                <w:sz w:val="20"/>
                <w:szCs w:val="20"/>
              </w:rPr>
              <w:t>110</w:t>
            </w:r>
          </w:p>
        </w:tc>
      </w:tr>
    </w:tbl>
    <w:p w:rsidR="00F44569" w:rsidRPr="00F44569" w:rsidP="00BF15F8" w14:paraId="75BDA6B8" w14:textId="77777777">
      <w:pPr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E26A1D" w:rsidRPr="00362BFC" w:rsidP="00E26A1D" w14:paraId="2A8C7CEF" w14:textId="17A6931E">
      <w:pPr>
        <w:spacing w:after="12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362BFC">
        <w:rPr>
          <w:rFonts w:ascii="Calibri" w:hAnsi="Calibri" w:cs="Calibri"/>
          <w:b/>
          <w:i/>
          <w:color w:val="000000"/>
          <w:sz w:val="22"/>
          <w:szCs w:val="22"/>
        </w:rPr>
        <w:t>Soliciting Input for the Consumer Education and Parental Choice in Early Care and Education Project</w:t>
      </w:r>
    </w:p>
    <w:tbl>
      <w:tblPr>
        <w:tblStyle w:val="TableGrid"/>
        <w:tblW w:w="9450" w:type="dxa"/>
        <w:tblInd w:w="108" w:type="dxa"/>
        <w:tblLayout w:type="fixed"/>
        <w:tblLook w:val="01E0"/>
      </w:tblPr>
      <w:tblGrid>
        <w:gridCol w:w="2790"/>
        <w:gridCol w:w="1710"/>
        <w:gridCol w:w="1530"/>
        <w:gridCol w:w="1260"/>
        <w:gridCol w:w="1080"/>
        <w:gridCol w:w="1080"/>
      </w:tblGrid>
      <w:tr w14:paraId="087A62C2" w14:textId="77777777" w:rsidTr="00362BFC">
        <w:tblPrEx>
          <w:tblW w:w="9450" w:type="dxa"/>
          <w:tblInd w:w="108" w:type="dxa"/>
          <w:tblLayout w:type="fixed"/>
          <w:tblLook w:val="01E0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5955" w:rsidRPr="000B02E9" w:rsidP="00362BFC" w14:paraId="1C85C5BE" w14:textId="313A85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1" w:name="_Hlk123739731"/>
            <w:r w:rsidRPr="000B02E9">
              <w:rPr>
                <w:rFonts w:ascii="Calibri" w:hAnsi="Calibri" w:cs="Calibri"/>
                <w:b/>
                <w:sz w:val="20"/>
                <w:szCs w:val="20"/>
              </w:rPr>
              <w:t>Instrument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5955" w:rsidRPr="000B02E9" w:rsidP="00362BFC" w14:paraId="52FFC76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B02E9">
              <w:rPr>
                <w:rFonts w:ascii="Calibri" w:hAnsi="Calibri" w:cs="Calibri"/>
                <w:b/>
                <w:sz w:val="20"/>
                <w:szCs w:val="20"/>
              </w:rPr>
              <w:t>No. of Respondents (total over request period)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5955" w:rsidRPr="000B02E9" w:rsidP="00362BFC" w14:paraId="3991181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B02E9">
              <w:rPr>
                <w:rFonts w:ascii="Calibri" w:hAnsi="Calibri" w:cs="Calibri"/>
                <w:b/>
                <w:sz w:val="20"/>
                <w:szCs w:val="20"/>
              </w:rPr>
              <w:t>No. of Responses per Respondent (total over request period)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5955" w:rsidRPr="000B02E9" w:rsidP="00362BFC" w14:paraId="0E566FF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B02E9">
              <w:rPr>
                <w:rFonts w:ascii="Calibri" w:hAnsi="Calibri" w:cs="Calibri"/>
                <w:b/>
                <w:sz w:val="20"/>
                <w:szCs w:val="20"/>
              </w:rPr>
              <w:t>Avg. Burden per Response (in hours)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5955" w:rsidRPr="000B02E9" w:rsidP="00362BFC" w14:paraId="251149D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B02E9">
              <w:rPr>
                <w:rFonts w:ascii="Calibri" w:hAnsi="Calibri" w:cs="Calibri"/>
                <w:b/>
                <w:sz w:val="20"/>
                <w:szCs w:val="20"/>
              </w:rPr>
              <w:t>Total Burden (in hours)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5955" w:rsidRPr="000B02E9" w:rsidP="00362BFC" w14:paraId="234B90E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B02E9">
              <w:rPr>
                <w:rFonts w:ascii="Calibri" w:hAnsi="Calibri" w:cs="Calibri"/>
                <w:b/>
                <w:sz w:val="20"/>
                <w:szCs w:val="20"/>
              </w:rPr>
              <w:t>Annual Burden (in hours)</w:t>
            </w:r>
          </w:p>
        </w:tc>
      </w:tr>
      <w:tr w14:paraId="0E231BA3" w14:textId="77777777" w:rsidTr="00362BFC">
        <w:tblPrEx>
          <w:tblW w:w="9450" w:type="dxa"/>
          <w:tblInd w:w="108" w:type="dxa"/>
          <w:tblLayout w:type="fixed"/>
          <w:tblLook w:val="01E0"/>
        </w:tblPrEx>
        <w:trPr>
          <w:trHeight w:val="73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362BFC" w14:paraId="5A2B6F3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Engagement Guiding Questions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4F574AE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 xml:space="preserve"> 536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62E2692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22E8A4B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5204702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 xml:space="preserve">268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3C3198" w:rsidP="00EB44D3" w14:paraId="0F504AD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3C3198">
              <w:rPr>
                <w:rFonts w:ascii="Calibri" w:hAnsi="Calibri" w:cs="Calibri"/>
                <w:b/>
                <w:sz w:val="20"/>
                <w:szCs w:val="20"/>
              </w:rPr>
              <w:t>107</w:t>
            </w:r>
          </w:p>
        </w:tc>
      </w:tr>
      <w:bookmarkEnd w:id="1"/>
    </w:tbl>
    <w:p w:rsidR="00F44569" w:rsidRPr="00F07FEB" w:rsidP="00BF15F8" w14:paraId="4D1F062C" w14:textId="77777777">
      <w:pPr>
        <w:rPr>
          <w:rFonts w:ascii="Calibri" w:hAnsi="Calibri" w:cs="Calibri"/>
          <w:b/>
          <w:i/>
          <w:color w:val="000000"/>
        </w:rPr>
      </w:pPr>
    </w:p>
    <w:p w:rsidR="00E26A1D" w:rsidRPr="00F07FEB" w:rsidP="00E26A1D" w14:paraId="68682702" w14:textId="2FBD88DB">
      <w:pPr>
        <w:spacing w:after="12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07FEB">
        <w:rPr>
          <w:rFonts w:ascii="Calibri" w:hAnsi="Calibri" w:cs="Calibri"/>
          <w:b/>
          <w:i/>
          <w:color w:val="000000"/>
          <w:sz w:val="22"/>
          <w:szCs w:val="22"/>
        </w:rPr>
        <w:t>Title IV-E Prevention Services Clearinghouse</w:t>
      </w:r>
    </w:p>
    <w:tbl>
      <w:tblPr>
        <w:tblStyle w:val="TableGrid"/>
        <w:tblW w:w="0" w:type="auto"/>
        <w:tblInd w:w="108" w:type="dxa"/>
        <w:tblLook w:val="01E0"/>
      </w:tblPr>
      <w:tblGrid>
        <w:gridCol w:w="2790"/>
        <w:gridCol w:w="1710"/>
        <w:gridCol w:w="1530"/>
        <w:gridCol w:w="1260"/>
        <w:gridCol w:w="1080"/>
        <w:gridCol w:w="1080"/>
      </w:tblGrid>
      <w:tr w14:paraId="70E93657" w14:textId="77777777" w:rsidTr="00362BFC">
        <w:tblPrEx>
          <w:tblW w:w="0" w:type="auto"/>
          <w:tblInd w:w="108" w:type="dxa"/>
          <w:tblLook w:val="01E0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5955" w:rsidRPr="00362BFC" w:rsidP="00362BFC" w14:paraId="738B31A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62BFC">
              <w:rPr>
                <w:rFonts w:ascii="Calibri" w:hAnsi="Calibri" w:cs="Calibri"/>
                <w:b/>
                <w:sz w:val="20"/>
                <w:szCs w:val="20"/>
              </w:rPr>
              <w:t>Instrument/ Respondent Type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5955" w:rsidRPr="00362BFC" w:rsidP="00362BFC" w14:paraId="3DFBC80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62BFC">
              <w:rPr>
                <w:rFonts w:ascii="Calibri" w:hAnsi="Calibri" w:cs="Calibri"/>
                <w:b/>
                <w:sz w:val="20"/>
                <w:szCs w:val="20"/>
              </w:rPr>
              <w:t>No. of Respondents (total over request period)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5955" w:rsidRPr="00362BFC" w:rsidP="00362BFC" w14:paraId="7F34920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62BFC">
              <w:rPr>
                <w:rFonts w:ascii="Calibri" w:hAnsi="Calibri" w:cs="Calibri"/>
                <w:b/>
                <w:sz w:val="20"/>
                <w:szCs w:val="20"/>
              </w:rPr>
              <w:t>No. of Responses per Respondent (total over request period)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5955" w:rsidRPr="00362BFC" w:rsidP="00362BFC" w14:paraId="1ED2CAD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62BFC">
              <w:rPr>
                <w:rFonts w:ascii="Calibri" w:hAnsi="Calibri" w:cs="Calibri"/>
                <w:b/>
                <w:sz w:val="20"/>
                <w:szCs w:val="20"/>
              </w:rPr>
              <w:t>Avg. Burden per Response (in hours)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5955" w:rsidRPr="00362BFC" w:rsidP="00362BFC" w14:paraId="17BC923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62BFC">
              <w:rPr>
                <w:rFonts w:ascii="Calibri" w:hAnsi="Calibri" w:cs="Calibri"/>
                <w:b/>
                <w:sz w:val="20"/>
                <w:szCs w:val="20"/>
              </w:rPr>
              <w:t>Total Burden (in hours)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5955" w:rsidRPr="00362BFC" w:rsidP="00362BFC" w14:paraId="3842285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62BFC">
              <w:rPr>
                <w:rFonts w:ascii="Calibri" w:hAnsi="Calibri" w:cs="Calibri"/>
                <w:b/>
                <w:sz w:val="20"/>
                <w:szCs w:val="20"/>
              </w:rPr>
              <w:t>Annual Burden (in hours)</w:t>
            </w:r>
          </w:p>
        </w:tc>
      </w:tr>
      <w:tr w14:paraId="44D55BDC" w14:textId="77777777" w:rsidTr="00362BFC">
        <w:tblPrEx>
          <w:tblW w:w="0" w:type="auto"/>
          <w:tblInd w:w="108" w:type="dxa"/>
          <w:tblLook w:val="01E0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5" w:rsidRPr="000B02E9" w:rsidP="00EB44D3" w14:paraId="3DD69A3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Expert consultancy (Instrument 1 and Instrument 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6CE8396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23F002E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49AD59E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 xml:space="preserve">1.75 hours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1A5DB20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1784881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38</w:t>
            </w:r>
          </w:p>
        </w:tc>
      </w:tr>
      <w:tr w14:paraId="25685A08" w14:textId="77777777" w:rsidTr="00362BFC">
        <w:tblPrEx>
          <w:tblW w:w="0" w:type="auto"/>
          <w:tblInd w:w="108" w:type="dxa"/>
          <w:tblLook w:val="01E0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5" w:rsidRPr="000B02E9" w:rsidP="00EB44D3" w14:paraId="4831E69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 xml:space="preserve">Developer Queries (Instrument 3 and Instrument 4)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3D68A06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71DF407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1CB8673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 hour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695CE1D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2B505FF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50</w:t>
            </w:r>
          </w:p>
        </w:tc>
      </w:tr>
      <w:tr w14:paraId="2E21AFAF" w14:textId="77777777" w:rsidTr="00362BFC">
        <w:tblPrEx>
          <w:tblW w:w="0" w:type="auto"/>
          <w:tblInd w:w="108" w:type="dxa"/>
          <w:tblLook w:val="01E0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55" w:rsidRPr="000B02E9" w:rsidP="00EB44D3" w14:paraId="2F52AEC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0B02E9"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1208329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5F8A392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54BE722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5" w:rsidRPr="000B02E9" w:rsidP="00EB44D3" w14:paraId="292DB00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B02E9">
              <w:rPr>
                <w:rFonts w:ascii="Calibri" w:hAnsi="Calibri" w:cs="Calibri"/>
                <w:b/>
                <w:sz w:val="20"/>
                <w:szCs w:val="20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58C724C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B02E9">
              <w:rPr>
                <w:rFonts w:ascii="Calibri" w:hAnsi="Calibri" w:cs="Calibri"/>
                <w:b/>
                <w:sz w:val="20"/>
                <w:szCs w:val="20"/>
              </w:rPr>
              <w:t>88</w:t>
            </w:r>
          </w:p>
        </w:tc>
      </w:tr>
    </w:tbl>
    <w:p w:rsidR="00E26A1D" w:rsidP="00BF15F8" w14:paraId="1537F7C1" w14:textId="3A3CB255">
      <w:pPr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E26A1D" w:rsidRPr="00362BFC" w:rsidP="00E26A1D" w14:paraId="5E77674C" w14:textId="4124D436">
      <w:pPr>
        <w:spacing w:after="12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362BFC">
        <w:rPr>
          <w:rFonts w:ascii="Calibri" w:hAnsi="Calibri" w:cs="Calibri"/>
          <w:b/>
          <w:i/>
          <w:color w:val="000000"/>
          <w:sz w:val="22"/>
          <w:szCs w:val="22"/>
        </w:rPr>
        <w:t>Family Self-Sufficiency Demonstration Development Grants Evaluation Support: Data Collection for Final Report</w:t>
      </w:r>
    </w:p>
    <w:tbl>
      <w:tblPr>
        <w:tblStyle w:val="TableGrid"/>
        <w:tblW w:w="9450" w:type="dxa"/>
        <w:tblInd w:w="108" w:type="dxa"/>
        <w:tblLayout w:type="fixed"/>
        <w:tblLook w:val="01E0"/>
      </w:tblPr>
      <w:tblGrid>
        <w:gridCol w:w="3690"/>
        <w:gridCol w:w="1980"/>
        <w:gridCol w:w="1530"/>
        <w:gridCol w:w="1170"/>
        <w:gridCol w:w="1080"/>
      </w:tblGrid>
      <w:tr w14:paraId="354CD2C6" w14:textId="77777777" w:rsidTr="00F07FEB">
        <w:tblPrEx>
          <w:tblW w:w="9450" w:type="dxa"/>
          <w:tblInd w:w="108" w:type="dxa"/>
          <w:tblLayout w:type="fixed"/>
          <w:tblLook w:val="01E0"/>
        </w:tblPrEx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5955" w:rsidRPr="000B02E9" w:rsidP="00362BFC" w14:paraId="7648A32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B02E9">
              <w:rPr>
                <w:rFonts w:ascii="Calibri" w:hAnsi="Calibri" w:cs="Calibri"/>
                <w:b/>
                <w:sz w:val="20"/>
                <w:szCs w:val="20"/>
              </w:rPr>
              <w:t>Instrument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5955" w:rsidRPr="000B02E9" w:rsidP="00362BFC" w14:paraId="5BA8E2E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B02E9">
              <w:rPr>
                <w:rFonts w:ascii="Calibri" w:hAnsi="Calibri" w:cs="Calibri"/>
                <w:b/>
                <w:sz w:val="20"/>
                <w:szCs w:val="20"/>
              </w:rPr>
              <w:t>No. of Respondents (total over request period)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5955" w:rsidRPr="000B02E9" w:rsidP="00362BFC" w14:paraId="7915343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B02E9">
              <w:rPr>
                <w:rFonts w:ascii="Calibri" w:hAnsi="Calibri" w:cs="Calibri"/>
                <w:b/>
                <w:sz w:val="20"/>
                <w:szCs w:val="20"/>
              </w:rPr>
              <w:t>No. of Responses per Respondent (total over request period)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5955" w:rsidRPr="000B02E9" w:rsidP="00362BFC" w14:paraId="3D82328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B02E9">
              <w:rPr>
                <w:rFonts w:ascii="Calibri" w:hAnsi="Calibri" w:cs="Calibri"/>
                <w:b/>
                <w:sz w:val="20"/>
                <w:szCs w:val="20"/>
              </w:rPr>
              <w:t>Avg. Burden per Response (in hours)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5955" w:rsidRPr="000B02E9" w:rsidP="00362BFC" w14:paraId="46DA00C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B02E9">
              <w:rPr>
                <w:rFonts w:ascii="Calibri" w:hAnsi="Calibri" w:cs="Calibri"/>
                <w:b/>
                <w:sz w:val="20"/>
                <w:szCs w:val="20"/>
              </w:rPr>
              <w:t>Total Burden (in hours)</w:t>
            </w:r>
          </w:p>
        </w:tc>
      </w:tr>
      <w:tr w14:paraId="5DAAA12E" w14:textId="77777777" w:rsidTr="00F07FEB">
        <w:tblPrEx>
          <w:tblW w:w="9450" w:type="dxa"/>
          <w:tblInd w:w="108" w:type="dxa"/>
          <w:tblLayout w:type="fixed"/>
          <w:tblLook w:val="01E0"/>
        </w:tblPrEx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F07FEB" w14:paraId="5F3ED22A" w14:textId="5D015725">
            <w:pPr>
              <w:tabs>
                <w:tab w:val="left" w:pos="11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Instrument 1</w:t>
            </w:r>
            <w:r w:rsidR="00F07FE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B02E9">
              <w:rPr>
                <w:rFonts w:ascii="Calibri" w:hAnsi="Calibri" w:cs="Calibri"/>
                <w:sz w:val="20"/>
                <w:szCs w:val="20"/>
              </w:rPr>
              <w:t>SEEDS Discussion Guide GR Final Research and Eval Capacity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0811861B" w14:textId="1372EF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35 admin</w:t>
            </w:r>
            <w:r w:rsidR="00F07FEB">
              <w:rPr>
                <w:rFonts w:ascii="Calibri" w:hAnsi="Calibri" w:cs="Calibri"/>
                <w:bCs/>
                <w:sz w:val="20"/>
                <w:szCs w:val="20"/>
              </w:rPr>
              <w:t>istrators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23525C0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29A238F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4F6F1D5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35</w:t>
            </w:r>
          </w:p>
        </w:tc>
      </w:tr>
      <w:tr w14:paraId="262B26AA" w14:textId="77777777" w:rsidTr="00F07FEB">
        <w:tblPrEx>
          <w:tblW w:w="9450" w:type="dxa"/>
          <w:tblInd w:w="108" w:type="dxa"/>
          <w:tblLayout w:type="fixed"/>
          <w:tblLook w:val="01E0"/>
        </w:tblPrEx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F07FEB" w14:paraId="75F640B8" w14:textId="0553F877">
            <w:pPr>
              <w:tabs>
                <w:tab w:val="left" w:pos="11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Instrument 1</w:t>
            </w:r>
            <w:r w:rsidR="00F07FE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B02E9">
              <w:rPr>
                <w:rFonts w:ascii="Calibri" w:hAnsi="Calibri" w:cs="Calibri"/>
                <w:sz w:val="20"/>
                <w:szCs w:val="20"/>
              </w:rPr>
              <w:t>SEEDS Discussion Guide GR Final Research and Eval Capacity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031DB8F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35 program/ research staff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264DF21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174E0B3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2811352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B35955" w:rsidRPr="000B02E9" w:rsidP="00EB44D3" w14:paraId="3731739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35</w:t>
            </w:r>
          </w:p>
        </w:tc>
      </w:tr>
      <w:tr w14:paraId="6559F2DE" w14:textId="77777777" w:rsidTr="00F07FEB">
        <w:tblPrEx>
          <w:tblW w:w="9450" w:type="dxa"/>
          <w:tblInd w:w="108" w:type="dxa"/>
          <w:tblLayout w:type="fixed"/>
          <w:tblLook w:val="01E0"/>
        </w:tblPrEx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5955" w:rsidRPr="000B02E9" w:rsidP="00F07FEB" w14:paraId="60770665" w14:textId="0944038E">
            <w:pPr>
              <w:tabs>
                <w:tab w:val="left" w:pos="11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Instrument 1</w:t>
            </w:r>
            <w:r w:rsidR="00F07FE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B02E9">
              <w:rPr>
                <w:rFonts w:ascii="Calibri" w:hAnsi="Calibri" w:cs="Calibri"/>
                <w:sz w:val="20"/>
                <w:szCs w:val="20"/>
              </w:rPr>
              <w:t>SEEDS Discussion Guide GR Final Research and Eval Capacity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5955" w:rsidRPr="000B02E9" w:rsidP="00EB44D3" w14:paraId="513D4B3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10 external evaluators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5955" w:rsidRPr="000B02E9" w:rsidP="00EB44D3" w14:paraId="377ABCB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5955" w:rsidRPr="000B02E9" w:rsidP="00EB44D3" w14:paraId="7AA5B1F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5955" w:rsidRPr="000B02E9" w:rsidP="00EB44D3" w14:paraId="41A9E8A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</w:tr>
      <w:tr w14:paraId="0DB6CE5E" w14:textId="77777777" w:rsidTr="00F07FEB">
        <w:tblPrEx>
          <w:tblW w:w="9450" w:type="dxa"/>
          <w:tblInd w:w="108" w:type="dxa"/>
          <w:tblLayout w:type="fixed"/>
          <w:tblLook w:val="01E0"/>
        </w:tblPrEx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5955" w:rsidRPr="000B02E9" w:rsidP="00F07FEB" w14:paraId="46C72509" w14:textId="1C90326B">
            <w:pPr>
              <w:tabs>
                <w:tab w:val="left" w:pos="11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Instrument 2</w:t>
            </w:r>
            <w:r w:rsidR="00F07FE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B02E9">
              <w:rPr>
                <w:rFonts w:ascii="Calibri" w:hAnsi="Calibri" w:cs="Calibri"/>
                <w:sz w:val="20"/>
                <w:szCs w:val="20"/>
              </w:rPr>
              <w:t>SEEDS Discussion Guide GR Resource Allocation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5955" w:rsidRPr="000B02E9" w:rsidP="00EB44D3" w14:paraId="60E4A3CF" w14:textId="4CF168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 xml:space="preserve">40 </w:t>
            </w:r>
            <w:r w:rsidRPr="000B02E9" w:rsidR="00F07FEB">
              <w:rPr>
                <w:rFonts w:ascii="Calibri" w:hAnsi="Calibri" w:cs="Calibri"/>
                <w:bCs/>
                <w:sz w:val="20"/>
                <w:szCs w:val="20"/>
              </w:rPr>
              <w:t>admin</w:t>
            </w:r>
            <w:r w:rsidR="00F07FEB">
              <w:rPr>
                <w:rFonts w:ascii="Calibri" w:hAnsi="Calibri" w:cs="Calibri"/>
                <w:bCs/>
                <w:sz w:val="20"/>
                <w:szCs w:val="20"/>
              </w:rPr>
              <w:t>istrators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5955" w:rsidRPr="000B02E9" w:rsidP="00EB44D3" w14:paraId="3E6D185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5955" w:rsidRPr="000B02E9" w:rsidP="00EB44D3" w14:paraId="7A4C6B4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.5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5955" w:rsidRPr="000B02E9" w:rsidP="00EB44D3" w14:paraId="60BD0F5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</w:tr>
      <w:tr w14:paraId="1093A9AC" w14:textId="77777777" w:rsidTr="00F07FEB">
        <w:tblPrEx>
          <w:tblW w:w="9450" w:type="dxa"/>
          <w:tblInd w:w="108" w:type="dxa"/>
          <w:tblLayout w:type="fixed"/>
          <w:tblLook w:val="01E0"/>
        </w:tblPrEx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F07FEB" w14:paraId="39179416" w14:textId="62660EA4">
            <w:pPr>
              <w:tabs>
                <w:tab w:val="left" w:pos="11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Instrument 3</w:t>
            </w:r>
            <w:r w:rsidR="00F07FE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B02E9">
              <w:rPr>
                <w:rFonts w:ascii="Calibri" w:hAnsi="Calibri" w:cs="Calibri"/>
                <w:sz w:val="20"/>
                <w:szCs w:val="20"/>
              </w:rPr>
              <w:t>SEEDS Survey to Collect GR Feedback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5898E2B6" w14:textId="27DD21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 xml:space="preserve">35 </w:t>
            </w:r>
            <w:r w:rsidRPr="000B02E9" w:rsidR="00F07FEB">
              <w:rPr>
                <w:rFonts w:ascii="Calibri" w:hAnsi="Calibri" w:cs="Calibri"/>
                <w:bCs/>
                <w:sz w:val="20"/>
                <w:szCs w:val="20"/>
              </w:rPr>
              <w:t>admin</w:t>
            </w:r>
            <w:r w:rsidR="00F07FEB">
              <w:rPr>
                <w:rFonts w:ascii="Calibri" w:hAnsi="Calibri" w:cs="Calibri"/>
                <w:bCs/>
                <w:sz w:val="20"/>
                <w:szCs w:val="20"/>
              </w:rPr>
              <w:t>istrators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7C3E4E5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7D501A7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0.17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051571A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5.95</w:t>
            </w:r>
          </w:p>
        </w:tc>
      </w:tr>
      <w:tr w14:paraId="49500721" w14:textId="77777777" w:rsidTr="00F07FEB">
        <w:tblPrEx>
          <w:tblW w:w="9450" w:type="dxa"/>
          <w:tblInd w:w="108" w:type="dxa"/>
          <w:tblLayout w:type="fixed"/>
          <w:tblLook w:val="01E0"/>
        </w:tblPrEx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F07FEB" w14:paraId="0BE0EA21" w14:textId="4A501A4B">
            <w:pPr>
              <w:tabs>
                <w:tab w:val="left" w:pos="11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Instrument 3</w:t>
            </w:r>
            <w:r w:rsidR="00F07FE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B02E9">
              <w:rPr>
                <w:rFonts w:ascii="Calibri" w:hAnsi="Calibri" w:cs="Calibri"/>
                <w:sz w:val="20"/>
                <w:szCs w:val="20"/>
              </w:rPr>
              <w:t>SEEDS Survey to Collect GR Feedback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4E82A1C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35 program/ research staff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0484DBB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77EE749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0.17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55" w:rsidRPr="000B02E9" w:rsidP="00EB44D3" w14:paraId="11FCA98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5.95</w:t>
            </w:r>
          </w:p>
        </w:tc>
      </w:tr>
      <w:tr w14:paraId="7F51BE89" w14:textId="77777777" w:rsidTr="00F07FEB">
        <w:tblPrEx>
          <w:tblW w:w="9450" w:type="dxa"/>
          <w:tblInd w:w="108" w:type="dxa"/>
          <w:tblLayout w:type="fixed"/>
          <w:tblLook w:val="01E0"/>
        </w:tblPrEx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5955" w:rsidRPr="000B02E9" w:rsidP="00F07FEB" w14:paraId="1E2E4D04" w14:textId="4C73B5C9">
            <w:pPr>
              <w:tabs>
                <w:tab w:val="left" w:pos="11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szCs w:val="20"/>
              </w:rPr>
            </w:pPr>
            <w:r w:rsidRPr="000B02E9">
              <w:rPr>
                <w:rFonts w:ascii="Calibri" w:hAnsi="Calibri" w:cs="Calibri"/>
                <w:sz w:val="20"/>
                <w:szCs w:val="20"/>
              </w:rPr>
              <w:t>Instrument 3</w:t>
            </w:r>
            <w:r w:rsidR="00F07FE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B02E9">
              <w:rPr>
                <w:rFonts w:ascii="Calibri" w:hAnsi="Calibri" w:cs="Calibri"/>
                <w:sz w:val="20"/>
                <w:szCs w:val="20"/>
              </w:rPr>
              <w:t>SEEDS Survey to Collect GR Feedback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5955" w:rsidRPr="000B02E9" w:rsidP="00EB44D3" w14:paraId="714D45A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10 external evaluators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5955" w:rsidRPr="000B02E9" w:rsidP="00EB44D3" w14:paraId="3C750DA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5955" w:rsidRPr="000B02E9" w:rsidP="00EB44D3" w14:paraId="7199835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0.17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5955" w:rsidRPr="000B02E9" w:rsidP="00EB44D3" w14:paraId="2950082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B02E9">
              <w:rPr>
                <w:rFonts w:ascii="Calibri" w:hAnsi="Calibri" w:cs="Calibri"/>
                <w:bCs/>
                <w:sz w:val="20"/>
                <w:szCs w:val="20"/>
              </w:rPr>
              <w:t>1.7</w:t>
            </w:r>
          </w:p>
        </w:tc>
      </w:tr>
      <w:tr w14:paraId="2B000D77" w14:textId="77777777" w:rsidTr="00F07FEB">
        <w:tblPrEx>
          <w:tblW w:w="9450" w:type="dxa"/>
          <w:tblInd w:w="108" w:type="dxa"/>
          <w:tblLayout w:type="fixed"/>
          <w:tblLook w:val="01E0"/>
        </w:tblPrEx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5955" w:rsidRPr="003C3198" w:rsidP="00EB44D3" w14:paraId="7E078E31" w14:textId="7ACB9F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319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 Burden: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5955" w:rsidRPr="003C3198" w:rsidP="00EB44D3" w14:paraId="02E6FAE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3198">
              <w:rPr>
                <w:rFonts w:ascii="Calibri" w:hAnsi="Calibri" w:cs="Calibri"/>
                <w:b/>
                <w:bCs/>
                <w:sz w:val="20"/>
                <w:szCs w:val="20"/>
              </w:rPr>
              <w:t>113.6 hours</w:t>
            </w:r>
          </w:p>
        </w:tc>
      </w:tr>
    </w:tbl>
    <w:p w:rsidR="00E26A1D" w:rsidRPr="00F07FEB" w:rsidP="00BF15F8" w14:paraId="3CEDFE26" w14:textId="77777777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BF15F8" w:rsidRPr="00D60D05" w:rsidP="003561B9" w14:paraId="50B25092" w14:textId="77777777">
      <w:pPr>
        <w:spacing w:after="120"/>
        <w:rPr>
          <w:rFonts w:asciiTheme="minorHAnsi" w:hAnsiTheme="minorHAnsi" w:cstheme="minorHAnsi"/>
          <w:b/>
          <w:i/>
        </w:rPr>
      </w:pPr>
      <w:r w:rsidRPr="00F07FEB">
        <w:rPr>
          <w:rFonts w:asciiTheme="minorHAnsi" w:hAnsiTheme="minorHAnsi" w:cstheme="minorHAnsi"/>
          <w:b/>
          <w:i/>
          <w:sz w:val="22"/>
          <w:szCs w:val="22"/>
        </w:rPr>
        <w:t>Total Ong</w:t>
      </w:r>
      <w:r w:rsidRPr="00D60D05">
        <w:rPr>
          <w:rFonts w:asciiTheme="minorHAnsi" w:hAnsiTheme="minorHAnsi" w:cstheme="minorHAnsi"/>
          <w:b/>
          <w:i/>
        </w:rPr>
        <w:t xml:space="preserve">oing Burden: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0"/>
        <w:gridCol w:w="1092"/>
        <w:gridCol w:w="1080"/>
      </w:tblGrid>
      <w:tr w14:paraId="21F33113" w14:textId="77777777" w:rsidTr="009567E8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290" w:type="dxa"/>
            <w:shd w:val="clear" w:color="auto" w:fill="BFBFBF" w:themeFill="background1" w:themeFillShade="BF"/>
            <w:vAlign w:val="center"/>
          </w:tcPr>
          <w:p w:rsidR="00BF15F8" w:rsidRPr="00D60D05" w:rsidP="003561B9" w14:paraId="63C9C794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_Hlk152673922"/>
            <w:r w:rsidRPr="00D60D05">
              <w:rPr>
                <w:rFonts w:asciiTheme="minorHAnsi" w:hAnsiTheme="minorHAnsi" w:cstheme="minorHAnsi"/>
                <w:b/>
                <w:sz w:val="20"/>
                <w:szCs w:val="20"/>
              </w:rPr>
              <w:t>Study</w:t>
            </w:r>
          </w:p>
        </w:tc>
        <w:tc>
          <w:tcPr>
            <w:tcW w:w="1092" w:type="dxa"/>
            <w:shd w:val="clear" w:color="auto" w:fill="BFBFBF" w:themeFill="background1" w:themeFillShade="BF"/>
            <w:vAlign w:val="center"/>
          </w:tcPr>
          <w:p w:rsidR="00BF15F8" w:rsidRPr="00D60D05" w:rsidP="003561B9" w14:paraId="4EFA711A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b/>
                <w:sz w:val="20"/>
                <w:szCs w:val="20"/>
              </w:rPr>
              <w:t>Respon</w:t>
            </w:r>
            <w:r w:rsidR="003561B9">
              <w:rPr>
                <w:rFonts w:asciiTheme="minorHAnsi" w:hAnsiTheme="minorHAnsi" w:cstheme="minorHAnsi"/>
                <w:b/>
                <w:sz w:val="20"/>
                <w:szCs w:val="20"/>
              </w:rPr>
              <w:t>ses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BF15F8" w:rsidRPr="00D60D05" w:rsidP="003561B9" w14:paraId="78D1C157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0D05">
              <w:rPr>
                <w:rFonts w:asciiTheme="minorHAnsi" w:hAnsiTheme="minorHAnsi" w:cstheme="minorHAnsi"/>
                <w:b/>
                <w:sz w:val="20"/>
                <w:szCs w:val="20"/>
              </w:rPr>
              <w:t>Burden hours</w:t>
            </w:r>
          </w:p>
        </w:tc>
      </w:tr>
      <w:tr w14:paraId="61E7883F" w14:textId="77777777" w:rsidTr="009567E8">
        <w:tblPrEx>
          <w:tblW w:w="0" w:type="auto"/>
          <w:tblInd w:w="108" w:type="dxa"/>
          <w:tblLook w:val="04A0"/>
        </w:tblPrEx>
        <w:tc>
          <w:tcPr>
            <w:tcW w:w="7290" w:type="dxa"/>
            <w:shd w:val="clear" w:color="auto" w:fill="auto"/>
            <w:vAlign w:val="bottom"/>
          </w:tcPr>
          <w:p w:rsidR="000B02E9" w:rsidRPr="00D60D05" w:rsidP="000B02E9" w14:paraId="09AE7328" w14:textId="6C5D8A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Fatherhood Family-Focused, Interconnected, Resilient, and Essential (Fatherhood FIRE) Grantee Local Evaluation Plan Template 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B02E9" w:rsidRPr="00F44569" w:rsidP="000B02E9" w14:paraId="0484836D" w14:textId="25E5C1C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5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02E9" w:rsidRPr="00F44569" w:rsidP="000B02E9" w14:paraId="6AB2A16B" w14:textId="0D598B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5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980</w:t>
            </w:r>
          </w:p>
        </w:tc>
      </w:tr>
      <w:tr w14:paraId="0962CEEA" w14:textId="77777777" w:rsidTr="009567E8">
        <w:tblPrEx>
          <w:tblW w:w="0" w:type="auto"/>
          <w:tblInd w:w="108" w:type="dxa"/>
          <w:tblLook w:val="04A0"/>
        </w:tblPrEx>
        <w:tc>
          <w:tcPr>
            <w:tcW w:w="7290" w:type="dxa"/>
            <w:shd w:val="clear" w:color="auto" w:fill="auto"/>
            <w:vAlign w:val="bottom"/>
          </w:tcPr>
          <w:p w:rsidR="000B02E9" w:rsidRPr="00D60D05" w:rsidP="000B02E9" w14:paraId="0A62B4D4" w14:textId="6C9F2D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Child Welfare Study to Enhance Equity with Data (CW-SEED)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B02E9" w:rsidRPr="00D60D05" w:rsidP="000B02E9" w14:paraId="07BFD7A0" w14:textId="5B11052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02E9" w:rsidRPr="00D60D05" w:rsidP="000B02E9" w14:paraId="65BFC7D9" w14:textId="36FEA1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14:paraId="05E72684" w14:textId="77777777" w:rsidTr="009567E8">
        <w:tblPrEx>
          <w:tblW w:w="0" w:type="auto"/>
          <w:tblInd w:w="108" w:type="dxa"/>
          <w:tblLook w:val="04A0"/>
        </w:tblPrEx>
        <w:tc>
          <w:tcPr>
            <w:tcW w:w="7290" w:type="dxa"/>
            <w:shd w:val="clear" w:color="auto" w:fill="auto"/>
            <w:vAlign w:val="bottom"/>
          </w:tcPr>
          <w:p w:rsidR="000B02E9" w:rsidRPr="00D60D05" w:rsidP="000B02E9" w14:paraId="2EA89CE2" w14:textId="319875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Culture of Continuous Learning Project: Landscape Survey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B02E9" w:rsidRPr="00D60D05" w:rsidP="000B02E9" w14:paraId="15975495" w14:textId="61743B7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02E9" w:rsidRPr="00D60D05" w:rsidP="000B02E9" w14:paraId="6994A0BB" w14:textId="43195D3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</w:tr>
      <w:tr w14:paraId="2592C56D" w14:textId="77777777" w:rsidTr="009567E8">
        <w:tblPrEx>
          <w:tblW w:w="0" w:type="auto"/>
          <w:tblInd w:w="108" w:type="dxa"/>
          <w:tblLook w:val="04A0"/>
        </w:tblPrEx>
        <w:tc>
          <w:tcPr>
            <w:tcW w:w="7290" w:type="dxa"/>
            <w:shd w:val="clear" w:color="auto" w:fill="auto"/>
            <w:vAlign w:val="bottom"/>
          </w:tcPr>
          <w:p w:rsidR="000B02E9" w:rsidRPr="00D60D05" w:rsidP="000B02E9" w14:paraId="4D2545F0" w14:textId="21C3B4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Preliminary Activities to Support Future Data Collection for the National Survey of Child and Adolescent Well-Being (NSCAW)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B02E9" w:rsidRPr="00D60D05" w:rsidP="000B02E9" w14:paraId="29F8F270" w14:textId="04B57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02E9" w:rsidRPr="00D60D05" w:rsidP="000B02E9" w14:paraId="4E797BE4" w14:textId="40CAA1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</w:tr>
      <w:tr w14:paraId="492A2CC1" w14:textId="77777777" w:rsidTr="009567E8">
        <w:tblPrEx>
          <w:tblW w:w="0" w:type="auto"/>
          <w:tblInd w:w="108" w:type="dxa"/>
          <w:tblLook w:val="04A0"/>
        </w:tblPrEx>
        <w:tc>
          <w:tcPr>
            <w:tcW w:w="7290" w:type="dxa"/>
            <w:shd w:val="clear" w:color="auto" w:fill="auto"/>
            <w:vAlign w:val="bottom"/>
          </w:tcPr>
          <w:p w:rsidR="000B02E9" w:rsidRPr="00D60D05" w:rsidP="000B02E9" w14:paraId="0AACBA25" w14:textId="6BF1C4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Soliciting Input for the Consumer Education and Parental Choice in Early Care and Education Project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B02E9" w:rsidRPr="00D60D05" w:rsidP="000B02E9" w14:paraId="1F6DE53A" w14:textId="38A64A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02E9" w:rsidRPr="00D60D05" w:rsidP="000B02E9" w14:paraId="55FF95FF" w14:textId="5E848A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</w:tr>
      <w:tr w14:paraId="38FF387B" w14:textId="77777777" w:rsidTr="009567E8">
        <w:tblPrEx>
          <w:tblW w:w="0" w:type="auto"/>
          <w:tblInd w:w="108" w:type="dxa"/>
          <w:tblLook w:val="04A0"/>
        </w:tblPrEx>
        <w:tc>
          <w:tcPr>
            <w:tcW w:w="7290" w:type="dxa"/>
            <w:shd w:val="clear" w:color="auto" w:fill="auto"/>
            <w:vAlign w:val="bottom"/>
          </w:tcPr>
          <w:p w:rsidR="000B02E9" w:rsidRPr="00D60D05" w:rsidP="000B02E9" w14:paraId="7DE91B9A" w14:textId="55AF94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Title IV-E Prevention Services Clearinghouse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B02E9" w:rsidRPr="00D60D05" w:rsidP="000B02E9" w14:paraId="72D4D655" w14:textId="5954434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02E9" w:rsidRPr="00D60D05" w:rsidP="000B02E9" w14:paraId="6A2F7097" w14:textId="10A6D5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</w:tr>
      <w:tr w14:paraId="75AE93E9" w14:textId="77777777" w:rsidTr="009567E8">
        <w:tblPrEx>
          <w:tblW w:w="0" w:type="auto"/>
          <w:tblInd w:w="108" w:type="dxa"/>
          <w:tblLook w:val="04A0"/>
        </w:tblPrEx>
        <w:tc>
          <w:tcPr>
            <w:tcW w:w="7290" w:type="dxa"/>
            <w:shd w:val="clear" w:color="auto" w:fill="auto"/>
            <w:vAlign w:val="center"/>
          </w:tcPr>
          <w:p w:rsidR="000B02E9" w:rsidRPr="006D68B1" w:rsidP="000B02E9" w14:paraId="3226A88B" w14:textId="4BEC9FE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Family Self-Sufficiency Demonstration Development Grants Evaluation Support: Data Collection for Final Report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B02E9" w:rsidRPr="00D60D05" w:rsidP="000B02E9" w14:paraId="101C9884" w14:textId="6B47A1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02E9" w:rsidRPr="00D60D05" w:rsidP="000B02E9" w14:paraId="3413C663" w14:textId="361D8F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</w:tr>
      <w:tr w14:paraId="586D7359" w14:textId="77777777" w:rsidTr="009567E8">
        <w:tblPrEx>
          <w:tblW w:w="0" w:type="auto"/>
          <w:tblInd w:w="108" w:type="dxa"/>
          <w:tblLook w:val="04A0"/>
        </w:tblPrEx>
        <w:tc>
          <w:tcPr>
            <w:tcW w:w="7290" w:type="dxa"/>
            <w:shd w:val="clear" w:color="auto" w:fill="auto"/>
            <w:vAlign w:val="center"/>
          </w:tcPr>
          <w:p w:rsidR="000B02E9" w:rsidRPr="00562491" w:rsidP="000B02E9" w14:paraId="457694A7" w14:textId="77777777">
            <w:pPr>
              <w:jc w:val="right"/>
              <w:rPr>
                <w:rFonts w:eastAsia="Arial Unicode MS" w:asciiTheme="minorHAnsi" w:hAnsiTheme="minorHAnsi" w:cstheme="minorHAnsi"/>
                <w:b/>
                <w:noProof/>
                <w:sz w:val="20"/>
                <w:szCs w:val="20"/>
              </w:rPr>
            </w:pPr>
            <w:r w:rsidRPr="00562491">
              <w:rPr>
                <w:rFonts w:eastAsia="Arial Unicode MS" w:asciiTheme="minorHAnsi" w:hAnsiTheme="minorHAnsi" w:cstheme="minorHAnsi"/>
                <w:b/>
                <w:noProof/>
                <w:sz w:val="20"/>
                <w:szCs w:val="20"/>
              </w:rPr>
              <w:t xml:space="preserve">Totals: 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B02E9" w:rsidRPr="00F44569" w:rsidP="000B02E9" w14:paraId="7131A448" w14:textId="3F00F5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44569">
              <w:rPr>
                <w:rFonts w:ascii="Calibri" w:hAnsi="Calibri" w:cs="Calibri"/>
                <w:b/>
                <w:bCs/>
                <w:sz w:val="20"/>
                <w:szCs w:val="20"/>
              </w:rPr>
              <w:t>2,316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02E9" w:rsidRPr="00F44569" w:rsidP="000B02E9" w14:paraId="1878414A" w14:textId="30F835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44569">
              <w:rPr>
                <w:rFonts w:ascii="Calibri" w:hAnsi="Calibri" w:cs="Calibri"/>
                <w:b/>
                <w:bCs/>
                <w:sz w:val="20"/>
                <w:szCs w:val="20"/>
              </w:rPr>
              <w:t>1,</w:t>
            </w:r>
            <w:r w:rsidRPr="00F44569" w:rsidR="00F44569">
              <w:rPr>
                <w:rFonts w:ascii="Calibri" w:hAnsi="Calibri" w:cs="Calibri"/>
                <w:b/>
                <w:bCs/>
                <w:sz w:val="20"/>
                <w:szCs w:val="20"/>
              </w:rPr>
              <w:t>681</w:t>
            </w:r>
          </w:p>
        </w:tc>
      </w:tr>
      <w:bookmarkEnd w:id="2"/>
    </w:tbl>
    <w:p w:rsidR="004F4781" w:rsidRPr="00D60D05" w:rsidP="006D68B1" w14:paraId="79EEF166" w14:textId="77777777">
      <w:pPr>
        <w:rPr>
          <w:rFonts w:asciiTheme="minorHAnsi" w:hAnsiTheme="minorHAnsi" w:cstheme="minorHAnsi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C5342"/>
    <w:rsid w:val="00005F10"/>
    <w:rsid w:val="00017B8E"/>
    <w:rsid w:val="000B02E9"/>
    <w:rsid w:val="00156949"/>
    <w:rsid w:val="002237DC"/>
    <w:rsid w:val="003561B9"/>
    <w:rsid w:val="00362BFC"/>
    <w:rsid w:val="003C3198"/>
    <w:rsid w:val="003C5342"/>
    <w:rsid w:val="00472ADE"/>
    <w:rsid w:val="00480EDA"/>
    <w:rsid w:val="004F4781"/>
    <w:rsid w:val="00562491"/>
    <w:rsid w:val="00597B92"/>
    <w:rsid w:val="006D68B1"/>
    <w:rsid w:val="007A7416"/>
    <w:rsid w:val="008870FE"/>
    <w:rsid w:val="009567E8"/>
    <w:rsid w:val="00974814"/>
    <w:rsid w:val="00A36DDF"/>
    <w:rsid w:val="00B35955"/>
    <w:rsid w:val="00B8589A"/>
    <w:rsid w:val="00BF003E"/>
    <w:rsid w:val="00BF15F8"/>
    <w:rsid w:val="00CD41F9"/>
    <w:rsid w:val="00D60D05"/>
    <w:rsid w:val="00D7164E"/>
    <w:rsid w:val="00D87221"/>
    <w:rsid w:val="00DD3BA9"/>
    <w:rsid w:val="00E26A1D"/>
    <w:rsid w:val="00E67A10"/>
    <w:rsid w:val="00E843BB"/>
    <w:rsid w:val="00E8496C"/>
    <w:rsid w:val="00EA2C1D"/>
    <w:rsid w:val="00EB44D3"/>
    <w:rsid w:val="00EB7305"/>
    <w:rsid w:val="00F008F2"/>
    <w:rsid w:val="00F07FEB"/>
    <w:rsid w:val="00F44569"/>
    <w:rsid w:val="00F937B7"/>
    <w:rsid w:val="00FC503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84B83D"/>
  <w15:chartTrackingRefBased/>
  <w15:docId w15:val="{94D671AA-1A98-40A7-891F-7FBB5986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F15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15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15F8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F15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F8"/>
    <w:rPr>
      <w:rFonts w:ascii="Segoe UI" w:eastAsia="Times New Roman" w:hAnsi="Segoe UI" w:cs="Segoe UI"/>
      <w:sz w:val="18"/>
      <w:szCs w:val="18"/>
    </w:rPr>
  </w:style>
  <w:style w:type="paragraph" w:customStyle="1" w:styleId="TableHeaderCenter">
    <w:name w:val="Table Header Center"/>
    <w:basedOn w:val="TableHeaderLeft"/>
    <w:qFormat/>
    <w:rsid w:val="004F4781"/>
    <w:pPr>
      <w:jc w:val="center"/>
    </w:pPr>
  </w:style>
  <w:style w:type="paragraph" w:customStyle="1" w:styleId="TableHeaderLeft">
    <w:name w:val="Table Header Left"/>
    <w:basedOn w:val="TableText"/>
    <w:next w:val="TableText"/>
    <w:qFormat/>
    <w:rsid w:val="004F4781"/>
    <w:pPr>
      <w:spacing w:before="120" w:after="60"/>
    </w:pPr>
    <w:rPr>
      <w:b/>
      <w:color w:val="FFFFFF" w:themeColor="background1"/>
    </w:rPr>
  </w:style>
  <w:style w:type="paragraph" w:customStyle="1" w:styleId="TableText">
    <w:name w:val="Table Text"/>
    <w:basedOn w:val="Normal"/>
    <w:qFormat/>
    <w:rsid w:val="004F4781"/>
    <w:rPr>
      <w:rFonts w:ascii="Arial" w:hAnsi="Arial"/>
      <w:sz w:val="18"/>
      <w:szCs w:val="20"/>
    </w:rPr>
  </w:style>
  <w:style w:type="paragraph" w:styleId="FootnoteText">
    <w:name w:val="footnote text"/>
    <w:basedOn w:val="Normal"/>
    <w:link w:val="FootnoteTextChar"/>
    <w:rsid w:val="004F47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F478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4F4781"/>
    <w:rPr>
      <w:vertAlign w:val="superscript"/>
    </w:rPr>
  </w:style>
  <w:style w:type="table" w:styleId="TableGrid">
    <w:name w:val="Table Grid"/>
    <w:aliases w:val="Default table,Kym,Table Definitions Grid,Table Definitions Grid1"/>
    <w:basedOn w:val="TableNormal"/>
    <w:rsid w:val="004F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Cover-Title">
    <w:name w:val="ReportCover-Title"/>
    <w:basedOn w:val="Normal"/>
    <w:rsid w:val="006D68B1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41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541F1-D24B-4AA9-931F-95EB086C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23</cp:revision>
  <dcterms:created xsi:type="dcterms:W3CDTF">2018-06-11T12:05:00Z</dcterms:created>
  <dcterms:modified xsi:type="dcterms:W3CDTF">2023-12-13T11:05:00Z</dcterms:modified>
</cp:coreProperties>
</file>