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57835" w:rsidRPr="00C1206F" w:rsidP="002B2F32" w14:paraId="5CF273AE" w14:textId="3DA42BB4">
      <w:pPr>
        <w:pStyle w:val="ReportCover-Title"/>
        <w:jc w:val="center"/>
      </w:pPr>
      <w:bookmarkStart w:id="0" w:name="_Hlk158818764"/>
      <w:bookmarkStart w:id="1" w:name="_Hlk158897438"/>
      <w:r w:rsidRPr="002B2F32">
        <w:rPr>
          <w:rFonts w:cs="Arial"/>
          <w:sz w:val="28"/>
          <w:szCs w:val="28"/>
          <w:u w:val="single"/>
        </w:rPr>
        <w:t>Family Partners for Research Study</w:t>
      </w:r>
      <w:bookmarkEnd w:id="0"/>
    </w:p>
    <w:p w:rsidR="009F6208" w:rsidRPr="00DC7FEF" w:rsidP="008E4B66" w14:paraId="605B357F" w14:textId="20821CD3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DC7FEF">
        <w:rPr>
          <w:rFonts w:cs="Arial"/>
          <w:b/>
          <w:bCs/>
          <w:sz w:val="28"/>
          <w:szCs w:val="28"/>
        </w:rPr>
        <w:t xml:space="preserve">Instrument </w:t>
      </w:r>
      <w:r w:rsidRPr="00DC7FEF" w:rsidR="007C095E">
        <w:rPr>
          <w:rFonts w:cs="Arial"/>
          <w:b/>
          <w:bCs/>
          <w:sz w:val="28"/>
          <w:szCs w:val="28"/>
        </w:rPr>
        <w:t>5</w:t>
      </w:r>
      <w:r w:rsidRPr="00DC7FEF">
        <w:rPr>
          <w:rFonts w:cs="Arial"/>
          <w:b/>
          <w:bCs/>
          <w:sz w:val="28"/>
          <w:szCs w:val="28"/>
        </w:rPr>
        <w:t xml:space="preserve">: </w:t>
      </w:r>
    </w:p>
    <w:p w:rsidR="00517723" w:rsidRPr="00DC7FEF" w:rsidP="008E4B66" w14:paraId="55284BED" w14:textId="5C942FAF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DC7FEF">
        <w:rPr>
          <w:rFonts w:cs="Arial"/>
          <w:b/>
          <w:bCs/>
          <w:sz w:val="28"/>
          <w:szCs w:val="28"/>
        </w:rPr>
        <w:t xml:space="preserve">Child – In-Person </w:t>
      </w:r>
      <w:r w:rsidRPr="00DC7FEF" w:rsidR="009F6208">
        <w:rPr>
          <w:rFonts w:cs="Arial"/>
          <w:b/>
          <w:bCs/>
          <w:sz w:val="28"/>
          <w:szCs w:val="28"/>
        </w:rPr>
        <w:t xml:space="preserve">Interviewer-Administered </w:t>
      </w:r>
      <w:r w:rsidRPr="00DC7FEF">
        <w:rPr>
          <w:rFonts w:cs="Arial"/>
          <w:b/>
          <w:bCs/>
          <w:sz w:val="28"/>
          <w:szCs w:val="28"/>
        </w:rPr>
        <w:t>Play Session</w:t>
      </w:r>
    </w:p>
    <w:p w:rsidR="0094465F" w:rsidRPr="001C67D4" w:rsidP="002B2F32" w14:paraId="7484037A" w14:textId="1D5DC658">
      <w:pPr>
        <w:pStyle w:val="Heading2"/>
        <w:numPr>
          <w:ilvl w:val="0"/>
          <w:numId w:val="23"/>
        </w:numPr>
      </w:pPr>
      <w:bookmarkStart w:id="2" w:name="_Toc166700427"/>
      <w:bookmarkStart w:id="3" w:name="_Toc166700493"/>
      <w:bookmarkStart w:id="4" w:name="_Toc166700542"/>
      <w:bookmarkStart w:id="5" w:name="_Toc166700429"/>
      <w:bookmarkStart w:id="6" w:name="_Toc166700495"/>
      <w:bookmarkStart w:id="7" w:name="_Toc166700544"/>
      <w:bookmarkStart w:id="8" w:name="_Toc168005489"/>
      <w:bookmarkEnd w:id="1"/>
      <w:bookmarkEnd w:id="2"/>
      <w:bookmarkEnd w:id="3"/>
      <w:bookmarkEnd w:id="4"/>
      <w:bookmarkEnd w:id="5"/>
      <w:bookmarkEnd w:id="6"/>
      <w:bookmarkEnd w:id="7"/>
      <w:r>
        <w:t>CHILD DEVELOPMENTAL STATUS: DAYC-2 MODULE</w:t>
      </w:r>
      <w:bookmarkEnd w:id="8"/>
    </w:p>
    <w:p w:rsidR="0094465F" w:rsidRPr="002B2F32" w:rsidP="0094465F" w14:paraId="078658A2" w14:textId="77777777">
      <w:pPr>
        <w:rPr>
          <w:rFonts w:cs="Arial"/>
          <w:sz w:val="24"/>
          <w:szCs w:val="24"/>
        </w:rPr>
      </w:pPr>
      <w:r w:rsidRPr="002B2F32">
        <w:rPr>
          <w:rFonts w:cs="Arial"/>
          <w:sz w:val="22"/>
          <w:szCs w:val="24"/>
        </w:rPr>
        <w:t xml:space="preserve">Source:  Developmental Assessment of Young Children, Second Edition (DAYC-2): by Judith K. </w:t>
      </w:r>
      <w:r w:rsidRPr="002B2F32">
        <w:rPr>
          <w:rFonts w:cs="Arial"/>
          <w:sz w:val="22"/>
          <w:szCs w:val="24"/>
        </w:rPr>
        <w:t>Voress</w:t>
      </w:r>
      <w:r w:rsidRPr="002B2F32">
        <w:rPr>
          <w:rFonts w:cs="Arial"/>
          <w:sz w:val="22"/>
          <w:szCs w:val="24"/>
        </w:rPr>
        <w:t xml:space="preserve"> and Donal D. Hammill; Pearson; copyright 2013. </w:t>
      </w:r>
    </w:p>
    <w:p w:rsidR="0094465F" w:rsidRPr="002B2F32" w:rsidP="0094465F" w14:paraId="4802F553" w14:textId="77777777">
      <w:pPr>
        <w:rPr>
          <w:rFonts w:cs="Arial"/>
          <w:sz w:val="22"/>
          <w:szCs w:val="24"/>
        </w:rPr>
      </w:pPr>
      <w:r w:rsidRPr="002B2F32">
        <w:rPr>
          <w:rFonts w:cs="Arial"/>
          <w:sz w:val="22"/>
          <w:szCs w:val="24"/>
        </w:rPr>
        <w:t xml:space="preserve">Standardized assessment tool measuring development through three scales: </w:t>
      </w:r>
      <w:r w:rsidRPr="002B2F32">
        <w:rPr>
          <w:rFonts w:eastAsia="Arial" w:cs="Arial"/>
          <w:sz w:val="22"/>
          <w:szCs w:val="24"/>
        </w:rPr>
        <w:t>cognitive, communication, and social-emotional</w:t>
      </w:r>
      <w:r w:rsidRPr="002B2F32">
        <w:rPr>
          <w:rFonts w:cs="Arial"/>
          <w:sz w:val="22"/>
          <w:szCs w:val="24"/>
        </w:rPr>
        <w:t xml:space="preserve">. </w:t>
      </w:r>
    </w:p>
    <w:p w:rsidR="0094465F" w:rsidRPr="002B2F32" w:rsidP="0094465F" w14:paraId="348A4D04" w14:textId="4EB69168">
      <w:pPr>
        <w:rPr>
          <w:rFonts w:cs="Arial"/>
          <w:b/>
          <w:bCs/>
          <w:sz w:val="22"/>
          <w:szCs w:val="24"/>
        </w:rPr>
      </w:pPr>
      <w:r w:rsidRPr="002B2F32">
        <w:rPr>
          <w:rFonts w:cs="Arial"/>
          <w:b/>
          <w:bCs/>
          <w:sz w:val="22"/>
          <w:szCs w:val="24"/>
        </w:rPr>
        <w:t>For children aged 2 to 5 online and in-person.</w:t>
      </w:r>
    </w:p>
    <w:p w:rsidR="0094465F" w14:paraId="0CEF6E53" w14:textId="77777777">
      <w:pPr>
        <w:rPr>
          <w:rFonts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0"/>
      </w:tblGrid>
      <w:tr w14:paraId="793E9F48" w14:textId="77777777" w:rsidTr="004E3739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739" w:rsidP="004E3739" w14:paraId="467E603B" w14:textId="1DB3DEEA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PAPERWORK REDUCTION ACT OF 1995 (Pub. L. 104-13) </w:t>
            </w:r>
            <w:r>
              <w:rPr>
                <w:i/>
                <w:iCs/>
                <w:sz w:val="18"/>
                <w:szCs w:val="18"/>
                <w:lang w:val="en"/>
              </w:rPr>
              <w:t xml:space="preserve">STATEMENT OF PUBLIC BURDEN:  </w:t>
            </w:r>
            <w:r>
              <w:rPr>
                <w:i/>
                <w:iCs/>
                <w:sz w:val="18"/>
                <w:szCs w:val="18"/>
              </w:rPr>
              <w:t xml:space="preserve">The purpose of this information collection is to </w:t>
            </w:r>
            <w:r w:rsidR="00961B74">
              <w:rPr>
                <w:i/>
                <w:iCs/>
                <w:sz w:val="18"/>
                <w:szCs w:val="18"/>
              </w:rPr>
              <w:t>gather</w:t>
            </w:r>
            <w:r>
              <w:rPr>
                <w:i/>
                <w:iCs/>
                <w:sz w:val="18"/>
                <w:szCs w:val="18"/>
              </w:rPr>
              <w:t xml:space="preserve"> feedback</w:t>
            </w:r>
            <w:r w:rsidR="00961B74">
              <w:rPr>
                <w:i/>
                <w:iCs/>
                <w:sz w:val="18"/>
                <w:szCs w:val="18"/>
              </w:rPr>
              <w:t xml:space="preserve"> to inform</w:t>
            </w:r>
            <w:r>
              <w:rPr>
                <w:i/>
                <w:iCs/>
                <w:sz w:val="18"/>
                <w:szCs w:val="18"/>
              </w:rPr>
              <w:t xml:space="preserve"> future National Survey of Child and Adolescent Well-Being data collections.  Public reporting burden for this collection of information is estimated to average 30 minutes per respondent</w:t>
            </w:r>
            <w:r w:rsidR="00EE1B6C">
              <w:rPr>
                <w:i/>
                <w:iCs/>
                <w:sz w:val="18"/>
                <w:szCs w:val="18"/>
              </w:rPr>
              <w:t xml:space="preserve">.  </w:t>
            </w:r>
            <w:r>
              <w:rPr>
                <w:i/>
                <w:iCs/>
                <w:sz w:val="18"/>
                <w:szCs w:val="18"/>
                <w:lang w:val="en"/>
              </w:rPr>
              <w:t>This is a voluntary collection of information.</w:t>
            </w:r>
            <w:r>
              <w:rPr>
                <w:i/>
                <w:iCs/>
                <w:sz w:val="18"/>
                <w:szCs w:val="18"/>
              </w:rPr>
              <w:t xml:space="preserve"> An agency may not conduct or sponsor, and a person is not required to respond to, a collection of information subject to the requirements of the Paperwork Reduction Act of 1995, unless it displays a currently valid OMB control number.  The OMB is </w:t>
            </w:r>
            <w:r>
              <w:rPr>
                <w:rFonts w:ascii="Source Sans Pro" w:hAnsi="Source Sans Pro"/>
                <w:color w:val="000000"/>
                <w:sz w:val="18"/>
                <w:szCs w:val="18"/>
              </w:rPr>
              <w:t>#</w:t>
            </w:r>
            <w:r>
              <w:rPr>
                <w:i/>
                <w:iCs/>
                <w:color w:val="000000"/>
                <w:sz w:val="18"/>
                <w:szCs w:val="18"/>
              </w:rPr>
              <w:t>0970-0356</w:t>
            </w:r>
            <w:r>
              <w:rPr>
                <w:i/>
                <w:iCs/>
                <w:sz w:val="18"/>
                <w:szCs w:val="18"/>
              </w:rPr>
              <w:t xml:space="preserve"> and the expiration date is 01/31/2027.  </w:t>
            </w:r>
            <w:r>
              <w:rPr>
                <w:i/>
                <w:iCs/>
                <w:sz w:val="18"/>
                <w:szCs w:val="18"/>
                <w:lang w:val="en"/>
              </w:rPr>
              <w:t xml:space="preserve">If you have any comments on this collection of information, please contact Melissa Dolan: </w:t>
            </w:r>
            <w:hyperlink r:id="rId8" w:history="1">
              <w:r>
                <w:rPr>
                  <w:rStyle w:val="Hyperlink"/>
                  <w:i/>
                  <w:iCs/>
                  <w:sz w:val="18"/>
                  <w:szCs w:val="18"/>
                  <w:lang w:val="en"/>
                </w:rPr>
                <w:t>mdolan@rti.org</w:t>
              </w:r>
            </w:hyperlink>
            <w:r>
              <w:t>.</w:t>
            </w:r>
          </w:p>
        </w:tc>
      </w:tr>
    </w:tbl>
    <w:p w:rsidR="00DC2801" w:rsidRPr="00DC2801" w:rsidP="002B2F32" w14:paraId="1869397E" w14:textId="3ACC6E9E">
      <w:pPr>
        <w:rPr>
          <w:rFonts w:cs="Arial"/>
          <w:sz w:val="22"/>
          <w:szCs w:val="22"/>
        </w:rPr>
      </w:pPr>
    </w:p>
    <w:sectPr w:rsidSect="0056015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261945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8E2" w14:paraId="7AAFBD47" w14:textId="440597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8E2" w14:paraId="335A317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0155" w:rsidP="00F6307F" w14:paraId="60E2C367" w14:textId="1B8EA0F2">
    <w:pPr>
      <w:pStyle w:val="Header"/>
      <w:jc w:val="right"/>
      <w:rPr>
        <w:rFonts w:cs="Arial"/>
        <w:sz w:val="22"/>
        <w:szCs w:val="22"/>
      </w:rPr>
    </w:pPr>
    <w:r w:rsidRPr="004C7182">
      <w:rPr>
        <w:rFonts w:cs="Arial"/>
        <w:sz w:val="22"/>
        <w:szCs w:val="22"/>
      </w:rPr>
      <w:t xml:space="preserve">Instrument </w:t>
    </w:r>
    <w:r w:rsidR="007C095E">
      <w:rPr>
        <w:rFonts w:cs="Arial"/>
        <w:sz w:val="22"/>
        <w:szCs w:val="22"/>
      </w:rPr>
      <w:t>5</w:t>
    </w:r>
    <w:r w:rsidRPr="004C7182">
      <w:rPr>
        <w:rFonts w:cs="Arial"/>
        <w:sz w:val="22"/>
        <w:szCs w:val="22"/>
      </w:rPr>
      <w:t xml:space="preserve">: </w:t>
    </w:r>
    <w:r w:rsidRPr="007C095E" w:rsidR="007C095E">
      <w:rPr>
        <w:rFonts w:cs="Arial"/>
        <w:sz w:val="22"/>
        <w:szCs w:val="22"/>
      </w:rPr>
      <w:t xml:space="preserve">Child – In-Person </w:t>
    </w:r>
    <w:r w:rsidR="009F6208">
      <w:rPr>
        <w:rFonts w:cs="Arial"/>
        <w:sz w:val="22"/>
        <w:szCs w:val="22"/>
      </w:rPr>
      <w:t xml:space="preserve">Interviewer-Administered </w:t>
    </w:r>
    <w:r w:rsidRPr="007C095E" w:rsidR="007C095E">
      <w:rPr>
        <w:rFonts w:cs="Arial"/>
        <w:sz w:val="22"/>
        <w:szCs w:val="22"/>
      </w:rPr>
      <w:t>Play Session</w:t>
    </w:r>
    <w:r w:rsidR="007C095E">
      <w:rPr>
        <w:rFonts w:cs="Arial"/>
        <w:sz w:val="22"/>
        <w:szCs w:val="22"/>
      </w:rPr>
      <w:t xml:space="preserve"> </w:t>
    </w:r>
  </w:p>
  <w:p w:rsidR="009F6208" w:rsidP="009F6208" w14:paraId="36339B41" w14:textId="77777777">
    <w:pPr>
      <w:pStyle w:val="Header"/>
      <w:jc w:val="right"/>
      <w:rPr>
        <w:rFonts w:cs="Arial"/>
      </w:rPr>
    </w:pPr>
    <w:bookmarkStart w:id="9" w:name="_Hlk169699956"/>
    <w:bookmarkStart w:id="10" w:name="_Hlk169699957"/>
    <w:bookmarkStart w:id="11" w:name="_Hlk169699984"/>
    <w:bookmarkStart w:id="12" w:name="_Hlk169699985"/>
    <w:bookmarkStart w:id="13" w:name="_Hlk169699987"/>
    <w:bookmarkStart w:id="14" w:name="_Hlk169699988"/>
    <w:bookmarkStart w:id="15" w:name="_Hlk169700693"/>
    <w:bookmarkStart w:id="16" w:name="_Hlk169700694"/>
    <w:bookmarkStart w:id="17" w:name="_Hlk169700724"/>
    <w:bookmarkStart w:id="18" w:name="_Hlk169700725"/>
    <w:bookmarkStart w:id="19" w:name="_Hlk169700827"/>
    <w:bookmarkStart w:id="20" w:name="_Hlk169700828"/>
    <w:r>
      <w:rPr>
        <w:rFonts w:cs="Arial"/>
        <w:i/>
        <w:iCs/>
      </w:rPr>
      <w:t>OMB</w:t>
    </w:r>
    <w:r>
      <w:rPr>
        <w:rFonts w:cs="Arial"/>
        <w:color w:val="000000"/>
      </w:rPr>
      <w:t xml:space="preserve"># </w:t>
    </w:r>
    <w:r>
      <w:rPr>
        <w:rFonts w:cs="Arial"/>
        <w:i/>
        <w:iCs/>
        <w:color w:val="000000"/>
      </w:rPr>
      <w:t>0970-0356</w:t>
    </w:r>
    <w:r>
      <w:rPr>
        <w:rFonts w:cs="Arial"/>
        <w:i/>
        <w:iCs/>
      </w:rPr>
      <w:t>, Expiration date 01/31/2027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:rsidR="00560155" w:rsidRPr="004C7182" w14:paraId="3BFF5E50" w14:textId="77777777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B09A2"/>
    <w:multiLevelType w:val="hybridMultilevel"/>
    <w:tmpl w:val="253CF6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0CC0"/>
    <w:multiLevelType w:val="hybridMultilevel"/>
    <w:tmpl w:val="66EA8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473CA"/>
    <w:multiLevelType w:val="hybridMultilevel"/>
    <w:tmpl w:val="0F9C2716"/>
    <w:lvl w:ilvl="0">
      <w:start w:val="1"/>
      <w:numFmt w:val="lowerRoman"/>
      <w:pStyle w:val="Heading2"/>
      <w:lvlText w:val="%1."/>
      <w:lvlJc w:val="righ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E4557"/>
    <w:multiLevelType w:val="hybridMultilevel"/>
    <w:tmpl w:val="A4A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6504"/>
    <w:multiLevelType w:val="hybridMultilevel"/>
    <w:tmpl w:val="4DAA087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E8734F"/>
    <w:multiLevelType w:val="hybridMultilevel"/>
    <w:tmpl w:val="C902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78C7"/>
    <w:multiLevelType w:val="hybridMultilevel"/>
    <w:tmpl w:val="FBA45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2"/>
      <w:numFmt w:val="bullet"/>
      <w:lvlText w:val="-"/>
      <w:lvlJc w:val="left"/>
      <w:pPr>
        <w:ind w:left="2700" w:hanging="360"/>
      </w:pPr>
      <w:rPr>
        <w:rFonts w:ascii="Arial" w:hAnsi="Arial" w:eastAsiaTheme="minorHAnsi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A1EBC"/>
    <w:multiLevelType w:val="hybridMultilevel"/>
    <w:tmpl w:val="ED84A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5FFF"/>
    <w:multiLevelType w:val="hybridMultilevel"/>
    <w:tmpl w:val="A4A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2E39"/>
    <w:multiLevelType w:val="hybridMultilevel"/>
    <w:tmpl w:val="1F905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B6105"/>
    <w:multiLevelType w:val="hybridMultilevel"/>
    <w:tmpl w:val="A4A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109C2"/>
    <w:multiLevelType w:val="hybridMultilevel"/>
    <w:tmpl w:val="1B6EC2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04A28"/>
    <w:multiLevelType w:val="hybridMultilevel"/>
    <w:tmpl w:val="41B2A7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03209A"/>
    <w:multiLevelType w:val="hybridMultilevel"/>
    <w:tmpl w:val="EB8E5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316FF"/>
    <w:multiLevelType w:val="hybridMultilevel"/>
    <w:tmpl w:val="C5166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65228"/>
    <w:multiLevelType w:val="hybridMultilevel"/>
    <w:tmpl w:val="06C63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1432C"/>
    <w:multiLevelType w:val="hybridMultilevel"/>
    <w:tmpl w:val="1F905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57D65"/>
    <w:multiLevelType w:val="hybridMultilevel"/>
    <w:tmpl w:val="37C29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F1F5C"/>
    <w:multiLevelType w:val="hybridMultilevel"/>
    <w:tmpl w:val="13D41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57ABE"/>
    <w:multiLevelType w:val="hybridMultilevel"/>
    <w:tmpl w:val="3BEAE38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F216657"/>
    <w:multiLevelType w:val="hybridMultilevel"/>
    <w:tmpl w:val="A4A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D7A1A"/>
    <w:multiLevelType w:val="hybridMultilevel"/>
    <w:tmpl w:val="FD6804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253778">
    <w:abstractNumId w:val="6"/>
  </w:num>
  <w:num w:numId="2" w16cid:durableId="110445164">
    <w:abstractNumId w:val="1"/>
  </w:num>
  <w:num w:numId="3" w16cid:durableId="1492721326">
    <w:abstractNumId w:val="16"/>
  </w:num>
  <w:num w:numId="4" w16cid:durableId="1114985353">
    <w:abstractNumId w:val="18"/>
  </w:num>
  <w:num w:numId="5" w16cid:durableId="16781082">
    <w:abstractNumId w:val="7"/>
  </w:num>
  <w:num w:numId="6" w16cid:durableId="43719305">
    <w:abstractNumId w:val="15"/>
  </w:num>
  <w:num w:numId="7" w16cid:durableId="498468741">
    <w:abstractNumId w:val="17"/>
  </w:num>
  <w:num w:numId="8" w16cid:durableId="475487959">
    <w:abstractNumId w:val="9"/>
  </w:num>
  <w:num w:numId="9" w16cid:durableId="328674947">
    <w:abstractNumId w:val="2"/>
  </w:num>
  <w:num w:numId="10" w16cid:durableId="1797062888">
    <w:abstractNumId w:val="0"/>
  </w:num>
  <w:num w:numId="11" w16cid:durableId="1272279999">
    <w:abstractNumId w:val="11"/>
  </w:num>
  <w:num w:numId="12" w16cid:durableId="1930695531">
    <w:abstractNumId w:val="19"/>
  </w:num>
  <w:num w:numId="13" w16cid:durableId="1796170323">
    <w:abstractNumId w:val="3"/>
  </w:num>
  <w:num w:numId="14" w16cid:durableId="1334139251">
    <w:abstractNumId w:val="10"/>
  </w:num>
  <w:num w:numId="15" w16cid:durableId="1450397936">
    <w:abstractNumId w:val="20"/>
  </w:num>
  <w:num w:numId="16" w16cid:durableId="335227605">
    <w:abstractNumId w:val="13"/>
  </w:num>
  <w:num w:numId="17" w16cid:durableId="233010699">
    <w:abstractNumId w:val="14"/>
  </w:num>
  <w:num w:numId="18" w16cid:durableId="48039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4887936">
    <w:abstractNumId w:val="2"/>
  </w:num>
  <w:num w:numId="20" w16cid:durableId="207496021">
    <w:abstractNumId w:val="8"/>
  </w:num>
  <w:num w:numId="21" w16cid:durableId="960845357">
    <w:abstractNumId w:val="4"/>
  </w:num>
  <w:num w:numId="22" w16cid:durableId="1237594153">
    <w:abstractNumId w:val="12"/>
  </w:num>
  <w:num w:numId="23" w16cid:durableId="203433391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AB"/>
    <w:rsid w:val="0000049F"/>
    <w:rsid w:val="00001BDE"/>
    <w:rsid w:val="000124BA"/>
    <w:rsid w:val="00014608"/>
    <w:rsid w:val="00017A53"/>
    <w:rsid w:val="0003108B"/>
    <w:rsid w:val="000433A9"/>
    <w:rsid w:val="00067362"/>
    <w:rsid w:val="00070350"/>
    <w:rsid w:val="0008280C"/>
    <w:rsid w:val="000831E7"/>
    <w:rsid w:val="00085B08"/>
    <w:rsid w:val="00086151"/>
    <w:rsid w:val="000937B9"/>
    <w:rsid w:val="00095975"/>
    <w:rsid w:val="000A3874"/>
    <w:rsid w:val="000A3AFF"/>
    <w:rsid w:val="000A3FAB"/>
    <w:rsid w:val="000D234B"/>
    <w:rsid w:val="000D4FEA"/>
    <w:rsid w:val="000D68CD"/>
    <w:rsid w:val="000E2E00"/>
    <w:rsid w:val="000E6A03"/>
    <w:rsid w:val="000F052F"/>
    <w:rsid w:val="001061C3"/>
    <w:rsid w:val="00110414"/>
    <w:rsid w:val="0011786E"/>
    <w:rsid w:val="00122137"/>
    <w:rsid w:val="00125DFE"/>
    <w:rsid w:val="001320E6"/>
    <w:rsid w:val="0013536C"/>
    <w:rsid w:val="0015727F"/>
    <w:rsid w:val="001630F5"/>
    <w:rsid w:val="00171849"/>
    <w:rsid w:val="00172E22"/>
    <w:rsid w:val="00181F40"/>
    <w:rsid w:val="00195E05"/>
    <w:rsid w:val="001B0641"/>
    <w:rsid w:val="001B1D97"/>
    <w:rsid w:val="001B2668"/>
    <w:rsid w:val="001B5184"/>
    <w:rsid w:val="001C3831"/>
    <w:rsid w:val="001C67D4"/>
    <w:rsid w:val="001D0B9C"/>
    <w:rsid w:val="001D150E"/>
    <w:rsid w:val="001F49C9"/>
    <w:rsid w:val="001F60FE"/>
    <w:rsid w:val="00201EC3"/>
    <w:rsid w:val="00206406"/>
    <w:rsid w:val="00211D1C"/>
    <w:rsid w:val="00216494"/>
    <w:rsid w:val="00225072"/>
    <w:rsid w:val="00235DC5"/>
    <w:rsid w:val="00237583"/>
    <w:rsid w:val="00243211"/>
    <w:rsid w:val="002443D9"/>
    <w:rsid w:val="002450EA"/>
    <w:rsid w:val="00247E01"/>
    <w:rsid w:val="00255BC7"/>
    <w:rsid w:val="00265224"/>
    <w:rsid w:val="00267312"/>
    <w:rsid w:val="00272C60"/>
    <w:rsid w:val="00272E21"/>
    <w:rsid w:val="002914FB"/>
    <w:rsid w:val="00292207"/>
    <w:rsid w:val="00292C06"/>
    <w:rsid w:val="002936C5"/>
    <w:rsid w:val="002A45D1"/>
    <w:rsid w:val="002B04A6"/>
    <w:rsid w:val="002B2F32"/>
    <w:rsid w:val="002B6261"/>
    <w:rsid w:val="002D411A"/>
    <w:rsid w:val="002E1685"/>
    <w:rsid w:val="002E1D80"/>
    <w:rsid w:val="002E23E1"/>
    <w:rsid w:val="002F31D8"/>
    <w:rsid w:val="003039EE"/>
    <w:rsid w:val="0031239C"/>
    <w:rsid w:val="00355639"/>
    <w:rsid w:val="003620B8"/>
    <w:rsid w:val="00365875"/>
    <w:rsid w:val="0037253D"/>
    <w:rsid w:val="0037575E"/>
    <w:rsid w:val="00385AC6"/>
    <w:rsid w:val="0038600F"/>
    <w:rsid w:val="003A74EA"/>
    <w:rsid w:val="003A7C9A"/>
    <w:rsid w:val="003B09AC"/>
    <w:rsid w:val="003B10AE"/>
    <w:rsid w:val="003B669F"/>
    <w:rsid w:val="003C0391"/>
    <w:rsid w:val="003D140A"/>
    <w:rsid w:val="003D173A"/>
    <w:rsid w:val="003D4035"/>
    <w:rsid w:val="003E049A"/>
    <w:rsid w:val="003E1FF2"/>
    <w:rsid w:val="003E50A4"/>
    <w:rsid w:val="00412929"/>
    <w:rsid w:val="00413027"/>
    <w:rsid w:val="00414D78"/>
    <w:rsid w:val="0042363F"/>
    <w:rsid w:val="004357D6"/>
    <w:rsid w:val="00452766"/>
    <w:rsid w:val="0045291C"/>
    <w:rsid w:val="00453DA5"/>
    <w:rsid w:val="00464711"/>
    <w:rsid w:val="00472B1F"/>
    <w:rsid w:val="00490E84"/>
    <w:rsid w:val="004A445D"/>
    <w:rsid w:val="004B442F"/>
    <w:rsid w:val="004C1CD6"/>
    <w:rsid w:val="004C36F2"/>
    <w:rsid w:val="004C7182"/>
    <w:rsid w:val="004D0438"/>
    <w:rsid w:val="004D39B1"/>
    <w:rsid w:val="004E0DCF"/>
    <w:rsid w:val="004E3739"/>
    <w:rsid w:val="00502653"/>
    <w:rsid w:val="00502F2B"/>
    <w:rsid w:val="00504E8A"/>
    <w:rsid w:val="00517723"/>
    <w:rsid w:val="00522C68"/>
    <w:rsid w:val="00540BEA"/>
    <w:rsid w:val="0054216A"/>
    <w:rsid w:val="00546BBA"/>
    <w:rsid w:val="005560A9"/>
    <w:rsid w:val="00560155"/>
    <w:rsid w:val="00561203"/>
    <w:rsid w:val="00561231"/>
    <w:rsid w:val="005B3DD1"/>
    <w:rsid w:val="005B570B"/>
    <w:rsid w:val="005B5D68"/>
    <w:rsid w:val="005D6691"/>
    <w:rsid w:val="005E03E6"/>
    <w:rsid w:val="005E32C5"/>
    <w:rsid w:val="005E4B31"/>
    <w:rsid w:val="005F0AFD"/>
    <w:rsid w:val="006044E8"/>
    <w:rsid w:val="00605724"/>
    <w:rsid w:val="00630D3D"/>
    <w:rsid w:val="00632117"/>
    <w:rsid w:val="00652FAD"/>
    <w:rsid w:val="0066174D"/>
    <w:rsid w:val="00665012"/>
    <w:rsid w:val="006705D3"/>
    <w:rsid w:val="006A77AA"/>
    <w:rsid w:val="006B625D"/>
    <w:rsid w:val="006C03D2"/>
    <w:rsid w:val="006C61D9"/>
    <w:rsid w:val="006C629F"/>
    <w:rsid w:val="006D5BC9"/>
    <w:rsid w:val="006E3AC3"/>
    <w:rsid w:val="006F39D1"/>
    <w:rsid w:val="00703E0F"/>
    <w:rsid w:val="007061A5"/>
    <w:rsid w:val="0071460D"/>
    <w:rsid w:val="0071502A"/>
    <w:rsid w:val="00740789"/>
    <w:rsid w:val="007525B3"/>
    <w:rsid w:val="00762B52"/>
    <w:rsid w:val="00784560"/>
    <w:rsid w:val="0079095A"/>
    <w:rsid w:val="00791059"/>
    <w:rsid w:val="0079150C"/>
    <w:rsid w:val="00793B0B"/>
    <w:rsid w:val="007A4427"/>
    <w:rsid w:val="007A7C34"/>
    <w:rsid w:val="007B0662"/>
    <w:rsid w:val="007B5B5B"/>
    <w:rsid w:val="007B6B3C"/>
    <w:rsid w:val="007B77CF"/>
    <w:rsid w:val="007C095E"/>
    <w:rsid w:val="007C42E4"/>
    <w:rsid w:val="007D6E6A"/>
    <w:rsid w:val="007E2025"/>
    <w:rsid w:val="007E2159"/>
    <w:rsid w:val="007E35B9"/>
    <w:rsid w:val="007E3B9A"/>
    <w:rsid w:val="007E4553"/>
    <w:rsid w:val="007F4994"/>
    <w:rsid w:val="00826796"/>
    <w:rsid w:val="008322A8"/>
    <w:rsid w:val="00850739"/>
    <w:rsid w:val="008524F8"/>
    <w:rsid w:val="00856A09"/>
    <w:rsid w:val="00865B88"/>
    <w:rsid w:val="0087083B"/>
    <w:rsid w:val="0087377C"/>
    <w:rsid w:val="00875022"/>
    <w:rsid w:val="00885049"/>
    <w:rsid w:val="00893CCF"/>
    <w:rsid w:val="008A0709"/>
    <w:rsid w:val="008A593A"/>
    <w:rsid w:val="008A611A"/>
    <w:rsid w:val="008B52D2"/>
    <w:rsid w:val="008D3D45"/>
    <w:rsid w:val="008D6937"/>
    <w:rsid w:val="008E4B66"/>
    <w:rsid w:val="009044FD"/>
    <w:rsid w:val="009114B0"/>
    <w:rsid w:val="00916BAD"/>
    <w:rsid w:val="0092178F"/>
    <w:rsid w:val="00924F2A"/>
    <w:rsid w:val="00931C02"/>
    <w:rsid w:val="00934897"/>
    <w:rsid w:val="0093773B"/>
    <w:rsid w:val="0094417E"/>
    <w:rsid w:val="0094465F"/>
    <w:rsid w:val="00946D79"/>
    <w:rsid w:val="009512FC"/>
    <w:rsid w:val="00961B74"/>
    <w:rsid w:val="00963393"/>
    <w:rsid w:val="00972373"/>
    <w:rsid w:val="00974135"/>
    <w:rsid w:val="00976BF2"/>
    <w:rsid w:val="0098620B"/>
    <w:rsid w:val="00997845"/>
    <w:rsid w:val="009A1090"/>
    <w:rsid w:val="009A173F"/>
    <w:rsid w:val="009A2EC1"/>
    <w:rsid w:val="009A4410"/>
    <w:rsid w:val="009A60B7"/>
    <w:rsid w:val="009C6AD7"/>
    <w:rsid w:val="009E4302"/>
    <w:rsid w:val="009F6208"/>
    <w:rsid w:val="00A007A7"/>
    <w:rsid w:val="00A028B4"/>
    <w:rsid w:val="00A10140"/>
    <w:rsid w:val="00A20C65"/>
    <w:rsid w:val="00A42A15"/>
    <w:rsid w:val="00A4366D"/>
    <w:rsid w:val="00A45337"/>
    <w:rsid w:val="00A51B4B"/>
    <w:rsid w:val="00A57835"/>
    <w:rsid w:val="00A67AC4"/>
    <w:rsid w:val="00A72BAC"/>
    <w:rsid w:val="00A747A3"/>
    <w:rsid w:val="00A80DE5"/>
    <w:rsid w:val="00A821D2"/>
    <w:rsid w:val="00A9309E"/>
    <w:rsid w:val="00AB7D5C"/>
    <w:rsid w:val="00AC0150"/>
    <w:rsid w:val="00AC4AA4"/>
    <w:rsid w:val="00AD2EC7"/>
    <w:rsid w:val="00AD5668"/>
    <w:rsid w:val="00AF05EC"/>
    <w:rsid w:val="00AF19B7"/>
    <w:rsid w:val="00AF1B4B"/>
    <w:rsid w:val="00B01834"/>
    <w:rsid w:val="00B02613"/>
    <w:rsid w:val="00B02845"/>
    <w:rsid w:val="00B218CE"/>
    <w:rsid w:val="00B304BC"/>
    <w:rsid w:val="00B45B53"/>
    <w:rsid w:val="00B70426"/>
    <w:rsid w:val="00B75C1D"/>
    <w:rsid w:val="00BA10D1"/>
    <w:rsid w:val="00BB018F"/>
    <w:rsid w:val="00BB3D7A"/>
    <w:rsid w:val="00BB53E9"/>
    <w:rsid w:val="00BC4EE3"/>
    <w:rsid w:val="00BD76FA"/>
    <w:rsid w:val="00BF026E"/>
    <w:rsid w:val="00BF448A"/>
    <w:rsid w:val="00C021A4"/>
    <w:rsid w:val="00C10DF9"/>
    <w:rsid w:val="00C12014"/>
    <w:rsid w:val="00C1206F"/>
    <w:rsid w:val="00C1670B"/>
    <w:rsid w:val="00C204AF"/>
    <w:rsid w:val="00C244C1"/>
    <w:rsid w:val="00C303D0"/>
    <w:rsid w:val="00C32914"/>
    <w:rsid w:val="00C33316"/>
    <w:rsid w:val="00C511FF"/>
    <w:rsid w:val="00C659D0"/>
    <w:rsid w:val="00C80BB4"/>
    <w:rsid w:val="00C94CD4"/>
    <w:rsid w:val="00C950CD"/>
    <w:rsid w:val="00CA617B"/>
    <w:rsid w:val="00CB4AE2"/>
    <w:rsid w:val="00CD1F94"/>
    <w:rsid w:val="00CD242C"/>
    <w:rsid w:val="00CE780C"/>
    <w:rsid w:val="00CF235F"/>
    <w:rsid w:val="00CF7A56"/>
    <w:rsid w:val="00D03173"/>
    <w:rsid w:val="00D10499"/>
    <w:rsid w:val="00D158A1"/>
    <w:rsid w:val="00D311E3"/>
    <w:rsid w:val="00D44267"/>
    <w:rsid w:val="00D45293"/>
    <w:rsid w:val="00D45AA7"/>
    <w:rsid w:val="00D51D60"/>
    <w:rsid w:val="00D53244"/>
    <w:rsid w:val="00D53E74"/>
    <w:rsid w:val="00D71824"/>
    <w:rsid w:val="00D8647E"/>
    <w:rsid w:val="00D9036B"/>
    <w:rsid w:val="00D96668"/>
    <w:rsid w:val="00DA6428"/>
    <w:rsid w:val="00DB030A"/>
    <w:rsid w:val="00DB1985"/>
    <w:rsid w:val="00DB1B3A"/>
    <w:rsid w:val="00DB3424"/>
    <w:rsid w:val="00DC2801"/>
    <w:rsid w:val="00DC7FEF"/>
    <w:rsid w:val="00DD5A42"/>
    <w:rsid w:val="00DE561D"/>
    <w:rsid w:val="00DE6F48"/>
    <w:rsid w:val="00DF0112"/>
    <w:rsid w:val="00E07ECE"/>
    <w:rsid w:val="00E2188B"/>
    <w:rsid w:val="00E2260D"/>
    <w:rsid w:val="00E2309E"/>
    <w:rsid w:val="00E2762A"/>
    <w:rsid w:val="00E35EE7"/>
    <w:rsid w:val="00E36D8B"/>
    <w:rsid w:val="00E71A96"/>
    <w:rsid w:val="00E73308"/>
    <w:rsid w:val="00E81667"/>
    <w:rsid w:val="00E86A38"/>
    <w:rsid w:val="00EA35C2"/>
    <w:rsid w:val="00EB39D1"/>
    <w:rsid w:val="00EC1BC4"/>
    <w:rsid w:val="00ED4D8F"/>
    <w:rsid w:val="00EE1B6C"/>
    <w:rsid w:val="00EF58E2"/>
    <w:rsid w:val="00EF7534"/>
    <w:rsid w:val="00F06990"/>
    <w:rsid w:val="00F1439D"/>
    <w:rsid w:val="00F175AB"/>
    <w:rsid w:val="00F20272"/>
    <w:rsid w:val="00F23931"/>
    <w:rsid w:val="00F33CB6"/>
    <w:rsid w:val="00F34413"/>
    <w:rsid w:val="00F43C55"/>
    <w:rsid w:val="00F43D4C"/>
    <w:rsid w:val="00F52C18"/>
    <w:rsid w:val="00F57BB3"/>
    <w:rsid w:val="00F6307F"/>
    <w:rsid w:val="00F65437"/>
    <w:rsid w:val="00F86EE0"/>
    <w:rsid w:val="00F90DD3"/>
    <w:rsid w:val="00FA4A8B"/>
    <w:rsid w:val="00FC179A"/>
    <w:rsid w:val="00FD1BA4"/>
    <w:rsid w:val="00FD1FEB"/>
    <w:rsid w:val="00FD544A"/>
    <w:rsid w:val="00FD5BF7"/>
    <w:rsid w:val="00FE1A32"/>
    <w:rsid w:val="00FF16AE"/>
    <w:rsid w:val="00FF4160"/>
    <w:rsid w:val="2CBC00AA"/>
    <w:rsid w:val="5664C75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06D10"/>
  <w15:chartTrackingRefBased/>
  <w15:docId w15:val="{4D8EF97C-035F-4355-B647-238BBD43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Theme="minorHAns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F9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499"/>
    <w:pPr>
      <w:keepNext/>
      <w:keepLines/>
      <w:numPr>
        <w:numId w:val="10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5D3"/>
    <w:pPr>
      <w:keepNext/>
      <w:keepLines/>
      <w:numPr>
        <w:numId w:val="9"/>
      </w:numPr>
      <w:spacing w:before="240" w:after="240"/>
      <w:outlineLvl w:val="1"/>
    </w:pPr>
    <w:rPr>
      <w:rFonts w:eastAsiaTheme="majorEastAsia" w:cstheme="majorBidi"/>
      <w:b/>
      <w:color w:val="2F5496" w:themeColor="accent1" w:themeShade="BF"/>
      <w:sz w:val="2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5D3"/>
    <w:pPr>
      <w:keepNext/>
      <w:keepLines/>
      <w:spacing w:before="120" w:after="120"/>
      <w:ind w:left="1872" w:hanging="720"/>
      <w:outlineLvl w:val="2"/>
    </w:pPr>
    <w:rPr>
      <w:rFonts w:eastAsiaTheme="majorEastAsia" w:cstheme="majorBidi"/>
      <w:color w:val="C45911" w:themeColor="accent2" w:themeShade="BF"/>
      <w:sz w:val="2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499"/>
    <w:pPr>
      <w:keepNext/>
      <w:keepLines/>
      <w:spacing w:before="120" w:after="120"/>
      <w:ind w:left="1152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EE3"/>
    <w:pPr>
      <w:keepNext/>
      <w:keepLines/>
      <w:spacing w:before="40" w:after="0"/>
      <w:outlineLvl w:val="4"/>
    </w:pPr>
    <w:rPr>
      <w:rFonts w:eastAsiaTheme="majorEastAsia" w:cstheme="majorBidi"/>
      <w:b/>
      <w:i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0B7"/>
    <w:rPr>
      <w:rFonts w:ascii="Arial" w:hAnsi="Arial"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05D3"/>
    <w:rPr>
      <w:rFonts w:ascii="Arial" w:hAnsi="Arial" w:eastAsiaTheme="majorEastAsia" w:cstheme="majorBidi"/>
      <w:b/>
      <w:color w:val="2F5496" w:themeColor="accent1" w:themeShade="BF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2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4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24BA"/>
    <w:rPr>
      <w:sz w:val="20"/>
    </w:rPr>
  </w:style>
  <w:style w:type="character" w:customStyle="1" w:styleId="cf01">
    <w:name w:val="cf01"/>
    <w:basedOn w:val="DefaultParagraphFont"/>
    <w:rsid w:val="000124B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12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705D3"/>
    <w:rPr>
      <w:rFonts w:ascii="Arial" w:hAnsi="Arial" w:eastAsiaTheme="majorEastAsia" w:cstheme="majorBidi"/>
      <w:color w:val="C45911" w:themeColor="accent2" w:themeShade="BF"/>
      <w:szCs w:val="24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D4C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F43D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D4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qFormat/>
    <w:rsid w:val="00F43D4C"/>
    <w:pPr>
      <w:spacing w:after="120" w:line="288" w:lineRule="auto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F43D4C"/>
    <w:rPr>
      <w:rFonts w:ascii="Arial" w:eastAsia="SimSun" w:hAnsi="Arial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EF58E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F58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3D7A"/>
    <w:pPr>
      <w:tabs>
        <w:tab w:val="left" w:pos="660"/>
        <w:tab w:val="right" w:leader="dot" w:pos="1079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26796"/>
    <w:pPr>
      <w:tabs>
        <w:tab w:val="right" w:leader="dot" w:pos="10790"/>
      </w:tabs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EF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E2"/>
  </w:style>
  <w:style w:type="paragraph" w:styleId="Footer">
    <w:name w:val="footer"/>
    <w:basedOn w:val="Normal"/>
    <w:link w:val="FooterChar"/>
    <w:uiPriority w:val="99"/>
    <w:unhideWhenUsed/>
    <w:rsid w:val="00EF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E2"/>
  </w:style>
  <w:style w:type="paragraph" w:styleId="Revision">
    <w:name w:val="Revision"/>
    <w:hidden/>
    <w:uiPriority w:val="99"/>
    <w:semiHidden/>
    <w:rsid w:val="00AF1B4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10499"/>
    <w:rPr>
      <w:rFonts w:ascii="Arial" w:hAnsi="Arial" w:eastAsiaTheme="majorEastAsia" w:cstheme="majorBidi"/>
      <w:b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4EE3"/>
    <w:rPr>
      <w:rFonts w:ascii="Arial" w:hAnsi="Arial" w:eastAsiaTheme="majorEastAsia" w:cstheme="majorBidi"/>
      <w:b/>
      <w:i/>
      <w:color w:val="385623" w:themeColor="accent6" w:themeShade="80"/>
    </w:rPr>
  </w:style>
  <w:style w:type="paragraph" w:customStyle="1" w:styleId="ReportCover-Title">
    <w:name w:val="ReportCover-Title"/>
    <w:basedOn w:val="Normal"/>
    <w:rsid w:val="00A57835"/>
    <w:pPr>
      <w:spacing w:after="0" w:line="420" w:lineRule="exact"/>
    </w:pPr>
    <w:rPr>
      <w:rFonts w:ascii="Franklin Gothic Medium" w:eastAsia="Times New Roman" w:hAnsi="Franklin Gothic Medium"/>
      <w:b/>
      <w:color w:val="003C79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mdolan@rti.or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8EDDBDC050943B4259D6FA5D33A89" ma:contentTypeVersion="6" ma:contentTypeDescription="Create a new document." ma:contentTypeScope="" ma:versionID="9028b0b376da8a6520f32ac6de3ac3a2">
  <xsd:schema xmlns:xsd="http://www.w3.org/2001/XMLSchema" xmlns:xs="http://www.w3.org/2001/XMLSchema" xmlns:p="http://schemas.microsoft.com/office/2006/metadata/properties" xmlns:ns2="4d80f1cf-22c0-4e62-9bd5-e35868e47c6a" xmlns:ns3="e79bdf13-7dc6-4ba8-ac1d-34cd719aa756" targetNamespace="http://schemas.microsoft.com/office/2006/metadata/properties" ma:root="true" ma:fieldsID="48519e2f4d9505a62da299b67134ee1c" ns2:_="" ns3:_="">
    <xsd:import namespace="4d80f1cf-22c0-4e62-9bd5-e35868e47c6a"/>
    <xsd:import namespace="e79bdf13-7dc6-4ba8-ac1d-34cd719aa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0f1cf-22c0-4e62-9bd5-e35868e47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bdf13-7dc6-4ba8-ac1d-34cd719aa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3CD6E-3EBF-494E-ADB9-BC0003FA4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0f1cf-22c0-4e62-9bd5-e35868e47c6a"/>
    <ds:schemaRef ds:uri="e79bdf13-7dc6-4ba8-ac1d-34cd719aa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71AC4-19EC-4317-BE88-DA45E8C8C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A6B5EB-25BA-42C4-B3B0-250431F47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F11BD-C4FB-46D3-8B61-B8A505A2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Domanico, Rose</dc:creator>
  <cp:lastModifiedBy>Harris, Sarah</cp:lastModifiedBy>
  <cp:revision>3</cp:revision>
  <dcterms:created xsi:type="dcterms:W3CDTF">2024-06-20T17:36:00Z</dcterms:created>
  <dcterms:modified xsi:type="dcterms:W3CDTF">2024-06-20T17:36:00Z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0x0101003E68EDDBDC050943B4259D6FA5D33A89</vt:lpwstr>
  </property>
</Properties>
</file>