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010D" w:rsidRPr="00172CE1" w:rsidP="7730BE7C" w14:paraId="735ABEA7" w14:textId="67F6E13C">
      <w:pPr>
        <w:spacing w:after="180"/>
        <w:rPr>
          <w:rFonts w:eastAsia="Lato"/>
          <w:color w:val="000000" w:themeColor="text1"/>
          <w:sz w:val="32"/>
          <w:szCs w:val="32"/>
        </w:rPr>
      </w:pPr>
      <w:r w:rsidRPr="2E9AEB4C">
        <w:rPr>
          <w:rFonts w:eastAsia="Lato"/>
          <w:color w:val="000000" w:themeColor="text1"/>
          <w:sz w:val="32"/>
          <w:szCs w:val="32"/>
        </w:rPr>
        <w:t xml:space="preserve">Appendix </w:t>
      </w:r>
      <w:r w:rsidR="00CB7BA2">
        <w:rPr>
          <w:rFonts w:eastAsia="Lato"/>
          <w:color w:val="000000" w:themeColor="text1"/>
          <w:sz w:val="32"/>
          <w:szCs w:val="32"/>
        </w:rPr>
        <w:t>F</w:t>
      </w:r>
      <w:r w:rsidRPr="2E9AEB4C">
        <w:rPr>
          <w:rFonts w:eastAsia="Lato"/>
          <w:color w:val="000000" w:themeColor="text1"/>
          <w:sz w:val="32"/>
          <w:szCs w:val="32"/>
        </w:rPr>
        <w:t>. Outreach E-Mail to Intermediary or Local Service Organizations to Help Recruit Focus Group Participants</w:t>
      </w:r>
    </w:p>
    <w:p w:rsidR="00D1010D" w:rsidRPr="00172CE1" w:rsidP="6B31FE6C" w14:paraId="26D8290D" w14:textId="43E64705">
      <w:pPr>
        <w:rPr>
          <w:rFonts w:eastAsia="Calibri" w:cstheme="minorHAnsi"/>
          <w:color w:val="000000" w:themeColor="text1"/>
          <w:sz w:val="22"/>
          <w:szCs w:val="22"/>
        </w:rPr>
      </w:pPr>
      <w:r w:rsidRPr="00172CE1">
        <w:rPr>
          <w:rFonts w:eastAsia="Calibri" w:cstheme="minorHAnsi"/>
          <w:color w:val="000000" w:themeColor="text1"/>
          <w:sz w:val="22"/>
          <w:szCs w:val="22"/>
        </w:rPr>
        <w:t>TO: [Point of Contact] </w:t>
      </w:r>
    </w:p>
    <w:p w:rsidR="00D1010D" w:rsidRPr="00172CE1" w:rsidP="6B31FE6C" w14:paraId="10AD0C46" w14:textId="574EDEDD">
      <w:pPr>
        <w:rPr>
          <w:rFonts w:eastAsia="Calibri" w:cstheme="minorHAnsi"/>
          <w:color w:val="000000" w:themeColor="text1"/>
          <w:sz w:val="22"/>
          <w:szCs w:val="22"/>
        </w:rPr>
      </w:pPr>
      <w:r w:rsidRPr="00172CE1">
        <w:rPr>
          <w:rFonts w:eastAsia="Calibri" w:cstheme="minorHAnsi"/>
          <w:color w:val="000000" w:themeColor="text1"/>
          <w:sz w:val="22"/>
          <w:szCs w:val="22"/>
        </w:rPr>
        <w:t>FROM: [______________] </w:t>
      </w:r>
    </w:p>
    <w:p w:rsidR="00D1010D" w:rsidRPr="00172CE1" w:rsidP="6B31FE6C" w14:paraId="0F287FC4" w14:textId="00CA6D64">
      <w:pPr>
        <w:rPr>
          <w:rFonts w:eastAsia="Calibri" w:cstheme="minorHAnsi"/>
          <w:color w:val="000000" w:themeColor="text1"/>
          <w:sz w:val="22"/>
          <w:szCs w:val="22"/>
        </w:rPr>
      </w:pPr>
      <w:r w:rsidRPr="00172CE1">
        <w:rPr>
          <w:rFonts w:eastAsia="Calibri" w:cstheme="minorHAnsi"/>
          <w:color w:val="000000" w:themeColor="text1"/>
          <w:sz w:val="22"/>
          <w:szCs w:val="22"/>
        </w:rPr>
        <w:t>CC: [______________] </w:t>
      </w:r>
    </w:p>
    <w:p w:rsidR="00D1010D" w:rsidRPr="00172CE1" w:rsidP="6B31FE6C" w14:paraId="208886D0" w14:textId="2D8C1FE4">
      <w:pPr>
        <w:rPr>
          <w:rFonts w:eastAsia="Calibri" w:cstheme="minorHAnsi"/>
          <w:color w:val="000000" w:themeColor="text1"/>
          <w:sz w:val="22"/>
          <w:szCs w:val="22"/>
        </w:rPr>
      </w:pPr>
    </w:p>
    <w:p w:rsidR="00D1010D" w:rsidRPr="00172CE1" w:rsidP="15FABE10" w14:paraId="7D6940AA" w14:textId="0ACBECFD">
      <w:pPr>
        <w:rPr>
          <w:rFonts w:eastAsia="Calibri" w:cstheme="minorHAnsi"/>
          <w:color w:val="000000" w:themeColor="text1"/>
          <w:sz w:val="22"/>
          <w:szCs w:val="22"/>
        </w:rPr>
      </w:pPr>
      <w:r w:rsidRPr="00172CE1">
        <w:rPr>
          <w:rFonts w:eastAsia="Calibri" w:cstheme="minorHAnsi"/>
          <w:b/>
          <w:bCs/>
          <w:color w:val="000000" w:themeColor="text1"/>
          <w:sz w:val="22"/>
          <w:szCs w:val="22"/>
        </w:rPr>
        <w:t>SUBJECT:</w:t>
      </w:r>
      <w:r w:rsidRPr="00172CE1">
        <w:rPr>
          <w:rFonts w:eastAsia="Calibri" w:cstheme="minorHAnsi"/>
          <w:color w:val="000000" w:themeColor="text1"/>
          <w:sz w:val="22"/>
          <w:szCs w:val="22"/>
        </w:rPr>
        <w:t xml:space="preserve"> ACF Study on Child Care and Early Education Supply-Building and Sustainability</w:t>
      </w:r>
    </w:p>
    <w:p w:rsidR="00D1010D" w:rsidRPr="00172CE1" w:rsidP="6B31FE6C" w14:paraId="725EFD6E" w14:textId="495C2218">
      <w:pPr>
        <w:rPr>
          <w:rFonts w:eastAsia="Calibri" w:cstheme="minorHAnsi"/>
          <w:color w:val="000000" w:themeColor="text1"/>
          <w:sz w:val="22"/>
          <w:szCs w:val="22"/>
        </w:rPr>
      </w:pPr>
    </w:p>
    <w:p w:rsidR="00D1010D" w:rsidRPr="00172CE1" w:rsidP="6B31FE6C" w14:paraId="63F53F21" w14:textId="02306B3C">
      <w:pPr>
        <w:rPr>
          <w:rFonts w:eastAsia="Calibri" w:cstheme="minorHAnsi"/>
          <w:color w:val="000000" w:themeColor="text1"/>
          <w:sz w:val="22"/>
          <w:szCs w:val="22"/>
        </w:rPr>
      </w:pPr>
      <w:r w:rsidRPr="00172CE1">
        <w:rPr>
          <w:rFonts w:eastAsia="Calibri" w:cstheme="minorHAnsi"/>
          <w:color w:val="000000" w:themeColor="text1"/>
          <w:sz w:val="22"/>
          <w:szCs w:val="22"/>
        </w:rPr>
        <w:t>Dear [Intermediary/Local Service Organization],</w:t>
      </w:r>
    </w:p>
    <w:p w:rsidR="00D1010D" w:rsidRPr="00172CE1" w:rsidP="6B31FE6C" w14:paraId="0F000E0B" w14:textId="146C003D">
      <w:pPr>
        <w:rPr>
          <w:rFonts w:eastAsia="Calibri" w:cstheme="minorHAnsi"/>
          <w:color w:val="000000" w:themeColor="text1"/>
          <w:sz w:val="22"/>
          <w:szCs w:val="22"/>
        </w:rPr>
      </w:pPr>
    </w:p>
    <w:p w:rsidR="00D1010D" w:rsidRPr="00172CE1" w:rsidP="48F66986" w14:paraId="55B15175" w14:textId="5F50943E">
      <w:pPr>
        <w:rPr>
          <w:rFonts w:eastAsia="Calibri"/>
          <w:color w:val="000000" w:themeColor="text1"/>
          <w:sz w:val="22"/>
          <w:szCs w:val="22"/>
        </w:rPr>
      </w:pPr>
      <w:r w:rsidRPr="2E9AEB4C">
        <w:rPr>
          <w:rFonts w:eastAsia="Calibri"/>
          <w:color w:val="000000" w:themeColor="text1"/>
          <w:sz w:val="22"/>
          <w:szCs w:val="22"/>
        </w:rPr>
        <w:t>My name is [NAME</w:t>
      </w:r>
      <w:r w:rsidRPr="2E9AEB4C">
        <w:rPr>
          <w:rFonts w:eastAsia="Calibri"/>
          <w:color w:val="000000" w:themeColor="text1"/>
          <w:sz w:val="22"/>
          <w:szCs w:val="22"/>
        </w:rPr>
        <w:t>]</w:t>
      </w:r>
      <w:r w:rsidRPr="2E9AEB4C">
        <w:rPr>
          <w:rFonts w:eastAsia="Calibri"/>
          <w:color w:val="000000" w:themeColor="text1"/>
          <w:sz w:val="22"/>
          <w:szCs w:val="22"/>
        </w:rPr>
        <w:t xml:space="preserve"> and I am a researcher at the Urban Institute, a nonprofit research organization in Washington, DC. </w:t>
      </w:r>
      <w:r w:rsidRPr="008E0325">
        <w:rPr>
          <w:rFonts w:eastAsia="Calibri"/>
          <w:color w:val="000000" w:themeColor="text1"/>
          <w:sz w:val="22"/>
          <w:szCs w:val="22"/>
        </w:rPr>
        <w:t>The Office of Planning, Research, and Evaluation (OPRE) within the Administration for Children and Families (ACF) has contracted with the Urban Institute to lead a project called “</w:t>
      </w:r>
      <w:hyperlink r:id="rId7" w:tgtFrame="_blank" w:history="1">
        <w:r w:rsidRPr="008E0325">
          <w:rPr>
            <w:rStyle w:val="Hyperlink"/>
            <w:rFonts w:eastAsia="Calibri"/>
            <w:sz w:val="22"/>
            <w:szCs w:val="22"/>
            <w:u w:val="none"/>
          </w:rPr>
          <w:t>Understanding Supply-Building and Sustainability Efforts of the Child Care and Early Education Market</w:t>
        </w:r>
      </w:hyperlink>
      <w:r w:rsidRPr="008E0325">
        <w:rPr>
          <w:rFonts w:eastAsia="Calibri"/>
          <w:color w:val="000000" w:themeColor="text1"/>
          <w:sz w:val="22"/>
          <w:szCs w:val="22"/>
        </w:rPr>
        <w:t xml:space="preserve">.” The attached document provides more information about the project. We were given your name by [NAME OF STATE AGENCY OR OTHER ORGANIZATION] as an organization that may be able to help us with our study. </w:t>
      </w:r>
    </w:p>
    <w:p w:rsidR="00D1010D" w:rsidRPr="00172CE1" w:rsidP="6B31FE6C" w14:paraId="26026341" w14:textId="39E0911B">
      <w:pPr>
        <w:rPr>
          <w:rFonts w:eastAsia="Calibri" w:cstheme="minorHAnsi"/>
          <w:color w:val="000000" w:themeColor="text1"/>
          <w:sz w:val="22"/>
          <w:szCs w:val="22"/>
        </w:rPr>
      </w:pPr>
    </w:p>
    <w:p w:rsidR="00D1010D" w:rsidRPr="00172CE1" w:rsidP="48F66986" w14:paraId="31F1ABA2" w14:textId="42700368">
      <w:pPr>
        <w:rPr>
          <w:rFonts w:eastAsia="Calibri"/>
          <w:color w:val="000000" w:themeColor="text1"/>
          <w:sz w:val="22"/>
          <w:szCs w:val="22"/>
        </w:rPr>
      </w:pPr>
      <w:r w:rsidRPr="2E9AEB4C">
        <w:rPr>
          <w:rFonts w:eastAsia="Calibri"/>
          <w:color w:val="000000" w:themeColor="text1"/>
          <w:sz w:val="22"/>
          <w:szCs w:val="22"/>
        </w:rPr>
        <w:t xml:space="preserve">We are writing to ask you to share information about our study with child care providers in your community. We are asking providers to participate in a 75-minute virtual focus group. We want to learn more about providers’ experiences with [DESCRIBE STRATEGY]. We will offer each [center director/family child care provider] a $50 gift card as a thank-you for participating. </w:t>
      </w:r>
    </w:p>
    <w:p w:rsidR="00D1010D" w:rsidRPr="00172CE1" w:rsidP="6B31FE6C" w14:paraId="3AA189D1" w14:textId="6CA55BF0">
      <w:pPr>
        <w:rPr>
          <w:rFonts w:eastAsia="Calibri" w:cstheme="minorHAnsi"/>
          <w:color w:val="000000" w:themeColor="text1"/>
          <w:sz w:val="22"/>
          <w:szCs w:val="22"/>
        </w:rPr>
      </w:pPr>
    </w:p>
    <w:p w:rsidR="00D1010D" w:rsidRPr="00172CE1" w:rsidP="6B31FE6C" w14:paraId="47124191" w14:textId="7A080071">
      <w:pPr>
        <w:rPr>
          <w:rFonts w:eastAsia="Calibri" w:cstheme="minorHAnsi"/>
          <w:color w:val="000000" w:themeColor="text1"/>
          <w:sz w:val="22"/>
          <w:szCs w:val="22"/>
        </w:rPr>
      </w:pPr>
      <w:r w:rsidRPr="00172CE1">
        <w:rPr>
          <w:rFonts w:eastAsia="Calibri" w:cstheme="minorHAnsi"/>
          <w:color w:val="000000" w:themeColor="text1"/>
          <w:sz w:val="22"/>
          <w:szCs w:val="22"/>
        </w:rPr>
        <w:t xml:space="preserve">Steps will be taken to ensure that the identities of </w:t>
      </w:r>
      <w:r w:rsidR="00172CE1">
        <w:rPr>
          <w:rFonts w:eastAsia="Calibri" w:cstheme="minorHAnsi"/>
          <w:color w:val="000000" w:themeColor="text1"/>
          <w:sz w:val="22"/>
          <w:szCs w:val="22"/>
        </w:rPr>
        <w:t>child care providers</w:t>
      </w:r>
      <w:r w:rsidRPr="00172CE1">
        <w:rPr>
          <w:rFonts w:eastAsia="Calibri" w:cstheme="minorHAnsi"/>
          <w:color w:val="000000" w:themeColor="text1"/>
          <w:sz w:val="22"/>
          <w:szCs w:val="22"/>
        </w:rPr>
        <w:t xml:space="preserve"> and </w:t>
      </w:r>
      <w:r w:rsidR="00172CE1">
        <w:rPr>
          <w:rFonts w:eastAsia="Calibri" w:cstheme="minorHAnsi"/>
          <w:color w:val="000000" w:themeColor="text1"/>
          <w:sz w:val="22"/>
          <w:szCs w:val="22"/>
        </w:rPr>
        <w:t>any agencies that work with</w:t>
      </w:r>
      <w:r w:rsidRPr="00172CE1">
        <w:rPr>
          <w:rFonts w:eastAsia="Calibri" w:cstheme="minorHAnsi"/>
          <w:color w:val="000000" w:themeColor="text1"/>
          <w:sz w:val="22"/>
          <w:szCs w:val="22"/>
        </w:rPr>
        <w:t xml:space="preserve"> providers such as your</w:t>
      </w:r>
      <w:r w:rsidR="00172CE1">
        <w:rPr>
          <w:rFonts w:eastAsia="Calibri" w:cstheme="minorHAnsi"/>
          <w:color w:val="000000" w:themeColor="text1"/>
          <w:sz w:val="22"/>
          <w:szCs w:val="22"/>
        </w:rPr>
        <w:t xml:space="preserve"> agency </w:t>
      </w:r>
      <w:r w:rsidRPr="00172CE1">
        <w:rPr>
          <w:rFonts w:eastAsia="Calibri" w:cstheme="minorHAnsi"/>
          <w:color w:val="000000" w:themeColor="text1"/>
          <w:sz w:val="22"/>
          <w:szCs w:val="22"/>
        </w:rPr>
        <w:t xml:space="preserve">are not revealed. No names of people or </w:t>
      </w:r>
      <w:r w:rsidR="00172CE1">
        <w:rPr>
          <w:rFonts w:eastAsia="Calibri" w:cstheme="minorHAnsi"/>
          <w:color w:val="000000" w:themeColor="text1"/>
          <w:sz w:val="22"/>
          <w:szCs w:val="22"/>
        </w:rPr>
        <w:t>[child care centers/family child care businesses]</w:t>
      </w:r>
      <w:r w:rsidRPr="00172CE1">
        <w:rPr>
          <w:rFonts w:eastAsia="Calibri" w:cstheme="minorHAnsi"/>
          <w:color w:val="000000" w:themeColor="text1"/>
          <w:sz w:val="22"/>
          <w:szCs w:val="22"/>
        </w:rPr>
        <w:t xml:space="preserve"> will be included in any study products.</w:t>
      </w:r>
    </w:p>
    <w:p w:rsidR="00D1010D" w:rsidRPr="00172CE1" w:rsidP="6B31FE6C" w14:paraId="4946FE37" w14:textId="11F50822">
      <w:pPr>
        <w:rPr>
          <w:rFonts w:eastAsia="Calibri" w:cstheme="minorHAnsi"/>
          <w:color w:val="000000" w:themeColor="text1"/>
          <w:sz w:val="22"/>
          <w:szCs w:val="22"/>
        </w:rPr>
      </w:pPr>
    </w:p>
    <w:p w:rsidR="00D1010D" w:rsidRPr="00172CE1" w:rsidP="6B31FE6C" w14:paraId="5482177B" w14:textId="27F0812B">
      <w:pPr>
        <w:rPr>
          <w:rFonts w:eastAsia="Calibri" w:cstheme="minorHAnsi"/>
          <w:color w:val="000000" w:themeColor="text1"/>
          <w:sz w:val="22"/>
          <w:szCs w:val="22"/>
        </w:rPr>
      </w:pPr>
      <w:r w:rsidRPr="00172CE1">
        <w:rPr>
          <w:rFonts w:eastAsia="Calibri" w:cstheme="minorHAnsi"/>
          <w:b/>
          <w:bCs/>
          <w:color w:val="000000" w:themeColor="text1"/>
          <w:sz w:val="22"/>
          <w:szCs w:val="22"/>
          <w:u w:val="single"/>
        </w:rPr>
        <w:t>What do we ask of you?</w:t>
      </w:r>
    </w:p>
    <w:p w:rsidR="00D1010D" w:rsidP="2E9AEB4C" w14:paraId="74239F0B" w14:textId="15CEFD31">
      <w:pPr>
        <w:rPr>
          <w:rFonts w:eastAsia="Calibri"/>
          <w:color w:val="000000" w:themeColor="text1"/>
          <w:sz w:val="22"/>
          <w:szCs w:val="22"/>
        </w:rPr>
      </w:pPr>
      <w:r w:rsidRPr="2E9AEB4C">
        <w:rPr>
          <w:rFonts w:eastAsia="Calibri"/>
          <w:color w:val="000000" w:themeColor="text1"/>
          <w:sz w:val="22"/>
          <w:szCs w:val="22"/>
        </w:rPr>
        <w:t>To help us reach child care providers, we are asking you to share the attached flyer by [DATE] with eligible [child care center directors and family child care providers] and encourage their participation. [SPECIFY ELIGIBILITY CRITERIA].</w:t>
      </w:r>
    </w:p>
    <w:p w:rsidR="009E444A" w:rsidP="2E9AEB4C" w14:paraId="529F0EA1" w14:textId="77777777">
      <w:pPr>
        <w:rPr>
          <w:rFonts w:eastAsia="Calibri"/>
          <w:color w:val="000000" w:themeColor="text1"/>
          <w:sz w:val="22"/>
          <w:szCs w:val="22"/>
        </w:rPr>
      </w:pPr>
    </w:p>
    <w:p w:rsidR="009E444A" w:rsidP="48F66986" w14:paraId="42E6B36C" w14:textId="0728324C">
      <w:pPr>
        <w:rPr>
          <w:rFonts w:eastAsia="Calibri"/>
          <w:color w:val="000000" w:themeColor="text1"/>
          <w:sz w:val="22"/>
          <w:szCs w:val="22"/>
        </w:rPr>
      </w:pPr>
      <w:r w:rsidRPr="2E9AEB4C">
        <w:rPr>
          <w:rFonts w:eastAsia="Calibri"/>
          <w:color w:val="000000" w:themeColor="text1"/>
          <w:sz w:val="22"/>
          <w:szCs w:val="22"/>
        </w:rPr>
        <w:t xml:space="preserve">Our goal is to recruit 8 providers to participate in a focus group. To make sure we don’t have more providers sign up than can participate, we ask that you share this flyer with no more than 25 providers who you think may be eligible to and interested in participating in the study.  </w:t>
      </w:r>
    </w:p>
    <w:p w:rsidR="001F1C50" w:rsidP="2E9AEB4C" w14:paraId="02FDA0E0" w14:textId="77777777">
      <w:pPr>
        <w:rPr>
          <w:rFonts w:eastAsia="Calibri"/>
          <w:color w:val="000000" w:themeColor="text1"/>
          <w:sz w:val="22"/>
          <w:szCs w:val="22"/>
        </w:rPr>
      </w:pPr>
    </w:p>
    <w:p w:rsidR="001F1C50" w:rsidP="2E9AEB4C" w14:paraId="75CE06B2" w14:textId="57339871">
      <w:pPr>
        <w:spacing w:line="259" w:lineRule="auto"/>
        <w:rPr>
          <w:rFonts w:eastAsia="Calibri"/>
          <w:color w:val="000000" w:themeColor="text1"/>
          <w:sz w:val="22"/>
          <w:szCs w:val="22"/>
        </w:rPr>
      </w:pPr>
      <w:r w:rsidRPr="2E9AEB4C">
        <w:rPr>
          <w:rFonts w:eastAsia="Calibri"/>
          <w:color w:val="000000" w:themeColor="text1"/>
          <w:sz w:val="22"/>
          <w:szCs w:val="22"/>
        </w:rPr>
        <w:t>As described in the flyer, we are asking child care providers to contact our study team directly by email or phone, or through a web-based contact form. If providers express their interest to you, please encourage them to contact our project team directly. To help us protect their privacy, please do not share the names and/or contact information of any potentially interested child care providers with us by email.</w:t>
      </w:r>
    </w:p>
    <w:p w:rsidR="001F1C50" w:rsidP="2E9AEB4C" w14:paraId="07430871" w14:textId="77777777">
      <w:pPr>
        <w:rPr>
          <w:rFonts w:eastAsia="Calibri"/>
          <w:color w:val="000000" w:themeColor="text1"/>
          <w:sz w:val="22"/>
          <w:szCs w:val="22"/>
        </w:rPr>
      </w:pPr>
    </w:p>
    <w:p w:rsidR="001F1C50" w:rsidRPr="00172CE1" w:rsidP="2E9AEB4C" w14:paraId="3E972954" w14:textId="12C83B1B">
      <w:pPr>
        <w:rPr>
          <w:rFonts w:eastAsia="Calibri"/>
          <w:color w:val="000000" w:themeColor="text1"/>
          <w:sz w:val="22"/>
          <w:szCs w:val="22"/>
        </w:rPr>
      </w:pPr>
      <w:r w:rsidRPr="2E9AEB4C">
        <w:rPr>
          <w:rFonts w:eastAsia="Calibri"/>
          <w:color w:val="000000" w:themeColor="text1"/>
          <w:sz w:val="22"/>
          <w:szCs w:val="22"/>
        </w:rPr>
        <w:t xml:space="preserve">Please respond to this email by [DATE] to let us know if you </w:t>
      </w:r>
      <w:r w:rsidRPr="2E9AEB4C">
        <w:rPr>
          <w:rFonts w:eastAsia="Calibri"/>
          <w:color w:val="000000" w:themeColor="text1"/>
          <w:sz w:val="22"/>
          <w:szCs w:val="22"/>
        </w:rPr>
        <w:t>are able to</w:t>
      </w:r>
      <w:r w:rsidRPr="2E9AEB4C">
        <w:rPr>
          <w:rFonts w:eastAsia="Calibri"/>
          <w:color w:val="000000" w:themeColor="text1"/>
          <w:sz w:val="22"/>
          <w:szCs w:val="22"/>
        </w:rPr>
        <w:t xml:space="preserve"> assist us with this process. </w:t>
      </w:r>
    </w:p>
    <w:p w:rsidR="00D1010D" w:rsidRPr="00172CE1" w:rsidP="6B31FE6C" w14:paraId="383BAAF6" w14:textId="4F73736B">
      <w:pPr>
        <w:rPr>
          <w:rFonts w:eastAsia="Calibri" w:cstheme="minorHAnsi"/>
          <w:color w:val="000000" w:themeColor="text1"/>
          <w:sz w:val="22"/>
          <w:szCs w:val="22"/>
        </w:rPr>
      </w:pPr>
    </w:p>
    <w:p w:rsidR="00D1010D" w:rsidRPr="00172CE1" w:rsidP="2E9AEB4C" w14:paraId="578DA725" w14:textId="53B826F3">
      <w:pPr>
        <w:rPr>
          <w:rFonts w:eastAsia="Calibri"/>
          <w:color w:val="000000" w:themeColor="text1"/>
          <w:sz w:val="22"/>
          <w:szCs w:val="22"/>
        </w:rPr>
      </w:pPr>
      <w:r w:rsidRPr="2E9AEB4C">
        <w:rPr>
          <w:rFonts w:eastAsia="Calibri"/>
          <w:color w:val="000000" w:themeColor="text1"/>
          <w:sz w:val="22"/>
          <w:szCs w:val="22"/>
        </w:rPr>
        <w:t>Thank you for your time and support! Please feel free to reach out if you have any questions.</w:t>
      </w:r>
    </w:p>
    <w:p w:rsidR="00D1010D" w:rsidRPr="00172CE1" w:rsidP="6B31FE6C" w14:paraId="0027464F" w14:textId="51FF42BF">
      <w:pPr>
        <w:rPr>
          <w:rFonts w:eastAsia="Calibri" w:cstheme="minorHAnsi"/>
          <w:color w:val="000000" w:themeColor="text1"/>
          <w:sz w:val="22"/>
          <w:szCs w:val="22"/>
        </w:rPr>
      </w:pPr>
    </w:p>
    <w:p w:rsidR="00D1010D" w:rsidRPr="00172CE1" w:rsidP="6B31FE6C" w14:paraId="6B7D170B" w14:textId="0931C615">
      <w:pPr>
        <w:rPr>
          <w:rFonts w:eastAsia="Calibri" w:cstheme="minorHAnsi"/>
          <w:color w:val="000000" w:themeColor="text1"/>
          <w:sz w:val="22"/>
          <w:szCs w:val="22"/>
        </w:rPr>
      </w:pPr>
      <w:r w:rsidRPr="00172CE1">
        <w:rPr>
          <w:rFonts w:eastAsia="Calibri" w:cstheme="minorHAnsi"/>
          <w:color w:val="000000" w:themeColor="text1"/>
          <w:sz w:val="22"/>
          <w:szCs w:val="22"/>
        </w:rPr>
        <w:t>Sincerely,</w:t>
      </w:r>
    </w:p>
    <w:p w:rsidR="00D1010D" w:rsidRPr="00172CE1" w:rsidP="6B31FE6C" w14:paraId="1E19CDE7" w14:textId="32C4DA54">
      <w:pPr>
        <w:rPr>
          <w:rFonts w:eastAsia="Calibri" w:cstheme="minorHAnsi"/>
          <w:color w:val="000000" w:themeColor="text1"/>
          <w:sz w:val="22"/>
          <w:szCs w:val="22"/>
        </w:rPr>
      </w:pPr>
      <w:r w:rsidRPr="00172CE1">
        <w:rPr>
          <w:rFonts w:eastAsia="Calibri" w:cstheme="minorHAnsi"/>
          <w:color w:val="000000" w:themeColor="text1"/>
          <w:sz w:val="22"/>
          <w:szCs w:val="22"/>
        </w:rPr>
        <w:t>[NAME]</w:t>
      </w:r>
    </w:p>
    <w:p w:rsidR="00D1010D" w:rsidP="6B31FE6C" w14:paraId="249F0B86" w14:textId="1ED406D4">
      <w:pPr>
        <w:spacing w:after="120" w:line="360" w:lineRule="exact"/>
        <w:rPr>
          <w:rFonts w:ascii="Lato" w:eastAsia="Lato" w:hAnsi="Lato" w:cs="Lato"/>
          <w:color w:val="4472C4" w:themeColor="accent5"/>
          <w:sz w:val="40"/>
          <w:szCs w:val="40"/>
        </w:rPr>
      </w:pPr>
    </w:p>
    <w:p w:rsidR="00D1010D" w:rsidP="6B31FE6C" w14:paraId="16BC626B" w14:textId="3EB7DBE0">
      <w:pPr>
        <w:spacing w:after="120" w:line="360" w:lineRule="exact"/>
        <w:rPr>
          <w:rFonts w:ascii="Lato" w:eastAsia="Lato" w:hAnsi="Lato" w:cs="Lato"/>
          <w:color w:val="000000" w:themeColor="text1"/>
          <w:sz w:val="40"/>
          <w:szCs w:val="40"/>
        </w:rPr>
      </w:pPr>
    </w:p>
    <w:p w:rsidR="00D1010D" w:rsidP="6B31FE6C" w14:paraId="01D2B4C8" w14:textId="01D794BB">
      <w:r w:rsidRPr="008112BF">
        <w:rPr>
          <w:rFonts w:ascii="Calibri" w:hAnsi="Calibri" w:cs="Calibri"/>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67400" cy="730250"/>
                <wp:effectExtent l="0" t="0" r="19050" b="12700"/>
                <wp:wrapNone/>
                <wp:docPr id="12507059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730250"/>
                        </a:xfrm>
                        <a:prstGeom prst="rect">
                          <a:avLst/>
                        </a:prstGeom>
                        <a:solidFill>
                          <a:schemeClr val="lt1"/>
                        </a:solidFill>
                        <a:ln w="6350">
                          <a:solidFill>
                            <a:prstClr val="black"/>
                          </a:solidFill>
                        </a:ln>
                      </wps:spPr>
                      <wps:txbx>
                        <w:txbxContent>
                          <w:p w:rsidR="00172CE1" w:rsidRPr="004F1616" w:rsidP="00172CE1" w14:textId="75FFA67E">
                            <w:pPr>
                              <w:autoSpaceDE w:val="0"/>
                              <w:autoSpaceDN w:val="0"/>
                              <w:adjustRightInd w:val="0"/>
                              <w:rPr>
                                <w:rFonts w:ascii="Arial" w:hAnsi="Arial" w:cs="Arial"/>
                                <w:sz w:val="16"/>
                                <w:szCs w:val="16"/>
                                <w:highlight w:val="yellow"/>
                              </w:rPr>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4F1616">
                              <w:rPr>
                                <w:rFonts w:ascii="Arial" w:hAnsi="Arial" w:cs="Arial"/>
                                <w:sz w:val="16"/>
                                <w:szCs w:val="16"/>
                              </w:rPr>
                              <w:t>OMB #</w:t>
                            </w:r>
                            <w:r w:rsidRPr="004F1616" w:rsidR="00CB7BA2">
                              <w:rPr>
                                <w:rFonts w:ascii="Arial" w:hAnsi="Arial" w:cs="Arial"/>
                                <w:sz w:val="16"/>
                                <w:szCs w:val="16"/>
                              </w:rPr>
                              <w:t>0970-0356</w:t>
                            </w:r>
                            <w:r w:rsidRPr="004F1616">
                              <w:rPr>
                                <w:rFonts w:ascii="Arial" w:hAnsi="Arial" w:cs="Arial"/>
                                <w:sz w:val="16"/>
                                <w:szCs w:val="16"/>
                              </w:rPr>
                              <w:t xml:space="preserve">, Exp: </w:t>
                            </w:r>
                            <w:r w:rsidRPr="004F1616" w:rsidR="00CB7BA2">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2pt;height:57.5pt;margin-top:0;margin-left:0;mso-height-percent:0;mso-height-relative:margin;mso-wrap-distance-bottom:0;mso-wrap-distance-left:9pt;mso-wrap-distance-right:9pt;mso-wrap-distance-top:0;mso-wrap-style:square;position:absolute;visibility:visible;v-text-anchor:top;z-index:251659264" fillcolor="white" strokeweight="0.5pt">
                <v:textbox>
                  <w:txbxContent>
                    <w:p w:rsidR="00172CE1" w:rsidRPr="004F1616" w:rsidP="00172CE1" w14:paraId="48A4F7F7" w14:textId="75FFA67E">
                      <w:pPr>
                        <w:autoSpaceDE w:val="0"/>
                        <w:autoSpaceDN w:val="0"/>
                        <w:adjustRightInd w:val="0"/>
                        <w:rPr>
                          <w:rFonts w:ascii="Arial" w:hAnsi="Arial" w:cs="Arial"/>
                          <w:sz w:val="16"/>
                          <w:szCs w:val="16"/>
                          <w:highlight w:val="yellow"/>
                        </w:rPr>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w:t>
                      </w:r>
                      <w:r w:rsidRPr="00E52110">
                        <w:rPr>
                          <w:rFonts w:ascii="Arial" w:hAnsi="Arial" w:cs="Arial"/>
                          <w:sz w:val="16"/>
                          <w:szCs w:val="16"/>
                        </w:rPr>
                        <w:t xml:space="preserve">The OMB number and expiration date for the described collection are </w:t>
                      </w:r>
                      <w:r w:rsidRPr="004F1616">
                        <w:rPr>
                          <w:rFonts w:ascii="Arial" w:hAnsi="Arial" w:cs="Arial"/>
                          <w:sz w:val="16"/>
                          <w:szCs w:val="16"/>
                        </w:rPr>
                        <w:t>OMB #</w:t>
                      </w:r>
                      <w:r w:rsidRPr="004F1616" w:rsidR="00CB7BA2">
                        <w:rPr>
                          <w:rFonts w:ascii="Arial" w:hAnsi="Arial" w:cs="Arial"/>
                          <w:sz w:val="16"/>
                          <w:szCs w:val="16"/>
                        </w:rPr>
                        <w:t>0970-0356</w:t>
                      </w:r>
                      <w:r w:rsidRPr="004F1616">
                        <w:rPr>
                          <w:rFonts w:ascii="Arial" w:hAnsi="Arial" w:cs="Arial"/>
                          <w:sz w:val="16"/>
                          <w:szCs w:val="16"/>
                        </w:rPr>
                        <w:t xml:space="preserve">, Exp: </w:t>
                      </w:r>
                      <w:r w:rsidRPr="004F1616" w:rsidR="00CB7BA2">
                        <w:rPr>
                          <w:rFonts w:ascii="Arial" w:hAnsi="Arial" w:cs="Arial"/>
                          <w:sz w:val="16"/>
                          <w:szCs w:val="16"/>
                        </w:rPr>
                        <w:t>1/31/2027</w:t>
                      </w:r>
                      <w:r w:rsidRPr="00E52110">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txbxContent>
                </v:textbox>
              </v:shape>
            </w:pict>
          </mc:Fallback>
        </mc:AlternateContent>
      </w:r>
    </w:p>
    <w:sectPr w:rsidSect="00EE6E42">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2CE1" w:rsidRPr="00172CE1" w:rsidP="00172CE1" w14:paraId="42FC5AB3" w14:textId="54D58213">
    <w:pPr>
      <w:pStyle w:val="Footer"/>
      <w:ind w:right="360"/>
      <w:rPr>
        <w:rFonts w:ascii="Calibri" w:hAnsi="Calibri" w:cs="Calibri"/>
        <w:sz w:val="21"/>
        <w:szCs w:val="21"/>
      </w:rPr>
    </w:pPr>
    <w:bookmarkStart w:id="0" w:name="_Hlk175921324"/>
    <w:bookmarkStart w:id="1" w:name="_Hlk175921325"/>
    <w:r w:rsidRPr="008112BF">
      <w:rPr>
        <w:rFonts w:ascii="Calibri" w:hAnsi="Calibri" w:cs="Calibri"/>
        <w:sz w:val="21"/>
        <w:szCs w:val="21"/>
      </w:rPr>
      <w:t xml:space="preserve">Understanding the Supply Building and Sustainability Efforts of the Child Care and Early Education Market OMB Supporting Documents: Case Studies of Supply Building and Sustainability Strategies </w:t>
    </w:r>
    <w:bookmarkEnd w:id="0"/>
    <w:bookmarkEnd w:id="1"/>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D1D92"/>
    <w:rsid w:val="00172CE1"/>
    <w:rsid w:val="00196A09"/>
    <w:rsid w:val="001E5343"/>
    <w:rsid w:val="001F1C50"/>
    <w:rsid w:val="00221ACD"/>
    <w:rsid w:val="002B597D"/>
    <w:rsid w:val="00436799"/>
    <w:rsid w:val="004F1616"/>
    <w:rsid w:val="0053183D"/>
    <w:rsid w:val="0061449B"/>
    <w:rsid w:val="00665830"/>
    <w:rsid w:val="007F5019"/>
    <w:rsid w:val="008112BF"/>
    <w:rsid w:val="008B05EE"/>
    <w:rsid w:val="008C44E3"/>
    <w:rsid w:val="008E0325"/>
    <w:rsid w:val="00905F54"/>
    <w:rsid w:val="009C456C"/>
    <w:rsid w:val="009E444A"/>
    <w:rsid w:val="00AC1C0E"/>
    <w:rsid w:val="00B230CB"/>
    <w:rsid w:val="00B705AD"/>
    <w:rsid w:val="00C43B85"/>
    <w:rsid w:val="00C57115"/>
    <w:rsid w:val="00C86AB7"/>
    <w:rsid w:val="00CA671E"/>
    <w:rsid w:val="00CA6BE5"/>
    <w:rsid w:val="00CB7BA2"/>
    <w:rsid w:val="00D1010D"/>
    <w:rsid w:val="00D44484"/>
    <w:rsid w:val="00E52110"/>
    <w:rsid w:val="00EA711A"/>
    <w:rsid w:val="00EE6E42"/>
    <w:rsid w:val="00F53ED2"/>
    <w:rsid w:val="00F96CBE"/>
    <w:rsid w:val="00FF7842"/>
    <w:rsid w:val="15FABE10"/>
    <w:rsid w:val="2E9AEB4C"/>
    <w:rsid w:val="336FB928"/>
    <w:rsid w:val="48F66986"/>
    <w:rsid w:val="6B31FE6C"/>
    <w:rsid w:val="7730BE7C"/>
    <w:rsid w:val="7A610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CE1"/>
    <w:pPr>
      <w:tabs>
        <w:tab w:val="center" w:pos="4680"/>
        <w:tab w:val="right" w:pos="9360"/>
      </w:tabs>
    </w:pPr>
  </w:style>
  <w:style w:type="character" w:customStyle="1" w:styleId="HeaderChar">
    <w:name w:val="Header Char"/>
    <w:basedOn w:val="DefaultParagraphFont"/>
    <w:link w:val="Header"/>
    <w:uiPriority w:val="99"/>
    <w:rsid w:val="00172CE1"/>
  </w:style>
  <w:style w:type="paragraph" w:styleId="Footer">
    <w:name w:val="footer"/>
    <w:basedOn w:val="Normal"/>
    <w:link w:val="FooterChar"/>
    <w:uiPriority w:val="99"/>
    <w:unhideWhenUsed/>
    <w:rsid w:val="00172CE1"/>
    <w:pPr>
      <w:tabs>
        <w:tab w:val="center" w:pos="4680"/>
        <w:tab w:val="right" w:pos="9360"/>
      </w:tabs>
    </w:pPr>
  </w:style>
  <w:style w:type="character" w:customStyle="1" w:styleId="FooterChar">
    <w:name w:val="Footer Char"/>
    <w:basedOn w:val="DefaultParagraphFont"/>
    <w:link w:val="Footer"/>
    <w:uiPriority w:val="99"/>
    <w:rsid w:val="00172CE1"/>
  </w:style>
  <w:style w:type="character" w:styleId="CommentReference">
    <w:name w:val="annotation reference"/>
    <w:basedOn w:val="DefaultParagraphFont"/>
    <w:uiPriority w:val="99"/>
    <w:semiHidden/>
    <w:unhideWhenUsed/>
    <w:rsid w:val="001E5343"/>
    <w:rPr>
      <w:sz w:val="16"/>
      <w:szCs w:val="16"/>
    </w:rPr>
  </w:style>
  <w:style w:type="paragraph" w:styleId="CommentText">
    <w:name w:val="annotation text"/>
    <w:basedOn w:val="Normal"/>
    <w:link w:val="CommentTextChar"/>
    <w:uiPriority w:val="99"/>
    <w:unhideWhenUsed/>
    <w:rsid w:val="001E5343"/>
    <w:rPr>
      <w:sz w:val="20"/>
      <w:szCs w:val="20"/>
    </w:rPr>
  </w:style>
  <w:style w:type="character" w:customStyle="1" w:styleId="CommentTextChar">
    <w:name w:val="Comment Text Char"/>
    <w:basedOn w:val="DefaultParagraphFont"/>
    <w:link w:val="CommentText"/>
    <w:uiPriority w:val="99"/>
    <w:rsid w:val="001E5343"/>
    <w:rPr>
      <w:sz w:val="20"/>
      <w:szCs w:val="20"/>
    </w:rPr>
  </w:style>
  <w:style w:type="paragraph" w:styleId="CommentSubject">
    <w:name w:val="annotation subject"/>
    <w:basedOn w:val="CommentText"/>
    <w:next w:val="CommentText"/>
    <w:link w:val="CommentSubjectChar"/>
    <w:uiPriority w:val="99"/>
    <w:semiHidden/>
    <w:unhideWhenUsed/>
    <w:rsid w:val="001E5343"/>
    <w:rPr>
      <w:b/>
      <w:bCs/>
    </w:rPr>
  </w:style>
  <w:style w:type="character" w:customStyle="1" w:styleId="CommentSubjectChar">
    <w:name w:val="Comment Subject Char"/>
    <w:basedOn w:val="CommentTextChar"/>
    <w:link w:val="CommentSubject"/>
    <w:uiPriority w:val="99"/>
    <w:semiHidden/>
    <w:rsid w:val="001E5343"/>
    <w:rPr>
      <w:b/>
      <w:bCs/>
      <w:sz w:val="20"/>
      <w:szCs w:val="20"/>
    </w:rPr>
  </w:style>
  <w:style w:type="character" w:styleId="Hyperlink">
    <w:name w:val="Hyperlink"/>
    <w:basedOn w:val="DefaultParagraphFont"/>
    <w:uiPriority w:val="99"/>
    <w:unhideWhenUsed/>
    <w:rsid w:val="00665830"/>
    <w:rPr>
      <w:color w:val="0563C1" w:themeColor="hyperlink"/>
      <w:u w:val="single"/>
    </w:rPr>
  </w:style>
  <w:style w:type="character" w:styleId="UnresolvedMention">
    <w:name w:val="Unresolved Mention"/>
    <w:basedOn w:val="DefaultParagraphFont"/>
    <w:uiPriority w:val="99"/>
    <w:rsid w:val="00665830"/>
    <w:rPr>
      <w:color w:val="605E5C"/>
      <w:shd w:val="clear" w:color="auto" w:fill="E1DFDD"/>
    </w:rPr>
  </w:style>
  <w:style w:type="paragraph" w:styleId="Revision">
    <w:name w:val="Revision"/>
    <w:hidden/>
    <w:uiPriority w:val="99"/>
    <w:semiHidden/>
    <w:rsid w:val="001F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understanding-supply-building-and-sustainability-efforts-child-care-and-early%22%20/t%20%22_blank"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Props1.xml><?xml version="1.0" encoding="utf-8"?>
<ds:datastoreItem xmlns:ds="http://schemas.openxmlformats.org/officeDocument/2006/customXml" ds:itemID="{EA28001F-6C96-4CE9-86F8-72E40AFCF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89E47-F778-4695-A2F2-0EB0055C24D4}">
  <ds:schemaRefs>
    <ds:schemaRef ds:uri="http://schemas.microsoft.com/sharepoint/v3/contenttype/forms"/>
  </ds:schemaRefs>
</ds:datastoreItem>
</file>

<file path=customXml/itemProps3.xml><?xml version="1.0" encoding="utf-8"?>
<ds:datastoreItem xmlns:ds="http://schemas.openxmlformats.org/officeDocument/2006/customXml" ds:itemID="{5E103F42-5528-4BFA-BAE9-0545CD1A15FB}">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DelGrosso, Tricia</cp:lastModifiedBy>
  <cp:revision>26</cp:revision>
  <dcterms:created xsi:type="dcterms:W3CDTF">2018-02-09T21:34:00Z</dcterms:created>
  <dcterms:modified xsi:type="dcterms:W3CDTF">2025-01-21T17:21:00Z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