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344E" w:rsidP="0026146F" w14:paraId="7AE90000" w14:textId="77777777">
      <w:pPr>
        <w:widowControl w:val="0"/>
        <w:autoSpaceDE w:val="0"/>
        <w:autoSpaceDN w:val="0"/>
        <w:adjustRightInd w:val="0"/>
        <w:ind w:right="35"/>
        <w:jc w:val="center"/>
        <w:rPr>
          <w:b/>
          <w:bCs/>
          <w:sz w:val="30"/>
          <w:szCs w:val="30"/>
        </w:rPr>
      </w:pPr>
      <w:r>
        <w:rPr>
          <w:b/>
          <w:bCs/>
          <w:sz w:val="30"/>
          <w:szCs w:val="30"/>
        </w:rPr>
        <w:t xml:space="preserve">Supporting Statement </w:t>
      </w:r>
      <w:r>
        <w:rPr>
          <w:b/>
          <w:bCs/>
          <w:sz w:val="30"/>
          <w:szCs w:val="30"/>
        </w:rPr>
        <w:t>A</w:t>
      </w:r>
    </w:p>
    <w:p w:rsidR="0026146F" w:rsidP="0026146F" w14:paraId="57B1F27D" w14:textId="77777777">
      <w:pPr>
        <w:widowControl w:val="0"/>
        <w:autoSpaceDE w:val="0"/>
        <w:autoSpaceDN w:val="0"/>
        <w:adjustRightInd w:val="0"/>
        <w:ind w:right="35"/>
        <w:jc w:val="center"/>
        <w:rPr>
          <w:b/>
          <w:bCs/>
          <w:sz w:val="30"/>
          <w:szCs w:val="30"/>
        </w:rPr>
      </w:pPr>
      <w:r>
        <w:rPr>
          <w:b/>
          <w:bCs/>
          <w:sz w:val="30"/>
          <w:szCs w:val="30"/>
        </w:rPr>
        <w:t>for Paperwork Reduction Act Submissions</w:t>
      </w:r>
    </w:p>
    <w:p w:rsidR="00F2164B" w:rsidP="0026146F" w14:paraId="60B0943A" w14:textId="77777777">
      <w:pPr>
        <w:widowControl w:val="0"/>
        <w:autoSpaceDE w:val="0"/>
        <w:autoSpaceDN w:val="0"/>
        <w:adjustRightInd w:val="0"/>
        <w:ind w:right="35"/>
        <w:jc w:val="center"/>
        <w:rPr>
          <w:b/>
          <w:bCs/>
          <w:sz w:val="30"/>
          <w:szCs w:val="30"/>
        </w:rPr>
      </w:pPr>
    </w:p>
    <w:p w:rsidR="00C24ADE" w:rsidP="0026146F" w14:paraId="713367B5" w14:textId="77777777">
      <w:pPr>
        <w:widowControl w:val="0"/>
        <w:autoSpaceDE w:val="0"/>
        <w:autoSpaceDN w:val="0"/>
        <w:adjustRightInd w:val="0"/>
        <w:ind w:right="35"/>
        <w:jc w:val="center"/>
        <w:rPr>
          <w:b/>
          <w:bCs/>
          <w:sz w:val="30"/>
          <w:szCs w:val="30"/>
        </w:rPr>
      </w:pPr>
      <w:r>
        <w:rPr>
          <w:b/>
          <w:bCs/>
          <w:sz w:val="30"/>
          <w:szCs w:val="30"/>
        </w:rPr>
        <w:t>OMB Control Number 10</w:t>
      </w:r>
      <w:r w:rsidR="00F2164B">
        <w:rPr>
          <w:b/>
          <w:bCs/>
          <w:sz w:val="30"/>
          <w:szCs w:val="30"/>
        </w:rPr>
        <w:t>8</w:t>
      </w:r>
      <w:r w:rsidR="00ED3950">
        <w:rPr>
          <w:b/>
          <w:bCs/>
          <w:sz w:val="30"/>
          <w:szCs w:val="30"/>
        </w:rPr>
        <w:t>4</w:t>
      </w:r>
      <w:r>
        <w:rPr>
          <w:b/>
          <w:bCs/>
          <w:sz w:val="30"/>
          <w:szCs w:val="30"/>
        </w:rPr>
        <w:t>-0</w:t>
      </w:r>
      <w:r w:rsidR="00F2164B">
        <w:rPr>
          <w:b/>
          <w:bCs/>
          <w:sz w:val="30"/>
          <w:szCs w:val="30"/>
        </w:rPr>
        <w:t>0</w:t>
      </w:r>
      <w:r w:rsidR="00ED3950">
        <w:rPr>
          <w:b/>
          <w:bCs/>
          <w:sz w:val="30"/>
          <w:szCs w:val="30"/>
        </w:rPr>
        <w:t>10</w:t>
      </w:r>
    </w:p>
    <w:p w:rsidR="00676231" w:rsidP="00676231" w14:paraId="5C1E87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676231" w:rsidRPr="00BD186A" w:rsidP="00676231" w14:paraId="1A4170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BD186A">
        <w:rPr>
          <w:b/>
          <w:sz w:val="22"/>
          <w:szCs w:val="22"/>
        </w:rPr>
        <w:t>Terms of Clearance</w:t>
      </w:r>
      <w:r w:rsidRPr="00BD186A" w:rsidR="00BD186A">
        <w:rPr>
          <w:b/>
          <w:sz w:val="22"/>
          <w:szCs w:val="22"/>
        </w:rPr>
        <w:t>:</w:t>
      </w:r>
      <w:r w:rsidRPr="00BD186A" w:rsidR="00BD186A">
        <w:rPr>
          <w:sz w:val="22"/>
          <w:szCs w:val="22"/>
        </w:rPr>
        <w:t xml:space="preserve"> None</w:t>
      </w:r>
    </w:p>
    <w:p w:rsidR="0039344E" w:rsidP="00676231" w14:paraId="5B8D6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C24ADE" w:rsidRPr="003B3C33" w:rsidP="0026146F" w14:paraId="59D45AF3" w14:textId="77777777">
      <w:pPr>
        <w:widowControl w:val="0"/>
        <w:autoSpaceDE w:val="0"/>
        <w:autoSpaceDN w:val="0"/>
        <w:adjustRightInd w:val="0"/>
        <w:ind w:right="35"/>
        <w:rPr>
          <w:b/>
          <w:bCs/>
          <w:sz w:val="22"/>
          <w:szCs w:val="22"/>
        </w:rPr>
      </w:pPr>
      <w:r w:rsidRPr="003B3C33">
        <w:rPr>
          <w:b/>
          <w:bCs/>
          <w:sz w:val="22"/>
          <w:szCs w:val="22"/>
        </w:rPr>
        <w:t xml:space="preserve">General Instructions </w:t>
      </w:r>
    </w:p>
    <w:p w:rsidR="0026146F" w:rsidRPr="003B3C33" w:rsidP="0026146F" w14:paraId="42B1F0F2" w14:textId="77777777">
      <w:pPr>
        <w:widowControl w:val="0"/>
        <w:autoSpaceDE w:val="0"/>
        <w:autoSpaceDN w:val="0"/>
        <w:adjustRightInd w:val="0"/>
        <w:ind w:right="54"/>
        <w:rPr>
          <w:sz w:val="22"/>
          <w:szCs w:val="22"/>
        </w:rPr>
      </w:pPr>
    </w:p>
    <w:p w:rsidR="0039344E" w:rsidRPr="003B3C33" w:rsidP="0039344E" w14:paraId="3F7557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B3C33">
        <w:rPr>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56F65" w:rsidRPr="003B3C33" w:rsidP="0026146F" w14:paraId="13AA65FA" w14:textId="77777777">
      <w:pPr>
        <w:widowControl w:val="0"/>
        <w:autoSpaceDE w:val="0"/>
        <w:autoSpaceDN w:val="0"/>
        <w:adjustRightInd w:val="0"/>
        <w:ind w:right="35"/>
        <w:rPr>
          <w:b/>
          <w:bCs/>
          <w:sz w:val="22"/>
          <w:szCs w:val="22"/>
        </w:rPr>
      </w:pPr>
    </w:p>
    <w:p w:rsidR="00C24ADE" w:rsidRPr="003B3C33" w:rsidP="0026146F" w14:paraId="0B16DC33" w14:textId="77777777">
      <w:pPr>
        <w:widowControl w:val="0"/>
        <w:autoSpaceDE w:val="0"/>
        <w:autoSpaceDN w:val="0"/>
        <w:adjustRightInd w:val="0"/>
        <w:ind w:right="35"/>
        <w:rPr>
          <w:b/>
          <w:bCs/>
          <w:sz w:val="22"/>
          <w:szCs w:val="22"/>
        </w:rPr>
      </w:pPr>
      <w:r w:rsidRPr="003B3C33">
        <w:rPr>
          <w:b/>
          <w:bCs/>
          <w:sz w:val="22"/>
          <w:szCs w:val="22"/>
        </w:rPr>
        <w:t xml:space="preserve">Specific </w:t>
      </w:r>
      <w:r w:rsidRPr="003B3C33" w:rsidR="00B57A29">
        <w:rPr>
          <w:b/>
          <w:bCs/>
          <w:sz w:val="22"/>
          <w:szCs w:val="22"/>
        </w:rPr>
        <w:t>instructions</w:t>
      </w:r>
      <w:r w:rsidRPr="003B3C33">
        <w:rPr>
          <w:b/>
          <w:bCs/>
          <w:sz w:val="22"/>
          <w:szCs w:val="22"/>
        </w:rPr>
        <w:t xml:space="preserve"> </w:t>
      </w:r>
    </w:p>
    <w:p w:rsidR="0026146F" w:rsidRPr="003B3C33" w:rsidP="0026146F" w14:paraId="070A42BC" w14:textId="77777777">
      <w:pPr>
        <w:widowControl w:val="0"/>
        <w:autoSpaceDE w:val="0"/>
        <w:autoSpaceDN w:val="0"/>
        <w:adjustRightInd w:val="0"/>
        <w:ind w:right="35"/>
        <w:rPr>
          <w:b/>
          <w:bCs/>
          <w:sz w:val="22"/>
          <w:szCs w:val="22"/>
        </w:rPr>
      </w:pPr>
    </w:p>
    <w:p w:rsidR="004F3592" w:rsidRPr="003B3C33" w:rsidP="0026146F" w14:paraId="2FAECE3C" w14:textId="77777777">
      <w:pPr>
        <w:widowControl w:val="0"/>
        <w:autoSpaceDE w:val="0"/>
        <w:autoSpaceDN w:val="0"/>
        <w:adjustRightInd w:val="0"/>
        <w:ind w:right="35"/>
        <w:rPr>
          <w:b/>
          <w:bCs/>
          <w:sz w:val="22"/>
          <w:szCs w:val="22"/>
        </w:rPr>
      </w:pPr>
      <w:r w:rsidRPr="003B3C33">
        <w:rPr>
          <w:b/>
          <w:bCs/>
          <w:sz w:val="22"/>
          <w:szCs w:val="22"/>
        </w:rPr>
        <w:t>Justification</w:t>
      </w:r>
    </w:p>
    <w:p w:rsidR="0026146F" w:rsidRPr="003B3C33" w:rsidP="0026146F" w14:paraId="602AA684" w14:textId="77777777">
      <w:pPr>
        <w:widowControl w:val="0"/>
        <w:autoSpaceDE w:val="0"/>
        <w:autoSpaceDN w:val="0"/>
        <w:adjustRightInd w:val="0"/>
        <w:ind w:right="35"/>
        <w:rPr>
          <w:b/>
          <w:bCs/>
          <w:sz w:val="22"/>
          <w:szCs w:val="22"/>
        </w:rPr>
      </w:pPr>
    </w:p>
    <w:p w:rsidR="00C24ADE" w:rsidRPr="00F2164B" w:rsidP="0038437D" w14:paraId="5F43042C" w14:textId="77777777">
      <w:pPr>
        <w:widowControl w:val="0"/>
        <w:tabs>
          <w:tab w:val="left" w:pos="360"/>
        </w:tabs>
        <w:autoSpaceDE w:val="0"/>
        <w:autoSpaceDN w:val="0"/>
        <w:adjustRightInd w:val="0"/>
        <w:ind w:right="-18"/>
        <w:rPr>
          <w:b/>
          <w:sz w:val="22"/>
          <w:szCs w:val="22"/>
        </w:rPr>
      </w:pPr>
      <w:r w:rsidRPr="0038437D">
        <w:rPr>
          <w:b/>
          <w:sz w:val="22"/>
          <w:szCs w:val="22"/>
        </w:rPr>
        <w:t>1.</w:t>
      </w:r>
      <w:r>
        <w:rPr>
          <w:b/>
          <w:sz w:val="22"/>
          <w:szCs w:val="22"/>
        </w:rPr>
        <w:tab/>
      </w:r>
      <w:r w:rsidRPr="00F2164B">
        <w:rPr>
          <w:b/>
          <w:sz w:val="22"/>
          <w:szCs w:val="22"/>
        </w:rPr>
        <w:t xml:space="preserve">Explain the circumstances that make the collection of information necessary. </w:t>
      </w:r>
      <w:r w:rsidRPr="00F2164B" w:rsidR="004F3592">
        <w:rPr>
          <w:b/>
          <w:sz w:val="22"/>
          <w:szCs w:val="22"/>
        </w:rPr>
        <w:t xml:space="preserve"> </w:t>
      </w:r>
      <w:r w:rsidRPr="00F2164B">
        <w:rPr>
          <w:b/>
          <w:sz w:val="22"/>
          <w:szCs w:val="22"/>
        </w:rPr>
        <w:t xml:space="preserve">Identify any </w:t>
      </w:r>
      <w:r w:rsidR="00F2164B">
        <w:rPr>
          <w:b/>
          <w:sz w:val="22"/>
          <w:szCs w:val="22"/>
        </w:rPr>
        <w:tab/>
      </w:r>
      <w:r w:rsidRPr="00F2164B">
        <w:rPr>
          <w:b/>
          <w:sz w:val="22"/>
          <w:szCs w:val="22"/>
        </w:rPr>
        <w:t xml:space="preserve">legal or administrative requirements that necessitate the collection. </w:t>
      </w:r>
    </w:p>
    <w:p w:rsidR="0026146F" w:rsidP="0026146F" w14:paraId="2903ED3E" w14:textId="77777777">
      <w:pPr>
        <w:widowControl w:val="0"/>
        <w:autoSpaceDE w:val="0"/>
        <w:autoSpaceDN w:val="0"/>
        <w:adjustRightInd w:val="0"/>
        <w:ind w:right="53"/>
        <w:rPr>
          <w:sz w:val="22"/>
          <w:szCs w:val="22"/>
        </w:rPr>
      </w:pPr>
    </w:p>
    <w:p w:rsidR="00006D9E" w:rsidP="0026146F" w14:paraId="16B13486" w14:textId="60F67046">
      <w:pPr>
        <w:widowControl w:val="0"/>
        <w:autoSpaceDE w:val="0"/>
        <w:autoSpaceDN w:val="0"/>
        <w:adjustRightInd w:val="0"/>
        <w:ind w:right="-15"/>
        <w:rPr>
          <w:sz w:val="22"/>
          <w:szCs w:val="22"/>
        </w:rPr>
      </w:pPr>
      <w:r>
        <w:rPr>
          <w:sz w:val="22"/>
          <w:szCs w:val="22"/>
        </w:rPr>
        <w:t>The</w:t>
      </w:r>
      <w:r w:rsidR="00ED3950">
        <w:rPr>
          <w:sz w:val="22"/>
          <w:szCs w:val="22"/>
        </w:rPr>
        <w:t xml:space="preserve"> Uniform Relocation Assistance and Real Property Acquisition Policies Act of 1970, as amended </w:t>
      </w:r>
      <w:r w:rsidRPr="00BE0A01">
        <w:rPr>
          <w:sz w:val="22"/>
          <w:szCs w:val="22"/>
        </w:rPr>
        <w:t>(42 U.S.C. 4601 et seq.) (Uniform Act)</w:t>
      </w:r>
      <w:r>
        <w:rPr>
          <w:sz w:val="22"/>
          <w:szCs w:val="22"/>
        </w:rPr>
        <w:t xml:space="preserve">, </w:t>
      </w:r>
      <w:r w:rsidR="00ED3950">
        <w:rPr>
          <w:sz w:val="22"/>
          <w:szCs w:val="22"/>
        </w:rPr>
        <w:t>requires each Federal agency acquiring real estate interests to provide relocation benefits to individuals and businesses displaced as a result of the acquisition.  Affected individuals and businesses must prepare and file the form in order to receive benefits.  According to 42 USC 4622, no payment of moving and related expense may be made unless a properly executed claim form has been received.</w:t>
      </w:r>
    </w:p>
    <w:p w:rsidR="00ED3950" w:rsidP="0026146F" w14:paraId="2738B9B8" w14:textId="77777777">
      <w:pPr>
        <w:widowControl w:val="0"/>
        <w:autoSpaceDE w:val="0"/>
        <w:autoSpaceDN w:val="0"/>
        <w:adjustRightInd w:val="0"/>
        <w:ind w:right="-15"/>
        <w:rPr>
          <w:sz w:val="22"/>
          <w:szCs w:val="22"/>
        </w:rPr>
      </w:pPr>
    </w:p>
    <w:p w:rsidR="00ED3950" w:rsidP="0026146F" w14:paraId="463994CC" w14:textId="5864CDF1">
      <w:pPr>
        <w:widowControl w:val="0"/>
        <w:autoSpaceDE w:val="0"/>
        <w:autoSpaceDN w:val="0"/>
        <w:adjustRightInd w:val="0"/>
        <w:ind w:right="-15"/>
        <w:rPr>
          <w:sz w:val="22"/>
          <w:szCs w:val="22"/>
        </w:rPr>
      </w:pPr>
      <w:r>
        <w:rPr>
          <w:sz w:val="22"/>
          <w:szCs w:val="22"/>
        </w:rPr>
        <w:t xml:space="preserve">This justification requests approval of Claim for Relocation Payments – </w:t>
      </w:r>
      <w:r w:rsidR="008B63B1">
        <w:rPr>
          <w:sz w:val="22"/>
          <w:szCs w:val="22"/>
        </w:rPr>
        <w:t>Residential</w:t>
      </w:r>
      <w:r>
        <w:rPr>
          <w:sz w:val="22"/>
          <w:szCs w:val="22"/>
        </w:rPr>
        <w:t>, DI-381</w:t>
      </w:r>
      <w:r w:rsidR="002E68F0">
        <w:rPr>
          <w:sz w:val="22"/>
          <w:szCs w:val="22"/>
        </w:rPr>
        <w:t>,</w:t>
      </w:r>
      <w:r>
        <w:rPr>
          <w:sz w:val="22"/>
          <w:szCs w:val="22"/>
        </w:rPr>
        <w:t xml:space="preserve"> and Claim for Relocation Payments – Nonresidential, DI-382, OMB Control Number 1084-0010 which expires on </w:t>
      </w:r>
      <w:r w:rsidR="00BE0A01">
        <w:rPr>
          <w:sz w:val="22"/>
          <w:szCs w:val="22"/>
        </w:rPr>
        <w:t>December 31, 2021</w:t>
      </w:r>
      <w:r>
        <w:rPr>
          <w:sz w:val="22"/>
          <w:szCs w:val="22"/>
        </w:rPr>
        <w:t>.</w:t>
      </w:r>
    </w:p>
    <w:p w:rsidR="00DE2AB4" w:rsidP="0026146F" w14:paraId="2A0E1E7E" w14:textId="77777777">
      <w:pPr>
        <w:widowControl w:val="0"/>
        <w:autoSpaceDE w:val="0"/>
        <w:autoSpaceDN w:val="0"/>
        <w:adjustRightInd w:val="0"/>
        <w:ind w:right="-15"/>
        <w:rPr>
          <w:sz w:val="22"/>
          <w:szCs w:val="22"/>
        </w:rPr>
      </w:pPr>
    </w:p>
    <w:p w:rsidR="00DE2AB4" w:rsidRPr="00502927" w:rsidP="0026146F" w14:paraId="7AB48D14" w14:textId="18CB0BE3">
      <w:pPr>
        <w:widowControl w:val="0"/>
        <w:autoSpaceDE w:val="0"/>
        <w:autoSpaceDN w:val="0"/>
        <w:adjustRightInd w:val="0"/>
        <w:ind w:right="-15"/>
        <w:rPr>
          <w:sz w:val="22"/>
          <w:szCs w:val="22"/>
        </w:rPr>
      </w:pPr>
      <w:r>
        <w:rPr>
          <w:sz w:val="22"/>
          <w:szCs w:val="22"/>
        </w:rPr>
        <w:t>These forms were originally created because of the amendments to the Uniform Act made by the Uniform Relocation Assistance Act of 1987, Public Law 100-17</w:t>
      </w:r>
      <w:r w:rsidR="00BE0A01">
        <w:rPr>
          <w:sz w:val="22"/>
          <w:szCs w:val="22"/>
        </w:rPr>
        <w:t xml:space="preserve"> (101 STAT. 132)</w:t>
      </w:r>
      <w:r>
        <w:rPr>
          <w:sz w:val="22"/>
          <w:szCs w:val="22"/>
        </w:rPr>
        <w:t xml:space="preserve">.  They were revised in 2005 to more closely reflect the changes made by the Uniform Relocation Assistance and Real Property Acquisition Act final rule published January 4, 2005, by the Federal Highway Administration.  </w:t>
      </w:r>
      <w:r w:rsidR="00BE51E1">
        <w:rPr>
          <w:sz w:val="22"/>
          <w:szCs w:val="22"/>
        </w:rPr>
        <w:t xml:space="preserve">Previous </w:t>
      </w:r>
      <w:r w:rsidR="001802EA">
        <w:rPr>
          <w:sz w:val="22"/>
          <w:szCs w:val="22"/>
        </w:rPr>
        <w:t xml:space="preserve">revisions </w:t>
      </w:r>
      <w:r>
        <w:rPr>
          <w:sz w:val="22"/>
          <w:szCs w:val="22"/>
        </w:rPr>
        <w:t xml:space="preserve">made the forms more user-friendly; incorporated citations; revised the sections relating to certification of occupancy status (citizen or national of the United States or alien lawfully present in the United States); </w:t>
      </w:r>
      <w:r w:rsidR="001802EA">
        <w:rPr>
          <w:sz w:val="22"/>
          <w:szCs w:val="22"/>
        </w:rPr>
        <w:t xml:space="preserve">included a Last Resort Housing Payment indicator; space for agency payment invoice numbers; </w:t>
      </w:r>
      <w:r>
        <w:rPr>
          <w:sz w:val="22"/>
          <w:szCs w:val="22"/>
        </w:rPr>
        <w:t>and clarified the allowable and non</w:t>
      </w:r>
      <w:r w:rsidR="00653F64">
        <w:rPr>
          <w:sz w:val="22"/>
          <w:szCs w:val="22"/>
        </w:rPr>
        <w:t>-</w:t>
      </w:r>
      <w:r>
        <w:rPr>
          <w:sz w:val="22"/>
          <w:szCs w:val="22"/>
        </w:rPr>
        <w:t xml:space="preserve">allowable moving expenses sections.  </w:t>
      </w:r>
      <w:r w:rsidR="0072321A">
        <w:rPr>
          <w:sz w:val="22"/>
          <w:szCs w:val="22"/>
        </w:rPr>
        <w:t>In July of 2020, we submitted a non-substantive change request to OIRA</w:t>
      </w:r>
      <w:r w:rsidR="00884C67">
        <w:rPr>
          <w:sz w:val="22"/>
          <w:szCs w:val="22"/>
        </w:rPr>
        <w:t xml:space="preserve"> t</w:t>
      </w:r>
      <w:r w:rsidRPr="00884C67" w:rsidR="00884C67">
        <w:rPr>
          <w:sz w:val="22"/>
          <w:szCs w:val="22"/>
        </w:rPr>
        <w:t xml:space="preserve">o enhance customer service and ease of form use the base form and each of the Schedules </w:t>
      </w:r>
      <w:r w:rsidR="00884C67">
        <w:rPr>
          <w:sz w:val="22"/>
          <w:szCs w:val="22"/>
        </w:rPr>
        <w:t>we</w:t>
      </w:r>
      <w:r w:rsidRPr="00884C67" w:rsidR="00884C67">
        <w:rPr>
          <w:sz w:val="22"/>
          <w:szCs w:val="22"/>
        </w:rPr>
        <w:t xml:space="preserve">re made into separate documents.  </w:t>
      </w:r>
      <w:r w:rsidR="00DD1789">
        <w:rPr>
          <w:sz w:val="22"/>
          <w:szCs w:val="22"/>
        </w:rPr>
        <w:t>In this version, u</w:t>
      </w:r>
      <w:r w:rsidR="00E841F7">
        <w:rPr>
          <w:sz w:val="22"/>
          <w:szCs w:val="22"/>
        </w:rPr>
        <w:t xml:space="preserve">nder Part 5 Incidental </w:t>
      </w:r>
      <w:r w:rsidR="00DD1789">
        <w:rPr>
          <w:sz w:val="22"/>
          <w:szCs w:val="22"/>
        </w:rPr>
        <w:t>E</w:t>
      </w:r>
      <w:r w:rsidR="00E841F7">
        <w:rPr>
          <w:sz w:val="22"/>
          <w:szCs w:val="22"/>
        </w:rPr>
        <w:t>xpenses of Schedule D of the Non-Residential form</w:t>
      </w:r>
      <w:r w:rsidR="00DD1789">
        <w:rPr>
          <w:sz w:val="22"/>
          <w:szCs w:val="22"/>
        </w:rPr>
        <w:t xml:space="preserve"> (DI-382)</w:t>
      </w:r>
      <w:r w:rsidR="00E841F7">
        <w:rPr>
          <w:sz w:val="22"/>
          <w:szCs w:val="22"/>
        </w:rPr>
        <w:t xml:space="preserve">, we provided a list of typical fee items (identical to Part 5 Incidental Expenses of Schedule D of the </w:t>
      </w:r>
      <w:r w:rsidR="00DD1789">
        <w:rPr>
          <w:sz w:val="22"/>
          <w:szCs w:val="22"/>
        </w:rPr>
        <w:t xml:space="preserve">DI-381 </w:t>
      </w:r>
      <w:r w:rsidR="00E841F7">
        <w:rPr>
          <w:sz w:val="22"/>
          <w:szCs w:val="22"/>
        </w:rPr>
        <w:t>Residential form) to help standardize the process.</w:t>
      </w:r>
      <w:r w:rsidRPr="00502927" w:rsidR="00E841F7">
        <w:rPr>
          <w:sz w:val="22"/>
          <w:szCs w:val="22"/>
        </w:rPr>
        <w:t xml:space="preserve"> </w:t>
      </w:r>
    </w:p>
    <w:p w:rsidR="00DE2AB4" w:rsidP="0026146F" w14:paraId="7B953924" w14:textId="77777777">
      <w:pPr>
        <w:widowControl w:val="0"/>
        <w:autoSpaceDE w:val="0"/>
        <w:autoSpaceDN w:val="0"/>
        <w:adjustRightInd w:val="0"/>
        <w:ind w:right="-15"/>
        <w:rPr>
          <w:sz w:val="22"/>
          <w:szCs w:val="22"/>
        </w:rPr>
      </w:pPr>
    </w:p>
    <w:p w:rsidR="00DE2AB4" w:rsidRPr="00F2164B" w:rsidP="0038437D" w14:paraId="26BE041B" w14:textId="77777777">
      <w:pPr>
        <w:widowControl w:val="0"/>
        <w:tabs>
          <w:tab w:val="left" w:pos="360"/>
        </w:tabs>
        <w:autoSpaceDE w:val="0"/>
        <w:autoSpaceDN w:val="0"/>
        <w:adjustRightInd w:val="0"/>
        <w:ind w:left="360" w:right="-18" w:hanging="360"/>
        <w:rPr>
          <w:b/>
          <w:sz w:val="22"/>
          <w:szCs w:val="22"/>
        </w:rPr>
      </w:pPr>
      <w:r w:rsidRPr="00F2164B">
        <w:rPr>
          <w:b/>
          <w:sz w:val="22"/>
          <w:szCs w:val="22"/>
        </w:rPr>
        <w:t xml:space="preserve">2. </w:t>
      </w:r>
      <w:r w:rsidRPr="00F2164B">
        <w:rPr>
          <w:b/>
          <w:sz w:val="22"/>
          <w:szCs w:val="22"/>
        </w:rPr>
        <w:tab/>
        <w:t xml:space="preserve">Indicate how, by whom, and for what purpose the information is to be used.  Except for a new </w:t>
      </w:r>
      <w:r w:rsidRPr="00F2164B">
        <w:rPr>
          <w:b/>
          <w:sz w:val="22"/>
          <w:szCs w:val="22"/>
        </w:rPr>
        <w:t>collection, indicate the actual use the agency has made of the information received</w:t>
      </w:r>
      <w:r w:rsidR="0038437D">
        <w:rPr>
          <w:b/>
          <w:sz w:val="22"/>
          <w:szCs w:val="22"/>
        </w:rPr>
        <w:t xml:space="preserve"> from the current collection.  </w:t>
      </w:r>
      <w:r w:rsidRPr="00F2164B">
        <w:rPr>
          <w:b/>
          <w:sz w:val="22"/>
          <w:szCs w:val="22"/>
        </w:rPr>
        <w:t xml:space="preserve">Be specific. If this collection is a form or a questionnaire, every question needs to be justified. </w:t>
      </w:r>
    </w:p>
    <w:p w:rsidR="00DE2AB4" w:rsidP="00DE2AB4" w14:paraId="62B0342F" w14:textId="77777777">
      <w:pPr>
        <w:widowControl w:val="0"/>
        <w:autoSpaceDE w:val="0"/>
        <w:autoSpaceDN w:val="0"/>
        <w:adjustRightInd w:val="0"/>
        <w:ind w:right="610"/>
        <w:rPr>
          <w:sz w:val="22"/>
          <w:szCs w:val="22"/>
        </w:rPr>
      </w:pPr>
    </w:p>
    <w:p w:rsidR="00DE2AB4" w:rsidP="00DE2AB4" w14:paraId="1CCEC7A4" w14:textId="1D21692F">
      <w:pPr>
        <w:widowControl w:val="0"/>
        <w:tabs>
          <w:tab w:val="left" w:pos="375"/>
          <w:tab w:val="left" w:pos="1147"/>
        </w:tabs>
        <w:autoSpaceDE w:val="0"/>
        <w:autoSpaceDN w:val="0"/>
        <w:adjustRightInd w:val="0"/>
        <w:ind w:right="124"/>
        <w:rPr>
          <w:sz w:val="22"/>
          <w:szCs w:val="22"/>
        </w:rPr>
      </w:pPr>
      <w:bookmarkStart w:id="0" w:name="OLE_LINK1"/>
      <w:r>
        <w:rPr>
          <w:sz w:val="22"/>
          <w:szCs w:val="22"/>
        </w:rPr>
        <w:t xml:space="preserve">The information required is obtained through application made by the displaced person or business to the funding agency for determination as to the specific amount of monies due under the law.  The forms, through which application is made, require specific information since the Act allows for various amounts based upon each actual circumstance.  Failure to make application to the agency would </w:t>
      </w:r>
      <w:bookmarkStart w:id="1" w:name="OLE_LINK2"/>
      <w:r>
        <w:rPr>
          <w:sz w:val="22"/>
          <w:szCs w:val="22"/>
        </w:rPr>
        <w:t>eliminate any basis for payment of claims.  The application forms are divided into two types, Claim for Relocation Payment</w:t>
      </w:r>
      <w:r w:rsidR="00B353DD">
        <w:rPr>
          <w:sz w:val="22"/>
          <w:szCs w:val="22"/>
        </w:rPr>
        <w:t>s</w:t>
      </w:r>
      <w:r>
        <w:rPr>
          <w:sz w:val="22"/>
          <w:szCs w:val="22"/>
        </w:rPr>
        <w:t xml:space="preserve"> – Residential (Form DI-381), and Claim for Relocation Payment</w:t>
      </w:r>
      <w:r w:rsidR="00B353DD">
        <w:rPr>
          <w:sz w:val="22"/>
          <w:szCs w:val="22"/>
        </w:rPr>
        <w:t>s</w:t>
      </w:r>
      <w:r>
        <w:rPr>
          <w:sz w:val="22"/>
          <w:szCs w:val="22"/>
        </w:rPr>
        <w:t xml:space="preserve"> – Nonresidential (Form DI-</w:t>
      </w:r>
      <w:r w:rsidR="008B63B1">
        <w:rPr>
          <w:sz w:val="22"/>
          <w:szCs w:val="22"/>
        </w:rPr>
        <w:t>382</w:t>
      </w:r>
      <w:r>
        <w:rPr>
          <w:sz w:val="22"/>
          <w:szCs w:val="22"/>
        </w:rPr>
        <w:t>), since legislation addresses each separately and allows separate and distinct payments.</w:t>
      </w:r>
      <w:r w:rsidR="00E841F7">
        <w:rPr>
          <w:sz w:val="22"/>
          <w:szCs w:val="22"/>
        </w:rPr>
        <w:t xml:space="preserve">  The base forms and each schedule are separate documents.</w:t>
      </w:r>
    </w:p>
    <w:bookmarkEnd w:id="0"/>
    <w:bookmarkEnd w:id="1"/>
    <w:p w:rsidR="00DE2AB4" w:rsidP="00DE2AB4" w14:paraId="43CDACE1" w14:textId="77777777">
      <w:pPr>
        <w:widowControl w:val="0"/>
        <w:tabs>
          <w:tab w:val="left" w:pos="375"/>
          <w:tab w:val="left" w:pos="1147"/>
        </w:tabs>
        <w:autoSpaceDE w:val="0"/>
        <w:autoSpaceDN w:val="0"/>
        <w:adjustRightInd w:val="0"/>
        <w:ind w:right="124"/>
        <w:rPr>
          <w:sz w:val="22"/>
          <w:szCs w:val="22"/>
        </w:rPr>
      </w:pPr>
    </w:p>
    <w:p w:rsidR="00AC5202" w:rsidRPr="00010DC4" w:rsidP="00DE2AB4" w14:paraId="446E0676"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Claim for Relocation Payment</w:t>
      </w:r>
      <w:r w:rsidR="00EC1838">
        <w:rPr>
          <w:b/>
          <w:i/>
          <w:sz w:val="22"/>
          <w:szCs w:val="22"/>
        </w:rPr>
        <w:t>s</w:t>
      </w:r>
      <w:r w:rsidRPr="00010DC4">
        <w:rPr>
          <w:b/>
          <w:i/>
          <w:sz w:val="22"/>
          <w:szCs w:val="22"/>
        </w:rPr>
        <w:t xml:space="preserve"> – Residential (Form DI-381)</w:t>
      </w:r>
      <w:r w:rsidRPr="00010DC4">
        <w:rPr>
          <w:b/>
          <w:i/>
          <w:sz w:val="22"/>
          <w:szCs w:val="22"/>
        </w:rPr>
        <w:t>:</w:t>
      </w:r>
    </w:p>
    <w:p w:rsidR="00AC5202" w:rsidP="00AC5202" w14:paraId="4BFAA4B9" w14:textId="77777777">
      <w:pPr>
        <w:widowControl w:val="0"/>
        <w:numPr>
          <w:ilvl w:val="0"/>
          <w:numId w:val="26"/>
        </w:numPr>
        <w:tabs>
          <w:tab w:val="left" w:pos="375"/>
        </w:tabs>
        <w:autoSpaceDE w:val="0"/>
        <w:autoSpaceDN w:val="0"/>
        <w:adjustRightInd w:val="0"/>
        <w:ind w:right="124"/>
        <w:rPr>
          <w:sz w:val="22"/>
          <w:szCs w:val="22"/>
        </w:rPr>
      </w:pPr>
      <w:r>
        <w:rPr>
          <w:sz w:val="22"/>
          <w:szCs w:val="22"/>
        </w:rPr>
        <w:t xml:space="preserve">Item 1 solicits the name, address, and phone number of claimant to allow for communication and certification of occupancy status.  </w:t>
      </w:r>
    </w:p>
    <w:p w:rsidR="00AC5202" w:rsidP="00AC5202" w14:paraId="698E2E76" w14:textId="77777777">
      <w:pPr>
        <w:widowControl w:val="0"/>
        <w:numPr>
          <w:ilvl w:val="0"/>
          <w:numId w:val="26"/>
        </w:numPr>
        <w:tabs>
          <w:tab w:val="left" w:pos="375"/>
        </w:tabs>
        <w:autoSpaceDE w:val="0"/>
        <w:autoSpaceDN w:val="0"/>
        <w:adjustRightInd w:val="0"/>
        <w:ind w:right="124"/>
        <w:rPr>
          <w:sz w:val="22"/>
          <w:szCs w:val="22"/>
        </w:rPr>
      </w:pPr>
      <w:r>
        <w:rPr>
          <w:sz w:val="22"/>
          <w:szCs w:val="22"/>
        </w:rPr>
        <w:t xml:space="preserve">Items 2 through 7, inclusive, establish a specific type of occupancy since each type </w:t>
      </w:r>
      <w:r w:rsidR="008747FD">
        <w:rPr>
          <w:sz w:val="22"/>
          <w:szCs w:val="22"/>
        </w:rPr>
        <w:t xml:space="preserve">receives different payments.  </w:t>
      </w:r>
    </w:p>
    <w:p w:rsidR="00AC5202" w:rsidP="00AC5202" w14:paraId="0E995C3B" w14:textId="77777777">
      <w:pPr>
        <w:widowControl w:val="0"/>
        <w:numPr>
          <w:ilvl w:val="0"/>
          <w:numId w:val="26"/>
        </w:numPr>
        <w:tabs>
          <w:tab w:val="left" w:pos="375"/>
        </w:tabs>
        <w:autoSpaceDE w:val="0"/>
        <w:autoSpaceDN w:val="0"/>
        <w:adjustRightInd w:val="0"/>
        <w:ind w:right="124"/>
        <w:rPr>
          <w:sz w:val="22"/>
          <w:szCs w:val="22"/>
        </w:rPr>
      </w:pPr>
      <w:r>
        <w:rPr>
          <w:sz w:val="22"/>
          <w:szCs w:val="22"/>
        </w:rPr>
        <w:t>Items 8 and 9 provide an indication as to volume of personal property which needs to be moved</w:t>
      </w:r>
      <w:r w:rsidRPr="004A3239">
        <w:rPr>
          <w:sz w:val="22"/>
          <w:szCs w:val="22"/>
        </w:rPr>
        <w:t>.</w:t>
      </w:r>
      <w:r>
        <w:rPr>
          <w:sz w:val="22"/>
          <w:szCs w:val="22"/>
        </w:rPr>
        <w:t xml:space="preserve">  </w:t>
      </w:r>
    </w:p>
    <w:p w:rsidR="00AC5202" w:rsidP="00AC5202" w14:paraId="2C740479" w14:textId="77777777">
      <w:pPr>
        <w:widowControl w:val="0"/>
        <w:numPr>
          <w:ilvl w:val="0"/>
          <w:numId w:val="26"/>
        </w:numPr>
        <w:tabs>
          <w:tab w:val="left" w:pos="375"/>
        </w:tabs>
        <w:autoSpaceDE w:val="0"/>
        <w:autoSpaceDN w:val="0"/>
        <w:adjustRightInd w:val="0"/>
        <w:ind w:right="124"/>
        <w:rPr>
          <w:sz w:val="22"/>
          <w:szCs w:val="22"/>
        </w:rPr>
      </w:pPr>
      <w:r>
        <w:rPr>
          <w:sz w:val="22"/>
          <w:szCs w:val="22"/>
        </w:rPr>
        <w:t xml:space="preserve">Item 10 provides data to insure that all persons entitled to relocation monies are notified as to their possible benefits.  </w:t>
      </w:r>
    </w:p>
    <w:p w:rsidR="00AC5202" w:rsidP="00AC5202" w14:paraId="79DC62E8" w14:textId="77777777">
      <w:pPr>
        <w:widowControl w:val="0"/>
        <w:numPr>
          <w:ilvl w:val="0"/>
          <w:numId w:val="26"/>
        </w:numPr>
        <w:tabs>
          <w:tab w:val="left" w:pos="375"/>
        </w:tabs>
        <w:autoSpaceDE w:val="0"/>
        <w:autoSpaceDN w:val="0"/>
        <w:adjustRightInd w:val="0"/>
        <w:ind w:right="124"/>
        <w:rPr>
          <w:sz w:val="22"/>
          <w:szCs w:val="22"/>
        </w:rPr>
      </w:pPr>
      <w:r>
        <w:rPr>
          <w:sz w:val="22"/>
          <w:szCs w:val="22"/>
        </w:rPr>
        <w:t xml:space="preserve">Items 11 through 14, inclusive, provide data needed to finalize all benefit requirements.  </w:t>
      </w:r>
    </w:p>
    <w:p w:rsidR="00AC5202" w:rsidP="00AC5202" w14:paraId="16CB4D07" w14:textId="77777777">
      <w:pPr>
        <w:widowControl w:val="0"/>
        <w:numPr>
          <w:ilvl w:val="0"/>
          <w:numId w:val="26"/>
        </w:numPr>
        <w:tabs>
          <w:tab w:val="left" w:pos="375"/>
        </w:tabs>
        <w:autoSpaceDE w:val="0"/>
        <w:autoSpaceDN w:val="0"/>
        <w:adjustRightInd w:val="0"/>
        <w:ind w:right="124"/>
        <w:rPr>
          <w:sz w:val="22"/>
          <w:szCs w:val="22"/>
        </w:rPr>
      </w:pPr>
      <w:r>
        <w:rPr>
          <w:sz w:val="22"/>
          <w:szCs w:val="22"/>
        </w:rPr>
        <w:t xml:space="preserve">Item 15 is a summarized total amount obtained by completing a specific schedule pertaining to different entitlements authorized by the Act.  </w:t>
      </w:r>
    </w:p>
    <w:p w:rsidR="00DE2AB4" w:rsidP="00AC5202" w14:paraId="1056CB01" w14:textId="77777777">
      <w:pPr>
        <w:widowControl w:val="0"/>
        <w:numPr>
          <w:ilvl w:val="0"/>
          <w:numId w:val="26"/>
        </w:numPr>
        <w:tabs>
          <w:tab w:val="left" w:pos="375"/>
        </w:tabs>
        <w:autoSpaceDE w:val="0"/>
        <w:autoSpaceDN w:val="0"/>
        <w:adjustRightInd w:val="0"/>
        <w:ind w:right="124"/>
        <w:rPr>
          <w:sz w:val="22"/>
          <w:szCs w:val="22"/>
        </w:rPr>
      </w:pPr>
      <w:r>
        <w:rPr>
          <w:sz w:val="22"/>
          <w:szCs w:val="22"/>
        </w:rPr>
        <w:t>Item 16 certifies the accuracy of the claimant information and requires claimant</w:t>
      </w:r>
      <w:r w:rsidR="00BF6893">
        <w:rPr>
          <w:sz w:val="22"/>
          <w:szCs w:val="22"/>
        </w:rPr>
        <w:t>s</w:t>
      </w:r>
      <w:r w:rsidR="0033313B">
        <w:rPr>
          <w:sz w:val="22"/>
          <w:szCs w:val="22"/>
        </w:rPr>
        <w:t>’</w:t>
      </w:r>
      <w:r>
        <w:rPr>
          <w:sz w:val="22"/>
          <w:szCs w:val="22"/>
        </w:rPr>
        <w:t xml:space="preserve"> signature(s).</w:t>
      </w:r>
    </w:p>
    <w:p w:rsidR="006211E0" w:rsidP="006211E0" w14:paraId="6CB6A773" w14:textId="77777777">
      <w:pPr>
        <w:widowControl w:val="0"/>
        <w:numPr>
          <w:ilvl w:val="0"/>
          <w:numId w:val="26"/>
        </w:numPr>
        <w:tabs>
          <w:tab w:val="left" w:pos="375"/>
        </w:tabs>
        <w:autoSpaceDE w:val="0"/>
        <w:autoSpaceDN w:val="0"/>
        <w:adjustRightInd w:val="0"/>
        <w:ind w:right="124"/>
        <w:rPr>
          <w:sz w:val="22"/>
          <w:szCs w:val="22"/>
        </w:rPr>
      </w:pPr>
      <w:r>
        <w:rPr>
          <w:sz w:val="22"/>
          <w:szCs w:val="22"/>
        </w:rPr>
        <w:t>Section two certifies the agency inspection of the replacement dwelling</w:t>
      </w:r>
      <w:r w:rsidR="0033313B">
        <w:rPr>
          <w:sz w:val="22"/>
          <w:szCs w:val="22"/>
        </w:rPr>
        <w:t xml:space="preserve"> and requires the inspecting officials’ signature</w:t>
      </w:r>
      <w:r>
        <w:rPr>
          <w:sz w:val="22"/>
          <w:szCs w:val="22"/>
        </w:rPr>
        <w:t>.</w:t>
      </w:r>
    </w:p>
    <w:p w:rsidR="008747FD" w:rsidP="00DE2AB4" w14:paraId="3642C88F" w14:textId="77777777">
      <w:pPr>
        <w:widowControl w:val="0"/>
        <w:tabs>
          <w:tab w:val="left" w:pos="375"/>
          <w:tab w:val="left" w:pos="1147"/>
        </w:tabs>
        <w:autoSpaceDE w:val="0"/>
        <w:autoSpaceDN w:val="0"/>
        <w:adjustRightInd w:val="0"/>
        <w:ind w:right="124"/>
        <w:rPr>
          <w:sz w:val="22"/>
          <w:szCs w:val="22"/>
        </w:rPr>
      </w:pPr>
    </w:p>
    <w:p w:rsidR="00AC5202" w:rsidRPr="00010DC4" w:rsidP="00DE2AB4" w14:paraId="3B14F170"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Schedule A (</w:t>
      </w:r>
      <w:r w:rsidR="00EC1838">
        <w:rPr>
          <w:b/>
          <w:i/>
          <w:sz w:val="22"/>
          <w:szCs w:val="22"/>
        </w:rPr>
        <w:t xml:space="preserve">Payment of </w:t>
      </w:r>
      <w:r w:rsidRPr="00010DC4">
        <w:rPr>
          <w:b/>
          <w:i/>
          <w:sz w:val="22"/>
          <w:szCs w:val="22"/>
        </w:rPr>
        <w:t xml:space="preserve">Moving Costs – Residential): </w:t>
      </w:r>
    </w:p>
    <w:p w:rsidR="00BF76B4" w:rsidP="00AC5202" w14:paraId="2D7F2736" w14:textId="77777777">
      <w:pPr>
        <w:widowControl w:val="0"/>
        <w:numPr>
          <w:ilvl w:val="0"/>
          <w:numId w:val="27"/>
        </w:numPr>
        <w:tabs>
          <w:tab w:val="left" w:pos="375"/>
        </w:tabs>
        <w:autoSpaceDE w:val="0"/>
        <w:autoSpaceDN w:val="0"/>
        <w:adjustRightInd w:val="0"/>
        <w:ind w:right="124"/>
        <w:rPr>
          <w:sz w:val="22"/>
          <w:szCs w:val="22"/>
        </w:rPr>
      </w:pPr>
      <w:r>
        <w:rPr>
          <w:sz w:val="22"/>
          <w:szCs w:val="22"/>
        </w:rPr>
        <w:t xml:space="preserve">Items 1 and 2 are used for </w:t>
      </w:r>
      <w:r>
        <w:rPr>
          <w:sz w:val="22"/>
          <w:szCs w:val="22"/>
        </w:rPr>
        <w:t>i</w:t>
      </w:r>
      <w:r>
        <w:rPr>
          <w:sz w:val="22"/>
          <w:szCs w:val="22"/>
        </w:rPr>
        <w:t xml:space="preserve">nternal control.  </w:t>
      </w:r>
    </w:p>
    <w:p w:rsidR="00BF76B4" w:rsidP="00AC5202" w14:paraId="02100E13" w14:textId="77777777">
      <w:pPr>
        <w:widowControl w:val="0"/>
        <w:numPr>
          <w:ilvl w:val="0"/>
          <w:numId w:val="27"/>
        </w:numPr>
        <w:tabs>
          <w:tab w:val="left" w:pos="375"/>
        </w:tabs>
        <w:autoSpaceDE w:val="0"/>
        <w:autoSpaceDN w:val="0"/>
        <w:adjustRightInd w:val="0"/>
        <w:ind w:right="124"/>
        <w:rPr>
          <w:sz w:val="22"/>
          <w:szCs w:val="22"/>
        </w:rPr>
      </w:pPr>
      <w:r>
        <w:rPr>
          <w:sz w:val="22"/>
          <w:szCs w:val="22"/>
        </w:rPr>
        <w:t xml:space="preserve">Item 3 provides for a choice of payment being claimed.  </w:t>
      </w:r>
    </w:p>
    <w:p w:rsidR="00BF76B4" w:rsidP="00AC5202" w14:paraId="3CF89F02" w14:textId="77777777">
      <w:pPr>
        <w:widowControl w:val="0"/>
        <w:numPr>
          <w:ilvl w:val="0"/>
          <w:numId w:val="27"/>
        </w:numPr>
        <w:tabs>
          <w:tab w:val="left" w:pos="375"/>
        </w:tabs>
        <w:autoSpaceDE w:val="0"/>
        <w:autoSpaceDN w:val="0"/>
        <w:adjustRightInd w:val="0"/>
        <w:ind w:right="124"/>
        <w:rPr>
          <w:sz w:val="22"/>
          <w:szCs w:val="22"/>
        </w:rPr>
      </w:pPr>
      <w:r>
        <w:rPr>
          <w:sz w:val="22"/>
          <w:szCs w:val="22"/>
        </w:rPr>
        <w:t xml:space="preserve">Items 4 and 5 seek actual amounts incurred for reimbursement.  </w:t>
      </w:r>
    </w:p>
    <w:p w:rsidR="00BF76B4" w:rsidP="00AC5202" w14:paraId="28F8DABC" w14:textId="77777777">
      <w:pPr>
        <w:widowControl w:val="0"/>
        <w:numPr>
          <w:ilvl w:val="0"/>
          <w:numId w:val="27"/>
        </w:numPr>
        <w:tabs>
          <w:tab w:val="left" w:pos="375"/>
        </w:tabs>
        <w:autoSpaceDE w:val="0"/>
        <w:autoSpaceDN w:val="0"/>
        <w:adjustRightInd w:val="0"/>
        <w:ind w:right="124"/>
        <w:rPr>
          <w:sz w:val="22"/>
          <w:szCs w:val="22"/>
        </w:rPr>
      </w:pPr>
      <w:r>
        <w:rPr>
          <w:sz w:val="22"/>
          <w:szCs w:val="22"/>
        </w:rPr>
        <w:t xml:space="preserve">Item 6 seeks information </w:t>
      </w:r>
      <w:r w:rsidRPr="00E96ADD" w:rsidR="00E96ADD">
        <w:rPr>
          <w:sz w:val="22"/>
          <w:szCs w:val="22"/>
        </w:rPr>
        <w:t>whether a fixed payment or an actual cost move is desirable to the claimant</w:t>
      </w:r>
      <w:r>
        <w:rPr>
          <w:sz w:val="22"/>
          <w:szCs w:val="22"/>
        </w:rPr>
        <w:t xml:space="preserve">.  </w:t>
      </w:r>
    </w:p>
    <w:p w:rsidR="00BF76B4" w:rsidP="00AC5202" w14:paraId="6DEC21F4" w14:textId="77777777">
      <w:pPr>
        <w:widowControl w:val="0"/>
        <w:numPr>
          <w:ilvl w:val="0"/>
          <w:numId w:val="27"/>
        </w:numPr>
        <w:tabs>
          <w:tab w:val="left" w:pos="375"/>
        </w:tabs>
        <w:autoSpaceDE w:val="0"/>
        <w:autoSpaceDN w:val="0"/>
        <w:adjustRightInd w:val="0"/>
        <w:ind w:right="124"/>
        <w:rPr>
          <w:sz w:val="22"/>
          <w:szCs w:val="22"/>
        </w:rPr>
      </w:pPr>
      <w:r>
        <w:rPr>
          <w:sz w:val="22"/>
          <w:szCs w:val="22"/>
        </w:rPr>
        <w:t>Item 7 requires claimants’ signature</w:t>
      </w:r>
      <w:r w:rsidR="0033313B">
        <w:rPr>
          <w:sz w:val="22"/>
          <w:szCs w:val="22"/>
        </w:rPr>
        <w:t>(s)</w:t>
      </w:r>
      <w:r>
        <w:rPr>
          <w:sz w:val="22"/>
          <w:szCs w:val="22"/>
        </w:rPr>
        <w:t xml:space="preserve">.  </w:t>
      </w:r>
    </w:p>
    <w:p w:rsidR="008747FD" w:rsidP="00AC5202" w14:paraId="16DF8EAC" w14:textId="77777777">
      <w:pPr>
        <w:widowControl w:val="0"/>
        <w:numPr>
          <w:ilvl w:val="0"/>
          <w:numId w:val="27"/>
        </w:numPr>
        <w:tabs>
          <w:tab w:val="left" w:pos="375"/>
        </w:tabs>
        <w:autoSpaceDE w:val="0"/>
        <w:autoSpaceDN w:val="0"/>
        <w:adjustRightInd w:val="0"/>
        <w:ind w:right="124"/>
        <w:rPr>
          <w:sz w:val="22"/>
          <w:szCs w:val="22"/>
        </w:rPr>
      </w:pPr>
      <w:r>
        <w:rPr>
          <w:sz w:val="22"/>
          <w:szCs w:val="22"/>
        </w:rPr>
        <w:t>Section two is the internal review of claim and approval by the agency.</w:t>
      </w:r>
    </w:p>
    <w:p w:rsidR="008747FD" w:rsidP="00DE2AB4" w14:paraId="197107DF" w14:textId="77777777">
      <w:pPr>
        <w:widowControl w:val="0"/>
        <w:tabs>
          <w:tab w:val="left" w:pos="375"/>
          <w:tab w:val="left" w:pos="1147"/>
        </w:tabs>
        <w:autoSpaceDE w:val="0"/>
        <w:autoSpaceDN w:val="0"/>
        <w:adjustRightInd w:val="0"/>
        <w:ind w:right="124"/>
        <w:rPr>
          <w:sz w:val="22"/>
          <w:szCs w:val="22"/>
        </w:rPr>
      </w:pPr>
    </w:p>
    <w:p w:rsidR="00BF76B4" w:rsidRPr="00010DC4" w:rsidP="00DE2AB4" w14:paraId="2047B002"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Schedule B (</w:t>
      </w:r>
      <w:r w:rsidR="00EC1838">
        <w:rPr>
          <w:b/>
          <w:i/>
          <w:sz w:val="22"/>
          <w:szCs w:val="22"/>
        </w:rPr>
        <w:t xml:space="preserve">Claim of Home Owners </w:t>
      </w:r>
      <w:r w:rsidRPr="00010DC4">
        <w:rPr>
          <w:b/>
          <w:i/>
          <w:sz w:val="22"/>
          <w:szCs w:val="22"/>
        </w:rPr>
        <w:t xml:space="preserve">Replacement Housing Payment – Residential):  </w:t>
      </w:r>
    </w:p>
    <w:p w:rsidR="00BF76B4" w:rsidP="00BF76B4" w14:paraId="793806D4" w14:textId="77777777">
      <w:pPr>
        <w:widowControl w:val="0"/>
        <w:numPr>
          <w:ilvl w:val="0"/>
          <w:numId w:val="28"/>
        </w:numPr>
        <w:tabs>
          <w:tab w:val="left" w:pos="375"/>
        </w:tabs>
        <w:autoSpaceDE w:val="0"/>
        <w:autoSpaceDN w:val="0"/>
        <w:adjustRightInd w:val="0"/>
        <w:ind w:right="124"/>
        <w:rPr>
          <w:sz w:val="22"/>
          <w:szCs w:val="22"/>
        </w:rPr>
      </w:pPr>
      <w:r>
        <w:rPr>
          <w:sz w:val="22"/>
          <w:szCs w:val="22"/>
        </w:rPr>
        <w:t xml:space="preserve">Items 1 and 2 are used for internal control.  </w:t>
      </w:r>
    </w:p>
    <w:p w:rsidR="00BF76B4" w:rsidP="00BF76B4" w14:paraId="756AE581" w14:textId="77777777">
      <w:pPr>
        <w:widowControl w:val="0"/>
        <w:numPr>
          <w:ilvl w:val="0"/>
          <w:numId w:val="28"/>
        </w:numPr>
        <w:tabs>
          <w:tab w:val="left" w:pos="375"/>
        </w:tabs>
        <w:autoSpaceDE w:val="0"/>
        <w:autoSpaceDN w:val="0"/>
        <w:adjustRightInd w:val="0"/>
        <w:ind w:right="124"/>
        <w:rPr>
          <w:sz w:val="22"/>
          <w:szCs w:val="22"/>
        </w:rPr>
      </w:pPr>
      <w:r>
        <w:rPr>
          <w:sz w:val="22"/>
          <w:szCs w:val="22"/>
        </w:rPr>
        <w:t xml:space="preserve">Item 3 establishes a </w:t>
      </w:r>
      <w:r w:rsidR="00BF6893">
        <w:rPr>
          <w:sz w:val="22"/>
          <w:szCs w:val="22"/>
        </w:rPr>
        <w:t xml:space="preserve">specific element set for internal control.  </w:t>
      </w:r>
    </w:p>
    <w:p w:rsidR="00BF76B4" w:rsidP="00BF76B4" w14:paraId="20F374AF" w14:textId="77777777">
      <w:pPr>
        <w:widowControl w:val="0"/>
        <w:numPr>
          <w:ilvl w:val="0"/>
          <w:numId w:val="28"/>
        </w:numPr>
        <w:tabs>
          <w:tab w:val="left" w:pos="375"/>
        </w:tabs>
        <w:autoSpaceDE w:val="0"/>
        <w:autoSpaceDN w:val="0"/>
        <w:adjustRightInd w:val="0"/>
        <w:ind w:right="124"/>
        <w:rPr>
          <w:sz w:val="22"/>
          <w:szCs w:val="22"/>
        </w:rPr>
      </w:pPr>
      <w:r>
        <w:rPr>
          <w:sz w:val="22"/>
          <w:szCs w:val="22"/>
        </w:rPr>
        <w:t xml:space="preserve">Item 4 establishes a specific element set forth in the law to receive a certain benefit.  Item 4 seeks actual amounts incurred in purchasing a replacement home for reimbursement.  </w:t>
      </w:r>
    </w:p>
    <w:p w:rsidR="00BF76B4" w:rsidP="00BF76B4" w14:paraId="36D029ED" w14:textId="77777777">
      <w:pPr>
        <w:widowControl w:val="0"/>
        <w:numPr>
          <w:ilvl w:val="0"/>
          <w:numId w:val="28"/>
        </w:numPr>
        <w:tabs>
          <w:tab w:val="left" w:pos="375"/>
        </w:tabs>
        <w:autoSpaceDE w:val="0"/>
        <w:autoSpaceDN w:val="0"/>
        <w:adjustRightInd w:val="0"/>
        <w:ind w:right="124"/>
        <w:rPr>
          <w:sz w:val="22"/>
          <w:szCs w:val="22"/>
        </w:rPr>
      </w:pPr>
      <w:r>
        <w:rPr>
          <w:sz w:val="22"/>
          <w:szCs w:val="22"/>
        </w:rPr>
        <w:t xml:space="preserve">Items 5 and 6 require the claimant to disclose if any monies have been advanced prior to this action.  </w:t>
      </w:r>
    </w:p>
    <w:p w:rsidR="00BF76B4" w:rsidP="00BF76B4" w14:paraId="6AE54675" w14:textId="77777777">
      <w:pPr>
        <w:widowControl w:val="0"/>
        <w:numPr>
          <w:ilvl w:val="0"/>
          <w:numId w:val="28"/>
        </w:numPr>
        <w:tabs>
          <w:tab w:val="left" w:pos="375"/>
        </w:tabs>
        <w:autoSpaceDE w:val="0"/>
        <w:autoSpaceDN w:val="0"/>
        <w:adjustRightInd w:val="0"/>
        <w:ind w:right="124"/>
        <w:rPr>
          <w:sz w:val="22"/>
          <w:szCs w:val="22"/>
        </w:rPr>
      </w:pPr>
      <w:r>
        <w:rPr>
          <w:sz w:val="22"/>
          <w:szCs w:val="22"/>
        </w:rPr>
        <w:t>Item 7 requires claimants’ signature</w:t>
      </w:r>
      <w:r w:rsidR="0033313B">
        <w:rPr>
          <w:sz w:val="22"/>
          <w:szCs w:val="22"/>
        </w:rPr>
        <w:t>(s)</w:t>
      </w:r>
      <w:r>
        <w:rPr>
          <w:sz w:val="22"/>
          <w:szCs w:val="22"/>
        </w:rPr>
        <w:t xml:space="preserve">.  </w:t>
      </w:r>
    </w:p>
    <w:p w:rsidR="008747FD" w:rsidP="00BF76B4" w14:paraId="78CCDCC7" w14:textId="77777777">
      <w:pPr>
        <w:widowControl w:val="0"/>
        <w:numPr>
          <w:ilvl w:val="0"/>
          <w:numId w:val="28"/>
        </w:numPr>
        <w:tabs>
          <w:tab w:val="left" w:pos="375"/>
        </w:tabs>
        <w:autoSpaceDE w:val="0"/>
        <w:autoSpaceDN w:val="0"/>
        <w:adjustRightInd w:val="0"/>
        <w:ind w:right="124"/>
        <w:rPr>
          <w:sz w:val="22"/>
          <w:szCs w:val="22"/>
        </w:rPr>
      </w:pPr>
      <w:r>
        <w:rPr>
          <w:sz w:val="22"/>
          <w:szCs w:val="22"/>
        </w:rPr>
        <w:t xml:space="preserve">Section two is the internal review of the claim and the establishment of exact entitlement amount by the agency as prescribed in </w:t>
      </w:r>
      <w:r w:rsidR="00502927">
        <w:rPr>
          <w:sz w:val="22"/>
          <w:szCs w:val="22"/>
        </w:rPr>
        <w:t xml:space="preserve">the </w:t>
      </w:r>
      <w:r>
        <w:rPr>
          <w:sz w:val="22"/>
          <w:szCs w:val="22"/>
        </w:rPr>
        <w:t>Act and approval of payment.</w:t>
      </w:r>
    </w:p>
    <w:p w:rsidR="00BF6893" w:rsidP="00DE2AB4" w14:paraId="663EBC3F" w14:textId="77777777">
      <w:pPr>
        <w:widowControl w:val="0"/>
        <w:tabs>
          <w:tab w:val="left" w:pos="375"/>
          <w:tab w:val="left" w:pos="1147"/>
        </w:tabs>
        <w:autoSpaceDE w:val="0"/>
        <w:autoSpaceDN w:val="0"/>
        <w:adjustRightInd w:val="0"/>
        <w:ind w:right="124"/>
        <w:rPr>
          <w:sz w:val="22"/>
          <w:szCs w:val="22"/>
        </w:rPr>
      </w:pPr>
    </w:p>
    <w:p w:rsidR="00BF76B4" w:rsidRPr="00010DC4" w:rsidP="00DE2AB4" w14:paraId="0FC8A3C4"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Schedule C (</w:t>
      </w:r>
      <w:r w:rsidR="00EC1838">
        <w:rPr>
          <w:b/>
          <w:i/>
          <w:sz w:val="22"/>
          <w:szCs w:val="22"/>
        </w:rPr>
        <w:t xml:space="preserve">Claim of </w:t>
      </w:r>
      <w:r w:rsidRPr="00010DC4">
        <w:rPr>
          <w:b/>
          <w:i/>
          <w:sz w:val="22"/>
          <w:szCs w:val="22"/>
        </w:rPr>
        <w:t xml:space="preserve">Rental Replacement Housing Payment – Residential):  </w:t>
      </w:r>
    </w:p>
    <w:p w:rsidR="00BF76B4" w:rsidP="00BF76B4" w14:paraId="1F3F58BE" w14:textId="77777777">
      <w:pPr>
        <w:widowControl w:val="0"/>
        <w:numPr>
          <w:ilvl w:val="0"/>
          <w:numId w:val="29"/>
        </w:numPr>
        <w:tabs>
          <w:tab w:val="left" w:pos="375"/>
        </w:tabs>
        <w:autoSpaceDE w:val="0"/>
        <w:autoSpaceDN w:val="0"/>
        <w:adjustRightInd w:val="0"/>
        <w:ind w:right="124"/>
        <w:rPr>
          <w:sz w:val="22"/>
          <w:szCs w:val="22"/>
        </w:rPr>
      </w:pPr>
      <w:r>
        <w:rPr>
          <w:sz w:val="22"/>
          <w:szCs w:val="22"/>
        </w:rPr>
        <w:t xml:space="preserve">Items 1 and 2 are used for internal control.  </w:t>
      </w:r>
    </w:p>
    <w:p w:rsidR="00BF76B4" w:rsidP="00BF76B4" w14:paraId="5C3C2FE3" w14:textId="77777777">
      <w:pPr>
        <w:widowControl w:val="0"/>
        <w:numPr>
          <w:ilvl w:val="0"/>
          <w:numId w:val="29"/>
        </w:numPr>
        <w:tabs>
          <w:tab w:val="left" w:pos="375"/>
        </w:tabs>
        <w:autoSpaceDE w:val="0"/>
        <w:autoSpaceDN w:val="0"/>
        <w:adjustRightInd w:val="0"/>
        <w:ind w:right="124"/>
        <w:rPr>
          <w:sz w:val="22"/>
          <w:szCs w:val="22"/>
        </w:rPr>
      </w:pPr>
      <w:r>
        <w:rPr>
          <w:sz w:val="22"/>
          <w:szCs w:val="22"/>
        </w:rPr>
        <w:t>Items 3</w:t>
      </w:r>
      <w:r w:rsidR="008B63B1">
        <w:rPr>
          <w:sz w:val="22"/>
          <w:szCs w:val="22"/>
        </w:rPr>
        <w:t xml:space="preserve"> through</w:t>
      </w:r>
      <w:r>
        <w:rPr>
          <w:sz w:val="22"/>
          <w:szCs w:val="22"/>
        </w:rPr>
        <w:t xml:space="preserve"> 7</w:t>
      </w:r>
      <w:r w:rsidR="008B63B1">
        <w:rPr>
          <w:sz w:val="22"/>
          <w:szCs w:val="22"/>
        </w:rPr>
        <w:t>, inclusive,</w:t>
      </w:r>
      <w:r>
        <w:rPr>
          <w:sz w:val="22"/>
          <w:szCs w:val="22"/>
        </w:rPr>
        <w:t xml:space="preserve"> are required to be completed in order for a computation for an amount to be paid.  </w:t>
      </w:r>
    </w:p>
    <w:p w:rsidR="00BF76B4" w:rsidP="00BF76B4" w14:paraId="0C060085" w14:textId="77777777">
      <w:pPr>
        <w:widowControl w:val="0"/>
        <w:numPr>
          <w:ilvl w:val="0"/>
          <w:numId w:val="29"/>
        </w:numPr>
        <w:tabs>
          <w:tab w:val="left" w:pos="375"/>
        </w:tabs>
        <w:autoSpaceDE w:val="0"/>
        <w:autoSpaceDN w:val="0"/>
        <w:adjustRightInd w:val="0"/>
        <w:ind w:right="124"/>
        <w:rPr>
          <w:sz w:val="22"/>
          <w:szCs w:val="22"/>
        </w:rPr>
      </w:pPr>
      <w:r>
        <w:rPr>
          <w:sz w:val="22"/>
          <w:szCs w:val="22"/>
        </w:rPr>
        <w:t xml:space="preserve">Item 8 is a choice of how the benefit is distributed.  </w:t>
      </w:r>
    </w:p>
    <w:p w:rsidR="00BF76B4" w:rsidP="00BF76B4" w14:paraId="5D4E94C1" w14:textId="77777777">
      <w:pPr>
        <w:widowControl w:val="0"/>
        <w:numPr>
          <w:ilvl w:val="0"/>
          <w:numId w:val="29"/>
        </w:numPr>
        <w:tabs>
          <w:tab w:val="left" w:pos="375"/>
        </w:tabs>
        <w:autoSpaceDE w:val="0"/>
        <w:autoSpaceDN w:val="0"/>
        <w:adjustRightInd w:val="0"/>
        <w:ind w:right="124"/>
        <w:rPr>
          <w:sz w:val="22"/>
          <w:szCs w:val="22"/>
        </w:rPr>
      </w:pPr>
      <w:r>
        <w:rPr>
          <w:sz w:val="22"/>
          <w:szCs w:val="22"/>
        </w:rPr>
        <w:t>Item 9 requires claimants’ signature</w:t>
      </w:r>
      <w:r w:rsidR="0033313B">
        <w:rPr>
          <w:sz w:val="22"/>
          <w:szCs w:val="22"/>
        </w:rPr>
        <w:t>(s)</w:t>
      </w:r>
      <w:r>
        <w:rPr>
          <w:sz w:val="22"/>
          <w:szCs w:val="22"/>
        </w:rPr>
        <w:t xml:space="preserve">.  </w:t>
      </w:r>
    </w:p>
    <w:p w:rsidR="00BF6893" w:rsidP="00BF76B4" w14:paraId="2AAD90EC" w14:textId="77777777">
      <w:pPr>
        <w:widowControl w:val="0"/>
        <w:numPr>
          <w:ilvl w:val="0"/>
          <w:numId w:val="29"/>
        </w:numPr>
        <w:tabs>
          <w:tab w:val="left" w:pos="375"/>
        </w:tabs>
        <w:autoSpaceDE w:val="0"/>
        <w:autoSpaceDN w:val="0"/>
        <w:adjustRightInd w:val="0"/>
        <w:ind w:right="124"/>
        <w:rPr>
          <w:sz w:val="22"/>
          <w:szCs w:val="22"/>
        </w:rPr>
      </w:pPr>
      <w:r>
        <w:rPr>
          <w:sz w:val="22"/>
          <w:szCs w:val="22"/>
        </w:rPr>
        <w:t>Section two is the internal review of claim and the establishment of exact amount authorized and for approval of payment.</w:t>
      </w:r>
    </w:p>
    <w:p w:rsidR="00BF6893" w:rsidP="00DE2AB4" w14:paraId="5F9D7B49" w14:textId="77777777">
      <w:pPr>
        <w:widowControl w:val="0"/>
        <w:tabs>
          <w:tab w:val="left" w:pos="375"/>
          <w:tab w:val="left" w:pos="1147"/>
        </w:tabs>
        <w:autoSpaceDE w:val="0"/>
        <w:autoSpaceDN w:val="0"/>
        <w:adjustRightInd w:val="0"/>
        <w:ind w:right="124"/>
        <w:rPr>
          <w:sz w:val="22"/>
          <w:szCs w:val="22"/>
        </w:rPr>
      </w:pPr>
    </w:p>
    <w:p w:rsidR="00BF76B4" w:rsidRPr="00010DC4" w:rsidP="00DE2AB4" w14:paraId="378F7949"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D (Downpayment and Incidental Expenses – Residential): </w:t>
      </w:r>
    </w:p>
    <w:p w:rsidR="00010DC4" w:rsidP="00BF76B4" w14:paraId="162CB03A" w14:textId="77777777">
      <w:pPr>
        <w:widowControl w:val="0"/>
        <w:numPr>
          <w:ilvl w:val="0"/>
          <w:numId w:val="30"/>
        </w:numPr>
        <w:tabs>
          <w:tab w:val="left" w:pos="375"/>
        </w:tabs>
        <w:autoSpaceDE w:val="0"/>
        <w:autoSpaceDN w:val="0"/>
        <w:adjustRightInd w:val="0"/>
        <w:ind w:right="124"/>
        <w:rPr>
          <w:sz w:val="22"/>
          <w:szCs w:val="22"/>
        </w:rPr>
      </w:pPr>
      <w:r>
        <w:rPr>
          <w:sz w:val="22"/>
          <w:szCs w:val="22"/>
        </w:rPr>
        <w:t xml:space="preserve">Items 1 and 2 are used for internal control.  </w:t>
      </w:r>
    </w:p>
    <w:p w:rsidR="00010DC4" w:rsidP="00BF76B4" w14:paraId="4B715838" w14:textId="77777777">
      <w:pPr>
        <w:widowControl w:val="0"/>
        <w:numPr>
          <w:ilvl w:val="0"/>
          <w:numId w:val="30"/>
        </w:numPr>
        <w:tabs>
          <w:tab w:val="left" w:pos="375"/>
        </w:tabs>
        <w:autoSpaceDE w:val="0"/>
        <w:autoSpaceDN w:val="0"/>
        <w:adjustRightInd w:val="0"/>
        <w:ind w:right="124"/>
        <w:rPr>
          <w:sz w:val="22"/>
          <w:szCs w:val="22"/>
        </w:rPr>
      </w:pPr>
      <w:r>
        <w:rPr>
          <w:sz w:val="22"/>
          <w:szCs w:val="22"/>
        </w:rPr>
        <w:t xml:space="preserve">Items 3, 4, and 5 identify expenses incurred for which reimbursement is sought.  </w:t>
      </w:r>
    </w:p>
    <w:p w:rsidR="00010DC4" w:rsidP="00BF76B4" w14:paraId="56522A31" w14:textId="77777777">
      <w:pPr>
        <w:widowControl w:val="0"/>
        <w:numPr>
          <w:ilvl w:val="0"/>
          <w:numId w:val="30"/>
        </w:numPr>
        <w:tabs>
          <w:tab w:val="left" w:pos="375"/>
        </w:tabs>
        <w:autoSpaceDE w:val="0"/>
        <w:autoSpaceDN w:val="0"/>
        <w:adjustRightInd w:val="0"/>
        <w:ind w:right="124"/>
        <w:rPr>
          <w:sz w:val="22"/>
          <w:szCs w:val="22"/>
        </w:rPr>
      </w:pPr>
      <w:r>
        <w:rPr>
          <w:sz w:val="22"/>
          <w:szCs w:val="22"/>
        </w:rPr>
        <w:t xml:space="preserve">Items 6 and 7 require disclosure of any advanced funds provided.  </w:t>
      </w:r>
    </w:p>
    <w:p w:rsidR="00010DC4" w:rsidP="00BF76B4" w14:paraId="29298F71" w14:textId="77777777">
      <w:pPr>
        <w:widowControl w:val="0"/>
        <w:numPr>
          <w:ilvl w:val="0"/>
          <w:numId w:val="30"/>
        </w:numPr>
        <w:tabs>
          <w:tab w:val="left" w:pos="375"/>
        </w:tabs>
        <w:autoSpaceDE w:val="0"/>
        <w:autoSpaceDN w:val="0"/>
        <w:adjustRightInd w:val="0"/>
        <w:ind w:right="124"/>
        <w:rPr>
          <w:sz w:val="22"/>
          <w:szCs w:val="22"/>
        </w:rPr>
      </w:pPr>
      <w:r>
        <w:rPr>
          <w:sz w:val="22"/>
          <w:szCs w:val="22"/>
        </w:rPr>
        <w:t>Item 8 requires claimants’ signature</w:t>
      </w:r>
      <w:r w:rsidR="0033313B">
        <w:rPr>
          <w:sz w:val="22"/>
          <w:szCs w:val="22"/>
        </w:rPr>
        <w:t>(s)</w:t>
      </w:r>
      <w:r>
        <w:rPr>
          <w:sz w:val="22"/>
          <w:szCs w:val="22"/>
        </w:rPr>
        <w:t xml:space="preserve">.  </w:t>
      </w:r>
    </w:p>
    <w:p w:rsidR="006211E0" w:rsidRPr="00502927" w:rsidP="006211E0" w14:paraId="3A709C45" w14:textId="77777777">
      <w:pPr>
        <w:widowControl w:val="0"/>
        <w:numPr>
          <w:ilvl w:val="0"/>
          <w:numId w:val="30"/>
        </w:numPr>
        <w:tabs>
          <w:tab w:val="left" w:pos="375"/>
        </w:tabs>
        <w:autoSpaceDE w:val="0"/>
        <w:autoSpaceDN w:val="0"/>
        <w:adjustRightInd w:val="0"/>
        <w:ind w:right="124"/>
        <w:rPr>
          <w:sz w:val="22"/>
          <w:szCs w:val="22"/>
        </w:rPr>
      </w:pPr>
      <w:r w:rsidRPr="00502927">
        <w:rPr>
          <w:sz w:val="22"/>
          <w:szCs w:val="22"/>
        </w:rPr>
        <w:t xml:space="preserve">Item </w:t>
      </w:r>
      <w:r>
        <w:rPr>
          <w:sz w:val="22"/>
          <w:szCs w:val="22"/>
        </w:rPr>
        <w:t>9</w:t>
      </w:r>
      <w:r w:rsidRPr="00502927">
        <w:rPr>
          <w:sz w:val="22"/>
          <w:szCs w:val="22"/>
        </w:rPr>
        <w:t xml:space="preserve"> allows space for claimant remarks.</w:t>
      </w:r>
    </w:p>
    <w:p w:rsidR="00BF6893" w:rsidP="00BF76B4" w14:paraId="0D27E214" w14:textId="77777777">
      <w:pPr>
        <w:widowControl w:val="0"/>
        <w:numPr>
          <w:ilvl w:val="0"/>
          <w:numId w:val="30"/>
        </w:numPr>
        <w:tabs>
          <w:tab w:val="left" w:pos="375"/>
        </w:tabs>
        <w:autoSpaceDE w:val="0"/>
        <w:autoSpaceDN w:val="0"/>
        <w:adjustRightInd w:val="0"/>
        <w:ind w:right="124"/>
        <w:rPr>
          <w:sz w:val="22"/>
          <w:szCs w:val="22"/>
        </w:rPr>
      </w:pPr>
      <w:r>
        <w:rPr>
          <w:sz w:val="22"/>
          <w:szCs w:val="22"/>
        </w:rPr>
        <w:t>Section two is the internal review of claim and establishment of exact entitlement amount authorized by law and payment approval.</w:t>
      </w:r>
    </w:p>
    <w:p w:rsidR="00BF6893" w:rsidP="00DE2AB4" w14:paraId="4E18D907" w14:textId="77777777">
      <w:pPr>
        <w:widowControl w:val="0"/>
        <w:tabs>
          <w:tab w:val="left" w:pos="375"/>
          <w:tab w:val="left" w:pos="1147"/>
        </w:tabs>
        <w:autoSpaceDE w:val="0"/>
        <w:autoSpaceDN w:val="0"/>
        <w:adjustRightInd w:val="0"/>
        <w:ind w:right="124"/>
        <w:rPr>
          <w:sz w:val="22"/>
          <w:szCs w:val="22"/>
        </w:rPr>
      </w:pPr>
    </w:p>
    <w:p w:rsidR="00010DC4" w:rsidRPr="00010DC4" w:rsidP="00DE2AB4" w14:paraId="2A4AD17D"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Claim for Relocation Payment</w:t>
      </w:r>
      <w:r w:rsidR="00EC1838">
        <w:rPr>
          <w:b/>
          <w:i/>
          <w:sz w:val="22"/>
          <w:szCs w:val="22"/>
        </w:rPr>
        <w:t>s</w:t>
      </w:r>
      <w:r w:rsidRPr="00010DC4">
        <w:rPr>
          <w:b/>
          <w:i/>
          <w:sz w:val="22"/>
          <w:szCs w:val="22"/>
        </w:rPr>
        <w:t xml:space="preserve"> – Nonresidential (Form DI-382)</w:t>
      </w:r>
      <w:r w:rsidRPr="00010DC4">
        <w:rPr>
          <w:b/>
          <w:i/>
          <w:sz w:val="22"/>
          <w:szCs w:val="22"/>
        </w:rPr>
        <w:t>:</w:t>
      </w:r>
    </w:p>
    <w:p w:rsidR="00010DC4" w:rsidP="00010DC4" w14:paraId="13536A20" w14:textId="77777777">
      <w:pPr>
        <w:widowControl w:val="0"/>
        <w:numPr>
          <w:ilvl w:val="0"/>
          <w:numId w:val="31"/>
        </w:numPr>
        <w:tabs>
          <w:tab w:val="left" w:pos="375"/>
        </w:tabs>
        <w:autoSpaceDE w:val="0"/>
        <w:autoSpaceDN w:val="0"/>
        <w:adjustRightInd w:val="0"/>
        <w:ind w:right="124"/>
        <w:rPr>
          <w:sz w:val="22"/>
          <w:szCs w:val="22"/>
        </w:rPr>
      </w:pPr>
      <w:r>
        <w:rPr>
          <w:sz w:val="22"/>
          <w:szCs w:val="22"/>
        </w:rPr>
        <w:t xml:space="preserve">Items 1 and 2 solicit the name, address, and phone number of the claimant or claimant’s representative to allow for communication.  </w:t>
      </w:r>
    </w:p>
    <w:p w:rsidR="00010DC4" w:rsidP="00010DC4" w14:paraId="021B0C92" w14:textId="77777777">
      <w:pPr>
        <w:widowControl w:val="0"/>
        <w:numPr>
          <w:ilvl w:val="0"/>
          <w:numId w:val="31"/>
        </w:numPr>
        <w:tabs>
          <w:tab w:val="left" w:pos="375"/>
        </w:tabs>
        <w:autoSpaceDE w:val="0"/>
        <w:autoSpaceDN w:val="0"/>
        <w:adjustRightInd w:val="0"/>
        <w:ind w:right="124"/>
        <w:rPr>
          <w:sz w:val="22"/>
          <w:szCs w:val="22"/>
        </w:rPr>
      </w:pPr>
      <w:r>
        <w:rPr>
          <w:sz w:val="22"/>
          <w:szCs w:val="22"/>
        </w:rPr>
        <w:t>Items 3 through 9</w:t>
      </w:r>
      <w:r w:rsidR="008B63B1">
        <w:rPr>
          <w:sz w:val="22"/>
          <w:szCs w:val="22"/>
        </w:rPr>
        <w:t>, inclusive,</w:t>
      </w:r>
      <w:r>
        <w:rPr>
          <w:sz w:val="22"/>
          <w:szCs w:val="22"/>
        </w:rPr>
        <w:t xml:space="preserve"> establish the type of displacement and specific dates required for allocation of payments.  </w:t>
      </w:r>
    </w:p>
    <w:p w:rsidR="00010DC4" w:rsidP="00010DC4" w14:paraId="62BDE054" w14:textId="77777777">
      <w:pPr>
        <w:widowControl w:val="0"/>
        <w:numPr>
          <w:ilvl w:val="0"/>
          <w:numId w:val="31"/>
        </w:numPr>
        <w:tabs>
          <w:tab w:val="left" w:pos="375"/>
        </w:tabs>
        <w:autoSpaceDE w:val="0"/>
        <w:autoSpaceDN w:val="0"/>
        <w:adjustRightInd w:val="0"/>
        <w:ind w:right="124"/>
        <w:rPr>
          <w:sz w:val="22"/>
          <w:szCs w:val="22"/>
        </w:rPr>
      </w:pPr>
      <w:r>
        <w:rPr>
          <w:sz w:val="22"/>
          <w:szCs w:val="22"/>
        </w:rPr>
        <w:t xml:space="preserve">Item 10 requests the type of claim since the Act allows for variations.  </w:t>
      </w:r>
    </w:p>
    <w:p w:rsidR="00010DC4" w:rsidP="00010DC4" w14:paraId="2953E590" w14:textId="77777777">
      <w:pPr>
        <w:widowControl w:val="0"/>
        <w:numPr>
          <w:ilvl w:val="0"/>
          <w:numId w:val="31"/>
        </w:numPr>
        <w:tabs>
          <w:tab w:val="left" w:pos="375"/>
        </w:tabs>
        <w:autoSpaceDE w:val="0"/>
        <w:autoSpaceDN w:val="0"/>
        <w:adjustRightInd w:val="0"/>
        <w:ind w:right="124"/>
        <w:rPr>
          <w:sz w:val="22"/>
          <w:szCs w:val="22"/>
        </w:rPr>
      </w:pPr>
      <w:r>
        <w:rPr>
          <w:sz w:val="22"/>
          <w:szCs w:val="22"/>
        </w:rPr>
        <w:t xml:space="preserve">Item 11 requests payment in accordance with the Act as to the two types of payments allowed.  </w:t>
      </w:r>
    </w:p>
    <w:p w:rsidR="00010DC4" w:rsidP="00010DC4" w14:paraId="129A9723" w14:textId="77777777">
      <w:pPr>
        <w:widowControl w:val="0"/>
        <w:numPr>
          <w:ilvl w:val="0"/>
          <w:numId w:val="31"/>
        </w:numPr>
        <w:tabs>
          <w:tab w:val="left" w:pos="375"/>
        </w:tabs>
        <w:autoSpaceDE w:val="0"/>
        <w:autoSpaceDN w:val="0"/>
        <w:adjustRightInd w:val="0"/>
        <w:ind w:right="124"/>
        <w:rPr>
          <w:sz w:val="22"/>
          <w:szCs w:val="22"/>
        </w:rPr>
      </w:pPr>
      <w:r>
        <w:rPr>
          <w:sz w:val="22"/>
          <w:szCs w:val="22"/>
        </w:rPr>
        <w:t xml:space="preserve">Item 12 is a summarized total amount obtained by completing a specific schedule for actual amounts authorized.  </w:t>
      </w:r>
    </w:p>
    <w:p w:rsidR="00010DC4" w:rsidP="00010DC4" w14:paraId="4FA4DAAD" w14:textId="77777777">
      <w:pPr>
        <w:widowControl w:val="0"/>
        <w:numPr>
          <w:ilvl w:val="0"/>
          <w:numId w:val="31"/>
        </w:numPr>
        <w:tabs>
          <w:tab w:val="left" w:pos="375"/>
        </w:tabs>
        <w:autoSpaceDE w:val="0"/>
        <w:autoSpaceDN w:val="0"/>
        <w:adjustRightInd w:val="0"/>
        <w:ind w:right="124"/>
        <w:rPr>
          <w:sz w:val="22"/>
          <w:szCs w:val="22"/>
        </w:rPr>
      </w:pPr>
      <w:r>
        <w:rPr>
          <w:sz w:val="22"/>
          <w:szCs w:val="22"/>
        </w:rPr>
        <w:t xml:space="preserve">Item 13 seeks information regarding claimant request for fixed payment in lieu of actual expenses.  </w:t>
      </w:r>
    </w:p>
    <w:p w:rsidR="00010DC4" w:rsidP="00010DC4" w14:paraId="02660B33" w14:textId="77777777">
      <w:pPr>
        <w:widowControl w:val="0"/>
        <w:numPr>
          <w:ilvl w:val="0"/>
          <w:numId w:val="31"/>
        </w:numPr>
        <w:tabs>
          <w:tab w:val="left" w:pos="375"/>
        </w:tabs>
        <w:autoSpaceDE w:val="0"/>
        <w:autoSpaceDN w:val="0"/>
        <w:adjustRightInd w:val="0"/>
        <w:ind w:right="124"/>
        <w:rPr>
          <w:sz w:val="22"/>
          <w:szCs w:val="22"/>
        </w:rPr>
      </w:pPr>
      <w:r>
        <w:rPr>
          <w:sz w:val="22"/>
          <w:szCs w:val="22"/>
        </w:rPr>
        <w:t xml:space="preserve">Item 14 seeks information as to whom payments are made.  </w:t>
      </w:r>
    </w:p>
    <w:p w:rsidR="00010DC4" w:rsidP="00010DC4" w14:paraId="1FC849AB" w14:textId="77777777">
      <w:pPr>
        <w:widowControl w:val="0"/>
        <w:numPr>
          <w:ilvl w:val="0"/>
          <w:numId w:val="31"/>
        </w:numPr>
        <w:tabs>
          <w:tab w:val="left" w:pos="375"/>
        </w:tabs>
        <w:autoSpaceDE w:val="0"/>
        <w:autoSpaceDN w:val="0"/>
        <w:adjustRightInd w:val="0"/>
        <w:ind w:right="124"/>
        <w:rPr>
          <w:sz w:val="22"/>
          <w:szCs w:val="22"/>
        </w:rPr>
      </w:pPr>
      <w:r>
        <w:rPr>
          <w:sz w:val="22"/>
          <w:szCs w:val="22"/>
        </w:rPr>
        <w:t>Item 15 certifies the accuracy of the claimant in</w:t>
      </w:r>
      <w:r w:rsidR="00F25571">
        <w:rPr>
          <w:sz w:val="22"/>
          <w:szCs w:val="22"/>
        </w:rPr>
        <w:t>formation and requires claimants’</w:t>
      </w:r>
      <w:r>
        <w:rPr>
          <w:sz w:val="22"/>
          <w:szCs w:val="22"/>
        </w:rPr>
        <w:t xml:space="preserve"> signature(s).  </w:t>
      </w:r>
    </w:p>
    <w:p w:rsidR="00BF6893" w:rsidP="00010DC4" w14:paraId="61BEEA0E" w14:textId="77777777">
      <w:pPr>
        <w:widowControl w:val="0"/>
        <w:numPr>
          <w:ilvl w:val="0"/>
          <w:numId w:val="31"/>
        </w:numPr>
        <w:tabs>
          <w:tab w:val="left" w:pos="375"/>
        </w:tabs>
        <w:autoSpaceDE w:val="0"/>
        <w:autoSpaceDN w:val="0"/>
        <w:adjustRightInd w:val="0"/>
        <w:ind w:right="124"/>
        <w:rPr>
          <w:sz w:val="22"/>
          <w:szCs w:val="22"/>
        </w:rPr>
      </w:pPr>
      <w:r>
        <w:rPr>
          <w:sz w:val="22"/>
          <w:szCs w:val="22"/>
        </w:rPr>
        <w:t>Section two is for internal review and approval of payment by the displacing agency.</w:t>
      </w:r>
    </w:p>
    <w:p w:rsidR="00BF6893" w:rsidP="00DE2AB4" w14:paraId="7426101F" w14:textId="77777777">
      <w:pPr>
        <w:widowControl w:val="0"/>
        <w:tabs>
          <w:tab w:val="left" w:pos="375"/>
          <w:tab w:val="left" w:pos="1147"/>
        </w:tabs>
        <w:autoSpaceDE w:val="0"/>
        <w:autoSpaceDN w:val="0"/>
        <w:adjustRightInd w:val="0"/>
        <w:ind w:right="124"/>
        <w:rPr>
          <w:sz w:val="22"/>
          <w:szCs w:val="22"/>
        </w:rPr>
      </w:pPr>
    </w:p>
    <w:p w:rsidR="00010DC4" w:rsidRPr="00010DC4" w:rsidP="00DE2AB4" w14:paraId="73456AD2"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A (Moving and Related Costs – Nonresidential):  </w:t>
      </w:r>
    </w:p>
    <w:p w:rsidR="00010DC4" w:rsidP="00010DC4" w14:paraId="491FFA57" w14:textId="77777777">
      <w:pPr>
        <w:widowControl w:val="0"/>
        <w:numPr>
          <w:ilvl w:val="0"/>
          <w:numId w:val="32"/>
        </w:numPr>
        <w:tabs>
          <w:tab w:val="left" w:pos="375"/>
        </w:tabs>
        <w:autoSpaceDE w:val="0"/>
        <w:autoSpaceDN w:val="0"/>
        <w:adjustRightInd w:val="0"/>
        <w:ind w:right="124"/>
        <w:rPr>
          <w:sz w:val="22"/>
          <w:szCs w:val="22"/>
        </w:rPr>
      </w:pPr>
      <w:r>
        <w:rPr>
          <w:sz w:val="22"/>
          <w:szCs w:val="22"/>
        </w:rPr>
        <w:t xml:space="preserve">Items 1 and 2 are for internal control.  </w:t>
      </w:r>
    </w:p>
    <w:p w:rsidR="00010DC4" w:rsidP="00010DC4" w14:paraId="6AD3C5C7" w14:textId="77777777">
      <w:pPr>
        <w:widowControl w:val="0"/>
        <w:numPr>
          <w:ilvl w:val="0"/>
          <w:numId w:val="32"/>
        </w:numPr>
        <w:tabs>
          <w:tab w:val="left" w:pos="375"/>
        </w:tabs>
        <w:autoSpaceDE w:val="0"/>
        <w:autoSpaceDN w:val="0"/>
        <w:adjustRightInd w:val="0"/>
        <w:ind w:right="124"/>
        <w:rPr>
          <w:sz w:val="22"/>
          <w:szCs w:val="22"/>
        </w:rPr>
      </w:pPr>
      <w:r>
        <w:rPr>
          <w:sz w:val="22"/>
          <w:szCs w:val="22"/>
        </w:rPr>
        <w:t xml:space="preserve">Item 3 solicits the type of move being made.  </w:t>
      </w:r>
    </w:p>
    <w:p w:rsidR="00010DC4" w:rsidP="00010DC4" w14:paraId="59574BE4" w14:textId="77777777">
      <w:pPr>
        <w:widowControl w:val="0"/>
        <w:numPr>
          <w:ilvl w:val="0"/>
          <w:numId w:val="32"/>
        </w:numPr>
        <w:tabs>
          <w:tab w:val="left" w:pos="375"/>
        </w:tabs>
        <w:autoSpaceDE w:val="0"/>
        <w:autoSpaceDN w:val="0"/>
        <w:adjustRightInd w:val="0"/>
        <w:ind w:right="124"/>
        <w:rPr>
          <w:sz w:val="22"/>
          <w:szCs w:val="22"/>
        </w:rPr>
      </w:pPr>
      <w:r>
        <w:rPr>
          <w:sz w:val="22"/>
          <w:szCs w:val="22"/>
        </w:rPr>
        <w:t>Items 4</w:t>
      </w:r>
      <w:r w:rsidR="008B63B1">
        <w:rPr>
          <w:sz w:val="22"/>
          <w:szCs w:val="22"/>
        </w:rPr>
        <w:t xml:space="preserve"> </w:t>
      </w:r>
      <w:r>
        <w:rPr>
          <w:sz w:val="22"/>
          <w:szCs w:val="22"/>
        </w:rPr>
        <w:t xml:space="preserve">and 5 ask for actual amounts paid and to whom, for the moving and storage of property relating to business.  </w:t>
      </w:r>
    </w:p>
    <w:p w:rsidR="00502927" w:rsidP="00010DC4" w14:paraId="0507598D" w14:textId="77777777">
      <w:pPr>
        <w:widowControl w:val="0"/>
        <w:numPr>
          <w:ilvl w:val="0"/>
          <w:numId w:val="32"/>
        </w:numPr>
        <w:tabs>
          <w:tab w:val="left" w:pos="375"/>
        </w:tabs>
        <w:autoSpaceDE w:val="0"/>
        <w:autoSpaceDN w:val="0"/>
        <w:adjustRightInd w:val="0"/>
        <w:ind w:right="124"/>
        <w:rPr>
          <w:sz w:val="22"/>
          <w:szCs w:val="22"/>
        </w:rPr>
      </w:pPr>
      <w:r>
        <w:rPr>
          <w:sz w:val="22"/>
          <w:szCs w:val="22"/>
        </w:rPr>
        <w:t>Item 6 allows space for claimant remarks.</w:t>
      </w:r>
    </w:p>
    <w:p w:rsidR="006211E0" w:rsidP="00010DC4" w14:paraId="06032309" w14:textId="77777777">
      <w:pPr>
        <w:widowControl w:val="0"/>
        <w:numPr>
          <w:ilvl w:val="0"/>
          <w:numId w:val="32"/>
        </w:numPr>
        <w:tabs>
          <w:tab w:val="left" w:pos="375"/>
        </w:tabs>
        <w:autoSpaceDE w:val="0"/>
        <w:autoSpaceDN w:val="0"/>
        <w:adjustRightInd w:val="0"/>
        <w:ind w:right="124"/>
        <w:rPr>
          <w:sz w:val="22"/>
          <w:szCs w:val="22"/>
        </w:rPr>
      </w:pPr>
      <w:r>
        <w:rPr>
          <w:sz w:val="22"/>
          <w:szCs w:val="22"/>
        </w:rPr>
        <w:t xml:space="preserve">Item 7 requires </w:t>
      </w:r>
      <w:r w:rsidR="00F25571">
        <w:rPr>
          <w:sz w:val="22"/>
          <w:szCs w:val="22"/>
        </w:rPr>
        <w:t>claimants’ signature(s)</w:t>
      </w:r>
      <w:r>
        <w:rPr>
          <w:sz w:val="22"/>
          <w:szCs w:val="22"/>
        </w:rPr>
        <w:t xml:space="preserve">.  </w:t>
      </w:r>
    </w:p>
    <w:p w:rsidR="00BF6893" w:rsidP="00010DC4" w14:paraId="4163B536" w14:textId="77777777">
      <w:pPr>
        <w:widowControl w:val="0"/>
        <w:numPr>
          <w:ilvl w:val="0"/>
          <w:numId w:val="32"/>
        </w:numPr>
        <w:tabs>
          <w:tab w:val="left" w:pos="375"/>
        </w:tabs>
        <w:autoSpaceDE w:val="0"/>
        <w:autoSpaceDN w:val="0"/>
        <w:adjustRightInd w:val="0"/>
        <w:ind w:right="124"/>
        <w:rPr>
          <w:sz w:val="22"/>
          <w:szCs w:val="22"/>
        </w:rPr>
      </w:pPr>
      <w:r>
        <w:rPr>
          <w:sz w:val="22"/>
          <w:szCs w:val="22"/>
        </w:rPr>
        <w:t>Section two is the internal review of claim and the approval for payment.</w:t>
      </w:r>
    </w:p>
    <w:p w:rsidR="00BF6893" w:rsidP="00DE2AB4" w14:paraId="292BA126" w14:textId="77777777">
      <w:pPr>
        <w:widowControl w:val="0"/>
        <w:tabs>
          <w:tab w:val="left" w:pos="375"/>
          <w:tab w:val="left" w:pos="1147"/>
        </w:tabs>
        <w:autoSpaceDE w:val="0"/>
        <w:autoSpaceDN w:val="0"/>
        <w:adjustRightInd w:val="0"/>
        <w:ind w:right="124"/>
        <w:rPr>
          <w:sz w:val="22"/>
          <w:szCs w:val="22"/>
        </w:rPr>
      </w:pPr>
    </w:p>
    <w:p w:rsidR="00010DC4" w:rsidRPr="00010DC4" w:rsidP="00DE2AB4" w14:paraId="09D2020E"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B (Direct Loss of Personal Property – Nonresidential):  </w:t>
      </w:r>
    </w:p>
    <w:p w:rsidR="00010DC4" w:rsidP="00010DC4" w14:paraId="58A57EFE" w14:textId="77777777">
      <w:pPr>
        <w:widowControl w:val="0"/>
        <w:numPr>
          <w:ilvl w:val="0"/>
          <w:numId w:val="33"/>
        </w:numPr>
        <w:tabs>
          <w:tab w:val="left" w:pos="375"/>
        </w:tabs>
        <w:autoSpaceDE w:val="0"/>
        <w:autoSpaceDN w:val="0"/>
        <w:adjustRightInd w:val="0"/>
        <w:ind w:right="124"/>
        <w:rPr>
          <w:sz w:val="22"/>
          <w:szCs w:val="22"/>
        </w:rPr>
      </w:pPr>
      <w:r>
        <w:rPr>
          <w:sz w:val="22"/>
          <w:szCs w:val="22"/>
        </w:rPr>
        <w:t xml:space="preserve">Items 1 and 2 are for </w:t>
      </w:r>
      <w:r w:rsidR="00875ECB">
        <w:rPr>
          <w:sz w:val="22"/>
          <w:szCs w:val="22"/>
        </w:rPr>
        <w:t xml:space="preserve">internal control.  </w:t>
      </w:r>
    </w:p>
    <w:p w:rsidR="00010DC4" w:rsidP="00010DC4" w14:paraId="6005C10B" w14:textId="77777777">
      <w:pPr>
        <w:widowControl w:val="0"/>
        <w:numPr>
          <w:ilvl w:val="0"/>
          <w:numId w:val="33"/>
        </w:numPr>
        <w:tabs>
          <w:tab w:val="left" w:pos="375"/>
        </w:tabs>
        <w:autoSpaceDE w:val="0"/>
        <w:autoSpaceDN w:val="0"/>
        <w:adjustRightInd w:val="0"/>
        <w:ind w:right="124"/>
        <w:rPr>
          <w:sz w:val="22"/>
          <w:szCs w:val="22"/>
        </w:rPr>
      </w:pPr>
      <w:r>
        <w:rPr>
          <w:sz w:val="22"/>
          <w:szCs w:val="22"/>
        </w:rPr>
        <w:t xml:space="preserve">Item 3 is the claim for an amount not recovered through the sale of personal property when the sale price is deducted from the value in place, not to exceed the cost of moving the property as authorized by law.  </w:t>
      </w:r>
    </w:p>
    <w:p w:rsidR="00010DC4" w:rsidRPr="00502927" w:rsidP="00010DC4" w14:paraId="57CBBCFA" w14:textId="77777777">
      <w:pPr>
        <w:widowControl w:val="0"/>
        <w:numPr>
          <w:ilvl w:val="0"/>
          <w:numId w:val="33"/>
        </w:numPr>
        <w:tabs>
          <w:tab w:val="left" w:pos="375"/>
        </w:tabs>
        <w:autoSpaceDE w:val="0"/>
        <w:autoSpaceDN w:val="0"/>
        <w:adjustRightInd w:val="0"/>
        <w:ind w:right="124"/>
        <w:rPr>
          <w:sz w:val="22"/>
          <w:szCs w:val="22"/>
        </w:rPr>
      </w:pPr>
      <w:r w:rsidRPr="00502927">
        <w:rPr>
          <w:sz w:val="22"/>
          <w:szCs w:val="22"/>
        </w:rPr>
        <w:t>Item 4</w:t>
      </w:r>
      <w:r w:rsidRPr="00502927" w:rsidR="00502927">
        <w:rPr>
          <w:sz w:val="22"/>
          <w:szCs w:val="22"/>
        </w:rPr>
        <w:t xml:space="preserve"> allows space for claimant remarks.</w:t>
      </w:r>
    </w:p>
    <w:p w:rsidR="00010DC4" w:rsidP="00010DC4" w14:paraId="3E1DB7EF" w14:textId="77777777">
      <w:pPr>
        <w:widowControl w:val="0"/>
        <w:numPr>
          <w:ilvl w:val="0"/>
          <w:numId w:val="33"/>
        </w:numPr>
        <w:tabs>
          <w:tab w:val="left" w:pos="375"/>
        </w:tabs>
        <w:autoSpaceDE w:val="0"/>
        <w:autoSpaceDN w:val="0"/>
        <w:adjustRightInd w:val="0"/>
        <w:ind w:right="124"/>
        <w:rPr>
          <w:sz w:val="22"/>
          <w:szCs w:val="22"/>
        </w:rPr>
      </w:pPr>
      <w:r>
        <w:rPr>
          <w:sz w:val="22"/>
          <w:szCs w:val="22"/>
        </w:rPr>
        <w:t xml:space="preserve">Item 5 releases title to all remaining property left after vacation to the acquiring agency and </w:t>
      </w:r>
      <w:r w:rsidR="00F25571">
        <w:rPr>
          <w:sz w:val="22"/>
          <w:szCs w:val="22"/>
        </w:rPr>
        <w:t xml:space="preserve">requires claimants’ </w:t>
      </w:r>
      <w:r>
        <w:rPr>
          <w:sz w:val="22"/>
          <w:szCs w:val="22"/>
        </w:rPr>
        <w:t>signature</w:t>
      </w:r>
      <w:r w:rsidR="00F25571">
        <w:rPr>
          <w:sz w:val="22"/>
          <w:szCs w:val="22"/>
        </w:rPr>
        <w:t>(s)</w:t>
      </w:r>
      <w:r>
        <w:rPr>
          <w:sz w:val="22"/>
          <w:szCs w:val="22"/>
        </w:rPr>
        <w:t xml:space="preserve">.  </w:t>
      </w:r>
    </w:p>
    <w:p w:rsidR="00BF6893" w:rsidP="00010DC4" w14:paraId="152621FF" w14:textId="77777777">
      <w:pPr>
        <w:widowControl w:val="0"/>
        <w:numPr>
          <w:ilvl w:val="0"/>
          <w:numId w:val="33"/>
        </w:numPr>
        <w:tabs>
          <w:tab w:val="left" w:pos="375"/>
        </w:tabs>
        <w:autoSpaceDE w:val="0"/>
        <w:autoSpaceDN w:val="0"/>
        <w:adjustRightInd w:val="0"/>
        <w:ind w:right="124"/>
        <w:rPr>
          <w:sz w:val="22"/>
          <w:szCs w:val="22"/>
        </w:rPr>
      </w:pPr>
      <w:r>
        <w:rPr>
          <w:sz w:val="22"/>
          <w:szCs w:val="22"/>
        </w:rPr>
        <w:t>Section two is the internal review of claim and the approval for payment.</w:t>
      </w:r>
    </w:p>
    <w:p w:rsidR="00875ECB" w:rsidP="00DE2AB4" w14:paraId="72F2E2C4" w14:textId="77777777">
      <w:pPr>
        <w:widowControl w:val="0"/>
        <w:tabs>
          <w:tab w:val="left" w:pos="375"/>
          <w:tab w:val="left" w:pos="1147"/>
        </w:tabs>
        <w:autoSpaceDE w:val="0"/>
        <w:autoSpaceDN w:val="0"/>
        <w:adjustRightInd w:val="0"/>
        <w:ind w:right="124"/>
        <w:rPr>
          <w:sz w:val="22"/>
          <w:szCs w:val="22"/>
        </w:rPr>
      </w:pPr>
    </w:p>
    <w:p w:rsidR="00010DC4" w:rsidRPr="00010DC4" w:rsidP="00DE2AB4" w14:paraId="6AF25CB5"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C (Search Expenses – </w:t>
      </w:r>
      <w:r w:rsidRPr="00010DC4" w:rsidR="008B63B1">
        <w:rPr>
          <w:b/>
          <w:i/>
          <w:sz w:val="22"/>
          <w:szCs w:val="22"/>
        </w:rPr>
        <w:t>Nonresidential</w:t>
      </w:r>
      <w:r w:rsidRPr="00010DC4">
        <w:rPr>
          <w:b/>
          <w:i/>
          <w:sz w:val="22"/>
          <w:szCs w:val="22"/>
        </w:rPr>
        <w:t xml:space="preserve">): </w:t>
      </w:r>
    </w:p>
    <w:p w:rsidR="00010DC4" w:rsidP="00010DC4" w14:paraId="6EDB6DFB" w14:textId="77777777">
      <w:pPr>
        <w:widowControl w:val="0"/>
        <w:numPr>
          <w:ilvl w:val="0"/>
          <w:numId w:val="34"/>
        </w:numPr>
        <w:tabs>
          <w:tab w:val="left" w:pos="375"/>
        </w:tabs>
        <w:autoSpaceDE w:val="0"/>
        <w:autoSpaceDN w:val="0"/>
        <w:adjustRightInd w:val="0"/>
        <w:ind w:right="124"/>
        <w:rPr>
          <w:sz w:val="22"/>
          <w:szCs w:val="22"/>
        </w:rPr>
      </w:pPr>
      <w:r>
        <w:rPr>
          <w:sz w:val="22"/>
          <w:szCs w:val="22"/>
        </w:rPr>
        <w:t xml:space="preserve">Items 1 and 2 are for internal control.  </w:t>
      </w:r>
    </w:p>
    <w:p w:rsidR="00010DC4" w:rsidP="00010DC4" w14:paraId="73173B7A" w14:textId="77777777">
      <w:pPr>
        <w:widowControl w:val="0"/>
        <w:numPr>
          <w:ilvl w:val="0"/>
          <w:numId w:val="34"/>
        </w:numPr>
        <w:tabs>
          <w:tab w:val="left" w:pos="375"/>
        </w:tabs>
        <w:autoSpaceDE w:val="0"/>
        <w:autoSpaceDN w:val="0"/>
        <w:adjustRightInd w:val="0"/>
        <w:ind w:right="124"/>
        <w:rPr>
          <w:sz w:val="22"/>
          <w:szCs w:val="22"/>
        </w:rPr>
      </w:pPr>
      <w:r>
        <w:rPr>
          <w:sz w:val="22"/>
          <w:szCs w:val="22"/>
        </w:rPr>
        <w:t xml:space="preserve">Item 3 requires the itemization of expenses incurred in trying to find a replacement site up to a limitation imposed by law.  </w:t>
      </w:r>
    </w:p>
    <w:p w:rsidR="00502927" w:rsidRPr="00502927" w:rsidP="00502927" w14:paraId="5D51BCEA" w14:textId="77777777">
      <w:pPr>
        <w:widowControl w:val="0"/>
        <w:numPr>
          <w:ilvl w:val="0"/>
          <w:numId w:val="34"/>
        </w:numPr>
        <w:tabs>
          <w:tab w:val="left" w:pos="375"/>
        </w:tabs>
        <w:autoSpaceDE w:val="0"/>
        <w:autoSpaceDN w:val="0"/>
        <w:adjustRightInd w:val="0"/>
        <w:ind w:right="124"/>
        <w:rPr>
          <w:sz w:val="22"/>
          <w:szCs w:val="22"/>
        </w:rPr>
      </w:pPr>
      <w:r w:rsidRPr="00502927">
        <w:rPr>
          <w:sz w:val="22"/>
          <w:szCs w:val="22"/>
        </w:rPr>
        <w:t>Item 4 allows space for claimant remarks.</w:t>
      </w:r>
    </w:p>
    <w:p w:rsidR="00010DC4" w:rsidP="00010DC4" w14:paraId="23C9581E" w14:textId="77777777">
      <w:pPr>
        <w:widowControl w:val="0"/>
        <w:numPr>
          <w:ilvl w:val="0"/>
          <w:numId w:val="34"/>
        </w:numPr>
        <w:tabs>
          <w:tab w:val="left" w:pos="375"/>
        </w:tabs>
        <w:autoSpaceDE w:val="0"/>
        <w:autoSpaceDN w:val="0"/>
        <w:adjustRightInd w:val="0"/>
        <w:ind w:right="124"/>
        <w:rPr>
          <w:sz w:val="22"/>
          <w:szCs w:val="22"/>
        </w:rPr>
      </w:pPr>
      <w:r>
        <w:rPr>
          <w:sz w:val="22"/>
          <w:szCs w:val="22"/>
        </w:rPr>
        <w:t xml:space="preserve">Item 5 </w:t>
      </w:r>
      <w:r w:rsidR="0033313B">
        <w:rPr>
          <w:sz w:val="22"/>
          <w:szCs w:val="22"/>
        </w:rPr>
        <w:t>requires claimants’</w:t>
      </w:r>
      <w:r>
        <w:rPr>
          <w:sz w:val="22"/>
          <w:szCs w:val="22"/>
        </w:rPr>
        <w:t xml:space="preserve"> signature</w:t>
      </w:r>
      <w:r w:rsidR="0033313B">
        <w:rPr>
          <w:sz w:val="22"/>
          <w:szCs w:val="22"/>
        </w:rPr>
        <w:t>(s)</w:t>
      </w:r>
      <w:r>
        <w:rPr>
          <w:sz w:val="22"/>
          <w:szCs w:val="22"/>
        </w:rPr>
        <w:t xml:space="preserve">.  </w:t>
      </w:r>
    </w:p>
    <w:p w:rsidR="00875ECB" w:rsidP="00010DC4" w14:paraId="7E463B14" w14:textId="77777777">
      <w:pPr>
        <w:widowControl w:val="0"/>
        <w:numPr>
          <w:ilvl w:val="0"/>
          <w:numId w:val="34"/>
        </w:numPr>
        <w:tabs>
          <w:tab w:val="left" w:pos="375"/>
        </w:tabs>
        <w:autoSpaceDE w:val="0"/>
        <w:autoSpaceDN w:val="0"/>
        <w:adjustRightInd w:val="0"/>
        <w:ind w:right="124"/>
        <w:rPr>
          <w:sz w:val="22"/>
          <w:szCs w:val="22"/>
        </w:rPr>
      </w:pPr>
      <w:r>
        <w:rPr>
          <w:sz w:val="22"/>
          <w:szCs w:val="22"/>
        </w:rPr>
        <w:t>Section two is for the internal review and approval of payment by the displacing agency.</w:t>
      </w:r>
    </w:p>
    <w:p w:rsidR="00875ECB" w:rsidP="00DE2AB4" w14:paraId="675579B5" w14:textId="77777777">
      <w:pPr>
        <w:widowControl w:val="0"/>
        <w:tabs>
          <w:tab w:val="left" w:pos="375"/>
          <w:tab w:val="left" w:pos="1147"/>
        </w:tabs>
        <w:autoSpaceDE w:val="0"/>
        <w:autoSpaceDN w:val="0"/>
        <w:adjustRightInd w:val="0"/>
        <w:ind w:right="124"/>
        <w:rPr>
          <w:sz w:val="22"/>
          <w:szCs w:val="22"/>
        </w:rPr>
      </w:pPr>
    </w:p>
    <w:p w:rsidR="00010DC4" w:rsidRPr="00010DC4" w:rsidP="00DE2AB4" w14:paraId="552AEFF1" w14:textId="77777777">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D (Reestablishment Expenses – Nonresidential): </w:t>
      </w:r>
    </w:p>
    <w:p w:rsidR="00010DC4" w:rsidP="00010DC4" w14:paraId="6B43CC8F" w14:textId="77777777">
      <w:pPr>
        <w:widowControl w:val="0"/>
        <w:numPr>
          <w:ilvl w:val="0"/>
          <w:numId w:val="35"/>
        </w:numPr>
        <w:tabs>
          <w:tab w:val="left" w:pos="375"/>
        </w:tabs>
        <w:autoSpaceDE w:val="0"/>
        <w:autoSpaceDN w:val="0"/>
        <w:adjustRightInd w:val="0"/>
        <w:ind w:right="124"/>
        <w:rPr>
          <w:sz w:val="22"/>
          <w:szCs w:val="22"/>
        </w:rPr>
      </w:pPr>
      <w:r>
        <w:rPr>
          <w:sz w:val="22"/>
          <w:szCs w:val="22"/>
        </w:rPr>
        <w:t xml:space="preserve">Items 1 and 2 are for internal control.  </w:t>
      </w:r>
    </w:p>
    <w:p w:rsidR="00010DC4" w:rsidRPr="00E841F7" w:rsidP="00010DC4" w14:paraId="230B8C40" w14:textId="23EEB666">
      <w:pPr>
        <w:widowControl w:val="0"/>
        <w:numPr>
          <w:ilvl w:val="0"/>
          <w:numId w:val="35"/>
        </w:numPr>
        <w:tabs>
          <w:tab w:val="left" w:pos="375"/>
        </w:tabs>
        <w:autoSpaceDE w:val="0"/>
        <w:autoSpaceDN w:val="0"/>
        <w:adjustRightInd w:val="0"/>
        <w:ind w:right="124"/>
        <w:rPr>
          <w:sz w:val="22"/>
          <w:szCs w:val="22"/>
        </w:rPr>
      </w:pPr>
      <w:r w:rsidRPr="00A45E9A">
        <w:rPr>
          <w:b/>
          <w:bCs/>
          <w:sz w:val="22"/>
          <w:szCs w:val="22"/>
        </w:rPr>
        <w:t>REVISION</w:t>
      </w:r>
      <w:r w:rsidRPr="00E841F7">
        <w:rPr>
          <w:sz w:val="22"/>
          <w:szCs w:val="22"/>
        </w:rPr>
        <w:t xml:space="preserve"> to </w:t>
      </w:r>
      <w:r w:rsidRPr="00E841F7" w:rsidR="00875ECB">
        <w:rPr>
          <w:sz w:val="22"/>
          <w:szCs w:val="22"/>
        </w:rPr>
        <w:t>Item 3</w:t>
      </w:r>
      <w:r w:rsidR="00DD1789">
        <w:rPr>
          <w:sz w:val="22"/>
          <w:szCs w:val="22"/>
        </w:rPr>
        <w:t>: The form</w:t>
      </w:r>
      <w:r w:rsidRPr="00E841F7" w:rsidR="00875ECB">
        <w:rPr>
          <w:sz w:val="22"/>
          <w:szCs w:val="22"/>
        </w:rPr>
        <w:t xml:space="preserve"> </w:t>
      </w:r>
      <w:r w:rsidR="00A45E9A">
        <w:rPr>
          <w:sz w:val="22"/>
          <w:szCs w:val="22"/>
        </w:rPr>
        <w:t xml:space="preserve">used to require </w:t>
      </w:r>
      <w:r w:rsidRPr="00E841F7" w:rsidR="00875ECB">
        <w:rPr>
          <w:sz w:val="22"/>
          <w:szCs w:val="22"/>
        </w:rPr>
        <w:t>a listing of expenses that are eligible for reimbursement under the law</w:t>
      </w:r>
      <w:r w:rsidR="00DD1789">
        <w:rPr>
          <w:sz w:val="22"/>
          <w:szCs w:val="22"/>
        </w:rPr>
        <w:t>,</w:t>
      </w:r>
      <w:r w:rsidR="00A45E9A">
        <w:rPr>
          <w:sz w:val="22"/>
          <w:szCs w:val="22"/>
        </w:rPr>
        <w:t xml:space="preserve"> and now we</w:t>
      </w:r>
      <w:r w:rsidR="00DD1789">
        <w:rPr>
          <w:sz w:val="22"/>
          <w:szCs w:val="22"/>
        </w:rPr>
        <w:t xml:space="preserve"> have</w:t>
      </w:r>
      <w:r w:rsidR="00A45E9A">
        <w:rPr>
          <w:sz w:val="22"/>
          <w:szCs w:val="22"/>
        </w:rPr>
        <w:t xml:space="preserve"> provide</w:t>
      </w:r>
      <w:r w:rsidR="00CF7DF2">
        <w:rPr>
          <w:sz w:val="22"/>
          <w:szCs w:val="22"/>
        </w:rPr>
        <w:t>d</w:t>
      </w:r>
      <w:r w:rsidR="00A45E9A">
        <w:rPr>
          <w:sz w:val="22"/>
          <w:szCs w:val="22"/>
        </w:rPr>
        <w:t xml:space="preserve"> an itemized list</w:t>
      </w:r>
      <w:r w:rsidRPr="00E841F7" w:rsidR="00875ECB">
        <w:rPr>
          <w:sz w:val="22"/>
          <w:szCs w:val="22"/>
        </w:rPr>
        <w:t xml:space="preserve">.   </w:t>
      </w:r>
    </w:p>
    <w:p w:rsidR="00502927" w:rsidRPr="00502927" w:rsidP="00502927" w14:paraId="0D10484C" w14:textId="77777777">
      <w:pPr>
        <w:widowControl w:val="0"/>
        <w:numPr>
          <w:ilvl w:val="0"/>
          <w:numId w:val="35"/>
        </w:numPr>
        <w:tabs>
          <w:tab w:val="left" w:pos="375"/>
        </w:tabs>
        <w:autoSpaceDE w:val="0"/>
        <w:autoSpaceDN w:val="0"/>
        <w:adjustRightInd w:val="0"/>
        <w:ind w:right="124"/>
        <w:rPr>
          <w:sz w:val="22"/>
          <w:szCs w:val="22"/>
        </w:rPr>
      </w:pPr>
      <w:r w:rsidRPr="00502927">
        <w:rPr>
          <w:sz w:val="22"/>
          <w:szCs w:val="22"/>
        </w:rPr>
        <w:t>Item 4 allows space for claimant remarks.</w:t>
      </w:r>
    </w:p>
    <w:p w:rsidR="00010DC4" w:rsidP="00010DC4" w14:paraId="44B2454E" w14:textId="25CCF563">
      <w:pPr>
        <w:widowControl w:val="0"/>
        <w:numPr>
          <w:ilvl w:val="0"/>
          <w:numId w:val="35"/>
        </w:numPr>
        <w:tabs>
          <w:tab w:val="left" w:pos="375"/>
        </w:tabs>
        <w:autoSpaceDE w:val="0"/>
        <w:autoSpaceDN w:val="0"/>
        <w:adjustRightInd w:val="0"/>
        <w:ind w:right="124"/>
        <w:rPr>
          <w:sz w:val="22"/>
          <w:szCs w:val="22"/>
        </w:rPr>
      </w:pPr>
      <w:r>
        <w:rPr>
          <w:sz w:val="22"/>
          <w:szCs w:val="22"/>
        </w:rPr>
        <w:t>Item 5 requires claimants’ signature(s).</w:t>
      </w:r>
      <w:r w:rsidR="00875ECB">
        <w:rPr>
          <w:sz w:val="22"/>
          <w:szCs w:val="22"/>
        </w:rPr>
        <w:t xml:space="preserve">  </w:t>
      </w:r>
    </w:p>
    <w:p w:rsidR="00875ECB" w:rsidP="00010DC4" w14:paraId="061995EF" w14:textId="77777777">
      <w:pPr>
        <w:widowControl w:val="0"/>
        <w:numPr>
          <w:ilvl w:val="0"/>
          <w:numId w:val="35"/>
        </w:numPr>
        <w:tabs>
          <w:tab w:val="left" w:pos="375"/>
        </w:tabs>
        <w:autoSpaceDE w:val="0"/>
        <w:autoSpaceDN w:val="0"/>
        <w:adjustRightInd w:val="0"/>
        <w:ind w:right="124"/>
        <w:rPr>
          <w:sz w:val="22"/>
          <w:szCs w:val="22"/>
        </w:rPr>
      </w:pPr>
      <w:r>
        <w:rPr>
          <w:sz w:val="22"/>
          <w:szCs w:val="22"/>
        </w:rPr>
        <w:t>Section two is for the internal review and approval for payment by the agency.</w:t>
      </w:r>
    </w:p>
    <w:p w:rsidR="00DE2AB4" w:rsidP="00DE2AB4" w14:paraId="1E99A813" w14:textId="77777777">
      <w:pPr>
        <w:widowControl w:val="0"/>
        <w:tabs>
          <w:tab w:val="left" w:pos="720"/>
        </w:tabs>
        <w:autoSpaceDE w:val="0"/>
        <w:autoSpaceDN w:val="0"/>
        <w:adjustRightInd w:val="0"/>
        <w:ind w:left="360"/>
        <w:rPr>
          <w:sz w:val="22"/>
          <w:szCs w:val="22"/>
        </w:rPr>
      </w:pPr>
    </w:p>
    <w:p w:rsidR="00DE2AB4" w:rsidRPr="00D57C33" w:rsidP="00D57C33" w14:paraId="07D1A7DD" w14:textId="77777777">
      <w:pPr>
        <w:widowControl w:val="0"/>
        <w:tabs>
          <w:tab w:val="left" w:pos="360"/>
        </w:tabs>
        <w:autoSpaceDE w:val="0"/>
        <w:autoSpaceDN w:val="0"/>
        <w:adjustRightInd w:val="0"/>
        <w:ind w:left="360" w:right="-18" w:hanging="360"/>
        <w:rPr>
          <w:b/>
          <w:sz w:val="22"/>
          <w:szCs w:val="22"/>
        </w:rPr>
      </w:pPr>
      <w:r w:rsidRPr="00BC0DF8">
        <w:rPr>
          <w:b/>
          <w:sz w:val="22"/>
          <w:szCs w:val="22"/>
        </w:rPr>
        <w:t xml:space="preserve">3. </w:t>
      </w:r>
      <w:r w:rsidR="00D57C33">
        <w:rPr>
          <w:b/>
          <w:sz w:val="22"/>
          <w:szCs w:val="22"/>
        </w:rPr>
        <w:t xml:space="preserve">  </w:t>
      </w:r>
      <w:r w:rsidRPr="00BC0DF8">
        <w:rPr>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57C33">
        <w:rPr>
          <w:b/>
          <w:sz w:val="22"/>
          <w:szCs w:val="22"/>
        </w:rPr>
        <w:t xml:space="preserve">on technology to reduce burden </w:t>
      </w:r>
      <w:r w:rsidRPr="00BC0DF8">
        <w:rPr>
          <w:b/>
          <w:sz w:val="22"/>
          <w:szCs w:val="22"/>
        </w:rPr>
        <w:t xml:space="preserve">and specifically how this collection meets GPEA requirements. </w:t>
      </w:r>
    </w:p>
    <w:p w:rsidR="00DE2AB4" w:rsidP="00DE2AB4" w14:paraId="11217D4A" w14:textId="77777777">
      <w:pPr>
        <w:widowControl w:val="0"/>
        <w:autoSpaceDE w:val="0"/>
        <w:autoSpaceDN w:val="0"/>
        <w:adjustRightInd w:val="0"/>
        <w:ind w:left="1065" w:right="124"/>
        <w:rPr>
          <w:sz w:val="22"/>
          <w:szCs w:val="22"/>
        </w:rPr>
      </w:pPr>
    </w:p>
    <w:p w:rsidR="00DE2AB4" w:rsidP="00DE2AB4" w14:paraId="4CD0359B" w14:textId="77777777">
      <w:pPr>
        <w:widowControl w:val="0"/>
        <w:autoSpaceDE w:val="0"/>
        <w:autoSpaceDN w:val="0"/>
        <w:adjustRightInd w:val="0"/>
        <w:ind w:right="-15"/>
        <w:rPr>
          <w:sz w:val="22"/>
          <w:szCs w:val="22"/>
        </w:rPr>
      </w:pPr>
      <w:r>
        <w:rPr>
          <w:sz w:val="22"/>
          <w:szCs w:val="22"/>
        </w:rPr>
        <w:t>The claim forms are available electronically and are fillable, but must be printed and signed</w:t>
      </w:r>
      <w:r w:rsidR="00292D6B">
        <w:rPr>
          <w:sz w:val="22"/>
          <w:szCs w:val="22"/>
        </w:rPr>
        <w:t xml:space="preserve"> </w:t>
      </w:r>
      <w:r w:rsidR="001802EA">
        <w:rPr>
          <w:sz w:val="22"/>
          <w:szCs w:val="22"/>
        </w:rPr>
        <w:t xml:space="preserve">with an original signature </w:t>
      </w:r>
      <w:r w:rsidR="00292D6B">
        <w:rPr>
          <w:sz w:val="22"/>
          <w:szCs w:val="22"/>
        </w:rPr>
        <w:t>by each claimant.</w:t>
      </w:r>
      <w:r>
        <w:rPr>
          <w:sz w:val="22"/>
          <w:szCs w:val="22"/>
        </w:rPr>
        <w:t xml:space="preserve"> </w:t>
      </w:r>
      <w:r w:rsidR="00875ECB">
        <w:rPr>
          <w:sz w:val="22"/>
          <w:szCs w:val="22"/>
        </w:rPr>
        <w:t>Each claim for reimbursement represents the facts and conditions of an individual event and, therefore, the information is not available from any other source.  The form is identified as a Government Paperwork Elimination Act transaction and is available on the internet for downloading and printing.</w:t>
      </w:r>
    </w:p>
    <w:p w:rsidR="00DE2AB4" w:rsidP="0026146F" w14:paraId="6AA55E36" w14:textId="77777777">
      <w:pPr>
        <w:widowControl w:val="0"/>
        <w:autoSpaceDE w:val="0"/>
        <w:autoSpaceDN w:val="0"/>
        <w:adjustRightInd w:val="0"/>
        <w:ind w:right="-15"/>
        <w:rPr>
          <w:sz w:val="22"/>
          <w:szCs w:val="22"/>
        </w:rPr>
      </w:pPr>
    </w:p>
    <w:p w:rsidR="00C24ADE" w:rsidRPr="00006D9E" w:rsidP="0027158B" w14:paraId="651C34D3" w14:textId="77777777">
      <w:pPr>
        <w:widowControl w:val="0"/>
        <w:numPr>
          <w:ilvl w:val="0"/>
          <w:numId w:val="19"/>
        </w:numPr>
        <w:tabs>
          <w:tab w:val="num" w:pos="360"/>
          <w:tab w:val="clear" w:pos="720"/>
        </w:tabs>
        <w:autoSpaceDE w:val="0"/>
        <w:autoSpaceDN w:val="0"/>
        <w:adjustRightInd w:val="0"/>
        <w:ind w:left="360"/>
        <w:rPr>
          <w:b/>
          <w:sz w:val="22"/>
          <w:szCs w:val="22"/>
        </w:rPr>
      </w:pPr>
      <w:r w:rsidRPr="00006D9E">
        <w:rPr>
          <w:b/>
          <w:sz w:val="22"/>
          <w:szCs w:val="22"/>
        </w:rPr>
        <w:t xml:space="preserve">Describe efforts to identify duplication. </w:t>
      </w:r>
      <w:r w:rsidRPr="00006D9E" w:rsidR="004F3592">
        <w:rPr>
          <w:b/>
          <w:sz w:val="22"/>
          <w:szCs w:val="22"/>
        </w:rPr>
        <w:t xml:space="preserve"> </w:t>
      </w:r>
      <w:r w:rsidRPr="00006D9E">
        <w:rPr>
          <w:b/>
          <w:sz w:val="22"/>
          <w:szCs w:val="22"/>
        </w:rPr>
        <w:t>Show spe</w:t>
      </w:r>
      <w:r w:rsidRPr="00006D9E" w:rsidR="009A2C53">
        <w:rPr>
          <w:b/>
          <w:sz w:val="22"/>
          <w:szCs w:val="22"/>
        </w:rPr>
        <w:t>cifically why any similar inform</w:t>
      </w:r>
      <w:r w:rsidRPr="00006D9E">
        <w:rPr>
          <w:b/>
          <w:sz w:val="22"/>
          <w:szCs w:val="22"/>
        </w:rPr>
        <w:t xml:space="preserve">ation already available cannot be used or modified for use for the purposes described in Item 2 above. </w:t>
      </w:r>
    </w:p>
    <w:p w:rsidR="00A47512" w:rsidP="0026146F" w14:paraId="0623827C" w14:textId="77777777">
      <w:pPr>
        <w:widowControl w:val="0"/>
        <w:autoSpaceDE w:val="0"/>
        <w:autoSpaceDN w:val="0"/>
        <w:adjustRightInd w:val="0"/>
        <w:ind w:right="33"/>
        <w:rPr>
          <w:sz w:val="22"/>
          <w:szCs w:val="22"/>
        </w:rPr>
      </w:pPr>
    </w:p>
    <w:p w:rsidR="005C6C74" w:rsidP="005C6C74" w14:paraId="1B517DE1" w14:textId="77777777">
      <w:pPr>
        <w:widowControl w:val="0"/>
        <w:autoSpaceDE w:val="0"/>
        <w:autoSpaceDN w:val="0"/>
        <w:adjustRightInd w:val="0"/>
        <w:ind w:right="33"/>
        <w:rPr>
          <w:sz w:val="22"/>
          <w:szCs w:val="22"/>
        </w:rPr>
      </w:pPr>
      <w:r>
        <w:rPr>
          <w:sz w:val="22"/>
          <w:szCs w:val="22"/>
        </w:rPr>
        <w:t>The information collected involves the application for benefits from a specific source, and there is no duplication.  Further, the claimant must certify, in Item 16 of the Form DI-381 and in Item 15 of the Form DI-382, that they have not filed duplicate claims.</w:t>
      </w:r>
    </w:p>
    <w:p w:rsidR="00A47512" w:rsidP="0026146F" w14:paraId="2056E85F" w14:textId="77777777">
      <w:pPr>
        <w:widowControl w:val="0"/>
        <w:autoSpaceDE w:val="0"/>
        <w:autoSpaceDN w:val="0"/>
        <w:adjustRightInd w:val="0"/>
        <w:ind w:right="33"/>
        <w:rPr>
          <w:sz w:val="22"/>
          <w:szCs w:val="22"/>
        </w:rPr>
      </w:pPr>
    </w:p>
    <w:p w:rsidR="00C24ADE" w:rsidRPr="00006D9E" w:rsidP="0027158B" w14:paraId="411D50DD" w14:textId="77777777">
      <w:pPr>
        <w:widowControl w:val="0"/>
        <w:numPr>
          <w:ilvl w:val="0"/>
          <w:numId w:val="19"/>
        </w:numPr>
        <w:tabs>
          <w:tab w:val="num" w:pos="360"/>
          <w:tab w:val="clear" w:pos="720"/>
        </w:tabs>
        <w:autoSpaceDE w:val="0"/>
        <w:autoSpaceDN w:val="0"/>
        <w:adjustRightInd w:val="0"/>
        <w:ind w:left="360"/>
        <w:rPr>
          <w:b/>
          <w:sz w:val="22"/>
          <w:szCs w:val="22"/>
        </w:rPr>
      </w:pPr>
      <w:r w:rsidRPr="00006D9E">
        <w:rPr>
          <w:b/>
          <w:sz w:val="22"/>
          <w:szCs w:val="22"/>
        </w:rPr>
        <w:t>If the collection of information impacts small businesses or other sma</w:t>
      </w:r>
      <w:r w:rsidRPr="00006D9E" w:rsidR="00046616">
        <w:rPr>
          <w:b/>
          <w:sz w:val="22"/>
          <w:szCs w:val="22"/>
        </w:rPr>
        <w:t>ll entities</w:t>
      </w:r>
      <w:r w:rsidRPr="00006D9E">
        <w:rPr>
          <w:b/>
          <w:sz w:val="22"/>
          <w:szCs w:val="22"/>
        </w:rPr>
        <w:t>,</w:t>
      </w:r>
      <w:r w:rsidRPr="00006D9E">
        <w:rPr>
          <w:b/>
          <w:sz w:val="23"/>
          <w:szCs w:val="23"/>
        </w:rPr>
        <w:t xml:space="preserve"> </w:t>
      </w:r>
      <w:r w:rsidRPr="00006D9E">
        <w:rPr>
          <w:b/>
          <w:sz w:val="22"/>
          <w:szCs w:val="22"/>
        </w:rPr>
        <w:t xml:space="preserve">describe any methods used to minimize burden. </w:t>
      </w:r>
    </w:p>
    <w:p w:rsidR="00B57A29" w:rsidP="0026146F" w14:paraId="1CB40BA6" w14:textId="77777777">
      <w:pPr>
        <w:widowControl w:val="0"/>
        <w:autoSpaceDE w:val="0"/>
        <w:autoSpaceDN w:val="0"/>
        <w:adjustRightInd w:val="0"/>
        <w:ind w:right="6"/>
        <w:rPr>
          <w:sz w:val="22"/>
          <w:szCs w:val="22"/>
        </w:rPr>
      </w:pPr>
    </w:p>
    <w:p w:rsidR="00C24ADE" w:rsidRPr="00006D9E" w:rsidP="0026146F" w14:paraId="422F9F38" w14:textId="77777777">
      <w:pPr>
        <w:widowControl w:val="0"/>
        <w:autoSpaceDE w:val="0"/>
        <w:autoSpaceDN w:val="0"/>
        <w:adjustRightInd w:val="0"/>
        <w:ind w:right="6"/>
        <w:rPr>
          <w:sz w:val="22"/>
          <w:szCs w:val="22"/>
        </w:rPr>
      </w:pPr>
      <w:r w:rsidRPr="00006D9E">
        <w:rPr>
          <w:sz w:val="22"/>
          <w:szCs w:val="22"/>
        </w:rPr>
        <w:t xml:space="preserve">This collection </w:t>
      </w:r>
      <w:r w:rsidR="00F216CB">
        <w:rPr>
          <w:sz w:val="22"/>
          <w:szCs w:val="22"/>
        </w:rPr>
        <w:t xml:space="preserve">only impacts small businesses that are being displaced as a result of Federal real estate acquisition.  It </w:t>
      </w:r>
      <w:r w:rsidRPr="00006D9E">
        <w:rPr>
          <w:sz w:val="22"/>
          <w:szCs w:val="22"/>
        </w:rPr>
        <w:t xml:space="preserve">does not </w:t>
      </w:r>
      <w:r w:rsidR="00006D9E">
        <w:rPr>
          <w:sz w:val="22"/>
          <w:szCs w:val="22"/>
        </w:rPr>
        <w:t>have a significant economic impact on</w:t>
      </w:r>
      <w:r w:rsidR="00F216CB">
        <w:rPr>
          <w:sz w:val="22"/>
          <w:szCs w:val="22"/>
        </w:rPr>
        <w:t xml:space="preserve"> other</w:t>
      </w:r>
      <w:r w:rsidR="00006D9E">
        <w:rPr>
          <w:sz w:val="22"/>
          <w:szCs w:val="22"/>
        </w:rPr>
        <w:t xml:space="preserve"> small </w:t>
      </w:r>
      <w:r w:rsidRPr="00006D9E">
        <w:rPr>
          <w:sz w:val="22"/>
          <w:szCs w:val="22"/>
        </w:rPr>
        <w:t>busine</w:t>
      </w:r>
      <w:r w:rsidRPr="00006D9E" w:rsidR="0002504C">
        <w:rPr>
          <w:sz w:val="22"/>
          <w:szCs w:val="22"/>
        </w:rPr>
        <w:t>sses</w:t>
      </w:r>
      <w:r w:rsidRPr="00006D9E">
        <w:rPr>
          <w:sz w:val="22"/>
          <w:szCs w:val="22"/>
        </w:rPr>
        <w:t xml:space="preserve"> or </w:t>
      </w:r>
      <w:r w:rsidR="00006D9E">
        <w:rPr>
          <w:sz w:val="22"/>
          <w:szCs w:val="22"/>
        </w:rPr>
        <w:t>entities.</w:t>
      </w:r>
    </w:p>
    <w:p w:rsidR="00A47512" w:rsidP="0026146F" w14:paraId="37FBFEDC" w14:textId="77777777">
      <w:pPr>
        <w:widowControl w:val="0"/>
        <w:autoSpaceDE w:val="0"/>
        <w:autoSpaceDN w:val="0"/>
        <w:adjustRightInd w:val="0"/>
        <w:ind w:right="6"/>
        <w:rPr>
          <w:sz w:val="22"/>
          <w:szCs w:val="22"/>
        </w:rPr>
      </w:pPr>
    </w:p>
    <w:p w:rsidR="00A47512" w:rsidRPr="00006D9E" w:rsidP="0027158B" w14:paraId="596D1DC1" w14:textId="77777777">
      <w:pPr>
        <w:widowControl w:val="0"/>
        <w:numPr>
          <w:ilvl w:val="0"/>
          <w:numId w:val="19"/>
        </w:numPr>
        <w:tabs>
          <w:tab w:val="num" w:pos="360"/>
          <w:tab w:val="clear" w:pos="720"/>
        </w:tabs>
        <w:autoSpaceDE w:val="0"/>
        <w:autoSpaceDN w:val="0"/>
        <w:adjustRightInd w:val="0"/>
        <w:ind w:left="360"/>
        <w:rPr>
          <w:b/>
          <w:sz w:val="22"/>
          <w:szCs w:val="22"/>
        </w:rPr>
      </w:pPr>
      <w:r w:rsidRPr="00006D9E">
        <w:rPr>
          <w:b/>
          <w:sz w:val="22"/>
          <w:szCs w:val="22"/>
        </w:rPr>
        <w:t>Describe the consequence to Federal program or policy activities if</w:t>
      </w:r>
      <w:r w:rsidRPr="00006D9E">
        <w:rPr>
          <w:b/>
          <w:sz w:val="23"/>
          <w:szCs w:val="23"/>
        </w:rPr>
        <w:t xml:space="preserve"> </w:t>
      </w:r>
      <w:r w:rsidRPr="00006D9E">
        <w:rPr>
          <w:b/>
          <w:sz w:val="22"/>
          <w:szCs w:val="22"/>
        </w:rPr>
        <w:t>the collection is not conducted or is conducted less frequently, as well as any technical or leg</w:t>
      </w:r>
      <w:r w:rsidRPr="00006D9E" w:rsidR="0002504C">
        <w:rPr>
          <w:b/>
          <w:sz w:val="22"/>
          <w:szCs w:val="22"/>
        </w:rPr>
        <w:t>al obstacles to reducing burden.</w:t>
      </w:r>
      <w:r w:rsidRPr="00006D9E">
        <w:rPr>
          <w:b/>
          <w:sz w:val="22"/>
          <w:szCs w:val="22"/>
        </w:rPr>
        <w:t xml:space="preserve"> </w:t>
      </w:r>
    </w:p>
    <w:p w:rsidR="00A47512" w:rsidP="00A47512" w14:paraId="4A1B5B2A" w14:textId="77777777">
      <w:pPr>
        <w:widowControl w:val="0"/>
        <w:autoSpaceDE w:val="0"/>
        <w:autoSpaceDN w:val="0"/>
        <w:adjustRightInd w:val="0"/>
        <w:ind w:right="265"/>
        <w:rPr>
          <w:sz w:val="22"/>
          <w:szCs w:val="22"/>
        </w:rPr>
      </w:pPr>
    </w:p>
    <w:p w:rsidR="00A47512" w:rsidRPr="00006D9E" w:rsidP="00271064" w14:paraId="1685433C" w14:textId="00E092DC">
      <w:pPr>
        <w:widowControl w:val="0"/>
        <w:autoSpaceDE w:val="0"/>
        <w:autoSpaceDN w:val="0"/>
        <w:adjustRightInd w:val="0"/>
        <w:rPr>
          <w:sz w:val="22"/>
          <w:szCs w:val="22"/>
        </w:rPr>
      </w:pPr>
      <w:r>
        <w:rPr>
          <w:sz w:val="22"/>
          <w:szCs w:val="22"/>
        </w:rPr>
        <w:t xml:space="preserve">The information is collected specifically to provide relocation benefits to individuals and businesses displaced as a result of Federal real estate acquisition.  The information is collected only at the time of </w:t>
      </w:r>
      <w:r>
        <w:rPr>
          <w:sz w:val="22"/>
          <w:szCs w:val="22"/>
        </w:rPr>
        <w:t xml:space="preserve">application for benefits.  If the collection activity were not performed, affected parties would not receive </w:t>
      </w:r>
      <w:r w:rsidR="00F122D4">
        <w:rPr>
          <w:sz w:val="22"/>
          <w:szCs w:val="22"/>
        </w:rPr>
        <w:t>appropriate</w:t>
      </w:r>
      <w:r>
        <w:rPr>
          <w:sz w:val="22"/>
          <w:szCs w:val="22"/>
        </w:rPr>
        <w:t xml:space="preserve"> compensation as authorized by</w:t>
      </w:r>
      <w:r w:rsidR="00DD1789">
        <w:rPr>
          <w:sz w:val="22"/>
          <w:szCs w:val="22"/>
        </w:rPr>
        <w:t xml:space="preserve"> the Uniform Act.</w:t>
      </w:r>
      <w:r w:rsidRPr="00006D9E" w:rsidR="00DD1789">
        <w:rPr>
          <w:sz w:val="22"/>
          <w:szCs w:val="22"/>
        </w:rPr>
        <w:t xml:space="preserve"> </w:t>
      </w:r>
    </w:p>
    <w:p w:rsidR="00C24ADE" w:rsidP="0026146F" w14:paraId="11711AA2" w14:textId="77777777">
      <w:pPr>
        <w:widowControl w:val="0"/>
        <w:tabs>
          <w:tab w:val="left" w:pos="14"/>
          <w:tab w:val="left" w:pos="5318"/>
        </w:tabs>
        <w:autoSpaceDE w:val="0"/>
        <w:autoSpaceDN w:val="0"/>
        <w:adjustRightInd w:val="0"/>
        <w:ind w:right="49"/>
        <w:rPr>
          <w:sz w:val="22"/>
          <w:szCs w:val="22"/>
        </w:rPr>
      </w:pPr>
    </w:p>
    <w:p w:rsidR="00C24ADE" w:rsidP="00337DDD" w14:paraId="3B17776B" w14:textId="77777777">
      <w:pPr>
        <w:widowControl w:val="0"/>
        <w:numPr>
          <w:ilvl w:val="0"/>
          <w:numId w:val="19"/>
        </w:numPr>
        <w:tabs>
          <w:tab w:val="num" w:pos="360"/>
          <w:tab w:val="clear" w:pos="720"/>
        </w:tabs>
        <w:autoSpaceDE w:val="0"/>
        <w:autoSpaceDN w:val="0"/>
        <w:adjustRightInd w:val="0"/>
        <w:ind w:left="360"/>
        <w:rPr>
          <w:b/>
          <w:sz w:val="22"/>
          <w:szCs w:val="22"/>
        </w:rPr>
      </w:pPr>
      <w:r w:rsidRPr="00006D9E">
        <w:rPr>
          <w:b/>
          <w:sz w:val="22"/>
          <w:szCs w:val="22"/>
        </w:rPr>
        <w:t>Explain any special circumst</w:t>
      </w:r>
      <w:r w:rsidRPr="00006D9E" w:rsidR="00DB2054">
        <w:rPr>
          <w:b/>
          <w:sz w:val="22"/>
          <w:szCs w:val="22"/>
        </w:rPr>
        <w:t>ances that would cause an inform</w:t>
      </w:r>
      <w:r w:rsidRPr="00006D9E">
        <w:rPr>
          <w:b/>
          <w:sz w:val="22"/>
          <w:szCs w:val="22"/>
        </w:rPr>
        <w:t>ation coll</w:t>
      </w:r>
      <w:r w:rsidRPr="00006D9E" w:rsidR="00DB2054">
        <w:rPr>
          <w:b/>
          <w:sz w:val="22"/>
          <w:szCs w:val="22"/>
        </w:rPr>
        <w:t>ection to be conducted in a mann</w:t>
      </w:r>
      <w:r w:rsidRPr="00006D9E">
        <w:rPr>
          <w:b/>
          <w:sz w:val="22"/>
          <w:szCs w:val="22"/>
        </w:rPr>
        <w:t xml:space="preserve">er: </w:t>
      </w:r>
    </w:p>
    <w:p w:rsidR="00D866AA" w:rsidP="00D866AA" w14:paraId="0E4D110D" w14:textId="77777777">
      <w:pPr>
        <w:widowControl w:val="0"/>
        <w:autoSpaceDE w:val="0"/>
        <w:autoSpaceDN w:val="0"/>
        <w:adjustRightInd w:val="0"/>
        <w:ind w:left="360"/>
        <w:rPr>
          <w:b/>
          <w:sz w:val="22"/>
          <w:szCs w:val="22"/>
        </w:rPr>
      </w:pPr>
    </w:p>
    <w:p w:rsidR="00653F64" w:rsidRPr="00653F64" w:rsidP="00337DDD" w14:paraId="3D93D6A5" w14:textId="77777777">
      <w:pPr>
        <w:widowControl w:val="0"/>
        <w:numPr>
          <w:ilvl w:val="0"/>
          <w:numId w:val="36"/>
        </w:numPr>
        <w:autoSpaceDE w:val="0"/>
        <w:autoSpaceDN w:val="0"/>
        <w:adjustRightInd w:val="0"/>
        <w:ind w:left="720"/>
        <w:rPr>
          <w:sz w:val="22"/>
          <w:szCs w:val="22"/>
        </w:rPr>
      </w:pPr>
      <w:r w:rsidRPr="00337DDD">
        <w:rPr>
          <w:b/>
          <w:sz w:val="22"/>
          <w:szCs w:val="22"/>
        </w:rPr>
        <w:t>R</w:t>
      </w:r>
      <w:r w:rsidRPr="00337DDD" w:rsidR="00FD5363">
        <w:rPr>
          <w:b/>
          <w:bCs/>
          <w:iCs/>
          <w:sz w:val="22"/>
          <w:szCs w:val="22"/>
        </w:rPr>
        <w:t>equiring respondents to report information to the agency more often than quarterly</w:t>
      </w:r>
      <w:r w:rsidRPr="00337DDD">
        <w:rPr>
          <w:b/>
          <w:bCs/>
          <w:iCs/>
          <w:sz w:val="22"/>
          <w:szCs w:val="22"/>
        </w:rPr>
        <w:t xml:space="preserve">. </w:t>
      </w:r>
      <w:r w:rsidRPr="00337DDD">
        <w:rPr>
          <w:b/>
          <w:sz w:val="22"/>
          <w:szCs w:val="22"/>
        </w:rPr>
        <w:tab/>
      </w:r>
    </w:p>
    <w:p w:rsidR="00653F64" w:rsidRPr="00653F64" w:rsidP="00653F64" w14:paraId="6B9E573F" w14:textId="77777777">
      <w:pPr>
        <w:widowControl w:val="0"/>
        <w:autoSpaceDE w:val="0"/>
        <w:autoSpaceDN w:val="0"/>
        <w:adjustRightInd w:val="0"/>
        <w:ind w:left="810"/>
        <w:rPr>
          <w:sz w:val="22"/>
          <w:szCs w:val="22"/>
        </w:rPr>
      </w:pPr>
    </w:p>
    <w:p w:rsidR="00D866AA" w:rsidRPr="00337DDD" w:rsidP="00653F64" w14:paraId="34860DE3" w14:textId="77777777">
      <w:pPr>
        <w:widowControl w:val="0"/>
        <w:autoSpaceDE w:val="0"/>
        <w:autoSpaceDN w:val="0"/>
        <w:adjustRightInd w:val="0"/>
        <w:ind w:left="810"/>
        <w:rPr>
          <w:sz w:val="22"/>
          <w:szCs w:val="22"/>
        </w:rPr>
      </w:pPr>
      <w:r w:rsidRPr="00337DDD">
        <w:rPr>
          <w:sz w:val="22"/>
          <w:szCs w:val="22"/>
        </w:rPr>
        <w:t>No.  The collection is made only at the time of application for benefits</w:t>
      </w:r>
      <w:r w:rsidRPr="00337DDD" w:rsidR="00337DDD">
        <w:rPr>
          <w:sz w:val="22"/>
          <w:szCs w:val="22"/>
        </w:rPr>
        <w:t>.</w:t>
      </w:r>
    </w:p>
    <w:p w:rsidR="00FD5363" w:rsidRPr="00337DDD" w:rsidP="00FD5363" w14:paraId="15CF9D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Cs/>
          <w:sz w:val="22"/>
          <w:szCs w:val="22"/>
        </w:rPr>
      </w:pPr>
    </w:p>
    <w:p w:rsidR="00055567" w:rsidP="00055567" w14:paraId="58C6D32E" w14:textId="77777777">
      <w:pPr>
        <w:widowControl w:val="0"/>
        <w:numPr>
          <w:ilvl w:val="0"/>
          <w:numId w:val="36"/>
        </w:numPr>
        <w:autoSpaceDE w:val="0"/>
        <w:autoSpaceDN w:val="0"/>
        <w:adjustRightInd w:val="0"/>
        <w:ind w:left="720"/>
        <w:rPr>
          <w:b/>
          <w:sz w:val="22"/>
          <w:szCs w:val="22"/>
        </w:rPr>
      </w:pPr>
      <w:r w:rsidRPr="00337DDD">
        <w:rPr>
          <w:b/>
          <w:sz w:val="22"/>
          <w:szCs w:val="22"/>
        </w:rPr>
        <w:t>R</w:t>
      </w:r>
      <w:r w:rsidRPr="00337DDD" w:rsidR="00FD5363">
        <w:rPr>
          <w:b/>
          <w:sz w:val="22"/>
          <w:szCs w:val="22"/>
        </w:rPr>
        <w:t>equiring respondents to prepare a written response to a collection of information in fewer t</w:t>
      </w:r>
      <w:r w:rsidRPr="00337DDD">
        <w:rPr>
          <w:b/>
          <w:sz w:val="22"/>
          <w:szCs w:val="22"/>
        </w:rPr>
        <w:t xml:space="preserve">han 30 days after receipt of it.  </w:t>
      </w:r>
    </w:p>
    <w:p w:rsidR="00055567" w:rsidP="00292D6B" w14:paraId="5EA05ECE" w14:textId="77777777">
      <w:pPr>
        <w:pStyle w:val="ListParagraph"/>
        <w:rPr>
          <w:sz w:val="22"/>
          <w:szCs w:val="22"/>
        </w:rPr>
      </w:pPr>
    </w:p>
    <w:p w:rsidR="00FD5363" w:rsidRPr="00055567" w:rsidP="00653F64" w14:paraId="4961EF89" w14:textId="77777777">
      <w:pPr>
        <w:widowControl w:val="0"/>
        <w:autoSpaceDE w:val="0"/>
        <w:autoSpaceDN w:val="0"/>
        <w:adjustRightInd w:val="0"/>
        <w:ind w:left="810"/>
        <w:rPr>
          <w:b/>
          <w:sz w:val="22"/>
          <w:szCs w:val="22"/>
        </w:rPr>
      </w:pPr>
      <w:r w:rsidRPr="00055567">
        <w:rPr>
          <w:sz w:val="22"/>
          <w:szCs w:val="22"/>
        </w:rPr>
        <w:t>No</w:t>
      </w:r>
      <w:r w:rsidRPr="00055567">
        <w:rPr>
          <w:b/>
          <w:sz w:val="22"/>
          <w:szCs w:val="22"/>
        </w:rPr>
        <w:t>.</w:t>
      </w:r>
    </w:p>
    <w:p w:rsidR="00337DDD" w:rsidRPr="00337DDD" w:rsidP="00337DDD" w14:paraId="4D2F276C" w14:textId="77777777">
      <w:pPr>
        <w:widowControl w:val="0"/>
        <w:autoSpaceDE w:val="0"/>
        <w:autoSpaceDN w:val="0"/>
        <w:adjustRightInd w:val="0"/>
        <w:ind w:left="720"/>
        <w:rPr>
          <w:b/>
          <w:sz w:val="22"/>
          <w:szCs w:val="22"/>
        </w:rPr>
      </w:pPr>
    </w:p>
    <w:p w:rsidR="00653F64" w:rsidRPr="00653F64" w:rsidP="00337DDD" w14:paraId="25082D1B" w14:textId="77777777">
      <w:pPr>
        <w:widowControl w:val="0"/>
        <w:numPr>
          <w:ilvl w:val="0"/>
          <w:numId w:val="36"/>
        </w:numPr>
        <w:autoSpaceDE w:val="0"/>
        <w:autoSpaceDN w:val="0"/>
        <w:adjustRightInd w:val="0"/>
        <w:ind w:left="720"/>
        <w:rPr>
          <w:b/>
          <w:sz w:val="22"/>
          <w:szCs w:val="22"/>
        </w:rPr>
      </w:pPr>
      <w:r w:rsidRPr="00961335">
        <w:rPr>
          <w:b/>
          <w:bCs/>
          <w:iCs/>
          <w:sz w:val="22"/>
          <w:szCs w:val="22"/>
        </w:rPr>
        <w:t xml:space="preserve">Requiring respondents to submit more than an original and two copies of any document. </w:t>
      </w:r>
      <w:r w:rsidRPr="00961335">
        <w:rPr>
          <w:bCs/>
          <w:iCs/>
          <w:sz w:val="22"/>
          <w:szCs w:val="22"/>
        </w:rPr>
        <w:t xml:space="preserve"> </w:t>
      </w:r>
    </w:p>
    <w:p w:rsidR="00653F64" w:rsidRPr="00653F64" w:rsidP="00653F64" w14:paraId="45B73A9A" w14:textId="77777777">
      <w:pPr>
        <w:widowControl w:val="0"/>
        <w:autoSpaceDE w:val="0"/>
        <w:autoSpaceDN w:val="0"/>
        <w:adjustRightInd w:val="0"/>
        <w:ind w:left="810"/>
        <w:rPr>
          <w:b/>
          <w:sz w:val="22"/>
          <w:szCs w:val="22"/>
        </w:rPr>
      </w:pPr>
    </w:p>
    <w:p w:rsidR="00D866AA" w:rsidRPr="00961335" w:rsidP="00653F64" w14:paraId="214FFEF6" w14:textId="77777777">
      <w:pPr>
        <w:widowControl w:val="0"/>
        <w:autoSpaceDE w:val="0"/>
        <w:autoSpaceDN w:val="0"/>
        <w:adjustRightInd w:val="0"/>
        <w:ind w:left="810"/>
        <w:rPr>
          <w:b/>
          <w:sz w:val="22"/>
          <w:szCs w:val="22"/>
        </w:rPr>
      </w:pPr>
      <w:r w:rsidRPr="00961335">
        <w:rPr>
          <w:bCs/>
          <w:iCs/>
          <w:sz w:val="22"/>
          <w:szCs w:val="22"/>
        </w:rPr>
        <w:t>No.</w:t>
      </w:r>
    </w:p>
    <w:p w:rsidR="00337DDD" w:rsidRPr="00961335" w:rsidP="00337DDD" w14:paraId="14F4F51E" w14:textId="77777777">
      <w:pPr>
        <w:widowControl w:val="0"/>
        <w:autoSpaceDE w:val="0"/>
        <w:autoSpaceDN w:val="0"/>
        <w:adjustRightInd w:val="0"/>
        <w:ind w:left="720"/>
        <w:rPr>
          <w:b/>
          <w:sz w:val="22"/>
          <w:szCs w:val="22"/>
        </w:rPr>
      </w:pPr>
    </w:p>
    <w:p w:rsidR="00055567" w:rsidRPr="00055567" w:rsidP="00337DDD" w14:paraId="146C39E5" w14:textId="77777777">
      <w:pPr>
        <w:widowControl w:val="0"/>
        <w:numPr>
          <w:ilvl w:val="0"/>
          <w:numId w:val="36"/>
        </w:numPr>
        <w:autoSpaceDE w:val="0"/>
        <w:autoSpaceDN w:val="0"/>
        <w:adjustRightInd w:val="0"/>
        <w:ind w:left="720"/>
        <w:rPr>
          <w:b/>
          <w:sz w:val="22"/>
          <w:szCs w:val="22"/>
        </w:rPr>
      </w:pPr>
      <w:r w:rsidRPr="00961335">
        <w:rPr>
          <w:b/>
          <w:bCs/>
          <w:iCs/>
          <w:sz w:val="22"/>
          <w:szCs w:val="22"/>
        </w:rPr>
        <w:t xml:space="preserve">Requiring respondents to retain records, other than health, medical, government contract, grant-in-aid, or tax records, for more than three years.  </w:t>
      </w:r>
    </w:p>
    <w:p w:rsidR="00055567" w:rsidP="00292D6B" w14:paraId="16F5D04C" w14:textId="77777777">
      <w:pPr>
        <w:pStyle w:val="ListParagraph"/>
        <w:rPr>
          <w:bCs/>
          <w:iCs/>
          <w:sz w:val="22"/>
          <w:szCs w:val="22"/>
        </w:rPr>
      </w:pPr>
    </w:p>
    <w:p w:rsidR="00337DDD" w:rsidRPr="00961335" w:rsidP="00653F64" w14:paraId="6F44BFBC" w14:textId="77777777">
      <w:pPr>
        <w:widowControl w:val="0"/>
        <w:autoSpaceDE w:val="0"/>
        <w:autoSpaceDN w:val="0"/>
        <w:adjustRightInd w:val="0"/>
        <w:ind w:left="810"/>
        <w:rPr>
          <w:b/>
          <w:sz w:val="22"/>
          <w:szCs w:val="22"/>
        </w:rPr>
      </w:pPr>
      <w:r w:rsidRPr="00961335">
        <w:rPr>
          <w:bCs/>
          <w:iCs/>
          <w:sz w:val="22"/>
          <w:szCs w:val="22"/>
        </w:rPr>
        <w:t>No.</w:t>
      </w:r>
    </w:p>
    <w:p w:rsidR="00337DDD" w:rsidRPr="00337DDD" w:rsidP="00337DDD" w14:paraId="3B7C7E1E" w14:textId="77777777">
      <w:pPr>
        <w:widowControl w:val="0"/>
        <w:autoSpaceDE w:val="0"/>
        <w:autoSpaceDN w:val="0"/>
        <w:adjustRightInd w:val="0"/>
        <w:ind w:left="720"/>
        <w:rPr>
          <w:b/>
          <w:sz w:val="22"/>
          <w:szCs w:val="22"/>
        </w:rPr>
      </w:pPr>
    </w:p>
    <w:p w:rsidR="00055567" w:rsidRPr="00055567" w:rsidP="00337DDD" w14:paraId="31FF1140" w14:textId="77777777">
      <w:pPr>
        <w:widowControl w:val="0"/>
        <w:numPr>
          <w:ilvl w:val="0"/>
          <w:numId w:val="36"/>
        </w:numPr>
        <w:autoSpaceDE w:val="0"/>
        <w:autoSpaceDN w:val="0"/>
        <w:adjustRightInd w:val="0"/>
        <w:ind w:left="720"/>
        <w:rPr>
          <w:b/>
          <w:sz w:val="22"/>
          <w:szCs w:val="22"/>
        </w:rPr>
      </w:pPr>
      <w:r w:rsidRPr="00961335">
        <w:rPr>
          <w:b/>
          <w:bCs/>
          <w:iCs/>
          <w:sz w:val="22"/>
          <w:szCs w:val="22"/>
        </w:rPr>
        <w:t xml:space="preserve">In connection with a statistical survey, that is not designed to produce valid and reliable results that can be generalized to the universe of study.  </w:t>
      </w:r>
    </w:p>
    <w:p w:rsidR="00055567" w:rsidRPr="00055567" w:rsidP="00292D6B" w14:paraId="2145A19D" w14:textId="77777777">
      <w:pPr>
        <w:widowControl w:val="0"/>
        <w:autoSpaceDE w:val="0"/>
        <w:autoSpaceDN w:val="0"/>
        <w:adjustRightInd w:val="0"/>
        <w:rPr>
          <w:b/>
          <w:sz w:val="22"/>
          <w:szCs w:val="22"/>
        </w:rPr>
      </w:pPr>
    </w:p>
    <w:p w:rsidR="00337DDD" w:rsidRPr="00961335" w:rsidP="00653F64" w14:paraId="0755C3F4" w14:textId="77777777">
      <w:pPr>
        <w:widowControl w:val="0"/>
        <w:autoSpaceDE w:val="0"/>
        <w:autoSpaceDN w:val="0"/>
        <w:adjustRightInd w:val="0"/>
        <w:ind w:left="810"/>
        <w:rPr>
          <w:b/>
          <w:sz w:val="22"/>
          <w:szCs w:val="22"/>
        </w:rPr>
      </w:pPr>
      <w:r w:rsidRPr="00961335">
        <w:rPr>
          <w:bCs/>
          <w:iCs/>
          <w:sz w:val="22"/>
          <w:szCs w:val="22"/>
        </w:rPr>
        <w:t>No.</w:t>
      </w:r>
    </w:p>
    <w:p w:rsidR="00337DDD" w:rsidRPr="00961335" w:rsidP="00337DDD" w14:paraId="004B18CC" w14:textId="77777777">
      <w:pPr>
        <w:widowControl w:val="0"/>
        <w:autoSpaceDE w:val="0"/>
        <w:autoSpaceDN w:val="0"/>
        <w:adjustRightInd w:val="0"/>
        <w:ind w:left="720"/>
        <w:rPr>
          <w:b/>
          <w:sz w:val="22"/>
          <w:szCs w:val="22"/>
        </w:rPr>
      </w:pPr>
    </w:p>
    <w:p w:rsidR="00A86893" w:rsidRPr="00A86893" w:rsidP="00337DDD" w14:paraId="5C030394" w14:textId="77777777">
      <w:pPr>
        <w:widowControl w:val="0"/>
        <w:numPr>
          <w:ilvl w:val="0"/>
          <w:numId w:val="36"/>
        </w:numPr>
        <w:autoSpaceDE w:val="0"/>
        <w:autoSpaceDN w:val="0"/>
        <w:adjustRightInd w:val="0"/>
        <w:ind w:left="720"/>
        <w:rPr>
          <w:b/>
          <w:sz w:val="22"/>
          <w:szCs w:val="22"/>
        </w:rPr>
      </w:pPr>
      <w:r w:rsidRPr="00961335">
        <w:rPr>
          <w:b/>
          <w:bCs/>
          <w:iCs/>
          <w:sz w:val="22"/>
          <w:szCs w:val="22"/>
        </w:rPr>
        <w:t xml:space="preserve">Requiring the use of a statistical data classification that has not been reviewed and approved by OMB.  </w:t>
      </w:r>
    </w:p>
    <w:p w:rsidR="00A86893" w:rsidRPr="00A86893" w:rsidP="00292D6B" w14:paraId="7AAD2AD1" w14:textId="77777777">
      <w:pPr>
        <w:widowControl w:val="0"/>
        <w:autoSpaceDE w:val="0"/>
        <w:autoSpaceDN w:val="0"/>
        <w:adjustRightInd w:val="0"/>
        <w:rPr>
          <w:b/>
          <w:sz w:val="22"/>
          <w:szCs w:val="22"/>
        </w:rPr>
      </w:pPr>
    </w:p>
    <w:p w:rsidR="00337DDD" w:rsidRPr="00961335" w:rsidP="00653F64" w14:paraId="60508B49" w14:textId="77777777">
      <w:pPr>
        <w:widowControl w:val="0"/>
        <w:autoSpaceDE w:val="0"/>
        <w:autoSpaceDN w:val="0"/>
        <w:adjustRightInd w:val="0"/>
        <w:ind w:left="810"/>
        <w:rPr>
          <w:b/>
          <w:sz w:val="22"/>
          <w:szCs w:val="22"/>
        </w:rPr>
      </w:pPr>
      <w:r w:rsidRPr="00961335">
        <w:rPr>
          <w:bCs/>
          <w:iCs/>
          <w:sz w:val="22"/>
          <w:szCs w:val="22"/>
        </w:rPr>
        <w:t>No.</w:t>
      </w:r>
    </w:p>
    <w:p w:rsidR="00337DDD" w:rsidRPr="00961335" w:rsidP="00337DDD" w14:paraId="0CFC5700" w14:textId="77777777">
      <w:pPr>
        <w:widowControl w:val="0"/>
        <w:autoSpaceDE w:val="0"/>
        <w:autoSpaceDN w:val="0"/>
        <w:adjustRightInd w:val="0"/>
        <w:ind w:left="720"/>
        <w:rPr>
          <w:b/>
          <w:sz w:val="22"/>
          <w:szCs w:val="22"/>
        </w:rPr>
      </w:pPr>
    </w:p>
    <w:p w:rsidR="00A86893" w:rsidRPr="00A86893" w:rsidP="00337DDD" w14:paraId="47A2488E" w14:textId="77777777">
      <w:pPr>
        <w:widowControl w:val="0"/>
        <w:numPr>
          <w:ilvl w:val="0"/>
          <w:numId w:val="36"/>
        </w:numPr>
        <w:autoSpaceDE w:val="0"/>
        <w:autoSpaceDN w:val="0"/>
        <w:adjustRightInd w:val="0"/>
        <w:ind w:left="720"/>
        <w:rPr>
          <w:b/>
          <w:sz w:val="22"/>
          <w:szCs w:val="22"/>
        </w:rPr>
      </w:pPr>
      <w:r w:rsidRPr="00961335">
        <w:rPr>
          <w:b/>
          <w:bCs/>
          <w:iCs/>
          <w:sz w:val="22"/>
          <w:szCs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A86893" w:rsidRPr="00A86893" w:rsidP="00292D6B" w14:paraId="37C65A36" w14:textId="77777777">
      <w:pPr>
        <w:widowControl w:val="0"/>
        <w:autoSpaceDE w:val="0"/>
        <w:autoSpaceDN w:val="0"/>
        <w:adjustRightInd w:val="0"/>
        <w:rPr>
          <w:b/>
          <w:sz w:val="22"/>
          <w:szCs w:val="22"/>
        </w:rPr>
      </w:pPr>
    </w:p>
    <w:p w:rsidR="00337DDD" w:rsidRPr="00961335" w:rsidP="00653F64" w14:paraId="4F7F8F4D" w14:textId="77777777">
      <w:pPr>
        <w:widowControl w:val="0"/>
        <w:autoSpaceDE w:val="0"/>
        <w:autoSpaceDN w:val="0"/>
        <w:adjustRightInd w:val="0"/>
        <w:ind w:left="810"/>
        <w:rPr>
          <w:b/>
          <w:sz w:val="22"/>
          <w:szCs w:val="22"/>
        </w:rPr>
      </w:pPr>
      <w:r w:rsidRPr="00961335">
        <w:rPr>
          <w:bCs/>
          <w:iCs/>
          <w:sz w:val="22"/>
          <w:szCs w:val="22"/>
        </w:rPr>
        <w:t>No.</w:t>
      </w:r>
    </w:p>
    <w:p w:rsidR="00337DDD" w:rsidRPr="00961335" w:rsidP="00337DDD" w14:paraId="6BA953F6" w14:textId="77777777">
      <w:pPr>
        <w:widowControl w:val="0"/>
        <w:autoSpaceDE w:val="0"/>
        <w:autoSpaceDN w:val="0"/>
        <w:adjustRightInd w:val="0"/>
        <w:ind w:left="720"/>
        <w:rPr>
          <w:b/>
          <w:sz w:val="22"/>
          <w:szCs w:val="22"/>
        </w:rPr>
      </w:pPr>
    </w:p>
    <w:p w:rsidR="00A86893" w:rsidRPr="00A86893" w:rsidP="00337DDD" w14:paraId="5A070026" w14:textId="77777777">
      <w:pPr>
        <w:widowControl w:val="0"/>
        <w:numPr>
          <w:ilvl w:val="0"/>
          <w:numId w:val="36"/>
        </w:numPr>
        <w:autoSpaceDE w:val="0"/>
        <w:autoSpaceDN w:val="0"/>
        <w:adjustRightInd w:val="0"/>
        <w:ind w:left="720"/>
        <w:rPr>
          <w:b/>
          <w:sz w:val="22"/>
          <w:szCs w:val="22"/>
        </w:rPr>
      </w:pPr>
      <w:r w:rsidRPr="00961335">
        <w:rPr>
          <w:b/>
          <w:bCs/>
          <w:iCs/>
          <w:sz w:val="22"/>
          <w:szCs w:val="22"/>
        </w:rPr>
        <w:t>Requiring respondents to submit proprietary trade secrets, or other confidential information unless the agency can demonstrate that it</w:t>
      </w:r>
      <w:r w:rsidRPr="00961335">
        <w:rPr>
          <w:bCs/>
          <w:iCs/>
          <w:sz w:val="22"/>
          <w:szCs w:val="22"/>
        </w:rPr>
        <w:t xml:space="preserve"> </w:t>
      </w:r>
      <w:r w:rsidRPr="00961335">
        <w:rPr>
          <w:b/>
          <w:bCs/>
          <w:iCs/>
          <w:sz w:val="22"/>
          <w:szCs w:val="22"/>
        </w:rPr>
        <w:t xml:space="preserve">has instituted procedures to protect the information's confidentiality to the extent permitted by law.  </w:t>
      </w:r>
    </w:p>
    <w:p w:rsidR="00A86893" w:rsidRPr="00A86893" w:rsidP="00292D6B" w14:paraId="599D8E57" w14:textId="77777777">
      <w:pPr>
        <w:widowControl w:val="0"/>
        <w:autoSpaceDE w:val="0"/>
        <w:autoSpaceDN w:val="0"/>
        <w:adjustRightInd w:val="0"/>
        <w:rPr>
          <w:b/>
          <w:sz w:val="22"/>
          <w:szCs w:val="22"/>
        </w:rPr>
      </w:pPr>
    </w:p>
    <w:p w:rsidR="00337DDD" w:rsidRPr="00961335" w:rsidP="00653F64" w14:paraId="0C6A85F6" w14:textId="77777777">
      <w:pPr>
        <w:widowControl w:val="0"/>
        <w:autoSpaceDE w:val="0"/>
        <w:autoSpaceDN w:val="0"/>
        <w:adjustRightInd w:val="0"/>
        <w:ind w:left="810"/>
        <w:rPr>
          <w:b/>
          <w:sz w:val="22"/>
          <w:szCs w:val="22"/>
        </w:rPr>
      </w:pPr>
      <w:r w:rsidRPr="00961335">
        <w:rPr>
          <w:bCs/>
          <w:iCs/>
          <w:sz w:val="22"/>
          <w:szCs w:val="22"/>
        </w:rPr>
        <w:t>No.</w:t>
      </w:r>
    </w:p>
    <w:p w:rsidR="00FD5363" w:rsidP="00FD5363" w14:paraId="6DA1E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Cs/>
        </w:rPr>
      </w:pPr>
    </w:p>
    <w:p w:rsidR="00C24ADE" w:rsidRPr="00006D9E" w:rsidP="00337DDD" w14:paraId="7714251F" w14:textId="77777777">
      <w:pPr>
        <w:widowControl w:val="0"/>
        <w:numPr>
          <w:ilvl w:val="0"/>
          <w:numId w:val="19"/>
        </w:numPr>
        <w:tabs>
          <w:tab w:val="num" w:pos="360"/>
          <w:tab w:val="clear" w:pos="720"/>
        </w:tabs>
        <w:autoSpaceDE w:val="0"/>
        <w:autoSpaceDN w:val="0"/>
        <w:adjustRightInd w:val="0"/>
        <w:ind w:left="360"/>
        <w:rPr>
          <w:b/>
          <w:sz w:val="22"/>
          <w:szCs w:val="22"/>
        </w:rPr>
      </w:pPr>
      <w:r w:rsidRPr="00006D9E">
        <w:rPr>
          <w:b/>
          <w:sz w:val="22"/>
          <w:szCs w:val="22"/>
        </w:rPr>
        <w:t xml:space="preserve">If applicable, provide a copy and identify the date and page number of publication in the Federal Register of the agency's notice, required by 5 CFR 1320.8(d), soliciting comments on the </w:t>
      </w:r>
      <w:r w:rsidRPr="00006D9E" w:rsidR="003D460A">
        <w:rPr>
          <w:b/>
          <w:sz w:val="22"/>
          <w:szCs w:val="22"/>
        </w:rPr>
        <w:t>information</w:t>
      </w:r>
      <w:r w:rsidRPr="00006D9E">
        <w:rPr>
          <w:b/>
          <w:sz w:val="22"/>
          <w:szCs w:val="22"/>
        </w:rPr>
        <w:t xml:space="preserve"> collection prior to submission to OMB.</w:t>
      </w:r>
      <w:r w:rsidRPr="00006D9E" w:rsidR="004F3592">
        <w:rPr>
          <w:b/>
          <w:sz w:val="22"/>
          <w:szCs w:val="22"/>
        </w:rPr>
        <w:t xml:space="preserve">  </w:t>
      </w:r>
      <w:r w:rsidRPr="00006D9E">
        <w:rPr>
          <w:b/>
          <w:sz w:val="22"/>
          <w:szCs w:val="22"/>
        </w:rPr>
        <w:t xml:space="preserve">Summarize public comments received </w:t>
      </w:r>
      <w:r w:rsidRPr="00006D9E">
        <w:rPr>
          <w:b/>
          <w:sz w:val="22"/>
          <w:szCs w:val="22"/>
        </w:rPr>
        <w:t>in response to that notice [and in response to the PRA statement associated with the collection over the past three years</w:t>
      </w:r>
      <w:r w:rsidRPr="00006D9E" w:rsidR="003D460A">
        <w:rPr>
          <w:b/>
          <w:sz w:val="22"/>
          <w:szCs w:val="22"/>
        </w:rPr>
        <w:t>]</w:t>
      </w:r>
      <w:r w:rsidRPr="00006D9E">
        <w:rPr>
          <w:b/>
          <w:sz w:val="27"/>
          <w:szCs w:val="27"/>
        </w:rPr>
        <w:t xml:space="preserve"> </w:t>
      </w:r>
      <w:r w:rsidRPr="00006D9E">
        <w:rPr>
          <w:b/>
          <w:sz w:val="22"/>
          <w:szCs w:val="22"/>
        </w:rPr>
        <w:t xml:space="preserve">and describe actions taken by the agency in response to these comments. Specifically address comments received on cost and hour burden. </w:t>
      </w:r>
    </w:p>
    <w:p w:rsidR="007F4650" w:rsidP="007F4650" w14:paraId="5AE0FCB0" w14:textId="77777777">
      <w:pPr>
        <w:widowControl w:val="0"/>
        <w:autoSpaceDE w:val="0"/>
        <w:autoSpaceDN w:val="0"/>
        <w:adjustRightInd w:val="0"/>
        <w:rPr>
          <w:sz w:val="22"/>
          <w:szCs w:val="22"/>
        </w:rPr>
      </w:pPr>
    </w:p>
    <w:p w:rsidR="00C10A38" w:rsidRPr="00D7730A" w:rsidP="00337DDD" w14:paraId="044AD178" w14:textId="77777777">
      <w:pPr>
        <w:widowControl w:val="0"/>
        <w:autoSpaceDE w:val="0"/>
        <w:autoSpaceDN w:val="0"/>
        <w:adjustRightInd w:val="0"/>
        <w:ind w:left="360"/>
        <w:rPr>
          <w:b/>
          <w:sz w:val="22"/>
          <w:szCs w:val="22"/>
        </w:rPr>
      </w:pPr>
      <w:r w:rsidRPr="00D7730A">
        <w:rPr>
          <w:b/>
          <w:sz w:val="22"/>
          <w:szCs w:val="22"/>
        </w:rPr>
        <w:t xml:space="preserve">Describe efforts to consult with persons outside the agency to obtain their views on the availability of data, frequency of collection, the clarity of </w:t>
      </w:r>
      <w:r w:rsidRPr="00D7730A" w:rsidR="003050B5">
        <w:rPr>
          <w:b/>
          <w:sz w:val="22"/>
          <w:szCs w:val="22"/>
        </w:rPr>
        <w:t>instructions and recordkeeping,</w:t>
      </w:r>
      <w:r w:rsidR="00337DDD">
        <w:rPr>
          <w:b/>
          <w:sz w:val="22"/>
          <w:szCs w:val="22"/>
        </w:rPr>
        <w:t xml:space="preserve"> </w:t>
      </w:r>
      <w:r w:rsidRPr="00D7730A" w:rsidR="003D460A">
        <w:rPr>
          <w:b/>
          <w:sz w:val="22"/>
          <w:szCs w:val="22"/>
        </w:rPr>
        <w:t>disclosure, or reporting for</w:t>
      </w:r>
      <w:r w:rsidRPr="00D7730A">
        <w:rPr>
          <w:b/>
          <w:sz w:val="22"/>
          <w:szCs w:val="22"/>
        </w:rPr>
        <w:t>mat (if any), and on the data elements to be recorded, disclosed, or reported</w:t>
      </w:r>
      <w:r w:rsidR="00435D5E">
        <w:rPr>
          <w:b/>
          <w:sz w:val="22"/>
          <w:szCs w:val="22"/>
        </w:rPr>
        <w:t>.</w:t>
      </w:r>
      <w:r w:rsidRPr="00D7730A">
        <w:rPr>
          <w:b/>
          <w:sz w:val="22"/>
          <w:szCs w:val="22"/>
        </w:rPr>
        <w:t xml:space="preserve"> </w:t>
      </w:r>
    </w:p>
    <w:p w:rsidR="007F4650" w:rsidP="007F4650" w14:paraId="4552A0CA" w14:textId="77777777">
      <w:pPr>
        <w:widowControl w:val="0"/>
        <w:autoSpaceDE w:val="0"/>
        <w:autoSpaceDN w:val="0"/>
        <w:adjustRightInd w:val="0"/>
        <w:rPr>
          <w:b/>
          <w:sz w:val="22"/>
          <w:szCs w:val="22"/>
        </w:rPr>
      </w:pPr>
    </w:p>
    <w:p w:rsidR="003050B5" w:rsidRPr="00D7730A" w:rsidP="00337DDD" w14:paraId="0DEF4811" w14:textId="77777777">
      <w:pPr>
        <w:widowControl w:val="0"/>
        <w:autoSpaceDE w:val="0"/>
        <w:autoSpaceDN w:val="0"/>
        <w:adjustRightInd w:val="0"/>
        <w:ind w:left="360"/>
        <w:rPr>
          <w:b/>
          <w:sz w:val="22"/>
          <w:szCs w:val="22"/>
        </w:rPr>
      </w:pPr>
      <w:r w:rsidRPr="00D7730A">
        <w:rPr>
          <w:b/>
          <w:sz w:val="22"/>
          <w:szCs w:val="22"/>
        </w:rPr>
        <w:t>Consultation with</w:t>
      </w:r>
      <w:r w:rsidRPr="00D7730A" w:rsidR="0082727A">
        <w:rPr>
          <w:b/>
          <w:sz w:val="22"/>
          <w:szCs w:val="22"/>
        </w:rPr>
        <w:t xml:space="preserve"> </w:t>
      </w:r>
      <w:r w:rsidRPr="00D7730A">
        <w:rPr>
          <w:b/>
          <w:sz w:val="22"/>
          <w:szCs w:val="22"/>
        </w:rPr>
        <w:t>representat</w:t>
      </w:r>
      <w:r w:rsidRPr="00D7730A" w:rsidR="003D460A">
        <w:rPr>
          <w:b/>
          <w:sz w:val="22"/>
          <w:szCs w:val="22"/>
        </w:rPr>
        <w:t>ives of those from whom informa</w:t>
      </w:r>
      <w:r w:rsidRPr="00D7730A">
        <w:rPr>
          <w:b/>
          <w:sz w:val="22"/>
          <w:szCs w:val="22"/>
        </w:rPr>
        <w:t>tion is to be obtained or those</w:t>
      </w:r>
      <w:r w:rsidR="00D7730A">
        <w:rPr>
          <w:b/>
          <w:sz w:val="22"/>
          <w:szCs w:val="22"/>
        </w:rPr>
        <w:t xml:space="preserve"> </w:t>
      </w:r>
      <w:r w:rsidRPr="00D7730A">
        <w:rPr>
          <w:b/>
          <w:sz w:val="22"/>
          <w:szCs w:val="22"/>
        </w:rPr>
        <w:t>who must compile records should occ</w:t>
      </w:r>
      <w:r w:rsidRPr="00D7730A" w:rsidR="003D460A">
        <w:rPr>
          <w:b/>
          <w:sz w:val="22"/>
          <w:szCs w:val="22"/>
        </w:rPr>
        <w:t>ur at least once every 3 years - e</w:t>
      </w:r>
      <w:r w:rsidRPr="00D7730A">
        <w:rPr>
          <w:b/>
          <w:sz w:val="22"/>
          <w:szCs w:val="22"/>
        </w:rPr>
        <w:t xml:space="preserve">ven if the collection </w:t>
      </w:r>
      <w:r w:rsidRPr="00D7730A" w:rsidR="003D460A">
        <w:rPr>
          <w:b/>
          <w:sz w:val="22"/>
          <w:szCs w:val="22"/>
        </w:rPr>
        <w:t>of inform</w:t>
      </w:r>
      <w:r w:rsidRPr="00D7730A">
        <w:rPr>
          <w:b/>
          <w:sz w:val="22"/>
          <w:szCs w:val="22"/>
        </w:rPr>
        <w:t>ation activity is the same as in prior periods.</w:t>
      </w:r>
      <w:r w:rsidRPr="00D7730A" w:rsidR="004F3592">
        <w:rPr>
          <w:b/>
          <w:sz w:val="22"/>
          <w:szCs w:val="22"/>
        </w:rPr>
        <w:t xml:space="preserve"> </w:t>
      </w:r>
      <w:r w:rsidRPr="00D7730A">
        <w:rPr>
          <w:b/>
          <w:sz w:val="22"/>
          <w:szCs w:val="22"/>
        </w:rPr>
        <w:t xml:space="preserve"> There may be circumstances that may preclude consultation in a specific situation.</w:t>
      </w:r>
      <w:r w:rsidRPr="00D7730A" w:rsidR="004F3592">
        <w:rPr>
          <w:b/>
          <w:sz w:val="22"/>
          <w:szCs w:val="22"/>
        </w:rPr>
        <w:t xml:space="preserve"> </w:t>
      </w:r>
      <w:r w:rsidRPr="00D7730A">
        <w:rPr>
          <w:b/>
          <w:sz w:val="22"/>
          <w:szCs w:val="22"/>
        </w:rPr>
        <w:t xml:space="preserve"> These circumstances should be explained. </w:t>
      </w:r>
    </w:p>
    <w:p w:rsidR="00C10A38" w:rsidP="0082727A" w14:paraId="2FAC701F" w14:textId="77777777">
      <w:pPr>
        <w:widowControl w:val="0"/>
        <w:tabs>
          <w:tab w:val="left" w:pos="720"/>
        </w:tabs>
        <w:autoSpaceDE w:val="0"/>
        <w:autoSpaceDN w:val="0"/>
        <w:adjustRightInd w:val="0"/>
        <w:rPr>
          <w:sz w:val="22"/>
          <w:szCs w:val="22"/>
        </w:rPr>
      </w:pPr>
    </w:p>
    <w:p w:rsidR="00DB429D" w:rsidP="0082727A" w14:paraId="055614BB" w14:textId="00BCF602">
      <w:pPr>
        <w:widowControl w:val="0"/>
        <w:tabs>
          <w:tab w:val="left" w:pos="720"/>
        </w:tabs>
        <w:autoSpaceDE w:val="0"/>
        <w:autoSpaceDN w:val="0"/>
        <w:adjustRightInd w:val="0"/>
        <w:rPr>
          <w:sz w:val="22"/>
          <w:szCs w:val="22"/>
        </w:rPr>
      </w:pPr>
      <w:r>
        <w:rPr>
          <w:sz w:val="22"/>
          <w:szCs w:val="22"/>
        </w:rPr>
        <w:t xml:space="preserve">On </w:t>
      </w:r>
      <w:r w:rsidR="00224F21">
        <w:rPr>
          <w:sz w:val="22"/>
          <w:szCs w:val="22"/>
        </w:rPr>
        <w:t>April</w:t>
      </w:r>
      <w:r w:rsidR="00A45E9A">
        <w:rPr>
          <w:sz w:val="22"/>
          <w:szCs w:val="22"/>
        </w:rPr>
        <w:t xml:space="preserve"> </w:t>
      </w:r>
      <w:r w:rsidR="00224F21">
        <w:rPr>
          <w:sz w:val="22"/>
          <w:szCs w:val="22"/>
        </w:rPr>
        <w:t>30</w:t>
      </w:r>
      <w:r w:rsidR="00A45E9A">
        <w:rPr>
          <w:sz w:val="22"/>
          <w:szCs w:val="22"/>
        </w:rPr>
        <w:t>, 202</w:t>
      </w:r>
      <w:r w:rsidR="00224F21">
        <w:rPr>
          <w:sz w:val="22"/>
          <w:szCs w:val="22"/>
        </w:rPr>
        <w:t>5</w:t>
      </w:r>
      <w:r>
        <w:rPr>
          <w:sz w:val="22"/>
          <w:szCs w:val="22"/>
        </w:rPr>
        <w:t xml:space="preserve">, the </w:t>
      </w:r>
      <w:r w:rsidR="005A10AA">
        <w:rPr>
          <w:sz w:val="22"/>
          <w:szCs w:val="22"/>
        </w:rPr>
        <w:t>Office of the Secretary’s Office of Acquisition and Property Management</w:t>
      </w:r>
      <w:r>
        <w:rPr>
          <w:sz w:val="22"/>
          <w:szCs w:val="22"/>
        </w:rPr>
        <w:t xml:space="preserve"> published in the Federal Register (</w:t>
      </w:r>
      <w:r w:rsidR="00224F21">
        <w:rPr>
          <w:sz w:val="22"/>
          <w:szCs w:val="22"/>
        </w:rPr>
        <w:t>90</w:t>
      </w:r>
      <w:r w:rsidR="00C27B5E">
        <w:rPr>
          <w:sz w:val="22"/>
          <w:szCs w:val="22"/>
        </w:rPr>
        <w:t xml:space="preserve"> </w:t>
      </w:r>
      <w:r w:rsidR="004C7598">
        <w:rPr>
          <w:sz w:val="22"/>
          <w:szCs w:val="22"/>
        </w:rPr>
        <w:t xml:space="preserve">FR </w:t>
      </w:r>
      <w:r w:rsidR="00224F21">
        <w:rPr>
          <w:sz w:val="22"/>
          <w:szCs w:val="22"/>
        </w:rPr>
        <w:t>17951</w:t>
      </w:r>
      <w:r>
        <w:rPr>
          <w:sz w:val="22"/>
          <w:szCs w:val="22"/>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w:t>
      </w:r>
      <w:r w:rsidRPr="00F87068">
        <w:rPr>
          <w:sz w:val="22"/>
          <w:szCs w:val="22"/>
        </w:rPr>
        <w:t>no comments were received.</w:t>
      </w:r>
    </w:p>
    <w:p w:rsidR="00DB429D" w:rsidP="0082727A" w14:paraId="5265F7A4" w14:textId="77777777">
      <w:pPr>
        <w:widowControl w:val="0"/>
        <w:tabs>
          <w:tab w:val="left" w:pos="720"/>
        </w:tabs>
        <w:autoSpaceDE w:val="0"/>
        <w:autoSpaceDN w:val="0"/>
        <w:adjustRightInd w:val="0"/>
        <w:rPr>
          <w:sz w:val="22"/>
          <w:szCs w:val="22"/>
        </w:rPr>
      </w:pPr>
    </w:p>
    <w:p w:rsidR="00DB429D" w:rsidP="0082727A" w14:paraId="2CDA20C7" w14:textId="0E41FA34">
      <w:pPr>
        <w:widowControl w:val="0"/>
        <w:tabs>
          <w:tab w:val="left" w:pos="720"/>
        </w:tabs>
        <w:autoSpaceDE w:val="0"/>
        <w:autoSpaceDN w:val="0"/>
        <w:adjustRightInd w:val="0"/>
        <w:rPr>
          <w:sz w:val="22"/>
          <w:szCs w:val="22"/>
        </w:rPr>
      </w:pPr>
      <w:r>
        <w:rPr>
          <w:sz w:val="22"/>
          <w:szCs w:val="22"/>
        </w:rPr>
        <w:t xml:space="preserve">In addition, </w:t>
      </w:r>
      <w:r w:rsidR="005A10AA">
        <w:rPr>
          <w:sz w:val="22"/>
          <w:szCs w:val="22"/>
        </w:rPr>
        <w:t xml:space="preserve">bureaus </w:t>
      </w:r>
      <w:r>
        <w:rPr>
          <w:sz w:val="22"/>
          <w:szCs w:val="22"/>
        </w:rPr>
        <w:t>engaged in consultation with</w:t>
      </w:r>
      <w:r w:rsidR="00F83007">
        <w:rPr>
          <w:sz w:val="22"/>
          <w:szCs w:val="22"/>
        </w:rPr>
        <w:t xml:space="preserve"> a sample of</w:t>
      </w:r>
      <w:r>
        <w:rPr>
          <w:sz w:val="22"/>
          <w:szCs w:val="22"/>
        </w:rPr>
        <w:t xml:space="preserve"> </w:t>
      </w:r>
      <w:r w:rsidRPr="003742A6" w:rsidR="00A45E9A">
        <w:rPr>
          <w:sz w:val="22"/>
          <w:szCs w:val="22"/>
        </w:rPr>
        <w:t>9</w:t>
      </w:r>
      <w:r w:rsidRPr="003742A6" w:rsidR="005A10AA">
        <w:rPr>
          <w:sz w:val="22"/>
          <w:szCs w:val="22"/>
        </w:rPr>
        <w:t xml:space="preserve"> potential respondents</w:t>
      </w:r>
      <w:r w:rsidRPr="003742A6" w:rsidR="00A45E9A">
        <w:rPr>
          <w:sz w:val="22"/>
          <w:szCs w:val="22"/>
        </w:rPr>
        <w:t xml:space="preserve"> (</w:t>
      </w:r>
      <w:r w:rsidR="00F10C37">
        <w:rPr>
          <w:sz w:val="22"/>
          <w:szCs w:val="22"/>
        </w:rPr>
        <w:t>5</w:t>
      </w:r>
      <w:r w:rsidRPr="003742A6" w:rsidR="00A45E9A">
        <w:rPr>
          <w:sz w:val="22"/>
          <w:szCs w:val="22"/>
        </w:rPr>
        <w:t xml:space="preserve"> individual and </w:t>
      </w:r>
      <w:r w:rsidR="00F10C37">
        <w:rPr>
          <w:sz w:val="22"/>
          <w:szCs w:val="22"/>
        </w:rPr>
        <w:t>4</w:t>
      </w:r>
      <w:r w:rsidRPr="003742A6" w:rsidR="00A45E9A">
        <w:rPr>
          <w:sz w:val="22"/>
          <w:szCs w:val="22"/>
        </w:rPr>
        <w:t xml:space="preserve"> corporations)</w:t>
      </w:r>
      <w:r w:rsidR="00F83007">
        <w:rPr>
          <w:sz w:val="22"/>
          <w:szCs w:val="22"/>
        </w:rPr>
        <w:t>.</w:t>
      </w:r>
      <w:r w:rsidR="005A10AA">
        <w:rPr>
          <w:sz w:val="22"/>
          <w:szCs w:val="22"/>
        </w:rPr>
        <w:t xml:space="preserve">  Each </w:t>
      </w:r>
      <w:r w:rsidR="0009700D">
        <w:rPr>
          <w:sz w:val="22"/>
          <w:szCs w:val="22"/>
        </w:rPr>
        <w:t xml:space="preserve">potential respondent </w:t>
      </w:r>
      <w:r w:rsidR="00A45E9A">
        <w:rPr>
          <w:sz w:val="22"/>
          <w:szCs w:val="22"/>
        </w:rPr>
        <w:t>was asked to respond to the questions above.</w:t>
      </w:r>
      <w:r w:rsidR="005A10AA">
        <w:rPr>
          <w:sz w:val="22"/>
          <w:szCs w:val="22"/>
        </w:rPr>
        <w:t xml:space="preserve"> </w:t>
      </w:r>
      <w:r w:rsidR="00A45E9A">
        <w:rPr>
          <w:sz w:val="22"/>
          <w:szCs w:val="22"/>
        </w:rPr>
        <w:t xml:space="preserve"> </w:t>
      </w:r>
      <w:r w:rsidR="00900D72">
        <w:rPr>
          <w:sz w:val="22"/>
          <w:szCs w:val="22"/>
        </w:rPr>
        <w:t>One</w:t>
      </w:r>
      <w:r w:rsidR="00A45E9A">
        <w:rPr>
          <w:sz w:val="22"/>
          <w:szCs w:val="22"/>
        </w:rPr>
        <w:t xml:space="preserve"> response w</w:t>
      </w:r>
      <w:r w:rsidR="00607116">
        <w:rPr>
          <w:sz w:val="22"/>
          <w:szCs w:val="22"/>
        </w:rPr>
        <w:t>as</w:t>
      </w:r>
      <w:r w:rsidR="00A45E9A">
        <w:rPr>
          <w:sz w:val="22"/>
          <w:szCs w:val="22"/>
        </w:rPr>
        <w:t xml:space="preserve"> received.</w:t>
      </w:r>
      <w:r w:rsidR="00607116">
        <w:rPr>
          <w:sz w:val="22"/>
          <w:szCs w:val="22"/>
        </w:rPr>
        <w:t xml:space="preserve"> The only recommendation was to automate the forms in the future. </w:t>
      </w:r>
      <w:r w:rsidR="009B7A7A">
        <w:rPr>
          <w:sz w:val="22"/>
          <w:szCs w:val="22"/>
        </w:rPr>
        <w:t>The Program will look into that for the future.</w:t>
      </w:r>
    </w:p>
    <w:p w:rsidR="007872DD" w:rsidP="0082727A" w14:paraId="43B5A63E" w14:textId="77777777">
      <w:pPr>
        <w:widowControl w:val="0"/>
        <w:tabs>
          <w:tab w:val="left" w:pos="720"/>
        </w:tabs>
        <w:autoSpaceDE w:val="0"/>
        <w:autoSpaceDN w:val="0"/>
        <w:adjustRightInd w:val="0"/>
        <w:rPr>
          <w:sz w:val="22"/>
          <w:szCs w:val="22"/>
        </w:rPr>
      </w:pPr>
    </w:p>
    <w:p w:rsidR="00CC17A5" w:rsidP="0082727A" w14:paraId="2AB77968" w14:textId="06B26BED">
      <w:pPr>
        <w:widowControl w:val="0"/>
        <w:tabs>
          <w:tab w:val="left" w:pos="720"/>
        </w:tabs>
        <w:autoSpaceDE w:val="0"/>
        <w:autoSpaceDN w:val="0"/>
        <w:adjustRightInd w:val="0"/>
        <w:rPr>
          <w:sz w:val="22"/>
          <w:szCs w:val="22"/>
        </w:rPr>
      </w:pPr>
      <w:r w:rsidRPr="00CC17A5">
        <w:rPr>
          <w:bCs/>
          <w:sz w:val="22"/>
          <w:szCs w:val="22"/>
        </w:rPr>
        <w:t>B</w:t>
      </w:r>
      <w:r w:rsidR="00A45E9A">
        <w:rPr>
          <w:bCs/>
          <w:sz w:val="22"/>
          <w:szCs w:val="22"/>
        </w:rPr>
        <w:t>ecause of the lack of response, we continue to base burden time on</w:t>
      </w:r>
      <w:r w:rsidRPr="00CC17A5">
        <w:rPr>
          <w:bCs/>
          <w:sz w:val="22"/>
          <w:szCs w:val="22"/>
        </w:rPr>
        <w:t xml:space="preserve"> </w:t>
      </w:r>
      <w:r w:rsidR="00A45E9A">
        <w:rPr>
          <w:bCs/>
          <w:sz w:val="22"/>
          <w:szCs w:val="22"/>
        </w:rPr>
        <w:t>previous estimates.  T</w:t>
      </w:r>
      <w:r w:rsidRPr="00CC17A5">
        <w:rPr>
          <w:bCs/>
          <w:sz w:val="22"/>
          <w:szCs w:val="22"/>
        </w:rPr>
        <w:t xml:space="preserve">he average time to complete </w:t>
      </w:r>
      <w:r w:rsidR="0068490A">
        <w:rPr>
          <w:bCs/>
          <w:sz w:val="22"/>
          <w:szCs w:val="22"/>
        </w:rPr>
        <w:t>the forms</w:t>
      </w:r>
      <w:r w:rsidR="001E5431">
        <w:rPr>
          <w:bCs/>
          <w:sz w:val="22"/>
          <w:szCs w:val="22"/>
        </w:rPr>
        <w:t>,</w:t>
      </w:r>
      <w:r w:rsidR="0068490A">
        <w:rPr>
          <w:bCs/>
          <w:sz w:val="22"/>
          <w:szCs w:val="22"/>
        </w:rPr>
        <w:t xml:space="preserve"> </w:t>
      </w:r>
      <w:r w:rsidR="001E5431">
        <w:rPr>
          <w:bCs/>
          <w:sz w:val="22"/>
          <w:szCs w:val="22"/>
        </w:rPr>
        <w:t xml:space="preserve">rounded to the nearest minute, </w:t>
      </w:r>
      <w:r w:rsidR="0068490A">
        <w:rPr>
          <w:bCs/>
          <w:sz w:val="22"/>
          <w:szCs w:val="22"/>
        </w:rPr>
        <w:t xml:space="preserve">was </w:t>
      </w:r>
      <w:r w:rsidR="0027040A">
        <w:rPr>
          <w:bCs/>
          <w:sz w:val="22"/>
          <w:szCs w:val="22"/>
        </w:rPr>
        <w:t xml:space="preserve">50 </w:t>
      </w:r>
      <w:r w:rsidRPr="00CC17A5">
        <w:rPr>
          <w:bCs/>
          <w:sz w:val="22"/>
          <w:szCs w:val="22"/>
        </w:rPr>
        <w:t xml:space="preserve">minutes.  </w:t>
      </w:r>
      <w:r w:rsidRPr="00CC17A5">
        <w:rPr>
          <w:sz w:val="22"/>
          <w:szCs w:val="22"/>
        </w:rPr>
        <w:t>This includes the time for collecting, reviewing, and reporting the data</w:t>
      </w:r>
      <w:r w:rsidRPr="00BF40F8">
        <w:t>.</w:t>
      </w:r>
      <w:r w:rsidR="0029545A">
        <w:t xml:space="preserve">  </w:t>
      </w:r>
      <w:r w:rsidR="0029545A">
        <w:rPr>
          <w:bCs/>
          <w:sz w:val="22"/>
          <w:szCs w:val="22"/>
        </w:rPr>
        <w:t>The variability in time is largely explained by different levels of complexity experienced in varying relocation situations, and is deemed representative of what others may encounter.  For this reason, a simple average of these times</w:t>
      </w:r>
      <w:r w:rsidR="001E5431">
        <w:rPr>
          <w:bCs/>
          <w:sz w:val="22"/>
          <w:szCs w:val="22"/>
        </w:rPr>
        <w:t xml:space="preserve"> rounded to the nearest minute</w:t>
      </w:r>
      <w:r w:rsidR="0029545A">
        <w:rPr>
          <w:bCs/>
          <w:sz w:val="22"/>
          <w:szCs w:val="22"/>
        </w:rPr>
        <w:t xml:space="preserve"> was used to determine the overall expected burden.</w:t>
      </w:r>
    </w:p>
    <w:p w:rsidR="007D6E8C" w:rsidP="0082727A" w14:paraId="5BB95F4D" w14:textId="77777777">
      <w:pPr>
        <w:widowControl w:val="0"/>
        <w:tabs>
          <w:tab w:val="left" w:pos="720"/>
        </w:tabs>
        <w:autoSpaceDE w:val="0"/>
        <w:autoSpaceDN w:val="0"/>
        <w:adjustRightInd w:val="0"/>
        <w:rPr>
          <w:sz w:val="22"/>
          <w:szCs w:val="22"/>
        </w:rPr>
      </w:pPr>
    </w:p>
    <w:p w:rsidR="00456F65" w:rsidRPr="00DB429D" w:rsidP="000044E6" w14:paraId="7189E29D" w14:textId="77777777">
      <w:pPr>
        <w:widowControl w:val="0"/>
        <w:numPr>
          <w:ilvl w:val="0"/>
          <w:numId w:val="19"/>
        </w:numPr>
        <w:tabs>
          <w:tab w:val="num" w:pos="360"/>
          <w:tab w:val="clear" w:pos="720"/>
        </w:tabs>
        <w:autoSpaceDE w:val="0"/>
        <w:autoSpaceDN w:val="0"/>
        <w:adjustRightInd w:val="0"/>
        <w:ind w:left="360"/>
        <w:rPr>
          <w:b/>
          <w:sz w:val="22"/>
          <w:szCs w:val="22"/>
        </w:rPr>
      </w:pPr>
      <w:r w:rsidRPr="00DB429D">
        <w:rPr>
          <w:b/>
          <w:sz w:val="22"/>
          <w:szCs w:val="22"/>
        </w:rPr>
        <w:t xml:space="preserve">Explain any decision to provide any payment or gift to respondents, other than remuneration of contractors or grantees. </w:t>
      </w:r>
    </w:p>
    <w:p w:rsidR="00456F65" w:rsidP="00BC2B0C" w14:paraId="51C7927A" w14:textId="77777777">
      <w:pPr>
        <w:widowControl w:val="0"/>
        <w:autoSpaceDE w:val="0"/>
        <w:autoSpaceDN w:val="0"/>
        <w:adjustRightInd w:val="0"/>
        <w:rPr>
          <w:sz w:val="22"/>
          <w:szCs w:val="22"/>
        </w:rPr>
      </w:pPr>
    </w:p>
    <w:p w:rsidR="00C24ADE" w:rsidRPr="00DB429D" w:rsidP="00BC2B0C" w14:paraId="704B2C75" w14:textId="25549C8A">
      <w:pPr>
        <w:widowControl w:val="0"/>
        <w:autoSpaceDE w:val="0"/>
        <w:autoSpaceDN w:val="0"/>
        <w:adjustRightInd w:val="0"/>
        <w:rPr>
          <w:sz w:val="22"/>
          <w:szCs w:val="22"/>
        </w:rPr>
      </w:pPr>
      <w:r>
        <w:rPr>
          <w:sz w:val="22"/>
          <w:szCs w:val="22"/>
        </w:rPr>
        <w:t xml:space="preserve">Relocation payments are authorized by </w:t>
      </w:r>
      <w:r w:rsidR="00DD1789">
        <w:rPr>
          <w:sz w:val="22"/>
          <w:szCs w:val="22"/>
        </w:rPr>
        <w:t xml:space="preserve">the Uniform Act </w:t>
      </w:r>
      <w:r>
        <w:rPr>
          <w:sz w:val="22"/>
          <w:szCs w:val="22"/>
        </w:rPr>
        <w:t>as a result of Federal real estate acquisition.</w:t>
      </w:r>
    </w:p>
    <w:p w:rsidR="003050B5" w:rsidP="0026146F" w14:paraId="0EF5720D" w14:textId="77777777">
      <w:pPr>
        <w:widowControl w:val="0"/>
        <w:autoSpaceDE w:val="0"/>
        <w:autoSpaceDN w:val="0"/>
        <w:adjustRightInd w:val="0"/>
        <w:ind w:right="92"/>
        <w:rPr>
          <w:sz w:val="22"/>
          <w:szCs w:val="22"/>
        </w:rPr>
      </w:pPr>
    </w:p>
    <w:p w:rsidR="00C24ADE" w:rsidRPr="00DB429D" w:rsidP="000044E6" w14:paraId="792525C6" w14:textId="77777777">
      <w:pPr>
        <w:widowControl w:val="0"/>
        <w:numPr>
          <w:ilvl w:val="0"/>
          <w:numId w:val="19"/>
        </w:numPr>
        <w:tabs>
          <w:tab w:val="num" w:pos="360"/>
          <w:tab w:val="clear" w:pos="720"/>
        </w:tabs>
        <w:autoSpaceDE w:val="0"/>
        <w:autoSpaceDN w:val="0"/>
        <w:adjustRightInd w:val="0"/>
        <w:ind w:left="360"/>
        <w:rPr>
          <w:b/>
          <w:sz w:val="22"/>
          <w:szCs w:val="22"/>
        </w:rPr>
      </w:pPr>
      <w:r w:rsidRPr="00DB429D">
        <w:rPr>
          <w:b/>
          <w:sz w:val="22"/>
          <w:szCs w:val="22"/>
        </w:rPr>
        <w:t xml:space="preserve">Describe any assurance of confidentiality provided to respondents and the basis for the assurance in statute, regulation, or agency policy. </w:t>
      </w:r>
    </w:p>
    <w:p w:rsidR="003050B5" w:rsidP="003050B5" w14:paraId="212720F5" w14:textId="77777777">
      <w:pPr>
        <w:widowControl w:val="0"/>
        <w:autoSpaceDE w:val="0"/>
        <w:autoSpaceDN w:val="0"/>
        <w:adjustRightInd w:val="0"/>
        <w:ind w:left="360" w:right="668"/>
        <w:rPr>
          <w:sz w:val="22"/>
          <w:szCs w:val="22"/>
        </w:rPr>
      </w:pPr>
    </w:p>
    <w:p w:rsidR="00C24ADE" w:rsidRPr="00DB429D" w:rsidP="00BC2B0C" w14:paraId="75280C93" w14:textId="4EDAB841">
      <w:pPr>
        <w:widowControl w:val="0"/>
        <w:autoSpaceDE w:val="0"/>
        <w:autoSpaceDN w:val="0"/>
        <w:adjustRightInd w:val="0"/>
        <w:rPr>
          <w:sz w:val="22"/>
          <w:szCs w:val="22"/>
        </w:rPr>
      </w:pPr>
      <w:r>
        <w:rPr>
          <w:sz w:val="22"/>
          <w:szCs w:val="22"/>
        </w:rPr>
        <w:t xml:space="preserve">Because this information collection involves Privacy Act </w:t>
      </w:r>
      <w:r w:rsidR="00EF18C2">
        <w:rPr>
          <w:sz w:val="22"/>
          <w:szCs w:val="22"/>
        </w:rPr>
        <w:t>S</w:t>
      </w:r>
      <w:r>
        <w:rPr>
          <w:sz w:val="22"/>
          <w:szCs w:val="22"/>
        </w:rPr>
        <w:t xml:space="preserve">ystem of </w:t>
      </w:r>
      <w:r w:rsidR="00EF18C2">
        <w:rPr>
          <w:sz w:val="22"/>
          <w:szCs w:val="22"/>
        </w:rPr>
        <w:t>R</w:t>
      </w:r>
      <w:r>
        <w:rPr>
          <w:sz w:val="22"/>
          <w:szCs w:val="22"/>
        </w:rPr>
        <w:t xml:space="preserve">ecords, DOI—02, </w:t>
      </w:r>
      <w:r w:rsidRPr="00207010" w:rsidR="00207010">
        <w:rPr>
          <w:sz w:val="22"/>
          <w:szCs w:val="22"/>
        </w:rPr>
        <w:t>Interior Relocation Assistance Program Records</w:t>
      </w:r>
      <w:r w:rsidR="00207010">
        <w:rPr>
          <w:sz w:val="22"/>
          <w:szCs w:val="22"/>
        </w:rPr>
        <w:t xml:space="preserve"> is</w:t>
      </w:r>
      <w:r>
        <w:rPr>
          <w:sz w:val="22"/>
          <w:szCs w:val="22"/>
        </w:rPr>
        <w:t xml:space="preserve"> in effect for these records.  </w:t>
      </w:r>
    </w:p>
    <w:p w:rsidR="003050B5" w:rsidP="0026146F" w14:paraId="1C775EBD" w14:textId="77777777">
      <w:pPr>
        <w:widowControl w:val="0"/>
        <w:autoSpaceDE w:val="0"/>
        <w:autoSpaceDN w:val="0"/>
        <w:adjustRightInd w:val="0"/>
        <w:ind w:right="413"/>
        <w:rPr>
          <w:sz w:val="22"/>
          <w:szCs w:val="22"/>
        </w:rPr>
      </w:pPr>
    </w:p>
    <w:p w:rsidR="003050B5" w:rsidRPr="00DB429D" w:rsidP="000044E6" w14:paraId="2A7A2B8A" w14:textId="77777777">
      <w:pPr>
        <w:widowControl w:val="0"/>
        <w:numPr>
          <w:ilvl w:val="0"/>
          <w:numId w:val="19"/>
        </w:numPr>
        <w:tabs>
          <w:tab w:val="num" w:pos="360"/>
          <w:tab w:val="clear" w:pos="720"/>
          <w:tab w:val="left" w:pos="9360"/>
        </w:tabs>
        <w:autoSpaceDE w:val="0"/>
        <w:autoSpaceDN w:val="0"/>
        <w:adjustRightInd w:val="0"/>
        <w:ind w:left="360"/>
        <w:rPr>
          <w:b/>
          <w:sz w:val="22"/>
          <w:szCs w:val="22"/>
        </w:rPr>
      </w:pPr>
      <w:r w:rsidRPr="00DB429D">
        <w:rPr>
          <w:b/>
          <w:sz w:val="22"/>
          <w:szCs w:val="22"/>
        </w:rPr>
        <w:t xml:space="preserve">Provide additional justification for any </w:t>
      </w:r>
      <w:r w:rsidRPr="00DB429D" w:rsidR="00AD0FA2">
        <w:rPr>
          <w:b/>
          <w:sz w:val="22"/>
          <w:szCs w:val="22"/>
        </w:rPr>
        <w:t>questions</w:t>
      </w:r>
      <w:r w:rsidRPr="00DB429D">
        <w:rPr>
          <w:b/>
          <w:sz w:val="22"/>
          <w:szCs w:val="22"/>
        </w:rPr>
        <w:t xml:space="preserve"> of a sensitive nature, such as sexual behavior and attitudes, religious beliefs, and other matters that are commonly considered private. </w:t>
      </w:r>
      <w:r w:rsidRPr="00DB429D" w:rsidR="004F3592">
        <w:rPr>
          <w:b/>
          <w:sz w:val="22"/>
          <w:szCs w:val="22"/>
        </w:rPr>
        <w:t xml:space="preserve"> </w:t>
      </w:r>
      <w:r w:rsidRPr="00DB429D">
        <w:rPr>
          <w:b/>
          <w:sz w:val="22"/>
          <w:szCs w:val="22"/>
        </w:rPr>
        <w:t>This justification should include the reasons why the agency considers the questions necessary, the specific uses to be made of the</w:t>
      </w:r>
      <w:r w:rsidRPr="00DB429D" w:rsidR="00AD0FA2">
        <w:rPr>
          <w:b/>
          <w:sz w:val="22"/>
          <w:szCs w:val="22"/>
        </w:rPr>
        <w:t xml:space="preserve"> information</w:t>
      </w:r>
      <w:r w:rsidRPr="00DB429D">
        <w:rPr>
          <w:b/>
          <w:sz w:val="22"/>
          <w:szCs w:val="22"/>
        </w:rPr>
        <w:t>, the explanation to be given to persons from whom the info</w:t>
      </w:r>
      <w:r w:rsidRPr="00DB429D" w:rsidR="00AD0FA2">
        <w:rPr>
          <w:b/>
          <w:sz w:val="22"/>
          <w:szCs w:val="22"/>
        </w:rPr>
        <w:t>rm</w:t>
      </w:r>
      <w:r w:rsidRPr="00DB429D">
        <w:rPr>
          <w:b/>
          <w:sz w:val="22"/>
          <w:szCs w:val="22"/>
        </w:rPr>
        <w:t xml:space="preserve">ation is requested, and any steps to be taken to obtain their consent. </w:t>
      </w:r>
    </w:p>
    <w:p w:rsidR="003050B5" w:rsidP="003050B5" w14:paraId="2BE50D6C" w14:textId="77777777">
      <w:pPr>
        <w:widowControl w:val="0"/>
        <w:autoSpaceDE w:val="0"/>
        <w:autoSpaceDN w:val="0"/>
        <w:adjustRightInd w:val="0"/>
        <w:ind w:left="360" w:right="72"/>
        <w:rPr>
          <w:sz w:val="22"/>
          <w:szCs w:val="22"/>
        </w:rPr>
      </w:pPr>
    </w:p>
    <w:p w:rsidR="00C24ADE" w:rsidRPr="00190113" w:rsidP="00BC2B0C" w14:paraId="0D40BC3B" w14:textId="77777777">
      <w:pPr>
        <w:widowControl w:val="0"/>
        <w:autoSpaceDE w:val="0"/>
        <w:autoSpaceDN w:val="0"/>
        <w:adjustRightInd w:val="0"/>
        <w:rPr>
          <w:b/>
          <w:sz w:val="22"/>
          <w:szCs w:val="22"/>
        </w:rPr>
      </w:pPr>
      <w:r>
        <w:rPr>
          <w:sz w:val="22"/>
          <w:szCs w:val="22"/>
        </w:rPr>
        <w:t>Not applicable.  Sensitive questions are not asked.</w:t>
      </w:r>
      <w:r w:rsidRPr="00190113" w:rsidR="00AD0FA2">
        <w:rPr>
          <w:b/>
          <w:sz w:val="22"/>
          <w:szCs w:val="22"/>
        </w:rPr>
        <w:t xml:space="preserve"> </w:t>
      </w:r>
    </w:p>
    <w:p w:rsidR="003050B5" w:rsidP="0026146F" w14:paraId="0781EEAA" w14:textId="77777777">
      <w:pPr>
        <w:widowControl w:val="0"/>
        <w:autoSpaceDE w:val="0"/>
        <w:autoSpaceDN w:val="0"/>
        <w:adjustRightInd w:val="0"/>
        <w:ind w:right="95"/>
        <w:rPr>
          <w:sz w:val="22"/>
          <w:szCs w:val="22"/>
        </w:rPr>
      </w:pPr>
    </w:p>
    <w:p w:rsidR="00DB429D" w:rsidP="000044E6" w14:paraId="1EADB153" w14:textId="77777777">
      <w:pPr>
        <w:widowControl w:val="0"/>
        <w:numPr>
          <w:ilvl w:val="0"/>
          <w:numId w:val="19"/>
        </w:numPr>
        <w:tabs>
          <w:tab w:val="num" w:pos="360"/>
          <w:tab w:val="clear" w:pos="720"/>
        </w:tabs>
        <w:autoSpaceDE w:val="0"/>
        <w:autoSpaceDN w:val="0"/>
        <w:adjustRightInd w:val="0"/>
        <w:ind w:left="360"/>
        <w:rPr>
          <w:b/>
          <w:sz w:val="22"/>
          <w:szCs w:val="22"/>
        </w:rPr>
      </w:pPr>
      <w:r w:rsidRPr="00DB429D">
        <w:rPr>
          <w:b/>
          <w:sz w:val="22"/>
          <w:szCs w:val="22"/>
        </w:rPr>
        <w:t xml:space="preserve">Provide estimates of the hour burden of the collection of </w:t>
      </w:r>
      <w:r w:rsidRPr="00DB429D" w:rsidR="00AD0FA2">
        <w:rPr>
          <w:b/>
          <w:sz w:val="22"/>
          <w:szCs w:val="22"/>
        </w:rPr>
        <w:t>information</w:t>
      </w:r>
      <w:r w:rsidRPr="00DB429D">
        <w:rPr>
          <w:b/>
          <w:sz w:val="22"/>
          <w:szCs w:val="22"/>
        </w:rPr>
        <w:t xml:space="preserve">. </w:t>
      </w:r>
      <w:r w:rsidRPr="00DB429D" w:rsidR="004F3592">
        <w:rPr>
          <w:b/>
          <w:sz w:val="22"/>
          <w:szCs w:val="22"/>
        </w:rPr>
        <w:t xml:space="preserve"> </w:t>
      </w:r>
      <w:r w:rsidRPr="00DB429D">
        <w:rPr>
          <w:b/>
          <w:sz w:val="22"/>
          <w:szCs w:val="22"/>
        </w:rPr>
        <w:t xml:space="preserve">The statement should: </w:t>
      </w:r>
    </w:p>
    <w:p w:rsidR="000044E6" w:rsidP="000044E6" w14:paraId="08786E29" w14:textId="77777777">
      <w:pPr>
        <w:widowControl w:val="0"/>
        <w:autoSpaceDE w:val="0"/>
        <w:autoSpaceDN w:val="0"/>
        <w:adjustRightInd w:val="0"/>
        <w:rPr>
          <w:b/>
          <w:sz w:val="22"/>
          <w:szCs w:val="22"/>
        </w:rPr>
      </w:pPr>
    </w:p>
    <w:p w:rsidR="000044E6" w:rsidRPr="00F8506F" w:rsidP="000044E6" w14:paraId="0F26C66E" w14:textId="77777777">
      <w:pPr>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F8506F">
        <w:rPr>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044E6" w:rsidRPr="00F8506F" w:rsidP="000044E6" w14:paraId="5D9731E4" w14:textId="77777777">
      <w:pPr>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b/>
          <w:sz w:val="22"/>
          <w:szCs w:val="22"/>
        </w:rPr>
      </w:pPr>
      <w:r w:rsidRPr="00F8506F">
        <w:rPr>
          <w:b/>
          <w:sz w:val="22"/>
          <w:szCs w:val="22"/>
        </w:rPr>
        <w:t>If this request for approval covers more than one form, provide separate hour burden estimates for each form and aggregate the hour burdens.</w:t>
      </w:r>
    </w:p>
    <w:p w:rsidR="000044E6" w:rsidRPr="00F8506F" w:rsidP="000044E6" w14:paraId="0C61E00F" w14:textId="77777777">
      <w:pPr>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b/>
          <w:sz w:val="22"/>
          <w:szCs w:val="22"/>
        </w:rPr>
      </w:pPr>
      <w:r w:rsidRPr="00F8506F">
        <w:rPr>
          <w:b/>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24ADE" w:rsidP="00BC2B0C" w14:paraId="21DD45F7" w14:textId="77777777">
      <w:pPr>
        <w:widowControl w:val="0"/>
        <w:autoSpaceDE w:val="0"/>
        <w:autoSpaceDN w:val="0"/>
        <w:adjustRightInd w:val="0"/>
        <w:rPr>
          <w:b/>
          <w:sz w:val="22"/>
          <w:szCs w:val="22"/>
        </w:rPr>
      </w:pPr>
    </w:p>
    <w:p w:rsidR="00054FDF" w:rsidRPr="0092169F" w:rsidP="000044E6" w14:paraId="40D1D625" w14:textId="77777777">
      <w:pPr>
        <w:widowControl w:val="0"/>
        <w:tabs>
          <w:tab w:val="left" w:pos="360"/>
        </w:tabs>
        <w:autoSpaceDE w:val="0"/>
        <w:autoSpaceDN w:val="0"/>
        <w:adjustRightInd w:val="0"/>
        <w:rPr>
          <w:b/>
          <w:sz w:val="22"/>
          <w:szCs w:val="22"/>
        </w:rPr>
      </w:pPr>
      <w:r w:rsidRPr="0092169F">
        <w:rPr>
          <w:b/>
          <w:sz w:val="22"/>
          <w:szCs w:val="22"/>
        </w:rPr>
        <w:t>a.</w:t>
      </w:r>
      <w:r w:rsidRPr="0092169F">
        <w:rPr>
          <w:b/>
          <w:sz w:val="22"/>
          <w:szCs w:val="22"/>
        </w:rPr>
        <w:tab/>
        <w:t>Total Estimated Burden Hours</w:t>
      </w:r>
    </w:p>
    <w:p w:rsidR="003E4D91" w:rsidP="00BC2B0C" w14:paraId="4D1112DF" w14:textId="77777777">
      <w:pPr>
        <w:widowControl w:val="0"/>
        <w:autoSpaceDE w:val="0"/>
        <w:autoSpaceDN w:val="0"/>
        <w:adjustRightInd w:val="0"/>
        <w:rPr>
          <w:sz w:val="22"/>
          <w:szCs w:val="22"/>
        </w:rPr>
      </w:pPr>
    </w:p>
    <w:p w:rsidR="00036572" w:rsidP="00BC2B0C" w14:paraId="230DCF27" w14:textId="77777777">
      <w:pPr>
        <w:widowControl w:val="0"/>
        <w:autoSpaceDE w:val="0"/>
        <w:autoSpaceDN w:val="0"/>
        <w:adjustRightInd w:val="0"/>
        <w:rPr>
          <w:sz w:val="22"/>
          <w:szCs w:val="22"/>
        </w:rPr>
      </w:pPr>
      <w:r>
        <w:rPr>
          <w:sz w:val="22"/>
          <w:szCs w:val="22"/>
        </w:rPr>
        <w:t xml:space="preserve">Both forms are very similar in the information requested.  The average time to gather the information and complete the forms </w:t>
      </w:r>
      <w:r w:rsidR="006A32AC">
        <w:rPr>
          <w:sz w:val="22"/>
          <w:szCs w:val="22"/>
        </w:rPr>
        <w:t xml:space="preserve">was </w:t>
      </w:r>
      <w:r w:rsidR="00760034">
        <w:rPr>
          <w:sz w:val="22"/>
          <w:szCs w:val="22"/>
        </w:rPr>
        <w:t>50</w:t>
      </w:r>
      <w:r w:rsidRPr="0092169F" w:rsidR="00760034">
        <w:rPr>
          <w:sz w:val="22"/>
          <w:szCs w:val="22"/>
        </w:rPr>
        <w:t xml:space="preserve"> </w:t>
      </w:r>
      <w:r w:rsidRPr="0092169F" w:rsidR="008D6422">
        <w:rPr>
          <w:sz w:val="22"/>
          <w:szCs w:val="22"/>
        </w:rPr>
        <w:t>minutes</w:t>
      </w:r>
      <w:r w:rsidRPr="0092169F" w:rsidR="006A32AC">
        <w:rPr>
          <w:sz w:val="22"/>
          <w:szCs w:val="22"/>
        </w:rPr>
        <w:t xml:space="preserve"> (0.</w:t>
      </w:r>
      <w:r w:rsidRPr="0092169F" w:rsidR="00760034">
        <w:rPr>
          <w:sz w:val="22"/>
          <w:szCs w:val="22"/>
        </w:rPr>
        <w:t>8</w:t>
      </w:r>
      <w:r w:rsidR="00760034">
        <w:rPr>
          <w:sz w:val="22"/>
          <w:szCs w:val="22"/>
        </w:rPr>
        <w:t>3</w:t>
      </w:r>
      <w:r w:rsidRPr="0092169F" w:rsidR="00760034">
        <w:rPr>
          <w:sz w:val="22"/>
          <w:szCs w:val="22"/>
        </w:rPr>
        <w:t xml:space="preserve"> </w:t>
      </w:r>
      <w:r w:rsidRPr="0092169F" w:rsidR="006A32AC">
        <w:rPr>
          <w:sz w:val="22"/>
          <w:szCs w:val="22"/>
        </w:rPr>
        <w:t>hours)</w:t>
      </w:r>
      <w:r w:rsidRPr="0092169F" w:rsidR="008D6422">
        <w:rPr>
          <w:sz w:val="22"/>
          <w:szCs w:val="22"/>
        </w:rPr>
        <w:t>.</w:t>
      </w:r>
      <w:r w:rsidR="008D6422">
        <w:rPr>
          <w:sz w:val="22"/>
          <w:szCs w:val="22"/>
        </w:rPr>
        <w:t xml:space="preserve">  </w:t>
      </w:r>
    </w:p>
    <w:p w:rsidR="00036572" w:rsidP="00BC2B0C" w14:paraId="63D0D259" w14:textId="77777777">
      <w:pPr>
        <w:widowControl w:val="0"/>
        <w:autoSpaceDE w:val="0"/>
        <w:autoSpaceDN w:val="0"/>
        <w:adjustRightInd w:val="0"/>
        <w:rPr>
          <w:sz w:val="22"/>
          <w:szCs w:val="22"/>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1"/>
        <w:gridCol w:w="1523"/>
        <w:gridCol w:w="1663"/>
        <w:gridCol w:w="1552"/>
        <w:gridCol w:w="1290"/>
        <w:gridCol w:w="1373"/>
      </w:tblGrid>
      <w:tr w14:paraId="517F62B7" w14:textId="77777777" w:rsidTr="003E55CA">
        <w:tblPrEx>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41" w:type="dxa"/>
            <w:vAlign w:val="center"/>
          </w:tcPr>
          <w:p w:rsidR="00CC17A5" w:rsidRPr="003E55CA" w:rsidP="00B362E8" w14:paraId="5D228F99" w14:textId="77777777">
            <w:pPr>
              <w:rPr>
                <w:b/>
              </w:rPr>
            </w:pPr>
            <w:r w:rsidRPr="003E55CA">
              <w:rPr>
                <w:b/>
              </w:rPr>
              <w:t>Form No.</w:t>
            </w:r>
          </w:p>
        </w:tc>
        <w:tc>
          <w:tcPr>
            <w:tcW w:w="1523" w:type="dxa"/>
            <w:vAlign w:val="center"/>
          </w:tcPr>
          <w:p w:rsidR="00CC17A5" w:rsidRPr="003E55CA" w:rsidP="00B362E8" w14:paraId="11EBD6AC" w14:textId="77777777">
            <w:pPr>
              <w:rPr>
                <w:b/>
              </w:rPr>
            </w:pPr>
            <w:r w:rsidRPr="003E55CA">
              <w:rPr>
                <w:b/>
              </w:rPr>
              <w:t>No. of Respondents</w:t>
            </w:r>
          </w:p>
        </w:tc>
        <w:tc>
          <w:tcPr>
            <w:tcW w:w="1694" w:type="dxa"/>
            <w:vAlign w:val="center"/>
          </w:tcPr>
          <w:p w:rsidR="00CC17A5" w:rsidRPr="003E55CA" w:rsidP="00B362E8" w14:paraId="1F974227" w14:textId="77777777">
            <w:pPr>
              <w:rPr>
                <w:b/>
              </w:rPr>
            </w:pPr>
            <w:r w:rsidRPr="003E55CA">
              <w:rPr>
                <w:b/>
              </w:rPr>
              <w:t>Frequency of Responses per Respondent</w:t>
            </w:r>
          </w:p>
        </w:tc>
        <w:tc>
          <w:tcPr>
            <w:tcW w:w="1590" w:type="dxa"/>
            <w:vAlign w:val="center"/>
          </w:tcPr>
          <w:p w:rsidR="00CC17A5" w:rsidRPr="003E55CA" w:rsidP="00B362E8" w14:paraId="08D19874" w14:textId="77777777">
            <w:pPr>
              <w:rPr>
                <w:b/>
              </w:rPr>
            </w:pPr>
            <w:r w:rsidRPr="003E55CA">
              <w:rPr>
                <w:b/>
              </w:rPr>
              <w:t>Total Annual Responses</w:t>
            </w:r>
          </w:p>
        </w:tc>
        <w:tc>
          <w:tcPr>
            <w:tcW w:w="1305" w:type="dxa"/>
            <w:vAlign w:val="center"/>
          </w:tcPr>
          <w:p w:rsidR="00CC17A5" w:rsidRPr="003E55CA" w:rsidP="00B362E8" w14:paraId="6BD25C26" w14:textId="77777777">
            <w:pPr>
              <w:rPr>
                <w:b/>
              </w:rPr>
            </w:pPr>
            <w:r w:rsidRPr="003E55CA">
              <w:rPr>
                <w:b/>
              </w:rPr>
              <w:t>Time per Response</w:t>
            </w:r>
          </w:p>
        </w:tc>
        <w:tc>
          <w:tcPr>
            <w:tcW w:w="1425" w:type="dxa"/>
            <w:vAlign w:val="center"/>
          </w:tcPr>
          <w:p w:rsidR="00CC17A5" w:rsidRPr="003E55CA" w:rsidP="00B362E8" w14:paraId="00261EFC" w14:textId="77777777">
            <w:pPr>
              <w:rPr>
                <w:b/>
              </w:rPr>
            </w:pPr>
            <w:r w:rsidRPr="003E55CA">
              <w:rPr>
                <w:b/>
              </w:rPr>
              <w:t>Burden Hours</w:t>
            </w:r>
          </w:p>
        </w:tc>
      </w:tr>
      <w:tr w14:paraId="65712D17" w14:textId="77777777" w:rsidTr="003E55CA">
        <w:tblPrEx>
          <w:tblW w:w="0" w:type="auto"/>
          <w:tblInd w:w="498" w:type="dxa"/>
          <w:tblLook w:val="01E0"/>
        </w:tblPrEx>
        <w:tc>
          <w:tcPr>
            <w:tcW w:w="1541" w:type="dxa"/>
          </w:tcPr>
          <w:p w:rsidR="00CC17A5" w:rsidRPr="00DC5BA9" w:rsidP="00B362E8" w14:paraId="1EFAF707" w14:textId="77777777">
            <w:r w:rsidRPr="00DC5BA9">
              <w:t>DI-381</w:t>
            </w:r>
          </w:p>
        </w:tc>
        <w:tc>
          <w:tcPr>
            <w:tcW w:w="1523" w:type="dxa"/>
          </w:tcPr>
          <w:p w:rsidR="00CC17A5" w:rsidRPr="00DC5BA9" w:rsidP="00193455" w14:paraId="1CE382AA" w14:textId="77777777">
            <w:pPr>
              <w:jc w:val="right"/>
            </w:pPr>
            <w:r>
              <w:t>19</w:t>
            </w:r>
          </w:p>
        </w:tc>
        <w:tc>
          <w:tcPr>
            <w:tcW w:w="1694" w:type="dxa"/>
          </w:tcPr>
          <w:p w:rsidR="00CC17A5" w:rsidRPr="00DC5BA9" w:rsidP="003E55CA" w14:paraId="5F18734C" w14:textId="77777777">
            <w:pPr>
              <w:jc w:val="right"/>
            </w:pPr>
            <w:r w:rsidRPr="00DC5BA9">
              <w:t>1</w:t>
            </w:r>
          </w:p>
        </w:tc>
        <w:tc>
          <w:tcPr>
            <w:tcW w:w="1590" w:type="dxa"/>
          </w:tcPr>
          <w:p w:rsidR="00CC17A5" w:rsidRPr="00DC5BA9" w:rsidP="003E55CA" w14:paraId="480C05A6" w14:textId="77777777">
            <w:pPr>
              <w:jc w:val="right"/>
            </w:pPr>
            <w:r>
              <w:t>19</w:t>
            </w:r>
          </w:p>
        </w:tc>
        <w:tc>
          <w:tcPr>
            <w:tcW w:w="1305" w:type="dxa"/>
          </w:tcPr>
          <w:p w:rsidR="00CC17A5" w:rsidRPr="00DC5BA9" w:rsidP="00760034" w14:paraId="10417F62" w14:textId="77777777">
            <w:pPr>
              <w:jc w:val="right"/>
            </w:pPr>
            <w:r>
              <w:t>0.</w:t>
            </w:r>
            <w:r w:rsidR="00760034">
              <w:t xml:space="preserve">83 </w:t>
            </w:r>
            <w:r>
              <w:t>hours</w:t>
            </w:r>
          </w:p>
        </w:tc>
        <w:tc>
          <w:tcPr>
            <w:tcW w:w="1425" w:type="dxa"/>
          </w:tcPr>
          <w:p w:rsidR="00CC17A5" w:rsidRPr="00DC5BA9" w:rsidP="003E55CA" w14:paraId="3BC0906B" w14:textId="77777777">
            <w:pPr>
              <w:jc w:val="right"/>
            </w:pPr>
            <w:r>
              <w:t>16</w:t>
            </w:r>
          </w:p>
        </w:tc>
      </w:tr>
      <w:tr w14:paraId="1E47D71B" w14:textId="77777777" w:rsidTr="003E55CA">
        <w:tblPrEx>
          <w:tblW w:w="0" w:type="auto"/>
          <w:tblInd w:w="498" w:type="dxa"/>
          <w:tblLook w:val="01E0"/>
        </w:tblPrEx>
        <w:tc>
          <w:tcPr>
            <w:tcW w:w="1541" w:type="dxa"/>
          </w:tcPr>
          <w:p w:rsidR="00CC17A5" w:rsidRPr="00DC5BA9" w:rsidP="00B362E8" w14:paraId="41DBAB7D" w14:textId="77777777">
            <w:r w:rsidRPr="00DC5BA9">
              <w:t>DI-382</w:t>
            </w:r>
          </w:p>
        </w:tc>
        <w:tc>
          <w:tcPr>
            <w:tcW w:w="1523" w:type="dxa"/>
          </w:tcPr>
          <w:p w:rsidR="00193455" w:rsidRPr="00DC5BA9" w:rsidP="00193455" w14:paraId="234EB5F9" w14:textId="77777777">
            <w:pPr>
              <w:jc w:val="right"/>
            </w:pPr>
            <w:r>
              <w:t>5</w:t>
            </w:r>
          </w:p>
        </w:tc>
        <w:tc>
          <w:tcPr>
            <w:tcW w:w="1694" w:type="dxa"/>
            <w:tcBorders>
              <w:bottom w:val="single" w:sz="4" w:space="0" w:color="auto"/>
            </w:tcBorders>
          </w:tcPr>
          <w:p w:rsidR="00CC17A5" w:rsidRPr="00DC5BA9" w:rsidP="003E55CA" w14:paraId="1DA7E9F3" w14:textId="77777777">
            <w:pPr>
              <w:jc w:val="right"/>
            </w:pPr>
            <w:r w:rsidRPr="00DC5BA9">
              <w:t>1</w:t>
            </w:r>
          </w:p>
        </w:tc>
        <w:tc>
          <w:tcPr>
            <w:tcW w:w="1590" w:type="dxa"/>
          </w:tcPr>
          <w:p w:rsidR="00CC17A5" w:rsidRPr="00DC5BA9" w:rsidP="003E55CA" w14:paraId="4DC6D69C" w14:textId="77777777">
            <w:pPr>
              <w:jc w:val="right"/>
            </w:pPr>
            <w:r>
              <w:t>5</w:t>
            </w:r>
          </w:p>
        </w:tc>
        <w:tc>
          <w:tcPr>
            <w:tcW w:w="1305" w:type="dxa"/>
            <w:tcBorders>
              <w:bottom w:val="single" w:sz="4" w:space="0" w:color="auto"/>
            </w:tcBorders>
          </w:tcPr>
          <w:p w:rsidR="00CC17A5" w:rsidRPr="00DC5BA9" w:rsidP="00760034" w14:paraId="6023F583" w14:textId="77777777">
            <w:pPr>
              <w:jc w:val="right"/>
            </w:pPr>
            <w:r>
              <w:t>0.</w:t>
            </w:r>
            <w:r w:rsidR="00760034">
              <w:t xml:space="preserve">83 </w:t>
            </w:r>
            <w:r>
              <w:t>hours</w:t>
            </w:r>
          </w:p>
        </w:tc>
        <w:tc>
          <w:tcPr>
            <w:tcW w:w="1425" w:type="dxa"/>
          </w:tcPr>
          <w:p w:rsidR="00CC17A5" w:rsidRPr="00DC5BA9" w:rsidP="003E55CA" w14:paraId="5E8E906F" w14:textId="77777777">
            <w:pPr>
              <w:jc w:val="right"/>
            </w:pPr>
            <w:r>
              <w:t>4</w:t>
            </w:r>
          </w:p>
        </w:tc>
      </w:tr>
      <w:tr w14:paraId="1BC581A0" w14:textId="77777777" w:rsidTr="003E55CA">
        <w:tblPrEx>
          <w:tblW w:w="0" w:type="auto"/>
          <w:tblInd w:w="498" w:type="dxa"/>
          <w:tblLook w:val="01E0"/>
        </w:tblPrEx>
        <w:tc>
          <w:tcPr>
            <w:tcW w:w="1541" w:type="dxa"/>
          </w:tcPr>
          <w:p w:rsidR="00CC17A5" w:rsidRPr="00DC5BA9" w:rsidP="00B362E8" w14:paraId="4513E60C" w14:textId="77777777">
            <w:r w:rsidRPr="00DC5BA9">
              <w:t>Total</w:t>
            </w:r>
          </w:p>
        </w:tc>
        <w:tc>
          <w:tcPr>
            <w:tcW w:w="1523" w:type="dxa"/>
          </w:tcPr>
          <w:p w:rsidR="00CC17A5" w:rsidRPr="00DC5BA9" w:rsidP="003E55CA" w14:paraId="276D3FE4" w14:textId="77777777">
            <w:pPr>
              <w:jc w:val="right"/>
            </w:pPr>
            <w:r>
              <w:t>24</w:t>
            </w:r>
          </w:p>
        </w:tc>
        <w:tc>
          <w:tcPr>
            <w:tcW w:w="1694" w:type="dxa"/>
            <w:shd w:val="clear" w:color="auto" w:fill="E6E6E6"/>
          </w:tcPr>
          <w:p w:rsidR="00CC17A5" w:rsidRPr="00DC5BA9" w:rsidP="003E55CA" w14:paraId="2538C607" w14:textId="77777777">
            <w:pPr>
              <w:jc w:val="right"/>
            </w:pPr>
          </w:p>
        </w:tc>
        <w:tc>
          <w:tcPr>
            <w:tcW w:w="1590" w:type="dxa"/>
          </w:tcPr>
          <w:p w:rsidR="00CC17A5" w:rsidRPr="00DC5BA9" w:rsidP="003E55CA" w14:paraId="0E11B6DD" w14:textId="77777777">
            <w:pPr>
              <w:jc w:val="right"/>
            </w:pPr>
            <w:r>
              <w:t>24</w:t>
            </w:r>
          </w:p>
        </w:tc>
        <w:tc>
          <w:tcPr>
            <w:tcW w:w="1305" w:type="dxa"/>
            <w:shd w:val="clear" w:color="auto" w:fill="E6E6E6"/>
          </w:tcPr>
          <w:p w:rsidR="00CC17A5" w:rsidRPr="00DC5BA9" w:rsidP="003E55CA" w14:paraId="58A0F83A" w14:textId="77777777">
            <w:pPr>
              <w:jc w:val="right"/>
            </w:pPr>
          </w:p>
        </w:tc>
        <w:tc>
          <w:tcPr>
            <w:tcW w:w="1425" w:type="dxa"/>
          </w:tcPr>
          <w:p w:rsidR="00CC17A5" w:rsidRPr="00DC5BA9" w:rsidP="003E55CA" w14:paraId="325FAEE6" w14:textId="77777777">
            <w:pPr>
              <w:jc w:val="right"/>
            </w:pPr>
            <w:r>
              <w:t>20</w:t>
            </w:r>
          </w:p>
        </w:tc>
      </w:tr>
    </w:tbl>
    <w:p w:rsidR="00CC17A5" w:rsidP="00BC2B0C" w14:paraId="030AA953" w14:textId="77777777">
      <w:pPr>
        <w:widowControl w:val="0"/>
        <w:autoSpaceDE w:val="0"/>
        <w:autoSpaceDN w:val="0"/>
        <w:adjustRightInd w:val="0"/>
        <w:rPr>
          <w:sz w:val="22"/>
          <w:szCs w:val="22"/>
        </w:rPr>
      </w:pPr>
    </w:p>
    <w:p w:rsidR="00054FDF" w:rsidP="003E4D91" w14:paraId="4B0E9298" w14:textId="77777777">
      <w:pPr>
        <w:autoSpaceDE w:val="0"/>
        <w:autoSpaceDN w:val="0"/>
        <w:adjustRightInd w:val="0"/>
        <w:spacing w:line="240" w:lineRule="atLeast"/>
        <w:rPr>
          <w:sz w:val="22"/>
          <w:szCs w:val="22"/>
        </w:rPr>
      </w:pPr>
    </w:p>
    <w:p w:rsidR="00054FDF" w:rsidRPr="0092169F" w:rsidP="000044E6" w14:paraId="091AA8F7" w14:textId="77777777">
      <w:pPr>
        <w:widowControl w:val="0"/>
        <w:tabs>
          <w:tab w:val="left" w:pos="360"/>
        </w:tabs>
        <w:autoSpaceDE w:val="0"/>
        <w:autoSpaceDN w:val="0"/>
        <w:adjustRightInd w:val="0"/>
        <w:rPr>
          <w:b/>
          <w:sz w:val="22"/>
          <w:szCs w:val="22"/>
        </w:rPr>
      </w:pPr>
      <w:bookmarkStart w:id="2" w:name="OLE_LINK3"/>
      <w:r w:rsidRPr="0092169F">
        <w:rPr>
          <w:b/>
          <w:sz w:val="22"/>
          <w:szCs w:val="22"/>
        </w:rPr>
        <w:t>b.</w:t>
      </w:r>
      <w:r w:rsidRPr="0092169F">
        <w:rPr>
          <w:b/>
          <w:sz w:val="22"/>
          <w:szCs w:val="22"/>
        </w:rPr>
        <w:tab/>
        <w:t>Total Estimated Annualized Cost</w:t>
      </w:r>
    </w:p>
    <w:p w:rsidR="002B59A0" w:rsidP="003E4D91" w14:paraId="5ED0CABE" w14:textId="77777777">
      <w:pPr>
        <w:autoSpaceDE w:val="0"/>
        <w:autoSpaceDN w:val="0"/>
        <w:adjustRightInd w:val="0"/>
        <w:spacing w:line="240" w:lineRule="atLeast"/>
        <w:rPr>
          <w:b/>
          <w:sz w:val="22"/>
          <w:szCs w:val="22"/>
        </w:rPr>
      </w:pPr>
    </w:p>
    <w:p w:rsidR="004364FD" w:rsidRPr="00572BF5" w:rsidP="003E4D91" w14:paraId="0AFED203" w14:textId="67D07203">
      <w:pPr>
        <w:autoSpaceDE w:val="0"/>
        <w:autoSpaceDN w:val="0"/>
        <w:adjustRightInd w:val="0"/>
        <w:spacing w:line="240" w:lineRule="atLeast"/>
        <w:rPr>
          <w:sz w:val="22"/>
          <w:szCs w:val="22"/>
        </w:rPr>
      </w:pPr>
      <w:r w:rsidRPr="00572BF5">
        <w:rPr>
          <w:sz w:val="22"/>
          <w:szCs w:val="22"/>
        </w:rPr>
        <w:t>Using a wage factor of $</w:t>
      </w:r>
      <w:r w:rsidR="001C47B7">
        <w:rPr>
          <w:sz w:val="22"/>
          <w:szCs w:val="22"/>
        </w:rPr>
        <w:t>47</w:t>
      </w:r>
      <w:r w:rsidR="00226101">
        <w:rPr>
          <w:sz w:val="22"/>
          <w:szCs w:val="22"/>
        </w:rPr>
        <w:t>.</w:t>
      </w:r>
      <w:r w:rsidR="001C47B7">
        <w:rPr>
          <w:sz w:val="22"/>
          <w:szCs w:val="22"/>
        </w:rPr>
        <w:t>20</w:t>
      </w:r>
      <w:r w:rsidRPr="00572BF5" w:rsidR="00FF621C">
        <w:rPr>
          <w:sz w:val="22"/>
          <w:szCs w:val="22"/>
        </w:rPr>
        <w:t xml:space="preserve"> </w:t>
      </w:r>
      <w:r w:rsidRPr="00572BF5">
        <w:rPr>
          <w:sz w:val="22"/>
          <w:szCs w:val="22"/>
        </w:rPr>
        <w:t>per hour</w:t>
      </w:r>
      <w:r w:rsidR="00226101">
        <w:rPr>
          <w:sz w:val="22"/>
          <w:szCs w:val="22"/>
        </w:rPr>
        <w:t xml:space="preserve"> as</w:t>
      </w:r>
      <w:r w:rsidRPr="00572BF5">
        <w:rPr>
          <w:sz w:val="22"/>
          <w:szCs w:val="22"/>
        </w:rPr>
        <w:t xml:space="preserve"> the cost for each respondent</w:t>
      </w:r>
      <w:r w:rsidRPr="00572BF5" w:rsidR="00FF621C">
        <w:rPr>
          <w:sz w:val="22"/>
          <w:szCs w:val="22"/>
        </w:rPr>
        <w:t xml:space="preserve">, </w:t>
      </w:r>
      <w:r w:rsidRPr="00572BF5">
        <w:rPr>
          <w:sz w:val="22"/>
          <w:szCs w:val="22"/>
        </w:rPr>
        <w:t xml:space="preserve">for a total cost for all </w:t>
      </w:r>
      <w:r w:rsidRPr="00572BF5" w:rsidR="00FF621C">
        <w:rPr>
          <w:sz w:val="22"/>
          <w:szCs w:val="22"/>
        </w:rPr>
        <w:t xml:space="preserve">24 </w:t>
      </w:r>
      <w:r w:rsidRPr="00572BF5">
        <w:rPr>
          <w:sz w:val="22"/>
          <w:szCs w:val="22"/>
        </w:rPr>
        <w:t>respondents of $</w:t>
      </w:r>
      <w:r w:rsidR="00226101">
        <w:rPr>
          <w:sz w:val="22"/>
          <w:szCs w:val="22"/>
        </w:rPr>
        <w:t>9</w:t>
      </w:r>
      <w:r w:rsidR="00B2386A">
        <w:rPr>
          <w:sz w:val="22"/>
          <w:szCs w:val="22"/>
        </w:rPr>
        <w:t>44</w:t>
      </w:r>
      <w:r w:rsidRPr="00572BF5" w:rsidR="0045492B">
        <w:rPr>
          <w:sz w:val="22"/>
          <w:szCs w:val="22"/>
        </w:rPr>
        <w:t>.</w:t>
      </w:r>
      <w:r w:rsidR="00B2386A">
        <w:rPr>
          <w:sz w:val="22"/>
          <w:szCs w:val="22"/>
        </w:rPr>
        <w:t>00</w:t>
      </w:r>
      <w:r w:rsidRPr="00572BF5" w:rsidR="002B59A0">
        <w:rPr>
          <w:sz w:val="22"/>
          <w:szCs w:val="22"/>
        </w:rPr>
        <w:t>.</w:t>
      </w:r>
    </w:p>
    <w:bookmarkEnd w:id="2"/>
    <w:p w:rsidR="002F2362" w:rsidRPr="00572BF5" w:rsidP="003E4D91" w14:paraId="6CCB81A6" w14:textId="77777777">
      <w:pPr>
        <w:autoSpaceDE w:val="0"/>
        <w:autoSpaceDN w:val="0"/>
        <w:adjustRightInd w:val="0"/>
        <w:spacing w:line="240" w:lineRule="atLeast"/>
        <w:rPr>
          <w:sz w:val="22"/>
          <w:szCs w:val="22"/>
        </w:rPr>
      </w:pPr>
    </w:p>
    <w:p w:rsidR="003050B5" w:rsidP="004F3592" w14:paraId="6997E467" w14:textId="3037DA08">
      <w:pPr>
        <w:widowControl w:val="0"/>
        <w:autoSpaceDE w:val="0"/>
        <w:autoSpaceDN w:val="0"/>
        <w:adjustRightInd w:val="0"/>
        <w:rPr>
          <w:sz w:val="22"/>
          <w:szCs w:val="22"/>
        </w:rPr>
      </w:pPr>
      <w:r w:rsidRPr="00226101">
        <w:rPr>
          <w:sz w:val="22"/>
          <w:szCs w:val="22"/>
        </w:rPr>
        <w:t>We used Table 1 from the of Bureau of Labor Statistics (BLS) News Release USDL-2</w:t>
      </w:r>
      <w:r w:rsidR="001C47B7">
        <w:rPr>
          <w:sz w:val="22"/>
          <w:szCs w:val="22"/>
        </w:rPr>
        <w:t>4</w:t>
      </w:r>
      <w:r w:rsidRPr="00226101">
        <w:rPr>
          <w:sz w:val="22"/>
          <w:szCs w:val="22"/>
        </w:rPr>
        <w:t>-</w:t>
      </w:r>
      <w:r w:rsidR="001C47B7">
        <w:rPr>
          <w:sz w:val="22"/>
          <w:szCs w:val="22"/>
        </w:rPr>
        <w:t>0335</w:t>
      </w:r>
      <w:r w:rsidRPr="00226101">
        <w:rPr>
          <w:sz w:val="22"/>
          <w:szCs w:val="22"/>
        </w:rPr>
        <w:t xml:space="preserve">, </w:t>
      </w:r>
      <w:r w:rsidR="001C47B7">
        <w:rPr>
          <w:sz w:val="22"/>
          <w:szCs w:val="22"/>
        </w:rPr>
        <w:t>March</w:t>
      </w:r>
      <w:r w:rsidRPr="00226101">
        <w:rPr>
          <w:sz w:val="22"/>
          <w:szCs w:val="22"/>
        </w:rPr>
        <w:t xml:space="preserve"> 1</w:t>
      </w:r>
      <w:r w:rsidR="001C47B7">
        <w:rPr>
          <w:sz w:val="22"/>
          <w:szCs w:val="22"/>
        </w:rPr>
        <w:t>4</w:t>
      </w:r>
      <w:r w:rsidRPr="00226101">
        <w:rPr>
          <w:sz w:val="22"/>
          <w:szCs w:val="22"/>
        </w:rPr>
        <w:t>, 202</w:t>
      </w:r>
      <w:r w:rsidR="001C47B7">
        <w:rPr>
          <w:sz w:val="22"/>
          <w:szCs w:val="22"/>
        </w:rPr>
        <w:t>5</w:t>
      </w:r>
      <w:r w:rsidRPr="00226101">
        <w:rPr>
          <w:sz w:val="22"/>
          <w:szCs w:val="22"/>
        </w:rPr>
        <w:t>, Employer Costs for Employee Compensation—</w:t>
      </w:r>
      <w:r w:rsidR="00B2386A">
        <w:rPr>
          <w:sz w:val="22"/>
          <w:szCs w:val="22"/>
        </w:rPr>
        <w:t>December 2024</w:t>
      </w:r>
      <w:r w:rsidRPr="00226101">
        <w:rPr>
          <w:sz w:val="22"/>
          <w:szCs w:val="22"/>
        </w:rPr>
        <w:t>, which lists the hourly rate for all workers as $</w:t>
      </w:r>
      <w:r w:rsidR="00B2386A">
        <w:rPr>
          <w:sz w:val="22"/>
          <w:szCs w:val="22"/>
        </w:rPr>
        <w:t>47.20</w:t>
      </w:r>
      <w:r w:rsidRPr="00226101">
        <w:rPr>
          <w:sz w:val="22"/>
          <w:szCs w:val="22"/>
        </w:rPr>
        <w:t>, including benefits.</w:t>
      </w:r>
    </w:p>
    <w:p w:rsidR="00226101" w:rsidRPr="00A25B34" w:rsidP="004F3592" w14:paraId="52D3BC7C" w14:textId="77777777">
      <w:pPr>
        <w:widowControl w:val="0"/>
        <w:autoSpaceDE w:val="0"/>
        <w:autoSpaceDN w:val="0"/>
        <w:adjustRightInd w:val="0"/>
        <w:rPr>
          <w:b/>
          <w:sz w:val="22"/>
          <w:szCs w:val="22"/>
        </w:rPr>
      </w:pPr>
    </w:p>
    <w:p w:rsidR="007E79CC" w:rsidP="00F8506F" w14:paraId="03223025" w14:textId="77777777">
      <w:pPr>
        <w:widowControl w:val="0"/>
        <w:autoSpaceDE w:val="0"/>
        <w:autoSpaceDN w:val="0"/>
        <w:adjustRightInd w:val="0"/>
        <w:ind w:left="360" w:hanging="360"/>
        <w:rPr>
          <w:b/>
          <w:sz w:val="22"/>
          <w:szCs w:val="22"/>
        </w:rPr>
      </w:pPr>
      <w:r w:rsidRPr="00F8506F">
        <w:rPr>
          <w:b/>
          <w:sz w:val="22"/>
          <w:szCs w:val="22"/>
        </w:rPr>
        <w:t>13.</w:t>
      </w:r>
      <w:r>
        <w:rPr>
          <w:b/>
          <w:sz w:val="22"/>
          <w:szCs w:val="22"/>
        </w:rPr>
        <w:t xml:space="preserve"> </w:t>
      </w:r>
      <w:r w:rsidRPr="00F8506F">
        <w:rPr>
          <w:b/>
          <w:sz w:val="22"/>
          <w:szCs w:val="22"/>
        </w:rPr>
        <w:t xml:space="preserve">Provide an estimate of the total annual non-hour cost burden to respondents or recordkeepers resulting from the collection of information.  (Do not include the cost of any hour burden already reflected in item 12.) </w:t>
      </w:r>
    </w:p>
    <w:p w:rsidR="00F8506F" w:rsidRPr="00F8506F" w:rsidP="00F8506F" w14:paraId="519D9E0F" w14:textId="77777777">
      <w:pPr>
        <w:widowControl w:val="0"/>
        <w:autoSpaceDE w:val="0"/>
        <w:autoSpaceDN w:val="0"/>
        <w:adjustRightInd w:val="0"/>
        <w:ind w:left="360" w:hanging="360"/>
        <w:rPr>
          <w:b/>
          <w:sz w:val="22"/>
          <w:szCs w:val="22"/>
        </w:rPr>
      </w:pPr>
    </w:p>
    <w:p w:rsidR="00C24ADE" w:rsidP="00F8506F" w14:paraId="26C57C25" w14:textId="77777777">
      <w:pPr>
        <w:widowControl w:val="0"/>
        <w:numPr>
          <w:ilvl w:val="0"/>
          <w:numId w:val="37"/>
        </w:numPr>
        <w:autoSpaceDE w:val="0"/>
        <w:autoSpaceDN w:val="0"/>
        <w:adjustRightInd w:val="0"/>
        <w:ind w:right="9"/>
        <w:rPr>
          <w:b/>
          <w:sz w:val="22"/>
          <w:szCs w:val="22"/>
        </w:rPr>
      </w:pPr>
      <w:r w:rsidRPr="006B0F3D">
        <w:rPr>
          <w:b/>
          <w:sz w:val="22"/>
          <w:szCs w:val="22"/>
        </w:rPr>
        <w:t>The cost estimate should be split into two componen</w:t>
      </w:r>
      <w:r w:rsidRPr="006B0F3D" w:rsidR="00AD0FA2">
        <w:rPr>
          <w:b/>
          <w:sz w:val="22"/>
          <w:szCs w:val="22"/>
        </w:rPr>
        <w:t>ts: (a) a total capital and start</w:t>
      </w:r>
      <w:r w:rsidRPr="006B0F3D">
        <w:rPr>
          <w:b/>
          <w:sz w:val="22"/>
          <w:szCs w:val="22"/>
        </w:rPr>
        <w:t xml:space="preserve">-up cost </w:t>
      </w:r>
      <w:r w:rsidR="006B0F3D">
        <w:rPr>
          <w:b/>
          <w:sz w:val="22"/>
          <w:szCs w:val="22"/>
        </w:rPr>
        <w:t xml:space="preserve">   </w:t>
      </w:r>
      <w:r w:rsidRPr="006B0F3D">
        <w:rPr>
          <w:b/>
          <w:sz w:val="22"/>
          <w:szCs w:val="22"/>
        </w:rPr>
        <w:t>component (annualized over its expected useful</w:t>
      </w:r>
      <w:r w:rsidRPr="006B0F3D" w:rsidR="00AD0FA2">
        <w:rPr>
          <w:b/>
          <w:sz w:val="22"/>
          <w:szCs w:val="22"/>
        </w:rPr>
        <w:t xml:space="preserve"> </w:t>
      </w:r>
      <w:r w:rsidRPr="006B0F3D">
        <w:rPr>
          <w:b/>
          <w:sz w:val="22"/>
          <w:szCs w:val="22"/>
        </w:rPr>
        <w:t xml:space="preserve">life.) and (b) a total operation and maintenance and purchase of services component. </w:t>
      </w:r>
      <w:r w:rsidRPr="006B0F3D" w:rsidR="004F3592">
        <w:rPr>
          <w:b/>
          <w:sz w:val="22"/>
          <w:szCs w:val="22"/>
        </w:rPr>
        <w:t xml:space="preserve"> </w:t>
      </w:r>
      <w:r w:rsidRPr="006B0F3D">
        <w:rPr>
          <w:b/>
          <w:sz w:val="22"/>
          <w:szCs w:val="22"/>
        </w:rPr>
        <w:t xml:space="preserve">The estimates should take into account costs associated with generating, maintaining, and disclosing or providing the information </w:t>
      </w:r>
      <w:r w:rsidRPr="006B0F3D">
        <w:rPr>
          <w:b/>
          <w:sz w:val="22"/>
          <w:szCs w:val="22"/>
        </w:rPr>
        <w:t>[including filing fees paid].</w:t>
      </w:r>
      <w:r w:rsidRPr="006B0F3D" w:rsidR="004F3592">
        <w:rPr>
          <w:b/>
          <w:sz w:val="22"/>
          <w:szCs w:val="22"/>
        </w:rPr>
        <w:t xml:space="preserve"> </w:t>
      </w:r>
      <w:r w:rsidRPr="006B0F3D">
        <w:rPr>
          <w:b/>
          <w:sz w:val="22"/>
          <w:szCs w:val="22"/>
        </w:rPr>
        <w:t xml:space="preserve"> Include descriptions of methods used to estimate major cost factors including system and technology acquisition, expected useful life of capital equipment, the discount rate(s), and the time perio</w:t>
      </w:r>
      <w:r w:rsidRPr="006B0F3D" w:rsidR="00AD0FA2">
        <w:rPr>
          <w:b/>
          <w:sz w:val="22"/>
          <w:szCs w:val="22"/>
        </w:rPr>
        <w:t>d over which costs will be incurr</w:t>
      </w:r>
      <w:r w:rsidRPr="006B0F3D">
        <w:rPr>
          <w:b/>
          <w:sz w:val="22"/>
          <w:szCs w:val="22"/>
        </w:rPr>
        <w:t xml:space="preserve">ed. Capital and start-up costs include, among other items, preparations for collecting infoffi1ation such as purchasing computers and software; monitoring, sampling, drilling and testing equipment; and record storage facilities. </w:t>
      </w:r>
    </w:p>
    <w:p w:rsidR="00F8506F" w:rsidP="00F8506F" w14:paraId="013867FE" w14:textId="77777777">
      <w:pPr>
        <w:widowControl w:val="0"/>
        <w:autoSpaceDE w:val="0"/>
        <w:autoSpaceDN w:val="0"/>
        <w:adjustRightInd w:val="0"/>
        <w:ind w:left="720" w:right="9"/>
        <w:rPr>
          <w:b/>
          <w:sz w:val="22"/>
          <w:szCs w:val="22"/>
        </w:rPr>
      </w:pPr>
    </w:p>
    <w:p w:rsidR="00F8506F" w:rsidRPr="00F8506F" w:rsidP="00F8506F" w14:paraId="6BFA38DD" w14:textId="77777777">
      <w:pPr>
        <w:widowControl w:val="0"/>
        <w:numPr>
          <w:ilvl w:val="0"/>
          <w:numId w:val="37"/>
        </w:numPr>
        <w:autoSpaceDE w:val="0"/>
        <w:autoSpaceDN w:val="0"/>
        <w:adjustRightInd w:val="0"/>
        <w:ind w:right="9"/>
        <w:rPr>
          <w:b/>
          <w:sz w:val="22"/>
          <w:szCs w:val="22"/>
        </w:rPr>
      </w:pPr>
      <w:r w:rsidRPr="00F8506F">
        <w:rPr>
          <w:b/>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t>.</w:t>
      </w:r>
    </w:p>
    <w:p w:rsidR="00F8506F" w:rsidRPr="00F8506F" w:rsidP="00F8506F" w14:paraId="79645BF6" w14:textId="77777777">
      <w:pPr>
        <w:widowControl w:val="0"/>
        <w:autoSpaceDE w:val="0"/>
        <w:autoSpaceDN w:val="0"/>
        <w:adjustRightInd w:val="0"/>
        <w:ind w:right="9"/>
        <w:rPr>
          <w:b/>
          <w:sz w:val="22"/>
          <w:szCs w:val="22"/>
        </w:rPr>
      </w:pPr>
    </w:p>
    <w:p w:rsidR="00F8506F" w:rsidRPr="00F8506F" w:rsidP="00F8506F" w14:paraId="1A28E47B" w14:textId="77777777">
      <w:pPr>
        <w:widowControl w:val="0"/>
        <w:numPr>
          <w:ilvl w:val="0"/>
          <w:numId w:val="37"/>
        </w:numPr>
        <w:autoSpaceDE w:val="0"/>
        <w:autoSpaceDN w:val="0"/>
        <w:adjustRightInd w:val="0"/>
        <w:ind w:right="9"/>
        <w:rPr>
          <w:b/>
          <w:sz w:val="22"/>
          <w:szCs w:val="22"/>
        </w:rPr>
      </w:pPr>
      <w:r w:rsidRPr="00F8506F">
        <w:rPr>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8506F" w:rsidRPr="00F8506F" w:rsidP="00F8506F" w14:paraId="2DD1FCC1" w14:textId="77777777">
      <w:pPr>
        <w:widowControl w:val="0"/>
        <w:autoSpaceDE w:val="0"/>
        <w:autoSpaceDN w:val="0"/>
        <w:adjustRightInd w:val="0"/>
        <w:ind w:left="720" w:right="9"/>
        <w:rPr>
          <w:b/>
          <w:sz w:val="22"/>
          <w:szCs w:val="22"/>
        </w:rPr>
      </w:pPr>
    </w:p>
    <w:p w:rsidR="00961902" w:rsidP="00961902" w14:paraId="6BDA492F" w14:textId="77777777">
      <w:pPr>
        <w:widowControl w:val="0"/>
        <w:autoSpaceDE w:val="0"/>
        <w:autoSpaceDN w:val="0"/>
        <w:adjustRightInd w:val="0"/>
        <w:ind w:right="120"/>
        <w:rPr>
          <w:sz w:val="22"/>
          <w:szCs w:val="22"/>
        </w:rPr>
      </w:pPr>
    </w:p>
    <w:p w:rsidR="006B0F3D" w:rsidRPr="00C501D8" w:rsidP="00C501D8" w14:paraId="30367E72" w14:textId="77777777">
      <w:pPr>
        <w:widowControl w:val="0"/>
        <w:tabs>
          <w:tab w:val="left" w:pos="360"/>
        </w:tabs>
        <w:autoSpaceDE w:val="0"/>
        <w:autoSpaceDN w:val="0"/>
        <w:adjustRightInd w:val="0"/>
        <w:rPr>
          <w:b/>
          <w:sz w:val="22"/>
          <w:szCs w:val="22"/>
        </w:rPr>
      </w:pPr>
      <w:r w:rsidRPr="00C501D8">
        <w:rPr>
          <w:b/>
          <w:sz w:val="22"/>
          <w:szCs w:val="22"/>
        </w:rPr>
        <w:t>a.</w:t>
      </w:r>
      <w:r w:rsidRPr="00C501D8">
        <w:rPr>
          <w:b/>
          <w:sz w:val="22"/>
          <w:szCs w:val="22"/>
        </w:rPr>
        <w:tab/>
      </w:r>
      <w:r w:rsidRPr="00C501D8">
        <w:rPr>
          <w:b/>
          <w:sz w:val="22"/>
          <w:szCs w:val="22"/>
        </w:rPr>
        <w:t>Annualized Capital and Start-up Costs.</w:t>
      </w:r>
    </w:p>
    <w:p w:rsidR="006B0F3D" w:rsidP="004F3592" w14:paraId="359DA452" w14:textId="77777777">
      <w:pPr>
        <w:widowControl w:val="0"/>
        <w:tabs>
          <w:tab w:val="left" w:pos="9360"/>
        </w:tabs>
        <w:autoSpaceDE w:val="0"/>
        <w:autoSpaceDN w:val="0"/>
        <w:adjustRightInd w:val="0"/>
        <w:rPr>
          <w:sz w:val="22"/>
          <w:szCs w:val="22"/>
        </w:rPr>
      </w:pPr>
    </w:p>
    <w:p w:rsidR="006B0F3D" w:rsidP="004F3592" w14:paraId="7BB5AD82" w14:textId="77777777">
      <w:pPr>
        <w:widowControl w:val="0"/>
        <w:tabs>
          <w:tab w:val="left" w:pos="9360"/>
        </w:tabs>
        <w:autoSpaceDE w:val="0"/>
        <w:autoSpaceDN w:val="0"/>
        <w:adjustRightInd w:val="0"/>
        <w:rPr>
          <w:sz w:val="22"/>
          <w:szCs w:val="22"/>
        </w:rPr>
      </w:pPr>
      <w:r>
        <w:rPr>
          <w:sz w:val="22"/>
          <w:szCs w:val="22"/>
        </w:rPr>
        <w:t xml:space="preserve">Not applicable.  There are </w:t>
      </w:r>
      <w:r w:rsidR="002B59A0">
        <w:rPr>
          <w:sz w:val="22"/>
          <w:szCs w:val="22"/>
        </w:rPr>
        <w:t xml:space="preserve">no annualized capital </w:t>
      </w:r>
      <w:r w:rsidR="00B55BD3">
        <w:rPr>
          <w:sz w:val="22"/>
          <w:szCs w:val="22"/>
        </w:rPr>
        <w:t xml:space="preserve">costs </w:t>
      </w:r>
      <w:r w:rsidR="002B59A0">
        <w:rPr>
          <w:sz w:val="22"/>
          <w:szCs w:val="22"/>
        </w:rPr>
        <w:t>or start up costs.</w:t>
      </w:r>
    </w:p>
    <w:p w:rsidR="006B0F3D" w:rsidP="004F3592" w14:paraId="03CE5EA0" w14:textId="77777777">
      <w:pPr>
        <w:widowControl w:val="0"/>
        <w:tabs>
          <w:tab w:val="left" w:pos="9360"/>
        </w:tabs>
        <w:autoSpaceDE w:val="0"/>
        <w:autoSpaceDN w:val="0"/>
        <w:adjustRightInd w:val="0"/>
        <w:rPr>
          <w:sz w:val="22"/>
          <w:szCs w:val="22"/>
        </w:rPr>
      </w:pPr>
    </w:p>
    <w:p w:rsidR="006B0F3D" w:rsidP="00C501D8" w14:paraId="1F10C01F" w14:textId="77777777">
      <w:pPr>
        <w:widowControl w:val="0"/>
        <w:tabs>
          <w:tab w:val="left" w:pos="360"/>
        </w:tabs>
        <w:autoSpaceDE w:val="0"/>
        <w:autoSpaceDN w:val="0"/>
        <w:adjustRightInd w:val="0"/>
        <w:rPr>
          <w:b/>
          <w:sz w:val="22"/>
          <w:szCs w:val="22"/>
        </w:rPr>
      </w:pPr>
      <w:r>
        <w:rPr>
          <w:b/>
          <w:sz w:val="22"/>
          <w:szCs w:val="22"/>
        </w:rPr>
        <w:t>b.</w:t>
      </w:r>
      <w:r>
        <w:rPr>
          <w:b/>
          <w:sz w:val="22"/>
          <w:szCs w:val="22"/>
        </w:rPr>
        <w:tab/>
      </w:r>
      <w:r w:rsidRPr="006B0F3D">
        <w:rPr>
          <w:b/>
          <w:sz w:val="22"/>
          <w:szCs w:val="22"/>
        </w:rPr>
        <w:t>Operations and Maintenance Costs</w:t>
      </w:r>
    </w:p>
    <w:p w:rsidR="006B0F3D" w:rsidP="004F3592" w14:paraId="60A72E3D" w14:textId="77777777">
      <w:pPr>
        <w:widowControl w:val="0"/>
        <w:tabs>
          <w:tab w:val="left" w:pos="9360"/>
        </w:tabs>
        <w:autoSpaceDE w:val="0"/>
        <w:autoSpaceDN w:val="0"/>
        <w:adjustRightInd w:val="0"/>
        <w:rPr>
          <w:b/>
          <w:sz w:val="22"/>
          <w:szCs w:val="22"/>
        </w:rPr>
      </w:pPr>
    </w:p>
    <w:p w:rsidR="00C24ADE" w:rsidRPr="006B0F3D" w:rsidP="004F3592" w14:paraId="08A5D738" w14:textId="77777777">
      <w:pPr>
        <w:widowControl w:val="0"/>
        <w:tabs>
          <w:tab w:val="left" w:pos="9360"/>
        </w:tabs>
        <w:autoSpaceDE w:val="0"/>
        <w:autoSpaceDN w:val="0"/>
        <w:adjustRightInd w:val="0"/>
        <w:rPr>
          <w:b/>
          <w:sz w:val="22"/>
          <w:szCs w:val="22"/>
        </w:rPr>
      </w:pPr>
      <w:r>
        <w:rPr>
          <w:sz w:val="22"/>
          <w:szCs w:val="22"/>
        </w:rPr>
        <w:t xml:space="preserve">Not applicable.  </w:t>
      </w:r>
      <w:r w:rsidR="006B0F3D">
        <w:rPr>
          <w:sz w:val="22"/>
          <w:szCs w:val="22"/>
        </w:rPr>
        <w:t xml:space="preserve">There are no </w:t>
      </w:r>
      <w:r>
        <w:rPr>
          <w:sz w:val="22"/>
          <w:szCs w:val="22"/>
        </w:rPr>
        <w:t>operations and maintenance costs.</w:t>
      </w:r>
      <w:r w:rsidRPr="006B0F3D" w:rsidR="006B0F3D">
        <w:rPr>
          <w:b/>
          <w:sz w:val="22"/>
          <w:szCs w:val="22"/>
        </w:rPr>
        <w:tab/>
      </w:r>
    </w:p>
    <w:p w:rsidR="007E79CC" w:rsidP="007E79CC" w14:paraId="5D3E38E3" w14:textId="77777777">
      <w:pPr>
        <w:widowControl w:val="0"/>
        <w:autoSpaceDE w:val="0"/>
        <w:autoSpaceDN w:val="0"/>
        <w:adjustRightInd w:val="0"/>
        <w:ind w:left="360" w:right="-23"/>
        <w:rPr>
          <w:sz w:val="22"/>
          <w:szCs w:val="22"/>
        </w:rPr>
      </w:pPr>
    </w:p>
    <w:p w:rsidR="00961902" w:rsidRPr="006B0F3D" w:rsidP="00C501D8" w14:paraId="3719497D" w14:textId="77777777">
      <w:pPr>
        <w:widowControl w:val="0"/>
        <w:autoSpaceDE w:val="0"/>
        <w:autoSpaceDN w:val="0"/>
        <w:adjustRightInd w:val="0"/>
        <w:ind w:left="360" w:right="-23" w:hanging="360"/>
        <w:rPr>
          <w:b/>
          <w:sz w:val="22"/>
          <w:szCs w:val="22"/>
        </w:rPr>
      </w:pPr>
      <w:r w:rsidRPr="00C501D8">
        <w:rPr>
          <w:b/>
          <w:sz w:val="22"/>
          <w:szCs w:val="22"/>
        </w:rPr>
        <w:t>14.</w:t>
      </w:r>
      <w:r>
        <w:rPr>
          <w:b/>
          <w:sz w:val="22"/>
          <w:szCs w:val="22"/>
        </w:rPr>
        <w:tab/>
      </w:r>
      <w:r w:rsidRPr="006B0F3D" w:rsidR="007E79CC">
        <w:rPr>
          <w:b/>
          <w:sz w:val="22"/>
          <w:szCs w:val="22"/>
        </w:rPr>
        <w:t>P</w:t>
      </w:r>
      <w:r w:rsidRPr="006B0F3D" w:rsidR="009A2C53">
        <w:rPr>
          <w:b/>
          <w:sz w:val="22"/>
          <w:szCs w:val="22"/>
        </w:rPr>
        <w:t>r</w:t>
      </w:r>
      <w:r w:rsidRPr="006B0F3D" w:rsidR="00C24ADE">
        <w:rPr>
          <w:b/>
          <w:sz w:val="22"/>
          <w:szCs w:val="22"/>
        </w:rPr>
        <w:t>ovide estimates of annu</w:t>
      </w:r>
      <w:r w:rsidRPr="006B0F3D" w:rsidR="00AD0FA2">
        <w:rPr>
          <w:b/>
          <w:sz w:val="22"/>
          <w:szCs w:val="22"/>
        </w:rPr>
        <w:t>alized cost to the Federal governme</w:t>
      </w:r>
      <w:r w:rsidRPr="006B0F3D" w:rsidR="00C24ADE">
        <w:rPr>
          <w:b/>
          <w:sz w:val="22"/>
          <w:szCs w:val="22"/>
        </w:rPr>
        <w:t xml:space="preserve">nt. </w:t>
      </w:r>
      <w:r w:rsidRPr="006B0F3D" w:rsidR="008018E8">
        <w:rPr>
          <w:b/>
          <w:sz w:val="22"/>
          <w:szCs w:val="22"/>
        </w:rPr>
        <w:t xml:space="preserve"> </w:t>
      </w:r>
      <w:r w:rsidRPr="006B0F3D" w:rsidR="00C24ADE">
        <w:rPr>
          <w:b/>
          <w:sz w:val="22"/>
          <w:szCs w:val="22"/>
        </w:rPr>
        <w:t>Also, provide a description of the method used to estimate cost, which should include quantification of hours, operational expenses (such as equipment, overhead, printing, and support staff), and any other expens</w:t>
      </w:r>
      <w:r w:rsidRPr="006B0F3D" w:rsidR="00AD0FA2">
        <w:rPr>
          <w:b/>
          <w:sz w:val="22"/>
          <w:szCs w:val="22"/>
        </w:rPr>
        <w:t>e that would not have been incurr</w:t>
      </w:r>
      <w:r w:rsidRPr="006B0F3D" w:rsidR="00C24ADE">
        <w:rPr>
          <w:b/>
          <w:sz w:val="22"/>
          <w:szCs w:val="22"/>
        </w:rPr>
        <w:t>ed wit</w:t>
      </w:r>
      <w:r w:rsidRPr="006B0F3D" w:rsidR="00AD0FA2">
        <w:rPr>
          <w:b/>
          <w:sz w:val="22"/>
          <w:szCs w:val="22"/>
        </w:rPr>
        <w:t>hout this collection of inform</w:t>
      </w:r>
      <w:r w:rsidRPr="006B0F3D" w:rsidR="00C24ADE">
        <w:rPr>
          <w:b/>
          <w:sz w:val="22"/>
          <w:szCs w:val="22"/>
        </w:rPr>
        <w:t xml:space="preserve">ation. </w:t>
      </w:r>
      <w:r w:rsidRPr="006B0F3D" w:rsidR="008018E8">
        <w:rPr>
          <w:b/>
          <w:sz w:val="22"/>
          <w:szCs w:val="22"/>
        </w:rPr>
        <w:t xml:space="preserve"> </w:t>
      </w:r>
    </w:p>
    <w:p w:rsidR="009B109B" w:rsidP="000C1C02" w14:paraId="6024FEE6" w14:textId="77777777">
      <w:pPr>
        <w:widowControl w:val="0"/>
        <w:autoSpaceDE w:val="0"/>
        <w:autoSpaceDN w:val="0"/>
        <w:adjustRightInd w:val="0"/>
        <w:ind w:right="120"/>
        <w:rPr>
          <w:b/>
          <w:sz w:val="22"/>
          <w:szCs w:val="22"/>
        </w:rPr>
      </w:pPr>
    </w:p>
    <w:p w:rsidR="009B109B" w:rsidRPr="0092169F" w:rsidP="00C501D8" w14:paraId="0653AA21" w14:textId="77777777">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2169F">
        <w:rPr>
          <w:sz w:val="22"/>
          <w:szCs w:val="22"/>
        </w:rPr>
        <w:t>A Departmental employee</w:t>
      </w:r>
      <w:r w:rsidRPr="0092169F" w:rsidR="006B0F3D">
        <w:rPr>
          <w:sz w:val="22"/>
          <w:szCs w:val="22"/>
        </w:rPr>
        <w:t xml:space="preserve"> spends approximately </w:t>
      </w:r>
      <w:r w:rsidRPr="0092169F" w:rsidR="008D6422">
        <w:rPr>
          <w:sz w:val="22"/>
          <w:szCs w:val="22"/>
        </w:rPr>
        <w:t xml:space="preserve">1.5 </w:t>
      </w:r>
      <w:r w:rsidRPr="0092169F" w:rsidR="006B0F3D">
        <w:rPr>
          <w:sz w:val="22"/>
          <w:szCs w:val="22"/>
        </w:rPr>
        <w:t>hours conducting a review and processing the information per respondent.</w:t>
      </w:r>
    </w:p>
    <w:p w:rsidR="006B0F3D" w:rsidRPr="0092169F" w:rsidP="009B109B" w14:paraId="52B26F08" w14:textId="77777777">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2"/>
          <w:szCs w:val="22"/>
        </w:rPr>
      </w:pPr>
    </w:p>
    <w:p w:rsidR="006B0F3D" w:rsidRPr="0092169F" w:rsidP="00C501D8" w14:paraId="225A64D8" w14:textId="77777777">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2169F">
        <w:rPr>
          <w:sz w:val="22"/>
          <w:szCs w:val="22"/>
        </w:rPr>
        <w:t xml:space="preserve">The total burden hours for the </w:t>
      </w:r>
      <w:r w:rsidRPr="0092169F" w:rsidR="00FA1881">
        <w:rPr>
          <w:sz w:val="22"/>
          <w:szCs w:val="22"/>
        </w:rPr>
        <w:t>Departmental bureaus</w:t>
      </w:r>
      <w:r w:rsidRPr="0092169F">
        <w:rPr>
          <w:sz w:val="22"/>
          <w:szCs w:val="22"/>
        </w:rPr>
        <w:t xml:space="preserve"> to process all responses is </w:t>
      </w:r>
      <w:r w:rsidRPr="0092169F" w:rsidR="008D6422">
        <w:rPr>
          <w:sz w:val="22"/>
          <w:szCs w:val="22"/>
        </w:rPr>
        <w:t xml:space="preserve">1.5 </w:t>
      </w:r>
      <w:r w:rsidRPr="0092169F">
        <w:rPr>
          <w:sz w:val="22"/>
          <w:szCs w:val="22"/>
        </w:rPr>
        <w:t xml:space="preserve">hours x </w:t>
      </w:r>
      <w:r w:rsidR="00FF621C">
        <w:rPr>
          <w:sz w:val="22"/>
          <w:szCs w:val="22"/>
        </w:rPr>
        <w:t xml:space="preserve">24 </w:t>
      </w:r>
      <w:r w:rsidRPr="0092169F">
        <w:rPr>
          <w:sz w:val="22"/>
          <w:szCs w:val="22"/>
        </w:rPr>
        <w:t xml:space="preserve">responses = </w:t>
      </w:r>
      <w:r w:rsidR="00FF621C">
        <w:rPr>
          <w:sz w:val="22"/>
          <w:szCs w:val="22"/>
        </w:rPr>
        <w:t>36</w:t>
      </w:r>
      <w:r w:rsidRPr="0092169F" w:rsidR="008D6422">
        <w:rPr>
          <w:sz w:val="22"/>
          <w:szCs w:val="22"/>
        </w:rPr>
        <w:t xml:space="preserve"> </w:t>
      </w:r>
      <w:r w:rsidRPr="0092169F">
        <w:rPr>
          <w:sz w:val="22"/>
          <w:szCs w:val="22"/>
        </w:rPr>
        <w:t>hours.</w:t>
      </w:r>
    </w:p>
    <w:p w:rsidR="00DC287F" w:rsidRPr="0092169F" w:rsidP="00C501D8" w14:paraId="00DB6B45" w14:textId="77777777">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1881" w:rsidRPr="0092169F" w:rsidP="00C501D8" w14:paraId="7CAEDD66" w14:textId="7E5A786C">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2169F">
        <w:rPr>
          <w:sz w:val="22"/>
          <w:szCs w:val="22"/>
        </w:rPr>
        <w:t xml:space="preserve">The total estimated </w:t>
      </w:r>
      <w:r w:rsidRPr="0092169F">
        <w:rPr>
          <w:sz w:val="22"/>
          <w:szCs w:val="22"/>
        </w:rPr>
        <w:t xml:space="preserve">labor </w:t>
      </w:r>
      <w:r w:rsidRPr="0092169F">
        <w:rPr>
          <w:sz w:val="22"/>
          <w:szCs w:val="22"/>
        </w:rPr>
        <w:t xml:space="preserve">cost to the Federal Government </w:t>
      </w:r>
      <w:r w:rsidR="003F10BD">
        <w:rPr>
          <w:sz w:val="22"/>
          <w:szCs w:val="22"/>
        </w:rPr>
        <w:t xml:space="preserve">for the review and analysis of documentation </w:t>
      </w:r>
      <w:r w:rsidRPr="0092169F">
        <w:rPr>
          <w:sz w:val="22"/>
          <w:szCs w:val="22"/>
        </w:rPr>
        <w:t xml:space="preserve">is </w:t>
      </w:r>
      <w:r w:rsidR="00FF621C">
        <w:rPr>
          <w:sz w:val="22"/>
          <w:szCs w:val="22"/>
        </w:rPr>
        <w:t>36</w:t>
      </w:r>
      <w:r w:rsidRPr="0092169F" w:rsidR="008D6422">
        <w:rPr>
          <w:sz w:val="22"/>
          <w:szCs w:val="22"/>
        </w:rPr>
        <w:t xml:space="preserve"> </w:t>
      </w:r>
      <w:r w:rsidRPr="0092169F">
        <w:rPr>
          <w:sz w:val="22"/>
          <w:szCs w:val="22"/>
        </w:rPr>
        <w:t xml:space="preserve">hours x </w:t>
      </w:r>
      <w:r w:rsidR="00876576">
        <w:rPr>
          <w:sz w:val="22"/>
          <w:szCs w:val="22"/>
        </w:rPr>
        <w:t>$</w:t>
      </w:r>
      <w:r w:rsidR="00385F15">
        <w:rPr>
          <w:sz w:val="22"/>
          <w:szCs w:val="22"/>
        </w:rPr>
        <w:t>7</w:t>
      </w:r>
      <w:r w:rsidR="00C554B9">
        <w:rPr>
          <w:sz w:val="22"/>
          <w:szCs w:val="22"/>
        </w:rPr>
        <w:t>3.</w:t>
      </w:r>
      <w:r w:rsidR="00385F15">
        <w:rPr>
          <w:sz w:val="22"/>
          <w:szCs w:val="22"/>
        </w:rPr>
        <w:t>51</w:t>
      </w:r>
      <w:r w:rsidRPr="0092169F">
        <w:rPr>
          <w:sz w:val="22"/>
          <w:szCs w:val="22"/>
        </w:rPr>
        <w:t xml:space="preserve">, </w:t>
      </w:r>
      <w:r w:rsidRPr="0092169F" w:rsidR="000B0BE6">
        <w:rPr>
          <w:sz w:val="22"/>
          <w:szCs w:val="22"/>
        </w:rPr>
        <w:t xml:space="preserve">or </w:t>
      </w:r>
      <w:r w:rsidR="00876576">
        <w:rPr>
          <w:sz w:val="22"/>
          <w:szCs w:val="22"/>
        </w:rPr>
        <w:t>$</w:t>
      </w:r>
      <w:r w:rsidR="00C554B9">
        <w:rPr>
          <w:sz w:val="22"/>
          <w:szCs w:val="22"/>
        </w:rPr>
        <w:t>2</w:t>
      </w:r>
      <w:r w:rsidR="00840BEE">
        <w:rPr>
          <w:sz w:val="22"/>
          <w:szCs w:val="22"/>
        </w:rPr>
        <w:t>646</w:t>
      </w:r>
      <w:r w:rsidR="00876576">
        <w:rPr>
          <w:sz w:val="22"/>
          <w:szCs w:val="22"/>
        </w:rPr>
        <w:t>.</w:t>
      </w:r>
      <w:r w:rsidR="00840BEE">
        <w:rPr>
          <w:sz w:val="22"/>
          <w:szCs w:val="22"/>
        </w:rPr>
        <w:t>36</w:t>
      </w:r>
      <w:r w:rsidR="003F10BD">
        <w:rPr>
          <w:sz w:val="22"/>
          <w:szCs w:val="22"/>
        </w:rPr>
        <w:t>,</w:t>
      </w:r>
      <w:r w:rsidRPr="0092169F" w:rsidR="000B0BE6">
        <w:rPr>
          <w:sz w:val="22"/>
          <w:szCs w:val="22"/>
        </w:rPr>
        <w:t xml:space="preserve"> </w:t>
      </w:r>
      <w:r w:rsidRPr="0092169F">
        <w:rPr>
          <w:sz w:val="22"/>
          <w:szCs w:val="22"/>
        </w:rPr>
        <w:t>which includes the</w:t>
      </w:r>
      <w:r w:rsidR="00AA54A7">
        <w:rPr>
          <w:sz w:val="22"/>
          <w:szCs w:val="22"/>
        </w:rPr>
        <w:t xml:space="preserve"> average</w:t>
      </w:r>
      <w:r w:rsidRPr="0092169F">
        <w:rPr>
          <w:sz w:val="22"/>
          <w:szCs w:val="22"/>
        </w:rPr>
        <w:t xml:space="preserve"> nationwide</w:t>
      </w:r>
      <w:r w:rsidRPr="0092169F" w:rsidR="006A32AC">
        <w:rPr>
          <w:sz w:val="22"/>
          <w:szCs w:val="22"/>
        </w:rPr>
        <w:t xml:space="preserve"> hourly</w:t>
      </w:r>
      <w:r w:rsidRPr="0092169F">
        <w:rPr>
          <w:sz w:val="22"/>
          <w:szCs w:val="22"/>
        </w:rPr>
        <w:t xml:space="preserve"> pay rate for Federal employees at the average grade level of GS-</w:t>
      </w:r>
      <w:r w:rsidRPr="0092169F" w:rsidR="008D6422">
        <w:rPr>
          <w:sz w:val="22"/>
          <w:szCs w:val="22"/>
        </w:rPr>
        <w:t xml:space="preserve">11 </w:t>
      </w:r>
      <w:r w:rsidRPr="0092169F" w:rsidR="006A32AC">
        <w:rPr>
          <w:sz w:val="22"/>
          <w:szCs w:val="22"/>
        </w:rPr>
        <w:t>step 5 (</w:t>
      </w:r>
      <w:r w:rsidRPr="0092169F" w:rsidR="00311692">
        <w:rPr>
          <w:sz w:val="22"/>
          <w:szCs w:val="22"/>
        </w:rPr>
        <w:t>$</w:t>
      </w:r>
      <w:r w:rsidR="00153D86">
        <w:rPr>
          <w:sz w:val="22"/>
          <w:szCs w:val="22"/>
        </w:rPr>
        <w:t>45</w:t>
      </w:r>
      <w:r w:rsidR="00C554B9">
        <w:rPr>
          <w:sz w:val="22"/>
          <w:szCs w:val="22"/>
        </w:rPr>
        <w:t>.</w:t>
      </w:r>
      <w:r w:rsidR="00153D86">
        <w:rPr>
          <w:sz w:val="22"/>
          <w:szCs w:val="22"/>
        </w:rPr>
        <w:t>9</w:t>
      </w:r>
      <w:r w:rsidR="00C554B9">
        <w:rPr>
          <w:sz w:val="22"/>
          <w:szCs w:val="22"/>
        </w:rPr>
        <w:t xml:space="preserve">4 </w:t>
      </w:r>
      <w:r w:rsidRPr="0092169F" w:rsidR="005F0345">
        <w:rPr>
          <w:sz w:val="22"/>
          <w:szCs w:val="22"/>
        </w:rPr>
        <w:t>derived from</w:t>
      </w:r>
      <w:r w:rsidR="00FF621C">
        <w:rPr>
          <w:sz w:val="22"/>
          <w:szCs w:val="22"/>
        </w:rPr>
        <w:t xml:space="preserve"> </w:t>
      </w:r>
      <w:r w:rsidRPr="00876576" w:rsidR="00876576">
        <w:rPr>
          <w:sz w:val="22"/>
          <w:szCs w:val="22"/>
        </w:rPr>
        <w:t>https://www.opm.gov/policy-data-oversight/pay-leave/salaries-wages/20</w:t>
      </w:r>
      <w:r w:rsidR="00C554B9">
        <w:rPr>
          <w:sz w:val="22"/>
          <w:szCs w:val="22"/>
        </w:rPr>
        <w:t>2</w:t>
      </w:r>
      <w:r w:rsidR="009F6B83">
        <w:rPr>
          <w:sz w:val="22"/>
          <w:szCs w:val="22"/>
        </w:rPr>
        <w:t>5</w:t>
      </w:r>
      <w:r w:rsidRPr="00876576" w:rsidR="00876576">
        <w:rPr>
          <w:sz w:val="22"/>
          <w:szCs w:val="22"/>
        </w:rPr>
        <w:t>/general-schedule/</w:t>
      </w:r>
      <w:r w:rsidR="0086782E">
        <w:rPr>
          <w:sz w:val="22"/>
          <w:szCs w:val="22"/>
        </w:rPr>
        <w:t xml:space="preserve">) </w:t>
      </w:r>
      <w:r w:rsidRPr="0092169F" w:rsidR="0086782E">
        <w:rPr>
          <w:sz w:val="22"/>
          <w:szCs w:val="22"/>
        </w:rPr>
        <w:t>multiplied</w:t>
      </w:r>
      <w:r w:rsidRPr="0092169F">
        <w:rPr>
          <w:sz w:val="22"/>
          <w:szCs w:val="22"/>
        </w:rPr>
        <w:t xml:space="preserve"> by a factor of 1.</w:t>
      </w:r>
      <w:r w:rsidR="00C554B9">
        <w:rPr>
          <w:sz w:val="22"/>
          <w:szCs w:val="22"/>
        </w:rPr>
        <w:t>6</w:t>
      </w:r>
      <w:r w:rsidRPr="0092169F">
        <w:rPr>
          <w:sz w:val="22"/>
          <w:szCs w:val="22"/>
        </w:rPr>
        <w:t xml:space="preserve"> to include the costs of benefits.  Additional figures are estimates for Prepare Disbursement and for Admin/Supplies, below, yielding the total anticipated Federal burden of $</w:t>
      </w:r>
      <w:r w:rsidR="00C554B9">
        <w:rPr>
          <w:sz w:val="22"/>
          <w:szCs w:val="22"/>
        </w:rPr>
        <w:t>3,</w:t>
      </w:r>
      <w:r w:rsidR="00840BEE">
        <w:rPr>
          <w:sz w:val="22"/>
          <w:szCs w:val="22"/>
        </w:rPr>
        <w:t>546</w:t>
      </w:r>
      <w:r w:rsidRPr="0092169F">
        <w:rPr>
          <w:sz w:val="22"/>
          <w:szCs w:val="22"/>
        </w:rPr>
        <w:t xml:space="preserve">.  </w:t>
      </w:r>
    </w:p>
    <w:p w:rsidR="00FA1881" w:rsidP="00C501D8" w14:paraId="5B70A01E" w14:textId="77777777">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663"/>
        <w:gridCol w:w="2978"/>
      </w:tblGrid>
      <w:tr w14:paraId="6E8B4F90" w14:textId="77777777" w:rsidTr="003E55CA">
        <w:tblPrEx>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Ex>
        <w:trPr>
          <w:tblCellSpacing w:w="20" w:type="dxa"/>
        </w:trPr>
        <w:tc>
          <w:tcPr>
            <w:tcW w:w="4603" w:type="dxa"/>
          </w:tcPr>
          <w:p w:rsidR="00FA1881" w:rsidRPr="0092169F" w:rsidP="00C501D8" w14:paraId="0ABB9344" w14:textId="77777777">
            <w:pPr>
              <w:rPr>
                <w:b/>
              </w:rPr>
            </w:pPr>
            <w:r w:rsidRPr="0092169F">
              <w:rPr>
                <w:b/>
              </w:rPr>
              <w:t>ITEM</w:t>
            </w:r>
          </w:p>
        </w:tc>
        <w:tc>
          <w:tcPr>
            <w:tcW w:w="2918" w:type="dxa"/>
          </w:tcPr>
          <w:p w:rsidR="00FA1881" w:rsidRPr="0092169F" w:rsidP="00C501D8" w14:paraId="590D4E8D" w14:textId="77777777">
            <w:pPr>
              <w:rPr>
                <w:b/>
              </w:rPr>
            </w:pPr>
            <w:r w:rsidRPr="0092169F">
              <w:rPr>
                <w:b/>
              </w:rPr>
              <w:t>Estimated Cost</w:t>
            </w:r>
          </w:p>
        </w:tc>
      </w:tr>
      <w:tr w14:paraId="2479CCAD" w14:textId="77777777" w:rsidTr="003E55CA">
        <w:tblPrEx>
          <w:tblW w:w="0" w:type="auto"/>
          <w:tblCellSpacing w:w="20" w:type="dxa"/>
          <w:tblInd w:w="613" w:type="dxa"/>
          <w:tblLook w:val="01E0"/>
        </w:tblPrEx>
        <w:trPr>
          <w:tblCellSpacing w:w="20" w:type="dxa"/>
        </w:trPr>
        <w:tc>
          <w:tcPr>
            <w:tcW w:w="4603" w:type="dxa"/>
          </w:tcPr>
          <w:p w:rsidR="00FA1881" w:rsidRPr="0092169F" w:rsidP="00C501D8" w14:paraId="71782711" w14:textId="77777777">
            <w:r w:rsidRPr="0092169F">
              <w:t>Review and Analyze Documentation</w:t>
            </w:r>
          </w:p>
        </w:tc>
        <w:tc>
          <w:tcPr>
            <w:tcW w:w="2918" w:type="dxa"/>
          </w:tcPr>
          <w:p w:rsidR="00FA1881" w:rsidRPr="0092169F" w:rsidP="00876576" w14:paraId="297FBCC6" w14:textId="1044C5FB">
            <w:pPr>
              <w:jc w:val="right"/>
            </w:pPr>
            <w:r w:rsidRPr="0092169F">
              <w:t>$</w:t>
            </w:r>
            <w:r w:rsidR="00C554B9">
              <w:t>2,</w:t>
            </w:r>
            <w:r w:rsidR="00840BEE">
              <w:t>646</w:t>
            </w:r>
          </w:p>
        </w:tc>
      </w:tr>
      <w:tr w14:paraId="7989EEBB" w14:textId="77777777" w:rsidTr="003E55CA">
        <w:tblPrEx>
          <w:tblW w:w="0" w:type="auto"/>
          <w:tblCellSpacing w:w="20" w:type="dxa"/>
          <w:tblInd w:w="613" w:type="dxa"/>
          <w:tblLook w:val="01E0"/>
        </w:tblPrEx>
        <w:trPr>
          <w:tblCellSpacing w:w="20" w:type="dxa"/>
        </w:trPr>
        <w:tc>
          <w:tcPr>
            <w:tcW w:w="4603" w:type="dxa"/>
          </w:tcPr>
          <w:p w:rsidR="00FA1881" w:rsidRPr="0092169F" w:rsidP="00C501D8" w14:paraId="6FADCD08" w14:textId="77777777">
            <w:r w:rsidRPr="0092169F">
              <w:t>Prepare Disbursement</w:t>
            </w:r>
          </w:p>
        </w:tc>
        <w:tc>
          <w:tcPr>
            <w:tcW w:w="2918" w:type="dxa"/>
          </w:tcPr>
          <w:p w:rsidR="00FA1881" w:rsidRPr="0092169F" w:rsidP="00876576" w14:paraId="799F90FB" w14:textId="77777777">
            <w:pPr>
              <w:jc w:val="right"/>
            </w:pPr>
            <w:r w:rsidRPr="0092169F">
              <w:t>$</w:t>
            </w:r>
            <w:r w:rsidR="00876576">
              <w:t>400</w:t>
            </w:r>
          </w:p>
        </w:tc>
      </w:tr>
      <w:tr w14:paraId="6D9423F1" w14:textId="77777777" w:rsidTr="003E55CA">
        <w:tblPrEx>
          <w:tblW w:w="0" w:type="auto"/>
          <w:tblCellSpacing w:w="20" w:type="dxa"/>
          <w:tblInd w:w="613" w:type="dxa"/>
          <w:tblLook w:val="01E0"/>
        </w:tblPrEx>
        <w:trPr>
          <w:tblCellSpacing w:w="20" w:type="dxa"/>
        </w:trPr>
        <w:tc>
          <w:tcPr>
            <w:tcW w:w="4603" w:type="dxa"/>
          </w:tcPr>
          <w:p w:rsidR="00FA1881" w:rsidRPr="0092169F" w:rsidP="00C501D8" w14:paraId="3B987E62" w14:textId="77777777">
            <w:r w:rsidRPr="0092169F">
              <w:t>Admin/Supplies</w:t>
            </w:r>
          </w:p>
        </w:tc>
        <w:tc>
          <w:tcPr>
            <w:tcW w:w="2918" w:type="dxa"/>
          </w:tcPr>
          <w:p w:rsidR="00FA1881" w:rsidRPr="0092169F" w:rsidP="003E55CA" w14:paraId="64355894" w14:textId="77777777">
            <w:pPr>
              <w:jc w:val="right"/>
            </w:pPr>
            <w:r w:rsidRPr="0092169F">
              <w:t>$ 500</w:t>
            </w:r>
          </w:p>
        </w:tc>
      </w:tr>
      <w:tr w14:paraId="4A1A23D7" w14:textId="77777777" w:rsidTr="003E55CA">
        <w:tblPrEx>
          <w:tblW w:w="0" w:type="auto"/>
          <w:tblCellSpacing w:w="20" w:type="dxa"/>
          <w:tblInd w:w="613" w:type="dxa"/>
          <w:tblLook w:val="01E0"/>
        </w:tblPrEx>
        <w:trPr>
          <w:tblCellSpacing w:w="20" w:type="dxa"/>
        </w:trPr>
        <w:tc>
          <w:tcPr>
            <w:tcW w:w="4603" w:type="dxa"/>
          </w:tcPr>
          <w:p w:rsidR="00FA1881" w:rsidRPr="0092169F" w:rsidP="00C501D8" w14:paraId="6733D041" w14:textId="77777777">
            <w:r w:rsidRPr="0092169F">
              <w:t>Total</w:t>
            </w:r>
          </w:p>
        </w:tc>
        <w:tc>
          <w:tcPr>
            <w:tcW w:w="2918" w:type="dxa"/>
          </w:tcPr>
          <w:p w:rsidR="00FA1881" w:rsidRPr="0092169F" w:rsidP="00876576" w14:paraId="49C9499F" w14:textId="33918015">
            <w:pPr>
              <w:jc w:val="right"/>
            </w:pPr>
            <w:r w:rsidRPr="0092169F">
              <w:t>$</w:t>
            </w:r>
            <w:r w:rsidR="00C554B9">
              <w:t>3,</w:t>
            </w:r>
            <w:r w:rsidR="00840BEE">
              <w:t>546</w:t>
            </w:r>
          </w:p>
        </w:tc>
      </w:tr>
    </w:tbl>
    <w:p w:rsidR="00FA1881" w:rsidRPr="006B0F3D" w:rsidP="00C501D8" w14:paraId="67DDC918" w14:textId="77777777">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24ADE" w:rsidRPr="00E37849" w:rsidP="00C501D8" w14:paraId="42787D54" w14:textId="77777777">
      <w:pPr>
        <w:widowControl w:val="0"/>
        <w:autoSpaceDE w:val="0"/>
        <w:autoSpaceDN w:val="0"/>
        <w:adjustRightInd w:val="0"/>
        <w:ind w:left="360" w:right="-14" w:hanging="360"/>
        <w:rPr>
          <w:b/>
          <w:sz w:val="22"/>
          <w:szCs w:val="22"/>
        </w:rPr>
      </w:pPr>
      <w:r w:rsidRPr="00E37849">
        <w:rPr>
          <w:b/>
          <w:sz w:val="22"/>
          <w:szCs w:val="22"/>
        </w:rPr>
        <w:t>15.</w:t>
      </w:r>
      <w:r w:rsidRPr="00E37849">
        <w:rPr>
          <w:b/>
          <w:sz w:val="22"/>
          <w:szCs w:val="22"/>
        </w:rPr>
        <w:tab/>
      </w:r>
      <w:r w:rsidRPr="00E37849">
        <w:rPr>
          <w:b/>
          <w:sz w:val="22"/>
          <w:szCs w:val="22"/>
        </w:rPr>
        <w:t xml:space="preserve">Explain the reasons for any program changes or adjustments </w:t>
      </w:r>
      <w:r w:rsidR="00B55BD3">
        <w:rPr>
          <w:b/>
          <w:sz w:val="22"/>
          <w:szCs w:val="22"/>
        </w:rPr>
        <w:t>in hours or cost burden.</w:t>
      </w:r>
    </w:p>
    <w:p w:rsidR="009A2C53" w:rsidP="0026146F" w14:paraId="236CD0AA" w14:textId="77777777">
      <w:pPr>
        <w:widowControl w:val="0"/>
        <w:autoSpaceDE w:val="0"/>
        <w:autoSpaceDN w:val="0"/>
        <w:adjustRightInd w:val="0"/>
        <w:ind w:right="19"/>
        <w:rPr>
          <w:sz w:val="22"/>
          <w:szCs w:val="22"/>
        </w:rPr>
      </w:pPr>
    </w:p>
    <w:p w:rsidR="00C24ADE" w:rsidRPr="00FA0F52" w:rsidP="0026146F" w14:paraId="208DD8BC" w14:textId="77F8754F">
      <w:pPr>
        <w:widowControl w:val="0"/>
        <w:autoSpaceDE w:val="0"/>
        <w:autoSpaceDN w:val="0"/>
        <w:adjustRightInd w:val="0"/>
        <w:ind w:right="19"/>
        <w:rPr>
          <w:sz w:val="22"/>
          <w:szCs w:val="22"/>
        </w:rPr>
      </w:pPr>
      <w:r>
        <w:rPr>
          <w:sz w:val="22"/>
          <w:szCs w:val="22"/>
        </w:rPr>
        <w:t>No program changes are included in this renewal request.</w:t>
      </w:r>
    </w:p>
    <w:p w:rsidR="009A2C53" w:rsidP="0026146F" w14:paraId="7CC06901" w14:textId="77777777">
      <w:pPr>
        <w:widowControl w:val="0"/>
        <w:autoSpaceDE w:val="0"/>
        <w:autoSpaceDN w:val="0"/>
        <w:adjustRightInd w:val="0"/>
        <w:ind w:right="19"/>
        <w:rPr>
          <w:sz w:val="22"/>
          <w:szCs w:val="22"/>
        </w:rPr>
      </w:pPr>
    </w:p>
    <w:p w:rsidR="00C24ADE" w:rsidRPr="00E37849" w:rsidP="00B55BD3" w14:paraId="7C893ADA" w14:textId="77777777">
      <w:pPr>
        <w:widowControl w:val="0"/>
        <w:tabs>
          <w:tab w:val="left" w:pos="360"/>
        </w:tabs>
        <w:autoSpaceDE w:val="0"/>
        <w:autoSpaceDN w:val="0"/>
        <w:adjustRightInd w:val="0"/>
        <w:ind w:left="360" w:hanging="360"/>
        <w:rPr>
          <w:b/>
          <w:sz w:val="22"/>
          <w:szCs w:val="22"/>
        </w:rPr>
      </w:pPr>
      <w:r w:rsidRPr="00E37849">
        <w:rPr>
          <w:b/>
          <w:sz w:val="22"/>
          <w:szCs w:val="22"/>
        </w:rPr>
        <w:t>16.</w:t>
      </w:r>
      <w:r w:rsidRPr="00E37849">
        <w:rPr>
          <w:b/>
          <w:sz w:val="22"/>
          <w:szCs w:val="22"/>
        </w:rPr>
        <w:tab/>
      </w:r>
      <w:r w:rsidRPr="00E37849">
        <w:rPr>
          <w:b/>
          <w:sz w:val="22"/>
          <w:szCs w:val="22"/>
        </w:rPr>
        <w:t xml:space="preserve">For collections of </w:t>
      </w:r>
      <w:r w:rsidRPr="00E37849" w:rsidR="00AD0FA2">
        <w:rPr>
          <w:b/>
          <w:sz w:val="22"/>
          <w:szCs w:val="22"/>
        </w:rPr>
        <w:t>information</w:t>
      </w:r>
      <w:r w:rsidRPr="00E37849">
        <w:rPr>
          <w:b/>
          <w:sz w:val="22"/>
          <w:szCs w:val="22"/>
        </w:rPr>
        <w:t xml:space="preserve"> whose </w:t>
      </w:r>
      <w:r w:rsidRPr="00E37849" w:rsidR="00AD0FA2">
        <w:rPr>
          <w:b/>
          <w:sz w:val="22"/>
          <w:szCs w:val="22"/>
        </w:rPr>
        <w:t>results will be published, outli</w:t>
      </w:r>
      <w:r w:rsidRPr="00E37849">
        <w:rPr>
          <w:b/>
          <w:sz w:val="22"/>
          <w:szCs w:val="22"/>
        </w:rPr>
        <w:t xml:space="preserve">ne plans for tabulation and publication. </w:t>
      </w:r>
      <w:r w:rsidRPr="00E37849" w:rsidR="008018E8">
        <w:rPr>
          <w:b/>
          <w:sz w:val="22"/>
          <w:szCs w:val="22"/>
        </w:rPr>
        <w:t xml:space="preserve"> </w:t>
      </w:r>
      <w:r w:rsidRPr="00E37849">
        <w:rPr>
          <w:b/>
          <w:sz w:val="22"/>
          <w:szCs w:val="22"/>
        </w:rPr>
        <w:t>Address any complex analyt</w:t>
      </w:r>
      <w:r w:rsidRPr="00E37849" w:rsidR="00AD0FA2">
        <w:rPr>
          <w:b/>
          <w:sz w:val="22"/>
          <w:szCs w:val="22"/>
        </w:rPr>
        <w:t>ical techniques that will be u</w:t>
      </w:r>
      <w:r w:rsidRPr="00E37849">
        <w:rPr>
          <w:b/>
          <w:sz w:val="22"/>
          <w:szCs w:val="22"/>
        </w:rPr>
        <w:t>sed. Provide the time schedule for the entire project, including beginning and end</w:t>
      </w:r>
      <w:r w:rsidRPr="00E37849" w:rsidR="00AD0FA2">
        <w:rPr>
          <w:b/>
          <w:sz w:val="22"/>
          <w:szCs w:val="22"/>
        </w:rPr>
        <w:t>ing dates of the collection of information, completion of report</w:t>
      </w:r>
      <w:r w:rsidRPr="00E37849">
        <w:rPr>
          <w:b/>
          <w:sz w:val="22"/>
          <w:szCs w:val="22"/>
        </w:rPr>
        <w:t xml:space="preserve">, publication dates, and other actions. </w:t>
      </w:r>
    </w:p>
    <w:p w:rsidR="00961902" w:rsidP="00961902" w14:paraId="37A3C830" w14:textId="77777777">
      <w:pPr>
        <w:widowControl w:val="0"/>
        <w:autoSpaceDE w:val="0"/>
        <w:autoSpaceDN w:val="0"/>
        <w:adjustRightInd w:val="0"/>
        <w:ind w:left="-336" w:right="120"/>
        <w:rPr>
          <w:sz w:val="22"/>
          <w:szCs w:val="22"/>
        </w:rPr>
      </w:pPr>
    </w:p>
    <w:p w:rsidR="00D75268" w:rsidP="0026146F" w14:paraId="2143B12E" w14:textId="77777777">
      <w:pPr>
        <w:widowControl w:val="0"/>
        <w:autoSpaceDE w:val="0"/>
        <w:autoSpaceDN w:val="0"/>
        <w:adjustRightInd w:val="0"/>
        <w:ind w:right="20"/>
        <w:rPr>
          <w:sz w:val="22"/>
          <w:szCs w:val="22"/>
        </w:rPr>
      </w:pPr>
      <w:r>
        <w:rPr>
          <w:sz w:val="22"/>
          <w:szCs w:val="22"/>
        </w:rPr>
        <w:t>There are no plans for publication.</w:t>
      </w:r>
    </w:p>
    <w:p w:rsidR="00D75268" w:rsidP="0026146F" w14:paraId="3CF10016" w14:textId="77777777">
      <w:pPr>
        <w:widowControl w:val="0"/>
        <w:autoSpaceDE w:val="0"/>
        <w:autoSpaceDN w:val="0"/>
        <w:adjustRightInd w:val="0"/>
        <w:ind w:right="20"/>
        <w:rPr>
          <w:sz w:val="22"/>
          <w:szCs w:val="22"/>
        </w:rPr>
      </w:pPr>
    </w:p>
    <w:p w:rsidR="00C24ADE" w:rsidRPr="00E37849" w:rsidP="00B55BD3" w14:paraId="049D25AF" w14:textId="77777777">
      <w:pPr>
        <w:widowControl w:val="0"/>
        <w:tabs>
          <w:tab w:val="left" w:pos="360"/>
        </w:tabs>
        <w:autoSpaceDE w:val="0"/>
        <w:autoSpaceDN w:val="0"/>
        <w:adjustRightInd w:val="0"/>
        <w:ind w:left="360" w:hanging="360"/>
        <w:rPr>
          <w:b/>
          <w:sz w:val="22"/>
          <w:szCs w:val="22"/>
        </w:rPr>
      </w:pPr>
      <w:r w:rsidRPr="00E37849">
        <w:rPr>
          <w:b/>
          <w:sz w:val="22"/>
          <w:szCs w:val="22"/>
        </w:rPr>
        <w:t>17.</w:t>
      </w:r>
      <w:r w:rsidRPr="00E37849">
        <w:rPr>
          <w:b/>
          <w:sz w:val="22"/>
          <w:szCs w:val="22"/>
        </w:rPr>
        <w:tab/>
      </w:r>
      <w:r w:rsidRPr="00E37849" w:rsidR="00AD0FA2">
        <w:rPr>
          <w:b/>
          <w:sz w:val="22"/>
          <w:szCs w:val="22"/>
        </w:rPr>
        <w:t>If seeking approval to not</w:t>
      </w:r>
      <w:r w:rsidRPr="00E37849">
        <w:rPr>
          <w:b/>
          <w:sz w:val="22"/>
          <w:szCs w:val="22"/>
        </w:rPr>
        <w:t xml:space="preserve"> display the expiration date </w:t>
      </w:r>
      <w:r w:rsidRPr="00E37849">
        <w:rPr>
          <w:b/>
          <w:sz w:val="22"/>
          <w:szCs w:val="22"/>
        </w:rPr>
        <w:t xml:space="preserve">for OMS approval of the </w:t>
      </w:r>
      <w:r w:rsidRPr="00E37849" w:rsidR="00AD0FA2">
        <w:rPr>
          <w:b/>
          <w:sz w:val="22"/>
          <w:szCs w:val="22"/>
        </w:rPr>
        <w:t>information</w:t>
      </w:r>
      <w:r w:rsidR="00B55BD3">
        <w:rPr>
          <w:b/>
          <w:sz w:val="22"/>
          <w:szCs w:val="22"/>
        </w:rPr>
        <w:t xml:space="preserve"> </w:t>
      </w:r>
      <w:r w:rsidRPr="00E37849">
        <w:rPr>
          <w:b/>
          <w:sz w:val="22"/>
          <w:szCs w:val="22"/>
        </w:rPr>
        <w:t xml:space="preserve">collection, explain the reasons that display would be inappropriate. </w:t>
      </w:r>
    </w:p>
    <w:p w:rsidR="00961902" w:rsidP="00B55BD3" w14:paraId="1BBB6E50" w14:textId="77777777">
      <w:pPr>
        <w:widowControl w:val="0"/>
        <w:tabs>
          <w:tab w:val="left" w:pos="360"/>
        </w:tabs>
        <w:autoSpaceDE w:val="0"/>
        <w:autoSpaceDN w:val="0"/>
        <w:adjustRightInd w:val="0"/>
        <w:ind w:left="360" w:right="1013" w:hanging="360"/>
        <w:rPr>
          <w:sz w:val="22"/>
          <w:szCs w:val="22"/>
        </w:rPr>
      </w:pPr>
    </w:p>
    <w:p w:rsidR="00C24ADE" w:rsidRPr="00E37849" w:rsidP="0026146F" w14:paraId="0083AE56" w14:textId="77777777">
      <w:pPr>
        <w:widowControl w:val="0"/>
        <w:autoSpaceDE w:val="0"/>
        <w:autoSpaceDN w:val="0"/>
        <w:adjustRightInd w:val="0"/>
        <w:ind w:right="20"/>
        <w:rPr>
          <w:sz w:val="22"/>
          <w:szCs w:val="22"/>
        </w:rPr>
      </w:pPr>
      <w:r>
        <w:rPr>
          <w:sz w:val="22"/>
          <w:szCs w:val="22"/>
        </w:rPr>
        <w:t xml:space="preserve">The </w:t>
      </w:r>
      <w:r w:rsidR="00FA1881">
        <w:rPr>
          <w:sz w:val="22"/>
          <w:szCs w:val="22"/>
        </w:rPr>
        <w:t>Department</w:t>
      </w:r>
      <w:r>
        <w:rPr>
          <w:sz w:val="22"/>
          <w:szCs w:val="22"/>
        </w:rPr>
        <w:t xml:space="preserve"> will display the OMB control number and expiration date on all forms.</w:t>
      </w:r>
    </w:p>
    <w:p w:rsidR="00961902" w:rsidP="0026146F" w14:paraId="56C3C05B" w14:textId="77777777">
      <w:pPr>
        <w:widowControl w:val="0"/>
        <w:autoSpaceDE w:val="0"/>
        <w:autoSpaceDN w:val="0"/>
        <w:adjustRightInd w:val="0"/>
        <w:ind w:right="20"/>
        <w:rPr>
          <w:sz w:val="22"/>
          <w:szCs w:val="22"/>
        </w:rPr>
      </w:pPr>
    </w:p>
    <w:p w:rsidR="00961902" w:rsidP="00B55BD3" w14:paraId="2EB735DB" w14:textId="77777777">
      <w:pPr>
        <w:widowControl w:val="0"/>
        <w:autoSpaceDE w:val="0"/>
        <w:autoSpaceDN w:val="0"/>
        <w:adjustRightInd w:val="0"/>
        <w:ind w:left="360" w:hanging="360"/>
        <w:rPr>
          <w:b/>
          <w:sz w:val="22"/>
          <w:szCs w:val="22"/>
        </w:rPr>
      </w:pPr>
      <w:r w:rsidRPr="00E37849">
        <w:rPr>
          <w:b/>
          <w:sz w:val="22"/>
          <w:szCs w:val="22"/>
        </w:rPr>
        <w:t>18.</w:t>
      </w:r>
      <w:r w:rsidRPr="00E37849">
        <w:rPr>
          <w:b/>
          <w:sz w:val="22"/>
          <w:szCs w:val="22"/>
        </w:rPr>
        <w:tab/>
      </w:r>
      <w:r w:rsidRPr="00E37849" w:rsidR="00C24ADE">
        <w:rPr>
          <w:b/>
          <w:sz w:val="22"/>
          <w:szCs w:val="22"/>
        </w:rPr>
        <w:t xml:space="preserve">Explain each exception to the </w:t>
      </w:r>
      <w:r w:rsidR="00B55BD3">
        <w:rPr>
          <w:b/>
          <w:sz w:val="22"/>
          <w:szCs w:val="22"/>
        </w:rPr>
        <w:t xml:space="preserve">topics of the </w:t>
      </w:r>
      <w:r w:rsidRPr="00E37849" w:rsidR="00C24ADE">
        <w:rPr>
          <w:b/>
          <w:sz w:val="22"/>
          <w:szCs w:val="22"/>
        </w:rPr>
        <w:t>certification statement identified</w:t>
      </w:r>
      <w:r w:rsidRPr="00E37849" w:rsidR="00A25B34">
        <w:rPr>
          <w:b/>
          <w:sz w:val="22"/>
          <w:szCs w:val="22"/>
        </w:rPr>
        <w:t xml:space="preserve"> in</w:t>
      </w:r>
      <w:r w:rsidR="00E37849">
        <w:rPr>
          <w:b/>
          <w:sz w:val="22"/>
          <w:szCs w:val="22"/>
        </w:rPr>
        <w:t xml:space="preserve"> “Certification for Paperwork Reduction Act Submissions</w:t>
      </w:r>
      <w:r w:rsidR="00B55BD3">
        <w:rPr>
          <w:b/>
          <w:sz w:val="22"/>
          <w:szCs w:val="22"/>
        </w:rPr>
        <w:t>.</w:t>
      </w:r>
      <w:r w:rsidR="00E37849">
        <w:rPr>
          <w:b/>
          <w:sz w:val="22"/>
          <w:szCs w:val="22"/>
        </w:rPr>
        <w:t xml:space="preserve">” </w:t>
      </w:r>
    </w:p>
    <w:p w:rsidR="00E37849" w:rsidP="00A25B34" w14:paraId="4599ECD9" w14:textId="77777777">
      <w:pPr>
        <w:widowControl w:val="0"/>
        <w:autoSpaceDE w:val="0"/>
        <w:autoSpaceDN w:val="0"/>
        <w:adjustRightInd w:val="0"/>
        <w:ind w:left="360"/>
        <w:rPr>
          <w:b/>
          <w:sz w:val="22"/>
          <w:szCs w:val="22"/>
        </w:rPr>
      </w:pPr>
    </w:p>
    <w:p w:rsidR="00961902" w:rsidRPr="00E37849" w:rsidP="00961902" w14:paraId="3D2015F3" w14:textId="77777777">
      <w:pPr>
        <w:widowControl w:val="0"/>
        <w:autoSpaceDE w:val="0"/>
        <w:autoSpaceDN w:val="0"/>
        <w:adjustRightInd w:val="0"/>
        <w:ind w:right="19"/>
        <w:rPr>
          <w:sz w:val="22"/>
          <w:szCs w:val="22"/>
        </w:rPr>
      </w:pPr>
      <w:r w:rsidRPr="00E37849">
        <w:rPr>
          <w:sz w:val="22"/>
          <w:szCs w:val="22"/>
        </w:rPr>
        <w:t xml:space="preserve">There are no exceptions to the certification </w:t>
      </w:r>
      <w:r w:rsidRPr="00E37849" w:rsidR="00E37849">
        <w:rPr>
          <w:sz w:val="22"/>
          <w:szCs w:val="22"/>
        </w:rPr>
        <w:t>statement.</w:t>
      </w:r>
    </w:p>
    <w:sectPr w:rsidSect="006B0F3D">
      <w:footerReference w:type="even" r:id="rId4"/>
      <w:footerReference w:type="default" r:id="rId5"/>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69F" w:rsidP="00DC6476" w14:paraId="35EE28B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169F" w:rsidP="008018E8" w14:paraId="0C9C980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69F" w:rsidP="00DC6476" w14:paraId="3D09328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782E">
      <w:rPr>
        <w:rStyle w:val="PageNumber"/>
        <w:noProof/>
      </w:rPr>
      <w:t>1</w:t>
    </w:r>
    <w:r>
      <w:rPr>
        <w:rStyle w:val="PageNumber"/>
      </w:rPr>
      <w:fldChar w:fldCharType="end"/>
    </w:r>
  </w:p>
  <w:p w:rsidR="0092169F" w:rsidP="008018E8" w14:paraId="24E4303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34C"/>
    <w:multiLevelType w:val="hybridMultilevel"/>
    <w:tmpl w:val="910C1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382CFF"/>
    <w:multiLevelType w:val="hybridMultilevel"/>
    <w:tmpl w:val="D856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57EDD"/>
    <w:multiLevelType w:val="hybridMultilevel"/>
    <w:tmpl w:val="96826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624E7E"/>
    <w:multiLevelType w:val="singleLevel"/>
    <w:tmpl w:val="DD545D46"/>
    <w:lvl w:ilvl="0">
      <w:start w:val="11"/>
      <w:numFmt w:val="decimal"/>
      <w:lvlText w:val="%1)"/>
      <w:legacy w:legacy="1" w:legacySpace="0" w:legacyIndent="0"/>
      <w:lvlJc w:val="left"/>
      <w:rPr>
        <w:rFonts w:ascii="Times New Roman" w:hAnsi="Times New Roman" w:cs="Times New Roman" w:hint="default"/>
      </w:rPr>
    </w:lvl>
  </w:abstractNum>
  <w:abstractNum w:abstractNumId="4">
    <w:nsid w:val="0C747143"/>
    <w:multiLevelType w:val="singleLevel"/>
    <w:tmpl w:val="C5527910"/>
    <w:lvl w:ilvl="0">
      <w:start w:val="9"/>
      <w:numFmt w:val="decimal"/>
      <w:lvlText w:val="%1)"/>
      <w:legacy w:legacy="1" w:legacySpace="0" w:legacyIndent="0"/>
      <w:lvlJc w:val="left"/>
      <w:rPr>
        <w:rFonts w:ascii="Times New Roman" w:hAnsi="Times New Roman" w:cs="Times New Roman" w:hint="default"/>
      </w:rPr>
    </w:lvl>
  </w:abstractNum>
  <w:abstractNum w:abstractNumId="5">
    <w:nsid w:val="0E5B6D1E"/>
    <w:multiLevelType w:val="singleLevel"/>
    <w:tmpl w:val="9C76E96C"/>
    <w:lvl w:ilvl="0">
      <w:start w:val="1"/>
      <w:numFmt w:val="lowerLetter"/>
      <w:lvlText w:val="%1)"/>
      <w:legacy w:legacy="1" w:legacySpace="0" w:legacyIndent="0"/>
      <w:lvlJc w:val="left"/>
      <w:rPr>
        <w:rFonts w:ascii="Times New Roman" w:eastAsia="Times New Roman" w:hAnsi="Times New Roman" w:cs="Times New Roman"/>
      </w:rPr>
    </w:lvl>
  </w:abstractNum>
  <w:abstractNum w:abstractNumId="6">
    <w:nsid w:val="105D6BA7"/>
    <w:multiLevelType w:val="singleLevel"/>
    <w:tmpl w:val="8AF09AD6"/>
    <w:lvl w:ilvl="0">
      <w:start w:val="18"/>
      <w:numFmt w:val="decimal"/>
      <w:lvlText w:val="%1)"/>
      <w:legacy w:legacy="1" w:legacySpace="0" w:legacyIndent="0"/>
      <w:lvlJc w:val="left"/>
      <w:rPr>
        <w:rFonts w:ascii="Times New Roman" w:hAnsi="Times New Roman" w:cs="Times New Roman" w:hint="default"/>
      </w:rPr>
    </w:lvl>
  </w:abstractNum>
  <w:abstractNum w:abstractNumId="7">
    <w:nsid w:val="117017A9"/>
    <w:multiLevelType w:val="hybridMultilevel"/>
    <w:tmpl w:val="C8AA9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8B7641"/>
    <w:multiLevelType w:val="singleLevel"/>
    <w:tmpl w:val="FBF45862"/>
    <w:lvl w:ilvl="0">
      <w:start w:val="17"/>
      <w:numFmt w:val="decimal"/>
      <w:lvlText w:val="%1)"/>
      <w:legacy w:legacy="1" w:legacySpace="0" w:legacyIndent="0"/>
      <w:lvlJc w:val="left"/>
      <w:rPr>
        <w:rFonts w:ascii="Times New Roman" w:hAnsi="Times New Roman" w:cs="Times New Roman" w:hint="default"/>
      </w:rPr>
    </w:lvl>
  </w:abstractNum>
  <w:abstractNum w:abstractNumId="9">
    <w:nsid w:val="16A8678D"/>
    <w:multiLevelType w:val="hybridMultilevel"/>
    <w:tmpl w:val="5D6697A4"/>
    <w:lvl w:ilvl="0">
      <w:start w:val="15"/>
      <w:numFmt w:val="decimal"/>
      <w:lvlText w:val="%1."/>
      <w:lvlJc w:val="left"/>
      <w:pPr>
        <w:tabs>
          <w:tab w:val="num" w:pos="29"/>
        </w:tabs>
        <w:ind w:left="29" w:hanging="360"/>
      </w:pPr>
      <w:rPr>
        <w:rFonts w:cs="Times New Roman" w:hint="default"/>
      </w:rPr>
    </w:lvl>
    <w:lvl w:ilvl="1" w:tentative="1">
      <w:start w:val="1"/>
      <w:numFmt w:val="lowerLetter"/>
      <w:lvlText w:val="%2."/>
      <w:lvlJc w:val="left"/>
      <w:pPr>
        <w:tabs>
          <w:tab w:val="num" w:pos="749"/>
        </w:tabs>
        <w:ind w:left="749" w:hanging="360"/>
      </w:pPr>
      <w:rPr>
        <w:rFonts w:cs="Times New Roman"/>
      </w:rPr>
    </w:lvl>
    <w:lvl w:ilvl="2" w:tentative="1">
      <w:start w:val="1"/>
      <w:numFmt w:val="lowerRoman"/>
      <w:lvlText w:val="%3."/>
      <w:lvlJc w:val="right"/>
      <w:pPr>
        <w:tabs>
          <w:tab w:val="num" w:pos="1469"/>
        </w:tabs>
        <w:ind w:left="1469" w:hanging="180"/>
      </w:pPr>
      <w:rPr>
        <w:rFonts w:cs="Times New Roman"/>
      </w:rPr>
    </w:lvl>
    <w:lvl w:ilvl="3" w:tentative="1">
      <w:start w:val="1"/>
      <w:numFmt w:val="decimal"/>
      <w:lvlText w:val="%4."/>
      <w:lvlJc w:val="left"/>
      <w:pPr>
        <w:tabs>
          <w:tab w:val="num" w:pos="2189"/>
        </w:tabs>
        <w:ind w:left="2189" w:hanging="360"/>
      </w:pPr>
      <w:rPr>
        <w:rFonts w:cs="Times New Roman"/>
      </w:rPr>
    </w:lvl>
    <w:lvl w:ilvl="4" w:tentative="1">
      <w:start w:val="1"/>
      <w:numFmt w:val="lowerLetter"/>
      <w:lvlText w:val="%5."/>
      <w:lvlJc w:val="left"/>
      <w:pPr>
        <w:tabs>
          <w:tab w:val="num" w:pos="2909"/>
        </w:tabs>
        <w:ind w:left="2909" w:hanging="360"/>
      </w:pPr>
      <w:rPr>
        <w:rFonts w:cs="Times New Roman"/>
      </w:rPr>
    </w:lvl>
    <w:lvl w:ilvl="5" w:tentative="1">
      <w:start w:val="1"/>
      <w:numFmt w:val="lowerRoman"/>
      <w:lvlText w:val="%6."/>
      <w:lvlJc w:val="right"/>
      <w:pPr>
        <w:tabs>
          <w:tab w:val="num" w:pos="3629"/>
        </w:tabs>
        <w:ind w:left="3629" w:hanging="180"/>
      </w:pPr>
      <w:rPr>
        <w:rFonts w:cs="Times New Roman"/>
      </w:rPr>
    </w:lvl>
    <w:lvl w:ilvl="6" w:tentative="1">
      <w:start w:val="1"/>
      <w:numFmt w:val="decimal"/>
      <w:lvlText w:val="%7."/>
      <w:lvlJc w:val="left"/>
      <w:pPr>
        <w:tabs>
          <w:tab w:val="num" w:pos="4349"/>
        </w:tabs>
        <w:ind w:left="4349" w:hanging="360"/>
      </w:pPr>
      <w:rPr>
        <w:rFonts w:cs="Times New Roman"/>
      </w:rPr>
    </w:lvl>
    <w:lvl w:ilvl="7" w:tentative="1">
      <w:start w:val="1"/>
      <w:numFmt w:val="lowerLetter"/>
      <w:lvlText w:val="%8."/>
      <w:lvlJc w:val="left"/>
      <w:pPr>
        <w:tabs>
          <w:tab w:val="num" w:pos="5069"/>
        </w:tabs>
        <w:ind w:left="5069" w:hanging="360"/>
      </w:pPr>
      <w:rPr>
        <w:rFonts w:cs="Times New Roman"/>
      </w:rPr>
    </w:lvl>
    <w:lvl w:ilvl="8" w:tentative="1">
      <w:start w:val="1"/>
      <w:numFmt w:val="lowerRoman"/>
      <w:lvlText w:val="%9."/>
      <w:lvlJc w:val="right"/>
      <w:pPr>
        <w:tabs>
          <w:tab w:val="num" w:pos="5789"/>
        </w:tabs>
        <w:ind w:left="5789" w:hanging="180"/>
      </w:pPr>
      <w:rPr>
        <w:rFonts w:cs="Times New Roman"/>
      </w:rPr>
    </w:lvl>
  </w:abstractNum>
  <w:abstractNum w:abstractNumId="10">
    <w:nsid w:val="1E362BD9"/>
    <w:multiLevelType w:val="singleLevel"/>
    <w:tmpl w:val="E2A2E9F0"/>
    <w:lvl w:ilvl="0">
      <w:start w:val="8"/>
      <w:numFmt w:val="decimal"/>
      <w:lvlText w:val="%1)"/>
      <w:legacy w:legacy="1" w:legacySpace="0" w:legacyIndent="0"/>
      <w:lvlJc w:val="left"/>
      <w:rPr>
        <w:rFonts w:ascii="Times New Roman" w:hAnsi="Times New Roman" w:cs="Times New Roman" w:hint="default"/>
      </w:rPr>
    </w:lvl>
  </w:abstractNum>
  <w:abstractNum w:abstractNumId="11">
    <w:nsid w:val="1FFA5EC6"/>
    <w:multiLevelType w:val="hybridMultilevel"/>
    <w:tmpl w:val="4C48B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FE44B8"/>
    <w:multiLevelType w:val="singleLevel"/>
    <w:tmpl w:val="1ED891EE"/>
    <w:lvl w:ilvl="0">
      <w:start w:val="4"/>
      <w:numFmt w:val="decimal"/>
      <w:lvlText w:val="%1)"/>
      <w:legacy w:legacy="1" w:legacySpace="0" w:legacyIndent="0"/>
      <w:lvlJc w:val="left"/>
      <w:rPr>
        <w:rFonts w:ascii="Times New Roman" w:hAnsi="Times New Roman" w:cs="Times New Roman" w:hint="default"/>
      </w:rPr>
    </w:lvl>
  </w:abstractNum>
  <w:abstractNum w:abstractNumId="13">
    <w:nsid w:val="38822590"/>
    <w:multiLevelType w:val="singleLevel"/>
    <w:tmpl w:val="79264CAA"/>
    <w:lvl w:ilvl="0">
      <w:start w:val="15"/>
      <w:numFmt w:val="decimal"/>
      <w:lvlText w:val="%1)"/>
      <w:legacy w:legacy="1" w:legacySpace="0" w:legacyIndent="0"/>
      <w:lvlJc w:val="left"/>
      <w:rPr>
        <w:rFonts w:ascii="Times New Roman" w:hAnsi="Times New Roman" w:cs="Times New Roman" w:hint="default"/>
      </w:rPr>
    </w:lvl>
  </w:abstractNum>
  <w:abstractNum w:abstractNumId="14">
    <w:nsid w:val="3EB028C1"/>
    <w:multiLevelType w:val="hybridMultilevel"/>
    <w:tmpl w:val="4F84E758"/>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050734A"/>
    <w:multiLevelType w:val="hybridMultilevel"/>
    <w:tmpl w:val="380A5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34044D"/>
    <w:multiLevelType w:val="hybridMultilevel"/>
    <w:tmpl w:val="D604D4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8">
    <w:nsid w:val="4E666397"/>
    <w:multiLevelType w:val="hybridMultilevel"/>
    <w:tmpl w:val="D3980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CE4976"/>
    <w:multiLevelType w:val="singleLevel"/>
    <w:tmpl w:val="DFAC673A"/>
    <w:lvl w:ilvl="0">
      <w:start w:val="12"/>
      <w:numFmt w:val="decimal"/>
      <w:lvlText w:val="%1)"/>
      <w:legacy w:legacy="1" w:legacySpace="0" w:legacyIndent="0"/>
      <w:lvlJc w:val="left"/>
      <w:rPr>
        <w:rFonts w:ascii="Times New Roman" w:hAnsi="Times New Roman" w:cs="Times New Roman" w:hint="default"/>
      </w:rPr>
    </w:lvl>
  </w:abstractNum>
  <w:abstractNum w:abstractNumId="20">
    <w:nsid w:val="51D23624"/>
    <w:multiLevelType w:val="hybridMultilevel"/>
    <w:tmpl w:val="25827564"/>
    <w:lvl w:ilvl="0">
      <w:start w:val="1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5B33D2"/>
    <w:multiLevelType w:val="singleLevel"/>
    <w:tmpl w:val="950EA486"/>
    <w:lvl w:ilvl="0">
      <w:start w:val="7"/>
      <w:numFmt w:val="decimal"/>
      <w:lvlText w:val="%1)"/>
      <w:legacy w:legacy="1" w:legacySpace="0" w:legacyIndent="0"/>
      <w:lvlJc w:val="left"/>
      <w:rPr>
        <w:rFonts w:ascii="Times New Roman" w:hAnsi="Times New Roman" w:cs="Times New Roman" w:hint="default"/>
      </w:rPr>
    </w:lvl>
  </w:abstractNum>
  <w:abstractNum w:abstractNumId="22">
    <w:nsid w:val="52C50FAC"/>
    <w:multiLevelType w:val="hybridMultilevel"/>
    <w:tmpl w:val="C908E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2E1DDE"/>
    <w:multiLevelType w:val="hybridMultilevel"/>
    <w:tmpl w:val="6CBA91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45D3690"/>
    <w:multiLevelType w:val="singleLevel"/>
    <w:tmpl w:val="E13C530A"/>
    <w:lvl w:ilvl="0">
      <w:start w:val="16"/>
      <w:numFmt w:val="decimal"/>
      <w:lvlText w:val="%1)"/>
      <w:legacy w:legacy="1" w:legacySpace="0" w:legacyIndent="0"/>
      <w:lvlJc w:val="left"/>
      <w:rPr>
        <w:rFonts w:ascii="Times New Roman" w:hAnsi="Times New Roman" w:cs="Times New Roman" w:hint="default"/>
      </w:rPr>
    </w:lvl>
  </w:abstractNum>
  <w:abstractNum w:abstractNumId="25">
    <w:nsid w:val="587F485B"/>
    <w:multiLevelType w:val="singleLevel"/>
    <w:tmpl w:val="30D234B6"/>
    <w:lvl w:ilvl="0">
      <w:start w:val="14"/>
      <w:numFmt w:val="decimal"/>
      <w:lvlText w:val="%1)"/>
      <w:legacy w:legacy="1" w:legacySpace="0" w:legacyIndent="0"/>
      <w:lvlJc w:val="left"/>
      <w:rPr>
        <w:rFonts w:ascii="Times New Roman" w:hAnsi="Times New Roman" w:cs="Times New Roman" w:hint="default"/>
      </w:rPr>
    </w:lvl>
  </w:abstractNum>
  <w:abstractNum w:abstractNumId="26">
    <w:nsid w:val="59CC3F15"/>
    <w:multiLevelType w:val="hybridMultilevel"/>
    <w:tmpl w:val="9BD48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AC1363"/>
    <w:multiLevelType w:val="singleLevel"/>
    <w:tmpl w:val="F57C59B4"/>
    <w:lvl w:ilvl="0">
      <w:start w:val="13"/>
      <w:numFmt w:val="decimal"/>
      <w:lvlText w:val="%1)"/>
      <w:legacy w:legacy="1" w:legacySpace="0" w:legacyIndent="0"/>
      <w:lvlJc w:val="left"/>
      <w:rPr>
        <w:rFonts w:ascii="Times New Roman" w:hAnsi="Times New Roman" w:cs="Times New Roman" w:hint="default"/>
      </w:rPr>
    </w:lvl>
  </w:abstractNum>
  <w:abstractNum w:abstractNumId="28">
    <w:nsid w:val="5CC53298"/>
    <w:multiLevelType w:val="hybridMultilevel"/>
    <w:tmpl w:val="FC3C55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D5169E"/>
    <w:multiLevelType w:val="hybridMultilevel"/>
    <w:tmpl w:val="E2069C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5CE9242B"/>
    <w:multiLevelType w:val="hybridMultilevel"/>
    <w:tmpl w:val="5F2C881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601E23BE"/>
    <w:multiLevelType w:val="hybridMultilevel"/>
    <w:tmpl w:val="C4B4CE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7381CC1"/>
    <w:multiLevelType w:val="hybridMultilevel"/>
    <w:tmpl w:val="ADAAE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0610EC"/>
    <w:multiLevelType w:val="hybridMultilevel"/>
    <w:tmpl w:val="8496F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3F253E9"/>
    <w:multiLevelType w:val="singleLevel"/>
    <w:tmpl w:val="B9081546"/>
    <w:lvl w:ilvl="0">
      <w:start w:val="6"/>
      <w:numFmt w:val="decimal"/>
      <w:lvlText w:val="%1)"/>
      <w:legacy w:legacy="1" w:legacySpace="0" w:legacyIndent="0"/>
      <w:lvlJc w:val="left"/>
      <w:rPr>
        <w:rFonts w:ascii="Times New Roman" w:hAnsi="Times New Roman" w:cs="Times New Roman" w:hint="default"/>
      </w:rPr>
    </w:lvl>
  </w:abstractNum>
  <w:abstractNum w:abstractNumId="35">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abstractNum w:abstractNumId="36">
    <w:nsid w:val="76393D62"/>
    <w:multiLevelType w:val="singleLevel"/>
    <w:tmpl w:val="41FCF1F4"/>
    <w:lvl w:ilvl="0">
      <w:start w:val="5"/>
      <w:numFmt w:val="decimal"/>
      <w:lvlText w:val="%1)"/>
      <w:legacy w:legacy="1" w:legacySpace="0" w:legacyIndent="0"/>
      <w:lvlJc w:val="left"/>
      <w:rPr>
        <w:rFonts w:ascii="Times New Roman" w:hAnsi="Times New Roman" w:cs="Times New Roman" w:hint="default"/>
      </w:rPr>
    </w:lvl>
  </w:abstractNum>
  <w:abstractNum w:abstractNumId="37">
    <w:nsid w:val="787579FE"/>
    <w:multiLevelType w:val="hybridMultilevel"/>
    <w:tmpl w:val="C7661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34013A"/>
    <w:multiLevelType w:val="singleLevel"/>
    <w:tmpl w:val="91201F60"/>
    <w:lvl w:ilvl="0">
      <w:start w:val="10"/>
      <w:numFmt w:val="decimal"/>
      <w:lvlText w:val="%1)"/>
      <w:legacy w:legacy="1" w:legacySpace="0" w:legacyIndent="0"/>
      <w:lvlJc w:val="left"/>
      <w:rPr>
        <w:rFonts w:ascii="Times New Roman" w:hAnsi="Times New Roman" w:cs="Times New Roman" w:hint="default"/>
      </w:rPr>
    </w:lvl>
  </w:abstractNum>
  <w:num w:numId="1" w16cid:durableId="2116821737">
    <w:abstractNumId w:val="17"/>
  </w:num>
  <w:num w:numId="2" w16cid:durableId="1258365476">
    <w:abstractNumId w:val="35"/>
  </w:num>
  <w:num w:numId="3" w16cid:durableId="478956980">
    <w:abstractNumId w:val="12"/>
  </w:num>
  <w:num w:numId="4" w16cid:durableId="1837845837">
    <w:abstractNumId w:val="36"/>
  </w:num>
  <w:num w:numId="5" w16cid:durableId="149444662">
    <w:abstractNumId w:val="34"/>
  </w:num>
  <w:num w:numId="6" w16cid:durableId="1991206876">
    <w:abstractNumId w:val="21"/>
  </w:num>
  <w:num w:numId="7" w16cid:durableId="2097708083">
    <w:abstractNumId w:val="5"/>
  </w:num>
  <w:num w:numId="8" w16cid:durableId="1004019188">
    <w:abstractNumId w:val="10"/>
  </w:num>
  <w:num w:numId="9" w16cid:durableId="255673729">
    <w:abstractNumId w:val="4"/>
  </w:num>
  <w:num w:numId="10" w16cid:durableId="268513192">
    <w:abstractNumId w:val="38"/>
  </w:num>
  <w:num w:numId="11" w16cid:durableId="1052734353">
    <w:abstractNumId w:val="3"/>
  </w:num>
  <w:num w:numId="12" w16cid:durableId="733813760">
    <w:abstractNumId w:val="19"/>
  </w:num>
  <w:num w:numId="13" w16cid:durableId="960846675">
    <w:abstractNumId w:val="27"/>
  </w:num>
  <w:num w:numId="14" w16cid:durableId="755788162">
    <w:abstractNumId w:val="25"/>
  </w:num>
  <w:num w:numId="15" w16cid:durableId="1855654229">
    <w:abstractNumId w:val="13"/>
  </w:num>
  <w:num w:numId="16" w16cid:durableId="2005544675">
    <w:abstractNumId w:val="24"/>
  </w:num>
  <w:num w:numId="17" w16cid:durableId="2032948647">
    <w:abstractNumId w:val="8"/>
  </w:num>
  <w:num w:numId="18" w16cid:durableId="486408454">
    <w:abstractNumId w:val="6"/>
  </w:num>
  <w:num w:numId="19" w16cid:durableId="1905289950">
    <w:abstractNumId w:val="14"/>
  </w:num>
  <w:num w:numId="20" w16cid:durableId="389424763">
    <w:abstractNumId w:val="20"/>
  </w:num>
  <w:num w:numId="21" w16cid:durableId="847255683">
    <w:abstractNumId w:val="9"/>
  </w:num>
  <w:num w:numId="22" w16cid:durableId="1559625818">
    <w:abstractNumId w:val="29"/>
  </w:num>
  <w:num w:numId="23" w16cid:durableId="1861778567">
    <w:abstractNumId w:val="33"/>
  </w:num>
  <w:num w:numId="24" w16cid:durableId="196625753">
    <w:abstractNumId w:val="30"/>
  </w:num>
  <w:num w:numId="25" w16cid:durableId="691880460">
    <w:abstractNumId w:val="16"/>
  </w:num>
  <w:num w:numId="26" w16cid:durableId="720323214">
    <w:abstractNumId w:val="15"/>
  </w:num>
  <w:num w:numId="27" w16cid:durableId="1199511875">
    <w:abstractNumId w:val="0"/>
  </w:num>
  <w:num w:numId="28" w16cid:durableId="1065685238">
    <w:abstractNumId w:val="11"/>
  </w:num>
  <w:num w:numId="29" w16cid:durableId="2094544988">
    <w:abstractNumId w:val="18"/>
  </w:num>
  <w:num w:numId="30" w16cid:durableId="1474903935">
    <w:abstractNumId w:val="32"/>
  </w:num>
  <w:num w:numId="31" w16cid:durableId="1754743888">
    <w:abstractNumId w:val="26"/>
  </w:num>
  <w:num w:numId="32" w16cid:durableId="1883900057">
    <w:abstractNumId w:val="2"/>
  </w:num>
  <w:num w:numId="33" w16cid:durableId="918369538">
    <w:abstractNumId w:val="37"/>
  </w:num>
  <w:num w:numId="34" w16cid:durableId="1337226650">
    <w:abstractNumId w:val="22"/>
  </w:num>
  <w:num w:numId="35" w16cid:durableId="621617506">
    <w:abstractNumId w:val="7"/>
  </w:num>
  <w:num w:numId="36" w16cid:durableId="650476204">
    <w:abstractNumId w:val="23"/>
  </w:num>
  <w:num w:numId="37" w16cid:durableId="500974009">
    <w:abstractNumId w:val="1"/>
  </w:num>
  <w:num w:numId="38" w16cid:durableId="699822297">
    <w:abstractNumId w:val="31"/>
  </w:num>
  <w:num w:numId="39" w16cid:durableId="12997243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29"/>
    <w:rsid w:val="000044E6"/>
    <w:rsid w:val="00005B1F"/>
    <w:rsid w:val="00006D9E"/>
    <w:rsid w:val="00010DC4"/>
    <w:rsid w:val="0002504C"/>
    <w:rsid w:val="00036572"/>
    <w:rsid w:val="00046616"/>
    <w:rsid w:val="00047F60"/>
    <w:rsid w:val="00053216"/>
    <w:rsid w:val="00054FDF"/>
    <w:rsid w:val="00055567"/>
    <w:rsid w:val="00064143"/>
    <w:rsid w:val="00074C23"/>
    <w:rsid w:val="0007571D"/>
    <w:rsid w:val="0009700D"/>
    <w:rsid w:val="000A1662"/>
    <w:rsid w:val="000B0BE6"/>
    <w:rsid w:val="000C0E69"/>
    <w:rsid w:val="000C1C02"/>
    <w:rsid w:val="000D2B3F"/>
    <w:rsid w:val="000F261E"/>
    <w:rsid w:val="00100078"/>
    <w:rsid w:val="001027A9"/>
    <w:rsid w:val="001105FC"/>
    <w:rsid w:val="001274C9"/>
    <w:rsid w:val="00130CA5"/>
    <w:rsid w:val="00133F16"/>
    <w:rsid w:val="0014127F"/>
    <w:rsid w:val="001528A8"/>
    <w:rsid w:val="00153D86"/>
    <w:rsid w:val="001631E8"/>
    <w:rsid w:val="001802EA"/>
    <w:rsid w:val="00190113"/>
    <w:rsid w:val="00193455"/>
    <w:rsid w:val="001957B0"/>
    <w:rsid w:val="001A147A"/>
    <w:rsid w:val="001A3CBC"/>
    <w:rsid w:val="001B1AA0"/>
    <w:rsid w:val="001C469F"/>
    <w:rsid w:val="001C47B7"/>
    <w:rsid w:val="001C640E"/>
    <w:rsid w:val="001D12EC"/>
    <w:rsid w:val="001D2F05"/>
    <w:rsid w:val="001D376A"/>
    <w:rsid w:val="001E17BC"/>
    <w:rsid w:val="001E5431"/>
    <w:rsid w:val="00204A60"/>
    <w:rsid w:val="00206771"/>
    <w:rsid w:val="00207010"/>
    <w:rsid w:val="00224F21"/>
    <w:rsid w:val="00226101"/>
    <w:rsid w:val="00240200"/>
    <w:rsid w:val="00255911"/>
    <w:rsid w:val="0026146F"/>
    <w:rsid w:val="0027040A"/>
    <w:rsid w:val="00271064"/>
    <w:rsid w:val="0027158B"/>
    <w:rsid w:val="0027371A"/>
    <w:rsid w:val="00273875"/>
    <w:rsid w:val="002767F2"/>
    <w:rsid w:val="00286BA3"/>
    <w:rsid w:val="00292D6B"/>
    <w:rsid w:val="0029545A"/>
    <w:rsid w:val="002A7337"/>
    <w:rsid w:val="002B1335"/>
    <w:rsid w:val="002B59A0"/>
    <w:rsid w:val="002B6826"/>
    <w:rsid w:val="002C0EBA"/>
    <w:rsid w:val="002D1170"/>
    <w:rsid w:val="002D5309"/>
    <w:rsid w:val="002E68F0"/>
    <w:rsid w:val="002F2362"/>
    <w:rsid w:val="003050B5"/>
    <w:rsid w:val="00311692"/>
    <w:rsid w:val="003138F4"/>
    <w:rsid w:val="00326BA0"/>
    <w:rsid w:val="0033313B"/>
    <w:rsid w:val="003346C6"/>
    <w:rsid w:val="00337DDD"/>
    <w:rsid w:val="0034075A"/>
    <w:rsid w:val="00340C46"/>
    <w:rsid w:val="003413B5"/>
    <w:rsid w:val="00360891"/>
    <w:rsid w:val="003742A6"/>
    <w:rsid w:val="00374FA1"/>
    <w:rsid w:val="0038437D"/>
    <w:rsid w:val="00384C03"/>
    <w:rsid w:val="00385F15"/>
    <w:rsid w:val="0039344E"/>
    <w:rsid w:val="003A1A06"/>
    <w:rsid w:val="003A684A"/>
    <w:rsid w:val="003B3C33"/>
    <w:rsid w:val="003D460A"/>
    <w:rsid w:val="003E4D91"/>
    <w:rsid w:val="003E55CA"/>
    <w:rsid w:val="003E5BF3"/>
    <w:rsid w:val="003F10BD"/>
    <w:rsid w:val="004215A4"/>
    <w:rsid w:val="004313EE"/>
    <w:rsid w:val="00435D5E"/>
    <w:rsid w:val="004364FD"/>
    <w:rsid w:val="0045492B"/>
    <w:rsid w:val="00456F65"/>
    <w:rsid w:val="00473087"/>
    <w:rsid w:val="004873A9"/>
    <w:rsid w:val="00495F40"/>
    <w:rsid w:val="004A3239"/>
    <w:rsid w:val="004B2A49"/>
    <w:rsid w:val="004B6718"/>
    <w:rsid w:val="004C45C6"/>
    <w:rsid w:val="004C7598"/>
    <w:rsid w:val="004D597C"/>
    <w:rsid w:val="004F0A51"/>
    <w:rsid w:val="004F3592"/>
    <w:rsid w:val="004F5AAE"/>
    <w:rsid w:val="005003B4"/>
    <w:rsid w:val="00502927"/>
    <w:rsid w:val="00515611"/>
    <w:rsid w:val="00526F3F"/>
    <w:rsid w:val="00542BCE"/>
    <w:rsid w:val="005448D3"/>
    <w:rsid w:val="00552D4E"/>
    <w:rsid w:val="005674EB"/>
    <w:rsid w:val="00572BF5"/>
    <w:rsid w:val="005A10AA"/>
    <w:rsid w:val="005B27DD"/>
    <w:rsid w:val="005C2F17"/>
    <w:rsid w:val="005C6C74"/>
    <w:rsid w:val="005D4EE8"/>
    <w:rsid w:val="005E0662"/>
    <w:rsid w:val="005F0345"/>
    <w:rsid w:val="00607116"/>
    <w:rsid w:val="006211E0"/>
    <w:rsid w:val="00623AE9"/>
    <w:rsid w:val="00630969"/>
    <w:rsid w:val="00636A99"/>
    <w:rsid w:val="006410BC"/>
    <w:rsid w:val="006435AE"/>
    <w:rsid w:val="00653F64"/>
    <w:rsid w:val="006605BE"/>
    <w:rsid w:val="00663201"/>
    <w:rsid w:val="00676231"/>
    <w:rsid w:val="00676246"/>
    <w:rsid w:val="0068490A"/>
    <w:rsid w:val="006A32AC"/>
    <w:rsid w:val="006B0F3D"/>
    <w:rsid w:val="006D4489"/>
    <w:rsid w:val="0070070B"/>
    <w:rsid w:val="007215D8"/>
    <w:rsid w:val="0072321A"/>
    <w:rsid w:val="007234F5"/>
    <w:rsid w:val="00731303"/>
    <w:rsid w:val="00737436"/>
    <w:rsid w:val="00760034"/>
    <w:rsid w:val="007872DD"/>
    <w:rsid w:val="00794E30"/>
    <w:rsid w:val="007A48F5"/>
    <w:rsid w:val="007A6599"/>
    <w:rsid w:val="007B6251"/>
    <w:rsid w:val="007B7234"/>
    <w:rsid w:val="007D2F13"/>
    <w:rsid w:val="007D53A5"/>
    <w:rsid w:val="007D6E8C"/>
    <w:rsid w:val="007E548E"/>
    <w:rsid w:val="007E79CC"/>
    <w:rsid w:val="007F4650"/>
    <w:rsid w:val="008018E8"/>
    <w:rsid w:val="0082727A"/>
    <w:rsid w:val="00827D9B"/>
    <w:rsid w:val="008360A8"/>
    <w:rsid w:val="00840BEE"/>
    <w:rsid w:val="008411FF"/>
    <w:rsid w:val="00844C8A"/>
    <w:rsid w:val="00864C51"/>
    <w:rsid w:val="0086782E"/>
    <w:rsid w:val="00873DFA"/>
    <w:rsid w:val="008747FD"/>
    <w:rsid w:val="0087484A"/>
    <w:rsid w:val="00875ECB"/>
    <w:rsid w:val="00876576"/>
    <w:rsid w:val="008839F9"/>
    <w:rsid w:val="00884C67"/>
    <w:rsid w:val="00897BE5"/>
    <w:rsid w:val="008A042F"/>
    <w:rsid w:val="008B63B1"/>
    <w:rsid w:val="008D6422"/>
    <w:rsid w:val="008D6DBE"/>
    <w:rsid w:val="008E6B2E"/>
    <w:rsid w:val="00900D72"/>
    <w:rsid w:val="00907A6F"/>
    <w:rsid w:val="0092169F"/>
    <w:rsid w:val="00923009"/>
    <w:rsid w:val="0092557D"/>
    <w:rsid w:val="00961335"/>
    <w:rsid w:val="00961902"/>
    <w:rsid w:val="00974D31"/>
    <w:rsid w:val="00990A36"/>
    <w:rsid w:val="009A2C53"/>
    <w:rsid w:val="009B109B"/>
    <w:rsid w:val="009B3CA5"/>
    <w:rsid w:val="009B46B1"/>
    <w:rsid w:val="009B6129"/>
    <w:rsid w:val="009B7A7A"/>
    <w:rsid w:val="009F6B83"/>
    <w:rsid w:val="00A25B34"/>
    <w:rsid w:val="00A41BC9"/>
    <w:rsid w:val="00A4337E"/>
    <w:rsid w:val="00A45E9A"/>
    <w:rsid w:val="00A47512"/>
    <w:rsid w:val="00A6246F"/>
    <w:rsid w:val="00A633D5"/>
    <w:rsid w:val="00A752E1"/>
    <w:rsid w:val="00A86893"/>
    <w:rsid w:val="00AA0BC0"/>
    <w:rsid w:val="00AA54A7"/>
    <w:rsid w:val="00AB28F9"/>
    <w:rsid w:val="00AC5202"/>
    <w:rsid w:val="00AD0FA2"/>
    <w:rsid w:val="00AD6555"/>
    <w:rsid w:val="00AD6956"/>
    <w:rsid w:val="00AE53F3"/>
    <w:rsid w:val="00AF08DE"/>
    <w:rsid w:val="00B048B4"/>
    <w:rsid w:val="00B2386A"/>
    <w:rsid w:val="00B353DD"/>
    <w:rsid w:val="00B362E8"/>
    <w:rsid w:val="00B474BD"/>
    <w:rsid w:val="00B50870"/>
    <w:rsid w:val="00B55BD3"/>
    <w:rsid w:val="00B57A29"/>
    <w:rsid w:val="00B6461E"/>
    <w:rsid w:val="00B70099"/>
    <w:rsid w:val="00BB76E8"/>
    <w:rsid w:val="00BC090F"/>
    <w:rsid w:val="00BC0DF8"/>
    <w:rsid w:val="00BC2B0C"/>
    <w:rsid w:val="00BD186A"/>
    <w:rsid w:val="00BE0A01"/>
    <w:rsid w:val="00BE51E1"/>
    <w:rsid w:val="00BF40F8"/>
    <w:rsid w:val="00BF6893"/>
    <w:rsid w:val="00BF76B4"/>
    <w:rsid w:val="00C10A38"/>
    <w:rsid w:val="00C23679"/>
    <w:rsid w:val="00C24ADE"/>
    <w:rsid w:val="00C27B5E"/>
    <w:rsid w:val="00C468E6"/>
    <w:rsid w:val="00C501D8"/>
    <w:rsid w:val="00C5453A"/>
    <w:rsid w:val="00C554B9"/>
    <w:rsid w:val="00C6661D"/>
    <w:rsid w:val="00C7773D"/>
    <w:rsid w:val="00CB53DE"/>
    <w:rsid w:val="00CB6D11"/>
    <w:rsid w:val="00CC0C5D"/>
    <w:rsid w:val="00CC1132"/>
    <w:rsid w:val="00CC17A5"/>
    <w:rsid w:val="00CE10D8"/>
    <w:rsid w:val="00CF2108"/>
    <w:rsid w:val="00CF3423"/>
    <w:rsid w:val="00CF7DF2"/>
    <w:rsid w:val="00D27AB2"/>
    <w:rsid w:val="00D27EC0"/>
    <w:rsid w:val="00D3707D"/>
    <w:rsid w:val="00D424E5"/>
    <w:rsid w:val="00D4714C"/>
    <w:rsid w:val="00D5597A"/>
    <w:rsid w:val="00D5625E"/>
    <w:rsid w:val="00D57C33"/>
    <w:rsid w:val="00D65747"/>
    <w:rsid w:val="00D75268"/>
    <w:rsid w:val="00D7730A"/>
    <w:rsid w:val="00D866AA"/>
    <w:rsid w:val="00D96DF8"/>
    <w:rsid w:val="00DA5414"/>
    <w:rsid w:val="00DB2054"/>
    <w:rsid w:val="00DB429D"/>
    <w:rsid w:val="00DC287F"/>
    <w:rsid w:val="00DC5BA9"/>
    <w:rsid w:val="00DC6476"/>
    <w:rsid w:val="00DD0454"/>
    <w:rsid w:val="00DD1789"/>
    <w:rsid w:val="00DD7683"/>
    <w:rsid w:val="00DE1F0D"/>
    <w:rsid w:val="00DE2AB4"/>
    <w:rsid w:val="00E15E8C"/>
    <w:rsid w:val="00E23092"/>
    <w:rsid w:val="00E2741B"/>
    <w:rsid w:val="00E32464"/>
    <w:rsid w:val="00E37849"/>
    <w:rsid w:val="00E65CF6"/>
    <w:rsid w:val="00E66BBA"/>
    <w:rsid w:val="00E841F7"/>
    <w:rsid w:val="00E9563D"/>
    <w:rsid w:val="00E95D23"/>
    <w:rsid w:val="00E96ADD"/>
    <w:rsid w:val="00EA1EC6"/>
    <w:rsid w:val="00EC1838"/>
    <w:rsid w:val="00EC49A4"/>
    <w:rsid w:val="00ED20DD"/>
    <w:rsid w:val="00ED3950"/>
    <w:rsid w:val="00EE5E10"/>
    <w:rsid w:val="00EF0A83"/>
    <w:rsid w:val="00EF18C2"/>
    <w:rsid w:val="00F00A13"/>
    <w:rsid w:val="00F10C37"/>
    <w:rsid w:val="00F122D4"/>
    <w:rsid w:val="00F168AA"/>
    <w:rsid w:val="00F2164B"/>
    <w:rsid w:val="00F216CB"/>
    <w:rsid w:val="00F25571"/>
    <w:rsid w:val="00F56D71"/>
    <w:rsid w:val="00F5715C"/>
    <w:rsid w:val="00F623D3"/>
    <w:rsid w:val="00F660F0"/>
    <w:rsid w:val="00F662CF"/>
    <w:rsid w:val="00F7043F"/>
    <w:rsid w:val="00F83007"/>
    <w:rsid w:val="00F8506F"/>
    <w:rsid w:val="00F87068"/>
    <w:rsid w:val="00FA0167"/>
    <w:rsid w:val="00FA0F52"/>
    <w:rsid w:val="00FA1881"/>
    <w:rsid w:val="00FA781E"/>
    <w:rsid w:val="00FD5363"/>
    <w:rsid w:val="00FE1385"/>
    <w:rsid w:val="00FF0B73"/>
    <w:rsid w:val="00FF621C"/>
    <w:rsid w:val="00FF73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13AEE1"/>
  <w15:chartTrackingRefBased/>
  <w15:docId w15:val="{EEA6461C-5200-4069-90F3-E4762684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18E8"/>
    <w:pPr>
      <w:tabs>
        <w:tab w:val="center" w:pos="4320"/>
        <w:tab w:val="right" w:pos="8640"/>
      </w:tabs>
    </w:pPr>
  </w:style>
  <w:style w:type="character" w:styleId="PageNumber">
    <w:name w:val="page number"/>
    <w:rsid w:val="008018E8"/>
    <w:rPr>
      <w:rFonts w:cs="Times New Roman"/>
    </w:rPr>
  </w:style>
  <w:style w:type="character" w:styleId="CommentReference">
    <w:name w:val="annotation reference"/>
    <w:semiHidden/>
    <w:rsid w:val="00A25B34"/>
    <w:rPr>
      <w:rFonts w:cs="Times New Roman"/>
      <w:sz w:val="16"/>
      <w:szCs w:val="16"/>
    </w:rPr>
  </w:style>
  <w:style w:type="paragraph" w:styleId="CommentText">
    <w:name w:val="annotation text"/>
    <w:basedOn w:val="Normal"/>
    <w:semiHidden/>
    <w:rsid w:val="00A25B34"/>
    <w:rPr>
      <w:sz w:val="20"/>
      <w:szCs w:val="20"/>
    </w:rPr>
  </w:style>
  <w:style w:type="paragraph" w:styleId="CommentSubject">
    <w:name w:val="annotation subject"/>
    <w:basedOn w:val="CommentText"/>
    <w:next w:val="CommentText"/>
    <w:semiHidden/>
    <w:rsid w:val="00A25B34"/>
    <w:rPr>
      <w:b/>
      <w:bCs/>
    </w:rPr>
  </w:style>
  <w:style w:type="paragraph" w:styleId="BalloonText">
    <w:name w:val="Balloon Text"/>
    <w:basedOn w:val="Normal"/>
    <w:semiHidden/>
    <w:rsid w:val="00A25B34"/>
    <w:rPr>
      <w:rFonts w:ascii="Tahoma" w:hAnsi="Tahoma" w:cs="Tahoma"/>
      <w:sz w:val="16"/>
      <w:szCs w:val="16"/>
    </w:rPr>
  </w:style>
  <w:style w:type="table" w:styleId="TableGrid">
    <w:name w:val="Table Grid"/>
    <w:basedOn w:val="TableNormal"/>
    <w:rsid w:val="0024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454"/>
    <w:rPr>
      <w:rFonts w:cs="Times New Roman"/>
      <w:color w:val="0000FF"/>
      <w:u w:val="single"/>
    </w:rPr>
  </w:style>
  <w:style w:type="character" w:styleId="FollowedHyperlink">
    <w:name w:val="FollowedHyperlink"/>
    <w:rsid w:val="008E6B2E"/>
    <w:rPr>
      <w:rFonts w:cs="Times New Roman"/>
      <w:color w:val="800080"/>
      <w:u w:val="single"/>
    </w:rPr>
  </w:style>
  <w:style w:type="table" w:styleId="TableWeb1">
    <w:name w:val="Table Web 1"/>
    <w:basedOn w:val="TableNormal"/>
    <w:rsid w:val="00FA18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055567"/>
    <w:pPr>
      <w:ind w:left="720"/>
    </w:pPr>
  </w:style>
  <w:style w:type="character" w:styleId="Strong">
    <w:name w:val="Strong"/>
    <w:basedOn w:val="DefaultParagraphFont"/>
    <w:qFormat/>
    <w:rsid w:val="00572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26</TotalTime>
  <Pages>9</Pages>
  <Words>3625</Words>
  <Characters>20087</Characters>
  <Application>Microsoft Office Word</Application>
  <DocSecurity>0</DocSecurity>
  <Lines>436</Lines>
  <Paragraphs>232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NBC</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OS</dc:creator>
  <cp:lastModifiedBy>Parrillo, Jeffrey M - DOI OCIO</cp:lastModifiedBy>
  <cp:revision>15</cp:revision>
  <cp:lastPrinted>2015-06-24T13:20:00Z</cp:lastPrinted>
  <dcterms:created xsi:type="dcterms:W3CDTF">2025-12-18T16:00:00Z</dcterms:created>
  <dcterms:modified xsi:type="dcterms:W3CDTF">2025-12-18T16:33:00Z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9</vt:i4>
  </property>
  <property fmtid="{D5CDD505-2E9C-101B-9397-08002B2CF9AE}" pid="3" name="lqmsess">
    <vt:lpwstr>24f70a2b-71b1-4260-9114-a50f011eb010</vt:lpwstr>
  </property>
</Properties>
</file>