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26C" w:rsidRPr="0090026C" w:rsidP="0090026C" w14:paraId="61E09896" w14:textId="4DB20411">
      <w:pPr>
        <w:jc w:val="center"/>
      </w:pPr>
      <w:bookmarkStart w:id="0" w:name="OLE_LINK158"/>
      <w:bookmarkStart w:id="1" w:name="_Toc506978720"/>
      <w:r>
        <w:t>NLSY R</w:t>
      </w:r>
      <w:r w:rsidR="00265703">
        <w:t>22</w:t>
      </w:r>
      <w:r>
        <w:t xml:space="preserve"> Email Communication Plan</w:t>
      </w:r>
    </w:p>
    <w:bookmarkEnd w:id="0"/>
    <w:p w:rsidR="0090026C" w:rsidP="0090026C" w14:paraId="24A92DF5" w14:textId="2873145A">
      <w:pPr>
        <w:keepNext/>
        <w:keepLines/>
        <w:spacing w:before="240" w:after="0"/>
        <w:outlineLvl w:val="0"/>
        <w:rPr>
          <w:rFonts w:asciiTheme="majorHAnsi" w:eastAsiaTheme="majorEastAsia" w:hAnsiTheme="majorHAnsi" w:cstheme="majorBidi"/>
          <w:b/>
          <w:color w:val="2F5496" w:themeColor="accent1" w:themeShade="BF"/>
          <w:sz w:val="32"/>
          <w:szCs w:val="32"/>
        </w:rPr>
      </w:pPr>
      <w:r>
        <w:rPr>
          <w:rFonts w:asciiTheme="majorHAnsi" w:eastAsiaTheme="majorEastAsia" w:hAnsiTheme="majorHAnsi" w:cstheme="majorBidi"/>
          <w:b/>
          <w:color w:val="2F5496" w:themeColor="accent1" w:themeShade="BF"/>
          <w:sz w:val="32"/>
          <w:szCs w:val="32"/>
        </w:rPr>
        <w:t>Introduction</w:t>
      </w:r>
      <w:bookmarkEnd w:id="1"/>
    </w:p>
    <w:p w:rsidR="0090026C" w:rsidP="0090026C" w14:paraId="0954DE75" w14:textId="49F06341">
      <w:r>
        <w:t xml:space="preserve">The success of the NLS depends on our ability to communicate with our respondents to entice them to complete their interview. Because many respondents have indicated to us that email, along with texting, are their preferred modes of communication, </w:t>
      </w:r>
      <w:r w:rsidR="00265703">
        <w:t>since</w:t>
      </w:r>
      <w:r>
        <w:t xml:space="preserve"> the 2021 COVID supplemental survey the NLS used both individual and mass emails to contact respondents. Building on this success, NLS would like to continue to use emails to encourage respondents to schedule their appointments, in addition to sending additional materials encouraging their participation in the survey.</w:t>
      </w:r>
    </w:p>
    <w:p w:rsidR="0090026C" w:rsidP="0090026C" w14:paraId="17E6E8CD" w14:textId="77777777">
      <w:pPr>
        <w:keepNext/>
        <w:keepLines/>
        <w:spacing w:before="40" w:after="0"/>
        <w:outlineLvl w:val="1"/>
        <w:rPr>
          <w:rFonts w:asciiTheme="majorHAnsi" w:eastAsiaTheme="majorEastAsia" w:hAnsiTheme="majorHAnsi" w:cstheme="majorBidi"/>
          <w:b/>
          <w:color w:val="2F5496" w:themeColor="accent1" w:themeShade="BF"/>
          <w:sz w:val="26"/>
          <w:szCs w:val="26"/>
        </w:rPr>
      </w:pPr>
      <w:bookmarkStart w:id="2" w:name="_Toc506978722"/>
      <w:r>
        <w:rPr>
          <w:rFonts w:asciiTheme="majorHAnsi" w:eastAsiaTheme="majorEastAsia" w:hAnsiTheme="majorHAnsi" w:cstheme="majorBidi"/>
          <w:b/>
          <w:color w:val="2F5496" w:themeColor="accent1" w:themeShade="BF"/>
          <w:sz w:val="26"/>
          <w:szCs w:val="26"/>
        </w:rPr>
        <w:t>Process and Data Security</w:t>
      </w:r>
      <w:bookmarkEnd w:id="2"/>
    </w:p>
    <w:p w:rsidR="0090026C" w:rsidP="0090026C" w14:paraId="107DC017" w14:textId="08297160">
      <w:pPr>
        <w:spacing w:after="0" w:line="240" w:lineRule="auto"/>
      </w:pPr>
      <w:r>
        <w:t>All emails are handled within the NLS boundary by NORC. Mass or ‘batch’ emails, that is groups of emails that do not require an individual Interviewer (FI</w:t>
      </w:r>
      <w:r w:rsidR="00265703">
        <w:t xml:space="preserve"> or TI</w:t>
      </w:r>
      <w:r>
        <w:t xml:space="preserve">) to enter each respondent email and message, use Campaign Enterprise software which is housed on a server within the NLS boundary at NORC. Individual emails (IE from individual </w:t>
      </w:r>
      <w:r w:rsidR="00265703">
        <w:t>interviewers</w:t>
      </w:r>
      <w:r>
        <w:t>) are sent via an NLS project issued laptop or phone from the FI’s NORC email address.</w:t>
      </w:r>
    </w:p>
    <w:p w:rsidR="0090026C" w:rsidP="0090026C" w14:paraId="433EEE00" w14:textId="77777777">
      <w:pPr>
        <w:pStyle w:val="xmsonormal"/>
        <w:shd w:val="clear" w:color="auto" w:fill="FFFFFF"/>
        <w:spacing w:before="0" w:beforeAutospacing="0" w:after="0" w:afterAutospacing="0"/>
        <w:rPr>
          <w:rFonts w:asciiTheme="minorHAnsi" w:hAnsiTheme="minorHAnsi" w:cstheme="minorHAnsi"/>
          <w:szCs w:val="22"/>
        </w:rPr>
      </w:pPr>
    </w:p>
    <w:p w:rsidR="0090026C" w:rsidP="0090026C" w14:paraId="603D3FF4" w14:textId="78A9CD04">
      <w:pPr>
        <w:pStyle w:val="xmsonormal"/>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If the email address is undeliverable, NORC will receive an undeliverable response back to our project inbox. After each mass email is sent, updates will be made in NORC’s case management system to remove undeliverable emails and correct incorrect email addresses that are reported. Additionally, new email addresses are added to the case management system throughout the round as interviewers communicate with respondents who indicate they wish to be contacted via email.</w:t>
      </w:r>
      <w:r w:rsidR="00265703">
        <w:rPr>
          <w:rFonts w:asciiTheme="minorHAnsi" w:hAnsiTheme="minorHAnsi" w:cstheme="minorHAnsi"/>
          <w:sz w:val="22"/>
          <w:szCs w:val="22"/>
        </w:rPr>
        <w:t xml:space="preserve"> </w:t>
      </w:r>
      <w:r>
        <w:rPr>
          <w:rFonts w:asciiTheme="minorHAnsi" w:hAnsiTheme="minorHAnsi" w:cstheme="minorHAnsi"/>
          <w:sz w:val="22"/>
          <w:szCs w:val="22"/>
        </w:rPr>
        <w:t>Given the frequency with which NORC will communicate by email with eligible respondents – at least once every 2 years - it is possible that an email address is no longer active for a respondent, but very unlikely that an email address has been assigned by an Internet Service Provider to someone else outside of the sample. </w:t>
      </w:r>
    </w:p>
    <w:p w:rsidR="0090026C" w:rsidP="0090026C" w14:paraId="28CB5832" w14:textId="77777777"/>
    <w:p w:rsidR="0090026C" w:rsidP="0090026C" w14:paraId="1C0346DD" w14:textId="77777777">
      <w:pPr>
        <w:pStyle w:val="NormalWeb"/>
        <w:spacing w:before="0" w:beforeAutospacing="0" w:after="0" w:afterAutospacing="0"/>
        <w:outlineLvl w:val="1"/>
        <w:rPr>
          <w:rFonts w:asciiTheme="majorHAnsi" w:eastAsiaTheme="majorEastAsia" w:hAnsiTheme="majorHAnsi" w:cstheme="majorBidi"/>
          <w:b/>
          <w:color w:val="2F5496" w:themeColor="accent1" w:themeShade="BF"/>
          <w:sz w:val="26"/>
          <w:szCs w:val="26"/>
        </w:rPr>
      </w:pPr>
      <w:bookmarkStart w:id="3" w:name="_Toc506978724"/>
      <w:r>
        <w:rPr>
          <w:rFonts w:asciiTheme="majorHAnsi" w:eastAsiaTheme="majorEastAsia" w:hAnsiTheme="majorHAnsi" w:cstheme="majorBidi"/>
          <w:b/>
          <w:color w:val="2F5496" w:themeColor="accent1" w:themeShade="BF"/>
          <w:sz w:val="26"/>
          <w:szCs w:val="26"/>
        </w:rPr>
        <w:t>Email Universe, Selection Criteria</w:t>
      </w:r>
      <w:bookmarkEnd w:id="3"/>
      <w:r>
        <w:rPr>
          <w:rFonts w:asciiTheme="majorHAnsi" w:eastAsiaTheme="majorEastAsia" w:hAnsiTheme="majorHAnsi" w:cstheme="majorBidi"/>
          <w:b/>
          <w:color w:val="2F5496" w:themeColor="accent1" w:themeShade="BF"/>
          <w:sz w:val="26"/>
          <w:szCs w:val="26"/>
        </w:rPr>
        <w:t>, Timeline and Scripts</w:t>
      </w:r>
    </w:p>
    <w:p w:rsidR="00C26F72" w:rsidP="0090026C" w14:paraId="6CCAAEDA" w14:textId="7C89760A">
      <w:pPr>
        <w:rPr>
          <w:rFonts w:cstheme="minorHAnsi"/>
        </w:rPr>
      </w:pPr>
      <w:r>
        <w:rPr>
          <w:rFonts w:cstheme="minorHAnsi"/>
        </w:rPr>
        <w:t xml:space="preserve">By default, </w:t>
      </w:r>
      <w:r>
        <w:rPr>
          <w:rFonts w:cstheme="minorHAnsi"/>
          <w:b/>
        </w:rPr>
        <w:t>only</w:t>
      </w:r>
      <w:r>
        <w:rPr>
          <w:rFonts w:cstheme="minorHAnsi"/>
        </w:rPr>
        <w:t xml:space="preserve"> cases (respondents) marked prefer email contact would be included. NLS keeps track of contact preferences in the interviewer remarks in the locating section.  At every interview, respondents have the option to remove or change their emails. The hard copy mailed pre fielding Advance Letter also has information on how to contact us.  The NLS sends that letter to every respondent, even if they have not recently done an interview.</w:t>
      </w:r>
    </w:p>
    <w:p w:rsidR="0090026C" w:rsidP="0090026C" w14:paraId="5444EF20" w14:textId="77777777">
      <w:pPr>
        <w:pStyle w:val="NormalWeb"/>
        <w:spacing w:before="0" w:beforeAutospacing="0" w:after="0" w:afterAutospacing="0"/>
        <w:outlineLvl w:val="1"/>
        <w:rPr>
          <w:rFonts w:asciiTheme="majorHAnsi" w:hAnsiTheme="majorHAnsi" w:cstheme="majorHAnsi"/>
          <w:sz w:val="28"/>
          <w:szCs w:val="22"/>
        </w:rPr>
      </w:pPr>
      <w:r>
        <w:rPr>
          <w:rFonts w:asciiTheme="majorHAnsi" w:eastAsiaTheme="majorEastAsia" w:hAnsiTheme="majorHAnsi" w:cstheme="majorBidi"/>
          <w:b/>
          <w:color w:val="2F5496" w:themeColor="accent1" w:themeShade="BF"/>
          <w:sz w:val="26"/>
          <w:szCs w:val="26"/>
        </w:rPr>
        <w:t>Potential Email Timeline, Scripts and Selection Criteria:</w:t>
      </w:r>
      <w:r>
        <w:rPr>
          <w:rFonts w:asciiTheme="majorHAnsi" w:hAnsiTheme="majorHAnsi" w:cstheme="majorHAnsi"/>
          <w:sz w:val="28"/>
          <w:szCs w:val="22"/>
        </w:rPr>
        <w:t xml:space="preserve"> </w:t>
      </w:r>
    </w:p>
    <w:p w:rsidR="0090026C" w:rsidP="0090026C" w14:paraId="73967610" w14:textId="77777777">
      <w:r>
        <w:t>Only cases with email addresses (IE, prefer email contact) are in the universe to receive any emails.  Respondents have the ability to remove or change their email during contacting questions asked every round, or at any time by contacting NLS or NORC.</w:t>
      </w:r>
    </w:p>
    <w:p w:rsidR="0090026C" w:rsidP="0090026C" w14:paraId="5F1239C1" w14:textId="77777777"/>
    <w:p w:rsidR="0090026C" w:rsidP="0090026C" w14:paraId="4C6D1AE8" w14:textId="77777777"/>
    <w:p w:rsidR="0090026C" w:rsidP="0090026C" w14:paraId="035C4807" w14:textId="77777777"/>
    <w:p w:rsidR="0090026C" w:rsidP="0090026C" w14:paraId="77F7A4AA" w14:textId="77777777"/>
    <w:p w:rsidR="0090026C" w:rsidP="0090026C" w14:paraId="0DE21C7F" w14:textId="77777777"/>
    <w:p w:rsidR="0090026C" w:rsidP="0090026C" w14:paraId="2A153144" w14:textId="77777777">
      <w:pPr>
        <w:pStyle w:val="NormalWeb"/>
        <w:spacing w:before="0" w:beforeAutospacing="0" w:after="0" w:afterAutospacing="0"/>
        <w:outlineLvl w:val="1"/>
        <w:rPr>
          <w:rFonts w:asciiTheme="majorHAnsi" w:hAnsiTheme="majorHAnsi" w:cstheme="majorHAnsi"/>
          <w:sz w:val="28"/>
          <w:szCs w:val="22"/>
        </w:rPr>
      </w:pPr>
      <w:r>
        <w:rPr>
          <w:rFonts w:asciiTheme="majorHAnsi" w:eastAsiaTheme="majorEastAsia" w:hAnsiTheme="majorHAnsi" w:cstheme="majorBidi"/>
          <w:b/>
          <w:color w:val="2F5496" w:themeColor="accent1" w:themeShade="BF"/>
          <w:sz w:val="26"/>
          <w:szCs w:val="26"/>
        </w:rPr>
        <w:t>Mass Emails</w:t>
      </w:r>
    </w:p>
    <w:p w:rsidR="0090026C" w:rsidP="0090026C" w14:paraId="0A0FB96D" w14:textId="77777777"/>
    <w:tbl>
      <w:tblPr>
        <w:tblW w:w="0" w:type="auto"/>
        <w:tblLook w:val="04A0"/>
      </w:tblPr>
      <w:tblGrid>
        <w:gridCol w:w="2065"/>
        <w:gridCol w:w="1826"/>
        <w:gridCol w:w="2480"/>
        <w:gridCol w:w="1936"/>
        <w:gridCol w:w="1053"/>
      </w:tblGrid>
      <w:tr w14:paraId="158A85C9" w14:textId="77777777" w:rsidTr="00265703">
        <w:tblPrEx>
          <w:tblW w:w="0" w:type="auto"/>
          <w:tblLook w:val="04A0"/>
        </w:tblPrEx>
        <w:trPr>
          <w:trHeight w:val="588"/>
        </w:trPr>
        <w:tc>
          <w:tcPr>
            <w:tcW w:w="0" w:type="auto"/>
            <w:gridSpan w:val="5"/>
            <w:tcBorders>
              <w:top w:val="nil"/>
              <w:left w:val="nil"/>
              <w:bottom w:val="single" w:sz="8" w:space="0" w:color="auto"/>
              <w:right w:val="nil"/>
            </w:tcBorders>
            <w:shd w:val="clear" w:color="auto" w:fill="BFBFBF"/>
            <w:noWrap/>
            <w:vAlign w:val="center"/>
            <w:hideMark/>
          </w:tcPr>
          <w:p w:rsidR="00265703" w:rsidRPr="00265703" w:rsidP="00265703" w14:paraId="4C0C78FE" w14:textId="77777777">
            <w:pPr>
              <w:jc w:val="center"/>
              <w:rPr>
                <w:b/>
                <w:bCs/>
              </w:rPr>
            </w:pPr>
            <w:r w:rsidRPr="00265703">
              <w:rPr>
                <w:b/>
                <w:bCs/>
              </w:rPr>
              <w:t>Mass Emails Timeline and Selection Criteria</w:t>
            </w:r>
          </w:p>
        </w:tc>
      </w:tr>
      <w:tr w14:paraId="1AB3B50E" w14:textId="77777777" w:rsidTr="00265703">
        <w:tblPrEx>
          <w:tblW w:w="0" w:type="auto"/>
          <w:tblLook w:val="04A0"/>
        </w:tblPrEx>
        <w:trPr>
          <w:trHeight w:val="552"/>
        </w:trPr>
        <w:tc>
          <w:tcPr>
            <w:tcW w:w="0" w:type="auto"/>
            <w:tcBorders>
              <w:top w:val="nil"/>
              <w:left w:val="single" w:sz="8" w:space="0" w:color="auto"/>
              <w:bottom w:val="single" w:sz="8" w:space="0" w:color="auto"/>
              <w:right w:val="single" w:sz="8" w:space="0" w:color="auto"/>
            </w:tcBorders>
            <w:shd w:val="clear" w:color="auto" w:fill="BFBFBF"/>
            <w:vAlign w:val="center"/>
            <w:hideMark/>
          </w:tcPr>
          <w:p w:rsidR="00265703" w:rsidRPr="00265703" w:rsidP="00265703" w14:paraId="7E3B3DDE" w14:textId="77777777">
            <w:pPr>
              <w:rPr>
                <w:b/>
                <w:bCs/>
              </w:rPr>
            </w:pPr>
            <w:r w:rsidRPr="00265703">
              <w:rPr>
                <w:b/>
                <w:bCs/>
              </w:rPr>
              <w:t>Phase</w:t>
            </w:r>
          </w:p>
        </w:tc>
        <w:tc>
          <w:tcPr>
            <w:tcW w:w="0" w:type="auto"/>
            <w:tcBorders>
              <w:top w:val="nil"/>
              <w:left w:val="nil"/>
              <w:bottom w:val="single" w:sz="8" w:space="0" w:color="auto"/>
              <w:right w:val="single" w:sz="8" w:space="0" w:color="auto"/>
            </w:tcBorders>
            <w:shd w:val="clear" w:color="auto" w:fill="BFBFBF"/>
            <w:vAlign w:val="center"/>
            <w:hideMark/>
          </w:tcPr>
          <w:p w:rsidR="00265703" w:rsidRPr="00265703" w:rsidP="00265703" w14:paraId="41C16349" w14:textId="77777777">
            <w:pPr>
              <w:rPr>
                <w:b/>
                <w:bCs/>
              </w:rPr>
            </w:pPr>
            <w:r w:rsidRPr="00265703">
              <w:rPr>
                <w:b/>
                <w:bCs/>
              </w:rPr>
              <w:t>Description</w:t>
            </w:r>
          </w:p>
        </w:tc>
        <w:tc>
          <w:tcPr>
            <w:tcW w:w="0" w:type="auto"/>
            <w:tcBorders>
              <w:top w:val="nil"/>
              <w:left w:val="nil"/>
              <w:bottom w:val="single" w:sz="8" w:space="0" w:color="auto"/>
              <w:right w:val="single" w:sz="8" w:space="0" w:color="auto"/>
            </w:tcBorders>
            <w:shd w:val="clear" w:color="auto" w:fill="BFBFBF"/>
            <w:vAlign w:val="center"/>
            <w:hideMark/>
          </w:tcPr>
          <w:p w:rsidR="00265703" w:rsidRPr="00265703" w:rsidP="00265703" w14:paraId="330AC841" w14:textId="77777777">
            <w:pPr>
              <w:rPr>
                <w:b/>
                <w:bCs/>
              </w:rPr>
            </w:pPr>
            <w:r w:rsidRPr="00265703">
              <w:rPr>
                <w:b/>
                <w:bCs/>
              </w:rPr>
              <w:t>Selection</w:t>
            </w:r>
          </w:p>
        </w:tc>
        <w:tc>
          <w:tcPr>
            <w:tcW w:w="0" w:type="auto"/>
            <w:tcBorders>
              <w:top w:val="nil"/>
              <w:left w:val="nil"/>
              <w:bottom w:val="single" w:sz="8" w:space="0" w:color="auto"/>
              <w:right w:val="single" w:sz="8" w:space="0" w:color="auto"/>
            </w:tcBorders>
            <w:shd w:val="clear" w:color="auto" w:fill="BFBFBF"/>
            <w:vAlign w:val="center"/>
            <w:hideMark/>
          </w:tcPr>
          <w:p w:rsidR="00265703" w:rsidRPr="00CF145B" w:rsidP="00265703" w14:paraId="3FB12C32" w14:textId="0087B2AC">
            <w:pPr>
              <w:rPr>
                <w:b/>
                <w:bCs/>
              </w:rPr>
            </w:pPr>
            <w:r w:rsidRPr="00CF145B">
              <w:rPr>
                <w:b/>
                <w:bCs/>
              </w:rPr>
              <w:t xml:space="preserve">Estimated </w:t>
            </w:r>
            <w:r w:rsidRPr="00CF145B">
              <w:rPr>
                <w:b/>
                <w:bCs/>
              </w:rPr>
              <w:t>Timeframe</w:t>
            </w:r>
          </w:p>
        </w:tc>
        <w:tc>
          <w:tcPr>
            <w:tcW w:w="0" w:type="auto"/>
            <w:tcBorders>
              <w:top w:val="nil"/>
              <w:left w:val="nil"/>
              <w:bottom w:val="single" w:sz="8" w:space="0" w:color="auto"/>
              <w:right w:val="single" w:sz="8" w:space="0" w:color="auto"/>
            </w:tcBorders>
            <w:shd w:val="clear" w:color="auto" w:fill="BFBFBF"/>
            <w:vAlign w:val="center"/>
            <w:hideMark/>
          </w:tcPr>
          <w:p w:rsidR="00265703" w:rsidRPr="00265703" w:rsidP="00265703" w14:paraId="0AF9580E" w14:textId="77777777">
            <w:pPr>
              <w:rPr>
                <w:b/>
                <w:bCs/>
              </w:rPr>
            </w:pPr>
            <w:r w:rsidRPr="00265703">
              <w:rPr>
                <w:b/>
                <w:bCs/>
              </w:rPr>
              <w:t>Number Sent</w:t>
            </w:r>
          </w:p>
        </w:tc>
      </w:tr>
      <w:tr w14:paraId="37EC98E0" w14:textId="77777777" w:rsidTr="00F85C9D">
        <w:tblPrEx>
          <w:tblW w:w="0" w:type="auto"/>
          <w:tblLook w:val="04A0"/>
        </w:tblPrEx>
        <w:trPr>
          <w:trHeight w:val="1080"/>
        </w:trPr>
        <w:tc>
          <w:tcPr>
            <w:tcW w:w="0" w:type="auto"/>
            <w:vMerge w:val="restart"/>
            <w:tcBorders>
              <w:top w:val="nil"/>
              <w:left w:val="single" w:sz="8" w:space="0" w:color="auto"/>
              <w:right w:val="single" w:sz="8" w:space="0" w:color="auto"/>
            </w:tcBorders>
            <w:vAlign w:val="center"/>
            <w:hideMark/>
          </w:tcPr>
          <w:p w:rsidR="00296A6E" w:rsidRPr="00265703" w:rsidP="00265703" w14:paraId="7B3594C0" w14:textId="77777777">
            <w:r w:rsidRPr="00265703">
              <w:t>Start of Field Period</w:t>
            </w:r>
          </w:p>
        </w:tc>
        <w:tc>
          <w:tcPr>
            <w:tcW w:w="0" w:type="auto"/>
            <w:tcBorders>
              <w:top w:val="nil"/>
              <w:left w:val="nil"/>
              <w:bottom w:val="single" w:sz="4" w:space="0" w:color="auto"/>
              <w:right w:val="single" w:sz="8" w:space="0" w:color="auto"/>
            </w:tcBorders>
            <w:vAlign w:val="center"/>
            <w:hideMark/>
          </w:tcPr>
          <w:p w:rsidR="00296A6E" w:rsidRPr="00265703" w:rsidP="00265703" w14:paraId="51989291" w14:textId="4007CC6E">
            <w:r w:rsidRPr="00265703">
              <w:t xml:space="preserve">Advance </w:t>
            </w:r>
            <w:r>
              <w:t>email</w:t>
            </w:r>
            <w:r w:rsidRPr="00265703">
              <w:t xml:space="preserve"> </w:t>
            </w:r>
          </w:p>
          <w:p w:rsidR="00296A6E" w:rsidRPr="00265703" w:rsidP="00265703" w14:paraId="653BB897" w14:textId="77777777">
            <w:r w:rsidRPr="00265703">
              <w:t>+ Includes Privacy statement</w:t>
            </w:r>
          </w:p>
        </w:tc>
        <w:tc>
          <w:tcPr>
            <w:tcW w:w="0" w:type="auto"/>
            <w:tcBorders>
              <w:top w:val="nil"/>
              <w:left w:val="nil"/>
              <w:bottom w:val="single" w:sz="4" w:space="0" w:color="auto"/>
              <w:right w:val="single" w:sz="8" w:space="0" w:color="auto"/>
            </w:tcBorders>
            <w:vAlign w:val="center"/>
            <w:hideMark/>
          </w:tcPr>
          <w:p w:rsidR="00296A6E" w:rsidRPr="00265703" w:rsidP="00265703" w14:paraId="3F25529F" w14:textId="77777777">
            <w:r w:rsidRPr="00265703">
              <w:t>All cases with email (prefer email contact)</w:t>
            </w:r>
          </w:p>
        </w:tc>
        <w:tc>
          <w:tcPr>
            <w:tcW w:w="0" w:type="auto"/>
            <w:tcBorders>
              <w:top w:val="nil"/>
              <w:left w:val="nil"/>
              <w:bottom w:val="single" w:sz="4" w:space="0" w:color="auto"/>
              <w:right w:val="single" w:sz="8" w:space="0" w:color="auto"/>
            </w:tcBorders>
            <w:vAlign w:val="center"/>
            <w:hideMark/>
          </w:tcPr>
          <w:p w:rsidR="00296A6E" w:rsidRPr="00CF145B" w:rsidP="00265703" w14:paraId="15DF6878" w14:textId="2CE70B77">
            <w:r w:rsidRPr="00CF145B">
              <w:t>Rolling basis as cases are released</w:t>
            </w:r>
          </w:p>
        </w:tc>
        <w:tc>
          <w:tcPr>
            <w:tcW w:w="0" w:type="auto"/>
            <w:tcBorders>
              <w:top w:val="nil"/>
              <w:left w:val="nil"/>
              <w:bottom w:val="single" w:sz="4" w:space="0" w:color="auto"/>
              <w:right w:val="single" w:sz="8" w:space="0" w:color="auto"/>
            </w:tcBorders>
            <w:vAlign w:val="center"/>
            <w:hideMark/>
          </w:tcPr>
          <w:p w:rsidR="00296A6E" w:rsidRPr="00265703" w:rsidP="00265703" w14:paraId="36B77ABE" w14:textId="77777777">
            <w:r w:rsidRPr="00265703">
              <w:t>1</w:t>
            </w:r>
          </w:p>
        </w:tc>
      </w:tr>
      <w:tr w14:paraId="405FBB48" w14:textId="77777777" w:rsidTr="00F85C9D">
        <w:tblPrEx>
          <w:tblW w:w="0" w:type="auto"/>
          <w:tblLook w:val="04A0"/>
        </w:tblPrEx>
        <w:trPr>
          <w:trHeight w:val="1080"/>
        </w:trPr>
        <w:tc>
          <w:tcPr>
            <w:tcW w:w="0" w:type="auto"/>
            <w:vMerge/>
            <w:tcBorders>
              <w:left w:val="single" w:sz="8" w:space="0" w:color="auto"/>
              <w:bottom w:val="nil"/>
              <w:right w:val="single" w:sz="8" w:space="0" w:color="auto"/>
            </w:tcBorders>
            <w:vAlign w:val="center"/>
          </w:tcPr>
          <w:p w:rsidR="00296A6E" w:rsidRPr="00265703" w:rsidP="00265703" w14:paraId="3F2801F8" w14:textId="77777777"/>
        </w:tc>
        <w:tc>
          <w:tcPr>
            <w:tcW w:w="0" w:type="auto"/>
            <w:tcBorders>
              <w:top w:val="nil"/>
              <w:left w:val="nil"/>
              <w:bottom w:val="single" w:sz="4" w:space="0" w:color="auto"/>
              <w:right w:val="single" w:sz="8" w:space="0" w:color="auto"/>
            </w:tcBorders>
            <w:vAlign w:val="center"/>
          </w:tcPr>
          <w:p w:rsidR="00296A6E" w:rsidRPr="00265703" w:rsidP="00265703" w14:paraId="7CE0540B" w14:textId="14DC2FF1">
            <w:r>
              <w:t>Fall Reminder</w:t>
            </w:r>
          </w:p>
        </w:tc>
        <w:tc>
          <w:tcPr>
            <w:tcW w:w="0" w:type="auto"/>
            <w:tcBorders>
              <w:top w:val="nil"/>
              <w:left w:val="nil"/>
              <w:bottom w:val="single" w:sz="4" w:space="0" w:color="auto"/>
              <w:right w:val="single" w:sz="8" w:space="0" w:color="auto"/>
            </w:tcBorders>
            <w:vAlign w:val="center"/>
          </w:tcPr>
          <w:p w:rsidR="00296A6E" w:rsidRPr="00265703" w:rsidP="00265703" w14:paraId="450518BD" w14:textId="32CDC5D5">
            <w:r>
              <w:t>All released cases (within reason)</w:t>
            </w:r>
          </w:p>
        </w:tc>
        <w:tc>
          <w:tcPr>
            <w:tcW w:w="0" w:type="auto"/>
            <w:tcBorders>
              <w:top w:val="nil"/>
              <w:left w:val="nil"/>
              <w:bottom w:val="single" w:sz="4" w:space="0" w:color="auto"/>
              <w:right w:val="single" w:sz="8" w:space="0" w:color="auto"/>
            </w:tcBorders>
            <w:vAlign w:val="center"/>
          </w:tcPr>
          <w:p w:rsidR="00296A6E" w:rsidRPr="00CF145B" w:rsidP="00265703" w14:paraId="6F92F67B" w14:textId="015AAE13">
            <w:r w:rsidRPr="00CF145B">
              <w:t>Oct/Nov</w:t>
            </w:r>
          </w:p>
        </w:tc>
        <w:tc>
          <w:tcPr>
            <w:tcW w:w="0" w:type="auto"/>
            <w:tcBorders>
              <w:top w:val="nil"/>
              <w:left w:val="nil"/>
              <w:bottom w:val="single" w:sz="4" w:space="0" w:color="auto"/>
              <w:right w:val="single" w:sz="8" w:space="0" w:color="auto"/>
            </w:tcBorders>
            <w:vAlign w:val="center"/>
          </w:tcPr>
          <w:p w:rsidR="00296A6E" w:rsidRPr="00265703" w:rsidP="00265703" w14:paraId="7406B521" w14:textId="0ED4D03E">
            <w:r>
              <w:t>1</w:t>
            </w:r>
          </w:p>
        </w:tc>
      </w:tr>
      <w:tr w14:paraId="2B55B27D" w14:textId="77777777" w:rsidTr="00265703">
        <w:tblPrEx>
          <w:tblW w:w="0" w:type="auto"/>
          <w:tblLook w:val="04A0"/>
        </w:tblPrEx>
        <w:trPr>
          <w:trHeight w:val="876"/>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265703" w:rsidRPr="00265703" w:rsidP="00265703" w14:paraId="4F343CBA" w14:textId="77777777">
            <w:r w:rsidRPr="00265703">
              <w:t>Mid field period</w:t>
            </w:r>
          </w:p>
        </w:tc>
        <w:tc>
          <w:tcPr>
            <w:tcW w:w="0" w:type="auto"/>
            <w:tcBorders>
              <w:top w:val="nil"/>
              <w:left w:val="nil"/>
              <w:bottom w:val="single" w:sz="8" w:space="0" w:color="auto"/>
              <w:right w:val="single" w:sz="8" w:space="0" w:color="auto"/>
            </w:tcBorders>
            <w:vAlign w:val="center"/>
            <w:hideMark/>
          </w:tcPr>
          <w:p w:rsidR="00265703" w:rsidRPr="00265703" w:rsidP="00265703" w14:paraId="220A9BF7" w14:textId="77777777">
            <w:r w:rsidRPr="00265703">
              <w:t>Winter-Themed reminder email</w:t>
            </w:r>
          </w:p>
        </w:tc>
        <w:tc>
          <w:tcPr>
            <w:tcW w:w="0" w:type="auto"/>
            <w:tcBorders>
              <w:top w:val="nil"/>
              <w:left w:val="nil"/>
              <w:bottom w:val="single" w:sz="8" w:space="0" w:color="auto"/>
              <w:right w:val="single" w:sz="8" w:space="0" w:color="auto"/>
            </w:tcBorders>
            <w:vAlign w:val="center"/>
            <w:hideMark/>
          </w:tcPr>
          <w:p w:rsidR="00265703" w:rsidRPr="00265703" w:rsidP="00265703" w14:paraId="0C0E17E5" w14:textId="77777777">
            <w:r w:rsidRPr="00265703">
              <w:t>Cases that have not completed or scheduled</w:t>
            </w:r>
          </w:p>
        </w:tc>
        <w:tc>
          <w:tcPr>
            <w:tcW w:w="0" w:type="auto"/>
            <w:tcBorders>
              <w:top w:val="nil"/>
              <w:left w:val="nil"/>
              <w:bottom w:val="single" w:sz="8" w:space="0" w:color="auto"/>
              <w:right w:val="single" w:sz="8" w:space="0" w:color="auto"/>
            </w:tcBorders>
            <w:vAlign w:val="center"/>
            <w:hideMark/>
          </w:tcPr>
          <w:p w:rsidR="00265703" w:rsidRPr="00CF145B" w:rsidP="00265703" w14:paraId="13B75268" w14:textId="77777777">
            <w:r w:rsidRPr="00CF145B">
              <w:t> Jan, March, June</w:t>
            </w:r>
          </w:p>
        </w:tc>
        <w:tc>
          <w:tcPr>
            <w:tcW w:w="0" w:type="auto"/>
            <w:tcBorders>
              <w:top w:val="nil"/>
              <w:left w:val="nil"/>
              <w:bottom w:val="single" w:sz="8" w:space="0" w:color="auto"/>
              <w:right w:val="single" w:sz="8" w:space="0" w:color="auto"/>
            </w:tcBorders>
            <w:vAlign w:val="center"/>
            <w:hideMark/>
          </w:tcPr>
          <w:p w:rsidR="00265703" w:rsidRPr="00265703" w:rsidP="00265703" w14:paraId="7AE12BAE" w14:textId="77777777">
            <w:r w:rsidRPr="00265703">
              <w:t>Up to 3</w:t>
            </w:r>
          </w:p>
        </w:tc>
      </w:tr>
      <w:tr w14:paraId="2C4E54D4" w14:textId="77777777" w:rsidTr="00265703">
        <w:tblPrEx>
          <w:tblW w:w="0" w:type="auto"/>
          <w:tblLook w:val="04A0"/>
        </w:tblPrEx>
        <w:trPr>
          <w:trHeight w:val="8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65703" w:rsidRPr="00265703" w:rsidP="00265703" w14:paraId="11AD3E0E" w14:textId="77777777"/>
        </w:tc>
        <w:tc>
          <w:tcPr>
            <w:tcW w:w="0" w:type="auto"/>
            <w:tcBorders>
              <w:top w:val="nil"/>
              <w:left w:val="nil"/>
              <w:bottom w:val="single" w:sz="8" w:space="0" w:color="auto"/>
              <w:right w:val="single" w:sz="8" w:space="0" w:color="auto"/>
            </w:tcBorders>
            <w:vAlign w:val="center"/>
            <w:hideMark/>
          </w:tcPr>
          <w:p w:rsidR="00265703" w:rsidRPr="00265703" w:rsidP="00265703" w14:paraId="3E324DFE" w14:textId="77777777">
            <w:r w:rsidRPr="00265703">
              <w:t>New Year Mass Email</w:t>
            </w:r>
          </w:p>
        </w:tc>
        <w:tc>
          <w:tcPr>
            <w:tcW w:w="0" w:type="auto"/>
            <w:tcBorders>
              <w:top w:val="nil"/>
              <w:left w:val="nil"/>
              <w:bottom w:val="single" w:sz="8" w:space="0" w:color="auto"/>
              <w:right w:val="single" w:sz="8" w:space="0" w:color="auto"/>
            </w:tcBorders>
            <w:vAlign w:val="center"/>
            <w:hideMark/>
          </w:tcPr>
          <w:p w:rsidR="00265703" w:rsidRPr="00265703" w:rsidP="00265703" w14:paraId="2AE6D7E0" w14:textId="77777777">
            <w:r w:rsidRPr="00265703">
              <w:t>Cases that have not completed or scheduled</w:t>
            </w:r>
          </w:p>
        </w:tc>
        <w:tc>
          <w:tcPr>
            <w:tcW w:w="0" w:type="auto"/>
            <w:tcBorders>
              <w:top w:val="nil"/>
              <w:left w:val="nil"/>
              <w:bottom w:val="single" w:sz="8" w:space="0" w:color="auto"/>
              <w:right w:val="single" w:sz="8" w:space="0" w:color="auto"/>
            </w:tcBorders>
            <w:vAlign w:val="center"/>
            <w:hideMark/>
          </w:tcPr>
          <w:p w:rsidR="00265703" w:rsidRPr="00CF145B" w:rsidP="00265703" w14:paraId="74F4749A" w14:textId="77777777">
            <w:r w:rsidRPr="00CF145B">
              <w:t>Early January</w:t>
            </w:r>
          </w:p>
        </w:tc>
        <w:tc>
          <w:tcPr>
            <w:tcW w:w="0" w:type="auto"/>
            <w:tcBorders>
              <w:top w:val="nil"/>
              <w:left w:val="nil"/>
              <w:bottom w:val="single" w:sz="8" w:space="0" w:color="auto"/>
              <w:right w:val="single" w:sz="8" w:space="0" w:color="auto"/>
            </w:tcBorders>
            <w:vAlign w:val="center"/>
          </w:tcPr>
          <w:p w:rsidR="00265703" w:rsidRPr="00265703" w:rsidP="00265703" w14:paraId="612A3C0B" w14:textId="77777777"/>
        </w:tc>
      </w:tr>
      <w:tr w14:paraId="3D01428D" w14:textId="77777777" w:rsidTr="00265703">
        <w:tblPrEx>
          <w:tblW w:w="0" w:type="auto"/>
          <w:tblLook w:val="04A0"/>
        </w:tblPrEx>
        <w:trPr>
          <w:trHeight w:val="8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65703" w:rsidRPr="00265703" w:rsidP="00265703" w14:paraId="541912E5" w14:textId="77777777"/>
        </w:tc>
        <w:tc>
          <w:tcPr>
            <w:tcW w:w="0" w:type="auto"/>
            <w:tcBorders>
              <w:top w:val="nil"/>
              <w:left w:val="nil"/>
              <w:bottom w:val="single" w:sz="8" w:space="0" w:color="auto"/>
              <w:right w:val="single" w:sz="8" w:space="0" w:color="auto"/>
            </w:tcBorders>
            <w:vAlign w:val="center"/>
            <w:hideMark/>
          </w:tcPr>
          <w:p w:rsidR="00265703" w:rsidRPr="00265703" w:rsidP="00265703" w14:paraId="60F6B8C6" w14:textId="77777777">
            <w:r w:rsidRPr="00265703">
              <w:t>We haven’t heard from you</w:t>
            </w:r>
          </w:p>
        </w:tc>
        <w:tc>
          <w:tcPr>
            <w:tcW w:w="0" w:type="auto"/>
            <w:tcBorders>
              <w:top w:val="nil"/>
              <w:left w:val="nil"/>
              <w:bottom w:val="single" w:sz="8" w:space="0" w:color="auto"/>
              <w:right w:val="single" w:sz="8" w:space="0" w:color="auto"/>
            </w:tcBorders>
            <w:vAlign w:val="center"/>
            <w:hideMark/>
          </w:tcPr>
          <w:p w:rsidR="00265703" w:rsidRPr="00265703" w:rsidP="00265703" w14:paraId="741B7F1C" w14:textId="77777777">
            <w:r w:rsidRPr="00265703">
              <w:t xml:space="preserve">Cases with few interactions </w:t>
            </w:r>
          </w:p>
        </w:tc>
        <w:tc>
          <w:tcPr>
            <w:tcW w:w="0" w:type="auto"/>
            <w:tcBorders>
              <w:top w:val="nil"/>
              <w:left w:val="nil"/>
              <w:bottom w:val="single" w:sz="8" w:space="0" w:color="auto"/>
              <w:right w:val="single" w:sz="8" w:space="0" w:color="auto"/>
            </w:tcBorders>
            <w:vAlign w:val="center"/>
            <w:hideMark/>
          </w:tcPr>
          <w:p w:rsidR="00265703" w:rsidRPr="00CF145B" w:rsidP="00265703" w14:paraId="5DE846B0" w14:textId="77777777">
            <w:r w:rsidRPr="00CF145B">
              <w:t> Mid fielding</w:t>
            </w:r>
          </w:p>
        </w:tc>
        <w:tc>
          <w:tcPr>
            <w:tcW w:w="0" w:type="auto"/>
            <w:tcBorders>
              <w:top w:val="nil"/>
              <w:left w:val="nil"/>
              <w:bottom w:val="single" w:sz="8" w:space="0" w:color="auto"/>
              <w:right w:val="single" w:sz="8" w:space="0" w:color="auto"/>
            </w:tcBorders>
            <w:vAlign w:val="center"/>
            <w:hideMark/>
          </w:tcPr>
          <w:p w:rsidR="00265703" w:rsidRPr="00265703" w:rsidP="00265703" w14:paraId="32ECAEF9" w14:textId="77777777">
            <w:r w:rsidRPr="00265703">
              <w:t>1</w:t>
            </w:r>
          </w:p>
        </w:tc>
      </w:tr>
      <w:tr w14:paraId="7786F216" w14:textId="77777777" w:rsidTr="00265703">
        <w:tblPrEx>
          <w:tblW w:w="0" w:type="auto"/>
          <w:tblLook w:val="04A0"/>
        </w:tblPrEx>
        <w:trPr>
          <w:trHeight w:val="876"/>
        </w:trPr>
        <w:tc>
          <w:tcPr>
            <w:tcW w:w="0" w:type="auto"/>
            <w:vMerge w:val="restart"/>
            <w:tcBorders>
              <w:top w:val="nil"/>
              <w:left w:val="single" w:sz="8" w:space="0" w:color="auto"/>
              <w:bottom w:val="single" w:sz="8" w:space="0" w:color="000000"/>
              <w:right w:val="single" w:sz="8" w:space="0" w:color="auto"/>
            </w:tcBorders>
            <w:vAlign w:val="center"/>
            <w:hideMark/>
          </w:tcPr>
          <w:p w:rsidR="00265703" w:rsidRPr="00265703" w:rsidP="00265703" w14:paraId="7462E89F" w14:textId="77777777">
            <w:r w:rsidRPr="00265703">
              <w:t>Responding to email contact initiated by the Respondent</w:t>
            </w:r>
          </w:p>
        </w:tc>
        <w:tc>
          <w:tcPr>
            <w:tcW w:w="0" w:type="auto"/>
            <w:tcBorders>
              <w:top w:val="nil"/>
              <w:left w:val="nil"/>
              <w:bottom w:val="single" w:sz="8" w:space="0" w:color="auto"/>
              <w:right w:val="nil"/>
            </w:tcBorders>
            <w:vAlign w:val="center"/>
            <w:hideMark/>
          </w:tcPr>
          <w:p w:rsidR="00265703" w:rsidRPr="00265703" w:rsidP="00265703" w14:paraId="11830DF5" w14:textId="77777777">
            <w:r w:rsidRPr="00265703">
              <w:t>Appointment Reminders</w:t>
            </w:r>
          </w:p>
        </w:tc>
        <w:tc>
          <w:tcPr>
            <w:tcW w:w="0" w:type="auto"/>
            <w:tcBorders>
              <w:top w:val="nil"/>
              <w:left w:val="single" w:sz="8" w:space="0" w:color="auto"/>
              <w:bottom w:val="single" w:sz="8" w:space="0" w:color="auto"/>
              <w:right w:val="single" w:sz="8" w:space="0" w:color="auto"/>
            </w:tcBorders>
            <w:vAlign w:val="center"/>
            <w:hideMark/>
          </w:tcPr>
          <w:p w:rsidR="00265703" w:rsidRPr="00265703" w:rsidP="00265703" w14:paraId="6BBB1C95" w14:textId="77777777">
            <w:r w:rsidRPr="00265703">
              <w:t>Those that scheduled an appointment more than 24 hours from today's date</w:t>
            </w:r>
          </w:p>
        </w:tc>
        <w:tc>
          <w:tcPr>
            <w:tcW w:w="0" w:type="auto"/>
            <w:tcBorders>
              <w:top w:val="nil"/>
              <w:left w:val="nil"/>
              <w:bottom w:val="single" w:sz="8" w:space="0" w:color="auto"/>
              <w:right w:val="single" w:sz="8" w:space="0" w:color="auto"/>
            </w:tcBorders>
            <w:vAlign w:val="center"/>
            <w:hideMark/>
          </w:tcPr>
          <w:p w:rsidR="00265703" w:rsidRPr="00CF145B" w:rsidP="00265703" w14:paraId="04448342" w14:textId="77777777">
            <w:r w:rsidRPr="00CF145B">
              <w:t>response to appointment scheduled</w:t>
            </w:r>
          </w:p>
        </w:tc>
        <w:tc>
          <w:tcPr>
            <w:tcW w:w="0" w:type="auto"/>
            <w:tcBorders>
              <w:top w:val="nil"/>
              <w:left w:val="nil"/>
              <w:bottom w:val="single" w:sz="8" w:space="0" w:color="auto"/>
              <w:right w:val="single" w:sz="8" w:space="0" w:color="auto"/>
            </w:tcBorders>
            <w:vAlign w:val="center"/>
            <w:hideMark/>
          </w:tcPr>
          <w:p w:rsidR="00265703" w:rsidRPr="00265703" w:rsidP="00265703" w14:paraId="536C29A8" w14:textId="77777777">
            <w:r w:rsidRPr="00265703">
              <w:t>1</w:t>
            </w:r>
          </w:p>
        </w:tc>
      </w:tr>
      <w:tr w14:paraId="01492724" w14:textId="77777777" w:rsidTr="00265703">
        <w:tblPrEx>
          <w:tblW w:w="0" w:type="auto"/>
          <w:tblLook w:val="04A0"/>
        </w:tblPrEx>
        <w:trPr>
          <w:trHeight w:val="588"/>
        </w:trPr>
        <w:tc>
          <w:tcPr>
            <w:tcW w:w="0" w:type="auto"/>
            <w:vMerge/>
            <w:tcBorders>
              <w:top w:val="nil"/>
              <w:left w:val="single" w:sz="8" w:space="0" w:color="auto"/>
              <w:bottom w:val="single" w:sz="8" w:space="0" w:color="000000"/>
              <w:right w:val="single" w:sz="8" w:space="0" w:color="auto"/>
            </w:tcBorders>
            <w:vAlign w:val="center"/>
            <w:hideMark/>
          </w:tcPr>
          <w:p w:rsidR="00265703" w:rsidRPr="00265703" w:rsidP="00265703" w14:paraId="1214817B" w14:textId="77777777"/>
        </w:tc>
        <w:tc>
          <w:tcPr>
            <w:tcW w:w="0" w:type="auto"/>
            <w:tcBorders>
              <w:top w:val="single" w:sz="8" w:space="0" w:color="auto"/>
              <w:left w:val="nil"/>
              <w:bottom w:val="single" w:sz="8" w:space="0" w:color="auto"/>
              <w:right w:val="single" w:sz="8" w:space="0" w:color="auto"/>
            </w:tcBorders>
            <w:vAlign w:val="center"/>
            <w:hideMark/>
          </w:tcPr>
          <w:p w:rsidR="00265703" w:rsidRPr="00265703" w:rsidP="00265703" w14:paraId="37B80F32" w14:textId="21444F8F">
            <w:r w:rsidRPr="00265703">
              <w:t>Thank You Email</w:t>
            </w:r>
            <w:r>
              <w:t>, Payment Processing</w:t>
            </w:r>
          </w:p>
        </w:tc>
        <w:tc>
          <w:tcPr>
            <w:tcW w:w="0" w:type="auto"/>
            <w:tcBorders>
              <w:top w:val="nil"/>
              <w:left w:val="nil"/>
              <w:bottom w:val="single" w:sz="8" w:space="0" w:color="auto"/>
              <w:right w:val="single" w:sz="8" w:space="0" w:color="auto"/>
            </w:tcBorders>
            <w:vAlign w:val="bottom"/>
            <w:hideMark/>
          </w:tcPr>
          <w:p w:rsidR="00265703" w:rsidRPr="00265703" w:rsidP="00265703" w14:paraId="2B2BBDE4" w14:textId="77777777">
            <w:r w:rsidRPr="00265703">
              <w:t>all completed cases</w:t>
            </w:r>
          </w:p>
        </w:tc>
        <w:tc>
          <w:tcPr>
            <w:tcW w:w="0" w:type="auto"/>
            <w:tcBorders>
              <w:top w:val="nil"/>
              <w:left w:val="nil"/>
              <w:bottom w:val="single" w:sz="8" w:space="0" w:color="auto"/>
              <w:right w:val="single" w:sz="8" w:space="0" w:color="auto"/>
            </w:tcBorders>
            <w:vAlign w:val="center"/>
            <w:hideMark/>
          </w:tcPr>
          <w:p w:rsidR="00265703" w:rsidRPr="00CF145B" w:rsidP="00265703" w14:paraId="4820ADAB" w14:textId="02AB6FF4">
            <w:r w:rsidRPr="00CF145B">
              <w:t>after completion when payment is processed</w:t>
            </w:r>
          </w:p>
        </w:tc>
        <w:tc>
          <w:tcPr>
            <w:tcW w:w="0" w:type="auto"/>
            <w:tcBorders>
              <w:top w:val="nil"/>
              <w:left w:val="nil"/>
              <w:bottom w:val="single" w:sz="8" w:space="0" w:color="auto"/>
              <w:right w:val="single" w:sz="8" w:space="0" w:color="auto"/>
            </w:tcBorders>
            <w:vAlign w:val="center"/>
            <w:hideMark/>
          </w:tcPr>
          <w:p w:rsidR="00265703" w:rsidRPr="00265703" w:rsidP="00265703" w14:paraId="28B34ACB" w14:textId="77777777">
            <w:r w:rsidRPr="00265703">
              <w:t>1</w:t>
            </w:r>
          </w:p>
        </w:tc>
      </w:tr>
      <w:tr w14:paraId="52A4E9C1" w14:textId="77777777" w:rsidTr="00265703">
        <w:tblPrEx>
          <w:tblW w:w="0" w:type="auto"/>
          <w:tblLook w:val="04A0"/>
        </w:tblPrEx>
        <w:trPr>
          <w:trHeight w:val="876"/>
        </w:trPr>
        <w:tc>
          <w:tcPr>
            <w:tcW w:w="0" w:type="auto"/>
            <w:vMerge w:val="restart"/>
            <w:tcBorders>
              <w:top w:val="nil"/>
              <w:left w:val="single" w:sz="8" w:space="0" w:color="auto"/>
              <w:bottom w:val="single" w:sz="8" w:space="0" w:color="000000"/>
              <w:right w:val="single" w:sz="8" w:space="0" w:color="auto"/>
            </w:tcBorders>
            <w:vAlign w:val="center"/>
            <w:hideMark/>
          </w:tcPr>
          <w:p w:rsidR="00265703" w:rsidRPr="00265703" w:rsidP="00265703" w14:paraId="1A2C0F5E" w14:textId="77777777">
            <w:r w:rsidRPr="00265703">
              <w:t>Closedown</w:t>
            </w:r>
          </w:p>
        </w:tc>
        <w:tc>
          <w:tcPr>
            <w:tcW w:w="0" w:type="auto"/>
            <w:tcBorders>
              <w:top w:val="nil"/>
              <w:left w:val="nil"/>
              <w:bottom w:val="single" w:sz="8" w:space="0" w:color="auto"/>
              <w:right w:val="single" w:sz="8" w:space="0" w:color="auto"/>
            </w:tcBorders>
            <w:vAlign w:val="center"/>
            <w:hideMark/>
          </w:tcPr>
          <w:p w:rsidR="00265703" w:rsidRPr="00265703" w:rsidP="00265703" w14:paraId="2756598C" w14:textId="77777777">
            <w:r w:rsidRPr="00265703">
              <w:t>Final Push Offer</w:t>
            </w:r>
          </w:p>
        </w:tc>
        <w:tc>
          <w:tcPr>
            <w:tcW w:w="0" w:type="auto"/>
            <w:tcBorders>
              <w:top w:val="nil"/>
              <w:left w:val="nil"/>
              <w:bottom w:val="single" w:sz="8" w:space="0" w:color="auto"/>
              <w:right w:val="single" w:sz="8" w:space="0" w:color="auto"/>
            </w:tcBorders>
            <w:vAlign w:val="center"/>
            <w:hideMark/>
          </w:tcPr>
          <w:p w:rsidR="00265703" w:rsidRPr="00265703" w:rsidP="00265703" w14:paraId="36B625E1" w14:textId="77777777">
            <w:r w:rsidRPr="00265703">
              <w:t xml:space="preserve">All </w:t>
            </w:r>
            <w:r w:rsidRPr="00265703">
              <w:t>non refusal</w:t>
            </w:r>
            <w:r w:rsidRPr="00265703">
              <w:t xml:space="preserve"> cases left near end of fielding</w:t>
            </w:r>
          </w:p>
        </w:tc>
        <w:tc>
          <w:tcPr>
            <w:tcW w:w="0" w:type="auto"/>
            <w:tcBorders>
              <w:top w:val="nil"/>
              <w:left w:val="nil"/>
              <w:bottom w:val="single" w:sz="8" w:space="0" w:color="auto"/>
              <w:right w:val="single" w:sz="8" w:space="0" w:color="auto"/>
            </w:tcBorders>
            <w:vAlign w:val="center"/>
            <w:hideMark/>
          </w:tcPr>
          <w:p w:rsidR="00265703" w:rsidRPr="00CF145B" w:rsidP="00265703" w14:paraId="04D7F04C" w14:textId="77777777">
            <w:r w:rsidRPr="00CF145B">
              <w:t>when additional incentive becomes available</w:t>
            </w:r>
          </w:p>
        </w:tc>
        <w:tc>
          <w:tcPr>
            <w:tcW w:w="0" w:type="auto"/>
            <w:tcBorders>
              <w:top w:val="nil"/>
              <w:left w:val="nil"/>
              <w:bottom w:val="single" w:sz="8" w:space="0" w:color="auto"/>
              <w:right w:val="single" w:sz="8" w:space="0" w:color="auto"/>
            </w:tcBorders>
            <w:vAlign w:val="center"/>
            <w:hideMark/>
          </w:tcPr>
          <w:p w:rsidR="00265703" w:rsidRPr="00265703" w:rsidP="00265703" w14:paraId="6B2A58FE" w14:textId="77777777">
            <w:r w:rsidRPr="00265703">
              <w:t>1</w:t>
            </w:r>
          </w:p>
        </w:tc>
      </w:tr>
      <w:tr w14:paraId="1D607FBE" w14:textId="77777777" w:rsidTr="00265703">
        <w:tblPrEx>
          <w:tblW w:w="0" w:type="auto"/>
          <w:tblLook w:val="04A0"/>
        </w:tblPrEx>
        <w:trPr>
          <w:trHeight w:val="780"/>
        </w:trPr>
        <w:tc>
          <w:tcPr>
            <w:tcW w:w="0" w:type="auto"/>
            <w:vMerge/>
            <w:tcBorders>
              <w:top w:val="nil"/>
              <w:left w:val="single" w:sz="8" w:space="0" w:color="auto"/>
              <w:bottom w:val="single" w:sz="8" w:space="0" w:color="000000"/>
              <w:right w:val="single" w:sz="8" w:space="0" w:color="auto"/>
            </w:tcBorders>
            <w:vAlign w:val="center"/>
            <w:hideMark/>
          </w:tcPr>
          <w:p w:rsidR="00265703" w:rsidRPr="00265703" w:rsidP="00265703" w14:paraId="1BA87718" w14:textId="77777777"/>
        </w:tc>
        <w:tc>
          <w:tcPr>
            <w:tcW w:w="0" w:type="auto"/>
            <w:tcBorders>
              <w:top w:val="nil"/>
              <w:left w:val="nil"/>
              <w:bottom w:val="single" w:sz="8" w:space="0" w:color="auto"/>
              <w:right w:val="single" w:sz="8" w:space="0" w:color="auto"/>
            </w:tcBorders>
            <w:vAlign w:val="center"/>
            <w:hideMark/>
          </w:tcPr>
          <w:p w:rsidR="00265703" w:rsidRPr="00265703" w:rsidP="00265703" w14:paraId="28ED8F5D" w14:textId="77777777">
            <w:r w:rsidRPr="00265703">
              <w:t>Last Chance</w:t>
            </w:r>
          </w:p>
        </w:tc>
        <w:tc>
          <w:tcPr>
            <w:tcW w:w="0" w:type="auto"/>
            <w:tcBorders>
              <w:top w:val="nil"/>
              <w:left w:val="nil"/>
              <w:bottom w:val="single" w:sz="8" w:space="0" w:color="auto"/>
              <w:right w:val="single" w:sz="8" w:space="0" w:color="auto"/>
            </w:tcBorders>
            <w:vAlign w:val="center"/>
            <w:hideMark/>
          </w:tcPr>
          <w:p w:rsidR="00265703" w:rsidRPr="00265703" w:rsidP="00265703" w14:paraId="3CA1ACBD" w14:textId="77777777">
            <w:r w:rsidRPr="00265703">
              <w:t xml:space="preserve">All </w:t>
            </w:r>
            <w:r w:rsidRPr="00265703">
              <w:t>non refusal</w:t>
            </w:r>
            <w:r w:rsidRPr="00265703">
              <w:t xml:space="preserve"> cases left near end of fielding</w:t>
            </w:r>
          </w:p>
        </w:tc>
        <w:tc>
          <w:tcPr>
            <w:tcW w:w="0" w:type="auto"/>
            <w:tcBorders>
              <w:top w:val="nil"/>
              <w:left w:val="nil"/>
              <w:bottom w:val="single" w:sz="8" w:space="0" w:color="auto"/>
              <w:right w:val="single" w:sz="8" w:space="0" w:color="auto"/>
            </w:tcBorders>
            <w:vAlign w:val="center"/>
            <w:hideMark/>
          </w:tcPr>
          <w:p w:rsidR="00265703" w:rsidRPr="00CF145B" w:rsidP="00265703" w14:paraId="216CB337" w14:textId="77777777">
            <w:r w:rsidRPr="00CF145B">
              <w:t>2 weeks before end of fielding</w:t>
            </w:r>
          </w:p>
        </w:tc>
        <w:tc>
          <w:tcPr>
            <w:tcW w:w="0" w:type="auto"/>
            <w:tcBorders>
              <w:top w:val="nil"/>
              <w:left w:val="nil"/>
              <w:bottom w:val="single" w:sz="8" w:space="0" w:color="auto"/>
              <w:right w:val="single" w:sz="8" w:space="0" w:color="auto"/>
            </w:tcBorders>
            <w:vAlign w:val="center"/>
            <w:hideMark/>
          </w:tcPr>
          <w:p w:rsidR="00265703" w:rsidRPr="00265703" w:rsidP="00265703" w14:paraId="622415AD" w14:textId="77777777">
            <w:r w:rsidRPr="00265703">
              <w:t>1</w:t>
            </w:r>
          </w:p>
        </w:tc>
      </w:tr>
    </w:tbl>
    <w:p w:rsidR="0090026C" w:rsidP="0090026C" w14:paraId="55EE9C4D" w14:textId="77777777"/>
    <w:p w:rsidR="00F941B9" w:rsidP="00F941B9" w14:paraId="36328295" w14:textId="77777777">
      <w:pPr>
        <w:pStyle w:val="NormalWeb"/>
        <w:spacing w:before="0" w:beforeAutospacing="0" w:after="0" w:afterAutospacing="0"/>
        <w:outlineLvl w:val="1"/>
        <w:rPr>
          <w:rFonts w:asciiTheme="majorHAnsi" w:hAnsiTheme="majorHAnsi" w:cstheme="majorHAnsi"/>
          <w:sz w:val="28"/>
          <w:szCs w:val="22"/>
        </w:rPr>
      </w:pPr>
      <w:r>
        <w:rPr>
          <w:rFonts w:asciiTheme="majorHAnsi" w:eastAsiaTheme="majorEastAsia" w:hAnsiTheme="majorHAnsi" w:cstheme="majorBidi"/>
          <w:b/>
          <w:color w:val="2F5496" w:themeColor="accent1" w:themeShade="BF"/>
          <w:sz w:val="26"/>
          <w:szCs w:val="26"/>
        </w:rPr>
        <w:t>Mass Email Scripts:</w:t>
      </w:r>
      <w:r>
        <w:rPr>
          <w:rFonts w:asciiTheme="majorHAnsi" w:hAnsiTheme="majorHAnsi" w:cstheme="majorHAnsi"/>
          <w:sz w:val="28"/>
          <w:szCs w:val="22"/>
        </w:rPr>
        <w:t xml:space="preserve"> </w:t>
      </w:r>
    </w:p>
    <w:p w:rsidR="00F941B9" w:rsidP="00F941B9" w14:paraId="4AC85C47" w14:textId="77777777">
      <w:pPr>
        <w:rPr>
          <w:b/>
        </w:rPr>
      </w:pPr>
    </w:p>
    <w:p w:rsidR="00F941B9" w:rsidP="00F941B9" w14:paraId="0388FAF2" w14:textId="77777777">
      <w:r>
        <w:rPr>
          <w:b/>
        </w:rPr>
        <w:t>Note</w:t>
      </w:r>
      <w:r>
        <w:t>, all emails will include the following language:</w:t>
      </w:r>
    </w:p>
    <w:p w:rsidR="00F941B9" w:rsidP="00F941B9" w14:paraId="390FBFA6" w14:textId="77777777">
      <w:pPr>
        <w:rPr>
          <w:rFonts w:cstheme="minorHAnsi"/>
          <w:i/>
          <w:iCs/>
        </w:rPr>
      </w:pPr>
      <w:r>
        <w:rPr>
          <w:rFonts w:cstheme="minorHAnsi"/>
          <w:i/>
          <w:iCs/>
        </w:rPr>
        <w:t>If you believe you are not the intended recipient of this message, please notify the sender and delete this email without disclosing, copying, or further disseminating its contents.</w:t>
      </w:r>
    </w:p>
    <w:p w:rsidR="00F941B9" w:rsidP="00F941B9" w14:paraId="2C3823D0" w14:textId="0D16BB74">
      <w:pPr>
        <w:pStyle w:val="Heading3"/>
        <w:rPr>
          <w:rFonts w:ascii="Calibri" w:eastAsia="Times New Roman" w:hAnsi="Calibri" w:cs="Calibri"/>
          <w:color w:val="000000"/>
          <w:sz w:val="22"/>
          <w:szCs w:val="22"/>
        </w:rPr>
      </w:pPr>
      <w:bookmarkStart w:id="4" w:name="OLE_LINK153"/>
      <w:r>
        <w:t xml:space="preserve">Advance </w:t>
      </w:r>
      <w:r w:rsidR="00265703">
        <w:t>Email</w:t>
      </w:r>
      <w:r>
        <w:t xml:space="preserve"> </w:t>
      </w:r>
      <w:bookmarkEnd w:id="4"/>
      <w:r>
        <w:rPr>
          <w:u w:val="single"/>
        </w:rPr>
        <w:br/>
      </w:r>
      <w:r w:rsidRPr="00761403">
        <w:rPr>
          <w:rFonts w:ascii="Calibri" w:eastAsia="Times New Roman" w:hAnsi="Calibri" w:cs="Calibri"/>
          <w:color w:val="000000"/>
          <w:sz w:val="22"/>
          <w:szCs w:val="22"/>
        </w:rPr>
        <w:t>The Advance letter changes slightly every round and is usually signed by the director. The following is the advance letter for R</w:t>
      </w:r>
      <w:r w:rsidR="00543D96">
        <w:rPr>
          <w:rFonts w:ascii="Calibri" w:eastAsia="Times New Roman" w:hAnsi="Calibri" w:cs="Calibri"/>
          <w:color w:val="000000"/>
          <w:sz w:val="22"/>
          <w:szCs w:val="22"/>
        </w:rPr>
        <w:t>22</w:t>
      </w:r>
      <w:r w:rsidRPr="00761403">
        <w:rPr>
          <w:rFonts w:ascii="Calibri" w:eastAsia="Times New Roman" w:hAnsi="Calibri" w:cs="Calibri"/>
          <w:color w:val="000000"/>
          <w:sz w:val="22"/>
          <w:szCs w:val="22"/>
        </w:rPr>
        <w:t xml:space="preserve"> of the NLSY</w:t>
      </w:r>
      <w:r w:rsidR="00543D96">
        <w:rPr>
          <w:rFonts w:ascii="Calibri" w:eastAsia="Times New Roman" w:hAnsi="Calibri" w:cs="Calibri"/>
          <w:color w:val="000000"/>
          <w:sz w:val="22"/>
          <w:szCs w:val="22"/>
        </w:rPr>
        <w:t>97</w:t>
      </w:r>
      <w:r w:rsidRPr="00761403">
        <w:rPr>
          <w:rFonts w:ascii="Calibri" w:eastAsia="Times New Roman" w:hAnsi="Calibri" w:cs="Calibri"/>
          <w:color w:val="000000"/>
          <w:sz w:val="22"/>
          <w:szCs w:val="22"/>
        </w:rPr>
        <w:t>.</w:t>
      </w:r>
    </w:p>
    <w:p w:rsidR="001F330B" w:rsidP="001F330B" w14:paraId="0BCB14AE" w14:textId="4185B3DD">
      <w:bookmarkStart w:id="5" w:name="OLE_LINK152"/>
    </w:p>
    <w:tbl>
      <w:tblPr>
        <w:tblStyle w:val="TableGrid"/>
        <w:tblW w:w="0" w:type="auto"/>
        <w:tblInd w:w="0" w:type="dxa"/>
        <w:tblLook w:val="04A0"/>
      </w:tblPr>
      <w:tblGrid>
        <w:gridCol w:w="9350"/>
      </w:tblGrid>
      <w:tr w14:paraId="140D56C8" w14:textId="77777777" w:rsidTr="00E95559">
        <w:tblPrEx>
          <w:tblW w:w="0" w:type="auto"/>
          <w:tblInd w:w="0" w:type="dxa"/>
          <w:tblLook w:val="04A0"/>
        </w:tblPrEx>
        <w:tc>
          <w:tcPr>
            <w:tcW w:w="9350" w:type="dxa"/>
          </w:tcPr>
          <w:p w:rsidR="00E95559" w:rsidP="001F330B" w14:paraId="2DF46682" w14:textId="2C22EBB4">
            <w:bookmarkStart w:id="6" w:name="_Hlk161058129"/>
            <w:bookmarkEnd w:id="5"/>
            <w:r>
              <w:t xml:space="preserve">Subject line: </w:t>
            </w:r>
            <w:r w:rsidRPr="00943D7C" w:rsidR="00943D7C">
              <w:t xml:space="preserve">You're invited to complete your National Longitudinal Survey of Youth </w:t>
            </w:r>
            <w:r w:rsidR="00943D7C">
              <w:t xml:space="preserve">97 </w:t>
            </w:r>
            <w:r w:rsidRPr="00943D7C" w:rsidR="00943D7C">
              <w:t>(NLSY</w:t>
            </w:r>
            <w:r w:rsidR="00943D7C">
              <w:t>97</w:t>
            </w:r>
            <w:r w:rsidRPr="00943D7C" w:rsidR="00943D7C">
              <w:t>) survey</w:t>
            </w:r>
          </w:p>
        </w:tc>
      </w:tr>
      <w:tr w14:paraId="11C7484E" w14:textId="77777777" w:rsidTr="00E95559">
        <w:tblPrEx>
          <w:tblW w:w="0" w:type="auto"/>
          <w:tblInd w:w="0" w:type="dxa"/>
          <w:tblLook w:val="04A0"/>
        </w:tblPrEx>
        <w:tc>
          <w:tcPr>
            <w:tcW w:w="9350" w:type="dxa"/>
          </w:tcPr>
          <w:p w:rsidR="00417161" w:rsidP="00417161" w14:paraId="282EDE14" w14:textId="77777777">
            <w:pPr>
              <w:autoSpaceDE w:val="0"/>
              <w:autoSpaceDN w:val="0"/>
              <w:adjustRightInd w:val="0"/>
              <w:spacing w:line="240" w:lineRule="auto"/>
            </w:pPr>
            <w:r>
              <w:t>Welcome to the 22nd round of the NLSY97!</w:t>
            </w:r>
          </w:p>
          <w:p w:rsidR="00417161" w:rsidP="00417161" w14:paraId="2C0A34E0" w14:textId="77777777">
            <w:pPr>
              <w:autoSpaceDE w:val="0"/>
              <w:autoSpaceDN w:val="0"/>
              <w:adjustRightInd w:val="0"/>
              <w:spacing w:line="240" w:lineRule="auto"/>
            </w:pPr>
          </w:p>
          <w:p w:rsidR="00417161" w:rsidP="00417161" w14:paraId="290A5B24" w14:textId="2D0A52CB">
            <w:pPr>
              <w:autoSpaceDE w:val="0"/>
              <w:autoSpaceDN w:val="0"/>
              <w:adjustRightInd w:val="0"/>
              <w:spacing w:line="240" w:lineRule="auto"/>
            </w:pPr>
            <w:r>
              <w:t xml:space="preserve">The National Longitudinal Surveys (NLS) is dedicated to its mission: to </w:t>
            </w:r>
          </w:p>
          <w:p w:rsidR="00417161" w:rsidP="00417161" w14:paraId="0D573E8F" w14:textId="77777777">
            <w:pPr>
              <w:autoSpaceDE w:val="0"/>
              <w:autoSpaceDN w:val="0"/>
              <w:adjustRightInd w:val="0"/>
              <w:spacing w:line="240" w:lineRule="auto"/>
            </w:pPr>
            <w:r>
              <w:t xml:space="preserve">provide information on the complex relationships between people’s labor </w:t>
            </w:r>
          </w:p>
          <w:p w:rsidR="00417161" w:rsidP="00417161" w14:paraId="6707BC8D" w14:textId="77777777">
            <w:pPr>
              <w:autoSpaceDE w:val="0"/>
              <w:autoSpaceDN w:val="0"/>
              <w:adjustRightInd w:val="0"/>
              <w:spacing w:line="240" w:lineRule="auto"/>
            </w:pPr>
            <w:r>
              <w:t xml:space="preserve">market activities and other experiences such as education, health, family </w:t>
            </w:r>
          </w:p>
          <w:p w:rsidR="00417161" w:rsidP="00417161" w14:paraId="2ED96DCD" w14:textId="77777777">
            <w:pPr>
              <w:autoSpaceDE w:val="0"/>
              <w:autoSpaceDN w:val="0"/>
              <w:adjustRightInd w:val="0"/>
              <w:spacing w:line="240" w:lineRule="auto"/>
            </w:pPr>
            <w:r>
              <w:t xml:space="preserve">formation, and economic decision-making throughout their lives. We know </w:t>
            </w:r>
          </w:p>
          <w:p w:rsidR="00417161" w:rsidP="00417161" w14:paraId="66561F9F" w14:textId="77777777">
            <w:pPr>
              <w:autoSpaceDE w:val="0"/>
              <w:autoSpaceDN w:val="0"/>
              <w:adjustRightInd w:val="0"/>
              <w:spacing w:line="240" w:lineRule="auto"/>
            </w:pPr>
            <w:r>
              <w:t>that this information is vital to our many data users.</w:t>
            </w:r>
          </w:p>
          <w:p w:rsidR="00417161" w:rsidP="00417161" w14:paraId="110801EA" w14:textId="21E5FB6C">
            <w:pPr>
              <w:autoSpaceDE w:val="0"/>
              <w:autoSpaceDN w:val="0"/>
              <w:adjustRightInd w:val="0"/>
              <w:spacing w:line="240" w:lineRule="auto"/>
            </w:pPr>
            <w:r>
              <w:br/>
              <w:t xml:space="preserve">Most U.S. Bureau of Labor Statistics (BLS) surveys are cross sectional, </w:t>
            </w:r>
          </w:p>
          <w:p w:rsidR="00417161" w:rsidP="00417161" w14:paraId="7B3E17BD" w14:textId="77777777">
            <w:pPr>
              <w:autoSpaceDE w:val="0"/>
              <w:autoSpaceDN w:val="0"/>
              <w:adjustRightInd w:val="0"/>
              <w:spacing w:line="240" w:lineRule="auto"/>
            </w:pPr>
            <w:r>
              <w:t xml:space="preserve">providing a “snapshot” at one point in time. For example, the Current </w:t>
            </w:r>
          </w:p>
          <w:p w:rsidR="00417161" w:rsidP="00417161" w14:paraId="1821B489" w14:textId="77777777">
            <w:pPr>
              <w:autoSpaceDE w:val="0"/>
              <w:autoSpaceDN w:val="0"/>
              <w:adjustRightInd w:val="0"/>
              <w:spacing w:line="240" w:lineRule="auto"/>
            </w:pPr>
            <w:r>
              <w:t xml:space="preserve">Population Survey (CPS) measures the unemployment rate. From the CPS, we </w:t>
            </w:r>
          </w:p>
          <w:p w:rsidR="00417161" w:rsidP="00417161" w14:paraId="60179D72" w14:textId="77777777">
            <w:pPr>
              <w:autoSpaceDE w:val="0"/>
              <w:autoSpaceDN w:val="0"/>
              <w:adjustRightInd w:val="0"/>
              <w:spacing w:line="240" w:lineRule="auto"/>
            </w:pPr>
            <w:r>
              <w:t>know the percentage of the labor force that is without a job in a given month.</w:t>
            </w:r>
          </w:p>
          <w:p w:rsidR="00417161" w:rsidP="00417161" w14:paraId="050008AB" w14:textId="77777777">
            <w:pPr>
              <w:autoSpaceDE w:val="0"/>
              <w:autoSpaceDN w:val="0"/>
              <w:adjustRightInd w:val="0"/>
              <w:spacing w:line="240" w:lineRule="auto"/>
            </w:pPr>
            <w:r>
              <w:t xml:space="preserve">In comparison, a longitudinal survey like the NLSY97 repeatedly interviews </w:t>
            </w:r>
          </w:p>
          <w:p w:rsidR="00417161" w:rsidP="00417161" w14:paraId="6D592AF6" w14:textId="77777777">
            <w:pPr>
              <w:autoSpaceDE w:val="0"/>
              <w:autoSpaceDN w:val="0"/>
              <w:adjustRightInd w:val="0"/>
              <w:spacing w:line="240" w:lineRule="auto"/>
            </w:pPr>
            <w:r>
              <w:t xml:space="preserve">the same sample members — You! — to collect information on activities in </w:t>
            </w:r>
          </w:p>
          <w:p w:rsidR="00417161" w:rsidP="00417161" w14:paraId="10D20AF8" w14:textId="77777777">
            <w:pPr>
              <w:autoSpaceDE w:val="0"/>
              <w:autoSpaceDN w:val="0"/>
              <w:adjustRightInd w:val="0"/>
              <w:spacing w:line="240" w:lineRule="auto"/>
            </w:pPr>
            <w:r>
              <w:t xml:space="preserve">your lives. This enables researchers to analyze transitions over time — like </w:t>
            </w:r>
          </w:p>
          <w:p w:rsidR="00417161" w:rsidP="00417161" w14:paraId="64FB7946" w14:textId="77777777">
            <w:pPr>
              <w:autoSpaceDE w:val="0"/>
              <w:autoSpaceDN w:val="0"/>
              <w:adjustRightInd w:val="0"/>
              <w:spacing w:line="240" w:lineRule="auto"/>
            </w:pPr>
            <w:r>
              <w:t xml:space="preserve">moves to a new job, stints spent out of the labor force, and changes to your </w:t>
            </w:r>
          </w:p>
          <w:p w:rsidR="00417161" w:rsidP="00417161" w14:paraId="1E686094" w14:textId="77777777">
            <w:pPr>
              <w:autoSpaceDE w:val="0"/>
              <w:autoSpaceDN w:val="0"/>
              <w:adjustRightInd w:val="0"/>
              <w:spacing w:line="240" w:lineRule="auto"/>
            </w:pPr>
            <w:r>
              <w:t xml:space="preserve">work schedule — all while having information on family, health, education, </w:t>
            </w:r>
          </w:p>
          <w:p w:rsidR="00417161" w:rsidP="00417161" w14:paraId="254DC1B1" w14:textId="77777777">
            <w:pPr>
              <w:autoSpaceDE w:val="0"/>
              <w:autoSpaceDN w:val="0"/>
              <w:adjustRightInd w:val="0"/>
              <w:spacing w:line="240" w:lineRule="auto"/>
            </w:pPr>
            <w:r>
              <w:t>and many other topics that may affect your labor market choices.</w:t>
            </w:r>
          </w:p>
          <w:p w:rsidR="00417161" w:rsidP="00417161" w14:paraId="330C786C" w14:textId="2D3605C7">
            <w:pPr>
              <w:autoSpaceDE w:val="0"/>
              <w:autoSpaceDN w:val="0"/>
              <w:adjustRightInd w:val="0"/>
              <w:spacing w:line="240" w:lineRule="auto"/>
            </w:pPr>
            <w:r>
              <w:br/>
              <w:t xml:space="preserve">To get a sense of the </w:t>
            </w:r>
            <w:r>
              <w:t>ways</w:t>
            </w:r>
            <w:r>
              <w:t xml:space="preserve"> this data is used, we encourage you to visit </w:t>
            </w:r>
          </w:p>
          <w:p w:rsidR="00417161" w:rsidP="00417161" w14:paraId="007487E7" w14:textId="77777777">
            <w:pPr>
              <w:autoSpaceDE w:val="0"/>
              <w:autoSpaceDN w:val="0"/>
              <w:adjustRightInd w:val="0"/>
              <w:spacing w:line="240" w:lineRule="auto"/>
            </w:pPr>
            <w:r>
              <w:t xml:space="preserve">our NLS bibliography page: www.nlsinfo.org/bibliography-start. Here </w:t>
            </w:r>
          </w:p>
          <w:p w:rsidR="00417161" w:rsidP="00417161" w14:paraId="118E5308" w14:textId="77777777">
            <w:pPr>
              <w:autoSpaceDE w:val="0"/>
              <w:autoSpaceDN w:val="0"/>
              <w:adjustRightInd w:val="0"/>
              <w:spacing w:line="240" w:lineRule="auto"/>
            </w:pPr>
            <w:r>
              <w:t>you</w:t>
            </w:r>
            <w:r>
              <w:t xml:space="preserve"> will find studies that look at employment and earnings in </w:t>
            </w:r>
            <w:r>
              <w:t>relationship</w:t>
            </w:r>
            <w:r>
              <w:t xml:space="preserve"> </w:t>
            </w:r>
          </w:p>
          <w:p w:rsidR="00417161" w:rsidP="00417161" w14:paraId="1C141088" w14:textId="77777777">
            <w:pPr>
              <w:autoSpaceDE w:val="0"/>
              <w:autoSpaceDN w:val="0"/>
              <w:adjustRightInd w:val="0"/>
              <w:spacing w:line="240" w:lineRule="auto"/>
            </w:pPr>
            <w:r>
              <w:t xml:space="preserve">to a myriad of other life events. In fact, over 1,500 journal articles, Ph.D. </w:t>
            </w:r>
          </w:p>
          <w:p w:rsidR="00417161" w:rsidP="00417161" w14:paraId="48CB0058" w14:textId="77777777">
            <w:pPr>
              <w:autoSpaceDE w:val="0"/>
              <w:autoSpaceDN w:val="0"/>
              <w:adjustRightInd w:val="0"/>
              <w:spacing w:line="240" w:lineRule="auto"/>
            </w:pPr>
            <w:r>
              <w:t xml:space="preserve">dissertations, and book chapters have been written using the NLSY97. </w:t>
            </w:r>
          </w:p>
          <w:p w:rsidR="00417161" w:rsidP="00417161" w14:paraId="2ED90460" w14:textId="7EAE415B">
            <w:pPr>
              <w:autoSpaceDE w:val="0"/>
              <w:autoSpaceDN w:val="0"/>
              <w:adjustRightInd w:val="0"/>
              <w:spacing w:line="240" w:lineRule="auto"/>
            </w:pPr>
            <w:r>
              <w:br/>
              <w:t xml:space="preserve">These studies affect public policies in many ways. Policymakers often </w:t>
            </w:r>
          </w:p>
          <w:p w:rsidR="00417161" w:rsidP="00417161" w14:paraId="5689B549" w14:textId="77777777">
            <w:pPr>
              <w:autoSpaceDE w:val="0"/>
              <w:autoSpaceDN w:val="0"/>
              <w:adjustRightInd w:val="0"/>
              <w:spacing w:line="240" w:lineRule="auto"/>
            </w:pPr>
            <w:r>
              <w:t xml:space="preserve">use them directly in planning programs, and news organizations often </w:t>
            </w:r>
          </w:p>
          <w:p w:rsidR="00417161" w:rsidP="00417161" w14:paraId="7BFC8643" w14:textId="77777777">
            <w:pPr>
              <w:autoSpaceDE w:val="0"/>
              <w:autoSpaceDN w:val="0"/>
              <w:adjustRightInd w:val="0"/>
              <w:spacing w:line="240" w:lineRule="auto"/>
            </w:pPr>
            <w:r>
              <w:t xml:space="preserve">report their main findings to the general public. And as the NLSY97 is one </w:t>
            </w:r>
          </w:p>
          <w:p w:rsidR="00417161" w:rsidP="00417161" w14:paraId="21B7A2E4" w14:textId="77777777">
            <w:pPr>
              <w:autoSpaceDE w:val="0"/>
              <w:autoSpaceDN w:val="0"/>
              <w:adjustRightInd w:val="0"/>
              <w:spacing w:line="240" w:lineRule="auto"/>
            </w:pPr>
            <w:r>
              <w:t xml:space="preserve">of BLS’s family of surveys, we also invite you to browse the BLS website for </w:t>
            </w:r>
          </w:p>
          <w:p w:rsidR="00417161" w:rsidP="00417161" w14:paraId="1CF0C3B2" w14:textId="77777777">
            <w:pPr>
              <w:autoSpaceDE w:val="0"/>
              <w:autoSpaceDN w:val="0"/>
              <w:adjustRightInd w:val="0"/>
              <w:spacing w:line="240" w:lineRule="auto"/>
            </w:pPr>
            <w:r>
              <w:t xml:space="preserve">information about labor market survey topics of interest: www.bls.gov. </w:t>
            </w:r>
          </w:p>
          <w:p w:rsidR="00417161" w:rsidP="00417161" w14:paraId="5B904659" w14:textId="5AD99A46">
            <w:pPr>
              <w:autoSpaceDE w:val="0"/>
              <w:autoSpaceDN w:val="0"/>
              <w:adjustRightInd w:val="0"/>
              <w:spacing w:line="240" w:lineRule="auto"/>
            </w:pPr>
            <w:r>
              <w:br/>
              <w:t xml:space="preserve">Thank you for being the most important part of the NLSY97. We look </w:t>
            </w:r>
          </w:p>
          <w:p w:rsidR="00502157" w:rsidRPr="00502157" w:rsidP="00502157" w14:paraId="267533A5" w14:textId="565CD43B">
            <w:pPr>
              <w:autoSpaceDE w:val="0"/>
              <w:autoSpaceDN w:val="0"/>
              <w:adjustRightInd w:val="0"/>
              <w:spacing w:line="240" w:lineRule="auto"/>
            </w:pPr>
            <w:r>
              <w:t>forward to talking to you soon!</w:t>
            </w:r>
          </w:p>
          <w:p w:rsidR="00502157" w:rsidRPr="00502157" w:rsidP="00502157" w14:paraId="53639640" w14:textId="57AB7AE5">
            <w:pPr>
              <w:autoSpaceDE w:val="0"/>
              <w:autoSpaceDN w:val="0"/>
              <w:adjustRightInd w:val="0"/>
              <w:spacing w:line="240" w:lineRule="auto"/>
            </w:pPr>
            <w:r>
              <w:br/>
            </w:r>
            <w:r w:rsidRPr="00502157">
              <w:t xml:space="preserve">Sincerely, </w:t>
            </w:r>
          </w:p>
          <w:p w:rsidR="00502157" w:rsidRPr="00502157" w:rsidP="00502157" w14:paraId="2E88045F" w14:textId="77777777">
            <w:pPr>
              <w:autoSpaceDE w:val="0"/>
              <w:autoSpaceDN w:val="0"/>
              <w:adjustRightInd w:val="0"/>
              <w:spacing w:line="240" w:lineRule="auto"/>
            </w:pPr>
            <w:r w:rsidRPr="00502157">
              <w:t xml:space="preserve">Keenan Dworak-Fisher </w:t>
            </w:r>
          </w:p>
          <w:p w:rsidR="00E95559" w:rsidRPr="00502157" w:rsidP="00502157" w14:paraId="3B4A8748" w14:textId="331C724D">
            <w:r w:rsidRPr="00502157">
              <w:t>Director, National Longitudinal Surveys U.S. Bureau of Labor Statistics</w:t>
            </w:r>
          </w:p>
          <w:p w:rsidR="00502157" w:rsidP="00502157" w14:paraId="5D0E02B3" w14:textId="77777777"/>
          <w:p w:rsidR="00265703" w:rsidRPr="00265703" w:rsidP="00265703" w14:paraId="0901E727" w14:textId="3FDAF001">
            <w:pPr>
              <w:rPr>
                <w:lang w:bidi="en-US"/>
              </w:rPr>
            </w:pPr>
            <w:r w:rsidRPr="00265703">
              <w:rPr>
                <w:lang w:bidi="en-US"/>
              </w:rPr>
              <w:t xml:space="preserve">Phone: XXX-XXX-XXX </w:t>
            </w:r>
            <w:r w:rsidRPr="00265703">
              <w:rPr>
                <w:lang w:bidi="en-US"/>
              </w:rPr>
              <w:t>|  Email</w:t>
            </w:r>
            <w:r w:rsidRPr="00265703">
              <w:rPr>
                <w:lang w:bidi="en-US"/>
              </w:rPr>
              <w:t xml:space="preserve">: </w:t>
            </w:r>
            <w:hyperlink r:id="rId9" w:history="1">
              <w:r w:rsidRPr="00554341" w:rsidR="00554341">
                <w:rPr>
                  <w:rStyle w:val="Hyperlink"/>
                  <w:lang w:bidi="en-US"/>
                </w:rPr>
                <w:t>nlsy97@NORC.org</w:t>
              </w:r>
            </w:hyperlink>
            <w:r w:rsidRPr="00265703">
              <w:rPr>
                <w:lang w:bidi="en-US"/>
              </w:rPr>
              <w:t xml:space="preserve"> | Text XXX-XXX-XXX with your full name</w:t>
            </w:r>
          </w:p>
          <w:p w:rsidR="00E95559" w:rsidP="00E95559" w14:paraId="42CB0B8E" w14:textId="77777777"/>
          <w:p w:rsidR="00E95559" w:rsidP="00E95559" w14:paraId="0287303D" w14:textId="77777777">
            <w:r>
              <w:t>If you believe you are not the intended recipient of this message, please notify the sender and delete this email without disclosing, copying, or further disseminating its contents.</w:t>
            </w:r>
          </w:p>
          <w:p w:rsidR="00E95559" w:rsidP="00E95559" w14:paraId="17524BFC" w14:textId="77777777"/>
          <w:p w:rsidR="00E95559" w:rsidP="00E95559" w14:paraId="4B39C263" w14:textId="1558064E">
            <w:r>
              <w:t xml:space="preserve">The survey is authorized under Title 29, Section 2, of the United States Code.  The U.S. Office of Management and Budget has approved the questionnaire and has assigned </w:t>
            </w:r>
            <w:r w:rsidRPr="00CF145B" w:rsidR="001E6892">
              <w:rPr>
                <w:highlight w:val="yellow"/>
              </w:rPr>
              <w:t>1220-0109</w:t>
            </w:r>
            <w:r>
              <w:t xml:space="preserve"> as the survey’s control number. This control number expires on </w:t>
            </w:r>
            <w:r w:rsidRPr="00CF145B" w:rsidR="001E6892">
              <w:rPr>
                <w:highlight w:val="yellow"/>
              </w:rPr>
              <w:t>08/31/2027</w:t>
            </w:r>
            <w:r>
              <w:t xml:space="preserve">. Without OMB approval and this number, we would not be able to conduct this survey.  If you have any comments regarding this survey or recommendations for reducing its length, send them to the Bureau of Labor Statistics, National Longitudinal Surveys, 2 Massachusetts Avenue, N.E., Washington, DC 20212. </w:t>
            </w:r>
          </w:p>
          <w:p w:rsidR="00E95559" w:rsidP="00E95559" w14:paraId="01E33785" w14:textId="77777777"/>
          <w:p w:rsidR="00E95559" w:rsidP="00E95559" w14:paraId="04D59DD8" w14:textId="77777777">
            <w: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p>
          <w:p w:rsidR="00E95559" w:rsidP="00E95559" w14:paraId="1215279D" w14:textId="77777777"/>
          <w:p w:rsidR="00E95559" w:rsidP="00E95559" w14:paraId="5EC6F58F" w14:textId="509D68B9">
            <w: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 Such authorized researchers must sign a written agreement making them official agents of the Bureau of Labor Statistics and requiring them to protect the confidentiality of survey participants. These researchers are never provided with the personal identities of participants.</w:t>
            </w:r>
          </w:p>
        </w:tc>
      </w:tr>
      <w:bookmarkEnd w:id="6"/>
    </w:tbl>
    <w:p w:rsidR="00F941B9" w:rsidP="00F941B9" w14:paraId="101367D4" w14:textId="77777777"/>
    <w:p w:rsidR="00265703" w:rsidRPr="00265703" w:rsidP="00265703" w14:paraId="64346991" w14:textId="6EF32DDD">
      <w:pPr>
        <w:keepNext/>
        <w:keepLines/>
        <w:spacing w:before="40" w:after="0" w:line="254" w:lineRule="auto"/>
        <w:outlineLvl w:val="2"/>
        <w:rPr>
          <w:rFonts w:ascii="Calibri Light" w:eastAsia="DengXian Light" w:hAnsi="Calibri Light" w:cs="Times New Roman"/>
          <w:color w:val="1F3763" w:themeColor="accent1" w:themeShade="7F"/>
          <w:sz w:val="24"/>
          <w:szCs w:val="24"/>
        </w:rPr>
      </w:pPr>
      <w:r w:rsidRPr="00265703">
        <w:rPr>
          <w:rFonts w:ascii="Calibri Light" w:eastAsia="DengXian Light" w:hAnsi="Calibri Light" w:cs="Times New Roman"/>
          <w:color w:val="1F3763" w:themeColor="accent1" w:themeShade="7F"/>
          <w:sz w:val="24"/>
          <w:szCs w:val="24"/>
        </w:rPr>
        <w:t xml:space="preserve">Themed Reminder Email </w:t>
      </w:r>
      <w:r>
        <w:rPr>
          <w:rFonts w:ascii="Calibri Light" w:eastAsia="DengXian Light" w:hAnsi="Calibri Light" w:cs="Times New Roman"/>
          <w:color w:val="1F3763" w:themeColor="accent1" w:themeShade="7F"/>
          <w:sz w:val="24"/>
          <w:szCs w:val="24"/>
        </w:rPr>
        <w:t>1</w:t>
      </w:r>
      <w:r w:rsidRPr="00265703">
        <w:rPr>
          <w:rFonts w:ascii="Calibri Light" w:eastAsia="DengXian Light" w:hAnsi="Calibri Light" w:cs="Times New Roman"/>
          <w:color w:val="1F3763" w:themeColor="accent1" w:themeShade="7F"/>
          <w:sz w:val="24"/>
          <w:szCs w:val="24"/>
        </w:rPr>
        <w:t xml:space="preserve"> (Example: Happy </w:t>
      </w:r>
      <w:r>
        <w:rPr>
          <w:rFonts w:ascii="Calibri Light" w:eastAsia="DengXian Light" w:hAnsi="Calibri Light" w:cs="Times New Roman"/>
          <w:color w:val="1F3763" w:themeColor="accent1" w:themeShade="7F"/>
          <w:sz w:val="24"/>
          <w:szCs w:val="24"/>
        </w:rPr>
        <w:t>Fall</w:t>
      </w:r>
      <w:r w:rsidRPr="00265703">
        <w:rPr>
          <w:rFonts w:ascii="Calibri Light" w:eastAsia="DengXian Light" w:hAnsi="Calibri Light" w:cs="Times New Roman"/>
          <w:color w:val="1F3763" w:themeColor="accent1" w:themeShade="7F"/>
          <w:sz w:val="24"/>
          <w:szCs w:val="24"/>
        </w:rPr>
        <w:t>)</w:t>
      </w:r>
    </w:p>
    <w:tbl>
      <w:tblPr>
        <w:tblStyle w:val="TableGrid1"/>
        <w:tblW w:w="0" w:type="auto"/>
        <w:tblInd w:w="0" w:type="dxa"/>
        <w:tblLook w:val="04A0"/>
      </w:tblPr>
      <w:tblGrid>
        <w:gridCol w:w="2515"/>
        <w:gridCol w:w="6835"/>
      </w:tblGrid>
      <w:tr w14:paraId="77963067" w14:textId="77777777" w:rsidTr="00265703">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265703" w:rsidRPr="00265703" w:rsidP="00265703" w14:paraId="49C2D5B0" w14:textId="77777777">
            <w:pPr>
              <w:spacing w:line="240" w:lineRule="auto"/>
            </w:pPr>
            <w:r w:rsidRPr="00265703">
              <w:t>Subject</w:t>
            </w:r>
          </w:p>
        </w:tc>
        <w:tc>
          <w:tcPr>
            <w:tcW w:w="6835" w:type="dxa"/>
            <w:tcBorders>
              <w:top w:val="single" w:sz="4" w:space="0" w:color="auto"/>
              <w:left w:val="single" w:sz="4" w:space="0" w:color="auto"/>
              <w:bottom w:val="single" w:sz="4" w:space="0" w:color="auto"/>
              <w:right w:val="single" w:sz="4" w:space="0" w:color="auto"/>
            </w:tcBorders>
            <w:hideMark/>
          </w:tcPr>
          <w:p w:rsidR="00265703" w:rsidRPr="00265703" w:rsidP="00265703" w14:paraId="528C9DFF" w14:textId="483B0C54">
            <w:pPr>
              <w:spacing w:line="240" w:lineRule="auto"/>
            </w:pPr>
            <w:r w:rsidRPr="00265703">
              <w:t>Fall is here- Time to complete your NLS Survey</w:t>
            </w:r>
          </w:p>
        </w:tc>
      </w:tr>
      <w:tr w14:paraId="4C6B0CF5" w14:textId="77777777" w:rsidTr="00265703">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265703" w:rsidRPr="00265703" w:rsidP="00265703" w14:paraId="57CBC76B" w14:textId="77777777">
            <w:pPr>
              <w:spacing w:line="240" w:lineRule="auto"/>
            </w:pPr>
            <w:r w:rsidRPr="00265703">
              <w:t>Email language</w:t>
            </w:r>
          </w:p>
        </w:tc>
        <w:tc>
          <w:tcPr>
            <w:tcW w:w="6835" w:type="dxa"/>
            <w:tcBorders>
              <w:top w:val="single" w:sz="4" w:space="0" w:color="auto"/>
              <w:left w:val="single" w:sz="4" w:space="0" w:color="auto"/>
              <w:bottom w:val="single" w:sz="4" w:space="0" w:color="auto"/>
              <w:right w:val="single" w:sz="4" w:space="0" w:color="auto"/>
            </w:tcBorders>
          </w:tcPr>
          <w:p w:rsidR="00265703" w:rsidP="00265703" w14:paraId="33CC4B1E" w14:textId="4204DCAD">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Greetings from the NLSY</w:t>
            </w:r>
            <w:r>
              <w:rPr>
                <w:rFonts w:cs="Arial"/>
                <w:color w:val="000000"/>
                <w:sz w:val="21"/>
                <w:szCs w:val="21"/>
              </w:rPr>
              <w:t>97</w:t>
            </w:r>
            <w:r w:rsidRPr="00265703">
              <w:rPr>
                <w:rFonts w:cs="Arial"/>
                <w:color w:val="000000"/>
                <w:sz w:val="21"/>
                <w:szCs w:val="21"/>
              </w:rPr>
              <w:t>,</w:t>
            </w:r>
          </w:p>
          <w:p w:rsidR="00265703" w:rsidRPr="00265703" w:rsidP="00265703" w14:paraId="70CDFCFE" w14:textId="77777777">
            <w:pPr>
              <w:suppressAutoHyphens/>
              <w:autoSpaceDE w:val="0"/>
              <w:autoSpaceDN w:val="0"/>
              <w:adjustRightInd w:val="0"/>
              <w:spacing w:line="280" w:lineRule="atLeast"/>
              <w:textAlignment w:val="center"/>
              <w:rPr>
                <w:rFonts w:cs="Arial"/>
                <w:color w:val="000000"/>
                <w:sz w:val="21"/>
                <w:szCs w:val="21"/>
              </w:rPr>
            </w:pPr>
          </w:p>
          <w:p w:rsidR="00265703" w:rsidRPr="00265703" w:rsidP="00265703" w14:paraId="3F6A8A1A"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We hope this message finds you well and enjoying wonderful weather where you live. We’re wondering if it would be possible to conduct your NORC interview sometime this week or this coming weekend. When would you have about an hour to chat by phone?</w:t>
            </w:r>
          </w:p>
          <w:p w:rsidR="00333ECE" w:rsidP="00265703" w14:paraId="2396A614" w14:textId="77777777">
            <w:pPr>
              <w:suppressAutoHyphens/>
              <w:autoSpaceDE w:val="0"/>
              <w:autoSpaceDN w:val="0"/>
              <w:adjustRightInd w:val="0"/>
              <w:spacing w:line="280" w:lineRule="atLeast"/>
              <w:textAlignment w:val="center"/>
              <w:rPr>
                <w:rFonts w:cs="Arial"/>
                <w:color w:val="000000"/>
                <w:sz w:val="21"/>
                <w:szCs w:val="21"/>
              </w:rPr>
            </w:pPr>
          </w:p>
          <w:p w:rsidR="00265703" w:rsidP="00265703" w14:paraId="7540E25E" w14:textId="02201372">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As a long-time participant in the NLSY</w:t>
            </w:r>
            <w:r>
              <w:rPr>
                <w:rFonts w:cs="Arial"/>
                <w:color w:val="000000"/>
                <w:sz w:val="21"/>
                <w:szCs w:val="21"/>
              </w:rPr>
              <w:t>97</w:t>
            </w:r>
            <w:r w:rsidRPr="00265703">
              <w:rPr>
                <w:rFonts w:cs="Arial"/>
                <w:color w:val="000000"/>
                <w:sz w:val="21"/>
                <w:szCs w:val="21"/>
              </w:rPr>
              <w:t xml:space="preserve"> study, you perform a valuable service to your community. By sharing your story, you enrich researchers’ understanding of how family, education, and labor interact in the daily lives of Americans.</w:t>
            </w:r>
          </w:p>
          <w:p w:rsidR="00265703" w:rsidRPr="00265703" w:rsidP="00265703" w14:paraId="4A8D33B8" w14:textId="77777777">
            <w:pPr>
              <w:suppressAutoHyphens/>
              <w:autoSpaceDE w:val="0"/>
              <w:autoSpaceDN w:val="0"/>
              <w:adjustRightInd w:val="0"/>
              <w:spacing w:line="280" w:lineRule="atLeast"/>
              <w:textAlignment w:val="center"/>
              <w:rPr>
                <w:rFonts w:cs="Arial"/>
                <w:color w:val="000000"/>
                <w:sz w:val="21"/>
                <w:szCs w:val="21"/>
              </w:rPr>
            </w:pPr>
          </w:p>
          <w:p w:rsidR="00265703" w:rsidP="00265703" w14:paraId="55392D47"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 xml:space="preserve">Your information is very important to us, and we want to make it as easy as possible for you to participate in our study, so call us toll-free at (877) 504-1086 or reply to this email to </w:t>
            </w:r>
            <w:r w:rsidRPr="00265703">
              <w:rPr>
                <w:rFonts w:cs="Arial"/>
                <w:color w:val="000000"/>
                <w:sz w:val="21"/>
                <w:szCs w:val="21"/>
              </w:rPr>
              <w:t>set</w:t>
            </w:r>
            <w:r w:rsidRPr="00265703">
              <w:rPr>
                <w:rFonts w:cs="Arial"/>
                <w:color w:val="000000"/>
                <w:sz w:val="21"/>
                <w:szCs w:val="21"/>
              </w:rPr>
              <w:t xml:space="preserve"> an appointment.  </w:t>
            </w:r>
          </w:p>
          <w:p w:rsidR="00265703" w:rsidRPr="00265703" w:rsidP="00265703" w14:paraId="10D95A28" w14:textId="77777777">
            <w:pPr>
              <w:suppressAutoHyphens/>
              <w:autoSpaceDE w:val="0"/>
              <w:autoSpaceDN w:val="0"/>
              <w:adjustRightInd w:val="0"/>
              <w:spacing w:line="280" w:lineRule="atLeast"/>
              <w:textAlignment w:val="center"/>
              <w:rPr>
                <w:rFonts w:cs="Arial"/>
                <w:color w:val="000000"/>
                <w:sz w:val="21"/>
                <w:szCs w:val="21"/>
              </w:rPr>
            </w:pPr>
          </w:p>
          <w:p w:rsidR="00265703" w:rsidP="00265703" w14:paraId="0D8AE3D3" w14:textId="2A719556">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 xml:space="preserve">To schedule your appointment online, enter your PIN, [PIN], at </w:t>
            </w:r>
            <w:hyperlink r:id="rId10" w:history="1">
              <w:r>
                <w:rPr>
                  <w:rStyle w:val="Hyperlink"/>
                  <w:rFonts w:cs="Arial"/>
                  <w:sz w:val="21"/>
                  <w:szCs w:val="21"/>
                </w:rPr>
                <w:t>nlsy97appointments.norc.org</w:t>
              </w:r>
            </w:hyperlink>
            <w:r w:rsidRPr="00265703">
              <w:rPr>
                <w:rFonts w:cs="Arial"/>
                <w:color w:val="000000"/>
                <w:sz w:val="21"/>
                <w:szCs w:val="21"/>
              </w:rPr>
              <w:t xml:space="preserve"> to set your interview at your preferred date and time. You’ll receive confirmation from NORC if you have an email address on file. </w:t>
            </w:r>
          </w:p>
          <w:p w:rsidR="00265703" w:rsidRPr="00265703" w:rsidP="00265703" w14:paraId="0FC7CD9E" w14:textId="77777777">
            <w:pPr>
              <w:suppressAutoHyphens/>
              <w:autoSpaceDE w:val="0"/>
              <w:autoSpaceDN w:val="0"/>
              <w:adjustRightInd w:val="0"/>
              <w:spacing w:line="280" w:lineRule="atLeast"/>
              <w:textAlignment w:val="center"/>
              <w:rPr>
                <w:rFonts w:cs="Arial"/>
                <w:color w:val="000000"/>
                <w:sz w:val="21"/>
                <w:szCs w:val="21"/>
              </w:rPr>
            </w:pPr>
          </w:p>
          <w:p w:rsidR="00265703" w:rsidP="00265703" w14:paraId="2452BFC4"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You will receive $[Total Fee] to thank you for your participation by either electronic payment or cash, as you choose.</w:t>
            </w:r>
          </w:p>
          <w:p w:rsidR="00265703" w:rsidRPr="00265703" w:rsidP="00265703" w14:paraId="2233BE57" w14:textId="77777777">
            <w:pPr>
              <w:suppressAutoHyphens/>
              <w:autoSpaceDE w:val="0"/>
              <w:autoSpaceDN w:val="0"/>
              <w:adjustRightInd w:val="0"/>
              <w:spacing w:line="280" w:lineRule="atLeast"/>
              <w:textAlignment w:val="center"/>
              <w:rPr>
                <w:rFonts w:cs="Arial"/>
                <w:color w:val="000000"/>
                <w:sz w:val="21"/>
                <w:szCs w:val="21"/>
              </w:rPr>
            </w:pPr>
          </w:p>
          <w:p w:rsidR="00265703" w:rsidP="00265703" w14:paraId="159378D4"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Thank you for your time and hope to hear from you soon.</w:t>
            </w:r>
          </w:p>
          <w:p w:rsidR="00265703" w:rsidRPr="00265703" w:rsidP="00265703" w14:paraId="36F53703" w14:textId="77777777">
            <w:pPr>
              <w:suppressAutoHyphens/>
              <w:autoSpaceDE w:val="0"/>
              <w:autoSpaceDN w:val="0"/>
              <w:adjustRightInd w:val="0"/>
              <w:spacing w:line="280" w:lineRule="atLeast"/>
              <w:textAlignment w:val="center"/>
              <w:rPr>
                <w:rFonts w:cs="Arial"/>
                <w:color w:val="000000"/>
                <w:sz w:val="21"/>
                <w:szCs w:val="21"/>
              </w:rPr>
            </w:pPr>
          </w:p>
          <w:p w:rsidR="00265703" w:rsidRPr="00265703" w:rsidP="00265703" w14:paraId="558F2073"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Sincerely,</w:t>
            </w:r>
          </w:p>
          <w:p w:rsidR="00265703" w:rsidRPr="00265703" w:rsidP="00265703" w14:paraId="6EDCC7E5" w14:textId="5453BA62">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t>The NLSY</w:t>
            </w:r>
            <w:r>
              <w:rPr>
                <w:rFonts w:cs="Arial"/>
                <w:color w:val="000000"/>
                <w:sz w:val="21"/>
                <w:szCs w:val="21"/>
              </w:rPr>
              <w:t>97</w:t>
            </w:r>
            <w:r w:rsidRPr="00265703">
              <w:rPr>
                <w:rFonts w:cs="Arial"/>
                <w:color w:val="000000"/>
                <w:sz w:val="21"/>
                <w:szCs w:val="21"/>
              </w:rPr>
              <w:t xml:space="preserve"> Team</w:t>
            </w:r>
            <w:r w:rsidRPr="00265703">
              <w:rPr>
                <w:rFonts w:cs="Arial"/>
                <w:color w:val="000000"/>
                <w:sz w:val="21"/>
                <w:szCs w:val="21"/>
              </w:rPr>
              <w:br/>
              <w:t>NORC at the University of Chicago</w:t>
            </w:r>
          </w:p>
          <w:p w:rsidR="00265703" w:rsidRPr="00265703" w:rsidP="00265703" w14:paraId="26EDA084" w14:textId="77777777">
            <w:pPr>
              <w:suppressAutoHyphens/>
              <w:autoSpaceDE w:val="0"/>
              <w:autoSpaceDN w:val="0"/>
              <w:adjustRightInd w:val="0"/>
              <w:spacing w:line="280" w:lineRule="atLeast"/>
              <w:textAlignment w:val="center"/>
              <w:rPr>
                <w:rFonts w:cs="Arial"/>
                <w:color w:val="000000"/>
                <w:sz w:val="21"/>
                <w:szCs w:val="21"/>
              </w:rPr>
            </w:pPr>
            <w:r w:rsidRPr="00265703">
              <w:rPr>
                <w:rFonts w:cs="Arial"/>
                <w:color w:val="000000"/>
                <w:sz w:val="21"/>
                <w:szCs w:val="21"/>
              </w:rPr>
              <w:br/>
            </w:r>
            <w:r w:rsidRPr="00265703">
              <w:rPr>
                <w:rFonts w:cs="Arial"/>
                <w:i/>
                <w:iCs/>
                <w:color w:val="000000"/>
                <w:sz w:val="21"/>
                <w:szCs w:val="21"/>
              </w:rPr>
              <w:t>If you believe you are not the intended recipient of this message, please notify the sender and delete this email without disclosing, copying, or further disseminating its contents.</w:t>
            </w:r>
            <w:r w:rsidRPr="00265703">
              <w:rPr>
                <w:rFonts w:cs="Arial"/>
                <w:i/>
                <w:iCs/>
                <w:color w:val="000000"/>
                <w:sz w:val="21"/>
                <w:szCs w:val="21"/>
              </w:rPr>
              <w:br/>
            </w:r>
            <w:r w:rsidRPr="00265703">
              <w:rPr>
                <w:rFonts w:cs="Arial"/>
                <w:i/>
                <w:iCs/>
                <w:color w:val="000000"/>
                <w:sz w:val="21"/>
                <w:szCs w:val="21"/>
              </w:rPr>
              <w:br/>
              <w:t xml:space="preserve">The survey is authorized under Title 29, Section 2, of the United States Code.  The U.S. Office of Management and Budget has approved the questionnaire and has assigned </w:t>
            </w:r>
            <w:r w:rsidRPr="00CF145B">
              <w:rPr>
                <w:rFonts w:cs="Arial"/>
                <w:i/>
                <w:iCs/>
                <w:color w:val="000000"/>
                <w:sz w:val="21"/>
                <w:szCs w:val="21"/>
                <w:highlight w:val="yellow"/>
              </w:rPr>
              <w:t>1220-0157</w:t>
            </w:r>
            <w:r w:rsidRPr="00265703">
              <w:rPr>
                <w:rFonts w:cs="Arial"/>
                <w:i/>
                <w:iCs/>
                <w:color w:val="000000"/>
                <w:sz w:val="21"/>
                <w:szCs w:val="21"/>
              </w:rPr>
              <w:t xml:space="preserve"> as the survey’s control number. This control number expires on </w:t>
            </w:r>
            <w:r w:rsidRPr="00CF145B">
              <w:rPr>
                <w:rFonts w:cs="Arial"/>
                <w:i/>
                <w:iCs/>
                <w:color w:val="000000"/>
                <w:sz w:val="21"/>
                <w:szCs w:val="21"/>
                <w:highlight w:val="yellow"/>
              </w:rPr>
              <w:t>8/31/2024</w:t>
            </w:r>
            <w:r w:rsidRPr="00265703">
              <w:rPr>
                <w:rFonts w:cs="Arial"/>
                <w:i/>
                <w:iCs/>
                <w:color w:val="000000"/>
                <w:sz w:val="21"/>
                <w:szCs w:val="21"/>
              </w:rPr>
              <w:t>. Without OMB approval and this number, we would not be able to conduct this survey.  If you have any comments regarding this survey or recommendations for reducing its length, send them to the Bureau of Labor Statistics, National Longitudinal Surveys, 2 Massachusetts Avenue, N.E., Washington, DC 20212.</w:t>
            </w:r>
            <w:r w:rsidRPr="00265703">
              <w:rPr>
                <w:rFonts w:cs="Arial"/>
                <w:color w:val="000000"/>
                <w:sz w:val="21"/>
                <w:szCs w:val="21"/>
              </w:rPr>
              <w:br/>
            </w:r>
            <w:r w:rsidRPr="00265703">
              <w:rPr>
                <w:rFonts w:cs="Arial"/>
                <w:color w:val="000000"/>
                <w:sz w:val="21"/>
                <w:szCs w:val="21"/>
              </w:rPr>
              <w:br/>
            </w:r>
            <w:r w:rsidRPr="00265703">
              <w:rPr>
                <w:rFonts w:cs="Arial"/>
                <w:i/>
                <w:iCs/>
                <w:color w:val="000000"/>
                <w:sz w:val="21"/>
                <w:szCs w:val="21"/>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r w:rsidRPr="00265703">
              <w:rPr>
                <w:rFonts w:cs="Arial"/>
                <w:i/>
                <w:iCs/>
                <w:color w:val="000000"/>
                <w:sz w:val="21"/>
                <w:szCs w:val="21"/>
              </w:rPr>
              <w:br/>
            </w:r>
            <w:r w:rsidRPr="00265703">
              <w:rPr>
                <w:rFonts w:cs="Arial"/>
                <w:i/>
                <w:iCs/>
                <w:color w:val="000000"/>
                <w:sz w:val="21"/>
                <w:szCs w:val="21"/>
              </w:rPr>
              <w:b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 Such authorized researchers must sign a written agreement making them official agents of the Bureau of Labor Statistics and requiring them to protect the confidentiality of survey participants. These researchers are never provided with the personal identities of participants.</w:t>
            </w:r>
          </w:p>
          <w:p w:rsidR="00265703" w:rsidRPr="00265703" w:rsidP="00265703" w14:paraId="1535CFA1" w14:textId="77777777">
            <w:pPr>
              <w:spacing w:line="240" w:lineRule="auto"/>
            </w:pPr>
          </w:p>
        </w:tc>
      </w:tr>
    </w:tbl>
    <w:p w:rsidR="00265703" w:rsidP="00F941B9" w14:paraId="26AF19E4" w14:textId="77777777"/>
    <w:p w:rsidR="00265703" w:rsidP="00F941B9" w14:paraId="4A4B2087" w14:textId="77777777"/>
    <w:p w:rsidR="00F53AB6" w:rsidP="00F53AB6" w14:paraId="2408328D" w14:textId="77777777">
      <w:pPr>
        <w:pStyle w:val="Heading3"/>
      </w:pPr>
      <w:r>
        <w:t>We Haven’t Heard From You</w:t>
      </w:r>
    </w:p>
    <w:tbl>
      <w:tblPr>
        <w:tblStyle w:val="TableGrid"/>
        <w:tblW w:w="0" w:type="auto"/>
        <w:tblInd w:w="0" w:type="dxa"/>
        <w:tblLook w:val="04A0"/>
      </w:tblPr>
      <w:tblGrid>
        <w:gridCol w:w="2605"/>
        <w:gridCol w:w="6745"/>
      </w:tblGrid>
      <w:tr w14:paraId="3DFE46C3" w14:textId="77777777" w:rsidTr="00F85C9D">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53AB6" w:rsidP="00F85C9D" w14:paraId="69881B3E" w14:textId="77777777">
            <w:pPr>
              <w:spacing w:line="240" w:lineRule="auto"/>
            </w:pPr>
            <w:r>
              <w:t>Subject</w:t>
            </w:r>
          </w:p>
        </w:tc>
        <w:tc>
          <w:tcPr>
            <w:tcW w:w="6745" w:type="dxa"/>
            <w:tcBorders>
              <w:top w:val="single" w:sz="4" w:space="0" w:color="auto"/>
              <w:left w:val="single" w:sz="4" w:space="0" w:color="auto"/>
              <w:bottom w:val="single" w:sz="4" w:space="0" w:color="auto"/>
              <w:right w:val="single" w:sz="4" w:space="0" w:color="auto"/>
            </w:tcBorders>
            <w:hideMark/>
          </w:tcPr>
          <w:p w:rsidR="00F53AB6" w:rsidP="00F85C9D" w14:paraId="258A196E" w14:textId="36F863A1">
            <w:pPr>
              <w:spacing w:line="240" w:lineRule="auto"/>
            </w:pPr>
            <w:r>
              <w:t>We haven’t heard from you – There is still time to complete your NLSY97 Survey</w:t>
            </w:r>
          </w:p>
        </w:tc>
      </w:tr>
      <w:tr w14:paraId="25D04B36" w14:textId="77777777" w:rsidTr="00F85C9D">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53AB6" w:rsidP="00F85C9D" w14:paraId="5EED6A59" w14:textId="77777777">
            <w:pPr>
              <w:spacing w:line="240" w:lineRule="auto"/>
            </w:pPr>
            <w:r>
              <w:t>Email language</w:t>
            </w:r>
          </w:p>
        </w:tc>
        <w:tc>
          <w:tcPr>
            <w:tcW w:w="6745" w:type="dxa"/>
            <w:tcBorders>
              <w:top w:val="single" w:sz="4" w:space="0" w:color="auto"/>
              <w:left w:val="single" w:sz="4" w:space="0" w:color="auto"/>
              <w:bottom w:val="single" w:sz="4" w:space="0" w:color="auto"/>
              <w:right w:val="single" w:sz="4" w:space="0" w:color="auto"/>
            </w:tcBorders>
          </w:tcPr>
          <w:p w:rsidR="00F53AB6" w:rsidP="00F85C9D" w14:paraId="6E4D74E4" w14:textId="77777777">
            <w:pPr>
              <w:pStyle w:val="StandardText"/>
              <w:rPr>
                <w:rFonts w:cstheme="minorHAnsi"/>
                <w:color w:val="auto"/>
              </w:rPr>
            </w:pPr>
            <w:r>
              <w:rPr>
                <w:rFonts w:cstheme="minorHAnsi"/>
                <w:color w:val="auto"/>
              </w:rPr>
              <w:t>Greetings from the NLSY97,</w:t>
            </w:r>
          </w:p>
          <w:p w:rsidR="00F53AB6" w:rsidP="00F85C9D" w14:paraId="5515CB6C" w14:textId="0DAD2503">
            <w:pPr>
              <w:pStyle w:val="StandardText"/>
              <w:rPr>
                <w:rFonts w:cstheme="minorHAnsi"/>
                <w:color w:val="auto"/>
              </w:rPr>
            </w:pPr>
            <w:r>
              <w:rPr>
                <w:rFonts w:cstheme="minorHAnsi"/>
                <w:color w:val="auto"/>
              </w:rPr>
              <w:t>We hope this message finds you well.  We know your schedule may be hectic, but we were wondering if it would be possible to conduct your NLSY97 interview sometime this week or this coming weekend. Which day are you available?</w:t>
            </w:r>
          </w:p>
          <w:p w:rsidR="00F53AB6" w:rsidP="00F85C9D" w14:paraId="4029C813" w14:textId="4919CCC9">
            <w:pPr>
              <w:pStyle w:val="StandardText"/>
              <w:rPr>
                <w:rFonts w:cstheme="minorHAnsi"/>
                <w:color w:val="auto"/>
              </w:rPr>
            </w:pPr>
            <w:r>
              <w:rPr>
                <w:rFonts w:cstheme="minorHAnsi"/>
                <w:color w:val="auto"/>
              </w:rPr>
              <w:t xml:space="preserve">Your information is very important to us, and </w:t>
            </w:r>
            <w:r w:rsidR="00333ECE">
              <w:rPr>
                <w:rFonts w:cstheme="minorHAnsi"/>
                <w:color w:val="auto"/>
              </w:rPr>
              <w:t>we</w:t>
            </w:r>
            <w:r>
              <w:rPr>
                <w:rFonts w:cstheme="minorHAnsi"/>
                <w:color w:val="auto"/>
              </w:rPr>
              <w:t xml:space="preserve"> want to make it as easy as possible for you to participate in our study.  NORC appreciates your time and commitment. We are offering you [TOTAL FEE] to show our appreciation.</w:t>
            </w:r>
          </w:p>
          <w:p w:rsidR="00F53AB6" w:rsidP="00F85C9D" w14:paraId="1DED5294" w14:textId="23D6F615">
            <w:pPr>
              <w:pStyle w:val="StandardText"/>
              <w:rPr>
                <w:rFonts w:cstheme="minorHAnsi"/>
              </w:rPr>
            </w:pPr>
            <w:r>
              <w:rPr>
                <w:rFonts w:cstheme="minorHAnsi"/>
              </w:rPr>
              <w:t xml:space="preserve">To schedule your appointment, simply reply to this email, or call or text me at </w:t>
            </w:r>
            <w:r w:rsidRPr="00333ECE" w:rsidR="00333ECE">
              <w:rPr>
                <w:rFonts w:cstheme="minorHAnsi"/>
              </w:rPr>
              <w:t>1-877-504-1086</w:t>
            </w:r>
            <w:r>
              <w:rPr>
                <w:rFonts w:cstheme="minorHAnsi"/>
              </w:rPr>
              <w:t>. To schedule your appointment online, enter your PIN</w:t>
            </w:r>
            <w:r w:rsidR="00333ECE">
              <w:rPr>
                <w:rFonts w:cstheme="minorHAnsi"/>
              </w:rPr>
              <w:t>,</w:t>
            </w:r>
            <w:r>
              <w:rPr>
                <w:rFonts w:cstheme="minorHAnsi"/>
              </w:rPr>
              <w:t xml:space="preserve"> [PIN]</w:t>
            </w:r>
            <w:r w:rsidR="00333ECE">
              <w:rPr>
                <w:rFonts w:cstheme="minorHAnsi"/>
              </w:rPr>
              <w:t>,</w:t>
            </w:r>
            <w:r>
              <w:rPr>
                <w:rFonts w:cstheme="minorHAnsi"/>
              </w:rPr>
              <w:t xml:space="preserve"> at </w:t>
            </w:r>
            <w:hyperlink r:id="rId10" w:history="1">
              <w:r w:rsidRPr="00F53AB6">
                <w:rPr>
                  <w:rStyle w:val="Hyperlink"/>
                  <w:rFonts w:cs="Arial"/>
                </w:rPr>
                <w:t>nlsy97appointments.norc.org</w:t>
              </w:r>
            </w:hyperlink>
            <w:r>
              <w:rPr>
                <w:rFonts w:cstheme="minorHAnsi"/>
              </w:rPr>
              <w:t xml:space="preserve"> to </w:t>
            </w:r>
            <w:r w:rsidR="00F60A2F">
              <w:rPr>
                <w:rFonts w:cstheme="minorHAnsi"/>
              </w:rPr>
              <w:t>set your interview</w:t>
            </w:r>
            <w:r>
              <w:rPr>
                <w:rFonts w:cstheme="minorHAnsi"/>
              </w:rPr>
              <w:t xml:space="preserve"> at your preferred date and time. </w:t>
            </w:r>
          </w:p>
          <w:p w:rsidR="00F53AB6" w:rsidP="00F85C9D" w14:paraId="3485AACB" w14:textId="7F48728E">
            <w:pPr>
              <w:pStyle w:val="StandardText"/>
              <w:rPr>
                <w:rFonts w:cstheme="minorHAnsi"/>
              </w:rPr>
            </w:pPr>
            <w:r>
              <w:rPr>
                <w:rFonts w:cstheme="minorHAnsi"/>
              </w:rPr>
              <w:t>We hope to hear from you soon!</w:t>
            </w:r>
          </w:p>
          <w:p w:rsidR="00F53AB6" w:rsidP="00F85C9D" w14:paraId="0756E295" w14:textId="77277DA2">
            <w:pPr>
              <w:pStyle w:val="StandardText"/>
              <w:rPr>
                <w:rFonts w:cstheme="minorHAnsi"/>
              </w:rPr>
            </w:pPr>
            <w:r w:rsidRPr="00F53AB6">
              <w:rPr>
                <w:rFonts w:cstheme="minorHAnsi"/>
              </w:rPr>
              <w:t>Sincerely,</w:t>
            </w:r>
            <w:r w:rsidRPr="00F53AB6">
              <w:rPr>
                <w:rFonts w:cstheme="minorHAnsi"/>
              </w:rPr>
              <w:br/>
              <w:t>The NLSY</w:t>
            </w:r>
            <w:r>
              <w:rPr>
                <w:rFonts w:cstheme="minorHAnsi"/>
              </w:rPr>
              <w:t>97</w:t>
            </w:r>
            <w:r w:rsidRPr="00F53AB6">
              <w:rPr>
                <w:rFonts w:cstheme="minorHAnsi"/>
              </w:rPr>
              <w:t xml:space="preserve"> Team</w:t>
            </w:r>
            <w:r w:rsidRPr="00F53AB6">
              <w:rPr>
                <w:rFonts w:cstheme="minorHAnsi"/>
              </w:rPr>
              <w:br/>
              <w:t>NORC at the University of Chicago</w:t>
            </w:r>
          </w:p>
          <w:p w:rsidR="00F53AB6" w:rsidP="00F85C9D" w14:paraId="06F5FBFA" w14:textId="77777777">
            <w:pPr>
              <w:spacing w:line="240" w:lineRule="auto"/>
            </w:pPr>
          </w:p>
        </w:tc>
      </w:tr>
    </w:tbl>
    <w:p w:rsidR="00F53AB6" w:rsidP="00F53AB6" w14:paraId="42E22298" w14:textId="77777777"/>
    <w:p w:rsidR="00F53AB6" w:rsidRPr="00F53AB6" w:rsidP="00F53AB6" w14:paraId="289AC8E6" w14:textId="48C8E198">
      <w:pPr>
        <w:keepNext/>
        <w:keepLines/>
        <w:spacing w:before="40" w:after="0" w:line="254" w:lineRule="auto"/>
        <w:outlineLvl w:val="2"/>
        <w:rPr>
          <w:rFonts w:ascii="Calibri" w:eastAsia="DengXian Light" w:hAnsi="Calibri" w:cs="Times New Roman"/>
          <w:color w:val="1F3763" w:themeColor="accent1" w:themeShade="7F"/>
        </w:rPr>
      </w:pPr>
      <w:r w:rsidRPr="00F53AB6">
        <w:rPr>
          <w:rFonts w:ascii="Calibri Light" w:eastAsia="DengXian Light" w:hAnsi="Calibri Light" w:cs="Times New Roman"/>
          <w:color w:val="1F3763" w:themeColor="accent1" w:themeShade="7F"/>
          <w:sz w:val="24"/>
          <w:szCs w:val="24"/>
        </w:rPr>
        <w:t xml:space="preserve">Themed Reminder Email 2 (Example: </w:t>
      </w:r>
      <w:r>
        <w:rPr>
          <w:rFonts w:ascii="Calibri Light" w:eastAsia="DengXian Light" w:hAnsi="Calibri Light" w:cs="Times New Roman"/>
          <w:color w:val="1F3763" w:themeColor="accent1" w:themeShade="7F"/>
          <w:sz w:val="24"/>
          <w:szCs w:val="24"/>
        </w:rPr>
        <w:t>Winter/End of Year</w:t>
      </w:r>
      <w:r w:rsidRPr="00F53AB6">
        <w:rPr>
          <w:rFonts w:ascii="Calibri Light" w:eastAsia="DengXian Light" w:hAnsi="Calibri Light" w:cs="Times New Roman"/>
          <w:color w:val="1F3763" w:themeColor="accent1" w:themeShade="7F"/>
          <w:sz w:val="24"/>
          <w:szCs w:val="24"/>
        </w:rPr>
        <w:t>)</w:t>
      </w:r>
    </w:p>
    <w:tbl>
      <w:tblPr>
        <w:tblStyle w:val="TableGrid2"/>
        <w:tblW w:w="0" w:type="auto"/>
        <w:tblInd w:w="0" w:type="dxa"/>
        <w:tblLook w:val="04A0"/>
      </w:tblPr>
      <w:tblGrid>
        <w:gridCol w:w="2515"/>
        <w:gridCol w:w="6835"/>
      </w:tblGrid>
      <w:tr w14:paraId="20E59A6C" w14:textId="77777777" w:rsidTr="00F53AB6">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53AB6" w:rsidRPr="00F53AB6" w:rsidP="00F53AB6" w14:paraId="5519F100" w14:textId="77777777">
            <w:pPr>
              <w:spacing w:line="240" w:lineRule="auto"/>
            </w:pPr>
            <w:r w:rsidRPr="00F53AB6">
              <w:t>Subject</w:t>
            </w:r>
          </w:p>
        </w:tc>
        <w:tc>
          <w:tcPr>
            <w:tcW w:w="6835" w:type="dxa"/>
            <w:tcBorders>
              <w:top w:val="single" w:sz="4" w:space="0" w:color="auto"/>
              <w:left w:val="single" w:sz="4" w:space="0" w:color="auto"/>
              <w:bottom w:val="single" w:sz="4" w:space="0" w:color="auto"/>
              <w:right w:val="single" w:sz="4" w:space="0" w:color="auto"/>
            </w:tcBorders>
            <w:hideMark/>
          </w:tcPr>
          <w:p w:rsidR="00F53AB6" w:rsidRPr="00F53AB6" w:rsidP="00F53AB6" w14:paraId="5F3F77D9" w14:textId="7F1F6C10">
            <w:pPr>
              <w:spacing w:line="240" w:lineRule="auto"/>
            </w:pPr>
            <w:r w:rsidRPr="00F53AB6">
              <w:t>Warm Wishes from the NLSY</w:t>
            </w:r>
            <w:r>
              <w:t>97</w:t>
            </w:r>
          </w:p>
        </w:tc>
      </w:tr>
      <w:tr w14:paraId="19C83251" w14:textId="77777777" w:rsidTr="00F53AB6">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53AB6" w:rsidRPr="00F53AB6" w:rsidP="00F53AB6" w14:paraId="2361EBDD" w14:textId="77777777">
            <w:pPr>
              <w:spacing w:line="240" w:lineRule="auto"/>
            </w:pPr>
            <w:r w:rsidRPr="00F53AB6">
              <w:t>Email Language</w:t>
            </w:r>
          </w:p>
        </w:tc>
        <w:tc>
          <w:tcPr>
            <w:tcW w:w="6835" w:type="dxa"/>
            <w:tcBorders>
              <w:top w:val="single" w:sz="4" w:space="0" w:color="auto"/>
              <w:left w:val="single" w:sz="4" w:space="0" w:color="auto"/>
              <w:bottom w:val="single" w:sz="4" w:space="0" w:color="auto"/>
              <w:right w:val="single" w:sz="4" w:space="0" w:color="auto"/>
            </w:tcBorders>
            <w:hideMark/>
          </w:tcPr>
          <w:p w:rsidR="00F53AB6" w:rsidP="00F53AB6" w14:paraId="6E8FE90D" w14:textId="354F0CD1">
            <w:r>
              <w:t>Greetings from the NLSY97,</w:t>
            </w:r>
          </w:p>
          <w:p w:rsidR="00F53AB6" w:rsidP="00F53AB6" w14:paraId="21EC90BC" w14:textId="77777777"/>
          <w:p w:rsidR="00F53AB6" w:rsidP="00F53AB6" w14:paraId="0B793D43" w14:textId="77777777">
            <w:r>
              <w:t>We hope this message finds you well during this busy time at the end of the year. We’re wondering if it would be possible to conduct your NORC interview sometime this week or this coming weekend. When would you have about an hour to chat by phone?</w:t>
            </w:r>
          </w:p>
          <w:p w:rsidR="00F53AB6" w:rsidP="00F53AB6" w14:paraId="452FF953" w14:textId="77777777"/>
          <w:p w:rsidR="00F53AB6" w:rsidP="00F53AB6" w14:paraId="5C7CB1A7" w14:textId="0D14EAD0">
            <w:r>
              <w:t>As a long-time participant in the NLSY</w:t>
            </w:r>
            <w:r w:rsidR="00554341">
              <w:t>97</w:t>
            </w:r>
            <w:r>
              <w:t xml:space="preserve"> study, you perform a valuable service to your community. By sharing your story, you enrich researchers’ understanding of how family, education, and labor interact in the daily lives of Americans.</w:t>
            </w:r>
          </w:p>
          <w:p w:rsidR="00F53AB6" w:rsidP="00F53AB6" w14:paraId="36B83EF7" w14:textId="77777777"/>
          <w:p w:rsidR="00F53AB6" w:rsidP="00F53AB6" w14:paraId="555467C4" w14:textId="77777777">
            <w:r>
              <w:t xml:space="preserve">Your information is very important to us, and we want to make it as easy as possible for you to participate in our study, so call (877) 504-1086 or reply to this email to set an appointment.  </w:t>
            </w:r>
          </w:p>
          <w:p w:rsidR="00F53AB6" w:rsidP="00F53AB6" w14:paraId="221DA279" w14:textId="77777777"/>
          <w:p w:rsidR="00F53AB6" w:rsidP="00F53AB6" w14:paraId="65EEAE62" w14:textId="6F6AE73B">
            <w:r>
              <w:t xml:space="preserve">To schedule your appointment, simply reply to this email, or call (877) 504-1086. To set your appointment online, enter your PIN, {PIN%}, at </w:t>
            </w:r>
            <w:hyperlink r:id="rId10" w:history="1">
              <w:r>
                <w:rPr>
                  <w:rStyle w:val="Hyperlink"/>
                </w:rPr>
                <w:t>nlsy97appointments.norc.org</w:t>
              </w:r>
            </w:hyperlink>
            <w:r>
              <w:t xml:space="preserve"> to schedule your interview at your preferred date and time.</w:t>
            </w:r>
          </w:p>
          <w:p w:rsidR="00F53AB6" w:rsidP="00F53AB6" w14:paraId="10A4C8CF" w14:textId="77777777"/>
          <w:p w:rsidR="00F53AB6" w:rsidP="00F53AB6" w14:paraId="1CB8738F" w14:textId="4200A0F2">
            <w:r>
              <w:t>After completing your interview, you will receive ${Total fee} to thank you for your participation by either electronic payment or cash, as you choose.</w:t>
            </w:r>
          </w:p>
          <w:p w:rsidR="00F53AB6" w:rsidP="00F53AB6" w14:paraId="6B35FDED" w14:textId="77777777"/>
          <w:p w:rsidR="00F53AB6" w:rsidP="00F53AB6" w14:paraId="115B6A28" w14:textId="77777777">
            <w:r>
              <w:t>Thank you for your time, and we hope to hear from you soon.</w:t>
            </w:r>
          </w:p>
          <w:p w:rsidR="00F53AB6" w:rsidP="00F53AB6" w14:paraId="7B043A26" w14:textId="77777777"/>
          <w:p w:rsidR="00F53AB6" w:rsidP="00F53AB6" w14:paraId="6C37B7CB" w14:textId="77777777">
            <w:r>
              <w:t>Sincerely,</w:t>
            </w:r>
          </w:p>
          <w:p w:rsidR="00F53AB6" w:rsidP="00F53AB6" w14:paraId="3092C77B" w14:textId="317C21B1">
            <w:r>
              <w:t>The NLSY97 Team</w:t>
            </w:r>
          </w:p>
          <w:p w:rsidR="00F53AB6" w:rsidP="00F53AB6" w14:paraId="09FB8058" w14:textId="77777777">
            <w:pPr>
              <w:spacing w:after="240"/>
              <w:rPr>
                <w:i/>
                <w:iCs/>
                <w:sz w:val="15"/>
                <w:szCs w:val="15"/>
              </w:rPr>
            </w:pPr>
            <w:r>
              <w:t>NORC at the University of Chicago</w:t>
            </w:r>
          </w:p>
          <w:p w:rsidR="00F53AB6" w:rsidP="00F53AB6" w14:paraId="10776E76" w14:textId="77777777">
            <w:pPr>
              <w:rPr>
                <w:rFonts w:cs="Calibri"/>
              </w:rPr>
            </w:pPr>
            <w:r>
              <w:rPr>
                <w:i/>
                <w:iCs/>
                <w:sz w:val="15"/>
                <w:szCs w:val="15"/>
              </w:rPr>
              <w:t>If you believe you are not the intended recipient of this message, please notify the sender and delete this email without disclosing, copying, or further disseminating its contents.</w:t>
            </w:r>
            <w:r>
              <w:rPr>
                <w:i/>
                <w:iCs/>
                <w:sz w:val="15"/>
                <w:szCs w:val="15"/>
              </w:rPr>
              <w:br/>
            </w:r>
            <w:r>
              <w:rPr>
                <w:i/>
                <w:iCs/>
                <w:sz w:val="15"/>
                <w:szCs w:val="15"/>
              </w:rPr>
              <w:br/>
            </w:r>
            <w:r>
              <w:rPr>
                <w:rStyle w:val="Emphasis"/>
                <w:sz w:val="15"/>
                <w:szCs w:val="15"/>
              </w:rPr>
              <w:t xml:space="preserve">The survey is authorized under Title 29, Section 2, of the United States Code.  </w:t>
            </w:r>
            <w:r w:rsidRPr="005C7493">
              <w:rPr>
                <w:rStyle w:val="Emphasis"/>
                <w:sz w:val="15"/>
                <w:szCs w:val="15"/>
                <w:highlight w:val="yellow"/>
              </w:rPr>
              <w:t>The U.S. Office of Management and Budget has approved the questionnaire and has assigned 1220-0109 as the survey’s control number. This control number expires on 08/31/2027.</w:t>
            </w:r>
            <w:r>
              <w:rPr>
                <w:rStyle w:val="Emphasis"/>
                <w:sz w:val="15"/>
                <w:szCs w:val="15"/>
              </w:rPr>
              <w:t xml:space="preserve"> Without OMB approval and this number, we would not be able to conduct this survey.  If you have any comments regarding this survey or recommendations for reducing its length, send them to the Bureau of Labor Statistics, National Longitudinal Surveys, 2 Massachusetts Avenue, N.E., Washington, DC 20212.</w:t>
            </w:r>
            <w:r>
              <w:br/>
            </w:r>
            <w:r>
              <w:br/>
            </w:r>
            <w:r>
              <w:rPr>
                <w:rStyle w:val="Emphasis"/>
                <w:sz w:val="15"/>
                <w:szCs w:val="15"/>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w:t>
            </w:r>
            <w:r>
              <w:rPr>
                <w:i/>
                <w:iCs/>
                <w:sz w:val="15"/>
                <w:szCs w:val="15"/>
              </w:rPr>
              <w:br/>
            </w:r>
            <w:r>
              <w:rPr>
                <w:i/>
                <w:iCs/>
                <w:sz w:val="15"/>
                <w:szCs w:val="15"/>
              </w:rPr>
              <w:br/>
            </w:r>
            <w:r>
              <w:rPr>
                <w:rStyle w:val="Emphasis"/>
                <w:sz w:val="15"/>
                <w:szCs w:val="15"/>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the agency. Such authorized researchers must sign a written agreement making them official agents of the Bureau of Labor Statistics and requiring them to protect the confidentiality of survey participants. These researchers are never provided with the personal identities of participants.</w:t>
            </w:r>
          </w:p>
          <w:p w:rsidR="00F53AB6" w:rsidRPr="00F53AB6" w:rsidP="00F53AB6" w14:paraId="3E673E27" w14:textId="61A4AF73">
            <w:pPr>
              <w:rPr>
                <w:rFonts w:ascii="Aptos" w:hAnsi="Aptos" w:cs="Aptos"/>
              </w:rPr>
            </w:pPr>
          </w:p>
        </w:tc>
      </w:tr>
    </w:tbl>
    <w:p w:rsidR="00F53AB6" w:rsidP="00F53AB6" w14:paraId="031DBE02" w14:textId="77777777"/>
    <w:p w:rsidR="00F941B9" w:rsidP="00F53AB6" w14:paraId="5382E2E4" w14:textId="4C3FF4EE">
      <w:pPr>
        <w:pStyle w:val="Heading3"/>
      </w:pPr>
      <w:r>
        <w:t xml:space="preserve">Themed Reminder Email </w:t>
      </w:r>
      <w:r w:rsidR="00F53AB6">
        <w:t>3</w:t>
      </w:r>
      <w:r>
        <w:t xml:space="preserve"> (Example: Happy New Year)</w:t>
      </w:r>
    </w:p>
    <w:tbl>
      <w:tblPr>
        <w:tblStyle w:val="TableGrid"/>
        <w:tblW w:w="0" w:type="auto"/>
        <w:tblInd w:w="0" w:type="dxa"/>
        <w:tblLook w:val="04A0"/>
      </w:tblPr>
      <w:tblGrid>
        <w:gridCol w:w="2515"/>
        <w:gridCol w:w="6835"/>
      </w:tblGrid>
      <w:tr w14:paraId="07ED9B71" w14:textId="77777777" w:rsidTr="00F941B9">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941B9" w14:paraId="5F472B7A" w14:textId="77777777">
            <w:pPr>
              <w:spacing w:line="240" w:lineRule="auto"/>
            </w:pPr>
            <w:r>
              <w:t>Subject</w:t>
            </w:r>
          </w:p>
        </w:tc>
        <w:tc>
          <w:tcPr>
            <w:tcW w:w="6835" w:type="dxa"/>
            <w:tcBorders>
              <w:top w:val="single" w:sz="4" w:space="0" w:color="auto"/>
              <w:left w:val="single" w:sz="4" w:space="0" w:color="auto"/>
              <w:bottom w:val="single" w:sz="4" w:space="0" w:color="auto"/>
              <w:right w:val="single" w:sz="4" w:space="0" w:color="auto"/>
            </w:tcBorders>
            <w:hideMark/>
          </w:tcPr>
          <w:p w:rsidR="00F941B9" w14:paraId="485BE1AE" w14:textId="1A9950B8">
            <w:pPr>
              <w:spacing w:line="240" w:lineRule="auto"/>
            </w:pPr>
            <w:r>
              <w:t>Happy New Year from NORC – A kind reminder to complete your NLSY</w:t>
            </w:r>
            <w:r w:rsidR="00F53AB6">
              <w:t>97</w:t>
            </w:r>
            <w:r>
              <w:t xml:space="preserve"> survey</w:t>
            </w:r>
          </w:p>
        </w:tc>
      </w:tr>
      <w:tr w14:paraId="5E27F71B" w14:textId="77777777" w:rsidTr="00F941B9">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941B9" w14:paraId="4170FF9D" w14:textId="77777777">
            <w:pPr>
              <w:spacing w:line="240" w:lineRule="auto"/>
            </w:pPr>
            <w:r>
              <w:t>Email language</w:t>
            </w:r>
          </w:p>
        </w:tc>
        <w:tc>
          <w:tcPr>
            <w:tcW w:w="6835" w:type="dxa"/>
            <w:tcBorders>
              <w:top w:val="single" w:sz="4" w:space="0" w:color="auto"/>
              <w:left w:val="single" w:sz="4" w:space="0" w:color="auto"/>
              <w:bottom w:val="single" w:sz="4" w:space="0" w:color="auto"/>
              <w:right w:val="single" w:sz="4" w:space="0" w:color="auto"/>
            </w:tcBorders>
          </w:tcPr>
          <w:p w:rsidR="00F941B9" w14:paraId="270B0167" w14:textId="146F31F1">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Greetings from the NLSY97,</w:t>
            </w:r>
          </w:p>
          <w:p w:rsidR="00F941B9" w14:paraId="6C419E50" w14:textId="75667D7D">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 xml:space="preserve">Previously, we emailed you and sent you a letter about your NORC interview.  It’s not too late </w:t>
            </w:r>
            <w:bookmarkStart w:id="7" w:name="OLE_LINK150"/>
            <w:r>
              <w:rPr>
                <w:rFonts w:cs="Arial"/>
                <w:color w:val="000000"/>
                <w:sz w:val="21"/>
                <w:szCs w:val="21"/>
              </w:rPr>
              <w:t>to receive $XX for completing</w:t>
            </w:r>
            <w:bookmarkEnd w:id="7"/>
            <w:r>
              <w:rPr>
                <w:rFonts w:cs="Arial"/>
                <w:color w:val="000000"/>
                <w:sz w:val="21"/>
                <w:szCs w:val="21"/>
              </w:rPr>
              <w:t xml:space="preserve">. For more than </w:t>
            </w:r>
            <w:r w:rsidR="00F53AB6">
              <w:rPr>
                <w:rFonts w:cs="Arial"/>
                <w:color w:val="000000"/>
                <w:sz w:val="21"/>
                <w:szCs w:val="21"/>
              </w:rPr>
              <w:t>25</w:t>
            </w:r>
            <w:r>
              <w:rPr>
                <w:rFonts w:cs="Arial"/>
                <w:color w:val="000000"/>
                <w:sz w:val="21"/>
                <w:szCs w:val="21"/>
              </w:rPr>
              <w:t xml:space="preserve"> years, the NLSY</w:t>
            </w:r>
            <w:r w:rsidR="00F53AB6">
              <w:rPr>
                <w:rFonts w:cs="Arial"/>
                <w:color w:val="000000"/>
                <w:sz w:val="21"/>
                <w:szCs w:val="21"/>
              </w:rPr>
              <w:t>97</w:t>
            </w:r>
            <w:r>
              <w:rPr>
                <w:rFonts w:cs="Arial"/>
                <w:color w:val="000000"/>
                <w:sz w:val="21"/>
                <w:szCs w:val="21"/>
              </w:rPr>
              <w:t xml:space="preserve"> has provided vital information about the lives of Americans in your generation. Few surveys can match the NLSY</w:t>
            </w:r>
            <w:r w:rsidR="00F53AB6">
              <w:rPr>
                <w:rFonts w:cs="Arial"/>
                <w:color w:val="000000"/>
                <w:sz w:val="21"/>
                <w:szCs w:val="21"/>
              </w:rPr>
              <w:t>97</w:t>
            </w:r>
            <w:r>
              <w:rPr>
                <w:rFonts w:cs="Arial"/>
                <w:color w:val="000000"/>
                <w:sz w:val="21"/>
                <w:szCs w:val="21"/>
              </w:rPr>
              <w:t xml:space="preserve"> in helping us understand who we are as a nation. And for that, we thank you. </w:t>
            </w:r>
          </w:p>
          <w:p w:rsidR="00F941B9" w14:paraId="2C63515C" w14:textId="77777777">
            <w:pPr>
              <w:suppressAutoHyphens/>
              <w:autoSpaceDE w:val="0"/>
              <w:autoSpaceDN w:val="0"/>
              <w:adjustRightInd w:val="0"/>
              <w:spacing w:line="280" w:lineRule="atLeast"/>
              <w:textAlignment w:val="center"/>
              <w:rPr>
                <w:rFonts w:cs="Arial"/>
                <w:color w:val="000000"/>
                <w:sz w:val="21"/>
                <w:szCs w:val="21"/>
              </w:rPr>
            </w:pPr>
          </w:p>
          <w:p w:rsidR="00F941B9" w14:paraId="7934F848" w14:textId="7E86649E">
            <w:pPr>
              <w:suppressAutoHyphens/>
              <w:autoSpaceDE w:val="0"/>
              <w:autoSpaceDN w:val="0"/>
              <w:adjustRightInd w:val="0"/>
              <w:spacing w:line="280" w:lineRule="atLeast"/>
              <w:textAlignment w:val="center"/>
              <w:rPr>
                <w:rFonts w:cs="Arial"/>
                <w:color w:val="000000"/>
                <w:sz w:val="21"/>
                <w:szCs w:val="21"/>
              </w:rPr>
            </w:pPr>
            <w:r w:rsidRPr="005C5213">
              <w:rPr>
                <w:rFonts w:cs="Arial"/>
                <w:color w:val="000000"/>
                <w:sz w:val="21"/>
                <w:szCs w:val="21"/>
              </w:rPr>
              <w:t xml:space="preserve">You can schedule your appointment today by replying to this email, calling </w:t>
            </w:r>
            <w:r w:rsidRPr="005C5213" w:rsidR="005C5213">
              <w:rPr>
                <w:rFonts w:cs="Arial"/>
                <w:color w:val="000000"/>
                <w:sz w:val="21"/>
                <w:szCs w:val="21"/>
              </w:rPr>
              <w:t xml:space="preserve">877-504-1086 </w:t>
            </w:r>
            <w:r w:rsidRPr="005C5213">
              <w:rPr>
                <w:rFonts w:cs="Arial"/>
                <w:color w:val="000000"/>
                <w:sz w:val="21"/>
                <w:szCs w:val="21"/>
              </w:rPr>
              <w:t xml:space="preserve">or sending a text message to </w:t>
            </w:r>
            <w:r w:rsidRPr="005C5213" w:rsidR="005C5213">
              <w:rPr>
                <w:rFonts w:cs="Arial"/>
                <w:color w:val="000000"/>
                <w:sz w:val="21"/>
                <w:szCs w:val="21"/>
              </w:rPr>
              <w:t>312-835-1905</w:t>
            </w:r>
            <w:r w:rsidRPr="005C5213">
              <w:rPr>
                <w:rFonts w:cs="Arial"/>
                <w:color w:val="000000"/>
                <w:sz w:val="21"/>
                <w:szCs w:val="21"/>
              </w:rPr>
              <w:t>.</w:t>
            </w:r>
            <w:r>
              <w:rPr>
                <w:rFonts w:cs="Arial"/>
                <w:color w:val="000000"/>
                <w:sz w:val="21"/>
                <w:szCs w:val="21"/>
              </w:rPr>
              <w:t xml:space="preserve"> </w:t>
            </w:r>
          </w:p>
          <w:p w:rsidR="00F941B9" w14:paraId="0025D566" w14:textId="77777777">
            <w:pPr>
              <w:suppressAutoHyphens/>
              <w:autoSpaceDE w:val="0"/>
              <w:autoSpaceDN w:val="0"/>
              <w:adjustRightInd w:val="0"/>
              <w:spacing w:line="280" w:lineRule="atLeast"/>
              <w:textAlignment w:val="center"/>
              <w:rPr>
                <w:rFonts w:cs="Arial"/>
                <w:color w:val="000000"/>
                <w:sz w:val="21"/>
                <w:szCs w:val="21"/>
              </w:rPr>
            </w:pPr>
          </w:p>
          <w:p w:rsidR="00F941B9" w14:paraId="46786B9E" w14:textId="1BC14CE9">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To schedule your appointment online, enter your PIN</w:t>
            </w:r>
            <w:r w:rsidR="00333ECE">
              <w:rPr>
                <w:rFonts w:cs="Arial"/>
                <w:color w:val="000000"/>
                <w:sz w:val="21"/>
                <w:szCs w:val="21"/>
              </w:rPr>
              <w:t>,</w:t>
            </w:r>
            <w:r>
              <w:rPr>
                <w:rFonts w:cs="Arial"/>
                <w:color w:val="000000"/>
                <w:sz w:val="21"/>
                <w:szCs w:val="21"/>
              </w:rPr>
              <w:t xml:space="preserve"> [PIN]</w:t>
            </w:r>
            <w:r w:rsidR="00333ECE">
              <w:rPr>
                <w:rFonts w:cs="Arial"/>
                <w:color w:val="000000"/>
                <w:sz w:val="21"/>
                <w:szCs w:val="21"/>
              </w:rPr>
              <w:t>,</w:t>
            </w:r>
            <w:r>
              <w:rPr>
                <w:rFonts w:cs="Arial"/>
                <w:color w:val="000000"/>
                <w:sz w:val="21"/>
                <w:szCs w:val="21"/>
              </w:rPr>
              <w:t xml:space="preserve"> at </w:t>
            </w:r>
            <w:hyperlink r:id="rId10" w:history="1">
              <w:r w:rsidRPr="00F53AB6" w:rsidR="00F53AB6">
                <w:rPr>
                  <w:rStyle w:val="Hyperlink"/>
                  <w:rFonts w:cs="Arial"/>
                  <w:sz w:val="21"/>
                  <w:szCs w:val="21"/>
                </w:rPr>
                <w:t>nlsy97appointments.norc.org</w:t>
              </w:r>
            </w:hyperlink>
            <w:r w:rsidR="00F53AB6">
              <w:rPr>
                <w:rFonts w:cs="Arial"/>
                <w:color w:val="000000"/>
                <w:sz w:val="21"/>
                <w:szCs w:val="21"/>
              </w:rPr>
              <w:t xml:space="preserve"> </w:t>
            </w:r>
            <w:r>
              <w:rPr>
                <w:rFonts w:cs="Arial"/>
                <w:color w:val="000000"/>
                <w:sz w:val="21"/>
                <w:szCs w:val="21"/>
              </w:rPr>
              <w:t xml:space="preserve">to </w:t>
            </w:r>
            <w:r w:rsidR="00F60A2F">
              <w:rPr>
                <w:rFonts w:cs="Arial"/>
                <w:color w:val="000000"/>
                <w:sz w:val="21"/>
                <w:szCs w:val="21"/>
              </w:rPr>
              <w:t>set your interview</w:t>
            </w:r>
            <w:r>
              <w:rPr>
                <w:rFonts w:cs="Arial"/>
                <w:color w:val="000000"/>
                <w:sz w:val="21"/>
                <w:szCs w:val="21"/>
              </w:rPr>
              <w:t xml:space="preserve"> at your preferred date and time. </w:t>
            </w:r>
          </w:p>
          <w:p w:rsidR="00F941B9" w14:paraId="14C563C5" w14:textId="77777777">
            <w:pPr>
              <w:suppressAutoHyphens/>
              <w:autoSpaceDE w:val="0"/>
              <w:autoSpaceDN w:val="0"/>
              <w:adjustRightInd w:val="0"/>
              <w:spacing w:line="280" w:lineRule="atLeast"/>
              <w:textAlignment w:val="center"/>
              <w:rPr>
                <w:rFonts w:cs="Arial"/>
                <w:color w:val="000000"/>
                <w:sz w:val="21"/>
                <w:szCs w:val="21"/>
              </w:rPr>
            </w:pPr>
          </w:p>
          <w:p w:rsidR="00F941B9" w14:paraId="7391367C" w14:textId="77777777">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Don’t miss your chance to make a lasting contribution. Thank you, and we look forward to your continued participation in this important study!</w:t>
            </w:r>
          </w:p>
          <w:p w:rsidR="00F53AB6" w14:paraId="23E7FA31" w14:textId="77777777">
            <w:pPr>
              <w:suppressAutoHyphens/>
              <w:autoSpaceDE w:val="0"/>
              <w:autoSpaceDN w:val="0"/>
              <w:adjustRightInd w:val="0"/>
              <w:spacing w:line="280" w:lineRule="atLeast"/>
              <w:textAlignment w:val="center"/>
              <w:rPr>
                <w:rFonts w:cs="Arial"/>
                <w:color w:val="000000"/>
                <w:sz w:val="21"/>
                <w:szCs w:val="21"/>
              </w:rPr>
            </w:pPr>
          </w:p>
          <w:p w:rsidR="00F53AB6" w14:paraId="66C2126F" w14:textId="12B862A4">
            <w:pPr>
              <w:suppressAutoHyphens/>
              <w:autoSpaceDE w:val="0"/>
              <w:autoSpaceDN w:val="0"/>
              <w:adjustRightInd w:val="0"/>
              <w:spacing w:line="280" w:lineRule="atLeast"/>
              <w:textAlignment w:val="center"/>
              <w:rPr>
                <w:rFonts w:cs="Arial"/>
                <w:color w:val="000000"/>
                <w:sz w:val="21"/>
                <w:szCs w:val="21"/>
              </w:rPr>
            </w:pPr>
            <w:r w:rsidRPr="00F53AB6">
              <w:rPr>
                <w:rFonts w:cs="Arial"/>
                <w:color w:val="000000"/>
                <w:sz w:val="21"/>
                <w:szCs w:val="21"/>
              </w:rPr>
              <w:t>Sincerely,</w:t>
            </w:r>
            <w:r w:rsidRPr="00F53AB6">
              <w:rPr>
                <w:rFonts w:cs="Arial"/>
                <w:color w:val="000000"/>
                <w:sz w:val="21"/>
                <w:szCs w:val="21"/>
              </w:rPr>
              <w:br/>
              <w:t>The NLSY</w:t>
            </w:r>
            <w:r>
              <w:rPr>
                <w:rFonts w:cs="Arial"/>
                <w:color w:val="000000"/>
                <w:sz w:val="21"/>
                <w:szCs w:val="21"/>
              </w:rPr>
              <w:t>97</w:t>
            </w:r>
            <w:r w:rsidRPr="00F53AB6">
              <w:rPr>
                <w:rFonts w:cs="Arial"/>
                <w:color w:val="000000"/>
                <w:sz w:val="21"/>
                <w:szCs w:val="21"/>
              </w:rPr>
              <w:t xml:space="preserve"> Team</w:t>
            </w:r>
            <w:r w:rsidRPr="00F53AB6">
              <w:rPr>
                <w:rFonts w:cs="Arial"/>
                <w:color w:val="000000"/>
                <w:sz w:val="21"/>
                <w:szCs w:val="21"/>
              </w:rPr>
              <w:br/>
              <w:t>NORC at the University of Chicago</w:t>
            </w:r>
          </w:p>
          <w:p w:rsidR="00F941B9" w14:paraId="24E41C8C" w14:textId="77777777">
            <w:pPr>
              <w:spacing w:line="240" w:lineRule="auto"/>
            </w:pPr>
          </w:p>
        </w:tc>
      </w:tr>
    </w:tbl>
    <w:p w:rsidR="00F941B9" w:rsidP="00F941B9" w14:paraId="7ADA9D7E" w14:textId="3DCE26EE">
      <w:pPr>
        <w:pStyle w:val="Heading3"/>
      </w:pPr>
      <w:r>
        <w:t>Final Push Offer</w:t>
      </w:r>
      <w:r>
        <w:t xml:space="preserve"> (and increase in the payment incentive)</w:t>
      </w:r>
    </w:p>
    <w:tbl>
      <w:tblPr>
        <w:tblStyle w:val="TableGrid"/>
        <w:tblW w:w="0" w:type="auto"/>
        <w:tblInd w:w="0" w:type="dxa"/>
        <w:tblLook w:val="04A0"/>
      </w:tblPr>
      <w:tblGrid>
        <w:gridCol w:w="2605"/>
        <w:gridCol w:w="6745"/>
      </w:tblGrid>
      <w:tr w14:paraId="723300F4" w14:textId="77777777" w:rsidTr="00F941B9">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941B9" w:rsidP="00F941B9" w14:paraId="2FD8F1CC" w14:textId="77777777">
            <w:pPr>
              <w:spacing w:line="240" w:lineRule="auto"/>
            </w:pPr>
            <w:r>
              <w:t>Subject</w:t>
            </w:r>
          </w:p>
        </w:tc>
        <w:tc>
          <w:tcPr>
            <w:tcW w:w="6745" w:type="dxa"/>
            <w:tcBorders>
              <w:top w:val="single" w:sz="4" w:space="0" w:color="auto"/>
              <w:left w:val="single" w:sz="4" w:space="0" w:color="auto"/>
              <w:bottom w:val="single" w:sz="4" w:space="0" w:color="auto"/>
              <w:right w:val="single" w:sz="4" w:space="0" w:color="auto"/>
            </w:tcBorders>
            <w:hideMark/>
          </w:tcPr>
          <w:p w:rsidR="00F941B9" w:rsidP="00F941B9" w14:paraId="30C0DEE0" w14:textId="175D0E13">
            <w:pPr>
              <w:spacing w:line="240" w:lineRule="auto"/>
            </w:pPr>
            <w:r>
              <w:t>New! Higher bonus available</w:t>
            </w:r>
            <w:r w:rsidR="001F330B">
              <w:t xml:space="preserve"> for completing the NLSY</w:t>
            </w:r>
            <w:r w:rsidR="00F53AB6">
              <w:t>97</w:t>
            </w:r>
            <w:r w:rsidR="001F330B">
              <w:t xml:space="preserve"> Survey</w:t>
            </w:r>
            <w:r>
              <w:t>!</w:t>
            </w:r>
          </w:p>
        </w:tc>
      </w:tr>
      <w:tr w14:paraId="636E5415" w14:textId="77777777" w:rsidTr="00F941B9">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941B9" w:rsidP="00F941B9" w14:paraId="29B878B8" w14:textId="77777777">
            <w:pPr>
              <w:spacing w:line="240" w:lineRule="auto"/>
            </w:pPr>
            <w:r>
              <w:t>Email language</w:t>
            </w:r>
          </w:p>
        </w:tc>
        <w:tc>
          <w:tcPr>
            <w:tcW w:w="6745" w:type="dxa"/>
            <w:tcBorders>
              <w:top w:val="single" w:sz="4" w:space="0" w:color="auto"/>
              <w:left w:val="single" w:sz="4" w:space="0" w:color="auto"/>
              <w:bottom w:val="single" w:sz="4" w:space="0" w:color="auto"/>
              <w:right w:val="single" w:sz="4" w:space="0" w:color="auto"/>
            </w:tcBorders>
          </w:tcPr>
          <w:p w:rsidR="00F941B9" w:rsidP="00F941B9" w14:paraId="24FBE9DC" w14:textId="77777777">
            <w:pPr>
              <w:suppressAutoHyphens/>
              <w:autoSpaceDE w:val="0"/>
              <w:autoSpaceDN w:val="0"/>
              <w:adjustRightInd w:val="0"/>
              <w:spacing w:line="280" w:lineRule="atLeast"/>
              <w:textAlignment w:val="center"/>
              <w:rPr>
                <w:rFonts w:cs="Arial"/>
                <w:color w:val="000000"/>
                <w:sz w:val="21"/>
                <w:szCs w:val="21"/>
              </w:rPr>
            </w:pPr>
          </w:p>
          <w:p w:rsidR="00F941B9" w:rsidP="00F941B9" w14:paraId="6F476D8B" w14:textId="215FE436">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It’s not too late to participate in the NLSY</w:t>
            </w:r>
            <w:r w:rsidR="00F53AB6">
              <w:rPr>
                <w:rFonts w:cs="Arial"/>
                <w:color w:val="000000"/>
                <w:sz w:val="21"/>
                <w:szCs w:val="21"/>
              </w:rPr>
              <w:t>97</w:t>
            </w:r>
            <w:r>
              <w:rPr>
                <w:rFonts w:cs="Arial"/>
                <w:color w:val="000000"/>
                <w:sz w:val="21"/>
                <w:szCs w:val="21"/>
              </w:rPr>
              <w:t xml:space="preserve"> this year. </w:t>
            </w:r>
            <w:r>
              <w:rPr>
                <w:rFonts w:cs="Arial"/>
                <w:b/>
                <w:color w:val="C45911"/>
                <w:sz w:val="21"/>
                <w:szCs w:val="21"/>
              </w:rPr>
              <w:t xml:space="preserve">Because your participation is so important, we’ve increased your gift and are now offering you $XX </w:t>
            </w:r>
            <w:r>
              <w:rPr>
                <w:rFonts w:cs="Arial"/>
                <w:color w:val="000000"/>
                <w:sz w:val="21"/>
                <w:szCs w:val="21"/>
              </w:rPr>
              <w:t xml:space="preserve">to complete your interview, which takes about an hour on average to complete.  </w:t>
            </w:r>
          </w:p>
          <w:p w:rsidR="00F941B9" w:rsidP="00F941B9" w14:paraId="2242586C" w14:textId="77777777">
            <w:pPr>
              <w:suppressAutoHyphens/>
              <w:autoSpaceDE w:val="0"/>
              <w:autoSpaceDN w:val="0"/>
              <w:adjustRightInd w:val="0"/>
              <w:spacing w:line="280" w:lineRule="atLeast"/>
              <w:textAlignment w:val="center"/>
              <w:rPr>
                <w:rFonts w:cs="Arial"/>
                <w:color w:val="000000"/>
                <w:sz w:val="21"/>
                <w:szCs w:val="21"/>
              </w:rPr>
            </w:pPr>
          </w:p>
          <w:p w:rsidR="00F941B9" w:rsidP="00F941B9" w14:paraId="6646E280" w14:textId="3B5DA4C7">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 xml:space="preserve">The study is not complete without your input!  Please schedule your interview today.  Call us toll-free at </w:t>
            </w:r>
            <w:r w:rsidR="00333ECE">
              <w:rPr>
                <w:rFonts w:cs="Arial"/>
                <w:color w:val="000000"/>
              </w:rPr>
              <w:t>1-877-504-1086</w:t>
            </w:r>
            <w:r>
              <w:rPr>
                <w:rFonts w:cs="Arial"/>
                <w:b/>
                <w:color w:val="000000"/>
              </w:rPr>
              <w:t xml:space="preserve"> </w:t>
            </w:r>
            <w:r>
              <w:rPr>
                <w:rFonts w:cs="Arial"/>
                <w:color w:val="000000"/>
                <w:sz w:val="21"/>
                <w:szCs w:val="21"/>
              </w:rPr>
              <w:t>or reply to this email to schedule an appointment with your interviewer. We can work around your schedule to complete your interview whenever is convenient for you.</w:t>
            </w:r>
          </w:p>
          <w:p w:rsidR="00F941B9" w:rsidP="00F941B9" w14:paraId="486C3C57" w14:textId="77777777">
            <w:pPr>
              <w:suppressAutoHyphens/>
              <w:autoSpaceDE w:val="0"/>
              <w:autoSpaceDN w:val="0"/>
              <w:adjustRightInd w:val="0"/>
              <w:spacing w:line="280" w:lineRule="atLeast"/>
              <w:textAlignment w:val="center"/>
              <w:rPr>
                <w:rFonts w:cs="Arial"/>
                <w:color w:val="000000"/>
                <w:sz w:val="21"/>
                <w:szCs w:val="21"/>
              </w:rPr>
            </w:pPr>
          </w:p>
          <w:p w:rsidR="00F941B9" w:rsidP="00F941B9" w14:paraId="7B53A866" w14:textId="5163C791">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To schedule your appointment online, enter your PIN</w:t>
            </w:r>
            <w:r w:rsidR="00333ECE">
              <w:rPr>
                <w:rFonts w:cs="Arial"/>
                <w:color w:val="000000"/>
                <w:sz w:val="21"/>
                <w:szCs w:val="21"/>
              </w:rPr>
              <w:t>,</w:t>
            </w:r>
            <w:r>
              <w:rPr>
                <w:rFonts w:cs="Arial"/>
                <w:color w:val="000000"/>
                <w:sz w:val="21"/>
                <w:szCs w:val="21"/>
              </w:rPr>
              <w:t xml:space="preserve"> [PIN]</w:t>
            </w:r>
            <w:r w:rsidR="00333ECE">
              <w:rPr>
                <w:rFonts w:cs="Arial"/>
                <w:color w:val="000000"/>
                <w:sz w:val="21"/>
                <w:szCs w:val="21"/>
              </w:rPr>
              <w:t>,</w:t>
            </w:r>
            <w:r>
              <w:rPr>
                <w:rFonts w:cs="Arial"/>
                <w:color w:val="000000"/>
                <w:sz w:val="21"/>
                <w:szCs w:val="21"/>
              </w:rPr>
              <w:t xml:space="preserve"> at </w:t>
            </w:r>
            <w:hyperlink r:id="rId10" w:history="1">
              <w:r w:rsidRPr="00F53AB6" w:rsidR="00F53AB6">
                <w:rPr>
                  <w:rStyle w:val="Hyperlink"/>
                  <w:rFonts w:cs="Arial"/>
                  <w:sz w:val="21"/>
                  <w:szCs w:val="21"/>
                </w:rPr>
                <w:t>nlsy97appointments.norc.org</w:t>
              </w:r>
            </w:hyperlink>
            <w:r w:rsidR="00F53AB6">
              <w:rPr>
                <w:rFonts w:cs="Arial"/>
                <w:color w:val="000000"/>
                <w:sz w:val="21"/>
                <w:szCs w:val="21"/>
              </w:rPr>
              <w:t xml:space="preserve"> </w:t>
            </w:r>
            <w:r>
              <w:rPr>
                <w:rFonts w:cs="Arial"/>
                <w:color w:val="000000"/>
                <w:sz w:val="21"/>
                <w:szCs w:val="21"/>
              </w:rPr>
              <w:t xml:space="preserve">to </w:t>
            </w:r>
            <w:r w:rsidR="00F60A2F">
              <w:rPr>
                <w:rFonts w:cs="Arial"/>
                <w:color w:val="000000"/>
                <w:sz w:val="21"/>
                <w:szCs w:val="21"/>
              </w:rPr>
              <w:t>set your interview</w:t>
            </w:r>
            <w:r>
              <w:rPr>
                <w:rFonts w:cs="Arial"/>
                <w:color w:val="000000"/>
                <w:sz w:val="21"/>
                <w:szCs w:val="21"/>
              </w:rPr>
              <w:t xml:space="preserve"> at your preferred date and time. </w:t>
            </w:r>
          </w:p>
          <w:p w:rsidR="00F941B9" w:rsidP="00F941B9" w14:paraId="5370463E" w14:textId="77777777">
            <w:pPr>
              <w:suppressAutoHyphens/>
              <w:autoSpaceDE w:val="0"/>
              <w:autoSpaceDN w:val="0"/>
              <w:adjustRightInd w:val="0"/>
              <w:spacing w:line="280" w:lineRule="atLeast"/>
              <w:textAlignment w:val="center"/>
              <w:rPr>
                <w:rFonts w:cs="Arial"/>
                <w:color w:val="000000"/>
                <w:sz w:val="21"/>
                <w:szCs w:val="21"/>
              </w:rPr>
            </w:pPr>
          </w:p>
          <w:p w:rsidR="00F941B9" w:rsidP="00F941B9" w14:paraId="154395AA" w14:textId="32E71993">
            <w:pPr>
              <w:suppressAutoHyphens/>
              <w:autoSpaceDE w:val="0"/>
              <w:autoSpaceDN w:val="0"/>
              <w:adjustRightInd w:val="0"/>
              <w:spacing w:line="280" w:lineRule="atLeast"/>
              <w:textAlignment w:val="center"/>
              <w:rPr>
                <w:rFonts w:cs="Arial"/>
                <w:color w:val="000000"/>
                <w:sz w:val="21"/>
                <w:szCs w:val="21"/>
              </w:rPr>
            </w:pPr>
            <w:r>
              <w:rPr>
                <w:rFonts w:cs="Arial"/>
                <w:color w:val="000000"/>
                <w:sz w:val="21"/>
                <w:szCs w:val="21"/>
              </w:rPr>
              <w:t>We</w:t>
            </w:r>
            <w:r>
              <w:rPr>
                <w:rFonts w:cs="Arial"/>
                <w:color w:val="000000"/>
                <w:sz w:val="21"/>
                <w:szCs w:val="21"/>
              </w:rPr>
              <w:t xml:space="preserve"> hope to hear from you soon!</w:t>
            </w:r>
          </w:p>
          <w:p w:rsidR="00F53AB6" w:rsidP="00F941B9" w14:paraId="164823CE" w14:textId="77777777">
            <w:pPr>
              <w:suppressAutoHyphens/>
              <w:autoSpaceDE w:val="0"/>
              <w:autoSpaceDN w:val="0"/>
              <w:adjustRightInd w:val="0"/>
              <w:spacing w:line="280" w:lineRule="atLeast"/>
              <w:textAlignment w:val="center"/>
              <w:rPr>
                <w:rFonts w:cs="Arial"/>
                <w:color w:val="000000"/>
                <w:sz w:val="21"/>
                <w:szCs w:val="21"/>
              </w:rPr>
            </w:pPr>
          </w:p>
          <w:p w:rsidR="00F53AB6" w:rsidP="00F941B9" w14:paraId="5B8ECE0E" w14:textId="044DDF9D">
            <w:pPr>
              <w:suppressAutoHyphens/>
              <w:autoSpaceDE w:val="0"/>
              <w:autoSpaceDN w:val="0"/>
              <w:adjustRightInd w:val="0"/>
              <w:spacing w:line="280" w:lineRule="atLeast"/>
              <w:textAlignment w:val="center"/>
              <w:rPr>
                <w:rFonts w:cs="Arial"/>
                <w:color w:val="000000"/>
                <w:sz w:val="21"/>
                <w:szCs w:val="21"/>
              </w:rPr>
            </w:pPr>
            <w:r w:rsidRPr="00F53AB6">
              <w:rPr>
                <w:rFonts w:cs="Arial"/>
                <w:color w:val="000000"/>
                <w:sz w:val="21"/>
                <w:szCs w:val="21"/>
              </w:rPr>
              <w:t>Sincerely,</w:t>
            </w:r>
            <w:r w:rsidRPr="00F53AB6">
              <w:rPr>
                <w:rFonts w:cs="Arial"/>
                <w:color w:val="000000"/>
                <w:sz w:val="21"/>
                <w:szCs w:val="21"/>
              </w:rPr>
              <w:br/>
              <w:t>The NLSY</w:t>
            </w:r>
            <w:r>
              <w:rPr>
                <w:rFonts w:cs="Arial"/>
                <w:color w:val="000000"/>
                <w:sz w:val="21"/>
                <w:szCs w:val="21"/>
              </w:rPr>
              <w:t>97</w:t>
            </w:r>
            <w:r w:rsidRPr="00F53AB6">
              <w:rPr>
                <w:rFonts w:cs="Arial"/>
                <w:color w:val="000000"/>
                <w:sz w:val="21"/>
                <w:szCs w:val="21"/>
              </w:rPr>
              <w:t xml:space="preserve"> Team</w:t>
            </w:r>
            <w:r w:rsidRPr="00F53AB6">
              <w:rPr>
                <w:rFonts w:cs="Arial"/>
                <w:color w:val="000000"/>
                <w:sz w:val="21"/>
                <w:szCs w:val="21"/>
              </w:rPr>
              <w:br/>
              <w:t>NORC at the University of Chicago</w:t>
            </w:r>
          </w:p>
          <w:p w:rsidR="00F941B9" w:rsidP="00F941B9" w14:paraId="5CD145C4" w14:textId="77777777">
            <w:pPr>
              <w:spacing w:line="240" w:lineRule="auto"/>
            </w:pPr>
          </w:p>
        </w:tc>
      </w:tr>
    </w:tbl>
    <w:p w:rsidR="00F941B9" w:rsidP="00F941B9" w14:paraId="1A9C8857" w14:textId="77777777">
      <w:pPr>
        <w:rPr>
          <w:u w:val="single"/>
        </w:rPr>
      </w:pPr>
    </w:p>
    <w:p w:rsidR="00F53AB6" w:rsidP="00F53AB6" w14:paraId="38B8E32E" w14:textId="77777777">
      <w:pPr>
        <w:pStyle w:val="Heading3"/>
        <w:rPr>
          <w:rFonts w:asciiTheme="minorHAnsi" w:hAnsiTheme="minorHAnsi" w:cstheme="minorBidi"/>
          <w:sz w:val="22"/>
          <w:szCs w:val="22"/>
        </w:rPr>
      </w:pPr>
      <w:r>
        <w:br/>
        <w:t>Themed Reminder Email 4 (Example: Spring theme)</w:t>
      </w:r>
    </w:p>
    <w:tbl>
      <w:tblPr>
        <w:tblStyle w:val="TableGrid"/>
        <w:tblW w:w="0" w:type="auto"/>
        <w:tblInd w:w="0" w:type="dxa"/>
        <w:tblLook w:val="04A0"/>
      </w:tblPr>
      <w:tblGrid>
        <w:gridCol w:w="2515"/>
        <w:gridCol w:w="6835"/>
      </w:tblGrid>
      <w:tr w14:paraId="099980CA" w14:textId="77777777" w:rsidTr="00F85C9D">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53AB6" w:rsidP="00F85C9D" w14:paraId="27F01D6D" w14:textId="77777777">
            <w:pPr>
              <w:spacing w:line="240" w:lineRule="auto"/>
            </w:pPr>
            <w:r>
              <w:t>Subject</w:t>
            </w:r>
          </w:p>
        </w:tc>
        <w:tc>
          <w:tcPr>
            <w:tcW w:w="6835" w:type="dxa"/>
            <w:tcBorders>
              <w:top w:val="single" w:sz="4" w:space="0" w:color="auto"/>
              <w:left w:val="single" w:sz="4" w:space="0" w:color="auto"/>
              <w:bottom w:val="single" w:sz="4" w:space="0" w:color="auto"/>
              <w:right w:val="single" w:sz="4" w:space="0" w:color="auto"/>
            </w:tcBorders>
            <w:hideMark/>
          </w:tcPr>
          <w:p w:rsidR="00F53AB6" w:rsidP="00F85C9D" w14:paraId="41A59D8A" w14:textId="4A49D657">
            <w:pPr>
              <w:spacing w:line="240" w:lineRule="auto"/>
            </w:pPr>
            <w:r>
              <w:t>Spring is here- Time to complete your NLSY97 Survey</w:t>
            </w:r>
          </w:p>
        </w:tc>
      </w:tr>
      <w:tr w14:paraId="092024B2" w14:textId="77777777" w:rsidTr="00F85C9D">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F53AB6" w:rsidP="00F85C9D" w14:paraId="60EE8E10" w14:textId="77777777">
            <w:pPr>
              <w:spacing w:line="240" w:lineRule="auto"/>
            </w:pPr>
            <w:r>
              <w:t>Email Language</w:t>
            </w:r>
          </w:p>
        </w:tc>
        <w:tc>
          <w:tcPr>
            <w:tcW w:w="6835" w:type="dxa"/>
            <w:tcBorders>
              <w:top w:val="single" w:sz="4" w:space="0" w:color="auto"/>
              <w:left w:val="single" w:sz="4" w:space="0" w:color="auto"/>
              <w:bottom w:val="single" w:sz="4" w:space="0" w:color="auto"/>
              <w:right w:val="single" w:sz="4" w:space="0" w:color="auto"/>
            </w:tcBorders>
            <w:hideMark/>
          </w:tcPr>
          <w:p w:rsidR="00F53AB6" w:rsidP="00F85C9D" w14:paraId="18806834" w14:textId="3DC3235C">
            <w:pPr>
              <w:pStyle w:val="StandardText"/>
              <w:rPr>
                <w:rFonts w:ascii="Arial" w:hAnsi="Arial" w:cs="Arial"/>
                <w:color w:val="auto"/>
                <w:sz w:val="20"/>
                <w:szCs w:val="20"/>
              </w:rPr>
            </w:pPr>
            <w:r>
              <w:rPr>
                <w:rFonts w:ascii="Arial" w:hAnsi="Arial" w:cs="Arial"/>
                <w:color w:val="auto"/>
                <w:sz w:val="20"/>
                <w:szCs w:val="20"/>
              </w:rPr>
              <w:t>Greetings from the NLSY97,</w:t>
            </w:r>
          </w:p>
          <w:p w:rsidR="00F53AB6" w:rsidP="00F85C9D" w14:paraId="3ACCDCFF" w14:textId="4DA455BA">
            <w:pPr>
              <w:pStyle w:val="StandardText"/>
              <w:rPr>
                <w:rFonts w:ascii="Arial" w:hAnsi="Arial" w:cs="Arial"/>
                <w:color w:val="auto"/>
                <w:sz w:val="20"/>
                <w:szCs w:val="20"/>
              </w:rPr>
            </w:pPr>
            <w:r>
              <w:rPr>
                <w:rFonts w:ascii="Arial" w:hAnsi="Arial" w:cs="Arial"/>
                <w:color w:val="auto"/>
                <w:sz w:val="20"/>
                <w:szCs w:val="20"/>
              </w:rPr>
              <w:t>We hope this message finds you well and enjoying nice weather where you live. We’re wondering if it would be possible to conduct your NORC interview sometime this week or this coming weekend. When would you have about an hour to chat by phone?</w:t>
            </w:r>
          </w:p>
          <w:p w:rsidR="00F53AB6" w:rsidP="00F85C9D" w14:paraId="6046ECAA" w14:textId="78AFF69E">
            <w:pPr>
              <w:spacing w:before="180" w:after="180" w:line="240" w:lineRule="auto"/>
              <w:rPr>
                <w:rFonts w:ascii="Arial" w:hAnsi="Arial" w:cs="Arial"/>
                <w:sz w:val="20"/>
                <w:szCs w:val="20"/>
              </w:rPr>
            </w:pPr>
            <w:r>
              <w:rPr>
                <w:rFonts w:ascii="Arial" w:hAnsi="Arial" w:cs="Arial"/>
                <w:sz w:val="20"/>
                <w:szCs w:val="20"/>
              </w:rPr>
              <w:t>As a long-time participant in the NLSY97 study, you perform a valuable service to your community. By sharing your story, you enrich researchers’ understanding of how family, education, and labor interact in the daily lives of Americans.</w:t>
            </w:r>
          </w:p>
          <w:p w:rsidR="00F53AB6" w:rsidP="00F85C9D" w14:paraId="1BF22148" w14:textId="449500E2">
            <w:pPr>
              <w:spacing w:before="180" w:after="180" w:line="240" w:lineRule="auto"/>
              <w:rPr>
                <w:rFonts w:ascii="Arial" w:hAnsi="Arial" w:cs="Arial"/>
                <w:color w:val="000000"/>
                <w:sz w:val="20"/>
                <w:szCs w:val="20"/>
              </w:rPr>
            </w:pPr>
            <w:r>
              <w:rPr>
                <w:rFonts w:ascii="Arial" w:hAnsi="Arial" w:cs="Arial"/>
                <w:color w:val="000000"/>
                <w:sz w:val="20"/>
                <w:szCs w:val="20"/>
              </w:rPr>
              <w:t xml:space="preserve">Your information is very important to us, and we want to make it as easy as possible for you to participate in our study, so call </w:t>
            </w:r>
            <w:r w:rsidR="00333ECE">
              <w:rPr>
                <w:rFonts w:ascii="Arial" w:hAnsi="Arial" w:cs="Arial"/>
                <w:color w:val="000000"/>
                <w:sz w:val="20"/>
                <w:szCs w:val="20"/>
              </w:rPr>
              <w:t xml:space="preserve">us toll-free at </w:t>
            </w:r>
            <w:r w:rsidRPr="00333ECE" w:rsidR="00333ECE">
              <w:rPr>
                <w:rFonts w:ascii="Arial" w:hAnsi="Arial" w:cs="Arial"/>
                <w:color w:val="000000"/>
                <w:sz w:val="20"/>
                <w:szCs w:val="20"/>
              </w:rPr>
              <w:t>1-877-504-1086</w:t>
            </w:r>
            <w:r>
              <w:rPr>
                <w:rFonts w:ascii="Arial" w:hAnsi="Arial" w:cs="Arial"/>
                <w:color w:val="000000"/>
                <w:sz w:val="20"/>
                <w:szCs w:val="20"/>
              </w:rPr>
              <w:t xml:space="preserve"> or </w:t>
            </w:r>
            <w:r w:rsidR="00333ECE">
              <w:rPr>
                <w:rFonts w:ascii="Arial" w:hAnsi="Arial" w:cs="Arial"/>
                <w:color w:val="000000"/>
                <w:sz w:val="20"/>
                <w:szCs w:val="20"/>
              </w:rPr>
              <w:t>reply to this</w:t>
            </w:r>
            <w:r>
              <w:rPr>
                <w:rFonts w:ascii="Arial" w:hAnsi="Arial" w:cs="Arial"/>
                <w:color w:val="000000"/>
                <w:sz w:val="20"/>
                <w:szCs w:val="20"/>
              </w:rPr>
              <w:t xml:space="preserve"> email to set an appointment</w:t>
            </w:r>
            <w:r w:rsidR="00333ECE">
              <w:rPr>
                <w:rFonts w:ascii="Arial" w:hAnsi="Arial" w:cs="Arial"/>
                <w:color w:val="000000"/>
                <w:sz w:val="20"/>
                <w:szCs w:val="20"/>
              </w:rPr>
              <w:t xml:space="preserve"> with your interviewer</w:t>
            </w:r>
            <w:r>
              <w:rPr>
                <w:rFonts w:ascii="Arial" w:hAnsi="Arial" w:cs="Arial"/>
                <w:color w:val="000000"/>
                <w:sz w:val="20"/>
                <w:szCs w:val="20"/>
              </w:rPr>
              <w:t xml:space="preserve">.  </w:t>
            </w:r>
          </w:p>
          <w:p w:rsidR="00F53AB6" w:rsidP="00F85C9D" w14:paraId="32F393BC" w14:textId="6CB35369">
            <w:pPr>
              <w:spacing w:before="180" w:after="180" w:line="240" w:lineRule="auto"/>
              <w:rPr>
                <w:rFonts w:ascii="Arial" w:hAnsi="Arial" w:cs="Arial"/>
                <w:color w:val="000000"/>
                <w:sz w:val="20"/>
                <w:szCs w:val="20"/>
              </w:rPr>
            </w:pPr>
            <w:r>
              <w:rPr>
                <w:rFonts w:ascii="Arial" w:hAnsi="Arial" w:cs="Arial"/>
                <w:color w:val="000000"/>
                <w:sz w:val="20"/>
                <w:szCs w:val="20"/>
              </w:rPr>
              <w:t xml:space="preserve">To schedule your appointment online, enter your PIN [PIN] at </w:t>
            </w:r>
            <w:bookmarkStart w:id="8" w:name="OLE_LINK3"/>
            <w:hyperlink r:id="rId10" w:history="1">
              <w:r w:rsidRPr="00F53AB6">
                <w:rPr>
                  <w:rStyle w:val="Hyperlink"/>
                  <w:rFonts w:ascii="Arial" w:hAnsi="Arial" w:cs="Arial"/>
                  <w:sz w:val="20"/>
                  <w:szCs w:val="20"/>
                </w:rPr>
                <w:t>nlsy97appointments.norc.org</w:t>
              </w:r>
            </w:hyperlink>
            <w:r>
              <w:rPr>
                <w:rFonts w:ascii="Arial" w:hAnsi="Arial" w:cs="Arial"/>
                <w:color w:val="000000"/>
                <w:sz w:val="20"/>
                <w:szCs w:val="20"/>
              </w:rPr>
              <w:t xml:space="preserve"> </w:t>
            </w:r>
            <w:bookmarkEnd w:id="8"/>
            <w:r>
              <w:rPr>
                <w:rFonts w:ascii="Arial" w:hAnsi="Arial" w:cs="Arial"/>
                <w:color w:val="000000"/>
                <w:sz w:val="20"/>
                <w:szCs w:val="20"/>
              </w:rPr>
              <w:t xml:space="preserve">to </w:t>
            </w:r>
            <w:r w:rsidR="00F60A2F">
              <w:rPr>
                <w:rFonts w:ascii="Arial" w:hAnsi="Arial" w:cs="Arial"/>
                <w:color w:val="000000"/>
                <w:sz w:val="20"/>
                <w:szCs w:val="20"/>
              </w:rPr>
              <w:t>set</w:t>
            </w:r>
            <w:r w:rsidR="00F60A2F">
              <w:rPr>
                <w:rFonts w:ascii="Arial" w:hAnsi="Arial" w:cs="Arial"/>
                <w:color w:val="000000"/>
                <w:sz w:val="20"/>
                <w:szCs w:val="20"/>
              </w:rPr>
              <w:t xml:space="preserve"> your interview</w:t>
            </w:r>
            <w:r>
              <w:rPr>
                <w:rFonts w:ascii="Arial" w:hAnsi="Arial" w:cs="Arial"/>
                <w:color w:val="000000"/>
                <w:sz w:val="20"/>
                <w:szCs w:val="20"/>
              </w:rPr>
              <w:t xml:space="preserve"> at your preferred date and time. </w:t>
            </w:r>
          </w:p>
          <w:p w:rsidR="00F53AB6" w:rsidP="00F85C9D" w14:paraId="45775F33" w14:textId="77777777">
            <w:pPr>
              <w:spacing w:before="180" w:after="180" w:line="240" w:lineRule="auto"/>
              <w:rPr>
                <w:rFonts w:ascii="Arial" w:hAnsi="Arial" w:cs="Arial"/>
                <w:color w:val="000000"/>
                <w:sz w:val="20"/>
                <w:szCs w:val="20"/>
              </w:rPr>
            </w:pPr>
            <w:r>
              <w:rPr>
                <w:rFonts w:ascii="Arial" w:hAnsi="Arial" w:cs="Arial"/>
                <w:color w:val="000000"/>
                <w:sz w:val="20"/>
                <w:szCs w:val="20"/>
              </w:rPr>
              <w:t>You will receive [</w:t>
            </w:r>
            <w:bookmarkStart w:id="9" w:name="OLE_LINK24"/>
            <w:r>
              <w:rPr>
                <w:rFonts w:ascii="Arial" w:hAnsi="Arial" w:cs="Arial"/>
                <w:color w:val="000000"/>
                <w:sz w:val="20"/>
                <w:szCs w:val="20"/>
              </w:rPr>
              <w:t>Total fee</w:t>
            </w:r>
            <w:bookmarkEnd w:id="9"/>
            <w:r>
              <w:rPr>
                <w:rFonts w:ascii="Arial" w:hAnsi="Arial" w:cs="Arial"/>
                <w:b/>
                <w:color w:val="000000"/>
                <w:sz w:val="20"/>
                <w:szCs w:val="20"/>
              </w:rPr>
              <w:t xml:space="preserve">] </w:t>
            </w:r>
            <w:r>
              <w:rPr>
                <w:rFonts w:ascii="Arial" w:hAnsi="Arial" w:cs="Arial"/>
                <w:color w:val="000000"/>
                <w:sz w:val="20"/>
                <w:szCs w:val="20"/>
              </w:rPr>
              <w:t>to thank you for your participation by either electronic payment or cash, as you choose.</w:t>
            </w:r>
          </w:p>
          <w:p w:rsidR="00F53AB6" w:rsidP="00F85C9D" w14:paraId="776F659D" w14:textId="77777777">
            <w:pPr>
              <w:spacing w:before="180" w:after="180" w:line="240" w:lineRule="auto"/>
              <w:rPr>
                <w:rFonts w:ascii="Arial" w:hAnsi="Arial" w:cs="Arial"/>
                <w:color w:val="000000"/>
                <w:sz w:val="20"/>
                <w:szCs w:val="20"/>
              </w:rPr>
            </w:pPr>
            <w:r>
              <w:rPr>
                <w:rFonts w:ascii="Arial" w:hAnsi="Arial" w:cs="Arial"/>
                <w:color w:val="000000"/>
                <w:sz w:val="20"/>
                <w:szCs w:val="20"/>
              </w:rPr>
              <w:t>Thank you for your time, and hope to hear from you soon.</w:t>
            </w:r>
          </w:p>
          <w:p w:rsidR="00F53AB6" w:rsidP="00F85C9D" w14:paraId="0F8C0172" w14:textId="3017CC78">
            <w:pPr>
              <w:spacing w:before="180" w:after="180" w:line="240" w:lineRule="auto"/>
            </w:pPr>
            <w:r w:rsidRPr="00F53AB6">
              <w:t>Sincerely,</w:t>
            </w:r>
            <w:r w:rsidRPr="00F53AB6">
              <w:br/>
              <w:t>The NLSY</w:t>
            </w:r>
            <w:r>
              <w:t>97</w:t>
            </w:r>
            <w:r w:rsidRPr="00F53AB6">
              <w:t xml:space="preserve"> Team</w:t>
            </w:r>
            <w:r w:rsidRPr="00F53AB6">
              <w:br/>
              <w:t>NORC at the University of Chicago</w:t>
            </w:r>
          </w:p>
        </w:tc>
      </w:tr>
    </w:tbl>
    <w:p w:rsidR="00F53AB6" w:rsidP="00F53AB6" w14:paraId="312C6F92" w14:textId="77777777">
      <w:pPr>
        <w:rPr>
          <w:u w:val="single"/>
        </w:rPr>
      </w:pPr>
    </w:p>
    <w:p w:rsidR="00403C13" w:rsidRPr="00403C13" w:rsidP="00403C13" w14:paraId="1E3625FE" w14:textId="678CADF2">
      <w:pPr>
        <w:keepNext/>
        <w:keepLines/>
        <w:spacing w:before="40" w:after="0" w:line="254" w:lineRule="auto"/>
        <w:outlineLvl w:val="2"/>
        <w:rPr>
          <w:rFonts w:ascii="Calibri" w:eastAsia="DengXian Light" w:hAnsi="Calibri" w:cs="Times New Roman"/>
          <w:color w:val="1F3763" w:themeColor="accent1" w:themeShade="7F"/>
        </w:rPr>
      </w:pPr>
      <w:r w:rsidRPr="00403C13">
        <w:rPr>
          <w:rFonts w:ascii="Calibri Light" w:eastAsia="DengXian Light" w:hAnsi="Calibri Light" w:cs="Times New Roman"/>
          <w:color w:val="1F3763" w:themeColor="accent1" w:themeShade="7F"/>
          <w:sz w:val="24"/>
          <w:szCs w:val="24"/>
        </w:rPr>
        <w:t xml:space="preserve">Themed Reminder Email </w:t>
      </w:r>
      <w:r>
        <w:rPr>
          <w:rFonts w:ascii="Calibri Light" w:eastAsia="DengXian Light" w:hAnsi="Calibri Light" w:cs="Times New Roman"/>
          <w:color w:val="1F3763" w:themeColor="accent1" w:themeShade="7F"/>
          <w:sz w:val="24"/>
          <w:szCs w:val="24"/>
        </w:rPr>
        <w:t>5</w:t>
      </w:r>
      <w:r w:rsidRPr="00403C13">
        <w:rPr>
          <w:rFonts w:ascii="Calibri Light" w:eastAsia="DengXian Light" w:hAnsi="Calibri Light" w:cs="Times New Roman"/>
          <w:color w:val="1F3763" w:themeColor="accent1" w:themeShade="7F"/>
          <w:sz w:val="24"/>
          <w:szCs w:val="24"/>
        </w:rPr>
        <w:t xml:space="preserve"> (Example: S</w:t>
      </w:r>
      <w:r>
        <w:rPr>
          <w:rFonts w:ascii="Calibri Light" w:eastAsia="DengXian Light" w:hAnsi="Calibri Light" w:cs="Times New Roman"/>
          <w:color w:val="1F3763" w:themeColor="accent1" w:themeShade="7F"/>
          <w:sz w:val="24"/>
          <w:szCs w:val="24"/>
        </w:rPr>
        <w:t>ummer</w:t>
      </w:r>
      <w:r w:rsidRPr="00403C13">
        <w:rPr>
          <w:rFonts w:ascii="Calibri Light" w:eastAsia="DengXian Light" w:hAnsi="Calibri Light" w:cs="Times New Roman"/>
          <w:color w:val="1F3763" w:themeColor="accent1" w:themeShade="7F"/>
          <w:sz w:val="24"/>
          <w:szCs w:val="24"/>
        </w:rPr>
        <w:t xml:space="preserve"> theme)</w:t>
      </w:r>
    </w:p>
    <w:tbl>
      <w:tblPr>
        <w:tblStyle w:val="TableGrid3"/>
        <w:tblW w:w="0" w:type="auto"/>
        <w:tblInd w:w="0" w:type="dxa"/>
        <w:tblLook w:val="04A0"/>
      </w:tblPr>
      <w:tblGrid>
        <w:gridCol w:w="2515"/>
        <w:gridCol w:w="6835"/>
      </w:tblGrid>
      <w:tr w14:paraId="3B048DBF" w14:textId="77777777" w:rsidTr="00403C13">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403C13" w:rsidRPr="00403C13" w:rsidP="00403C13" w14:paraId="1E5C308E" w14:textId="77777777">
            <w:pPr>
              <w:spacing w:line="240" w:lineRule="auto"/>
            </w:pPr>
            <w:r w:rsidRPr="00403C13">
              <w:t>Subject</w:t>
            </w:r>
          </w:p>
        </w:tc>
        <w:tc>
          <w:tcPr>
            <w:tcW w:w="6835" w:type="dxa"/>
            <w:tcBorders>
              <w:top w:val="single" w:sz="4" w:space="0" w:color="auto"/>
              <w:left w:val="single" w:sz="4" w:space="0" w:color="auto"/>
              <w:bottom w:val="single" w:sz="4" w:space="0" w:color="auto"/>
              <w:right w:val="single" w:sz="4" w:space="0" w:color="auto"/>
            </w:tcBorders>
            <w:hideMark/>
          </w:tcPr>
          <w:p w:rsidR="00403C13" w:rsidRPr="00403C13" w:rsidP="00403C13" w14:paraId="51BF82AA" w14:textId="47E3F7A9">
            <w:pPr>
              <w:spacing w:line="240" w:lineRule="auto"/>
            </w:pPr>
            <w:r w:rsidRPr="00403C13">
              <w:t>Don’t let summer pass you by- Time to complete your NLSY97 Survey</w:t>
            </w:r>
          </w:p>
        </w:tc>
      </w:tr>
      <w:tr w14:paraId="05CFF6E3" w14:textId="77777777" w:rsidTr="00403C13">
        <w:tblPrEx>
          <w:tblW w:w="0" w:type="auto"/>
          <w:tblInd w:w="0" w:type="dxa"/>
          <w:tblLook w:val="04A0"/>
        </w:tblPrEx>
        <w:tc>
          <w:tcPr>
            <w:tcW w:w="2515" w:type="dxa"/>
            <w:tcBorders>
              <w:top w:val="single" w:sz="4" w:space="0" w:color="auto"/>
              <w:left w:val="single" w:sz="4" w:space="0" w:color="auto"/>
              <w:bottom w:val="single" w:sz="4" w:space="0" w:color="auto"/>
              <w:right w:val="single" w:sz="4" w:space="0" w:color="auto"/>
            </w:tcBorders>
            <w:hideMark/>
          </w:tcPr>
          <w:p w:rsidR="00403C13" w:rsidRPr="00403C13" w:rsidP="00403C13" w14:paraId="38BEB7FF" w14:textId="77777777">
            <w:pPr>
              <w:spacing w:line="240" w:lineRule="auto"/>
            </w:pPr>
            <w:r w:rsidRPr="00403C13">
              <w:t>Email Language</w:t>
            </w:r>
          </w:p>
        </w:tc>
        <w:tc>
          <w:tcPr>
            <w:tcW w:w="6835" w:type="dxa"/>
            <w:tcBorders>
              <w:top w:val="single" w:sz="4" w:space="0" w:color="auto"/>
              <w:left w:val="single" w:sz="4" w:space="0" w:color="auto"/>
              <w:bottom w:val="single" w:sz="4" w:space="0" w:color="auto"/>
              <w:right w:val="single" w:sz="4" w:space="0" w:color="auto"/>
            </w:tcBorders>
            <w:hideMark/>
          </w:tcPr>
          <w:p w:rsidR="00403C13" w:rsidRPr="00403C13" w:rsidP="00403C13" w14:paraId="07A582CA" w14:textId="77777777">
            <w:pPr>
              <w:spacing w:before="180" w:after="180" w:line="240" w:lineRule="auto"/>
              <w:rPr>
                <w:rFonts w:ascii="Arial" w:hAnsi="Arial" w:cs="Arial"/>
                <w:kern w:val="2"/>
                <w:sz w:val="20"/>
                <w:szCs w:val="20"/>
                <w14:ligatures w14:val="standardContextual"/>
              </w:rPr>
            </w:pPr>
            <w:r w:rsidRPr="00403C13">
              <w:rPr>
                <w:rFonts w:ascii="Arial" w:hAnsi="Arial" w:cs="Arial"/>
                <w:kern w:val="2"/>
                <w:sz w:val="20"/>
                <w:szCs w:val="20"/>
                <w14:ligatures w14:val="standardContextual"/>
              </w:rPr>
              <w:t>Greetings from the NLSY97,</w:t>
            </w:r>
          </w:p>
          <w:p w:rsidR="00403C13" w:rsidRPr="00403C13" w:rsidP="00403C13" w14:paraId="084C92F7" w14:textId="3CDEAFE8">
            <w:pPr>
              <w:spacing w:before="180" w:after="180" w:line="240" w:lineRule="auto"/>
              <w:rPr>
                <w:rFonts w:ascii="Arial" w:hAnsi="Arial" w:cs="Arial"/>
                <w:kern w:val="2"/>
                <w:sz w:val="20"/>
                <w:szCs w:val="20"/>
                <w14:ligatures w14:val="standardContextual"/>
              </w:rPr>
            </w:pPr>
            <w:r>
              <w:rPr>
                <w:rFonts w:ascii="Arial" w:hAnsi="Arial" w:cs="Arial"/>
                <w:kern w:val="2"/>
                <w:sz w:val="20"/>
                <w:szCs w:val="20"/>
                <w14:ligatures w14:val="standardContextual"/>
              </w:rPr>
              <w:t>We</w:t>
            </w:r>
            <w:r w:rsidRPr="00403C13">
              <w:rPr>
                <w:rFonts w:ascii="Arial" w:hAnsi="Arial" w:cs="Arial"/>
                <w:kern w:val="2"/>
                <w:sz w:val="20"/>
                <w:szCs w:val="20"/>
                <w14:ligatures w14:val="standardContextual"/>
              </w:rPr>
              <w:t xml:space="preserve"> wanted to remind you that it is not too late to complete your NLSY97 survey!  Take a break from the heat and schedule an appointment with a professional interviewer to take your survey before it is too late!  We will be calling soon to schedule your interview sometime in the next two weeks.</w:t>
            </w:r>
          </w:p>
          <w:p w:rsidR="00403C13" w:rsidRPr="00403C13" w:rsidP="00403C13" w14:paraId="7CAECD1E" w14:textId="77777777">
            <w:pPr>
              <w:spacing w:before="180" w:after="180" w:line="240" w:lineRule="auto"/>
              <w:rPr>
                <w:rFonts w:ascii="Arial" w:hAnsi="Arial" w:cs="Arial"/>
                <w:kern w:val="2"/>
                <w:sz w:val="20"/>
                <w:szCs w:val="20"/>
                <w14:ligatures w14:val="standardContextual"/>
              </w:rPr>
            </w:pPr>
            <w:r w:rsidRPr="00403C13">
              <w:rPr>
                <w:rFonts w:ascii="Arial" w:hAnsi="Arial" w:cs="Arial"/>
                <w:kern w:val="2"/>
                <w:sz w:val="20"/>
                <w:szCs w:val="20"/>
                <w14:ligatures w14:val="standardContextual"/>
              </w:rPr>
              <w:t>Because of your past participation, you’ve had a direct impact on the way our society understands some of the most critical issues impacting our country. Thanks for these contributions in the past, and don’t forget that it’s not too late to share your story this year.</w:t>
            </w:r>
          </w:p>
          <w:p w:rsidR="00403C13" w:rsidRPr="00403C13" w:rsidP="00403C13" w14:paraId="58FFEB5D" w14:textId="09539A45">
            <w:pPr>
              <w:spacing w:before="180" w:after="180" w:line="240" w:lineRule="auto"/>
              <w:rPr>
                <w:rFonts w:ascii="Arial" w:hAnsi="Arial" w:cs="Arial"/>
                <w:kern w:val="2"/>
                <w:sz w:val="20"/>
                <w:szCs w:val="20"/>
                <w14:ligatures w14:val="standardContextual"/>
              </w:rPr>
            </w:pPr>
            <w:r w:rsidRPr="00403C13">
              <w:rPr>
                <w:rFonts w:ascii="Arial" w:hAnsi="Arial" w:cs="Arial"/>
                <w:kern w:val="2"/>
                <w:sz w:val="20"/>
                <w:szCs w:val="20"/>
                <w14:ligatures w14:val="standardContextual"/>
              </w:rPr>
              <w:t>To schedule your appointment, simply reply to this email, or call</w:t>
            </w:r>
            <w:r w:rsidR="00333ECE">
              <w:t xml:space="preserve"> </w:t>
            </w:r>
            <w:r w:rsidRPr="00333ECE" w:rsidR="00333ECE">
              <w:rPr>
                <w:rFonts w:ascii="Arial" w:hAnsi="Arial" w:cs="Arial"/>
                <w:kern w:val="2"/>
                <w:sz w:val="20"/>
                <w:szCs w:val="20"/>
                <w14:ligatures w14:val="standardContextual"/>
              </w:rPr>
              <w:t>1-877-504-1086</w:t>
            </w:r>
            <w:r w:rsidRPr="00403C13">
              <w:rPr>
                <w:rFonts w:ascii="Arial" w:hAnsi="Arial" w:cs="Arial"/>
                <w:kern w:val="2"/>
                <w:sz w:val="20"/>
                <w:szCs w:val="20"/>
                <w14:ligatures w14:val="standardContextual"/>
              </w:rPr>
              <w:t>.  To schedule your appointment online, enter your PIN</w:t>
            </w:r>
            <w:r w:rsidR="00333ECE">
              <w:rPr>
                <w:rFonts w:ascii="Arial" w:hAnsi="Arial" w:cs="Arial"/>
                <w:kern w:val="2"/>
                <w:sz w:val="20"/>
                <w:szCs w:val="20"/>
                <w14:ligatures w14:val="standardContextual"/>
              </w:rPr>
              <w:t>,</w:t>
            </w:r>
            <w:r w:rsidRPr="00403C13">
              <w:rPr>
                <w:rFonts w:ascii="Arial" w:hAnsi="Arial" w:cs="Arial"/>
                <w:kern w:val="2"/>
                <w:sz w:val="20"/>
                <w:szCs w:val="20"/>
                <w14:ligatures w14:val="standardContextual"/>
              </w:rPr>
              <w:t xml:space="preserve"> [PIN]</w:t>
            </w:r>
            <w:r w:rsidR="00333ECE">
              <w:rPr>
                <w:rFonts w:ascii="Arial" w:hAnsi="Arial" w:cs="Arial"/>
                <w:kern w:val="2"/>
                <w:sz w:val="20"/>
                <w:szCs w:val="20"/>
                <w14:ligatures w14:val="standardContextual"/>
              </w:rPr>
              <w:t>,</w:t>
            </w:r>
            <w:r w:rsidRPr="00403C13">
              <w:rPr>
                <w:rFonts w:ascii="Arial" w:hAnsi="Arial" w:cs="Arial"/>
                <w:kern w:val="2"/>
                <w:sz w:val="20"/>
                <w:szCs w:val="20"/>
                <w14:ligatures w14:val="standardContextual"/>
              </w:rPr>
              <w:t xml:space="preserve"> at </w:t>
            </w:r>
            <w:hyperlink r:id="rId10" w:history="1">
              <w:r w:rsidRPr="00403C13">
                <w:rPr>
                  <w:rStyle w:val="Hyperlink"/>
                  <w:rFonts w:ascii="Arial" w:hAnsi="Arial" w:cs="Arial"/>
                  <w:kern w:val="2"/>
                  <w:sz w:val="20"/>
                  <w:szCs w:val="20"/>
                  <w14:ligatures w14:val="standardContextual"/>
                </w:rPr>
                <w:t>nlsy97appointments.norc.org</w:t>
              </w:r>
            </w:hyperlink>
            <w:r w:rsidRPr="00403C13">
              <w:rPr>
                <w:rFonts w:ascii="Arial" w:hAnsi="Arial" w:cs="Arial"/>
                <w:kern w:val="2"/>
                <w:sz w:val="20"/>
                <w:szCs w:val="20"/>
                <w14:ligatures w14:val="standardContextual"/>
              </w:rPr>
              <w:t xml:space="preserve"> to </w:t>
            </w:r>
            <w:r w:rsidR="00F60A2F">
              <w:rPr>
                <w:rFonts w:ascii="Arial" w:hAnsi="Arial" w:cs="Arial"/>
                <w:kern w:val="2"/>
                <w:sz w:val="20"/>
                <w:szCs w:val="20"/>
                <w14:ligatures w14:val="standardContextual"/>
              </w:rPr>
              <w:t>set your interview</w:t>
            </w:r>
            <w:r w:rsidRPr="00403C13">
              <w:rPr>
                <w:rFonts w:ascii="Arial" w:hAnsi="Arial" w:cs="Arial"/>
                <w:kern w:val="2"/>
                <w:sz w:val="20"/>
                <w:szCs w:val="20"/>
                <w14:ligatures w14:val="standardContextual"/>
              </w:rPr>
              <w:t xml:space="preserve"> at your preferred date and time. You will receive [TOTAL FEE] to thank you for your participation.</w:t>
            </w:r>
          </w:p>
          <w:p w:rsidR="00403C13" w:rsidRPr="00403C13" w:rsidP="00403C13" w14:paraId="5D3CEFFF" w14:textId="77777777">
            <w:pPr>
              <w:spacing w:before="180" w:after="180" w:line="240" w:lineRule="auto"/>
            </w:pPr>
            <w:r w:rsidRPr="00403C13">
              <w:t>Sincerely,</w:t>
            </w:r>
            <w:r w:rsidRPr="00403C13">
              <w:br/>
              <w:t>The NLSY97 Team</w:t>
            </w:r>
            <w:r w:rsidRPr="00403C13">
              <w:br/>
              <w:t>NORC at the University of Chicago</w:t>
            </w:r>
          </w:p>
        </w:tc>
      </w:tr>
    </w:tbl>
    <w:p w:rsidR="00403C13" w:rsidP="00F53AB6" w14:paraId="31A3336A" w14:textId="77777777">
      <w:pPr>
        <w:rPr>
          <w:u w:val="single"/>
        </w:rPr>
      </w:pPr>
    </w:p>
    <w:p w:rsidR="00F53AB6" w:rsidP="00F53AB6" w14:paraId="10C102A4" w14:textId="77777777"/>
    <w:p w:rsidR="00F941B9" w:rsidP="00F941B9" w14:paraId="02273BDD" w14:textId="77777777">
      <w:pPr>
        <w:pStyle w:val="Heading3"/>
      </w:pPr>
      <w:r>
        <w:t>Last Chance</w:t>
      </w:r>
    </w:p>
    <w:tbl>
      <w:tblPr>
        <w:tblStyle w:val="TableGrid"/>
        <w:tblW w:w="0" w:type="auto"/>
        <w:tblInd w:w="0" w:type="dxa"/>
        <w:tblLook w:val="04A0"/>
      </w:tblPr>
      <w:tblGrid>
        <w:gridCol w:w="2605"/>
        <w:gridCol w:w="6745"/>
      </w:tblGrid>
      <w:tr w14:paraId="6CD7B1A7" w14:textId="77777777" w:rsidTr="00F941B9">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941B9" w14:paraId="363040FD" w14:textId="77777777">
            <w:pPr>
              <w:spacing w:line="240" w:lineRule="auto"/>
            </w:pPr>
            <w:r>
              <w:t>Subject</w:t>
            </w:r>
          </w:p>
        </w:tc>
        <w:tc>
          <w:tcPr>
            <w:tcW w:w="6745" w:type="dxa"/>
            <w:tcBorders>
              <w:top w:val="single" w:sz="4" w:space="0" w:color="auto"/>
              <w:left w:val="single" w:sz="4" w:space="0" w:color="auto"/>
              <w:bottom w:val="single" w:sz="4" w:space="0" w:color="auto"/>
              <w:right w:val="single" w:sz="4" w:space="0" w:color="auto"/>
            </w:tcBorders>
            <w:hideMark/>
          </w:tcPr>
          <w:p w:rsidR="00F941B9" w:rsidRPr="001F330B" w14:paraId="7439EA20" w14:textId="0A0EC7F0">
            <w:pPr>
              <w:spacing w:line="240" w:lineRule="auto"/>
              <w:rPr>
                <w:rFonts w:cs="Arial"/>
                <w:color w:val="000000"/>
              </w:rPr>
            </w:pPr>
            <w:r>
              <w:rPr>
                <w:rFonts w:cs="Arial"/>
                <w:color w:val="000000"/>
              </w:rPr>
              <w:t>I</w:t>
            </w:r>
            <w:r w:rsidRPr="001F330B">
              <w:rPr>
                <w:rFonts w:cs="Arial"/>
                <w:color w:val="000000"/>
              </w:rPr>
              <w:t>t’s your last chance to receive [Fee] for completing the NLSY survey!</w:t>
            </w:r>
          </w:p>
        </w:tc>
      </w:tr>
      <w:tr w14:paraId="0BD34227" w14:textId="77777777" w:rsidTr="00F941B9">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F941B9" w14:paraId="29C74064" w14:textId="77777777">
            <w:pPr>
              <w:spacing w:line="240" w:lineRule="auto"/>
            </w:pPr>
            <w:r>
              <w:t>Email language</w:t>
            </w:r>
          </w:p>
        </w:tc>
        <w:tc>
          <w:tcPr>
            <w:tcW w:w="6745" w:type="dxa"/>
            <w:tcBorders>
              <w:top w:val="single" w:sz="4" w:space="0" w:color="auto"/>
              <w:left w:val="single" w:sz="4" w:space="0" w:color="auto"/>
              <w:bottom w:val="single" w:sz="4" w:space="0" w:color="auto"/>
              <w:right w:val="single" w:sz="4" w:space="0" w:color="auto"/>
            </w:tcBorders>
            <w:hideMark/>
          </w:tcPr>
          <w:p w:rsidR="00F941B9" w14:paraId="5BFE0562" w14:textId="34507ECC">
            <w:pPr>
              <w:suppressAutoHyphens/>
              <w:autoSpaceDE w:val="0"/>
              <w:autoSpaceDN w:val="0"/>
              <w:adjustRightInd w:val="0"/>
              <w:spacing w:after="270" w:line="288" w:lineRule="auto"/>
              <w:textAlignment w:val="center"/>
              <w:rPr>
                <w:rFonts w:cs="Arial"/>
                <w:color w:val="000000"/>
              </w:rPr>
            </w:pPr>
            <w:r>
              <w:rPr>
                <w:rFonts w:cs="Arial"/>
                <w:color w:val="000000"/>
              </w:rPr>
              <w:t>As we head towards autumn, we are beginning to wind down interviews on the NLSY</w:t>
            </w:r>
            <w:r w:rsidR="00403C13">
              <w:rPr>
                <w:rFonts w:cs="Arial"/>
                <w:color w:val="000000"/>
              </w:rPr>
              <w:t>97</w:t>
            </w:r>
            <w:r>
              <w:rPr>
                <w:rFonts w:cs="Arial"/>
                <w:color w:val="000000"/>
              </w:rPr>
              <w:t xml:space="preserve">. This is your </w:t>
            </w:r>
            <w:r>
              <w:rPr>
                <w:rFonts w:cs="Arial"/>
                <w:i/>
                <w:color w:val="000000"/>
              </w:rPr>
              <w:t xml:space="preserve">last chance </w:t>
            </w:r>
            <w:r>
              <w:rPr>
                <w:rFonts w:cs="Arial"/>
                <w:color w:val="000000"/>
              </w:rPr>
              <w:t>to complete your survey this round and receive [FEE] as a token of our appreciation.</w:t>
            </w:r>
          </w:p>
          <w:p w:rsidR="00F941B9" w14:paraId="3B215E43" w14:textId="351FCA10">
            <w:pPr>
              <w:suppressAutoHyphens/>
              <w:autoSpaceDE w:val="0"/>
              <w:autoSpaceDN w:val="0"/>
              <w:adjustRightInd w:val="0"/>
              <w:spacing w:after="270" w:line="288" w:lineRule="auto"/>
              <w:textAlignment w:val="center"/>
              <w:rPr>
                <w:rFonts w:cs="Arial"/>
                <w:color w:val="000000"/>
              </w:rPr>
            </w:pPr>
            <w:r>
              <w:rPr>
                <w:rFonts w:cs="Arial"/>
                <w:color w:val="000000"/>
              </w:rPr>
              <w:t xml:space="preserve">You can do the interview on the phone in about an hour, on average. Feel free to call </w:t>
            </w:r>
            <w:r w:rsidRPr="00333ECE" w:rsidR="00333ECE">
              <w:rPr>
                <w:rFonts w:cs="Arial"/>
                <w:color w:val="000000"/>
              </w:rPr>
              <w:t>1-877-504-1086</w:t>
            </w:r>
            <w:r w:rsidR="00F60A2F">
              <w:rPr>
                <w:rFonts w:cs="Arial"/>
                <w:color w:val="000000"/>
              </w:rPr>
              <w:t xml:space="preserve"> </w:t>
            </w:r>
            <w:r>
              <w:rPr>
                <w:rFonts w:cs="Arial"/>
                <w:color w:val="000000"/>
              </w:rPr>
              <w:t>anytime, or respond to this email to set your appointment.</w:t>
            </w:r>
          </w:p>
          <w:p w:rsidR="00F941B9" w14:paraId="0A2A0C21" w14:textId="36736225">
            <w:pPr>
              <w:suppressAutoHyphens/>
              <w:autoSpaceDE w:val="0"/>
              <w:autoSpaceDN w:val="0"/>
              <w:adjustRightInd w:val="0"/>
              <w:spacing w:after="270" w:line="288" w:lineRule="auto"/>
              <w:textAlignment w:val="center"/>
              <w:rPr>
                <w:rFonts w:cs="Arial"/>
                <w:color w:val="000000"/>
              </w:rPr>
            </w:pPr>
            <w:r>
              <w:rPr>
                <w:rFonts w:cs="Arial"/>
                <w:color w:val="000000"/>
              </w:rPr>
              <w:t>To schedule your appointment online, enter your PIN</w:t>
            </w:r>
            <w:r w:rsidR="00F60A2F">
              <w:rPr>
                <w:rFonts w:cs="Arial"/>
                <w:color w:val="000000"/>
              </w:rPr>
              <w:t>,</w:t>
            </w:r>
            <w:r>
              <w:rPr>
                <w:rFonts w:cs="Arial"/>
                <w:color w:val="000000"/>
              </w:rPr>
              <w:t xml:space="preserve"> [PIN]</w:t>
            </w:r>
            <w:r w:rsidR="00F60A2F">
              <w:rPr>
                <w:rFonts w:cs="Arial"/>
                <w:color w:val="000000"/>
              </w:rPr>
              <w:t>,</w:t>
            </w:r>
            <w:r>
              <w:rPr>
                <w:rFonts w:cs="Arial"/>
                <w:color w:val="000000"/>
              </w:rPr>
              <w:t xml:space="preserve"> at </w:t>
            </w:r>
            <w:hyperlink r:id="rId11" w:history="1">
              <w:r w:rsidRPr="00403C13" w:rsidR="00403C13">
                <w:rPr>
                  <w:rStyle w:val="Hyperlink"/>
                  <w:rFonts w:cs="Arial"/>
                </w:rPr>
                <w:t>nlsy97appointments.norc.org</w:t>
              </w:r>
            </w:hyperlink>
            <w:r w:rsidR="00403C13">
              <w:rPr>
                <w:rFonts w:cs="Arial"/>
                <w:color w:val="000000"/>
              </w:rPr>
              <w:t xml:space="preserve"> </w:t>
            </w:r>
            <w:r>
              <w:rPr>
                <w:rFonts w:cs="Arial"/>
                <w:color w:val="000000"/>
              </w:rPr>
              <w:t xml:space="preserve">to </w:t>
            </w:r>
            <w:r w:rsidR="00F60A2F">
              <w:rPr>
                <w:rFonts w:cs="Arial"/>
                <w:color w:val="000000"/>
              </w:rPr>
              <w:t>set your interview</w:t>
            </w:r>
            <w:r>
              <w:rPr>
                <w:rFonts w:cs="Arial"/>
                <w:color w:val="000000"/>
              </w:rPr>
              <w:t xml:space="preserve"> at your preferred date and time. </w:t>
            </w:r>
          </w:p>
          <w:p w:rsidR="00F941B9" w14:paraId="0B031FB4" w14:textId="77777777">
            <w:pPr>
              <w:suppressAutoHyphens/>
              <w:autoSpaceDE w:val="0"/>
              <w:autoSpaceDN w:val="0"/>
              <w:adjustRightInd w:val="0"/>
              <w:spacing w:after="270" w:line="288" w:lineRule="auto"/>
              <w:textAlignment w:val="center"/>
              <w:rPr>
                <w:rFonts w:cs="Arial"/>
                <w:color w:val="000000"/>
              </w:rPr>
            </w:pPr>
            <w:r>
              <w:rPr>
                <w:rFonts w:cs="Arial"/>
                <w:color w:val="000000"/>
              </w:rPr>
              <w:t>Because of your participation, you’ve had a direct impact on the way our society understands some of the most critical issues impacting our country. Thanks for your contribution!</w:t>
            </w:r>
            <w:r>
              <w:t xml:space="preserve"> </w:t>
            </w:r>
            <w:r>
              <w:rPr>
                <w:rFonts w:cs="Arial"/>
                <w:color w:val="000000"/>
              </w:rPr>
              <w:t xml:space="preserve">I hope to hear from you soon. </w:t>
            </w:r>
          </w:p>
          <w:p w:rsidR="00403C13" w14:paraId="0A201506" w14:textId="2B71A4D7">
            <w:pPr>
              <w:suppressAutoHyphens/>
              <w:autoSpaceDE w:val="0"/>
              <w:autoSpaceDN w:val="0"/>
              <w:adjustRightInd w:val="0"/>
              <w:spacing w:after="270" w:line="288" w:lineRule="auto"/>
              <w:textAlignment w:val="center"/>
            </w:pPr>
            <w:r w:rsidRPr="00403C13">
              <w:t>Sincerely,</w:t>
            </w:r>
            <w:r w:rsidRPr="00403C13">
              <w:br/>
              <w:t>The NLSY97 Team</w:t>
            </w:r>
            <w:r w:rsidRPr="00403C13">
              <w:br/>
              <w:t>NORC at the University of Chicago</w:t>
            </w:r>
          </w:p>
        </w:tc>
      </w:tr>
    </w:tbl>
    <w:p w:rsidR="001F330B" w:rsidP="00F941B9" w14:paraId="5C4105ED" w14:textId="77777777">
      <w:pPr>
        <w:rPr>
          <w:u w:val="single"/>
        </w:rPr>
      </w:pPr>
    </w:p>
    <w:p w:rsidR="001F330B" w:rsidP="001F330B" w14:paraId="471A4D05" w14:textId="77777777">
      <w:pPr>
        <w:rPr>
          <w:b/>
        </w:rPr>
      </w:pPr>
      <w:r>
        <w:rPr>
          <w:b/>
        </w:rPr>
        <w:t>Responding to email contacts initiated by the Respondent:</w:t>
      </w:r>
    </w:p>
    <w:p w:rsidR="001F330B" w:rsidP="001F330B" w14:paraId="57099BB9" w14:textId="77777777">
      <w:r>
        <w:rPr>
          <w:u w:val="single"/>
        </w:rPr>
        <w:t>Appointment Reminders</w:t>
      </w:r>
    </w:p>
    <w:tbl>
      <w:tblPr>
        <w:tblStyle w:val="TableGrid"/>
        <w:tblW w:w="0" w:type="auto"/>
        <w:tblInd w:w="0" w:type="dxa"/>
        <w:tblLook w:val="04A0"/>
      </w:tblPr>
      <w:tblGrid>
        <w:gridCol w:w="2605"/>
        <w:gridCol w:w="6745"/>
      </w:tblGrid>
      <w:tr w14:paraId="11EB3DDA" w14:textId="77777777" w:rsidTr="001F330B">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1F330B" w14:paraId="26A7F00F" w14:textId="77777777">
            <w:pPr>
              <w:spacing w:line="240" w:lineRule="auto"/>
            </w:pPr>
            <w:r>
              <w:t>Subject</w:t>
            </w:r>
          </w:p>
        </w:tc>
        <w:tc>
          <w:tcPr>
            <w:tcW w:w="6745" w:type="dxa"/>
            <w:tcBorders>
              <w:top w:val="single" w:sz="4" w:space="0" w:color="auto"/>
              <w:left w:val="single" w:sz="4" w:space="0" w:color="auto"/>
              <w:bottom w:val="single" w:sz="4" w:space="0" w:color="auto"/>
              <w:right w:val="single" w:sz="4" w:space="0" w:color="auto"/>
            </w:tcBorders>
            <w:hideMark/>
          </w:tcPr>
          <w:p w:rsidR="001F330B" w:rsidRPr="001F330B" w:rsidP="001F330B" w14:paraId="13B13FDA" w14:textId="710B15E0">
            <w:pPr>
              <w:pStyle w:val="pf0"/>
              <w:rPr>
                <w:rFonts w:ascii="Arial" w:hAnsi="Arial" w:cs="Arial"/>
                <w:sz w:val="20"/>
                <w:szCs w:val="20"/>
              </w:rPr>
            </w:pPr>
            <w:r w:rsidRPr="001F330B">
              <w:rPr>
                <w:rFonts w:asciiTheme="minorHAnsi" w:eastAsiaTheme="minorHAnsi" w:hAnsiTheme="minorHAnsi" w:cstheme="minorBidi"/>
                <w:sz w:val="22"/>
                <w:szCs w:val="22"/>
              </w:rPr>
              <w:t>Survey Appointment Reminder for NLSY</w:t>
            </w:r>
          </w:p>
        </w:tc>
      </w:tr>
      <w:tr w14:paraId="28A8540F" w14:textId="77777777" w:rsidTr="001F330B">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1F330B" w14:paraId="08B09BC1" w14:textId="77777777">
            <w:pPr>
              <w:spacing w:line="240" w:lineRule="auto"/>
            </w:pPr>
            <w:r>
              <w:t>Email language</w:t>
            </w:r>
          </w:p>
        </w:tc>
        <w:tc>
          <w:tcPr>
            <w:tcW w:w="6745" w:type="dxa"/>
            <w:tcBorders>
              <w:top w:val="single" w:sz="4" w:space="0" w:color="auto"/>
              <w:left w:val="single" w:sz="4" w:space="0" w:color="auto"/>
              <w:bottom w:val="single" w:sz="4" w:space="0" w:color="auto"/>
              <w:right w:val="single" w:sz="4" w:space="0" w:color="auto"/>
            </w:tcBorders>
            <w:hideMark/>
          </w:tcPr>
          <w:p w:rsidR="001F330B" w14:paraId="7A54007E" w14:textId="4D9BC491">
            <w:pPr>
              <w:spacing w:line="240" w:lineRule="auto"/>
            </w:pPr>
            <w:r>
              <w:t>Thanks for scheduling your NLSY</w:t>
            </w:r>
            <w:r w:rsidR="00403C13">
              <w:t>97</w:t>
            </w:r>
            <w:r>
              <w:t xml:space="preserve"> interview!  Your interview is scheduled for </w:t>
            </w:r>
          </w:p>
          <w:p w:rsidR="001F330B" w14:paraId="03A3E99F" w14:textId="77777777">
            <w:pPr>
              <w:spacing w:line="240" w:lineRule="auto"/>
            </w:pPr>
            <w:r>
              <w:t>DATE</w:t>
            </w:r>
          </w:p>
          <w:p w:rsidR="001F330B" w14:paraId="42463860" w14:textId="77777777">
            <w:pPr>
              <w:spacing w:line="240" w:lineRule="auto"/>
            </w:pPr>
            <w:r>
              <w:t>TIME</w:t>
            </w:r>
          </w:p>
          <w:p w:rsidR="001F330B" w14:paraId="1AED9CE2" w14:textId="77777777">
            <w:pPr>
              <w:spacing w:line="240" w:lineRule="auto"/>
            </w:pPr>
            <w:r>
              <w:t>Please contact us by replying to this email, calling us toll-free at XXX-XXX-XXXX or sending a text message to XXX-XXX-XXXX if you need to re-schedule.  We look forward to talking with you soon!</w:t>
            </w:r>
          </w:p>
        </w:tc>
      </w:tr>
    </w:tbl>
    <w:p w:rsidR="001F330B" w:rsidP="001F330B" w14:paraId="5CAD81A3" w14:textId="77777777"/>
    <w:p w:rsidR="001F330B" w:rsidP="001F330B" w14:paraId="07534148" w14:textId="77777777">
      <w:pPr>
        <w:rPr>
          <w:u w:val="single"/>
        </w:rPr>
      </w:pPr>
      <w:r>
        <w:rPr>
          <w:u w:val="single"/>
        </w:rPr>
        <w:t>Contact Confirmation</w:t>
      </w:r>
    </w:p>
    <w:tbl>
      <w:tblPr>
        <w:tblStyle w:val="TableGrid"/>
        <w:tblW w:w="0" w:type="auto"/>
        <w:tblInd w:w="0" w:type="dxa"/>
        <w:tblLook w:val="04A0"/>
      </w:tblPr>
      <w:tblGrid>
        <w:gridCol w:w="2605"/>
        <w:gridCol w:w="6745"/>
      </w:tblGrid>
      <w:tr w14:paraId="54C40EF4" w14:textId="77777777" w:rsidTr="001F330B">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1F330B" w14:paraId="1FFC0C53" w14:textId="77777777">
            <w:pPr>
              <w:spacing w:line="240" w:lineRule="auto"/>
            </w:pPr>
            <w:r>
              <w:t>Subject</w:t>
            </w:r>
          </w:p>
        </w:tc>
        <w:tc>
          <w:tcPr>
            <w:tcW w:w="6745" w:type="dxa"/>
            <w:tcBorders>
              <w:top w:val="single" w:sz="4" w:space="0" w:color="auto"/>
              <w:left w:val="single" w:sz="4" w:space="0" w:color="auto"/>
              <w:bottom w:val="single" w:sz="4" w:space="0" w:color="auto"/>
              <w:right w:val="single" w:sz="4" w:space="0" w:color="auto"/>
            </w:tcBorders>
            <w:hideMark/>
          </w:tcPr>
          <w:p w:rsidR="001F330B" w14:paraId="2371833A" w14:textId="436A1A6B">
            <w:pPr>
              <w:spacing w:line="240" w:lineRule="auto"/>
            </w:pPr>
            <w:r>
              <w:t>Thank you for contacting the NLSY</w:t>
            </w:r>
            <w:r w:rsidR="00403C13">
              <w:t>97</w:t>
            </w:r>
            <w:r>
              <w:t xml:space="preserve"> survey</w:t>
            </w:r>
          </w:p>
        </w:tc>
      </w:tr>
      <w:tr w14:paraId="551FA9DA" w14:textId="77777777" w:rsidTr="001F330B">
        <w:tblPrEx>
          <w:tblW w:w="0" w:type="auto"/>
          <w:tblInd w:w="0" w:type="dxa"/>
          <w:tblLook w:val="04A0"/>
        </w:tblPrEx>
        <w:tc>
          <w:tcPr>
            <w:tcW w:w="2605" w:type="dxa"/>
            <w:tcBorders>
              <w:top w:val="single" w:sz="4" w:space="0" w:color="auto"/>
              <w:left w:val="single" w:sz="4" w:space="0" w:color="auto"/>
              <w:bottom w:val="single" w:sz="4" w:space="0" w:color="auto"/>
              <w:right w:val="single" w:sz="4" w:space="0" w:color="auto"/>
            </w:tcBorders>
            <w:hideMark/>
          </w:tcPr>
          <w:p w:rsidR="001F330B" w14:paraId="007E7A0A" w14:textId="77777777">
            <w:pPr>
              <w:spacing w:line="240" w:lineRule="auto"/>
            </w:pPr>
            <w:r>
              <w:t>Email language</w:t>
            </w:r>
          </w:p>
        </w:tc>
        <w:tc>
          <w:tcPr>
            <w:tcW w:w="6745" w:type="dxa"/>
            <w:tcBorders>
              <w:top w:val="single" w:sz="4" w:space="0" w:color="auto"/>
              <w:left w:val="single" w:sz="4" w:space="0" w:color="auto"/>
              <w:bottom w:val="single" w:sz="4" w:space="0" w:color="auto"/>
              <w:right w:val="single" w:sz="4" w:space="0" w:color="auto"/>
            </w:tcBorders>
            <w:hideMark/>
          </w:tcPr>
          <w:p w:rsidR="001F330B" w14:paraId="0F1C8B7B" w14:textId="0EFE498F">
            <w:pPr>
              <w:spacing w:line="240" w:lineRule="auto"/>
            </w:pPr>
            <w:r>
              <w:t>Thank you for your email!  The NLSY</w:t>
            </w:r>
            <w:r w:rsidR="00403C13">
              <w:t>97</w:t>
            </w:r>
            <w:r>
              <w:t xml:space="preserve"> team is receiving messages every day and making sure your message is delivered to the right person.  If you have requested an appointment or asked a question about your survey participation, you should expect to receive a reply within 3 business days.</w:t>
            </w:r>
          </w:p>
        </w:tc>
      </w:tr>
    </w:tbl>
    <w:p w:rsidR="001F330B" w:rsidP="00F941B9" w14:paraId="562309C7" w14:textId="77777777">
      <w:pPr>
        <w:rPr>
          <w:u w:val="single"/>
        </w:rPr>
      </w:pPr>
    </w:p>
    <w:p w:rsidR="00F941B9" w:rsidP="00F941B9" w14:paraId="43C14EF4" w14:textId="77777777">
      <w:pPr>
        <w:pStyle w:val="NormalWeb"/>
        <w:spacing w:before="0" w:beforeAutospacing="0" w:after="0" w:afterAutospacing="0"/>
        <w:outlineLvl w:val="1"/>
        <w:rPr>
          <w:rFonts w:asciiTheme="majorHAnsi" w:hAnsiTheme="majorHAnsi" w:cstheme="majorHAnsi"/>
          <w:sz w:val="28"/>
          <w:szCs w:val="22"/>
        </w:rPr>
      </w:pPr>
      <w:r>
        <w:rPr>
          <w:rFonts w:asciiTheme="majorHAnsi" w:eastAsiaTheme="majorEastAsia" w:hAnsiTheme="majorHAnsi" w:cstheme="majorBidi"/>
          <w:b/>
          <w:color w:val="2F5496" w:themeColor="accent1" w:themeShade="BF"/>
          <w:sz w:val="26"/>
          <w:szCs w:val="26"/>
        </w:rPr>
        <w:t>Individual Emails sent by the Field Interviewer (FI)</w:t>
      </w:r>
    </w:p>
    <w:p w:rsidR="00F941B9" w:rsidP="00F941B9" w14:paraId="69FECC51" w14:textId="5E3A3EDB">
      <w:r>
        <w:t xml:space="preserve">Where Mass emails are intended to get the respondent to contact the program in general, individual emails sent by the FI to the respondent are intended as an introduction to their FI, </w:t>
      </w:r>
      <w:r w:rsidR="001969ED">
        <w:t>i.e.</w:t>
      </w:r>
      <w:r>
        <w:t xml:space="preserve"> to get a ‘foot in the door.’  The hope that these more personalized emails will garner a reply so the FI can continue to interact with the respondent, answer any questions, and finally secure that interview.  If a respondent does reply to emails, the FI is given latitude to answer their questions and attempt to schedule an interview.</w:t>
      </w:r>
    </w:p>
    <w:p w:rsidR="00F941B9" w:rsidP="00F941B9" w14:paraId="6EF12BEB" w14:textId="77777777">
      <w:r>
        <w:t xml:space="preserve">Mass emails are sent at scheduled times which are marked in the Case Management System so FIs do not reach out by personal email near the same time. </w:t>
      </w:r>
    </w:p>
    <w:p w:rsidR="00F941B9" w:rsidP="00F941B9" w14:paraId="352ED72C" w14:textId="77777777">
      <w:pPr>
        <w:autoSpaceDE w:val="0"/>
        <w:autoSpaceDN w:val="0"/>
        <w:adjustRightInd w:val="0"/>
        <w:spacing w:after="0" w:line="240" w:lineRule="auto"/>
        <w:rPr>
          <w:rFonts w:ascii="Times New Roman" w:hAnsi="Times New Roman" w:cs="Times New Roman"/>
          <w:color w:val="000000"/>
          <w:sz w:val="24"/>
          <w:szCs w:val="24"/>
        </w:rPr>
      </w:pPr>
    </w:p>
    <w:p w:rsidR="00F941B9" w:rsidP="00F941B9" w14:paraId="6101961D" w14:textId="77777777">
      <w:pPr>
        <w:autoSpaceDE w:val="0"/>
        <w:autoSpaceDN w:val="0"/>
        <w:adjustRightInd w:val="0"/>
        <w:spacing w:after="0" w:line="240" w:lineRule="auto"/>
        <w:rPr>
          <w:rFonts w:cstheme="minorHAnsi"/>
          <w:color w:val="000000"/>
        </w:rPr>
      </w:pPr>
      <w:r>
        <w:rPr>
          <w:rFonts w:cstheme="minorHAnsi"/>
          <w:color w:val="000000"/>
        </w:rPr>
        <w:t xml:space="preserve"> </w:t>
      </w:r>
      <w:r>
        <w:rPr>
          <w:rFonts w:cstheme="minorHAnsi"/>
          <w:b/>
          <w:color w:val="000000"/>
        </w:rPr>
        <w:t xml:space="preserve">FI </w:t>
      </w:r>
      <w:r>
        <w:rPr>
          <w:rFonts w:cstheme="minorHAnsi"/>
          <w:b/>
          <w:bCs/>
          <w:color w:val="000000"/>
        </w:rPr>
        <w:t xml:space="preserve">Guidelines for Communicating with Respondents or Respondent Contacts by Email </w:t>
      </w:r>
    </w:p>
    <w:p w:rsidR="00F941B9" w:rsidP="00F941B9" w14:paraId="14E8BC4A" w14:textId="77777777">
      <w:pPr>
        <w:pStyle w:val="ListParagraph"/>
        <w:numPr>
          <w:ilvl w:val="0"/>
          <w:numId w:val="1"/>
        </w:numPr>
        <w:autoSpaceDE w:val="0"/>
        <w:autoSpaceDN w:val="0"/>
        <w:adjustRightInd w:val="0"/>
        <w:spacing w:after="35" w:line="240" w:lineRule="auto"/>
        <w:rPr>
          <w:rFonts w:cstheme="minorHAnsi"/>
          <w:color w:val="000000"/>
        </w:rPr>
      </w:pPr>
      <w:r>
        <w:rPr>
          <w:rFonts w:cstheme="minorHAnsi"/>
          <w:color w:val="000000"/>
        </w:rPr>
        <w:t xml:space="preserve">All email correspondence must be made using the NORC provided email accounts </w:t>
      </w:r>
    </w:p>
    <w:p w:rsidR="00F941B9" w:rsidP="00F941B9" w14:paraId="3F8C2FFC" w14:textId="77777777">
      <w:pPr>
        <w:pStyle w:val="ListParagraph"/>
        <w:numPr>
          <w:ilvl w:val="0"/>
          <w:numId w:val="1"/>
        </w:numPr>
        <w:autoSpaceDE w:val="0"/>
        <w:autoSpaceDN w:val="0"/>
        <w:adjustRightInd w:val="0"/>
        <w:spacing w:after="35" w:line="240" w:lineRule="auto"/>
        <w:rPr>
          <w:rFonts w:cstheme="minorHAnsi"/>
          <w:color w:val="000000"/>
        </w:rPr>
      </w:pPr>
      <w:r>
        <w:rPr>
          <w:rFonts w:cstheme="minorHAnsi"/>
          <w:color w:val="000000"/>
        </w:rPr>
        <w:t xml:space="preserve">Your first email must follow the script provided. After contact has been established via email, you are not obligated to use the scripts provided. </w:t>
      </w:r>
    </w:p>
    <w:p w:rsidR="00F941B9" w:rsidP="00F941B9" w14:paraId="0019ACDE"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Summaries of any emails sent to/received from respondents or contacts must be entered in the case management system </w:t>
      </w:r>
    </w:p>
    <w:p w:rsidR="00F941B9" w:rsidP="00F941B9" w14:paraId="74097DB6" w14:textId="77777777">
      <w:pPr>
        <w:pStyle w:val="ListParagraph"/>
        <w:numPr>
          <w:ilvl w:val="0"/>
          <w:numId w:val="2"/>
        </w:numPr>
        <w:autoSpaceDE w:val="0"/>
        <w:autoSpaceDN w:val="0"/>
        <w:adjustRightInd w:val="0"/>
        <w:spacing w:after="38" w:line="240" w:lineRule="auto"/>
        <w:rPr>
          <w:rFonts w:cstheme="minorHAnsi"/>
          <w:color w:val="000000"/>
        </w:rPr>
      </w:pPr>
      <w:r>
        <w:rPr>
          <w:rFonts w:cstheme="minorHAnsi"/>
          <w:color w:val="000000"/>
        </w:rPr>
        <w:t xml:space="preserve">Never associate the SU_ID (case ID) </w:t>
      </w:r>
    </w:p>
    <w:p w:rsidR="00F941B9" w:rsidP="00F941B9" w14:paraId="2B28B0BF" w14:textId="77777777">
      <w:pPr>
        <w:pStyle w:val="ListParagraph"/>
        <w:numPr>
          <w:ilvl w:val="0"/>
          <w:numId w:val="2"/>
        </w:numPr>
        <w:autoSpaceDE w:val="0"/>
        <w:autoSpaceDN w:val="0"/>
        <w:adjustRightInd w:val="0"/>
        <w:spacing w:after="38" w:line="240" w:lineRule="auto"/>
        <w:rPr>
          <w:rFonts w:cstheme="minorHAnsi"/>
          <w:color w:val="000000"/>
        </w:rPr>
      </w:pPr>
      <w:r>
        <w:rPr>
          <w:rFonts w:cstheme="minorHAnsi"/>
          <w:color w:val="000000"/>
        </w:rPr>
        <w:t xml:space="preserve">Do not use email to discuss anything confidential </w:t>
      </w:r>
    </w:p>
    <w:p w:rsidR="00F941B9" w:rsidP="00F941B9" w14:paraId="531159CA" w14:textId="77777777">
      <w:pPr>
        <w:pStyle w:val="ListParagraph"/>
        <w:numPr>
          <w:ilvl w:val="0"/>
          <w:numId w:val="2"/>
        </w:numPr>
        <w:autoSpaceDE w:val="0"/>
        <w:autoSpaceDN w:val="0"/>
        <w:adjustRightInd w:val="0"/>
        <w:spacing w:after="38" w:line="240" w:lineRule="auto"/>
        <w:rPr>
          <w:rFonts w:cstheme="minorHAnsi"/>
          <w:color w:val="000000"/>
        </w:rPr>
      </w:pPr>
      <w:r>
        <w:rPr>
          <w:rFonts w:cstheme="minorHAnsi"/>
          <w:b/>
          <w:bCs/>
          <w:color w:val="000000"/>
        </w:rPr>
        <w:t xml:space="preserve">Only send emails from your NORC project laptop using your NORC email account. </w:t>
      </w:r>
    </w:p>
    <w:p w:rsidR="00F941B9" w:rsidP="00F941B9" w14:paraId="5BAE8262" w14:textId="77777777">
      <w:pPr>
        <w:pStyle w:val="ListParagraph"/>
        <w:numPr>
          <w:ilvl w:val="0"/>
          <w:numId w:val="2"/>
        </w:numPr>
        <w:autoSpaceDE w:val="0"/>
        <w:autoSpaceDN w:val="0"/>
        <w:adjustRightInd w:val="0"/>
        <w:spacing w:after="38" w:line="240" w:lineRule="auto"/>
        <w:rPr>
          <w:rFonts w:cstheme="minorHAnsi"/>
          <w:color w:val="000000"/>
        </w:rPr>
      </w:pPr>
      <w:r>
        <w:rPr>
          <w:rFonts w:cstheme="minorHAnsi"/>
          <w:color w:val="000000"/>
        </w:rPr>
        <w:t xml:space="preserve">Proofread all email before sending it and use Spell-Check </w:t>
      </w:r>
    </w:p>
    <w:p w:rsidR="00F941B9" w:rsidP="00F941B9" w14:paraId="50CCC7F0" w14:textId="4B84C610">
      <w:pPr>
        <w:pStyle w:val="ListParagraph"/>
        <w:numPr>
          <w:ilvl w:val="0"/>
          <w:numId w:val="2"/>
        </w:numPr>
        <w:autoSpaceDE w:val="0"/>
        <w:autoSpaceDN w:val="0"/>
        <w:adjustRightInd w:val="0"/>
        <w:spacing w:after="38" w:line="240" w:lineRule="auto"/>
        <w:rPr>
          <w:rFonts w:cstheme="minorHAnsi"/>
          <w:color w:val="000000"/>
        </w:rPr>
      </w:pPr>
      <w:r>
        <w:rPr>
          <w:rFonts w:cstheme="minorHAnsi"/>
          <w:color w:val="000000"/>
        </w:rPr>
        <w:t xml:space="preserve">Always include the project toll-free number or your FM’s </w:t>
      </w:r>
      <w:r w:rsidR="001969ED">
        <w:rPr>
          <w:rFonts w:cstheme="minorHAnsi"/>
          <w:color w:val="000000"/>
        </w:rPr>
        <w:t>toll-free</w:t>
      </w:r>
      <w:r>
        <w:rPr>
          <w:rFonts w:cstheme="minorHAnsi"/>
          <w:color w:val="000000"/>
        </w:rPr>
        <w:t xml:space="preserve"> number </w:t>
      </w:r>
    </w:p>
    <w:p w:rsidR="00F941B9" w:rsidP="00F941B9" w14:paraId="5B1F0FF6" w14:textId="77777777">
      <w:pPr>
        <w:pStyle w:val="ListParagraph"/>
        <w:numPr>
          <w:ilvl w:val="0"/>
          <w:numId w:val="2"/>
        </w:numPr>
        <w:autoSpaceDE w:val="0"/>
        <w:autoSpaceDN w:val="0"/>
        <w:adjustRightInd w:val="0"/>
        <w:spacing w:after="0" w:line="240" w:lineRule="auto"/>
        <w:rPr>
          <w:rFonts w:cstheme="minorHAnsi"/>
          <w:color w:val="000000"/>
        </w:rPr>
      </w:pPr>
      <w:r>
        <w:rPr>
          <w:rFonts w:cstheme="minorHAnsi"/>
          <w:color w:val="000000"/>
        </w:rPr>
        <w:t xml:space="preserve">Do not write in ALL CAPITALS </w:t>
      </w:r>
    </w:p>
    <w:p w:rsidR="00F941B9" w:rsidP="00F941B9" w14:paraId="51B43F09" w14:textId="77777777"/>
    <w:p w:rsidR="00F941B9" w:rsidP="00F941B9" w14:paraId="0AE320FA" w14:textId="77777777">
      <w:pPr>
        <w:pStyle w:val="NormalWeb"/>
        <w:spacing w:before="0" w:beforeAutospacing="0" w:after="0" w:afterAutospacing="0"/>
        <w:outlineLvl w:val="1"/>
        <w:rPr>
          <w:rFonts w:asciiTheme="majorHAnsi" w:hAnsiTheme="majorHAnsi" w:cstheme="majorHAnsi"/>
          <w:sz w:val="28"/>
          <w:szCs w:val="22"/>
        </w:rPr>
      </w:pPr>
      <w:r>
        <w:rPr>
          <w:rFonts w:asciiTheme="majorHAnsi" w:eastAsiaTheme="majorEastAsia" w:hAnsiTheme="majorHAnsi" w:cstheme="majorBidi"/>
          <w:b/>
          <w:color w:val="2F5496" w:themeColor="accent1" w:themeShade="BF"/>
          <w:sz w:val="26"/>
          <w:szCs w:val="26"/>
        </w:rPr>
        <w:t>Individual Emails Scripts</w:t>
      </w:r>
    </w:p>
    <w:p w:rsidR="00F941B9" w:rsidP="00F941B9" w14:paraId="4674CF17" w14:textId="77777777"/>
    <w:p w:rsidR="00F941B9" w:rsidP="00F941B9" w14:paraId="0A398F02" w14:textId="77777777">
      <w:r>
        <w:rPr>
          <w:b/>
        </w:rPr>
        <w:t>Note</w:t>
      </w:r>
      <w:r>
        <w:t>, all emails will include the following language:</w:t>
      </w:r>
    </w:p>
    <w:p w:rsidR="0090026C" w:rsidRPr="00296A6E" w:rsidP="0090026C" w14:paraId="4373073B" w14:textId="187C4785">
      <w:pPr>
        <w:rPr>
          <w:i/>
        </w:rPr>
      </w:pPr>
      <w:r>
        <w:rPr>
          <w:i/>
        </w:rPr>
        <w:t>If you believe you are not the intended recipient of this message, please notify the sender and delete this email without disclosing, copying, or further disseminating its contents.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FD12B0"/>
    <w:multiLevelType w:val="hybridMultilevel"/>
    <w:tmpl w:val="5F6E7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A40786B"/>
    <w:multiLevelType w:val="hybridMultilevel"/>
    <w:tmpl w:val="23607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4146129">
    <w:abstractNumId w:val="1"/>
  </w:num>
  <w:num w:numId="2" w16cid:durableId="108168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6C"/>
    <w:rsid w:val="0013099F"/>
    <w:rsid w:val="00160903"/>
    <w:rsid w:val="001969ED"/>
    <w:rsid w:val="001D681C"/>
    <w:rsid w:val="001E6892"/>
    <w:rsid w:val="001F330B"/>
    <w:rsid w:val="00265703"/>
    <w:rsid w:val="00296A6E"/>
    <w:rsid w:val="003043F3"/>
    <w:rsid w:val="00333ECE"/>
    <w:rsid w:val="00364190"/>
    <w:rsid w:val="003D5512"/>
    <w:rsid w:val="0040222C"/>
    <w:rsid w:val="00403C13"/>
    <w:rsid w:val="00417161"/>
    <w:rsid w:val="0044240B"/>
    <w:rsid w:val="00486448"/>
    <w:rsid w:val="00491246"/>
    <w:rsid w:val="00492D43"/>
    <w:rsid w:val="004C4FB5"/>
    <w:rsid w:val="004F4637"/>
    <w:rsid w:val="004F7E47"/>
    <w:rsid w:val="00502157"/>
    <w:rsid w:val="00543D96"/>
    <w:rsid w:val="00554341"/>
    <w:rsid w:val="00585BC9"/>
    <w:rsid w:val="005C5213"/>
    <w:rsid w:val="005C7493"/>
    <w:rsid w:val="005D13F5"/>
    <w:rsid w:val="006030BF"/>
    <w:rsid w:val="0075437F"/>
    <w:rsid w:val="00761403"/>
    <w:rsid w:val="007B6308"/>
    <w:rsid w:val="007F0EAF"/>
    <w:rsid w:val="00857D68"/>
    <w:rsid w:val="0090026C"/>
    <w:rsid w:val="00943D7C"/>
    <w:rsid w:val="00974FBB"/>
    <w:rsid w:val="009C1F81"/>
    <w:rsid w:val="00A95367"/>
    <w:rsid w:val="00AB0844"/>
    <w:rsid w:val="00AC77AB"/>
    <w:rsid w:val="00AC7DF8"/>
    <w:rsid w:val="00B62E71"/>
    <w:rsid w:val="00C1489B"/>
    <w:rsid w:val="00C26F72"/>
    <w:rsid w:val="00C6554D"/>
    <w:rsid w:val="00CF145B"/>
    <w:rsid w:val="00D050CC"/>
    <w:rsid w:val="00D20490"/>
    <w:rsid w:val="00D349CC"/>
    <w:rsid w:val="00D35964"/>
    <w:rsid w:val="00D70EE8"/>
    <w:rsid w:val="00D7374A"/>
    <w:rsid w:val="00DC6E75"/>
    <w:rsid w:val="00E15E29"/>
    <w:rsid w:val="00E66FCF"/>
    <w:rsid w:val="00E872F7"/>
    <w:rsid w:val="00E95559"/>
    <w:rsid w:val="00EA465E"/>
    <w:rsid w:val="00EB04E6"/>
    <w:rsid w:val="00EC0743"/>
    <w:rsid w:val="00EE149A"/>
    <w:rsid w:val="00F1157B"/>
    <w:rsid w:val="00F1761E"/>
    <w:rsid w:val="00F53AB6"/>
    <w:rsid w:val="00F60A2F"/>
    <w:rsid w:val="00F654E9"/>
    <w:rsid w:val="00F71157"/>
    <w:rsid w:val="00F848D3"/>
    <w:rsid w:val="00F85C9D"/>
    <w:rsid w:val="00F941B9"/>
    <w:rsid w:val="00FA24B1"/>
    <w:rsid w:val="00FE032D"/>
    <w:rsid w:val="00FF3B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3B43D11"/>
  <w15:chartTrackingRefBased/>
  <w15:docId w15:val="{0C477D7F-2C06-4182-A3CB-44057F5B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26C"/>
    <w:pPr>
      <w:spacing w:line="256" w:lineRule="auto"/>
    </w:pPr>
    <w:rPr>
      <w:kern w:val="0"/>
      <w14:ligatures w14:val="none"/>
    </w:rPr>
  </w:style>
  <w:style w:type="paragraph" w:styleId="Heading1">
    <w:name w:val="heading 1"/>
    <w:basedOn w:val="Normal"/>
    <w:next w:val="Normal"/>
    <w:link w:val="Heading1Char"/>
    <w:uiPriority w:val="9"/>
    <w:qFormat/>
    <w:rsid w:val="00F94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1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941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9002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26C"/>
    <w:rPr>
      <w:sz w:val="16"/>
      <w:szCs w:val="16"/>
    </w:rPr>
  </w:style>
  <w:style w:type="paragraph" w:styleId="CommentText">
    <w:name w:val="annotation text"/>
    <w:basedOn w:val="Normal"/>
    <w:link w:val="CommentTextChar"/>
    <w:uiPriority w:val="99"/>
    <w:unhideWhenUsed/>
    <w:rsid w:val="0090026C"/>
    <w:pPr>
      <w:spacing w:line="240" w:lineRule="auto"/>
    </w:pPr>
    <w:rPr>
      <w:sz w:val="20"/>
      <w:szCs w:val="20"/>
    </w:rPr>
  </w:style>
  <w:style w:type="character" w:customStyle="1" w:styleId="CommentTextChar">
    <w:name w:val="Comment Text Char"/>
    <w:basedOn w:val="DefaultParagraphFont"/>
    <w:link w:val="CommentText"/>
    <w:uiPriority w:val="99"/>
    <w:rsid w:val="0090026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026C"/>
    <w:rPr>
      <w:b/>
      <w:bCs/>
    </w:rPr>
  </w:style>
  <w:style w:type="character" w:customStyle="1" w:styleId="CommentSubjectChar">
    <w:name w:val="Comment Subject Char"/>
    <w:basedOn w:val="CommentTextChar"/>
    <w:link w:val="CommentSubject"/>
    <w:uiPriority w:val="99"/>
    <w:semiHidden/>
    <w:rsid w:val="0090026C"/>
    <w:rPr>
      <w:b/>
      <w:bCs/>
      <w:kern w:val="0"/>
      <w:sz w:val="20"/>
      <w:szCs w:val="20"/>
      <w14:ligatures w14:val="none"/>
    </w:rPr>
  </w:style>
  <w:style w:type="character" w:styleId="Hyperlink">
    <w:name w:val="Hyperlink"/>
    <w:basedOn w:val="DefaultParagraphFont"/>
    <w:uiPriority w:val="99"/>
    <w:unhideWhenUsed/>
    <w:rsid w:val="00F941B9"/>
    <w:rPr>
      <w:color w:val="0563C1" w:themeColor="hyperlink"/>
      <w:u w:val="single"/>
    </w:rPr>
  </w:style>
  <w:style w:type="paragraph" w:styleId="BodyText">
    <w:name w:val="Body Text"/>
    <w:basedOn w:val="Normal"/>
    <w:link w:val="BodyTextChar"/>
    <w:uiPriority w:val="1"/>
    <w:semiHidden/>
    <w:unhideWhenUsed/>
    <w:qFormat/>
    <w:rsid w:val="00F941B9"/>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semiHidden/>
    <w:rsid w:val="00F941B9"/>
    <w:rPr>
      <w:rFonts w:ascii="Arial" w:eastAsia="Arial" w:hAnsi="Arial" w:cs="Arial"/>
      <w:kern w:val="0"/>
      <w:lang w:bidi="en-US"/>
      <w14:ligatures w14:val="none"/>
    </w:rPr>
  </w:style>
  <w:style w:type="paragraph" w:styleId="ListParagraph">
    <w:name w:val="List Paragraph"/>
    <w:basedOn w:val="Normal"/>
    <w:uiPriority w:val="34"/>
    <w:qFormat/>
    <w:rsid w:val="00F941B9"/>
    <w:pPr>
      <w:ind w:left="720"/>
      <w:contextualSpacing/>
    </w:pPr>
  </w:style>
  <w:style w:type="character" w:customStyle="1" w:styleId="StandardTextChar1">
    <w:name w:val="StandardText Char1"/>
    <w:basedOn w:val="DefaultParagraphFont"/>
    <w:link w:val="StandardText"/>
    <w:locked/>
    <w:rsid w:val="00F941B9"/>
    <w:rPr>
      <w:color w:val="000000"/>
    </w:rPr>
  </w:style>
  <w:style w:type="paragraph" w:customStyle="1" w:styleId="StandardText">
    <w:name w:val="StandardText"/>
    <w:basedOn w:val="Normal"/>
    <w:link w:val="StandardTextChar1"/>
    <w:rsid w:val="00F941B9"/>
    <w:pPr>
      <w:spacing w:before="180" w:after="180" w:line="240" w:lineRule="auto"/>
    </w:pPr>
    <w:rPr>
      <w:color w:val="000000"/>
      <w:kern w:val="2"/>
      <w14:ligatures w14:val="standardContextual"/>
    </w:rPr>
  </w:style>
  <w:style w:type="paragraph" w:customStyle="1" w:styleId="Default">
    <w:name w:val="Default"/>
    <w:rsid w:val="00F941B9"/>
    <w:pPr>
      <w:autoSpaceDE w:val="0"/>
      <w:autoSpaceDN w:val="0"/>
      <w:adjustRightInd w:val="0"/>
      <w:spacing w:after="0" w:line="240" w:lineRule="auto"/>
    </w:pPr>
    <w:rPr>
      <w:rFonts w:ascii="Proxima Nova Lt" w:hAnsi="Proxima Nova Lt" w:cs="Proxima Nova Lt"/>
      <w:color w:val="000000"/>
      <w:kern w:val="0"/>
      <w:sz w:val="24"/>
      <w:szCs w:val="24"/>
      <w14:ligatures w14:val="none"/>
    </w:rPr>
  </w:style>
  <w:style w:type="paragraph" w:customStyle="1" w:styleId="Pa1">
    <w:name w:val="Pa1"/>
    <w:basedOn w:val="Default"/>
    <w:next w:val="Default"/>
    <w:uiPriority w:val="99"/>
    <w:rsid w:val="00F941B9"/>
    <w:pPr>
      <w:spacing w:line="281" w:lineRule="atLeast"/>
    </w:pPr>
    <w:rPr>
      <w:rFonts w:cstheme="minorBidi"/>
      <w:color w:val="auto"/>
    </w:rPr>
  </w:style>
  <w:style w:type="character" w:customStyle="1" w:styleId="A2">
    <w:name w:val="A2"/>
    <w:uiPriority w:val="99"/>
    <w:rsid w:val="00F941B9"/>
    <w:rPr>
      <w:rFonts w:ascii="Proxima Nova Lt" w:hAnsi="Proxima Nova Lt" w:cs="Proxima Nova Lt" w:hint="default"/>
      <w:color w:val="000000"/>
    </w:rPr>
  </w:style>
  <w:style w:type="table" w:styleId="TableGrid">
    <w:name w:val="Table Grid"/>
    <w:basedOn w:val="TableNormal"/>
    <w:uiPriority w:val="39"/>
    <w:rsid w:val="00F941B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41B9"/>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F941B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F941B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F941B9"/>
    <w:rPr>
      <w:rFonts w:asciiTheme="majorHAnsi" w:eastAsiaTheme="majorEastAsia" w:hAnsiTheme="majorHAnsi" w:cstheme="majorBidi"/>
      <w:i/>
      <w:iCs/>
      <w:color w:val="2F5496" w:themeColor="accent1" w:themeShade="BF"/>
      <w:kern w:val="0"/>
      <w14:ligatures w14:val="none"/>
    </w:rPr>
  </w:style>
  <w:style w:type="character" w:customStyle="1" w:styleId="cf01">
    <w:name w:val="cf01"/>
    <w:basedOn w:val="DefaultParagraphFont"/>
    <w:rsid w:val="001F330B"/>
    <w:rPr>
      <w:rFonts w:ascii="Segoe UI" w:hAnsi="Segoe UI" w:cs="Segoe UI" w:hint="default"/>
      <w:sz w:val="18"/>
      <w:szCs w:val="18"/>
    </w:rPr>
  </w:style>
  <w:style w:type="paragraph" w:customStyle="1" w:styleId="pf0">
    <w:name w:val="pf0"/>
    <w:basedOn w:val="Normal"/>
    <w:rsid w:val="001F330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A465E"/>
    <w:pPr>
      <w:spacing w:after="0" w:line="240" w:lineRule="auto"/>
    </w:pPr>
    <w:rPr>
      <w:kern w:val="0"/>
      <w14:ligatures w14:val="none"/>
    </w:rPr>
  </w:style>
  <w:style w:type="character" w:styleId="UnresolvedMention">
    <w:name w:val="Unresolved Mention"/>
    <w:basedOn w:val="DefaultParagraphFont"/>
    <w:uiPriority w:val="99"/>
    <w:semiHidden/>
    <w:unhideWhenUsed/>
    <w:rsid w:val="00265703"/>
    <w:rPr>
      <w:color w:val="605E5C"/>
      <w:shd w:val="clear" w:color="auto" w:fill="E1DFDD"/>
    </w:rPr>
  </w:style>
  <w:style w:type="table" w:customStyle="1" w:styleId="TableGrid1">
    <w:name w:val="Table Grid1"/>
    <w:basedOn w:val="TableNormal"/>
    <w:next w:val="TableGrid"/>
    <w:uiPriority w:val="39"/>
    <w:rsid w:val="0026570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3AB6"/>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3AB6"/>
    <w:rPr>
      <w:i/>
      <w:iCs/>
    </w:rPr>
  </w:style>
  <w:style w:type="table" w:customStyle="1" w:styleId="TableGrid3">
    <w:name w:val="Table Grid3"/>
    <w:basedOn w:val="TableNormal"/>
    <w:next w:val="TableGrid"/>
    <w:uiPriority w:val="39"/>
    <w:rsid w:val="00403C1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nlsy97appointments.norc.org" TargetMode="External" /><Relationship Id="rId11" Type="http://schemas.openxmlformats.org/officeDocument/2006/relationships/hyperlink" Target="file:///\\norc.org\projects\9828\Common\NLSY97%20Round%2022\NORC-SM\Materials\Contacting%20Scripts\nlsy97appointments.norc.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lsy97@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RC IT Project Life Cycle - v2.0" ma:contentTypeID="0x0101004C23325DCC8F524F876F2D92BD61AE54006B916D13D4BC374793FAD819F2D42153" ma:contentTypeVersion="24" ma:contentTypeDescription="Create a new document." ma:contentTypeScope="" ma:versionID="e63753f2b653f18ad0b08a429bca4936">
  <xsd:schema xmlns:xsd="http://www.w3.org/2001/XMLSchema" xmlns:xs="http://www.w3.org/2001/XMLSchema" xmlns:p="http://schemas.microsoft.com/office/2006/metadata/properties" xmlns:ns2="a05937c2-c72e-4da0-8099-8e72a155abb7" targetNamespace="http://schemas.microsoft.com/office/2006/metadata/properties" ma:root="true" ma:fieldsID="2903133131545e180a845508e402f930"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D075-9BFF-4777-841A-920801F3EE0B}">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f9aa6605-9ceb-4775-a5b2-3c54c675f909"/>
    <ds:schemaRef ds:uri="http://schemas.microsoft.com/office/2006/documentManagement/types"/>
    <ds:schemaRef ds:uri="http://purl.org/dc/dcmitype/"/>
    <ds:schemaRef ds:uri="35e5c093-1b73-4f2f-9a0c-c838c4292f9e"/>
    <ds:schemaRef ds:uri="http://www.w3.org/XML/1998/namespace"/>
  </ds:schemaRefs>
</ds:datastoreItem>
</file>

<file path=customXml/itemProps2.xml><?xml version="1.0" encoding="utf-8"?>
<ds:datastoreItem xmlns:ds="http://schemas.openxmlformats.org/officeDocument/2006/customXml" ds:itemID="{17CDB77A-24C6-4B8D-9022-00C3D63FE950}">
  <ds:schemaRefs>
    <ds:schemaRef ds:uri="http://schemas.microsoft.com/sharepoint/v3/contenttype/forms"/>
  </ds:schemaRefs>
</ds:datastoreItem>
</file>

<file path=customXml/itemProps3.xml><?xml version="1.0" encoding="utf-8"?>
<ds:datastoreItem xmlns:ds="http://schemas.openxmlformats.org/officeDocument/2006/customXml" ds:itemID="{5D3EC9F5-C03A-47FE-A77A-7266C097529F}">
  <ds:schemaRefs/>
</ds:datastoreItem>
</file>

<file path=customXml/itemProps4.xml><?xml version="1.0" encoding="utf-8"?>
<ds:datastoreItem xmlns:ds="http://schemas.openxmlformats.org/officeDocument/2006/customXml" ds:itemID="{9FD00C39-E5FE-456B-9B69-F079528B9201}">
  <ds:schemaRefs/>
</ds:datastoreItem>
</file>

<file path=customXml/itemProps5.xml><?xml version="1.0" encoding="utf-8"?>
<ds:datastoreItem xmlns:ds="http://schemas.openxmlformats.org/officeDocument/2006/customXml" ds:itemID="{00DE7EBC-13E3-4DB4-A778-1CF87920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Stern</dc:creator>
  <cp:lastModifiedBy>Wyatt Bush</cp:lastModifiedBy>
  <cp:revision>25</cp:revision>
  <dcterms:created xsi:type="dcterms:W3CDTF">2025-03-18T17:36:00Z</dcterms:created>
  <dcterms:modified xsi:type="dcterms:W3CDTF">2025-07-11T17:40:00Z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0x0101004C23325DCC8F524F876F2D92BD61AE54006B916D13D4BC374793FAD819F2D42153</vt:lpwstr>
  </property>
  <property fmtid="{D5CDD505-2E9C-101B-9397-08002B2CF9AE}" pid="4" name="MediaServiceImageTags">
    <vt:lpwstr/>
  </property>
  <property fmtid="{D5CDD505-2E9C-101B-9397-08002B2CF9AE}" pid="5" name="Order">
    <vt:r8>136400</vt:r8>
  </property>
  <property fmtid="{D5CDD505-2E9C-101B-9397-08002B2CF9AE}" pid="6" name="SharedWithUsers">
    <vt:lpwstr/>
  </property>
  <property fmtid="{D5CDD505-2E9C-101B-9397-08002B2CF9AE}" pid="7" name="TaxCatchAll">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