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12"/>
        <w:gridCol w:w="5182"/>
        <w:gridCol w:w="2396"/>
      </w:tblGrid>
      <w:tr w14:paraId="117A83CA" w14:textId="77777777" w:rsidTr="00620414">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3258" w:type="dxa"/>
          </w:tcPr>
          <w:p w:rsidR="0025366D" w:rsidRPr="0073375B" w:rsidP="00620414" w14:paraId="219F3AFE" w14:textId="77777777">
            <w:pPr>
              <w:spacing w:before="120"/>
              <w:rPr>
                <w:rFonts w:ascii="Arial" w:hAnsi="Arial" w:cs="Arial"/>
              </w:rPr>
            </w:pPr>
            <w:r w:rsidRPr="0073375B">
              <w:rPr>
                <w:rFonts w:ascii="Arial" w:hAnsi="Arial" w:cs="Arial"/>
              </w:rPr>
              <w:t xml:space="preserve">U.S. DEPARTMENT OF </w:t>
            </w:r>
          </w:p>
          <w:p w:rsidR="0025366D" w:rsidRPr="0073375B" w:rsidP="00620414" w14:paraId="74A6D60C" w14:textId="77777777">
            <w:pPr>
              <w:spacing w:before="120"/>
              <w:rPr>
                <w:rFonts w:ascii="Arial" w:hAnsi="Arial" w:cs="Arial"/>
              </w:rPr>
            </w:pPr>
            <w:r w:rsidRPr="0073375B">
              <w:rPr>
                <w:rFonts w:ascii="Arial" w:hAnsi="Arial" w:cs="Arial"/>
              </w:rPr>
              <w:t>HOMELAND SECURITY</w:t>
            </w:r>
          </w:p>
          <w:p w:rsidR="0025366D" w:rsidRPr="0073375B" w:rsidP="00620414" w14:paraId="3F6E77E8" w14:textId="77777777">
            <w:pPr>
              <w:spacing w:before="120"/>
              <w:rPr>
                <w:rFonts w:ascii="Arial" w:hAnsi="Arial" w:cs="Arial"/>
              </w:rPr>
            </w:pPr>
            <w:r w:rsidRPr="0073375B">
              <w:rPr>
                <w:rFonts w:ascii="Arial" w:hAnsi="Arial" w:cs="Arial"/>
              </w:rPr>
              <w:t>U.S. COAST GUARD</w:t>
            </w:r>
          </w:p>
        </w:tc>
        <w:tc>
          <w:tcPr>
            <w:tcW w:w="5310" w:type="dxa"/>
          </w:tcPr>
          <w:p w:rsidR="0025366D" w:rsidRPr="0073375B" w:rsidP="0073375B" w14:paraId="0BFAC857" w14:textId="77777777">
            <w:pPr>
              <w:spacing w:before="120" w:after="120"/>
              <w:jc w:val="center"/>
              <w:rPr>
                <w:rFonts w:ascii="Arial" w:hAnsi="Arial" w:cs="Arial"/>
              </w:rPr>
            </w:pPr>
            <w:r w:rsidRPr="0073375B">
              <w:rPr>
                <w:rFonts w:ascii="Arial" w:hAnsi="Arial" w:cs="Arial"/>
              </w:rPr>
              <w:t xml:space="preserve">Plan </w:t>
            </w:r>
            <w:r w:rsidRPr="0073375B" w:rsidR="002365FC">
              <w:rPr>
                <w:rFonts w:ascii="Arial" w:hAnsi="Arial" w:cs="Arial"/>
              </w:rPr>
              <w:t>Approval</w:t>
            </w:r>
            <w:r w:rsidRPr="0073375B">
              <w:rPr>
                <w:rFonts w:ascii="Arial" w:hAnsi="Arial" w:cs="Arial"/>
              </w:rPr>
              <w:t xml:space="preserve"> and Records for Vital System Automation</w:t>
            </w:r>
          </w:p>
        </w:tc>
        <w:tc>
          <w:tcPr>
            <w:tcW w:w="2430" w:type="dxa"/>
          </w:tcPr>
          <w:p w:rsidR="0025366D" w:rsidRPr="0073375B" w:rsidP="00620414" w14:paraId="2EE468E7" w14:textId="77777777">
            <w:pPr>
              <w:spacing w:before="120" w:after="120"/>
              <w:jc w:val="center"/>
              <w:rPr>
                <w:rFonts w:ascii="Arial" w:hAnsi="Arial" w:cs="Arial"/>
              </w:rPr>
            </w:pPr>
            <w:r w:rsidRPr="0073375B">
              <w:rPr>
                <w:rFonts w:ascii="Arial" w:hAnsi="Arial" w:cs="Arial"/>
              </w:rPr>
              <w:t>OMB No. 1625-</w:t>
            </w:r>
            <w:r w:rsidRPr="0073375B" w:rsidR="0070608F">
              <w:rPr>
                <w:rFonts w:ascii="Arial" w:hAnsi="Arial" w:cs="Arial"/>
              </w:rPr>
              <w:t>0047</w:t>
            </w:r>
          </w:p>
          <w:p w:rsidR="0025366D" w:rsidRPr="0073375B" w:rsidP="00977CE0" w14:paraId="0B9941B5" w14:textId="50795844">
            <w:pPr>
              <w:spacing w:before="120" w:after="120"/>
              <w:jc w:val="center"/>
              <w:rPr>
                <w:rFonts w:ascii="Arial" w:hAnsi="Arial" w:cs="Arial"/>
              </w:rPr>
            </w:pPr>
            <w:r w:rsidRPr="0073375B">
              <w:rPr>
                <w:rFonts w:ascii="Arial" w:hAnsi="Arial" w:cs="Arial"/>
              </w:rPr>
              <w:t xml:space="preserve">Exp: </w:t>
            </w:r>
            <w:r w:rsidRPr="0073375B" w:rsidR="00977CE0">
              <w:rPr>
                <w:rFonts w:ascii="Arial" w:hAnsi="Arial" w:cs="Arial"/>
              </w:rPr>
              <w:t>0</w:t>
            </w:r>
            <w:r w:rsidR="001D31A4">
              <w:rPr>
                <w:rFonts w:ascii="Arial" w:hAnsi="Arial" w:cs="Arial"/>
              </w:rPr>
              <w:t>7</w:t>
            </w:r>
            <w:r w:rsidRPr="0073375B" w:rsidR="00B36046">
              <w:rPr>
                <w:rFonts w:ascii="Arial" w:hAnsi="Arial" w:cs="Arial"/>
              </w:rPr>
              <w:t>/</w:t>
            </w:r>
            <w:r w:rsidRPr="0073375B" w:rsidR="00977CE0">
              <w:rPr>
                <w:rFonts w:ascii="Arial" w:hAnsi="Arial" w:cs="Arial"/>
              </w:rPr>
              <w:t>3</w:t>
            </w:r>
            <w:r w:rsidR="001D31A4">
              <w:rPr>
                <w:rFonts w:ascii="Arial" w:hAnsi="Arial" w:cs="Arial"/>
              </w:rPr>
              <w:t>1</w:t>
            </w:r>
            <w:r w:rsidRPr="0073375B" w:rsidR="00B36046">
              <w:rPr>
                <w:rFonts w:ascii="Arial" w:hAnsi="Arial" w:cs="Arial"/>
              </w:rPr>
              <w:t>/</w:t>
            </w:r>
            <w:r w:rsidRPr="0073375B" w:rsidR="0073375B">
              <w:rPr>
                <w:rFonts w:ascii="Arial" w:hAnsi="Arial" w:cs="Arial"/>
              </w:rPr>
              <w:t>20</w:t>
            </w:r>
            <w:r w:rsidR="00977CE0">
              <w:rPr>
                <w:rFonts w:ascii="Arial" w:hAnsi="Arial" w:cs="Arial"/>
              </w:rPr>
              <w:t>2</w:t>
            </w:r>
            <w:r w:rsidR="001D31A4">
              <w:rPr>
                <w:rFonts w:ascii="Arial" w:hAnsi="Arial" w:cs="Arial"/>
              </w:rPr>
              <w:t>5</w:t>
            </w:r>
          </w:p>
        </w:tc>
      </w:tr>
    </w:tbl>
    <w:p w:rsidR="00FE4C8A" w:rsidRPr="00B94B97" w:rsidP="007A543D" w14:paraId="241E975A" w14:textId="77777777">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258"/>
        <w:gridCol w:w="7758"/>
      </w:tblGrid>
      <w:tr w14:paraId="174D3F2D" w14:textId="77777777" w:rsidTr="00007FCB">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c>
          <w:tcPr>
            <w:tcW w:w="3258" w:type="dxa"/>
          </w:tcPr>
          <w:p w:rsidR="00043525" w:rsidRPr="009A06C7" w:rsidP="00927CE3" w14:paraId="44A12FA9" w14:textId="77777777">
            <w:pPr>
              <w:spacing w:before="120" w:after="120"/>
              <w:rPr>
                <w:rFonts w:ascii="Arial" w:hAnsi="Arial" w:cs="Arial"/>
                <w:b/>
              </w:rPr>
            </w:pPr>
            <w:r w:rsidRPr="009A06C7">
              <w:rPr>
                <w:rFonts w:ascii="Arial" w:hAnsi="Arial" w:cs="Arial"/>
                <w:b/>
              </w:rPr>
              <w:t>Who must comply?</w:t>
            </w:r>
          </w:p>
        </w:tc>
        <w:tc>
          <w:tcPr>
            <w:tcW w:w="7758" w:type="dxa"/>
          </w:tcPr>
          <w:p w:rsidR="00043525" w:rsidRPr="00D9222A" w:rsidP="00927CE3" w14:paraId="76AE49AC" w14:textId="77777777">
            <w:pPr>
              <w:spacing w:before="120" w:after="120"/>
              <w:rPr>
                <w:rFonts w:ascii="Arial" w:hAnsi="Arial" w:cs="Arial"/>
              </w:rPr>
            </w:pPr>
            <w:r>
              <w:rPr>
                <w:rFonts w:ascii="Arial" w:hAnsi="Arial" w:cs="Arial"/>
              </w:rPr>
              <w:t>Owners, operators, s</w:t>
            </w:r>
            <w:r w:rsidRPr="006134FF">
              <w:rPr>
                <w:rFonts w:ascii="Arial" w:hAnsi="Arial" w:cs="Arial"/>
              </w:rPr>
              <w:t xml:space="preserve">hipyards, designers, and manufacturers </w:t>
            </w:r>
            <w:r>
              <w:rPr>
                <w:rFonts w:ascii="Arial" w:hAnsi="Arial" w:cs="Arial"/>
              </w:rPr>
              <w:t xml:space="preserve">(aka applicants) </w:t>
            </w:r>
            <w:r w:rsidRPr="006134FF">
              <w:rPr>
                <w:rFonts w:ascii="Arial" w:hAnsi="Arial" w:cs="Arial"/>
              </w:rPr>
              <w:t>of certain vessels.</w:t>
            </w:r>
            <w:r>
              <w:rPr>
                <w:rFonts w:ascii="Arial" w:hAnsi="Arial" w:cs="Arial"/>
              </w:rPr>
              <w:t xml:space="preserve">  </w:t>
            </w:r>
          </w:p>
        </w:tc>
      </w:tr>
      <w:tr w14:paraId="2918E42D" w14:textId="77777777" w:rsidTr="00007FCB">
        <w:tblPrEx>
          <w:tblW w:w="0" w:type="auto"/>
          <w:tblLayout w:type="fixed"/>
          <w:tblLook w:val="04A0"/>
        </w:tblPrEx>
        <w:tc>
          <w:tcPr>
            <w:tcW w:w="3258" w:type="dxa"/>
          </w:tcPr>
          <w:p w:rsidR="00043525" w:rsidRPr="009A06C7" w:rsidP="00927CE3" w14:paraId="097D6636" w14:textId="77777777">
            <w:pPr>
              <w:spacing w:before="120" w:after="120"/>
              <w:rPr>
                <w:rFonts w:ascii="Arial" w:hAnsi="Arial" w:cs="Arial"/>
                <w:b/>
              </w:rPr>
            </w:pPr>
            <w:r w:rsidRPr="009A06C7">
              <w:rPr>
                <w:rFonts w:ascii="Arial" w:hAnsi="Arial" w:cs="Arial"/>
                <w:b/>
              </w:rPr>
              <w:t>What is this collection about?</w:t>
            </w:r>
          </w:p>
        </w:tc>
        <w:tc>
          <w:tcPr>
            <w:tcW w:w="7758" w:type="dxa"/>
          </w:tcPr>
          <w:p w:rsidR="00043525" w:rsidRPr="00D9222A" w:rsidP="00D977BF" w14:paraId="2AC6D652" w14:textId="77777777">
            <w:pPr>
              <w:spacing w:before="120" w:after="120"/>
              <w:rPr>
                <w:rFonts w:ascii="Arial" w:hAnsi="Arial" w:cs="Arial"/>
              </w:rPr>
            </w:pPr>
            <w:r w:rsidRPr="006134FF">
              <w:rPr>
                <w:rFonts w:ascii="Arial" w:hAnsi="Arial" w:cs="Arial"/>
              </w:rPr>
              <w:t xml:space="preserve">This information collection requires </w:t>
            </w:r>
            <w:r>
              <w:rPr>
                <w:rFonts w:ascii="Arial" w:hAnsi="Arial" w:cs="Arial"/>
              </w:rPr>
              <w:t>an applicant</w:t>
            </w:r>
            <w:r w:rsidRPr="006134FF">
              <w:rPr>
                <w:rFonts w:ascii="Arial" w:hAnsi="Arial" w:cs="Arial"/>
              </w:rPr>
              <w:t xml:space="preserve"> to submit plans, technical information and operating manuals to the Coast Guard</w:t>
            </w:r>
            <w:r>
              <w:rPr>
                <w:rFonts w:ascii="Arial" w:hAnsi="Arial" w:cs="Arial"/>
              </w:rPr>
              <w:t xml:space="preserve"> (CG)</w:t>
            </w:r>
            <w:r w:rsidRPr="006134FF">
              <w:rPr>
                <w:rFonts w:ascii="Arial" w:hAnsi="Arial" w:cs="Arial"/>
              </w:rPr>
              <w:t>.</w:t>
            </w:r>
          </w:p>
        </w:tc>
      </w:tr>
      <w:tr w14:paraId="07C512A4" w14:textId="77777777" w:rsidTr="00007FCB">
        <w:tblPrEx>
          <w:tblW w:w="0" w:type="auto"/>
          <w:tblLayout w:type="fixed"/>
          <w:tblLook w:val="04A0"/>
        </w:tblPrEx>
        <w:tc>
          <w:tcPr>
            <w:tcW w:w="3258" w:type="dxa"/>
          </w:tcPr>
          <w:p w:rsidR="00043525" w:rsidRPr="009A06C7" w:rsidP="00927CE3" w14:paraId="3AF66AC4" w14:textId="77777777">
            <w:pPr>
              <w:spacing w:before="120" w:after="120"/>
              <w:rPr>
                <w:rFonts w:ascii="Arial" w:hAnsi="Arial" w:cs="Arial"/>
                <w:b/>
              </w:rPr>
            </w:pPr>
            <w:r w:rsidRPr="009A06C7">
              <w:rPr>
                <w:rFonts w:ascii="Arial" w:hAnsi="Arial" w:cs="Arial"/>
                <w:b/>
              </w:rPr>
              <w:t>Where do I find the requirements</w:t>
            </w:r>
            <w:r w:rsidRPr="009A06C7" w:rsidR="00232252">
              <w:rPr>
                <w:rFonts w:ascii="Arial" w:hAnsi="Arial" w:cs="Arial"/>
                <w:b/>
              </w:rPr>
              <w:t xml:space="preserve"> for this information</w:t>
            </w:r>
            <w:r w:rsidRPr="009A06C7">
              <w:rPr>
                <w:rFonts w:ascii="Arial" w:hAnsi="Arial" w:cs="Arial"/>
                <w:b/>
              </w:rPr>
              <w:t>?</w:t>
            </w:r>
          </w:p>
        </w:tc>
        <w:tc>
          <w:tcPr>
            <w:tcW w:w="7758" w:type="dxa"/>
          </w:tcPr>
          <w:p w:rsidR="00B94B97" w:rsidRPr="00D9222A" w:rsidP="00091A53" w14:paraId="1A6AA192" w14:textId="77777777">
            <w:pPr>
              <w:spacing w:before="120" w:after="120"/>
              <w:rPr>
                <w:rFonts w:ascii="Arial" w:hAnsi="Arial" w:cs="Arial"/>
              </w:rPr>
            </w:pPr>
            <w:r w:rsidRPr="00D9222A">
              <w:rPr>
                <w:rFonts w:ascii="Arial" w:hAnsi="Arial" w:cs="Arial"/>
              </w:rPr>
              <w:t xml:space="preserve">Title 46 CFR </w:t>
            </w:r>
            <w:r w:rsidR="00543D84">
              <w:rPr>
                <w:rFonts w:ascii="Arial" w:hAnsi="Arial" w:cs="Arial"/>
              </w:rPr>
              <w:t>61 and</w:t>
            </w:r>
            <w:r w:rsidRPr="00D9222A">
              <w:rPr>
                <w:rFonts w:ascii="Arial" w:hAnsi="Arial" w:cs="Arial"/>
              </w:rPr>
              <w:t xml:space="preserve"> 62 </w:t>
            </w:r>
            <w:r w:rsidR="005C3DD5">
              <w:rPr>
                <w:rFonts w:ascii="Arial" w:hAnsi="Arial" w:cs="Arial"/>
              </w:rPr>
              <w:t>are</w:t>
            </w:r>
            <w:r w:rsidRPr="00D9222A">
              <w:rPr>
                <w:rFonts w:ascii="Arial" w:hAnsi="Arial" w:cs="Arial"/>
              </w:rPr>
              <w:t xml:space="preserve"> available at—</w:t>
            </w:r>
            <w:hyperlink r:id="rId9" w:history="1">
              <w:r w:rsidRPr="00C90B99" w:rsidR="00C90B99">
                <w:rPr>
                  <w:rStyle w:val="Hyperlink"/>
                  <w:rFonts w:ascii="Arial" w:hAnsi="Arial" w:cs="Arial"/>
                </w:rPr>
                <w:t>https</w:t>
              </w:r>
              <w:r w:rsidRPr="00543EC2" w:rsidR="00C90B99">
                <w:rPr>
                  <w:rStyle w:val="Hyperlink"/>
                  <w:rFonts w:ascii="Arial" w:hAnsi="Arial" w:cs="Arial"/>
                </w:rPr>
                <w:t>://www.eCFR.gov</w:t>
              </w:r>
            </w:hyperlink>
            <w:r w:rsidRPr="00D9222A">
              <w:rPr>
                <w:rFonts w:ascii="Arial" w:hAnsi="Arial" w:cs="Arial"/>
              </w:rPr>
              <w:t>, select TITLE 46 – SHIPPING, and follow to the respective part of the regulation.</w:t>
            </w:r>
          </w:p>
        </w:tc>
      </w:tr>
      <w:tr w14:paraId="43FA6638" w14:textId="77777777" w:rsidTr="00007FCB">
        <w:tblPrEx>
          <w:tblW w:w="0" w:type="auto"/>
          <w:tblLayout w:type="fixed"/>
          <w:tblLook w:val="04A0"/>
        </w:tblPrEx>
        <w:tc>
          <w:tcPr>
            <w:tcW w:w="3258" w:type="dxa"/>
          </w:tcPr>
          <w:p w:rsidR="00043525" w:rsidRPr="009A06C7" w:rsidP="00927CE3" w14:paraId="2E68E4B0" w14:textId="77777777">
            <w:pPr>
              <w:spacing w:before="120" w:after="120"/>
              <w:rPr>
                <w:rFonts w:ascii="Arial" w:hAnsi="Arial" w:cs="Arial"/>
                <w:b/>
              </w:rPr>
            </w:pPr>
            <w:r w:rsidRPr="009A06C7">
              <w:rPr>
                <w:rFonts w:ascii="Arial" w:hAnsi="Arial" w:cs="Arial"/>
                <w:b/>
              </w:rPr>
              <w:t>When must information be submitted to the Coast Guard?</w:t>
            </w:r>
          </w:p>
        </w:tc>
        <w:tc>
          <w:tcPr>
            <w:tcW w:w="7758" w:type="dxa"/>
          </w:tcPr>
          <w:p w:rsidR="00043525" w:rsidRPr="00D9222A" w:rsidP="00D9222A" w14:paraId="0919F5E1" w14:textId="77777777">
            <w:pPr>
              <w:spacing w:before="120" w:after="120"/>
              <w:rPr>
                <w:rFonts w:ascii="Arial" w:hAnsi="Arial" w:cs="Arial"/>
              </w:rPr>
            </w:pPr>
            <w:r w:rsidRPr="006709B2">
              <w:rPr>
                <w:rFonts w:ascii="Arial" w:hAnsi="Arial" w:cs="Arial"/>
              </w:rPr>
              <w:t>Information must be submitted to the CG prior to construction or modification of vessel.</w:t>
            </w:r>
            <w:r>
              <w:rPr>
                <w:rFonts w:ascii="Arial" w:hAnsi="Arial" w:cs="Arial"/>
              </w:rPr>
              <w:t xml:space="preserve">  </w:t>
            </w:r>
          </w:p>
        </w:tc>
      </w:tr>
      <w:tr w14:paraId="0C184088" w14:textId="77777777" w:rsidTr="00007FCB">
        <w:tblPrEx>
          <w:tblW w:w="0" w:type="auto"/>
          <w:tblLayout w:type="fixed"/>
          <w:tblLook w:val="04A0"/>
        </w:tblPrEx>
        <w:tc>
          <w:tcPr>
            <w:tcW w:w="3258" w:type="dxa"/>
          </w:tcPr>
          <w:p w:rsidR="00043525" w:rsidRPr="009A06C7" w:rsidP="00927CE3" w14:paraId="783055FF" w14:textId="77777777">
            <w:pPr>
              <w:spacing w:before="120" w:after="120"/>
              <w:rPr>
                <w:rFonts w:ascii="Arial" w:hAnsi="Arial" w:cs="Arial"/>
                <w:b/>
              </w:rPr>
            </w:pPr>
            <w:r w:rsidRPr="009A06C7">
              <w:rPr>
                <w:rFonts w:ascii="Arial" w:hAnsi="Arial" w:cs="Arial"/>
                <w:b/>
              </w:rPr>
              <w:t>How is the information submitted?</w:t>
            </w:r>
          </w:p>
        </w:tc>
        <w:tc>
          <w:tcPr>
            <w:tcW w:w="7758" w:type="dxa"/>
          </w:tcPr>
          <w:p w:rsidR="00CA2732" w:rsidRPr="00D9222A" w:rsidP="00543EC2" w14:paraId="716007CD" w14:textId="77777777">
            <w:pPr>
              <w:spacing w:before="120" w:after="120"/>
              <w:rPr>
                <w:rFonts w:ascii="Arial" w:hAnsi="Arial" w:cs="Arial"/>
              </w:rPr>
            </w:pPr>
            <w:r>
              <w:rPr>
                <w:rFonts w:ascii="Arial" w:hAnsi="Arial" w:cs="Arial"/>
              </w:rPr>
              <w:t>In writing or electronically via e-mail</w:t>
            </w:r>
            <w:r w:rsidRPr="00927CE3">
              <w:rPr>
                <w:rFonts w:ascii="Arial" w:hAnsi="Arial" w:cs="Arial"/>
              </w:rPr>
              <w:t xml:space="preserve">.  </w:t>
            </w:r>
            <w:r>
              <w:rPr>
                <w:rFonts w:ascii="Arial" w:hAnsi="Arial" w:cs="Arial"/>
              </w:rPr>
              <w:t>Information may be submitted to the CG Officer in Charge, Marine Inspection (OCMI) at the local Sector Office, or the CG Marine Safety Center (MSC).  Contact info for CG OCMIs can be found at—</w:t>
            </w:r>
            <w:hyperlink r:id="rId10" w:history="1">
              <w:r w:rsidRPr="00502DC7" w:rsidR="00543EC2">
                <w:rPr>
                  <w:rStyle w:val="Hyperlink"/>
                  <w:rFonts w:ascii="Arial" w:hAnsi="Arial" w:cs="Arial"/>
                </w:rPr>
                <w:t>https://www.uscg.mil/Units/Organization/</w:t>
              </w:r>
            </w:hyperlink>
            <w:r w:rsidRPr="00731014">
              <w:rPr>
                <w:rFonts w:ascii="Arial" w:hAnsi="Arial" w:cs="Arial"/>
                <w:color w:val="000000"/>
              </w:rPr>
              <w:t>.</w:t>
            </w:r>
            <w:r>
              <w:rPr>
                <w:rFonts w:ascii="Arial" w:hAnsi="Arial" w:cs="Arial"/>
                <w:color w:val="000000"/>
              </w:rPr>
              <w:t xml:space="preserve">  </w:t>
            </w:r>
            <w:r>
              <w:rPr>
                <w:rFonts w:ascii="Arial" w:hAnsi="Arial" w:cs="Arial"/>
              </w:rPr>
              <w:t>For</w:t>
            </w:r>
            <w:r w:rsidRPr="00927CE3">
              <w:rPr>
                <w:rFonts w:ascii="Arial" w:hAnsi="Arial" w:cs="Arial"/>
              </w:rPr>
              <w:t xml:space="preserve"> </w:t>
            </w:r>
            <w:r w:rsidR="004503F5">
              <w:rPr>
                <w:rFonts w:ascii="Arial" w:hAnsi="Arial" w:cs="Arial"/>
              </w:rPr>
              <w:t>details</w:t>
            </w:r>
            <w:r w:rsidRPr="00927CE3">
              <w:rPr>
                <w:rFonts w:ascii="Arial" w:hAnsi="Arial" w:cs="Arial"/>
              </w:rPr>
              <w:t xml:space="preserve"> </w:t>
            </w:r>
            <w:r>
              <w:rPr>
                <w:rFonts w:ascii="Arial" w:hAnsi="Arial" w:cs="Arial"/>
              </w:rPr>
              <w:t>on</w:t>
            </w:r>
            <w:r w:rsidRPr="00927CE3">
              <w:rPr>
                <w:rFonts w:ascii="Arial" w:hAnsi="Arial" w:cs="Arial"/>
              </w:rPr>
              <w:t xml:space="preserve"> submitting information</w:t>
            </w:r>
            <w:r>
              <w:rPr>
                <w:rFonts w:ascii="Arial" w:hAnsi="Arial" w:cs="Arial"/>
              </w:rPr>
              <w:t xml:space="preserve"> to the CG MSC, go to</w:t>
            </w:r>
            <w:r w:rsidRPr="006709B2">
              <w:rPr>
                <w:rFonts w:ascii="Arial" w:hAnsi="Arial" w:cs="Arial"/>
                <w:color w:val="000000"/>
              </w:rPr>
              <w:t>—</w:t>
            </w:r>
            <w:r>
              <w:rPr>
                <w:rFonts w:ascii="Arial" w:hAnsi="Arial" w:cs="Arial"/>
                <w:color w:val="000000"/>
              </w:rPr>
              <w:t xml:space="preserve"> </w:t>
            </w:r>
            <w:hyperlink r:id="rId11" w:history="1">
              <w:r w:rsidRPr="00543EC2" w:rsidR="00543EC2">
                <w:rPr>
                  <w:rStyle w:val="Hyperlink"/>
                  <w:rFonts w:ascii="Arial" w:hAnsi="Arial" w:cs="Arial"/>
                </w:rPr>
                <w:t>https://www.dco.uscg.mil/msc</w:t>
              </w:r>
            </w:hyperlink>
            <w:r w:rsidRPr="006709B2">
              <w:rPr>
                <w:rFonts w:ascii="Arial" w:hAnsi="Arial" w:cs="Arial"/>
                <w:color w:val="000000"/>
              </w:rPr>
              <w:t>.</w:t>
            </w:r>
            <w:r>
              <w:rPr>
                <w:rFonts w:ascii="Arial" w:hAnsi="Arial" w:cs="Arial"/>
                <w:color w:val="000000"/>
              </w:rPr>
              <w:t xml:space="preserve">  </w:t>
            </w:r>
          </w:p>
        </w:tc>
      </w:tr>
      <w:tr w14:paraId="4EDDF75A" w14:textId="77777777" w:rsidTr="00007FCB">
        <w:tblPrEx>
          <w:tblW w:w="0" w:type="auto"/>
          <w:tblLayout w:type="fixed"/>
          <w:tblLook w:val="04A0"/>
        </w:tblPrEx>
        <w:tc>
          <w:tcPr>
            <w:tcW w:w="3258" w:type="dxa"/>
          </w:tcPr>
          <w:p w:rsidR="006821C9" w:rsidRPr="009A06C7" w:rsidP="00927CE3" w14:paraId="19705B07" w14:textId="77777777">
            <w:pPr>
              <w:spacing w:before="120" w:after="120"/>
              <w:rPr>
                <w:rFonts w:ascii="Arial" w:hAnsi="Arial" w:cs="Arial"/>
                <w:b/>
              </w:rPr>
            </w:pPr>
            <w:r w:rsidRPr="009A06C7">
              <w:rPr>
                <w:rFonts w:ascii="Arial" w:hAnsi="Arial" w:cs="Arial"/>
                <w:b/>
              </w:rPr>
              <w:t>What happens when complete information is received?</w:t>
            </w:r>
          </w:p>
        </w:tc>
        <w:tc>
          <w:tcPr>
            <w:tcW w:w="7758" w:type="dxa"/>
          </w:tcPr>
          <w:p w:rsidR="006821C9" w:rsidRPr="00AC7A79" w:rsidP="005C3DD5" w14:paraId="0660E92C" w14:textId="77777777">
            <w:pPr>
              <w:spacing w:before="120" w:after="120"/>
              <w:rPr>
                <w:rFonts w:ascii="Arial" w:hAnsi="Arial" w:cs="Arial"/>
              </w:rPr>
            </w:pPr>
            <w:r w:rsidRPr="005C3DD5">
              <w:rPr>
                <w:rFonts w:ascii="Arial" w:hAnsi="Arial" w:cs="Arial"/>
              </w:rPr>
              <w:t xml:space="preserve">Once all required information has been provided and the CG approves it, you will be notified in writing.  </w:t>
            </w:r>
          </w:p>
        </w:tc>
      </w:tr>
      <w:tr w14:paraId="485E45A4" w14:textId="77777777" w:rsidTr="00007FCB">
        <w:tblPrEx>
          <w:tblW w:w="0" w:type="auto"/>
          <w:tblLayout w:type="fixed"/>
          <w:tblLook w:val="04A0"/>
        </w:tblPrEx>
        <w:tc>
          <w:tcPr>
            <w:tcW w:w="3258" w:type="dxa"/>
          </w:tcPr>
          <w:p w:rsidR="00043525" w:rsidRPr="009A06C7" w:rsidP="00927CE3" w14:paraId="346724A4" w14:textId="77777777">
            <w:pPr>
              <w:spacing w:before="120" w:after="120"/>
              <w:rPr>
                <w:rFonts w:ascii="Arial" w:hAnsi="Arial" w:cs="Arial"/>
                <w:b/>
              </w:rPr>
            </w:pPr>
            <w:r w:rsidRPr="009A06C7">
              <w:rPr>
                <w:rFonts w:ascii="Arial" w:hAnsi="Arial" w:cs="Arial"/>
                <w:b/>
              </w:rPr>
              <w:t xml:space="preserve">For </w:t>
            </w:r>
            <w:r w:rsidRPr="009A06C7" w:rsidR="006473A2">
              <w:rPr>
                <w:rFonts w:ascii="Arial" w:hAnsi="Arial" w:cs="Arial"/>
                <w:b/>
              </w:rPr>
              <w:t>additional information</w:t>
            </w:r>
            <w:r w:rsidRPr="009A06C7" w:rsidR="00232252">
              <w:rPr>
                <w:rFonts w:ascii="Arial" w:hAnsi="Arial" w:cs="Arial"/>
                <w:b/>
              </w:rPr>
              <w:t xml:space="preserve">, </w:t>
            </w:r>
            <w:r w:rsidRPr="009A06C7" w:rsidR="006473A2">
              <w:rPr>
                <w:rFonts w:ascii="Arial" w:hAnsi="Arial" w:cs="Arial"/>
                <w:b/>
              </w:rPr>
              <w:t>contact--</w:t>
            </w:r>
          </w:p>
        </w:tc>
        <w:tc>
          <w:tcPr>
            <w:tcW w:w="7758" w:type="dxa"/>
          </w:tcPr>
          <w:p w:rsidR="00D9222A" w:rsidRPr="00D9222A" w:rsidP="00D9222A" w14:paraId="73F58576" w14:textId="77777777">
            <w:pPr>
              <w:spacing w:before="120" w:after="120"/>
              <w:rPr>
                <w:rFonts w:ascii="Arial" w:hAnsi="Arial" w:cs="Arial"/>
              </w:rPr>
            </w:pPr>
            <w:r w:rsidRPr="00D9222A">
              <w:rPr>
                <w:rFonts w:ascii="Arial" w:hAnsi="Arial" w:cs="Arial"/>
              </w:rPr>
              <w:t xml:space="preserve">Your local CG Sector Office or the CG Marine Safety Center (MSC).  </w:t>
            </w:r>
          </w:p>
          <w:p w:rsidR="00D9222A" w:rsidRPr="00D9222A" w:rsidP="00D9222A" w14:paraId="2D0DF090" w14:textId="77777777">
            <w:pPr>
              <w:numPr>
                <w:ilvl w:val="0"/>
                <w:numId w:val="1"/>
              </w:numPr>
              <w:spacing w:before="120" w:after="120"/>
              <w:rPr>
                <w:rFonts w:ascii="Arial" w:hAnsi="Arial" w:cs="Arial"/>
                <w:color w:val="000000"/>
              </w:rPr>
            </w:pPr>
            <w:r w:rsidRPr="00D9222A">
              <w:rPr>
                <w:rFonts w:ascii="Arial" w:hAnsi="Arial" w:cs="Arial"/>
                <w:color w:val="000000"/>
              </w:rPr>
              <w:t>A list of Coast Guard sectors, as part of a comprehensive list of Coast Guard units, can be found at</w:t>
            </w:r>
            <w:r w:rsidRPr="00D9222A">
              <w:rPr>
                <w:rFonts w:ascii="Arial" w:hAnsi="Arial" w:cs="Arial"/>
                <w:color w:val="000000"/>
                <w:u w:val="single"/>
              </w:rPr>
              <w:t xml:space="preserve"> </w:t>
            </w:r>
            <w:hyperlink r:id="rId10" w:history="1">
              <w:r w:rsidRPr="00502DC7" w:rsidR="00543EC2">
                <w:rPr>
                  <w:rStyle w:val="Hyperlink"/>
                  <w:rFonts w:ascii="Arial" w:hAnsi="Arial" w:cs="Arial"/>
                </w:rPr>
                <w:t>https://www.uscg.mil/Units/Organization/</w:t>
              </w:r>
            </w:hyperlink>
            <w:r w:rsidRPr="00D9222A">
              <w:rPr>
                <w:rFonts w:ascii="Arial" w:hAnsi="Arial" w:cs="Arial"/>
                <w:color w:val="000000"/>
              </w:rPr>
              <w:t xml:space="preserve">.  </w:t>
            </w:r>
          </w:p>
          <w:p w:rsidR="00232252" w:rsidRPr="00D9222A" w:rsidP="00543EC2" w14:paraId="0AD27EFC" w14:textId="77777777">
            <w:pPr>
              <w:numPr>
                <w:ilvl w:val="0"/>
                <w:numId w:val="1"/>
              </w:numPr>
              <w:spacing w:before="120" w:after="120"/>
              <w:rPr>
                <w:rFonts w:ascii="Arial" w:hAnsi="Arial" w:cs="Arial"/>
                <w:color w:val="000000"/>
              </w:rPr>
            </w:pPr>
            <w:r w:rsidRPr="006709B2">
              <w:rPr>
                <w:rFonts w:ascii="Arial" w:hAnsi="Arial" w:cs="Arial"/>
                <w:color w:val="000000"/>
              </w:rPr>
              <w:t>The MSC contact info is at—</w:t>
            </w:r>
            <w:r>
              <w:rPr>
                <w:rFonts w:ascii="Arial" w:hAnsi="Arial" w:cs="Arial"/>
                <w:color w:val="000000"/>
              </w:rPr>
              <w:t xml:space="preserve"> </w:t>
            </w:r>
            <w:hyperlink r:id="rId11" w:history="1">
              <w:r w:rsidRPr="00543EC2" w:rsidR="00543EC2">
                <w:rPr>
                  <w:rStyle w:val="Hyperlink"/>
                  <w:rFonts w:ascii="Arial" w:hAnsi="Arial" w:cs="Arial"/>
                </w:rPr>
                <w:t>https://www.dco</w:t>
              </w:r>
              <w:r w:rsidRPr="007E359E" w:rsidR="00543EC2">
                <w:rPr>
                  <w:rStyle w:val="Hyperlink"/>
                  <w:rFonts w:ascii="Arial" w:hAnsi="Arial" w:cs="Arial"/>
                </w:rPr>
                <w:t>.uscg.mil/msc</w:t>
              </w:r>
            </w:hyperlink>
            <w:r w:rsidRPr="006709B2">
              <w:rPr>
                <w:rFonts w:ascii="Arial" w:hAnsi="Arial" w:cs="Arial"/>
                <w:color w:val="000000"/>
              </w:rPr>
              <w:t>.</w:t>
            </w:r>
          </w:p>
        </w:tc>
      </w:tr>
    </w:tbl>
    <w:p w:rsidR="00043525" w:rsidP="007A543D" w14:paraId="63A271FA" w14:textId="77777777"/>
    <w:sectPr w:rsidSect="00822567">
      <w:footerReference w:type="default" r:id="rId1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222A" w:rsidP="00620414" w14:paraId="6EEB2408" w14:textId="77777777">
    <w:pPr>
      <w:ind w:right="360"/>
      <w:rPr>
        <w:rFonts w:ascii="Arial" w:hAnsi="Arial" w:cs="Arial"/>
        <w:sz w:val="20"/>
      </w:rPr>
    </w:pPr>
    <w:r>
      <w:rPr>
        <w:rFonts w:ascii="Arial" w:hAnsi="Arial" w:cs="Arial"/>
        <w:sz w:val="20"/>
      </w:rPr>
      <w:t>An agency may not conduct or sponsor, and a person is not required to respond to a collection of information unless it displays a valid OMB control number.</w:t>
    </w:r>
  </w:p>
  <w:p w:rsidR="00D9222A" w:rsidP="00620414" w14:paraId="4DD24A08" w14:textId="77777777">
    <w:pPr>
      <w:pStyle w:val="Footer"/>
    </w:pPr>
    <w:r>
      <w:rPr>
        <w:rFonts w:ascii="Arial" w:hAnsi="Arial" w:cs="Arial"/>
        <w:sz w:val="20"/>
        <w:szCs w:val="16"/>
      </w:rPr>
      <w:t xml:space="preserve">The Coast Guard estimates that the average burden for this </w:t>
    </w:r>
    <w:r w:rsidRPr="00447E3A">
      <w:rPr>
        <w:rFonts w:ascii="Arial" w:hAnsi="Arial" w:cs="Arial"/>
        <w:sz w:val="20"/>
        <w:szCs w:val="16"/>
      </w:rPr>
      <w:t xml:space="preserve">report is </w:t>
    </w:r>
    <w:r w:rsidRPr="00447E3A" w:rsidR="00226573">
      <w:rPr>
        <w:rFonts w:ascii="Arial" w:hAnsi="Arial" w:cs="Arial"/>
        <w:sz w:val="20"/>
        <w:szCs w:val="16"/>
      </w:rPr>
      <w:t>75 hours</w:t>
    </w:r>
    <w:r>
      <w:rPr>
        <w:rFonts w:ascii="Arial" w:hAnsi="Arial" w:cs="Arial"/>
        <w:sz w:val="20"/>
        <w:szCs w:val="16"/>
      </w:rPr>
      <w:t>.  You may submit any comments concerning the accuracy of this burden estimate or any suggestions for reducing the burden to: Commandant (</w:t>
    </w:r>
    <w:r w:rsidRPr="0073375B" w:rsidR="0073375B">
      <w:rPr>
        <w:rFonts w:ascii="Arial" w:hAnsi="Arial" w:cs="Arial"/>
        <w:sz w:val="20"/>
        <w:szCs w:val="16"/>
      </w:rPr>
      <w:t xml:space="preserve">CG-CVC), U.S. Coast Guard Stop 7501, 2703 Martin Luther King Jr Ave SE, Washington, DC 20593-7501 </w:t>
    </w:r>
    <w:r>
      <w:rPr>
        <w:rFonts w:ascii="Arial" w:hAnsi="Arial" w:cs="Arial"/>
        <w:sz w:val="20"/>
        <w:szCs w:val="16"/>
      </w:rPr>
      <w:t>or Office of Management and Budget, Paperwork Reduction Project (1625-</w:t>
    </w:r>
    <w:r w:rsidR="005C3DD5">
      <w:rPr>
        <w:rFonts w:ascii="Arial" w:hAnsi="Arial" w:cs="Arial"/>
        <w:sz w:val="20"/>
        <w:szCs w:val="16"/>
      </w:rPr>
      <w:t>0047</w:t>
    </w:r>
    <w:r>
      <w:rPr>
        <w:rFonts w:ascii="Arial" w:hAnsi="Arial" w:cs="Arial"/>
        <w:sz w:val="20"/>
        <w:szCs w:val="16"/>
      </w:rPr>
      <w:t>), Washington, DC 20503.</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5B635EA"/>
    <w:multiLevelType w:val="hybridMultilevel"/>
    <w:tmpl w:val="337CAD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5235720A"/>
    <w:multiLevelType w:val="hybridMultilevel"/>
    <w:tmpl w:val="557492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02086905">
    <w:abstractNumId w:val="1"/>
  </w:num>
  <w:num w:numId="2" w16cid:durableId="1775129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C8A"/>
    <w:rsid w:val="00007FCB"/>
    <w:rsid w:val="0001043C"/>
    <w:rsid w:val="00043525"/>
    <w:rsid w:val="0006326F"/>
    <w:rsid w:val="000763D5"/>
    <w:rsid w:val="00091A53"/>
    <w:rsid w:val="000A4343"/>
    <w:rsid w:val="000F1EB3"/>
    <w:rsid w:val="00120BC3"/>
    <w:rsid w:val="00132A77"/>
    <w:rsid w:val="00145D19"/>
    <w:rsid w:val="001516B5"/>
    <w:rsid w:val="00174557"/>
    <w:rsid w:val="001D31A4"/>
    <w:rsid w:val="001E389E"/>
    <w:rsid w:val="00226573"/>
    <w:rsid w:val="00232252"/>
    <w:rsid w:val="002365FC"/>
    <w:rsid w:val="0025366D"/>
    <w:rsid w:val="0028484A"/>
    <w:rsid w:val="002901ED"/>
    <w:rsid w:val="00292874"/>
    <w:rsid w:val="002A0532"/>
    <w:rsid w:val="003139BB"/>
    <w:rsid w:val="003273E9"/>
    <w:rsid w:val="00350ACA"/>
    <w:rsid w:val="0038171B"/>
    <w:rsid w:val="003948EF"/>
    <w:rsid w:val="003C3FEA"/>
    <w:rsid w:val="003C7ECC"/>
    <w:rsid w:val="003F2E0C"/>
    <w:rsid w:val="00447E3A"/>
    <w:rsid w:val="004503F5"/>
    <w:rsid w:val="00464DA6"/>
    <w:rsid w:val="004A07C6"/>
    <w:rsid w:val="004A6BF6"/>
    <w:rsid w:val="004F2AF7"/>
    <w:rsid w:val="00502DC7"/>
    <w:rsid w:val="00543D84"/>
    <w:rsid w:val="00543EC2"/>
    <w:rsid w:val="0057628B"/>
    <w:rsid w:val="00584658"/>
    <w:rsid w:val="005B1A45"/>
    <w:rsid w:val="005C3DD5"/>
    <w:rsid w:val="005E6739"/>
    <w:rsid w:val="006134FF"/>
    <w:rsid w:val="00620414"/>
    <w:rsid w:val="0062680F"/>
    <w:rsid w:val="006473A2"/>
    <w:rsid w:val="006709B2"/>
    <w:rsid w:val="006821C9"/>
    <w:rsid w:val="00683838"/>
    <w:rsid w:val="006C74A2"/>
    <w:rsid w:val="006D66B7"/>
    <w:rsid w:val="0070608F"/>
    <w:rsid w:val="00731014"/>
    <w:rsid w:val="0073375B"/>
    <w:rsid w:val="007849EB"/>
    <w:rsid w:val="007A207A"/>
    <w:rsid w:val="007A543D"/>
    <w:rsid w:val="007D4395"/>
    <w:rsid w:val="007E359E"/>
    <w:rsid w:val="007E3D33"/>
    <w:rsid w:val="00815A63"/>
    <w:rsid w:val="00822567"/>
    <w:rsid w:val="00844E78"/>
    <w:rsid w:val="00855595"/>
    <w:rsid w:val="00890195"/>
    <w:rsid w:val="008B3956"/>
    <w:rsid w:val="008B7EAA"/>
    <w:rsid w:val="008C0AD9"/>
    <w:rsid w:val="008C7986"/>
    <w:rsid w:val="008F6479"/>
    <w:rsid w:val="00917A1A"/>
    <w:rsid w:val="00925373"/>
    <w:rsid w:val="00927CE3"/>
    <w:rsid w:val="00935599"/>
    <w:rsid w:val="009542B7"/>
    <w:rsid w:val="00977CE0"/>
    <w:rsid w:val="00986199"/>
    <w:rsid w:val="00987F5E"/>
    <w:rsid w:val="00991813"/>
    <w:rsid w:val="009A06C7"/>
    <w:rsid w:val="009A78F9"/>
    <w:rsid w:val="009B255E"/>
    <w:rsid w:val="009E160F"/>
    <w:rsid w:val="009E1F6F"/>
    <w:rsid w:val="009F0E55"/>
    <w:rsid w:val="00A03995"/>
    <w:rsid w:val="00A17D7E"/>
    <w:rsid w:val="00A3451A"/>
    <w:rsid w:val="00A35CAB"/>
    <w:rsid w:val="00A63278"/>
    <w:rsid w:val="00A819E0"/>
    <w:rsid w:val="00AC7A79"/>
    <w:rsid w:val="00B36046"/>
    <w:rsid w:val="00B46299"/>
    <w:rsid w:val="00B86CEE"/>
    <w:rsid w:val="00B94B97"/>
    <w:rsid w:val="00BE6A1D"/>
    <w:rsid w:val="00BF6CA7"/>
    <w:rsid w:val="00C22CA0"/>
    <w:rsid w:val="00C51EC8"/>
    <w:rsid w:val="00C90B99"/>
    <w:rsid w:val="00CA2732"/>
    <w:rsid w:val="00CB4C5F"/>
    <w:rsid w:val="00CC2380"/>
    <w:rsid w:val="00CC3F4A"/>
    <w:rsid w:val="00CC442F"/>
    <w:rsid w:val="00D45B75"/>
    <w:rsid w:val="00D75179"/>
    <w:rsid w:val="00D9222A"/>
    <w:rsid w:val="00D977BF"/>
    <w:rsid w:val="00E06C49"/>
    <w:rsid w:val="00E224F3"/>
    <w:rsid w:val="00E2309F"/>
    <w:rsid w:val="00E439E3"/>
    <w:rsid w:val="00E92AAA"/>
    <w:rsid w:val="00EB01ED"/>
    <w:rsid w:val="00EE608E"/>
    <w:rsid w:val="00F52DA4"/>
    <w:rsid w:val="00F56583"/>
    <w:rsid w:val="00FC41A3"/>
    <w:rsid w:val="00FE4C8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117A67E"/>
  <w15:chartTrackingRefBased/>
  <w15:docId w15:val="{B96E81E2-F264-4AD3-97B7-0AFC3BEF9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5">
    <w:name w:val="heading 5"/>
    <w:basedOn w:val="Normal"/>
    <w:link w:val="Heading5Char"/>
    <w:uiPriority w:val="9"/>
    <w:qFormat/>
    <w:rsid w:val="00FE4C8A"/>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E4C8A"/>
    <w:rPr>
      <w:color w:val="0000FF"/>
      <w:u w:val="single"/>
    </w:rPr>
  </w:style>
  <w:style w:type="paragraph" w:styleId="NormalWeb">
    <w:name w:val="Normal (Web)"/>
    <w:basedOn w:val="Normal"/>
    <w:uiPriority w:val="99"/>
    <w:rsid w:val="00FE4C8A"/>
    <w:pPr>
      <w:spacing w:before="100" w:beforeAutospacing="1" w:after="100" w:afterAutospacing="1"/>
    </w:pPr>
  </w:style>
  <w:style w:type="character" w:customStyle="1" w:styleId="updatebodytest">
    <w:name w:val="updatebodytest"/>
    <w:basedOn w:val="DefaultParagraphFont"/>
    <w:rsid w:val="00FE4C8A"/>
  </w:style>
  <w:style w:type="character" w:customStyle="1" w:styleId="mainheader">
    <w:name w:val="mainheader"/>
    <w:basedOn w:val="DefaultParagraphFont"/>
    <w:rsid w:val="00FE4C8A"/>
  </w:style>
  <w:style w:type="character" w:customStyle="1" w:styleId="div5head">
    <w:name w:val="div5head"/>
    <w:basedOn w:val="DefaultParagraphFont"/>
    <w:rsid w:val="00FE4C8A"/>
  </w:style>
  <w:style w:type="character" w:customStyle="1" w:styleId="div6head">
    <w:name w:val="div6head"/>
    <w:basedOn w:val="DefaultParagraphFont"/>
    <w:rsid w:val="00FE4C8A"/>
  </w:style>
  <w:style w:type="character" w:styleId="FollowedHyperlink">
    <w:name w:val="FollowedHyperlink"/>
    <w:rsid w:val="00E224F3"/>
    <w:rPr>
      <w:color w:val="800080"/>
      <w:u w:val="single"/>
    </w:rPr>
  </w:style>
  <w:style w:type="table" w:styleId="TableGrid">
    <w:name w:val="Table Grid"/>
    <w:basedOn w:val="TableNormal"/>
    <w:rsid w:val="00E224F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rsid w:val="00E224F3"/>
    <w:pPr>
      <w:tabs>
        <w:tab w:val="center" w:pos="4680"/>
        <w:tab w:val="right" w:pos="9360"/>
      </w:tabs>
    </w:pPr>
  </w:style>
  <w:style w:type="character" w:customStyle="1" w:styleId="HeaderChar">
    <w:name w:val="Header Char"/>
    <w:link w:val="Header"/>
    <w:rsid w:val="00E224F3"/>
    <w:rPr>
      <w:sz w:val="24"/>
      <w:szCs w:val="24"/>
    </w:rPr>
  </w:style>
  <w:style w:type="paragraph" w:styleId="Footer">
    <w:name w:val="footer"/>
    <w:basedOn w:val="Normal"/>
    <w:link w:val="FooterChar"/>
    <w:uiPriority w:val="99"/>
    <w:rsid w:val="00E224F3"/>
    <w:pPr>
      <w:tabs>
        <w:tab w:val="center" w:pos="4680"/>
        <w:tab w:val="right" w:pos="9360"/>
      </w:tabs>
    </w:pPr>
  </w:style>
  <w:style w:type="character" w:customStyle="1" w:styleId="FooterChar">
    <w:name w:val="Footer Char"/>
    <w:link w:val="Footer"/>
    <w:uiPriority w:val="99"/>
    <w:rsid w:val="00E224F3"/>
    <w:rPr>
      <w:sz w:val="24"/>
      <w:szCs w:val="24"/>
    </w:rPr>
  </w:style>
  <w:style w:type="paragraph" w:styleId="BalloonText">
    <w:name w:val="Balloon Text"/>
    <w:basedOn w:val="Normal"/>
    <w:link w:val="BalloonTextChar"/>
    <w:rsid w:val="00E224F3"/>
    <w:rPr>
      <w:rFonts w:ascii="Tahoma" w:hAnsi="Tahoma" w:cs="Tahoma"/>
      <w:sz w:val="16"/>
      <w:szCs w:val="16"/>
    </w:rPr>
  </w:style>
  <w:style w:type="character" w:customStyle="1" w:styleId="BalloonTextChar">
    <w:name w:val="Balloon Text Char"/>
    <w:link w:val="BalloonText"/>
    <w:rsid w:val="00E224F3"/>
    <w:rPr>
      <w:rFonts w:ascii="Tahoma" w:hAnsi="Tahoma" w:cs="Tahoma"/>
      <w:sz w:val="16"/>
      <w:szCs w:val="16"/>
    </w:rPr>
  </w:style>
  <w:style w:type="character" w:styleId="Strong">
    <w:name w:val="Strong"/>
    <w:uiPriority w:val="22"/>
    <w:qFormat/>
    <w:rsid w:val="00D45B75"/>
    <w:rPr>
      <w:b/>
      <w:bCs/>
    </w:rPr>
  </w:style>
  <w:style w:type="character" w:customStyle="1" w:styleId="Heading5Char">
    <w:name w:val="Heading 5 Char"/>
    <w:link w:val="Heading5"/>
    <w:uiPriority w:val="9"/>
    <w:rsid w:val="003F2E0C"/>
    <w:rPr>
      <w:b/>
      <w:bCs/>
    </w:rPr>
  </w:style>
  <w:style w:type="paragraph" w:styleId="Revision">
    <w:name w:val="Revision"/>
    <w:hidden/>
    <w:uiPriority w:val="99"/>
    <w:semiHidden/>
    <w:rsid w:val="001D31A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uscg.mil/Units/Organization/" TargetMode="External" /><Relationship Id="rId11" Type="http://schemas.openxmlformats.org/officeDocument/2006/relationships/hyperlink" Target="https://www.dco.uscg.mil/msc"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eCFR.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ea9c0cb-aa7e-47c6-8965-59e0e5c30e95" xsi:nil="true"/>
    <lcf76f155ced4ddcb4097134ff3c332f xmlns="e3984892-263f-4997-b8fa-c1f0a284e313">
      <Terms xmlns="http://schemas.microsoft.com/office/infopath/2007/PartnerControls"/>
    </lcf76f155ced4ddcb4097134ff3c332f>
    <_dlc_DocId xmlns="7ea9c0cb-aa7e-47c6-8965-59e0e5c30e95">6NRRV4S2CX6Q-769511253-175537</_dlc_DocId>
    <_dlc_DocIdUrl xmlns="7ea9c0cb-aa7e-47c6-8965-59e0e5c30e95">
      <Url>https://uscg.sharepoint-mil.us/sites/PWA-DCO-5P/_layouts/15/DocIdRedir.aspx?ID=6NRRV4S2CX6Q-769511253-175537</Url>
      <Description>6NRRV4S2CX6Q-769511253-175537</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AAC5629951A324083CFBFA1697FD58B" ma:contentTypeVersion="14" ma:contentTypeDescription="Create a new document." ma:contentTypeScope="" ma:versionID="561685a49b7a6828c5a2db5311a55c6f">
  <xsd:schema xmlns:xsd="http://www.w3.org/2001/XMLSchema" xmlns:xs="http://www.w3.org/2001/XMLSchema" xmlns:p="http://schemas.microsoft.com/office/2006/metadata/properties" xmlns:ns2="7ea9c0cb-aa7e-47c6-8965-59e0e5c30e95" xmlns:ns3="e3984892-263f-4997-b8fa-c1f0a284e313" targetNamespace="http://schemas.microsoft.com/office/2006/metadata/properties" ma:root="true" ma:fieldsID="ddfffc015b1cb464761545b637414ddd" ns2:_="" ns3:_="">
    <xsd:import namespace="7ea9c0cb-aa7e-47c6-8965-59e0e5c30e95"/>
    <xsd:import namespace="e3984892-263f-4997-b8fa-c1f0a284e31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9c0cb-aa7e-47c6-8965-59e0e5c30e9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3e539320-9dd9-4e0d-a31c-5fb316e356f3}" ma:internalName="TaxCatchAll" ma:showField="CatchAllData" ma:web="7ea9c0cb-aa7e-47c6-8965-59e0e5c30e9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984892-263f-4997-b8fa-c1f0a284e31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0711c0e-4245-4ab7-b236-62d0b6835c8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1842BC-A4A6-48F4-9872-163BFF13BE05}">
  <ds:schemaRefs>
    <ds:schemaRef ds:uri="http://purl.org/dc/dcmitype/"/>
    <ds:schemaRef ds:uri="http://purl.org/dc/terms/"/>
    <ds:schemaRef ds:uri="http://www.w3.org/XML/1998/namespace"/>
    <ds:schemaRef ds:uri="http://purl.org/dc/elements/1.1/"/>
    <ds:schemaRef ds:uri="http://schemas.openxmlformats.org/package/2006/metadata/core-properties"/>
    <ds:schemaRef ds:uri="http://schemas.microsoft.com/office/2006/documentManagement/types"/>
    <ds:schemaRef ds:uri="7ea9c0cb-aa7e-47c6-8965-59e0e5c30e95"/>
    <ds:schemaRef ds:uri="http://schemas.microsoft.com/office/infopath/2007/PartnerControls"/>
    <ds:schemaRef ds:uri="e3984892-263f-4997-b8fa-c1f0a284e313"/>
    <ds:schemaRef ds:uri="http://schemas.microsoft.com/office/2006/metadata/properties"/>
  </ds:schemaRefs>
</ds:datastoreItem>
</file>

<file path=customXml/itemProps2.xml><?xml version="1.0" encoding="utf-8"?>
<ds:datastoreItem xmlns:ds="http://schemas.openxmlformats.org/officeDocument/2006/customXml" ds:itemID="{A88AC405-6CBA-4C56-935E-7FDD983E40D1}">
  <ds:schemaRefs>
    <ds:schemaRef ds:uri="http://schemas.openxmlformats.org/officeDocument/2006/bibliography"/>
  </ds:schemaRefs>
</ds:datastoreItem>
</file>

<file path=customXml/itemProps3.xml><?xml version="1.0" encoding="utf-8"?>
<ds:datastoreItem xmlns:ds="http://schemas.openxmlformats.org/officeDocument/2006/customXml" ds:itemID="{2CBB1200-C8C2-46AA-833C-55303C5416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9c0cb-aa7e-47c6-8965-59e0e5c30e95"/>
    <ds:schemaRef ds:uri="e3984892-263f-4997-b8fa-c1f0a284e3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2B906B-8A7B-4A5A-8000-034276324F3C}">
  <ds:schemaRefs>
    <ds:schemaRef ds:uri="http://schemas.microsoft.com/sharepoint/events"/>
  </ds:schemaRefs>
</ds:datastoreItem>
</file>

<file path=customXml/itemProps5.xml><?xml version="1.0" encoding="utf-8"?>
<ds:datastoreItem xmlns:ds="http://schemas.openxmlformats.org/officeDocument/2006/customXml" ds:itemID="{6A8D023E-5493-4C8D-A8BC-94127CA52B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241</Words>
  <Characters>1645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1625-0093  Facilities Transferring Oil or Hazardous Materials in Bulk -- Letter of Intent and Operations Manual http://law</vt:lpstr>
    </vt:vector>
  </TitlesOfParts>
  <Company>Department of Homeland Security</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1625-0093  Facilities Transferring Oil or Hazardous Materials in Bulk -- Letter of Intent and Operations Manual http://law</dc:title>
  <dc:creator>sarabdeep.kaur</dc:creator>
  <cp:lastModifiedBy>Craig, Albert L CIV USCG COMDT (USA)</cp:lastModifiedBy>
  <cp:revision>2</cp:revision>
  <dcterms:created xsi:type="dcterms:W3CDTF">2025-04-09T16:03:00Z</dcterms:created>
  <dcterms:modified xsi:type="dcterms:W3CDTF">2025-04-09T16:03:00Z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0x010100DAAC5629951A324083CFBFA1697FD58B</vt:lpwstr>
  </property>
  <property fmtid="{D5CDD505-2E9C-101B-9397-08002B2CF9AE}" pid="3" name="MediaServiceImageTags">
    <vt:lpwstr/>
  </property>
  <property fmtid="{D5CDD505-2E9C-101B-9397-08002B2CF9AE}" pid="4" name="_dlc_DocIdItemGuid">
    <vt:lpwstr>3b4d7fde-616e-4a53-a956-63b79d0c64cf</vt:lpwstr>
  </property>
</Properties>
</file>