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56255C0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B71D9C">
        <w:rPr>
          <w:sz w:val="28"/>
        </w:rPr>
        <w:t>1652</w:t>
      </w:r>
      <w:r>
        <w:rPr>
          <w:sz w:val="28"/>
        </w:rPr>
        <w:t>-</w:t>
      </w:r>
      <w:r w:rsidR="00B71D9C">
        <w:rPr>
          <w:sz w:val="28"/>
        </w:rPr>
        <w:t>0058</w:t>
      </w:r>
      <w:r>
        <w:rPr>
          <w:sz w:val="28"/>
        </w:rPr>
        <w:t>)</w:t>
      </w:r>
    </w:p>
    <w:p w:rsidR="00E50293" w:rsidRPr="009239AA" w:rsidP="00434E33" w14:paraId="724901C9" w14:textId="77777777">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6510" r="9525" b="1206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C667D3" w:rsidR="00C667D3">
        <w:rPr>
          <w:color w:val="0000FF"/>
        </w:rPr>
        <w:t>REAL ID Awareness Tracking Survey</w:t>
      </w:r>
      <w:r w:rsidR="00C667D3">
        <w:t xml:space="preserve"> </w:t>
      </w:r>
    </w:p>
    <w:p w:rsidR="005E714A" w14:paraId="75D67C85" w14:textId="77777777"/>
    <w:p w:rsidR="00C667D3" w:rsidP="00C667D3" w14:paraId="4073E7F0" w14:textId="77777777">
      <w:pPr>
        <w:rPr>
          <w:b/>
        </w:rPr>
      </w:pPr>
      <w:r>
        <w:rPr>
          <w:b/>
        </w:rPr>
        <w:t>PURPOSE</w:t>
      </w:r>
      <w:r w:rsidRPr="009239AA">
        <w:rPr>
          <w:b/>
        </w:rPr>
        <w:t>:</w:t>
      </w:r>
      <w:r w:rsidRPr="009239AA" w:rsidR="00C14CC4">
        <w:rPr>
          <w:b/>
        </w:rPr>
        <w:t xml:space="preserve">  </w:t>
      </w:r>
    </w:p>
    <w:p w:rsidR="00C667D3" w:rsidP="00C667D3" w14:paraId="3995B223" w14:textId="79DF4BA8">
      <w:pPr>
        <w:rPr>
          <w:color w:val="0000FF"/>
        </w:rPr>
      </w:pPr>
      <w:r>
        <w:rPr>
          <w:bCs/>
          <w:color w:val="0000FF"/>
        </w:rPr>
        <w:t>TSA will conduct a q</w:t>
      </w:r>
      <w:r w:rsidRPr="00C77A1A">
        <w:rPr>
          <w:bCs/>
          <w:color w:val="0000FF"/>
        </w:rPr>
        <w:t xml:space="preserve">uarterly, nationally representative, survey </w:t>
      </w:r>
      <w:r w:rsidRPr="00C77A1A">
        <w:rPr>
          <w:color w:val="0000FF"/>
        </w:rPr>
        <w:t>to develop</w:t>
      </w:r>
      <w:r>
        <w:rPr>
          <w:color w:val="0000FF"/>
        </w:rPr>
        <w:t xml:space="preserve"> passenger</w:t>
      </w:r>
      <w:r w:rsidRPr="00C77A1A">
        <w:rPr>
          <w:color w:val="0000FF"/>
        </w:rPr>
        <w:t xml:space="preserve"> understanding of REAL ID</w:t>
      </w:r>
      <w:r>
        <w:rPr>
          <w:color w:val="0000FF"/>
        </w:rPr>
        <w:t>:</w:t>
      </w:r>
      <w:r w:rsidRPr="00C77A1A">
        <w:rPr>
          <w:color w:val="0000FF"/>
        </w:rPr>
        <w:t xml:space="preserve"> </w:t>
      </w:r>
    </w:p>
    <w:p w:rsidR="00C667D3" w:rsidP="00C667D3" w14:paraId="3EDFBB49" w14:textId="77777777">
      <w:pPr>
        <w:pStyle w:val="ListParagraph"/>
        <w:numPr>
          <w:ilvl w:val="0"/>
          <w:numId w:val="19"/>
        </w:numPr>
        <w:rPr>
          <w:color w:val="0000FF"/>
        </w:rPr>
      </w:pPr>
      <w:r>
        <w:rPr>
          <w:color w:val="0000FF"/>
        </w:rPr>
        <w:t>A</w:t>
      </w:r>
      <w:r w:rsidRPr="00C77A1A">
        <w:rPr>
          <w:color w:val="0000FF"/>
        </w:rPr>
        <w:t>wareness and compliance</w:t>
      </w:r>
    </w:p>
    <w:p w:rsidR="00C667D3" w:rsidP="00C667D3" w14:paraId="2820BFCE" w14:textId="77777777">
      <w:pPr>
        <w:pStyle w:val="ListParagraph"/>
        <w:numPr>
          <w:ilvl w:val="0"/>
          <w:numId w:val="19"/>
        </w:numPr>
        <w:rPr>
          <w:color w:val="0000FF"/>
        </w:rPr>
      </w:pPr>
      <w:r>
        <w:rPr>
          <w:color w:val="0000FF"/>
        </w:rPr>
        <w:t>Messaging / a</w:t>
      </w:r>
      <w:r w:rsidRPr="00C77A1A">
        <w:rPr>
          <w:color w:val="0000FF"/>
        </w:rPr>
        <w:t>dvertising recognition</w:t>
      </w:r>
    </w:p>
    <w:p w:rsidR="00C667D3" w:rsidP="00C667D3" w14:paraId="0B6B04FA" w14:textId="77777777">
      <w:pPr>
        <w:pStyle w:val="ListParagraph"/>
        <w:numPr>
          <w:ilvl w:val="0"/>
          <w:numId w:val="19"/>
        </w:numPr>
        <w:rPr>
          <w:color w:val="0000FF"/>
        </w:rPr>
      </w:pPr>
      <w:r>
        <w:rPr>
          <w:color w:val="0000FF"/>
        </w:rPr>
        <w:t>I</w:t>
      </w:r>
      <w:r w:rsidRPr="00C77A1A">
        <w:rPr>
          <w:color w:val="0000FF"/>
        </w:rPr>
        <w:t xml:space="preserve">ntent </w:t>
      </w:r>
      <w:r>
        <w:rPr>
          <w:color w:val="0000FF"/>
        </w:rPr>
        <w:t xml:space="preserve">to obtain a </w:t>
      </w:r>
      <w:bookmarkStart w:id="0" w:name="_Hlk152827149"/>
      <w:r>
        <w:rPr>
          <w:color w:val="0000FF"/>
        </w:rPr>
        <w:t>REA</w:t>
      </w:r>
      <w:bookmarkEnd w:id="0"/>
      <w:r>
        <w:rPr>
          <w:color w:val="0000FF"/>
        </w:rPr>
        <w:t>L ID</w:t>
      </w:r>
    </w:p>
    <w:p w:rsidR="00C8488C" w14:paraId="23AA94B5" w14:textId="77777777"/>
    <w:p w:rsidR="00A97E00" w:rsidP="00C667D3" w14:paraId="6217ABD5" w14:textId="4E446CB9">
      <w:pPr>
        <w:rPr>
          <w:color w:val="0000FF"/>
        </w:rPr>
      </w:pPr>
      <w:r>
        <w:rPr>
          <w:color w:val="0000FF"/>
        </w:rPr>
        <w:t xml:space="preserve">The quarterly results will </w:t>
      </w:r>
      <w:r w:rsidRPr="00C77A1A">
        <w:rPr>
          <w:color w:val="0000FF"/>
        </w:rPr>
        <w:t xml:space="preserve">help </w:t>
      </w:r>
      <w:r>
        <w:rPr>
          <w:color w:val="0000FF"/>
        </w:rPr>
        <w:t>TSA</w:t>
      </w:r>
      <w:r w:rsidRPr="00C77A1A">
        <w:rPr>
          <w:color w:val="0000FF"/>
        </w:rPr>
        <w:t xml:space="preserve"> monitor changes in landscape</w:t>
      </w:r>
      <w:r>
        <w:rPr>
          <w:color w:val="0000FF"/>
        </w:rPr>
        <w:t>, and optimize messaging, advertising, education and engagement strategies,</w:t>
      </w:r>
      <w:r w:rsidRPr="00C77A1A">
        <w:rPr>
          <w:color w:val="0000FF"/>
        </w:rPr>
        <w:t xml:space="preserve"> </w:t>
      </w:r>
      <w:r w:rsidR="0016153F">
        <w:rPr>
          <w:color w:val="0000FF"/>
        </w:rPr>
        <w:t>resulting from</w:t>
      </w:r>
      <w:r w:rsidR="00A61E99">
        <w:rPr>
          <w:color w:val="0000FF"/>
        </w:rPr>
        <w:t xml:space="preserve"> the</w:t>
      </w:r>
      <w:r w:rsidRPr="00C77A1A">
        <w:rPr>
          <w:color w:val="0000FF"/>
        </w:rPr>
        <w:t xml:space="preserve"> </w:t>
      </w:r>
      <w:r>
        <w:rPr>
          <w:color w:val="0000FF"/>
        </w:rPr>
        <w:t xml:space="preserve">May 07, </w:t>
      </w:r>
      <w:r w:rsidRPr="00C77A1A">
        <w:rPr>
          <w:color w:val="0000FF"/>
        </w:rPr>
        <w:t>202</w:t>
      </w:r>
      <w:r>
        <w:rPr>
          <w:color w:val="0000FF"/>
        </w:rPr>
        <w:t>5</w:t>
      </w:r>
      <w:r w:rsidRPr="00C77A1A">
        <w:rPr>
          <w:color w:val="0000FF"/>
        </w:rPr>
        <w:t xml:space="preserve"> REAL ID enforcement date</w:t>
      </w:r>
      <w:r>
        <w:rPr>
          <w:color w:val="0000FF"/>
        </w:rPr>
        <w:t xml:space="preserve">.   </w:t>
      </w:r>
    </w:p>
    <w:p w:rsidR="00A97E00" w:rsidP="00C667D3" w14:paraId="4128008B" w14:textId="77777777">
      <w:pPr>
        <w:rPr>
          <w:color w:val="0000FF"/>
        </w:rPr>
      </w:pPr>
    </w:p>
    <w:p w:rsidR="00C667D3" w:rsidRPr="00C77A1A" w:rsidP="00C667D3" w14:paraId="36A99922" w14:textId="77777777">
      <w:pPr>
        <w:rPr>
          <w:color w:val="0000FF"/>
        </w:rPr>
      </w:pPr>
      <w:r>
        <w:rPr>
          <w:color w:val="0000FF"/>
        </w:rPr>
        <w:t>Contractors will distribute e-mail invitations to prospective survey participants who are part of existing research panels who appear to meet the target audience of the survey (identified below).  Upon selecting a survey, participants are directed to a webpage where they first respond to the screener questionnaire, and if they meet the audience criteria, are then invited to take the full survey via an online website</w:t>
      </w:r>
      <w:r w:rsidRPr="00C77A1A" w:rsidR="007336E9">
        <w:rPr>
          <w:color w:val="0000FF"/>
        </w:rPr>
        <w:t>.</w:t>
      </w:r>
      <w:r w:rsidR="009C12B4">
        <w:rPr>
          <w:color w:val="0000FF"/>
        </w:rPr>
        <w:t xml:space="preserve"> </w:t>
      </w:r>
      <w:r w:rsidRPr="00C77A1A" w:rsidR="007336E9">
        <w:rPr>
          <w:i/>
          <w:color w:val="0000FF"/>
        </w:rPr>
        <w:t xml:space="preserve">  </w:t>
      </w:r>
    </w:p>
    <w:p w:rsidR="001B0AAA" w:rsidP="00434E33" w14:paraId="23646F84" w14:textId="77777777">
      <w:pPr>
        <w:pStyle w:val="Header"/>
        <w:tabs>
          <w:tab w:val="clear" w:pos="4320"/>
          <w:tab w:val="clear" w:pos="8640"/>
        </w:tabs>
        <w:rPr>
          <w:b/>
        </w:rPr>
      </w:pPr>
    </w:p>
    <w:p w:rsidR="00434E33" w:rsidRPr="00434E33" w:rsidP="00434E33" w14:paraId="5F16DD57" w14:textId="77777777">
      <w:pPr>
        <w:pStyle w:val="Header"/>
        <w:tabs>
          <w:tab w:val="clear" w:pos="4320"/>
          <w:tab w:val="clear" w:pos="8640"/>
        </w:tabs>
        <w:rPr>
          <w:i/>
          <w:snapToGrid/>
        </w:rPr>
      </w:pPr>
      <w:r w:rsidRPr="00434E33">
        <w:rPr>
          <w:b/>
        </w:rPr>
        <w:t>DESCRIPTION OF RESPONDENTS</w:t>
      </w:r>
      <w:r>
        <w:t xml:space="preserve">: </w:t>
      </w:r>
    </w:p>
    <w:p w:rsidR="00F15956" w14:paraId="0B3629E7" w14:textId="77777777">
      <w:r w:rsidRPr="00C77A1A">
        <w:rPr>
          <w:iCs/>
          <w:color w:val="0000FF"/>
          <w:szCs w:val="22"/>
        </w:rPr>
        <w:t xml:space="preserve">Adults 18+ with </w:t>
      </w:r>
      <w:r w:rsidR="005E676A">
        <w:rPr>
          <w:iCs/>
          <w:color w:val="0000FF"/>
          <w:szCs w:val="22"/>
        </w:rPr>
        <w:t xml:space="preserve">a </w:t>
      </w:r>
      <w:r w:rsidRPr="00C77A1A">
        <w:rPr>
          <w:iCs/>
          <w:color w:val="0000FF"/>
          <w:szCs w:val="22"/>
        </w:rPr>
        <w:t>driver’s license or identification card who travel, or intend to travel, by air.  Respondents will be nationally representative based on geography, gender, age</w:t>
      </w:r>
      <w:r w:rsidR="005E676A">
        <w:rPr>
          <w:iCs/>
          <w:color w:val="0000FF"/>
          <w:szCs w:val="22"/>
        </w:rPr>
        <w:t>,</w:t>
      </w:r>
      <w:r w:rsidRPr="00C77A1A">
        <w:rPr>
          <w:iCs/>
          <w:color w:val="0000FF"/>
          <w:szCs w:val="22"/>
        </w:rPr>
        <w:t xml:space="preserve"> and ethnicity.</w:t>
      </w:r>
    </w:p>
    <w:p w:rsidR="00434E33" w14:paraId="37F2277C" w14:textId="77777777"/>
    <w:p w:rsidR="00E26329" w14:paraId="5FE18C19" w14:textId="77777777">
      <w:pPr>
        <w:rPr>
          <w:b/>
        </w:rPr>
      </w:pPr>
    </w:p>
    <w:p w:rsidR="00E26329" w14:paraId="6AC882EE" w14:textId="77777777">
      <w:pPr>
        <w:rPr>
          <w:b/>
        </w:rPr>
      </w:pPr>
    </w:p>
    <w:p w:rsidR="00F06866" w:rsidRPr="00F06866" w14:paraId="2953DB39" w14:textId="77777777">
      <w:pPr>
        <w:rPr>
          <w:b/>
        </w:rPr>
      </w:pPr>
      <w:r>
        <w:rPr>
          <w:b/>
        </w:rPr>
        <w:t>TYPE OF COLLECTION:</w:t>
      </w:r>
      <w:r w:rsidRPr="00F06866">
        <w:t xml:space="preserve"> (Check one)</w:t>
      </w:r>
    </w:p>
    <w:p w:rsidR="00441434" w:rsidRPr="00434E33" w:rsidP="0096108F" w14:paraId="110DEFCE" w14:textId="77777777">
      <w:pPr>
        <w:pStyle w:val="BodyTextIndent"/>
        <w:tabs>
          <w:tab w:val="left" w:pos="360"/>
        </w:tabs>
        <w:ind w:left="0"/>
        <w:rPr>
          <w:bCs/>
          <w:sz w:val="16"/>
          <w:szCs w:val="16"/>
        </w:rPr>
      </w:pPr>
    </w:p>
    <w:p w:rsidR="00F06866" w:rsidRPr="00F06866" w:rsidP="0096108F" w14:paraId="5EB559FF"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r w:rsidRPr="00F06866" w:rsidR="00CA2650">
        <w:rPr>
          <w:bCs/>
          <w:sz w:val="24"/>
        </w:rPr>
        <w:t xml:space="preserve">  </w:t>
      </w:r>
      <w:r w:rsidRPr="00F06866">
        <w:rPr>
          <w:bCs/>
          <w:sz w:val="24"/>
        </w:rPr>
        <w:t xml:space="preserve"> </w:t>
      </w:r>
    </w:p>
    <w:p w:rsidR="0096108F" w:rsidP="0096108F" w14:paraId="6E4A7343"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3934B332"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Pr="00C667D3" w:rsidR="00C667D3">
        <w:rPr>
          <w:bCs/>
          <w:color w:val="0000FF"/>
          <w:sz w:val="24"/>
        </w:rPr>
        <w:t>X</w:t>
      </w:r>
      <w:r w:rsidRPr="00F06866">
        <w:rPr>
          <w:bCs/>
          <w:sz w:val="24"/>
        </w:rPr>
        <w:t>]</w:t>
      </w:r>
      <w:r>
        <w:rPr>
          <w:bCs/>
          <w:sz w:val="24"/>
        </w:rPr>
        <w:t xml:space="preserve"> Other:</w:t>
      </w:r>
      <w:r w:rsidRPr="00F06866">
        <w:rPr>
          <w:bCs/>
          <w:sz w:val="24"/>
          <w:u w:val="single"/>
        </w:rPr>
        <w:t xml:space="preserve"> ___</w:t>
      </w:r>
      <w:r w:rsidRPr="00C667D3" w:rsidR="00C667D3">
        <w:rPr>
          <w:bCs/>
          <w:color w:val="0000FF"/>
          <w:sz w:val="24"/>
          <w:u w:val="single"/>
        </w:rPr>
        <w:t>Online Survey</w:t>
      </w:r>
      <w:r w:rsidRPr="00F06866">
        <w:rPr>
          <w:bCs/>
          <w:sz w:val="24"/>
          <w:u w:val="single"/>
        </w:rPr>
        <w:t>____________</w:t>
      </w:r>
    </w:p>
    <w:p w:rsidR="00434E33" w14:paraId="35CB67B2" w14:textId="77777777">
      <w:pPr>
        <w:pStyle w:val="Header"/>
        <w:tabs>
          <w:tab w:val="clear" w:pos="4320"/>
          <w:tab w:val="clear" w:pos="8640"/>
        </w:tabs>
      </w:pPr>
    </w:p>
    <w:p w:rsidR="00CA2650" w14:paraId="5755EC08" w14:textId="77777777">
      <w:pPr>
        <w:rPr>
          <w:b/>
        </w:rPr>
      </w:pPr>
      <w:r>
        <w:rPr>
          <w:b/>
        </w:rPr>
        <w:t>C</w:t>
      </w:r>
      <w:r w:rsidR="009C13B9">
        <w:rPr>
          <w:b/>
        </w:rPr>
        <w:t>ERTIFICATION:</w:t>
      </w:r>
    </w:p>
    <w:p w:rsidR="00441434" w14:paraId="164CDCFB" w14:textId="77777777">
      <w:pPr>
        <w:rPr>
          <w:sz w:val="16"/>
          <w:szCs w:val="16"/>
        </w:rPr>
      </w:pPr>
    </w:p>
    <w:p w:rsidR="008101A5" w:rsidRPr="009C13B9" w:rsidP="008101A5" w14:paraId="1DC63625" w14:textId="77777777">
      <w:r>
        <w:t xml:space="preserve">I certify the following to be true: </w:t>
      </w:r>
    </w:p>
    <w:p w:rsidR="008101A5" w:rsidP="008101A5" w14:paraId="5817DC51" w14:textId="77777777">
      <w:pPr>
        <w:pStyle w:val="ListParagraph"/>
        <w:numPr>
          <w:ilvl w:val="0"/>
          <w:numId w:val="14"/>
        </w:numPr>
      </w:pPr>
      <w:r>
        <w:t>The collection is voluntary.</w:t>
      </w:r>
      <w:r w:rsidRPr="00C14CC4">
        <w:t xml:space="preserve"> </w:t>
      </w:r>
    </w:p>
    <w:p w:rsidR="008101A5" w:rsidP="008101A5" w14:paraId="266BF614"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16CC3143"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28AA292"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0B8B7C9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0137F751"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5B1789F5" w14:textId="77777777"/>
    <w:p w:rsidR="001A748F" w:rsidP="009C13B9" w14:paraId="5135F529" w14:textId="155029DD">
      <w:r>
        <w:t>Name:</w:t>
      </w:r>
      <w:r w:rsidR="00066ECD">
        <w:tab/>
      </w:r>
      <w:r w:rsidRPr="00E905FF" w:rsidR="00066ECD">
        <w:rPr>
          <w:rFonts w:ascii="Segoe Script" w:hAnsi="Segoe Script"/>
          <w:color w:val="0070C0"/>
          <w:u w:val="single"/>
        </w:rPr>
        <w:t>David Lim</w:t>
      </w:r>
    </w:p>
    <w:p w:rsidR="009C13B9" w:rsidRPr="00066ECD" w:rsidP="001A748F" w14:paraId="31146A4D" w14:textId="1098CE7B">
      <w:pPr>
        <w:ind w:firstLine="720"/>
      </w:pPr>
      <w:r w:rsidRPr="00066ECD">
        <w:rPr>
          <w:color w:val="0000FF"/>
        </w:rPr>
        <w:t xml:space="preserve">David Lim </w:t>
      </w:r>
      <w:r w:rsidRPr="00066ECD">
        <w:tab/>
      </w:r>
      <w:r w:rsidRPr="00066ECD">
        <w:tab/>
      </w:r>
      <w:r w:rsidRPr="00066ECD">
        <w:tab/>
      </w:r>
      <w:r w:rsidRPr="00066ECD">
        <w:tab/>
      </w:r>
      <w:r w:rsidRPr="00066ECD">
        <w:tab/>
      </w:r>
      <w:r w:rsidRPr="00066ECD">
        <w:tab/>
      </w:r>
    </w:p>
    <w:p w:rsidR="009C13B9" w:rsidRPr="00C667D3" w:rsidP="009C13B9" w14:paraId="773ED94C" w14:textId="1B66B788">
      <w:pPr>
        <w:pStyle w:val="ListParagraph"/>
        <w:ind w:left="360"/>
        <w:rPr>
          <w:color w:val="0000FF"/>
        </w:rPr>
      </w:pPr>
      <w:r>
        <w:tab/>
      </w:r>
      <w:r w:rsidRPr="00C667D3">
        <w:rPr>
          <w:color w:val="0000FF"/>
        </w:rPr>
        <w:t>Executive Marketing Officer</w:t>
      </w:r>
      <w:r>
        <w:rPr>
          <w:color w:val="0000FF"/>
        </w:rPr>
        <w:tab/>
      </w:r>
      <w:r>
        <w:rPr>
          <w:color w:val="0000FF"/>
        </w:rPr>
        <w:tab/>
      </w:r>
      <w:r>
        <w:rPr>
          <w:color w:val="0000FF"/>
        </w:rPr>
        <w:tab/>
      </w:r>
      <w:r>
        <w:rPr>
          <w:color w:val="0000FF"/>
        </w:rPr>
        <w:tab/>
        <w:t xml:space="preserve"> </w:t>
      </w:r>
    </w:p>
    <w:p w:rsidR="00C667D3" w:rsidRPr="00C667D3" w:rsidP="009C13B9" w14:paraId="412323D5" w14:textId="77777777">
      <w:pPr>
        <w:pStyle w:val="ListParagraph"/>
        <w:ind w:left="360"/>
        <w:rPr>
          <w:color w:val="0000FF"/>
        </w:rPr>
      </w:pPr>
      <w:r w:rsidRPr="00C667D3">
        <w:rPr>
          <w:color w:val="0000FF"/>
        </w:rPr>
        <w:tab/>
      </w:r>
      <w:r>
        <w:rPr>
          <w:color w:val="0000FF"/>
        </w:rPr>
        <w:t xml:space="preserve"> </w:t>
      </w:r>
      <w:r w:rsidRPr="00C667D3">
        <w:rPr>
          <w:color w:val="0000FF"/>
        </w:rPr>
        <w:t>Enrollment Services &amp; Vetting Programs (ESVP)</w:t>
      </w:r>
      <w:r>
        <w:rPr>
          <w:color w:val="0000FF"/>
        </w:rPr>
        <w:tab/>
      </w:r>
    </w:p>
    <w:p w:rsidR="00C667D3" w:rsidP="00E905FF" w14:paraId="519CC6AC" w14:textId="3692A3E3">
      <w:pPr>
        <w:pStyle w:val="ListParagraph"/>
        <w:ind w:left="360"/>
        <w:rPr>
          <w:color w:val="0000FF"/>
        </w:rPr>
      </w:pPr>
      <w:r w:rsidRPr="00C667D3">
        <w:rPr>
          <w:color w:val="0000FF"/>
        </w:rPr>
        <w:tab/>
      </w:r>
      <w:r>
        <w:rPr>
          <w:color w:val="0000FF"/>
        </w:rPr>
        <w:t xml:space="preserve"> </w:t>
      </w:r>
      <w:r w:rsidRPr="00C667D3">
        <w:rPr>
          <w:color w:val="0000FF"/>
        </w:rPr>
        <w:t>Transportation Security Administration</w:t>
      </w:r>
    </w:p>
    <w:p w:rsidR="00E905FF" w:rsidP="00E905FF" w14:paraId="256D06F6" w14:textId="77777777">
      <w:pPr>
        <w:pStyle w:val="ListParagraph"/>
        <w:ind w:left="360"/>
      </w:pPr>
    </w:p>
    <w:p w:rsidR="009C13B9" w:rsidP="009C13B9" w14:paraId="067E88EF" w14:textId="77777777">
      <w:r>
        <w:t>To assist review, please provide answers to the following question:</w:t>
      </w:r>
    </w:p>
    <w:p w:rsidR="009C13B9" w:rsidP="009C13B9" w14:paraId="3F57E123" w14:textId="77777777">
      <w:pPr>
        <w:pStyle w:val="ListParagraph"/>
        <w:ind w:left="360"/>
      </w:pPr>
    </w:p>
    <w:p w:rsidR="009C13B9" w:rsidRPr="00C86E91" w:rsidP="00C86E91" w14:paraId="2964CAEA" w14:textId="77777777">
      <w:pPr>
        <w:rPr>
          <w:b/>
        </w:rPr>
      </w:pPr>
      <w:r w:rsidRPr="00C86E91">
        <w:rPr>
          <w:b/>
        </w:rPr>
        <w:t>Personally Identifiable Information:</w:t>
      </w:r>
    </w:p>
    <w:p w:rsidR="00C86E91" w:rsidP="00C86E91" w14:paraId="1AC94CA0" w14:textId="77777777">
      <w:pPr>
        <w:pStyle w:val="ListParagraph"/>
        <w:numPr>
          <w:ilvl w:val="0"/>
          <w:numId w:val="18"/>
        </w:numPr>
      </w:pPr>
      <w:r>
        <w:t>Is</w:t>
      </w:r>
      <w:r w:rsidR="00237B48">
        <w:t xml:space="preserve"> personally identifiable information (PII) collected</w:t>
      </w:r>
      <w:r>
        <w:t xml:space="preserve">?  </w:t>
      </w:r>
      <w:r w:rsidR="009239AA">
        <w:t>[  ] Yes  [</w:t>
      </w:r>
      <w:r w:rsidRPr="00C667D3" w:rsidR="00C667D3">
        <w:rPr>
          <w:color w:val="0000FF"/>
        </w:rPr>
        <w:t>X</w:t>
      </w:r>
      <w:r w:rsidR="009239AA">
        <w:t xml:space="preserve">]  No </w:t>
      </w:r>
    </w:p>
    <w:p w:rsidR="00C86E91" w:rsidP="00C86E91" w14:paraId="378D52E5"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43B1DA95"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191B533C" w14:textId="77777777">
      <w:pPr>
        <w:pStyle w:val="ListParagraph"/>
        <w:ind w:left="0"/>
        <w:rPr>
          <w:b/>
        </w:rPr>
      </w:pPr>
    </w:p>
    <w:p w:rsidR="00C86E91" w:rsidRPr="00C86E91" w:rsidP="00C86E91" w14:paraId="4854D4C0" w14:textId="77777777">
      <w:pPr>
        <w:pStyle w:val="ListParagraph"/>
        <w:ind w:left="0"/>
        <w:rPr>
          <w:b/>
        </w:rPr>
      </w:pPr>
      <w:r>
        <w:rPr>
          <w:b/>
        </w:rPr>
        <w:t>Gifts or Payments:</w:t>
      </w:r>
    </w:p>
    <w:p w:rsidR="00C86E91" w:rsidP="00C86E91" w14:paraId="7972AD2D" w14:textId="77777777">
      <w:r>
        <w:t xml:space="preserve">Is an incentive (e.g., money or reimbursement of expenses, token of appreciation) provided to participants?  [ </w:t>
      </w:r>
      <w:r w:rsidRPr="000045AD" w:rsidR="000045AD">
        <w:rPr>
          <w:color w:val="0000FF"/>
        </w:rPr>
        <w:t>X</w:t>
      </w:r>
      <w:r>
        <w:t xml:space="preserve"> ] Yes [  ] No  </w:t>
      </w:r>
    </w:p>
    <w:p w:rsidR="004D6E14" w14:paraId="3F6A98F9" w14:textId="77777777">
      <w:pPr>
        <w:rPr>
          <w:b/>
        </w:rPr>
      </w:pPr>
    </w:p>
    <w:p w:rsidR="00C667D3" w14:paraId="777B6B96" w14:textId="77777777">
      <w:pPr>
        <w:rPr>
          <w:color w:val="0000FF"/>
        </w:rPr>
      </w:pPr>
    </w:p>
    <w:p w:rsidR="00F24CFC" w:rsidRPr="00C667D3" w14:paraId="54DB3F3E" w14:textId="77777777">
      <w:pPr>
        <w:rPr>
          <w:color w:val="0000FF"/>
        </w:rPr>
      </w:pPr>
      <w:r>
        <w:rPr>
          <w:color w:val="0000FF"/>
        </w:rPr>
        <w:t>For this survey, r</w:t>
      </w:r>
      <w:r w:rsidRPr="00C667D3" w:rsidR="000045AD">
        <w:rPr>
          <w:color w:val="0000FF"/>
        </w:rPr>
        <w:t xml:space="preserve">espondents earn up to $1 in points for 5 minutes of their time taking the survey. They can save up those points to redeem them for gift cards to hundreds of different merchants, sweepstakes, donate it to charity, or even put it into a 529 college savings account. </w:t>
      </w:r>
    </w:p>
    <w:p w:rsidR="00C86E91" w14:paraId="7A162122" w14:textId="77777777">
      <w:pPr>
        <w:rPr>
          <w:b/>
        </w:rPr>
      </w:pPr>
    </w:p>
    <w:p w:rsidR="00C86E91" w14:paraId="3E021FF8" w14:textId="77777777">
      <w:pPr>
        <w:rPr>
          <w:b/>
        </w:rPr>
      </w:pPr>
    </w:p>
    <w:p w:rsidR="005E714A" w:rsidP="00C86E91" w14:paraId="7291486E" w14:textId="77777777">
      <w:pPr>
        <w:rPr>
          <w:i/>
        </w:rPr>
      </w:pPr>
      <w:r>
        <w:rPr>
          <w:b/>
        </w:rPr>
        <w:t>BURDEN HOUR</w:t>
      </w:r>
      <w:r w:rsidR="00441434">
        <w:rPr>
          <w:b/>
        </w:rPr>
        <w:t>S</w:t>
      </w:r>
      <w:r>
        <w:t xml:space="preserve"> </w:t>
      </w:r>
    </w:p>
    <w:p w:rsidR="006832D9" w:rsidRPr="006832D9" w:rsidP="00F3170F" w14:paraId="4A948DE9"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5EB3B748"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4014F77D"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7F675A10"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3AF707FB" w14:textId="77777777">
            <w:pPr>
              <w:rPr>
                <w:b/>
              </w:rPr>
            </w:pPr>
            <w:r w:rsidRPr="0001027E">
              <w:rPr>
                <w:b/>
              </w:rPr>
              <w:t>Participation Time</w:t>
            </w:r>
          </w:p>
        </w:tc>
        <w:tc>
          <w:tcPr>
            <w:tcW w:w="1003" w:type="dxa"/>
          </w:tcPr>
          <w:p w:rsidR="006832D9" w:rsidRPr="0001027E" w:rsidP="00843796" w14:paraId="31F9FEE0" w14:textId="77777777">
            <w:pPr>
              <w:rPr>
                <w:b/>
              </w:rPr>
            </w:pPr>
            <w:r w:rsidRPr="0001027E">
              <w:rPr>
                <w:b/>
              </w:rPr>
              <w:t>Burden</w:t>
            </w:r>
          </w:p>
        </w:tc>
      </w:tr>
      <w:tr w14:paraId="48430611" w14:textId="77777777" w:rsidTr="0001027E">
        <w:tblPrEx>
          <w:tblW w:w="9661" w:type="dxa"/>
          <w:tblLayout w:type="fixed"/>
          <w:tblLook w:val="01E0"/>
        </w:tblPrEx>
        <w:trPr>
          <w:trHeight w:val="274"/>
        </w:trPr>
        <w:tc>
          <w:tcPr>
            <w:tcW w:w="5418" w:type="dxa"/>
          </w:tcPr>
          <w:p w:rsidR="00C667D3" w:rsidP="00C667D3" w14:paraId="7E8FE13F" w14:textId="6D68EEEB">
            <w:r>
              <w:rPr>
                <w:color w:val="0000FF"/>
              </w:rPr>
              <w:t xml:space="preserve">Individuals </w:t>
            </w:r>
          </w:p>
        </w:tc>
        <w:tc>
          <w:tcPr>
            <w:tcW w:w="1530" w:type="dxa"/>
          </w:tcPr>
          <w:p w:rsidR="00C667D3" w:rsidRPr="00C667D3" w:rsidP="00C667D3" w14:paraId="70C12CAA" w14:textId="50F5A92F">
            <w:pPr>
              <w:rPr>
                <w:color w:val="0000FF"/>
              </w:rPr>
            </w:pPr>
            <w:r>
              <w:rPr>
                <w:color w:val="0000FF"/>
              </w:rPr>
              <w:t>4</w:t>
            </w:r>
            <w:r w:rsidRPr="00C667D3" w:rsidR="00AD655F">
              <w:rPr>
                <w:color w:val="0000FF"/>
              </w:rPr>
              <w:t>,000</w:t>
            </w:r>
          </w:p>
        </w:tc>
        <w:tc>
          <w:tcPr>
            <w:tcW w:w="1710" w:type="dxa"/>
          </w:tcPr>
          <w:p w:rsidR="00C667D3" w:rsidRPr="00C667D3" w:rsidP="00C667D3" w14:paraId="3DDB5C7C" w14:textId="77777777">
            <w:pPr>
              <w:rPr>
                <w:color w:val="0000FF"/>
              </w:rPr>
            </w:pPr>
            <w:r w:rsidRPr="00C667D3">
              <w:rPr>
                <w:color w:val="0000FF"/>
              </w:rPr>
              <w:t>5-6 minutes</w:t>
            </w:r>
          </w:p>
        </w:tc>
        <w:tc>
          <w:tcPr>
            <w:tcW w:w="1003" w:type="dxa"/>
          </w:tcPr>
          <w:p w:rsidR="00C667D3" w:rsidP="00C667D3" w14:paraId="2377DC16" w14:textId="77777777">
            <w:r w:rsidRPr="00951403">
              <w:rPr>
                <w:color w:val="0000FF"/>
              </w:rPr>
              <w:t>83-100 hrs</w:t>
            </w:r>
          </w:p>
        </w:tc>
      </w:tr>
      <w:tr w14:paraId="7D954952" w14:textId="77777777" w:rsidTr="0001027E">
        <w:tblPrEx>
          <w:tblW w:w="9661" w:type="dxa"/>
          <w:tblLayout w:type="fixed"/>
          <w:tblLook w:val="01E0"/>
        </w:tblPrEx>
        <w:trPr>
          <w:trHeight w:val="274"/>
        </w:trPr>
        <w:tc>
          <w:tcPr>
            <w:tcW w:w="5418" w:type="dxa"/>
          </w:tcPr>
          <w:p w:rsidR="00371AFE" w:rsidP="00C667D3" w14:paraId="716E9A6B" w14:textId="77777777">
            <w:pPr>
              <w:rPr>
                <w:color w:val="0000FF"/>
              </w:rPr>
            </w:pPr>
          </w:p>
        </w:tc>
        <w:tc>
          <w:tcPr>
            <w:tcW w:w="1530" w:type="dxa"/>
          </w:tcPr>
          <w:p w:rsidR="00371AFE" w:rsidRPr="00C667D3" w:rsidP="00C667D3" w14:paraId="3B26FCB9" w14:textId="77777777">
            <w:pPr>
              <w:rPr>
                <w:color w:val="0000FF"/>
              </w:rPr>
            </w:pPr>
          </w:p>
        </w:tc>
        <w:tc>
          <w:tcPr>
            <w:tcW w:w="1710" w:type="dxa"/>
          </w:tcPr>
          <w:p w:rsidR="00371AFE" w:rsidRPr="00C667D3" w:rsidP="00C667D3" w14:paraId="61BA16CD" w14:textId="77777777">
            <w:pPr>
              <w:rPr>
                <w:color w:val="0000FF"/>
              </w:rPr>
            </w:pPr>
          </w:p>
        </w:tc>
        <w:tc>
          <w:tcPr>
            <w:tcW w:w="1003" w:type="dxa"/>
          </w:tcPr>
          <w:p w:rsidR="00371AFE" w:rsidRPr="00951403" w:rsidP="00C667D3" w14:paraId="3B09AF42" w14:textId="77777777">
            <w:pPr>
              <w:rPr>
                <w:color w:val="0000FF"/>
              </w:rPr>
            </w:pPr>
          </w:p>
        </w:tc>
      </w:tr>
      <w:tr w14:paraId="519DBAC1" w14:textId="77777777" w:rsidTr="0001027E">
        <w:tblPrEx>
          <w:tblW w:w="9661" w:type="dxa"/>
          <w:tblLayout w:type="fixed"/>
          <w:tblLook w:val="01E0"/>
        </w:tblPrEx>
        <w:trPr>
          <w:trHeight w:val="289"/>
        </w:trPr>
        <w:tc>
          <w:tcPr>
            <w:tcW w:w="5418" w:type="dxa"/>
          </w:tcPr>
          <w:p w:rsidR="00C667D3" w:rsidRPr="0001027E" w:rsidP="00C667D3" w14:paraId="4E4C9E5B" w14:textId="77777777">
            <w:pPr>
              <w:rPr>
                <w:b/>
              </w:rPr>
            </w:pPr>
            <w:r w:rsidRPr="0001027E">
              <w:rPr>
                <w:b/>
              </w:rPr>
              <w:t>Totals</w:t>
            </w:r>
          </w:p>
        </w:tc>
        <w:tc>
          <w:tcPr>
            <w:tcW w:w="1530" w:type="dxa"/>
          </w:tcPr>
          <w:p w:rsidR="00C667D3" w:rsidRPr="00C667D3" w:rsidP="00C667D3" w14:paraId="6C63DD47" w14:textId="77777777">
            <w:pPr>
              <w:rPr>
                <w:b/>
                <w:color w:val="0000FF"/>
              </w:rPr>
            </w:pPr>
            <w:r w:rsidRPr="00C667D3">
              <w:rPr>
                <w:b/>
                <w:color w:val="0000FF"/>
              </w:rPr>
              <w:t>4,000</w:t>
            </w:r>
          </w:p>
        </w:tc>
        <w:tc>
          <w:tcPr>
            <w:tcW w:w="1710" w:type="dxa"/>
          </w:tcPr>
          <w:p w:rsidR="00C667D3" w:rsidP="00C667D3" w14:paraId="4E2CCCED" w14:textId="77777777"/>
        </w:tc>
        <w:tc>
          <w:tcPr>
            <w:tcW w:w="1003" w:type="dxa"/>
          </w:tcPr>
          <w:p w:rsidR="00C667D3" w:rsidRPr="00C667D3" w:rsidP="00C667D3" w14:paraId="27BE7BBD" w14:textId="77777777">
            <w:pPr>
              <w:rPr>
                <w:b/>
                <w:bCs/>
              </w:rPr>
            </w:pPr>
            <w:r w:rsidRPr="00C667D3">
              <w:rPr>
                <w:b/>
                <w:bCs/>
                <w:color w:val="0000FF"/>
              </w:rPr>
              <w:t>332-400 hrs</w:t>
            </w:r>
          </w:p>
        </w:tc>
      </w:tr>
    </w:tbl>
    <w:p w:rsidR="00F3170F" w:rsidP="00F3170F" w14:paraId="2B1267B0" w14:textId="77777777"/>
    <w:p w:rsidR="005E714A" w14:paraId="7C20A227" w14:textId="68DDCBB6">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C667D3" w:rsidR="00C667D3">
        <w:rPr>
          <w:color w:val="0000FF"/>
          <w:u w:val="single"/>
        </w:rPr>
        <w:t>$1</w:t>
      </w:r>
      <w:r w:rsidR="00E265F1">
        <w:rPr>
          <w:color w:val="0000FF"/>
          <w:u w:val="single"/>
        </w:rPr>
        <w:t>49,091.34</w:t>
      </w:r>
    </w:p>
    <w:p w:rsidR="00ED6492" w14:paraId="0AF99C7F" w14:textId="77777777">
      <w:pPr>
        <w:rPr>
          <w:b/>
          <w:bCs/>
          <w:u w:val="single"/>
        </w:rPr>
      </w:pPr>
    </w:p>
    <w:p w:rsidR="0069403B" w:rsidP="00F06866" w14:paraId="24F55E06" w14:textId="77777777">
      <w:pPr>
        <w:rPr>
          <w:b/>
        </w:rPr>
      </w:pPr>
      <w:r>
        <w:rPr>
          <w:b/>
          <w:bCs/>
          <w:u w:val="single"/>
        </w:rPr>
        <w:t xml:space="preserve">If you are conducting a focus group, survey, or plan to employ statistical methods, </w:t>
      </w:r>
      <w:r w:rsidR="005E676A">
        <w:rPr>
          <w:b/>
          <w:bCs/>
          <w:u w:val="single"/>
        </w:rPr>
        <w:t>please provide</w:t>
      </w:r>
      <w:r>
        <w:rPr>
          <w:b/>
          <w:bCs/>
          <w:u w:val="single"/>
        </w:rPr>
        <w:t xml:space="preserve"> answers to the following questions:</w:t>
      </w:r>
    </w:p>
    <w:p w:rsidR="0069403B" w:rsidP="00F06866" w14:paraId="7424D442" w14:textId="77777777">
      <w:pPr>
        <w:rPr>
          <w:b/>
        </w:rPr>
      </w:pPr>
    </w:p>
    <w:p w:rsidR="00F06866" w:rsidP="00F06866" w14:paraId="43EFDE23" w14:textId="77777777">
      <w:pPr>
        <w:rPr>
          <w:b/>
        </w:rPr>
      </w:pPr>
      <w:r>
        <w:rPr>
          <w:b/>
        </w:rPr>
        <w:t>The</w:t>
      </w:r>
      <w:r w:rsidR="0069403B">
        <w:rPr>
          <w:b/>
        </w:rPr>
        <w:t xml:space="preserve"> select</w:t>
      </w:r>
      <w:r>
        <w:rPr>
          <w:b/>
        </w:rPr>
        <w:t>ion of your targeted respondents</w:t>
      </w:r>
    </w:p>
    <w:p w:rsidR="0069403B" w:rsidP="0069403B" w14:paraId="6429CFC9"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Pr="00C667D3" w:rsidR="00C667D3">
        <w:rPr>
          <w:color w:val="0000FF"/>
        </w:rPr>
        <w:t>X</w:t>
      </w:r>
      <w:r>
        <w:t>] Yes</w:t>
      </w:r>
      <w:r>
        <w:tab/>
        <w:t>[ ] No</w:t>
      </w:r>
    </w:p>
    <w:p w:rsidR="00636621" w:rsidP="00636621" w14:paraId="33154184" w14:textId="77777777">
      <w:pPr>
        <w:pStyle w:val="ListParagraph"/>
      </w:pPr>
    </w:p>
    <w:p w:rsidR="00636621" w:rsidP="001B0AAA" w14:paraId="517F2338"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1576F303" w14:textId="77777777">
      <w:pPr>
        <w:pStyle w:val="ListParagraph"/>
      </w:pPr>
    </w:p>
    <w:p w:rsidR="00C667D3" w:rsidP="00C667D3" w14:paraId="0F558180" w14:textId="77777777">
      <w:pPr>
        <w:rPr>
          <w:iCs/>
          <w:color w:val="0000FF"/>
        </w:rPr>
      </w:pPr>
      <w:r w:rsidRPr="00044314">
        <w:rPr>
          <w:iCs/>
          <w:color w:val="0000FF"/>
        </w:rPr>
        <w:t>Sample will be identified from individual survey panels based on the target audience criteria identified on page 1</w:t>
      </w:r>
      <w:r w:rsidR="0068053F">
        <w:rPr>
          <w:iCs/>
          <w:color w:val="0000FF"/>
        </w:rPr>
        <w:t>:</w:t>
      </w:r>
    </w:p>
    <w:p w:rsidR="0068053F" w:rsidP="0068053F" w14:paraId="5E55C2F2" w14:textId="77777777">
      <w:pPr>
        <w:pStyle w:val="ListParagraph"/>
        <w:numPr>
          <w:ilvl w:val="0"/>
          <w:numId w:val="20"/>
        </w:numPr>
        <w:rPr>
          <w:iCs/>
          <w:color w:val="0000FF"/>
        </w:rPr>
      </w:pPr>
      <w:r>
        <w:rPr>
          <w:iCs/>
          <w:color w:val="0000FF"/>
        </w:rPr>
        <w:t xml:space="preserve">Adults 18+ with driver’s license or identification cart who travel, or intend to travel, by air. </w:t>
      </w:r>
    </w:p>
    <w:p w:rsidR="0068053F" w:rsidRPr="0068053F" w:rsidP="0068053F" w14:paraId="1B24A7A4" w14:textId="16AE64C6">
      <w:pPr>
        <w:pStyle w:val="ListParagraph"/>
        <w:numPr>
          <w:ilvl w:val="0"/>
          <w:numId w:val="20"/>
        </w:numPr>
        <w:rPr>
          <w:iCs/>
          <w:color w:val="0000FF"/>
        </w:rPr>
      </w:pPr>
      <w:r>
        <w:rPr>
          <w:iCs/>
          <w:color w:val="0000FF"/>
        </w:rPr>
        <w:t>Respondents will be nationally representative (geography, gender, age, and ethnicity) based on U.S. Census data</w:t>
      </w:r>
      <w:r w:rsidR="00DB1DCA">
        <w:rPr>
          <w:iCs/>
          <w:color w:val="0000FF"/>
        </w:rPr>
        <w:t>.</w:t>
      </w:r>
      <w:r>
        <w:rPr>
          <w:iCs/>
          <w:color w:val="0000FF"/>
        </w:rPr>
        <w:t xml:space="preserve"> </w:t>
      </w:r>
    </w:p>
    <w:p w:rsidR="00A403BB" w:rsidP="00A403BB" w14:paraId="683FFD5E" w14:textId="77777777"/>
    <w:p w:rsidR="00A403BB" w:rsidP="00A403BB" w14:paraId="79E7E13A" w14:textId="77777777"/>
    <w:p w:rsidR="00A403BB" w:rsidP="00A403BB" w14:paraId="4FB8655B" w14:textId="77777777"/>
    <w:p w:rsidR="00A403BB" w:rsidP="00A403BB" w14:paraId="7015347D" w14:textId="77777777">
      <w:pPr>
        <w:rPr>
          <w:b/>
        </w:rPr>
      </w:pPr>
      <w:r>
        <w:rPr>
          <w:b/>
        </w:rPr>
        <w:t>Administration of the Instrument</w:t>
      </w:r>
    </w:p>
    <w:p w:rsidR="00A403BB" w:rsidP="00A403BB" w14:paraId="788B96D8" w14:textId="77777777">
      <w:pPr>
        <w:pStyle w:val="ListParagraph"/>
        <w:numPr>
          <w:ilvl w:val="0"/>
          <w:numId w:val="17"/>
        </w:numPr>
      </w:pPr>
      <w:r>
        <w:t>How will you collect the information? (Check all that apply)</w:t>
      </w:r>
    </w:p>
    <w:p w:rsidR="001B0AAA" w:rsidP="001B0AAA" w14:paraId="1E26CAFE" w14:textId="77777777">
      <w:pPr>
        <w:ind w:left="720"/>
      </w:pPr>
      <w:r>
        <w:t>[</w:t>
      </w:r>
      <w:r w:rsidRPr="00C667D3" w:rsidR="00C667D3">
        <w:rPr>
          <w:color w:val="0000FF"/>
        </w:rPr>
        <w:t>X</w:t>
      </w:r>
      <w:r>
        <w:t xml:space="preserve">] Web-based or other forms of Social Media </w:t>
      </w:r>
    </w:p>
    <w:p w:rsidR="001B0AAA" w:rsidP="001B0AAA" w14:paraId="514622C0" w14:textId="77777777">
      <w:pPr>
        <w:ind w:left="720"/>
      </w:pPr>
      <w:r>
        <w:t>[  ] Telephone</w:t>
      </w:r>
      <w:r>
        <w:tab/>
      </w:r>
    </w:p>
    <w:p w:rsidR="001B0AAA" w:rsidP="001B0AAA" w14:paraId="0AB00D99" w14:textId="77777777">
      <w:pPr>
        <w:ind w:left="720"/>
      </w:pPr>
      <w:r>
        <w:t>[  ] In-person</w:t>
      </w:r>
      <w:r>
        <w:tab/>
      </w:r>
    </w:p>
    <w:p w:rsidR="001B0AAA" w:rsidP="001B0AAA" w14:paraId="1F066500" w14:textId="77777777">
      <w:pPr>
        <w:ind w:left="720"/>
      </w:pPr>
      <w:r>
        <w:t xml:space="preserve">[  ] Mail </w:t>
      </w:r>
    </w:p>
    <w:p w:rsidR="001B0AAA" w:rsidP="001B0AAA" w14:paraId="535D703D" w14:textId="77777777">
      <w:pPr>
        <w:ind w:left="720"/>
      </w:pPr>
      <w:r>
        <w:t>[  ] Other, Explain</w:t>
      </w:r>
    </w:p>
    <w:p w:rsidR="00F24CFC" w:rsidP="00F24CFC" w14:paraId="42A7B9B0" w14:textId="77777777">
      <w:pPr>
        <w:pStyle w:val="ListParagraph"/>
        <w:numPr>
          <w:ilvl w:val="0"/>
          <w:numId w:val="17"/>
        </w:numPr>
      </w:pPr>
      <w:r>
        <w:t>Will interviewers or facilitators be used?  [  ] Yes [</w:t>
      </w:r>
      <w:r w:rsidRPr="00C667D3" w:rsidR="00C667D3">
        <w:rPr>
          <w:color w:val="0000FF"/>
        </w:rPr>
        <w:t>X</w:t>
      </w:r>
      <w:r>
        <w:t>] No</w:t>
      </w:r>
    </w:p>
    <w:p w:rsidR="00F24CFC" w:rsidP="00F24CFC" w14:paraId="378B737F" w14:textId="77777777">
      <w:pPr>
        <w:pStyle w:val="ListParagraph"/>
        <w:ind w:left="360"/>
      </w:pPr>
      <w:r>
        <w:t xml:space="preserve"> </w:t>
      </w:r>
    </w:p>
    <w:p w:rsidR="0024521E" w:rsidRPr="00F24CFC" w:rsidP="0024521E" w14:paraId="7BDAB1D0" w14:textId="77777777">
      <w:pPr>
        <w:rPr>
          <w:b/>
        </w:rPr>
      </w:pPr>
      <w:r w:rsidRPr="00F24CFC">
        <w:rPr>
          <w:b/>
        </w:rPr>
        <w:t>Please make sure that all instruments, instructions, and scripts are submitted with the request.</w:t>
      </w:r>
    </w:p>
    <w:p w:rsidR="00F24CFC" w:rsidP="00F24CFC" w14:paraId="0FE4813C"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4C3E9A43" w14:textId="77777777">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6510" r="9525" b="1206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18B0D06A"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P="00F24CFC" w14:paraId="52381E57" w14:textId="77777777">
      <w:pPr>
        <w:rPr>
          <w:sz w:val="20"/>
          <w:szCs w:val="20"/>
        </w:rPr>
      </w:pPr>
    </w:p>
    <w:p w:rsidR="00F24CFC" w:rsidRPr="008F50D4" w:rsidP="00F24CFC" w14:paraId="4DF0D369"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2AEB3AE3" w14:textId="77777777">
      <w:pPr>
        <w:pStyle w:val="Header"/>
        <w:tabs>
          <w:tab w:val="clear" w:pos="4320"/>
          <w:tab w:val="clear" w:pos="8640"/>
        </w:tabs>
        <w:rPr>
          <w:b/>
        </w:rPr>
      </w:pPr>
    </w:p>
    <w:p w:rsidR="00F24CFC" w:rsidRPr="008F50D4" w:rsidP="00F24CFC" w14:paraId="1D3EE4D8"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10DDE5CC" w14:textId="77777777">
      <w:pPr>
        <w:rPr>
          <w:b/>
          <w:sz w:val="20"/>
          <w:szCs w:val="20"/>
        </w:rPr>
      </w:pPr>
    </w:p>
    <w:p w:rsidR="00F24CFC" w:rsidRPr="008F50D4" w:rsidP="00F24CFC" w14:paraId="2BC586D9"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53D2EE19" w14:textId="77777777">
      <w:pPr>
        <w:pStyle w:val="BodyTextIndent"/>
        <w:tabs>
          <w:tab w:val="left" w:pos="360"/>
        </w:tabs>
        <w:ind w:left="0"/>
        <w:rPr>
          <w:bCs/>
        </w:rPr>
      </w:pPr>
    </w:p>
    <w:p w:rsidR="00F24CFC" w:rsidRPr="008F50D4" w:rsidP="00F24CFC" w14:paraId="5E0528EB"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06FFB889" w14:textId="77777777">
      <w:pPr>
        <w:rPr>
          <w:sz w:val="16"/>
          <w:szCs w:val="16"/>
        </w:rPr>
      </w:pPr>
    </w:p>
    <w:p w:rsidR="00F24CFC" w:rsidP="00F24CFC" w14:paraId="1B57083C"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14:paraId="74E39C91" w14:textId="77777777">
      <w:pPr>
        <w:rPr>
          <w:sz w:val="20"/>
          <w:szCs w:val="20"/>
        </w:rPr>
      </w:pPr>
    </w:p>
    <w:p w:rsidR="00F24CFC" w:rsidRPr="008F50D4" w:rsidP="008F50D4" w14:paraId="5AFA5E69" w14:textId="77777777">
      <w:pPr>
        <w:pStyle w:val="ListParagraph"/>
        <w:ind w:left="0"/>
        <w:rPr>
          <w:b/>
        </w:rPr>
      </w:pPr>
      <w:r>
        <w:rPr>
          <w:b/>
        </w:rPr>
        <w:t>Gifts or Payments:</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5204C62C" w14:textId="77777777">
      <w:pPr>
        <w:rPr>
          <w:b/>
        </w:rPr>
      </w:pPr>
    </w:p>
    <w:p w:rsidR="008F50D4" w:rsidP="00F24CFC" w14:paraId="1C3372A2" w14:textId="77777777">
      <w:pPr>
        <w:rPr>
          <w:b/>
        </w:rPr>
      </w:pPr>
      <w:r>
        <w:rPr>
          <w:b/>
        </w:rPr>
        <w:t>BURDEN HOURS:</w:t>
      </w:r>
    </w:p>
    <w:p w:rsidR="008F50D4" w:rsidP="00F24CFC" w14:paraId="7CC172DC" w14:textId="77777777">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P="00F24CFC" w14:paraId="2460631A" w14:textId="77777777">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P="00F24CFC" w14:paraId="20C6959E" w14:textId="77777777">
      <w:r>
        <w:rPr>
          <w:b/>
        </w:rPr>
        <w:t xml:space="preserve">Participation Time:  </w:t>
      </w:r>
      <w:r>
        <w:t>Provide an estimate of the amount of time</w:t>
      </w:r>
      <w:r w:rsidR="0041242E">
        <w:t xml:space="preserve"> (in minutes)</w:t>
      </w:r>
      <w:r>
        <w:t xml:space="preserve"> required for a respondent to participate (e.g. fill out a survey or participate in a focus group)</w:t>
      </w:r>
    </w:p>
    <w:p w:rsidR="00F24CFC" w:rsidRPr="008F50D4" w:rsidP="00F24CFC" w14:paraId="7D669893" w14:textId="77777777">
      <w:r w:rsidRPr="008F50D4">
        <w:rPr>
          <w:b/>
        </w:rPr>
        <w:t>Burden:</w:t>
      </w:r>
      <w:r>
        <w:t xml:space="preserve">  Provide the </w:t>
      </w:r>
      <w:r w:rsidRPr="008F50D4">
        <w:t xml:space="preserve">Annual burden </w:t>
      </w:r>
      <w:r w:rsidR="00F51AC7">
        <w:t>hours:  Multiply the Number of R</w:t>
      </w:r>
      <w:r w:rsidRPr="008F50D4">
        <w:t>espon</w:t>
      </w:r>
      <w:r w:rsidR="00F51AC7">
        <w:t>dents and the P</w:t>
      </w:r>
      <w:r w:rsidRPr="008F50D4">
        <w:t>articipat</w:t>
      </w:r>
      <w:r w:rsidR="00F51AC7">
        <w:t>ion T</w:t>
      </w:r>
      <w:r w:rsidRPr="008F50D4">
        <w:t xml:space="preserve">ime </w:t>
      </w:r>
      <w:r w:rsidR="0041242E">
        <w:t>then</w:t>
      </w:r>
      <w:r>
        <w:t xml:space="preserve"> </w:t>
      </w:r>
      <w:r w:rsidR="003F1C5B">
        <w:t>divide by 60.</w:t>
      </w:r>
    </w:p>
    <w:p w:rsidR="00F24CFC" w:rsidRPr="006832D9" w:rsidP="00F24CFC" w14:paraId="63F838DC" w14:textId="77777777">
      <w:pPr>
        <w:keepNext/>
        <w:keepLines/>
        <w:rPr>
          <w:b/>
        </w:rPr>
      </w:pPr>
    </w:p>
    <w:p w:rsidR="00F24CFC" w:rsidP="00F24CFC" w14:paraId="44AA3AB2"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519A9249" w14:textId="77777777">
      <w:pPr>
        <w:rPr>
          <w:b/>
          <w:bCs/>
          <w:sz w:val="20"/>
          <w:szCs w:val="20"/>
          <w:u w:val="single"/>
        </w:rPr>
      </w:pPr>
    </w:p>
    <w:p w:rsidR="00F24CFC" w:rsidP="00F24CFC" w14:paraId="31EAC945" w14:textId="77777777">
      <w:pPr>
        <w:rPr>
          <w:b/>
        </w:rPr>
      </w:pPr>
      <w:r>
        <w:rPr>
          <w:b/>
          <w:bCs/>
          <w:u w:val="single"/>
        </w:rPr>
        <w:t xml:space="preserve">If you are conducting a focus group, survey, or plan to employ statistical methods, </w:t>
      </w:r>
      <w:r w:rsidR="005E676A">
        <w:rPr>
          <w:b/>
          <w:bCs/>
          <w:u w:val="single"/>
        </w:rPr>
        <w:t>please provide</w:t>
      </w:r>
      <w:r>
        <w:rPr>
          <w:b/>
          <w:bCs/>
          <w:u w:val="single"/>
        </w:rPr>
        <w:t xml:space="preserve"> answers to the following questions:</w:t>
      </w:r>
    </w:p>
    <w:p w:rsidR="00F24CFC" w:rsidRPr="00CF6542" w:rsidP="00F24CFC" w14:paraId="1738323D" w14:textId="77777777">
      <w:pPr>
        <w:rPr>
          <w:b/>
          <w:sz w:val="20"/>
          <w:szCs w:val="20"/>
        </w:rPr>
      </w:pPr>
    </w:p>
    <w:p w:rsidR="00F24CFC" w:rsidP="00F24CFC" w14:paraId="61EBFD4A"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3560E363" w14:textId="77777777">
      <w:pPr>
        <w:rPr>
          <w:b/>
          <w:sz w:val="20"/>
          <w:szCs w:val="20"/>
        </w:rPr>
      </w:pPr>
    </w:p>
    <w:p w:rsidR="00F24CFC" w:rsidRPr="003F1C5B" w:rsidP="00F24CFC" w14:paraId="61002F32"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14:paraId="5F1F7006" w14:textId="77777777">
      <w:pPr>
        <w:pStyle w:val="ListParagraph"/>
        <w:ind w:left="360"/>
      </w:pPr>
    </w:p>
    <w:p w:rsidR="005E714A" w:rsidRPr="008228C3" w:rsidP="008228C3" w14:paraId="54196E5F" w14:textId="77777777">
      <w:pPr>
        <w:rPr>
          <w:b/>
        </w:rPr>
      </w:pPr>
      <w:r>
        <w:rPr>
          <w:b/>
        </w:rPr>
        <w:t xml:space="preserve">Submit </w:t>
      </w:r>
      <w:r w:rsidRPr="00F24CFC" w:rsidR="00F24CFC">
        <w:rPr>
          <w:b/>
        </w:rPr>
        <w:t>all instruments, instructions, and scripts are submitted with the request.</w:t>
      </w: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5751E28D"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6201A">
      <w:rPr>
        <w:rStyle w:val="PageNumber"/>
        <w:noProof/>
        <w:sz w:val="20"/>
        <w:szCs w:val="20"/>
      </w:rPr>
      <w:t>4</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8AA4772"/>
    <w:multiLevelType w:val="hybridMultilevel"/>
    <w:tmpl w:val="5A3ACA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6BAF72DD"/>
    <w:multiLevelType w:val="hybridMultilevel"/>
    <w:tmpl w:val="A94EC88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38384026">
    <w:abstractNumId w:val="11"/>
  </w:num>
  <w:num w:numId="2" w16cid:durableId="217397539">
    <w:abstractNumId w:val="18"/>
  </w:num>
  <w:num w:numId="3" w16cid:durableId="1057706829">
    <w:abstractNumId w:val="17"/>
  </w:num>
  <w:num w:numId="4" w16cid:durableId="95028325">
    <w:abstractNumId w:val="19"/>
  </w:num>
  <w:num w:numId="5" w16cid:durableId="102850755">
    <w:abstractNumId w:val="3"/>
  </w:num>
  <w:num w:numId="6" w16cid:durableId="1032920771">
    <w:abstractNumId w:val="1"/>
  </w:num>
  <w:num w:numId="7" w16cid:durableId="1577549650">
    <w:abstractNumId w:val="9"/>
  </w:num>
  <w:num w:numId="8" w16cid:durableId="1533374632">
    <w:abstractNumId w:val="14"/>
  </w:num>
  <w:num w:numId="9" w16cid:durableId="1456681900">
    <w:abstractNumId w:val="10"/>
  </w:num>
  <w:num w:numId="10" w16cid:durableId="1567183782">
    <w:abstractNumId w:val="2"/>
  </w:num>
  <w:num w:numId="11" w16cid:durableId="206265787">
    <w:abstractNumId w:val="6"/>
  </w:num>
  <w:num w:numId="12" w16cid:durableId="2093773248">
    <w:abstractNumId w:val="7"/>
  </w:num>
  <w:num w:numId="13" w16cid:durableId="1751804377">
    <w:abstractNumId w:val="0"/>
  </w:num>
  <w:num w:numId="14" w16cid:durableId="1950965913">
    <w:abstractNumId w:val="16"/>
  </w:num>
  <w:num w:numId="15" w16cid:durableId="828405280">
    <w:abstractNumId w:val="13"/>
  </w:num>
  <w:num w:numId="16" w16cid:durableId="573246575">
    <w:abstractNumId w:val="12"/>
  </w:num>
  <w:num w:numId="17" w16cid:durableId="1757357994">
    <w:abstractNumId w:val="4"/>
  </w:num>
  <w:num w:numId="18" w16cid:durableId="424112090">
    <w:abstractNumId w:val="5"/>
  </w:num>
  <w:num w:numId="19" w16cid:durableId="2032684919">
    <w:abstractNumId w:val="15"/>
  </w:num>
  <w:num w:numId="20" w16cid:durableId="1989816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1"/>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5AD"/>
    <w:rsid w:val="0001027E"/>
    <w:rsid w:val="000213CB"/>
    <w:rsid w:val="00023A57"/>
    <w:rsid w:val="00044314"/>
    <w:rsid w:val="00047A64"/>
    <w:rsid w:val="00066ECD"/>
    <w:rsid w:val="00067329"/>
    <w:rsid w:val="00073710"/>
    <w:rsid w:val="000B2838"/>
    <w:rsid w:val="000D44CA"/>
    <w:rsid w:val="000E200B"/>
    <w:rsid w:val="000F68BE"/>
    <w:rsid w:val="00104286"/>
    <w:rsid w:val="00147903"/>
    <w:rsid w:val="0016153F"/>
    <w:rsid w:val="001927A4"/>
    <w:rsid w:val="00194AC6"/>
    <w:rsid w:val="001A23B0"/>
    <w:rsid w:val="001A25CC"/>
    <w:rsid w:val="001A748F"/>
    <w:rsid w:val="001B0AAA"/>
    <w:rsid w:val="001C39F7"/>
    <w:rsid w:val="002015CF"/>
    <w:rsid w:val="00221A84"/>
    <w:rsid w:val="00237B48"/>
    <w:rsid w:val="0024521E"/>
    <w:rsid w:val="00263C3D"/>
    <w:rsid w:val="00264261"/>
    <w:rsid w:val="0026597D"/>
    <w:rsid w:val="0026638D"/>
    <w:rsid w:val="00274D0B"/>
    <w:rsid w:val="00281689"/>
    <w:rsid w:val="002840D2"/>
    <w:rsid w:val="002B052D"/>
    <w:rsid w:val="002B34CD"/>
    <w:rsid w:val="002B3C95"/>
    <w:rsid w:val="002B7859"/>
    <w:rsid w:val="002D0B92"/>
    <w:rsid w:val="0030630D"/>
    <w:rsid w:val="00320126"/>
    <w:rsid w:val="0033752C"/>
    <w:rsid w:val="00360961"/>
    <w:rsid w:val="003648ED"/>
    <w:rsid w:val="00371AFE"/>
    <w:rsid w:val="003D5BBE"/>
    <w:rsid w:val="003E3C61"/>
    <w:rsid w:val="003F1C5B"/>
    <w:rsid w:val="0041242E"/>
    <w:rsid w:val="00434E33"/>
    <w:rsid w:val="00441434"/>
    <w:rsid w:val="0045264C"/>
    <w:rsid w:val="00480A43"/>
    <w:rsid w:val="004855DF"/>
    <w:rsid w:val="004876EC"/>
    <w:rsid w:val="004B1731"/>
    <w:rsid w:val="004D6E14"/>
    <w:rsid w:val="005009B0"/>
    <w:rsid w:val="005A1006"/>
    <w:rsid w:val="005D1C62"/>
    <w:rsid w:val="005E676A"/>
    <w:rsid w:val="005E714A"/>
    <w:rsid w:val="005F693D"/>
    <w:rsid w:val="006140A0"/>
    <w:rsid w:val="00626C4A"/>
    <w:rsid w:val="00636621"/>
    <w:rsid w:val="00642B49"/>
    <w:rsid w:val="00665E64"/>
    <w:rsid w:val="0068053F"/>
    <w:rsid w:val="006832D9"/>
    <w:rsid w:val="0069403B"/>
    <w:rsid w:val="006F3DDE"/>
    <w:rsid w:val="00704678"/>
    <w:rsid w:val="007336E9"/>
    <w:rsid w:val="007425E7"/>
    <w:rsid w:val="007E72DC"/>
    <w:rsid w:val="007F7080"/>
    <w:rsid w:val="00802607"/>
    <w:rsid w:val="008101A5"/>
    <w:rsid w:val="00822664"/>
    <w:rsid w:val="008228C3"/>
    <w:rsid w:val="00843796"/>
    <w:rsid w:val="0087336E"/>
    <w:rsid w:val="00885C03"/>
    <w:rsid w:val="00895229"/>
    <w:rsid w:val="00896190"/>
    <w:rsid w:val="008B2EB3"/>
    <w:rsid w:val="008C18A1"/>
    <w:rsid w:val="008E3630"/>
    <w:rsid w:val="008F0203"/>
    <w:rsid w:val="008F50D4"/>
    <w:rsid w:val="008F63B5"/>
    <w:rsid w:val="009239AA"/>
    <w:rsid w:val="00934A10"/>
    <w:rsid w:val="00935ADA"/>
    <w:rsid w:val="00946B6C"/>
    <w:rsid w:val="00951403"/>
    <w:rsid w:val="00955A71"/>
    <w:rsid w:val="0096108F"/>
    <w:rsid w:val="0098404E"/>
    <w:rsid w:val="009A5CCC"/>
    <w:rsid w:val="009C12B4"/>
    <w:rsid w:val="009C13B9"/>
    <w:rsid w:val="009D01A2"/>
    <w:rsid w:val="009F5923"/>
    <w:rsid w:val="00A403BB"/>
    <w:rsid w:val="00A61E99"/>
    <w:rsid w:val="00A674DF"/>
    <w:rsid w:val="00A83AA6"/>
    <w:rsid w:val="00A934D6"/>
    <w:rsid w:val="00A97E00"/>
    <w:rsid w:val="00AC5D8D"/>
    <w:rsid w:val="00AC6DAB"/>
    <w:rsid w:val="00AD00D8"/>
    <w:rsid w:val="00AD3CDF"/>
    <w:rsid w:val="00AD655F"/>
    <w:rsid w:val="00AE1809"/>
    <w:rsid w:val="00B31548"/>
    <w:rsid w:val="00B71D9C"/>
    <w:rsid w:val="00B72F7C"/>
    <w:rsid w:val="00B80D76"/>
    <w:rsid w:val="00B824F4"/>
    <w:rsid w:val="00BA2105"/>
    <w:rsid w:val="00BA7E06"/>
    <w:rsid w:val="00BB43B5"/>
    <w:rsid w:val="00BB6219"/>
    <w:rsid w:val="00BD290F"/>
    <w:rsid w:val="00BD78CA"/>
    <w:rsid w:val="00C14CC4"/>
    <w:rsid w:val="00C33C52"/>
    <w:rsid w:val="00C40D8B"/>
    <w:rsid w:val="00C41A3A"/>
    <w:rsid w:val="00C667D3"/>
    <w:rsid w:val="00C77A1A"/>
    <w:rsid w:val="00C8407A"/>
    <w:rsid w:val="00C8488C"/>
    <w:rsid w:val="00C86E91"/>
    <w:rsid w:val="00C9114C"/>
    <w:rsid w:val="00CA2650"/>
    <w:rsid w:val="00CB1078"/>
    <w:rsid w:val="00CC6FAF"/>
    <w:rsid w:val="00CF6542"/>
    <w:rsid w:val="00D00D64"/>
    <w:rsid w:val="00D00E0F"/>
    <w:rsid w:val="00D24698"/>
    <w:rsid w:val="00D6383F"/>
    <w:rsid w:val="00D719B1"/>
    <w:rsid w:val="00D71A7B"/>
    <w:rsid w:val="00D865EC"/>
    <w:rsid w:val="00DB1DCA"/>
    <w:rsid w:val="00DB59D0"/>
    <w:rsid w:val="00DC33D3"/>
    <w:rsid w:val="00DE29D0"/>
    <w:rsid w:val="00E26329"/>
    <w:rsid w:val="00E265F1"/>
    <w:rsid w:val="00E40B50"/>
    <w:rsid w:val="00E454EA"/>
    <w:rsid w:val="00E50293"/>
    <w:rsid w:val="00E652CD"/>
    <w:rsid w:val="00E65FFC"/>
    <w:rsid w:val="00E744EA"/>
    <w:rsid w:val="00E80951"/>
    <w:rsid w:val="00E854FE"/>
    <w:rsid w:val="00E86CC6"/>
    <w:rsid w:val="00E905FF"/>
    <w:rsid w:val="00EB3CA6"/>
    <w:rsid w:val="00EB56B3"/>
    <w:rsid w:val="00ED6492"/>
    <w:rsid w:val="00EF2095"/>
    <w:rsid w:val="00F06866"/>
    <w:rsid w:val="00F15956"/>
    <w:rsid w:val="00F24CFC"/>
    <w:rsid w:val="00F25B7A"/>
    <w:rsid w:val="00F3170F"/>
    <w:rsid w:val="00F51AC7"/>
    <w:rsid w:val="00F6201A"/>
    <w:rsid w:val="00F976B0"/>
    <w:rsid w:val="00FA6DE7"/>
    <w:rsid w:val="00FC0A8E"/>
    <w:rsid w:val="00FE2FA6"/>
    <w:rsid w:val="00FE3DF2"/>
    <w:rsid w:val="00FF1BA7"/>
    <w:rsid w:val="00FF41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A273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AD65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4fa67b-39d9-443b-a254-975d052b0883" xsi:nil="true"/>
    <DocumentType xmlns="691df8af-7086-4421-8f52-c32338537775">Gen App</DocumentType>
    <lcf76f155ced4ddcb4097134ff3c332f xmlns="691df8af-7086-4421-8f52-c32338537775">
      <Terms xmlns="http://schemas.microsoft.com/office/infopath/2007/PartnerControls"/>
    </lcf76f155ced4ddcb4097134ff3c332f>
    <ReviewerComments xmlns="691df8af-7086-4421-8f52-c32338537775">Renew.</ReviewerComments>
    <Type_x0020_of_x0020_Review xmlns="691df8af-7086-4421-8f52-c32338537775">GenIC</Type_x0020_of_x0020_Review>
    <Status xmlns="691df8af-7086-4421-8f52-c32338537775">PO/EAB</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11C6A5B15AC2419F344121471FFD1F" ma:contentTypeVersion="23" ma:contentTypeDescription="Create a new document." ma:contentTypeScope="" ma:versionID="8b23ddcc6f9ce7131153e14dfbf9d761">
  <xsd:schema xmlns:xsd="http://www.w3.org/2001/XMLSchema" xmlns:xs="http://www.w3.org/2001/XMLSchema" xmlns:p="http://schemas.microsoft.com/office/2006/metadata/properties" xmlns:ns2="691df8af-7086-4421-8f52-c32338537775" xmlns:ns3="1c4fa67b-39d9-443b-a254-975d052b0883" targetNamespace="http://schemas.microsoft.com/office/2006/metadata/properties" ma:root="true" ma:fieldsID="85172d054981c434a8da81a6a5e9b43d" ns2:_="" ns3:_="">
    <xsd:import namespace="691df8af-7086-4421-8f52-c32338537775"/>
    <xsd:import namespace="1c4fa67b-39d9-443b-a254-975d052b08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ocumentType" minOccurs="0"/>
                <xsd:element ref="ns2:ReviewerComments" minOccurs="0"/>
                <xsd:element ref="ns2:MediaServiceSearchProperties" minOccurs="0"/>
                <xsd:element ref="ns2:Status" minOccurs="0"/>
                <xsd:element ref="ns2:Type_x0020_of_x0020_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df8af-7086-4421-8f52-c32338537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6acea8e-d04a-430b-a9a7-7015c05d4b8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DocumentType" ma:index="20" nillable="true" ma:displayName="Type of Document" ma:format="Dropdown" ma:internalName="DocumentType">
      <xsd:simpleType>
        <xsd:union memberTypes="dms:Text">
          <xsd:simpleType>
            <xsd:restriction base="dms:Choice">
              <xsd:enumeration value="60DN"/>
              <xsd:enumeration value="30DN"/>
              <xsd:enumeration value="FR Pub 60DN"/>
              <xsd:enumeration value="FR Pub 30DN"/>
              <xsd:enumeration value="SS Pt. A"/>
              <xsd:enumeration value="SS Pt. B"/>
              <xsd:enumeration value="Kick Off"/>
              <xsd:enumeration value="Instrument/Instruction"/>
              <xsd:enumeration value="Screenshots"/>
              <xsd:enumeration value="PTA"/>
              <xsd:enumeration value="Privacy Impact Assessment"/>
              <xsd:enumeration value="SORN"/>
              <xsd:enumeration value="Authorities"/>
              <xsd:enumeration value="UX"/>
              <xsd:enumeration value="NOA"/>
            </xsd:restriction>
          </xsd:simpleType>
        </xsd:union>
      </xsd:simpleType>
    </xsd:element>
    <xsd:element name="ReviewerComments" ma:index="21" nillable="true" ma:displayName="Reviewer Comments" ma:format="Dropdown" ma:internalName="ReviewerComments">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tatus" ma:index="23" nillable="true" ma:displayName="Next Action" ma:description="Next action for document." ma:format="Dropdown" ma:internalName="Status">
      <xsd:simpleType>
        <xsd:union memberTypes="dms:Text">
          <xsd:simpleType>
            <xsd:restriction base="dms:Choice">
              <xsd:enumeration value="Program Office"/>
              <xsd:enumeration value="PO/EAB"/>
              <xsd:enumeration value="CC"/>
              <xsd:enumeration value="DocTracker"/>
              <xsd:enumeration value="PO/Privacy"/>
              <xsd:enumeration value="CIO"/>
              <xsd:enumeration value="ROCIS"/>
              <xsd:enumeration value="CC Admin"/>
              <xsd:enumeration value="Archive"/>
              <xsd:enumeration value="MAESTRO"/>
              <xsd:enumeration value="DHS CIO"/>
            </xsd:restriction>
          </xsd:simpleType>
        </xsd:union>
      </xsd:simpleType>
    </xsd:element>
    <xsd:element name="Type_x0020_of_x0020_Review" ma:index="24" nillable="true" ma:displayName="Type of Request" ma:default="EXT" ma:format="Dropdown" ma:internalName="Type_x0020_of_x0020_Review">
      <xsd:simpleType>
        <xsd:union memberTypes="dms:Text">
          <xsd:simpleType>
            <xsd:restriction base="dms:Choice">
              <xsd:enumeration value="EXT"/>
              <xsd:enumeration value="NEW"/>
              <xsd:enumeration value="REV"/>
              <xsd:enumeration value="GenIC"/>
              <xsd:enumeration value="EmerICR"/>
              <xsd:enumeration value="NPRM/FR"/>
              <xsd:enumeration value="Discontinu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c4fa67b-39d9-443b-a254-975d052b08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a50e92-09c8-46da-ba98-30b03fbbcb33}" ma:internalName="TaxCatchAll" ma:showField="CatchAllData" ma:web="1c4fa67b-39d9-443b-a254-975d052b088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A8FB26-A762-4A91-BF70-D65C0A409ECC}">
  <ds:schemaRefs>
    <ds:schemaRef ds:uri="http://schemas.microsoft.com/sharepoint/v3/contenttype/forms"/>
  </ds:schemaRefs>
</ds:datastoreItem>
</file>

<file path=customXml/itemProps2.xml><?xml version="1.0" encoding="utf-8"?>
<ds:datastoreItem xmlns:ds="http://schemas.openxmlformats.org/officeDocument/2006/customXml" ds:itemID="{9F79B32E-C60C-40DD-904D-CBA294644A1F}">
  <ds:schemaRefs>
    <ds:schemaRef ds:uri="http://schemas.microsoft.com/office/2006/metadata/properties"/>
    <ds:schemaRef ds:uri="http://schemas.microsoft.com/office/infopath/2007/PartnerControls"/>
    <ds:schemaRef ds:uri="1c4fa67b-39d9-443b-a254-975d052b0883"/>
    <ds:schemaRef ds:uri="691df8af-7086-4421-8f52-c32338537775"/>
  </ds:schemaRefs>
</ds:datastoreItem>
</file>

<file path=customXml/itemProps3.xml><?xml version="1.0" encoding="utf-8"?>
<ds:datastoreItem xmlns:ds="http://schemas.openxmlformats.org/officeDocument/2006/customXml" ds:itemID="{15A5BD86-0C08-4B4A-A1C0-F76D03DD1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df8af-7086-4421-8f52-c32338537775"/>
    <ds:schemaRef ds:uri="1c4fa67b-39d9-443b-a254-975d052b0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2024-09-20T17:15:00Z</dcterms:created>
  <dcterms:modified xsi:type="dcterms:W3CDTF">2025-08-14T13:15:00Z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0x0101004211C6A5B15AC2419F344121471FFD1F</vt:lpwstr>
  </property>
  <property fmtid="{D5CDD505-2E9C-101B-9397-08002B2CF9AE}" pid="3" name="MediaServiceImageTags">
    <vt:lpwstr/>
  </property>
</Properties>
</file>