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714A" w:rsidP="00F06866" w14:paraId="1D40C8E3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A00CC">
        <w:rPr>
          <w:sz w:val="28"/>
        </w:rPr>
        <w:t>1652</w:t>
      </w:r>
      <w:r>
        <w:rPr>
          <w:sz w:val="28"/>
        </w:rPr>
        <w:t>-</w:t>
      </w:r>
      <w:r w:rsidR="00BA00CC">
        <w:rPr>
          <w:sz w:val="28"/>
        </w:rPr>
        <w:t>0058</w:t>
      </w:r>
      <w:r>
        <w:rPr>
          <w:sz w:val="28"/>
        </w:rPr>
        <w:t>)</w:t>
      </w:r>
    </w:p>
    <w:p w:rsidR="00E50293" w:rsidRPr="009239AA" w:rsidP="00434E33" w14:paraId="59676496" w14:textId="056ACB7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394131340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</w:t>
      </w:r>
      <w:r w:rsidR="00BA00CC">
        <w:t>Comment Card</w:t>
      </w:r>
    </w:p>
    <w:p w:rsidR="005E714A" w14:paraId="6E8AAA34" w14:textId="77777777"/>
    <w:p w:rsidR="001B0AAA" w14:paraId="58B07351" w14:textId="6E1616D4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</w:t>
      </w:r>
      <w:r w:rsidRPr="001E417D" w:rsidR="001E417D">
        <w:rPr>
          <w:bCs/>
        </w:rPr>
        <w:t>The</w:t>
      </w:r>
      <w:r w:rsidR="001E417D">
        <w:rPr>
          <w:b/>
        </w:rPr>
        <w:t xml:space="preserve"> </w:t>
      </w:r>
      <w:r w:rsidRPr="005B6539" w:rsidR="00BA00CC">
        <w:t>Transportation Security Administration (TSA)</w:t>
      </w:r>
      <w:r w:rsidR="00BA00CC">
        <w:t xml:space="preserve"> will solicit feedback following an event</w:t>
      </w:r>
      <w:r w:rsidR="00E83E1E">
        <w:t xml:space="preserve">/call </w:t>
      </w:r>
      <w:r w:rsidR="00BA00CC">
        <w:t>with partners and/or stakeholders to determine, satisfaction of the event</w:t>
      </w:r>
      <w:r w:rsidR="00E83E1E">
        <w:t>/call</w:t>
      </w:r>
      <w:r w:rsidR="00BA00CC">
        <w:t>, if the event</w:t>
      </w:r>
      <w:r w:rsidR="00E83E1E">
        <w:t>/call</w:t>
      </w:r>
      <w:r w:rsidR="00BA00CC">
        <w:t xml:space="preserve"> was relevant,</w:t>
      </w:r>
      <w:r w:rsidR="00E83E1E">
        <w:t xml:space="preserve"> how satisfied the partner/stakeholder is with the quality of information provided,</w:t>
      </w:r>
      <w:r w:rsidR="00BA00CC">
        <w:t xml:space="preserve"> any comments on how to improve, and future topics to discuss.</w:t>
      </w:r>
    </w:p>
    <w:p w:rsidR="001B0AAA" w14:paraId="0444CFF5" w14:textId="77777777"/>
    <w:p w:rsidR="00E26329" w:rsidRPr="00F57639" w:rsidP="00F57639" w14:paraId="5EEAA233" w14:textId="539A555E">
      <w:pPr>
        <w:pStyle w:val="Header"/>
        <w:tabs>
          <w:tab w:val="clear" w:pos="4320"/>
          <w:tab w:val="clear" w:pos="8640"/>
        </w:tabs>
        <w:rPr>
          <w:b/>
          <w:iCs/>
        </w:rPr>
      </w:pPr>
      <w:r w:rsidRPr="00434E33">
        <w:rPr>
          <w:b/>
        </w:rPr>
        <w:t>DESCRIPTION OF RESPONDENTS</w:t>
      </w:r>
      <w:r>
        <w:t>:</w:t>
      </w:r>
      <w:r w:rsidR="00F57639">
        <w:t xml:space="preserve"> </w:t>
      </w:r>
      <w:r w:rsidR="00F57639">
        <w:rPr>
          <w:snapToGrid/>
        </w:rPr>
        <w:t>All customers, stakeholders, contractors, and employees from other Federal Government agencies, and State, Local, Tribal &amp; Territorial transportation entities with whom TSA</w:t>
      </w:r>
      <w:r w:rsidRPr="00551D2F" w:rsidR="00551D2F">
        <w:t xml:space="preserve"> </w:t>
      </w:r>
      <w:r w:rsidRPr="00551D2F" w:rsidR="00551D2F">
        <w:rPr>
          <w:snapToGrid/>
        </w:rPr>
        <w:t>shares information.</w:t>
      </w:r>
    </w:p>
    <w:p w:rsidR="00E26329" w14:paraId="6A5D6135" w14:textId="77777777">
      <w:pPr>
        <w:rPr>
          <w:b/>
        </w:rPr>
      </w:pPr>
    </w:p>
    <w:p w:rsidR="00F06866" w:rsidRPr="00F06866" w14:paraId="1B671090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5BF323C6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19B05D5D" w14:textId="26B98A60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F57639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ab/>
        <w:t>[</w:t>
      </w:r>
      <w:r w:rsidR="00F57639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</w:p>
    <w:p w:rsidR="0096108F" w:rsidP="0096108F" w14:paraId="1DFA8AF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2FB2A2FD" w14:textId="5E81A2B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73239BA6" w14:textId="77777777">
      <w:pPr>
        <w:pStyle w:val="Header"/>
        <w:tabs>
          <w:tab w:val="clear" w:pos="4320"/>
          <w:tab w:val="clear" w:pos="8640"/>
        </w:tabs>
      </w:pPr>
    </w:p>
    <w:p w:rsidR="00CA2650" w14:paraId="3817240B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6ACE93D5" w14:textId="77777777">
      <w:pPr>
        <w:rPr>
          <w:sz w:val="16"/>
          <w:szCs w:val="16"/>
        </w:rPr>
      </w:pPr>
    </w:p>
    <w:p w:rsidR="008101A5" w:rsidRPr="009C13B9" w:rsidP="008101A5" w14:paraId="120A4A6B" w14:textId="2E3A5445">
      <w:r>
        <w:t>I certify the following to be true:</w:t>
      </w:r>
    </w:p>
    <w:p w:rsidR="008101A5" w:rsidP="008101A5" w14:paraId="2FD59E0C" w14:textId="72106D2F">
      <w:pPr>
        <w:pStyle w:val="ListParagraph"/>
        <w:numPr>
          <w:ilvl w:val="0"/>
          <w:numId w:val="14"/>
        </w:numPr>
      </w:pPr>
      <w:r>
        <w:t>The collection is voluntary.</w:t>
      </w:r>
    </w:p>
    <w:p w:rsidR="008101A5" w:rsidP="008101A5" w14:paraId="311D0E8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42C2EE3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4B389A87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558D06E2" w14:textId="52A8214D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>policy decisions.</w:t>
      </w:r>
    </w:p>
    <w:p w:rsidR="008101A5" w:rsidP="008101A5" w14:paraId="1E4DDDC7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2C41CE52" w14:textId="77777777"/>
    <w:p w:rsidR="00F57639" w:rsidP="009C13B9" w14:paraId="7394EE03" w14:textId="77777777">
      <w:r>
        <w:t>Name:_</w:t>
      </w:r>
      <w:r w:rsidRPr="00F57639">
        <w:rPr>
          <w:rFonts w:ascii="Segoe Script" w:hAnsi="Segoe Script"/>
          <w:u w:val="single"/>
        </w:rPr>
        <w:t xml:space="preserve"> </w:t>
      </w:r>
      <w:r w:rsidRPr="00FF6DF1">
        <w:rPr>
          <w:rFonts w:ascii="Segoe Script" w:hAnsi="Segoe Script"/>
          <w:u w:val="single"/>
        </w:rPr>
        <w:t>Brittny Tisdale</w:t>
      </w:r>
      <w:r>
        <w:t xml:space="preserve"> </w:t>
      </w:r>
    </w:p>
    <w:p w:rsidR="00F57639" w:rsidP="00F57639" w14:paraId="337BDB35" w14:textId="77777777">
      <w:pPr>
        <w:rPr>
          <w:b/>
          <w:bCs/>
        </w:rPr>
      </w:pPr>
      <w:r>
        <w:t>Feedback and Evaluations</w:t>
      </w:r>
      <w:r>
        <w:rPr>
          <w:b/>
          <w:bCs/>
        </w:rPr>
        <w:t xml:space="preserve"> </w:t>
      </w:r>
      <w:r>
        <w:t>Program Analyst</w:t>
      </w:r>
    </w:p>
    <w:p w:rsidR="00F57639" w:rsidP="00F57639" w14:paraId="31954C4F" w14:textId="77777777">
      <w:pPr>
        <w:rPr>
          <w:sz w:val="22"/>
          <w:szCs w:val="22"/>
        </w:rPr>
      </w:pPr>
      <w:r>
        <w:t>Transportation Security Administration</w:t>
      </w:r>
    </w:p>
    <w:p w:rsidR="00F57639" w:rsidP="00F57639" w14:paraId="479D3430" w14:textId="77777777">
      <w:r>
        <w:t>Intelligence &amp; Analysis</w:t>
      </w:r>
    </w:p>
    <w:p w:rsidR="00F57639" w:rsidP="00F57639" w14:paraId="74E7E5D5" w14:textId="77777777">
      <w:r>
        <w:t>Intelligence Integration Branch (IIB)</w:t>
      </w:r>
    </w:p>
    <w:p w:rsidR="009C13B9" w:rsidP="009C13B9" w14:paraId="7F6918C2" w14:textId="77777777">
      <w:pPr>
        <w:pStyle w:val="ListParagraph"/>
        <w:ind w:left="360"/>
      </w:pPr>
      <w:r>
        <w:br w:type="page"/>
      </w:r>
    </w:p>
    <w:p w:rsidR="009C13B9" w:rsidP="009C13B9" w14:paraId="7DE7B865" w14:textId="77777777">
      <w:r>
        <w:t>To assist review, please provide answers to the following question:</w:t>
      </w:r>
    </w:p>
    <w:p w:rsidR="009C13B9" w:rsidP="009C13B9" w14:paraId="3D99E684" w14:textId="77777777">
      <w:pPr>
        <w:pStyle w:val="ListParagraph"/>
        <w:ind w:left="360"/>
      </w:pPr>
    </w:p>
    <w:p w:rsidR="009C13B9" w:rsidRPr="00C86E91" w:rsidP="00C86E91" w14:paraId="542D181D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6102F949" w14:textId="1644EC9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[</w:t>
      </w:r>
      <w:r w:rsidR="00F57639">
        <w:t>X</w:t>
      </w:r>
      <w:r w:rsidR="009239AA">
        <w:t>] No</w:t>
      </w:r>
    </w:p>
    <w:p w:rsidR="00C86E91" w:rsidP="00C86E91" w14:paraId="4A223CD0" w14:textId="1FD0943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F57639">
        <w:t>X</w:t>
      </w:r>
      <w:r w:rsidR="009239AA">
        <w:t>] No</w:t>
      </w:r>
    </w:p>
    <w:p w:rsidR="00C86E91" w:rsidP="00C86E91" w14:paraId="1E83C27E" w14:textId="6D98F9DB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[  ] No</w:t>
      </w:r>
    </w:p>
    <w:p w:rsidR="00CF6542" w:rsidP="00C86E91" w14:paraId="3FC927D3" w14:textId="77777777">
      <w:pPr>
        <w:pStyle w:val="ListParagraph"/>
        <w:ind w:left="0"/>
        <w:rPr>
          <w:b/>
        </w:rPr>
      </w:pPr>
    </w:p>
    <w:p w:rsidR="00C86E91" w:rsidRPr="00C86E91" w:rsidP="00C86E91" w14:paraId="2309B181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45EB7243" w14:textId="2B278E08">
      <w:r>
        <w:t>Is an incentive (e.g., money or reimbursement of expenses, token of appreciation) provided to participants?  [  ] Yes [</w:t>
      </w:r>
      <w:r w:rsidR="00F57639">
        <w:t>X</w:t>
      </w:r>
      <w:r>
        <w:t>] No</w:t>
      </w:r>
    </w:p>
    <w:p w:rsidR="004D6E14" w14:paraId="748B4A5B" w14:textId="77777777">
      <w:pPr>
        <w:rPr>
          <w:b/>
        </w:rPr>
      </w:pPr>
    </w:p>
    <w:p w:rsidR="00F24CFC" w14:paraId="1EB072FB" w14:textId="77777777">
      <w:pPr>
        <w:rPr>
          <w:b/>
        </w:rPr>
      </w:pPr>
    </w:p>
    <w:p w:rsidR="00C86E91" w14:paraId="7237CCA4" w14:textId="77777777">
      <w:pPr>
        <w:rPr>
          <w:b/>
        </w:rPr>
      </w:pPr>
    </w:p>
    <w:p w:rsidR="00C86E91" w14:paraId="61B29807" w14:textId="77777777">
      <w:pPr>
        <w:rPr>
          <w:b/>
        </w:rPr>
      </w:pPr>
    </w:p>
    <w:p w:rsidR="005E714A" w:rsidP="00C86E91" w14:paraId="1B7F267A" w14:textId="500C1C90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</w:p>
    <w:p w:rsidR="006832D9" w:rsidRPr="006832D9" w:rsidP="00F3170F" w14:paraId="77F3D94E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74E400B2" w14:textId="77777777" w:rsidTr="000102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60E46E02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365D397D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3173466E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P="00843796" w14:paraId="2E61B185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6B7BE1C7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69FBB482" w14:textId="1B728BB8">
            <w:r w:rsidRPr="7237BA8C">
              <w:rPr>
                <w:rFonts w:ascii="Arial" w:hAnsi="Arial" w:cs="Arial"/>
                <w:sz w:val="20"/>
                <w:szCs w:val="20"/>
              </w:rPr>
              <w:t>State, Local,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237BA8C">
              <w:rPr>
                <w:rFonts w:ascii="Arial" w:hAnsi="Arial" w:cs="Arial"/>
                <w:sz w:val="20"/>
                <w:szCs w:val="20"/>
              </w:rPr>
              <w:t>Tribal &amp; Territorial Transportation Entities</w:t>
            </w:r>
          </w:p>
        </w:tc>
        <w:tc>
          <w:tcPr>
            <w:tcW w:w="1530" w:type="dxa"/>
          </w:tcPr>
          <w:p w:rsidR="006832D9" w:rsidP="00843796" w14:paraId="7848C533" w14:textId="77777777">
            <w:r>
              <w:t>650</w:t>
            </w:r>
          </w:p>
        </w:tc>
        <w:tc>
          <w:tcPr>
            <w:tcW w:w="1710" w:type="dxa"/>
          </w:tcPr>
          <w:p w:rsidR="006832D9" w:rsidP="00843796" w14:paraId="1AC23DE6" w14:textId="6289819D">
            <w:r>
              <w:t>5</w:t>
            </w:r>
            <w:r w:rsidR="00ED5E2F">
              <w:t xml:space="preserve"> minutes</w:t>
            </w:r>
            <w:r w:rsidR="00A715C5">
              <w:t xml:space="preserve"> (</w:t>
            </w:r>
            <w:r w:rsidR="00242959">
              <w:t>0.</w:t>
            </w:r>
            <w:r w:rsidR="003961AD">
              <w:t>0</w:t>
            </w:r>
            <w:r w:rsidR="00242959">
              <w:t>833 hours)</w:t>
            </w:r>
          </w:p>
        </w:tc>
        <w:tc>
          <w:tcPr>
            <w:tcW w:w="1003" w:type="dxa"/>
          </w:tcPr>
          <w:p w:rsidR="006832D9" w:rsidP="00843796" w14:paraId="28CD6A83" w14:textId="77777777">
            <w:r>
              <w:t>54.1667</w:t>
            </w:r>
            <w:r w:rsidR="00E50B22">
              <w:t>hours</w:t>
            </w:r>
          </w:p>
        </w:tc>
      </w:tr>
      <w:tr w14:paraId="43EC3B91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0A91865C" w14:textId="77777777"/>
        </w:tc>
        <w:tc>
          <w:tcPr>
            <w:tcW w:w="1530" w:type="dxa"/>
          </w:tcPr>
          <w:p w:rsidR="006832D9" w:rsidP="00843796" w14:paraId="0BDC1CAA" w14:textId="77777777"/>
        </w:tc>
        <w:tc>
          <w:tcPr>
            <w:tcW w:w="1710" w:type="dxa"/>
          </w:tcPr>
          <w:p w:rsidR="006832D9" w:rsidP="00843796" w14:paraId="164463CD" w14:textId="77777777"/>
        </w:tc>
        <w:tc>
          <w:tcPr>
            <w:tcW w:w="1003" w:type="dxa"/>
          </w:tcPr>
          <w:p w:rsidR="006832D9" w:rsidP="00843796" w14:paraId="58B5723C" w14:textId="77777777"/>
        </w:tc>
      </w:tr>
      <w:tr w14:paraId="56B741A2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 w14:paraId="58B6065C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5A1EEBB6" w14:textId="77777777">
            <w:pPr>
              <w:rPr>
                <w:b/>
              </w:rPr>
            </w:pPr>
            <w:r>
              <w:rPr>
                <w:b/>
              </w:rPr>
              <w:t>650</w:t>
            </w:r>
          </w:p>
        </w:tc>
        <w:tc>
          <w:tcPr>
            <w:tcW w:w="1710" w:type="dxa"/>
          </w:tcPr>
          <w:p w:rsidR="006832D9" w:rsidP="00843796" w14:paraId="6F457B5B" w14:textId="49D451A0">
            <w:r>
              <w:t>5</w:t>
            </w:r>
            <w:r w:rsidR="00ED5E2F">
              <w:t xml:space="preserve"> minutes</w:t>
            </w:r>
            <w:r w:rsidR="003961AD">
              <w:t xml:space="preserve"> (0.0833 hours)</w:t>
            </w:r>
          </w:p>
        </w:tc>
        <w:tc>
          <w:tcPr>
            <w:tcW w:w="1003" w:type="dxa"/>
          </w:tcPr>
          <w:p w:rsidR="006832D9" w:rsidRPr="0001027E" w:rsidP="00843796" w14:paraId="579A54E2" w14:textId="77777777">
            <w:pPr>
              <w:rPr>
                <w:b/>
              </w:rPr>
            </w:pPr>
            <w:r w:rsidRPr="0015373E">
              <w:rPr>
                <w:b/>
              </w:rPr>
              <w:t>54.1667hours</w:t>
            </w:r>
          </w:p>
        </w:tc>
      </w:tr>
    </w:tbl>
    <w:p w:rsidR="00F3170F" w:rsidP="00F3170F" w14:paraId="4F5DD465" w14:textId="77777777"/>
    <w:p w:rsidR="0018177C" w:rsidRPr="00647ECA" w:rsidP="0018177C" w14:paraId="1765139A" w14:textId="6FBECE70">
      <w:r w:rsidRPr="00647ECA">
        <w:t xml:space="preserve">TSA estimates the hour burden cost to the State, </w:t>
      </w:r>
      <w:r>
        <w:t>L</w:t>
      </w:r>
      <w:r w:rsidRPr="00647ECA">
        <w:t>ocal</w:t>
      </w:r>
      <w:r>
        <w:t>,</w:t>
      </w:r>
      <w:r w:rsidRPr="00647ECA">
        <w:t xml:space="preserve"> </w:t>
      </w:r>
      <w:r>
        <w:t>T</w:t>
      </w:r>
      <w:r w:rsidRPr="00647ECA">
        <w:t>ribal &amp; Territorial transportation entities by multiplying the hour burden times the fully loaded hourly compensation wage for State</w:t>
      </w:r>
      <w:r>
        <w:t>, Local, Tribal &amp; Territorial G</w:t>
      </w:r>
      <w:r w:rsidRPr="00647ECA">
        <w:t>overnment workers.  TSA uses a fully loaded compensation wage of $</w:t>
      </w:r>
      <w:r>
        <w:t>63.46</w:t>
      </w:r>
      <w:r>
        <w:rPr>
          <w:rStyle w:val="FootnoteReference"/>
        </w:rPr>
        <w:footnoteReference w:id="3"/>
      </w:r>
      <w:r w:rsidRPr="00647ECA">
        <w:t xml:space="preserve"> to represent the respondents for purposes of this information collection request (ICR).  TSA estimates an annual hour burden cost of $</w:t>
      </w:r>
      <w:r w:rsidR="0034505F">
        <w:t>3,437.42</w:t>
      </w:r>
      <w:r w:rsidRPr="00647ECA">
        <w:t xml:space="preserve"> (</w:t>
      </w:r>
      <w:r w:rsidR="009A1851">
        <w:t>54.1667</w:t>
      </w:r>
      <w:r w:rsidRPr="00647ECA">
        <w:t xml:space="preserve"> hours x $</w:t>
      </w:r>
      <w:r>
        <w:t>63.46</w:t>
      </w:r>
      <w:r w:rsidRPr="00647ECA">
        <w:t xml:space="preserve"> compensation wage) to State, </w:t>
      </w:r>
      <w:r>
        <w:t>L</w:t>
      </w:r>
      <w:r w:rsidRPr="00647ECA">
        <w:t xml:space="preserve">ocal, or </w:t>
      </w:r>
      <w:r w:rsidR="00AC77DA">
        <w:t xml:space="preserve">Territorial, </w:t>
      </w:r>
      <w:r>
        <w:t>T</w:t>
      </w:r>
      <w:r w:rsidRPr="00647ECA">
        <w:t xml:space="preserve">ribal </w:t>
      </w:r>
      <w:r>
        <w:t>transportation</w:t>
      </w:r>
      <w:r w:rsidRPr="00647ECA">
        <w:t xml:space="preserve"> entities for purposes of this ICR.</w:t>
      </w:r>
    </w:p>
    <w:p w:rsidR="00ED5E2F" w14:paraId="058C053B" w14:textId="77777777">
      <w:pPr>
        <w:rPr>
          <w:b/>
        </w:rPr>
      </w:pPr>
    </w:p>
    <w:p w:rsidR="00ED5E2F" w14:paraId="78F528AD" w14:textId="77777777">
      <w:pPr>
        <w:rPr>
          <w:b/>
        </w:rPr>
      </w:pPr>
    </w:p>
    <w:p w:rsidR="005E714A" w14:paraId="5DA9F9C9" w14:textId="45D6AF56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>The estimated annual cost to the Federal government is</w:t>
      </w:r>
      <w:r w:rsidR="00242959">
        <w:t xml:space="preserve"> </w:t>
      </w:r>
      <w:r w:rsidR="008A04D4">
        <w:t>$</w:t>
      </w:r>
      <w:r w:rsidR="00335992">
        <w:t>3,039.07</w:t>
      </w:r>
      <w:r w:rsidR="008A04D4">
        <w:t>.</w:t>
      </w:r>
    </w:p>
    <w:p w:rsidR="00ED6492" w14:paraId="5CE07EB7" w14:textId="77777777">
      <w:pPr>
        <w:rPr>
          <w:b/>
          <w:bCs/>
          <w:u w:val="single"/>
        </w:rPr>
      </w:pPr>
    </w:p>
    <w:p w:rsidR="008A04D4" w:rsidRPr="00647ECA" w:rsidP="008A04D4" w14:paraId="2B6A257F" w14:textId="6DA73051">
      <w:r w:rsidRPr="00647ECA">
        <w:t xml:space="preserve">TSA estimates the annual cost to the Federal </w:t>
      </w:r>
      <w:r w:rsidR="002871D2">
        <w:t>g</w:t>
      </w:r>
      <w:r w:rsidRPr="00647ECA">
        <w:t>overnment by calculating the hourly cost of the TSA employees working on this survey, then multiplying this number by the number of hours the TSA employees are e</w:t>
      </w:r>
      <w:r>
        <w:t>xpected to work on this survey.</w:t>
      </w:r>
    </w:p>
    <w:p w:rsidR="008A04D4" w:rsidRPr="00647ECA" w:rsidP="008A04D4" w14:paraId="222D4C02" w14:textId="77777777"/>
    <w:p w:rsidR="008A04D4" w:rsidRPr="00647ECA" w:rsidP="008A04D4" w14:paraId="3EC9BE85" w14:textId="4ECE4FF9">
      <w:r w:rsidRPr="00647ECA">
        <w:t xml:space="preserve">TSA assumes one G-H-I-band employee will spend </w:t>
      </w:r>
      <w:r w:rsidR="00951BD1">
        <w:t>40</w:t>
      </w:r>
      <w:r w:rsidRPr="00647ECA">
        <w:t xml:space="preserve"> hours annually to fulfill duties necessary to carry out the administration portion of this survey.  TSA uses a fully loaded hourly </w:t>
      </w:r>
      <w:r w:rsidRPr="00647ECA">
        <w:t>compensation wage of $</w:t>
      </w:r>
      <w:r>
        <w:t>75.98</w:t>
      </w:r>
      <w:r>
        <w:rPr>
          <w:rStyle w:val="FootnoteReference"/>
        </w:rPr>
        <w:footnoteReference w:id="4"/>
      </w:r>
      <w:r w:rsidRPr="00647ECA">
        <w:t xml:space="preserve"> to represent the TSA employee.  Based on this information, TSA estimates an annual hour burden cost of $</w:t>
      </w:r>
      <w:r w:rsidR="00951BD1">
        <w:t>3</w:t>
      </w:r>
      <w:r w:rsidR="00441664">
        <w:t>,039.07</w:t>
      </w:r>
      <w:r w:rsidRPr="00647ECA">
        <w:t xml:space="preserve"> for the TSA employee ($</w:t>
      </w:r>
      <w:r>
        <w:t>75.98</w:t>
      </w:r>
      <w:r w:rsidRPr="00647ECA">
        <w:t xml:space="preserve"> x </w:t>
      </w:r>
      <w:r w:rsidR="00951BD1">
        <w:t>40</w:t>
      </w:r>
      <w:r w:rsidRPr="00647ECA">
        <w:t xml:space="preserve"> hours).  TSA assumes the employee will not participate in the survey analysis component of this ICR.</w:t>
      </w:r>
    </w:p>
    <w:p w:rsidR="008A04D4" w14:paraId="5C9ECD54" w14:textId="77777777">
      <w:pPr>
        <w:rPr>
          <w:b/>
          <w:bCs/>
          <w:u w:val="single"/>
        </w:rPr>
      </w:pPr>
    </w:p>
    <w:p w:rsidR="008A04D4" w14:paraId="533807A0" w14:textId="77777777">
      <w:pPr>
        <w:rPr>
          <w:b/>
          <w:bCs/>
          <w:u w:val="single"/>
        </w:rPr>
      </w:pPr>
    </w:p>
    <w:p w:rsidR="0069403B" w:rsidP="00F06866" w14:paraId="2789657C" w14:textId="084EAF6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>provide answers to the following questions:</w:t>
      </w:r>
    </w:p>
    <w:p w:rsidR="0069403B" w:rsidP="00F06866" w14:paraId="5D071026" w14:textId="77777777">
      <w:pPr>
        <w:rPr>
          <w:b/>
        </w:rPr>
      </w:pPr>
    </w:p>
    <w:p w:rsidR="00F06866" w:rsidP="00F06866" w14:paraId="7303744B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66915010" w14:textId="4700CCCE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F02188">
        <w:t xml:space="preserve">  </w:t>
      </w:r>
      <w:r>
        <w:t>] Yes</w:t>
      </w:r>
      <w:r w:rsidR="00F02188">
        <w:t xml:space="preserve"> </w:t>
      </w:r>
      <w:r>
        <w:t>[</w:t>
      </w:r>
      <w:r w:rsidR="008A2360">
        <w:t>X</w:t>
      </w:r>
      <w:r>
        <w:t>] No</w:t>
      </w:r>
    </w:p>
    <w:p w:rsidR="00636621" w:rsidP="00636621" w14:paraId="6FB96886" w14:textId="77777777">
      <w:pPr>
        <w:pStyle w:val="ListParagraph"/>
      </w:pPr>
    </w:p>
    <w:p w:rsidR="00636621" w:rsidP="001B0AAA" w14:paraId="36EBE068" w14:textId="6AF0A379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</w:t>
      </w:r>
      <w:r w:rsidRPr="00B3476F" w:rsidR="00A403BB">
        <w:t>)</w:t>
      </w:r>
      <w:r w:rsidRPr="00B3476F">
        <w:t xml:space="preserve">?  </w:t>
      </w:r>
      <w:r w:rsidRPr="00230A2E">
        <w:t>If the answer is no, please provide a description of how you plan to identify your potential group of respondents</w:t>
      </w:r>
      <w:r w:rsidRPr="00230A2E" w:rsidR="001B0AAA">
        <w:t xml:space="preserve"> and how you will select them</w:t>
      </w:r>
      <w:r w:rsidRPr="00230A2E">
        <w:t>?</w:t>
      </w:r>
    </w:p>
    <w:p w:rsidR="00A403BB" w:rsidP="00A403BB" w14:paraId="120CB5D9" w14:textId="77777777">
      <w:pPr>
        <w:pStyle w:val="ListParagraph"/>
      </w:pPr>
    </w:p>
    <w:p w:rsidR="00A403BB" w:rsidP="00A403BB" w14:paraId="0CA904ED" w14:textId="3F358A6C">
      <w:r>
        <w:t>Potential respondents would consist of individuals who attend a</w:t>
      </w:r>
      <w:r w:rsidR="74D17849">
        <w:t>n</w:t>
      </w:r>
      <w:r>
        <w:t xml:space="preserve"> aviation</w:t>
      </w:r>
      <w:r w:rsidR="00053F33">
        <w:t>,</w:t>
      </w:r>
      <w:r w:rsidR="00F95829">
        <w:t xml:space="preserve"> </w:t>
      </w:r>
      <w:r w:rsidR="1FCABACB">
        <w:t>surface</w:t>
      </w:r>
      <w:r w:rsidR="00F40257">
        <w:t>,</w:t>
      </w:r>
      <w:r w:rsidR="1FCABACB">
        <w:t xml:space="preserve"> </w:t>
      </w:r>
      <w:r w:rsidR="0073495B">
        <w:t xml:space="preserve">or </w:t>
      </w:r>
      <w:r w:rsidRPr="0073495B" w:rsidR="0073495B">
        <w:t xml:space="preserve">other transportation security </w:t>
      </w:r>
      <w:r w:rsidR="1FCABACB">
        <w:t xml:space="preserve">focused </w:t>
      </w:r>
      <w:r w:rsidR="006225AE">
        <w:t>e</w:t>
      </w:r>
      <w:r w:rsidR="006E0579">
        <w:t>vent/call</w:t>
      </w:r>
      <w:r w:rsidR="1FCABACB">
        <w:t xml:space="preserve">. </w:t>
      </w:r>
      <w:r w:rsidR="00F02188">
        <w:t xml:space="preserve"> </w:t>
      </w:r>
      <w:r w:rsidR="1FCABACB">
        <w:t xml:space="preserve">The attendees would consist of </w:t>
      </w:r>
      <w:r w:rsidR="00F02188">
        <w:t>g</w:t>
      </w:r>
      <w:r w:rsidR="1FCABACB">
        <w:t xml:space="preserve">overnment partners and external </w:t>
      </w:r>
      <w:r w:rsidR="296FB3F8">
        <w:t xml:space="preserve">stakeholders, including </w:t>
      </w:r>
      <w:r w:rsidR="00F02188">
        <w:t>S</w:t>
      </w:r>
      <w:r w:rsidR="296FB3F8">
        <w:t xml:space="preserve">tate, </w:t>
      </w:r>
      <w:r w:rsidR="00F02188">
        <w:t>L</w:t>
      </w:r>
      <w:r w:rsidR="296FB3F8">
        <w:t xml:space="preserve">ocal, and </w:t>
      </w:r>
      <w:r w:rsidR="00F02188">
        <w:t>T</w:t>
      </w:r>
      <w:r w:rsidR="296FB3F8">
        <w:t xml:space="preserve">ribal </w:t>
      </w:r>
      <w:r w:rsidR="5D574936">
        <w:t xml:space="preserve">entities that work with TSA. </w:t>
      </w:r>
      <w:r w:rsidR="00F02188">
        <w:t xml:space="preserve"> </w:t>
      </w:r>
      <w:r w:rsidR="5D574936">
        <w:t xml:space="preserve">Respondents would fill out a paper survey card or </w:t>
      </w:r>
      <w:r w:rsidR="38E7EC4E">
        <w:t xml:space="preserve">respond to the survey link sent through email from the SurveyMonkey platform. </w:t>
      </w:r>
      <w:r w:rsidR="00F02188">
        <w:t xml:space="preserve"> </w:t>
      </w:r>
      <w:r w:rsidRPr="003A4048" w:rsidR="003A4048">
        <w:t>After the survey is complete, TSA will disable the respondent IP addresses in the Survey Monkey tool.</w:t>
      </w:r>
    </w:p>
    <w:p w:rsidR="4645F497" w14:paraId="4CABA2CE" w14:textId="4B593489"/>
    <w:p w:rsidR="00A403BB" w:rsidP="00A403BB" w14:paraId="2F590764" w14:textId="659B42FC">
      <w:r>
        <w:t xml:space="preserve">The sample consists of only partners or stakeholders that directly interacted with TSA on the chosen </w:t>
      </w:r>
      <w:r w:rsidR="006E0579">
        <w:t>event</w:t>
      </w:r>
      <w:r w:rsidR="0031077F">
        <w:t>/call</w:t>
      </w:r>
      <w:r w:rsidR="4729941A">
        <w:t xml:space="preserve">. </w:t>
      </w:r>
      <w:r w:rsidR="00F02188">
        <w:t xml:space="preserve"> </w:t>
      </w:r>
      <w:r w:rsidR="4729941A">
        <w:t xml:space="preserve">The survey is voluntary and should take </w:t>
      </w:r>
      <w:r w:rsidR="5FD8B2A9">
        <w:t>no more than 5</w:t>
      </w:r>
      <w:r w:rsidR="4729941A">
        <w:t xml:space="preserve"> minutes to complete.</w:t>
      </w:r>
    </w:p>
    <w:p w:rsidR="004D6E14" w:rsidP="00A403BB" w14:paraId="057D49A5" w14:textId="77777777">
      <w:pPr>
        <w:rPr>
          <w:b/>
        </w:rPr>
      </w:pPr>
    </w:p>
    <w:p w:rsidR="00A403BB" w:rsidP="00A403BB" w14:paraId="327EE8E7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49B9B4F8" w14:textId="627165B9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</w:t>
      </w:r>
      <w:r w:rsidR="00F02188">
        <w:t xml:space="preserve"> </w:t>
      </w:r>
      <w:r>
        <w:t xml:space="preserve"> (Check all that apply)</w:t>
      </w:r>
    </w:p>
    <w:p w:rsidR="001B0AAA" w:rsidP="001B0AAA" w14:paraId="746059C5" w14:textId="13F69443">
      <w:pPr>
        <w:ind w:left="720"/>
      </w:pPr>
      <w:r>
        <w:t>[</w:t>
      </w:r>
      <w:r w:rsidR="001B64C4">
        <w:t>X</w:t>
      </w:r>
      <w:r>
        <w:t>] Web-based</w:t>
      </w:r>
      <w:r>
        <w:t xml:space="preserve"> or other forms of Social Media</w:t>
      </w:r>
    </w:p>
    <w:p w:rsidR="001B0AAA" w:rsidP="001B0AAA" w14:paraId="2F60C5F1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2E966D44" w14:textId="77777777">
      <w:pPr>
        <w:ind w:left="720"/>
      </w:pPr>
      <w:r>
        <w:t>[</w:t>
      </w:r>
      <w:r w:rsidR="001B64C4">
        <w:t>X</w:t>
      </w:r>
      <w:r>
        <w:t>] In-person</w:t>
      </w:r>
      <w:r>
        <w:tab/>
      </w:r>
    </w:p>
    <w:p w:rsidR="001B0AAA" w:rsidP="001B0AAA" w14:paraId="5BEAA4D1" w14:textId="699BECA2">
      <w:pPr>
        <w:ind w:left="720"/>
      </w:pPr>
      <w:r>
        <w:t xml:space="preserve">[ </w:t>
      </w:r>
      <w:r>
        <w:t xml:space="preserve"> </w:t>
      </w:r>
      <w:r>
        <w:t>] Mail</w:t>
      </w:r>
    </w:p>
    <w:p w:rsidR="001B0AAA" w:rsidP="001B0AAA" w14:paraId="53C1BAF8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 w14:paraId="4A2E9C27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1B64C4">
        <w:t>X</w:t>
      </w:r>
      <w:r>
        <w:t>] No</w:t>
      </w:r>
    </w:p>
    <w:p w:rsidR="00F24CFC" w:rsidP="00F24CFC" w14:paraId="792958C2" w14:textId="77777777">
      <w:pPr>
        <w:pStyle w:val="ListParagraph"/>
        <w:ind w:left="360"/>
      </w:pPr>
      <w:r>
        <w:t xml:space="preserve"> </w:t>
      </w:r>
    </w:p>
    <w:p w:rsidR="00F24CFC" w:rsidRPr="008F50D4" w:rsidP="00F24CFC" w14:paraId="5B0E38F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5E714A" w:rsidRPr="008228C3" w:rsidP="008228C3" w14:paraId="1FAF6E25" w14:textId="3641FA02">
      <w:pPr>
        <w:rPr>
          <w:b/>
        </w:rPr>
      </w:pPr>
    </w:p>
    <w:sectPr w:rsidSect="00194AC6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70B61F7B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D00D8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37D1D" w14:paraId="2204F122" w14:textId="77777777">
      <w:r>
        <w:separator/>
      </w:r>
    </w:p>
  </w:footnote>
  <w:footnote w:type="continuationSeparator" w:id="1">
    <w:p w:rsidR="00E37D1D" w14:paraId="417C38B4" w14:textId="77777777">
      <w:r>
        <w:continuationSeparator/>
      </w:r>
    </w:p>
  </w:footnote>
  <w:footnote w:type="continuationNotice" w:id="2">
    <w:p w:rsidR="00E37D1D" w14:paraId="482CDA36" w14:textId="77777777"/>
  </w:footnote>
  <w:footnote w:id="3">
    <w:p w:rsidR="0018177C" w:rsidP="0018177C" w14:paraId="1BADAE93" w14:textId="77777777">
      <w:pPr>
        <w:pStyle w:val="FootnoteText"/>
      </w:pPr>
      <w:r>
        <w:rPr>
          <w:rStyle w:val="FootnoteReference"/>
        </w:rPr>
        <w:footnoteRef/>
      </w:r>
      <w:r>
        <w:t xml:space="preserve"> Employer costs for employee compensation total compensation (fully-loaded wage) rate for State and local Government workers Table 3, U.S. Bureau of Labor Statistics.  Retrieved from </w:t>
      </w:r>
      <w:hyperlink r:id="rId1" w:history="1">
        <w:r w:rsidRPr="002A1270">
          <w:rPr>
            <w:rStyle w:val="Hyperlink"/>
          </w:rPr>
          <w:t>https://www.bls.gov/news.release/archives/ecec_03142025.htm</w:t>
        </w:r>
      </w:hyperlink>
      <w:r>
        <w:t xml:space="preserve"> on 5/14/2025.</w:t>
      </w:r>
    </w:p>
  </w:footnote>
  <w:footnote w:id="4">
    <w:p w:rsidR="008A04D4" w:rsidP="008A04D4" w14:paraId="708EDFEE" w14:textId="77777777">
      <w:pPr>
        <w:pStyle w:val="FootnoteText"/>
      </w:pPr>
      <w:r>
        <w:rPr>
          <w:rStyle w:val="FootnoteReference"/>
        </w:rPr>
        <w:footnoteRef/>
      </w:r>
      <w:r>
        <w:t xml:space="preserve"> TSA calculates the fully-loaded annual wage rate for G-H-I band employees is $158,563.48.  TSA then divides this amount by 2087 hours (number of annual work hours OPM uses for Federal workers) to calculate a fully-loaded hourly rate of $75.98.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6073FC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989752B"/>
    <w:multiLevelType w:val="hybridMultilevel"/>
    <w:tmpl w:val="91CEF15E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9531817">
    <w:abstractNumId w:val="10"/>
  </w:num>
  <w:num w:numId="2" w16cid:durableId="373165998">
    <w:abstractNumId w:val="17"/>
  </w:num>
  <w:num w:numId="3" w16cid:durableId="862792386">
    <w:abstractNumId w:val="16"/>
  </w:num>
  <w:num w:numId="4" w16cid:durableId="244999008">
    <w:abstractNumId w:val="18"/>
  </w:num>
  <w:num w:numId="5" w16cid:durableId="508106109">
    <w:abstractNumId w:val="3"/>
  </w:num>
  <w:num w:numId="6" w16cid:durableId="521817880">
    <w:abstractNumId w:val="1"/>
  </w:num>
  <w:num w:numId="7" w16cid:durableId="423304954">
    <w:abstractNumId w:val="8"/>
  </w:num>
  <w:num w:numId="8" w16cid:durableId="200410919">
    <w:abstractNumId w:val="14"/>
  </w:num>
  <w:num w:numId="9" w16cid:durableId="610288110">
    <w:abstractNumId w:val="9"/>
  </w:num>
  <w:num w:numId="10" w16cid:durableId="23869734">
    <w:abstractNumId w:val="2"/>
  </w:num>
  <w:num w:numId="11" w16cid:durableId="438641600">
    <w:abstractNumId w:val="6"/>
  </w:num>
  <w:num w:numId="12" w16cid:durableId="584152062">
    <w:abstractNumId w:val="7"/>
  </w:num>
  <w:num w:numId="13" w16cid:durableId="916481239">
    <w:abstractNumId w:val="0"/>
  </w:num>
  <w:num w:numId="14" w16cid:durableId="1686903714">
    <w:abstractNumId w:val="15"/>
  </w:num>
  <w:num w:numId="15" w16cid:durableId="1469321476">
    <w:abstractNumId w:val="12"/>
  </w:num>
  <w:num w:numId="16" w16cid:durableId="2037805188">
    <w:abstractNumId w:val="11"/>
  </w:num>
  <w:num w:numId="17" w16cid:durableId="1430269185">
    <w:abstractNumId w:val="4"/>
  </w:num>
  <w:num w:numId="18" w16cid:durableId="959341056">
    <w:abstractNumId w:val="5"/>
  </w:num>
  <w:num w:numId="19" w16cid:durableId="2157448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23EDD"/>
    <w:rsid w:val="00047A64"/>
    <w:rsid w:val="00053F33"/>
    <w:rsid w:val="000620CF"/>
    <w:rsid w:val="00065420"/>
    <w:rsid w:val="00067329"/>
    <w:rsid w:val="00073472"/>
    <w:rsid w:val="00073C7F"/>
    <w:rsid w:val="000829D3"/>
    <w:rsid w:val="00090EBB"/>
    <w:rsid w:val="000A4F99"/>
    <w:rsid w:val="000B2838"/>
    <w:rsid w:val="000B6BB6"/>
    <w:rsid w:val="000C03C3"/>
    <w:rsid w:val="000C06F2"/>
    <w:rsid w:val="000D1B07"/>
    <w:rsid w:val="000D2E25"/>
    <w:rsid w:val="000D4106"/>
    <w:rsid w:val="000D44CA"/>
    <w:rsid w:val="000E200B"/>
    <w:rsid w:val="000E2979"/>
    <w:rsid w:val="000F324A"/>
    <w:rsid w:val="000F68BE"/>
    <w:rsid w:val="0010643B"/>
    <w:rsid w:val="001103B4"/>
    <w:rsid w:val="0012749B"/>
    <w:rsid w:val="00130B9D"/>
    <w:rsid w:val="00134F50"/>
    <w:rsid w:val="0015373E"/>
    <w:rsid w:val="00154719"/>
    <w:rsid w:val="0018177C"/>
    <w:rsid w:val="00182D2D"/>
    <w:rsid w:val="001871B1"/>
    <w:rsid w:val="001927A4"/>
    <w:rsid w:val="00194AC6"/>
    <w:rsid w:val="001952E9"/>
    <w:rsid w:val="001974FD"/>
    <w:rsid w:val="001A100B"/>
    <w:rsid w:val="001A23B0"/>
    <w:rsid w:val="001A25CC"/>
    <w:rsid w:val="001B0AAA"/>
    <w:rsid w:val="001B3DE5"/>
    <w:rsid w:val="001B64C4"/>
    <w:rsid w:val="001C1343"/>
    <w:rsid w:val="001C39F7"/>
    <w:rsid w:val="001E155D"/>
    <w:rsid w:val="001E417D"/>
    <w:rsid w:val="001F118B"/>
    <w:rsid w:val="001F2661"/>
    <w:rsid w:val="001F7B17"/>
    <w:rsid w:val="002002F3"/>
    <w:rsid w:val="0020064B"/>
    <w:rsid w:val="00221767"/>
    <w:rsid w:val="00230A2E"/>
    <w:rsid w:val="00236E59"/>
    <w:rsid w:val="00237B48"/>
    <w:rsid w:val="00242959"/>
    <w:rsid w:val="0024364A"/>
    <w:rsid w:val="0024521E"/>
    <w:rsid w:val="00250936"/>
    <w:rsid w:val="00252192"/>
    <w:rsid w:val="00254697"/>
    <w:rsid w:val="00254BF3"/>
    <w:rsid w:val="00263C3D"/>
    <w:rsid w:val="00272A11"/>
    <w:rsid w:val="00272FD4"/>
    <w:rsid w:val="00274368"/>
    <w:rsid w:val="00274D0B"/>
    <w:rsid w:val="002871D2"/>
    <w:rsid w:val="00294062"/>
    <w:rsid w:val="0029476A"/>
    <w:rsid w:val="002976E0"/>
    <w:rsid w:val="002A0F73"/>
    <w:rsid w:val="002A1270"/>
    <w:rsid w:val="002A6D41"/>
    <w:rsid w:val="002B052D"/>
    <w:rsid w:val="002B1D74"/>
    <w:rsid w:val="002B34CD"/>
    <w:rsid w:val="002B3C95"/>
    <w:rsid w:val="002B7859"/>
    <w:rsid w:val="002C48DF"/>
    <w:rsid w:val="002D0B92"/>
    <w:rsid w:val="002D56A8"/>
    <w:rsid w:val="002F5A23"/>
    <w:rsid w:val="002F65BA"/>
    <w:rsid w:val="002F7236"/>
    <w:rsid w:val="00300A12"/>
    <w:rsid w:val="003045FE"/>
    <w:rsid w:val="0031077F"/>
    <w:rsid w:val="00317612"/>
    <w:rsid w:val="003217A1"/>
    <w:rsid w:val="00322CBC"/>
    <w:rsid w:val="00324E26"/>
    <w:rsid w:val="003275C5"/>
    <w:rsid w:val="00335992"/>
    <w:rsid w:val="0034505F"/>
    <w:rsid w:val="0035292F"/>
    <w:rsid w:val="003555E5"/>
    <w:rsid w:val="003644FE"/>
    <w:rsid w:val="003648C2"/>
    <w:rsid w:val="00375315"/>
    <w:rsid w:val="003903FE"/>
    <w:rsid w:val="0039070D"/>
    <w:rsid w:val="00391C3A"/>
    <w:rsid w:val="00393D1F"/>
    <w:rsid w:val="00394924"/>
    <w:rsid w:val="003961AD"/>
    <w:rsid w:val="00397852"/>
    <w:rsid w:val="003A4048"/>
    <w:rsid w:val="003A6F17"/>
    <w:rsid w:val="003B7E07"/>
    <w:rsid w:val="003C2389"/>
    <w:rsid w:val="003D4BE9"/>
    <w:rsid w:val="003D5BBE"/>
    <w:rsid w:val="003D6DCB"/>
    <w:rsid w:val="003D76DF"/>
    <w:rsid w:val="003E3C61"/>
    <w:rsid w:val="003E40D5"/>
    <w:rsid w:val="003F1C5B"/>
    <w:rsid w:val="003F3B84"/>
    <w:rsid w:val="0040574D"/>
    <w:rsid w:val="0041242E"/>
    <w:rsid w:val="004250CC"/>
    <w:rsid w:val="00430100"/>
    <w:rsid w:val="004325D3"/>
    <w:rsid w:val="00434E33"/>
    <w:rsid w:val="00441434"/>
    <w:rsid w:val="00441664"/>
    <w:rsid w:val="0044526C"/>
    <w:rsid w:val="0045264C"/>
    <w:rsid w:val="00466234"/>
    <w:rsid w:val="00476D5E"/>
    <w:rsid w:val="004876EC"/>
    <w:rsid w:val="00492AE1"/>
    <w:rsid w:val="00496115"/>
    <w:rsid w:val="004A22E0"/>
    <w:rsid w:val="004B59FA"/>
    <w:rsid w:val="004B7D79"/>
    <w:rsid w:val="004D1B5A"/>
    <w:rsid w:val="004D558C"/>
    <w:rsid w:val="004D6245"/>
    <w:rsid w:val="004D6E14"/>
    <w:rsid w:val="004D7DF1"/>
    <w:rsid w:val="004E7B02"/>
    <w:rsid w:val="004F6696"/>
    <w:rsid w:val="005009B0"/>
    <w:rsid w:val="00502C77"/>
    <w:rsid w:val="00504A27"/>
    <w:rsid w:val="00506964"/>
    <w:rsid w:val="00506F39"/>
    <w:rsid w:val="005074F2"/>
    <w:rsid w:val="00510A58"/>
    <w:rsid w:val="00520EE3"/>
    <w:rsid w:val="005255E1"/>
    <w:rsid w:val="005258FE"/>
    <w:rsid w:val="005265BE"/>
    <w:rsid w:val="00526765"/>
    <w:rsid w:val="00536F77"/>
    <w:rsid w:val="0054598D"/>
    <w:rsid w:val="00551D2F"/>
    <w:rsid w:val="00560714"/>
    <w:rsid w:val="00576EF7"/>
    <w:rsid w:val="00585655"/>
    <w:rsid w:val="005A0256"/>
    <w:rsid w:val="005A1006"/>
    <w:rsid w:val="005B0BCC"/>
    <w:rsid w:val="005B2276"/>
    <w:rsid w:val="005B5092"/>
    <w:rsid w:val="005B6539"/>
    <w:rsid w:val="005C0F13"/>
    <w:rsid w:val="005C6B62"/>
    <w:rsid w:val="005E6163"/>
    <w:rsid w:val="005E714A"/>
    <w:rsid w:val="005F63D0"/>
    <w:rsid w:val="005F693D"/>
    <w:rsid w:val="00612D8C"/>
    <w:rsid w:val="006140A0"/>
    <w:rsid w:val="006225AE"/>
    <w:rsid w:val="00636621"/>
    <w:rsid w:val="006412B0"/>
    <w:rsid w:val="00642B49"/>
    <w:rsid w:val="00647ECA"/>
    <w:rsid w:val="006539E4"/>
    <w:rsid w:val="00655220"/>
    <w:rsid w:val="006664B2"/>
    <w:rsid w:val="006679D6"/>
    <w:rsid w:val="006832D9"/>
    <w:rsid w:val="0069403B"/>
    <w:rsid w:val="00697512"/>
    <w:rsid w:val="006A4926"/>
    <w:rsid w:val="006A60FA"/>
    <w:rsid w:val="006B3D91"/>
    <w:rsid w:val="006C2721"/>
    <w:rsid w:val="006C708E"/>
    <w:rsid w:val="006D3597"/>
    <w:rsid w:val="006D4C76"/>
    <w:rsid w:val="006D5546"/>
    <w:rsid w:val="006D5D1C"/>
    <w:rsid w:val="006E0579"/>
    <w:rsid w:val="006E5EB9"/>
    <w:rsid w:val="006E73FC"/>
    <w:rsid w:val="006F3DDE"/>
    <w:rsid w:val="0070365F"/>
    <w:rsid w:val="00704678"/>
    <w:rsid w:val="00704EFD"/>
    <w:rsid w:val="00706B2C"/>
    <w:rsid w:val="00711B16"/>
    <w:rsid w:val="007147F7"/>
    <w:rsid w:val="00716F17"/>
    <w:rsid w:val="00721802"/>
    <w:rsid w:val="00722926"/>
    <w:rsid w:val="00724AEA"/>
    <w:rsid w:val="00725563"/>
    <w:rsid w:val="00731245"/>
    <w:rsid w:val="007340D1"/>
    <w:rsid w:val="0073495B"/>
    <w:rsid w:val="007425E7"/>
    <w:rsid w:val="00745ED5"/>
    <w:rsid w:val="00750988"/>
    <w:rsid w:val="00761335"/>
    <w:rsid w:val="007778AD"/>
    <w:rsid w:val="0077C70D"/>
    <w:rsid w:val="007A0D15"/>
    <w:rsid w:val="007A55F6"/>
    <w:rsid w:val="007A5DAA"/>
    <w:rsid w:val="007B0BC8"/>
    <w:rsid w:val="007B4CA9"/>
    <w:rsid w:val="007B62F0"/>
    <w:rsid w:val="007C29AB"/>
    <w:rsid w:val="007C3B8B"/>
    <w:rsid w:val="007D04D5"/>
    <w:rsid w:val="007E4105"/>
    <w:rsid w:val="007E541B"/>
    <w:rsid w:val="007E58F6"/>
    <w:rsid w:val="007F2D07"/>
    <w:rsid w:val="007F7080"/>
    <w:rsid w:val="0080089A"/>
    <w:rsid w:val="00802607"/>
    <w:rsid w:val="008101A5"/>
    <w:rsid w:val="00812188"/>
    <w:rsid w:val="008143F6"/>
    <w:rsid w:val="00820365"/>
    <w:rsid w:val="00820390"/>
    <w:rsid w:val="00822664"/>
    <w:rsid w:val="008228C3"/>
    <w:rsid w:val="0082737F"/>
    <w:rsid w:val="00827E29"/>
    <w:rsid w:val="00843796"/>
    <w:rsid w:val="00852AA4"/>
    <w:rsid w:val="008854E6"/>
    <w:rsid w:val="00895229"/>
    <w:rsid w:val="00897DDE"/>
    <w:rsid w:val="008A04D4"/>
    <w:rsid w:val="008A2360"/>
    <w:rsid w:val="008A5E2D"/>
    <w:rsid w:val="008B2EB3"/>
    <w:rsid w:val="008B5C29"/>
    <w:rsid w:val="008B76D8"/>
    <w:rsid w:val="008C33B4"/>
    <w:rsid w:val="008F0203"/>
    <w:rsid w:val="008F3C4A"/>
    <w:rsid w:val="008F50D4"/>
    <w:rsid w:val="008F5336"/>
    <w:rsid w:val="008F63B5"/>
    <w:rsid w:val="00902771"/>
    <w:rsid w:val="009239AA"/>
    <w:rsid w:val="0093440A"/>
    <w:rsid w:val="00935ADA"/>
    <w:rsid w:val="00945DC6"/>
    <w:rsid w:val="00946B6C"/>
    <w:rsid w:val="00947F5E"/>
    <w:rsid w:val="00951BD1"/>
    <w:rsid w:val="00955A71"/>
    <w:rsid w:val="00957747"/>
    <w:rsid w:val="0096108F"/>
    <w:rsid w:val="00975D0F"/>
    <w:rsid w:val="00977111"/>
    <w:rsid w:val="0098404E"/>
    <w:rsid w:val="00996886"/>
    <w:rsid w:val="00997753"/>
    <w:rsid w:val="009A12AB"/>
    <w:rsid w:val="009A16C4"/>
    <w:rsid w:val="009A1851"/>
    <w:rsid w:val="009B19D2"/>
    <w:rsid w:val="009B421F"/>
    <w:rsid w:val="009C13B9"/>
    <w:rsid w:val="009C2EEC"/>
    <w:rsid w:val="009C3E64"/>
    <w:rsid w:val="009D01A2"/>
    <w:rsid w:val="009E0951"/>
    <w:rsid w:val="009E53F3"/>
    <w:rsid w:val="009E569B"/>
    <w:rsid w:val="009E608C"/>
    <w:rsid w:val="009F5923"/>
    <w:rsid w:val="009F62F7"/>
    <w:rsid w:val="009F7E2E"/>
    <w:rsid w:val="00A1115E"/>
    <w:rsid w:val="00A128E9"/>
    <w:rsid w:val="00A21181"/>
    <w:rsid w:val="00A22492"/>
    <w:rsid w:val="00A23BFF"/>
    <w:rsid w:val="00A23C97"/>
    <w:rsid w:val="00A403BB"/>
    <w:rsid w:val="00A65022"/>
    <w:rsid w:val="00A674DF"/>
    <w:rsid w:val="00A67F49"/>
    <w:rsid w:val="00A715C5"/>
    <w:rsid w:val="00A772E5"/>
    <w:rsid w:val="00A81A89"/>
    <w:rsid w:val="00A83AA6"/>
    <w:rsid w:val="00A934D6"/>
    <w:rsid w:val="00AA23BB"/>
    <w:rsid w:val="00AC5271"/>
    <w:rsid w:val="00AC5D8D"/>
    <w:rsid w:val="00AC77DA"/>
    <w:rsid w:val="00AD00D8"/>
    <w:rsid w:val="00AD0CA0"/>
    <w:rsid w:val="00AD20F3"/>
    <w:rsid w:val="00AD5110"/>
    <w:rsid w:val="00AE1809"/>
    <w:rsid w:val="00AE208D"/>
    <w:rsid w:val="00AE2239"/>
    <w:rsid w:val="00AE741D"/>
    <w:rsid w:val="00B11078"/>
    <w:rsid w:val="00B16067"/>
    <w:rsid w:val="00B170DC"/>
    <w:rsid w:val="00B17B04"/>
    <w:rsid w:val="00B272A1"/>
    <w:rsid w:val="00B3476F"/>
    <w:rsid w:val="00B40594"/>
    <w:rsid w:val="00B424C7"/>
    <w:rsid w:val="00B46A5A"/>
    <w:rsid w:val="00B52510"/>
    <w:rsid w:val="00B57D58"/>
    <w:rsid w:val="00B724CD"/>
    <w:rsid w:val="00B74C65"/>
    <w:rsid w:val="00B80D76"/>
    <w:rsid w:val="00B8220A"/>
    <w:rsid w:val="00B82397"/>
    <w:rsid w:val="00B824F4"/>
    <w:rsid w:val="00B91047"/>
    <w:rsid w:val="00BA00CC"/>
    <w:rsid w:val="00BA2105"/>
    <w:rsid w:val="00BA7E06"/>
    <w:rsid w:val="00BB43B5"/>
    <w:rsid w:val="00BB6219"/>
    <w:rsid w:val="00BB7A94"/>
    <w:rsid w:val="00BC18D5"/>
    <w:rsid w:val="00BC6495"/>
    <w:rsid w:val="00BD15C5"/>
    <w:rsid w:val="00BD290F"/>
    <w:rsid w:val="00BD6777"/>
    <w:rsid w:val="00BD78CA"/>
    <w:rsid w:val="00BE1A5D"/>
    <w:rsid w:val="00BF5692"/>
    <w:rsid w:val="00C14CC4"/>
    <w:rsid w:val="00C21C40"/>
    <w:rsid w:val="00C32497"/>
    <w:rsid w:val="00C33C52"/>
    <w:rsid w:val="00C36AA4"/>
    <w:rsid w:val="00C40891"/>
    <w:rsid w:val="00C40D8B"/>
    <w:rsid w:val="00C41DA5"/>
    <w:rsid w:val="00C67454"/>
    <w:rsid w:val="00C707AB"/>
    <w:rsid w:val="00C733D9"/>
    <w:rsid w:val="00C8407A"/>
    <w:rsid w:val="00C8488C"/>
    <w:rsid w:val="00C84A54"/>
    <w:rsid w:val="00C86E91"/>
    <w:rsid w:val="00CA1559"/>
    <w:rsid w:val="00CA1C7F"/>
    <w:rsid w:val="00CA2650"/>
    <w:rsid w:val="00CA3940"/>
    <w:rsid w:val="00CB1078"/>
    <w:rsid w:val="00CB25B8"/>
    <w:rsid w:val="00CB3153"/>
    <w:rsid w:val="00CC6FAF"/>
    <w:rsid w:val="00CD6BC8"/>
    <w:rsid w:val="00CD78D1"/>
    <w:rsid w:val="00CE1140"/>
    <w:rsid w:val="00CE13B7"/>
    <w:rsid w:val="00CE376E"/>
    <w:rsid w:val="00CE72CD"/>
    <w:rsid w:val="00CF12BE"/>
    <w:rsid w:val="00CF3FE2"/>
    <w:rsid w:val="00CF6542"/>
    <w:rsid w:val="00D00E0F"/>
    <w:rsid w:val="00D0212A"/>
    <w:rsid w:val="00D04AA4"/>
    <w:rsid w:val="00D072C4"/>
    <w:rsid w:val="00D24698"/>
    <w:rsid w:val="00D26AAC"/>
    <w:rsid w:val="00D547BF"/>
    <w:rsid w:val="00D547C8"/>
    <w:rsid w:val="00D6383F"/>
    <w:rsid w:val="00D63E65"/>
    <w:rsid w:val="00D87565"/>
    <w:rsid w:val="00D91049"/>
    <w:rsid w:val="00D92DF8"/>
    <w:rsid w:val="00D92FDF"/>
    <w:rsid w:val="00DA5DC7"/>
    <w:rsid w:val="00DA77FC"/>
    <w:rsid w:val="00DB59D0"/>
    <w:rsid w:val="00DB7CBC"/>
    <w:rsid w:val="00DC33D3"/>
    <w:rsid w:val="00DC39B6"/>
    <w:rsid w:val="00DD69E0"/>
    <w:rsid w:val="00DE079A"/>
    <w:rsid w:val="00DE07E9"/>
    <w:rsid w:val="00DF0A21"/>
    <w:rsid w:val="00DF43DC"/>
    <w:rsid w:val="00E03C49"/>
    <w:rsid w:val="00E07097"/>
    <w:rsid w:val="00E26329"/>
    <w:rsid w:val="00E373BD"/>
    <w:rsid w:val="00E37D1D"/>
    <w:rsid w:val="00E40B50"/>
    <w:rsid w:val="00E50293"/>
    <w:rsid w:val="00E50B22"/>
    <w:rsid w:val="00E514C8"/>
    <w:rsid w:val="00E56669"/>
    <w:rsid w:val="00E609CA"/>
    <w:rsid w:val="00E639BD"/>
    <w:rsid w:val="00E63C0D"/>
    <w:rsid w:val="00E63DC4"/>
    <w:rsid w:val="00E64360"/>
    <w:rsid w:val="00E64A6F"/>
    <w:rsid w:val="00E65FFC"/>
    <w:rsid w:val="00E744EA"/>
    <w:rsid w:val="00E80951"/>
    <w:rsid w:val="00E82874"/>
    <w:rsid w:val="00E83E1E"/>
    <w:rsid w:val="00E854FE"/>
    <w:rsid w:val="00E86CC6"/>
    <w:rsid w:val="00E903BE"/>
    <w:rsid w:val="00E90A15"/>
    <w:rsid w:val="00E920E8"/>
    <w:rsid w:val="00E96FAC"/>
    <w:rsid w:val="00EA393F"/>
    <w:rsid w:val="00EA6E2A"/>
    <w:rsid w:val="00EB3CA6"/>
    <w:rsid w:val="00EB56B3"/>
    <w:rsid w:val="00EB632C"/>
    <w:rsid w:val="00EB7D7C"/>
    <w:rsid w:val="00EC51C4"/>
    <w:rsid w:val="00ED1060"/>
    <w:rsid w:val="00ED1FA2"/>
    <w:rsid w:val="00ED1FFA"/>
    <w:rsid w:val="00ED5E2F"/>
    <w:rsid w:val="00ED6492"/>
    <w:rsid w:val="00EE0518"/>
    <w:rsid w:val="00EE7E3D"/>
    <w:rsid w:val="00EF2095"/>
    <w:rsid w:val="00EF7520"/>
    <w:rsid w:val="00F02188"/>
    <w:rsid w:val="00F0488C"/>
    <w:rsid w:val="00F06866"/>
    <w:rsid w:val="00F07E12"/>
    <w:rsid w:val="00F14597"/>
    <w:rsid w:val="00F15956"/>
    <w:rsid w:val="00F174C1"/>
    <w:rsid w:val="00F24CFC"/>
    <w:rsid w:val="00F25FD2"/>
    <w:rsid w:val="00F2724E"/>
    <w:rsid w:val="00F3170F"/>
    <w:rsid w:val="00F40257"/>
    <w:rsid w:val="00F45003"/>
    <w:rsid w:val="00F5031D"/>
    <w:rsid w:val="00F51AC7"/>
    <w:rsid w:val="00F552C9"/>
    <w:rsid w:val="00F57639"/>
    <w:rsid w:val="00F60BFD"/>
    <w:rsid w:val="00F61806"/>
    <w:rsid w:val="00F67795"/>
    <w:rsid w:val="00F825C3"/>
    <w:rsid w:val="00F94230"/>
    <w:rsid w:val="00F95829"/>
    <w:rsid w:val="00F976B0"/>
    <w:rsid w:val="00FA2BE9"/>
    <w:rsid w:val="00FA34AB"/>
    <w:rsid w:val="00FA6DE7"/>
    <w:rsid w:val="00FB13ED"/>
    <w:rsid w:val="00FB42D1"/>
    <w:rsid w:val="00FC0A8E"/>
    <w:rsid w:val="00FC4BF7"/>
    <w:rsid w:val="00FD1041"/>
    <w:rsid w:val="00FE2FA6"/>
    <w:rsid w:val="00FE3DF2"/>
    <w:rsid w:val="00FF6DF1"/>
    <w:rsid w:val="017F1827"/>
    <w:rsid w:val="021ADBF9"/>
    <w:rsid w:val="04B370C8"/>
    <w:rsid w:val="05FF155E"/>
    <w:rsid w:val="0668DA7E"/>
    <w:rsid w:val="06BF526E"/>
    <w:rsid w:val="06CFABC0"/>
    <w:rsid w:val="0A08EFC0"/>
    <w:rsid w:val="0E11B1BA"/>
    <w:rsid w:val="0F6ACB0C"/>
    <w:rsid w:val="1006788A"/>
    <w:rsid w:val="1385DB6D"/>
    <w:rsid w:val="14DD0426"/>
    <w:rsid w:val="1581D44F"/>
    <w:rsid w:val="15A35E42"/>
    <w:rsid w:val="15B23D8A"/>
    <w:rsid w:val="164D8CAC"/>
    <w:rsid w:val="17B75523"/>
    <w:rsid w:val="19DE559B"/>
    <w:rsid w:val="1AF61A65"/>
    <w:rsid w:val="1C578D91"/>
    <w:rsid w:val="1C5ECD6A"/>
    <w:rsid w:val="1ECB98BB"/>
    <w:rsid w:val="1FCABACB"/>
    <w:rsid w:val="20B31AFA"/>
    <w:rsid w:val="20E1B039"/>
    <w:rsid w:val="213C9FC8"/>
    <w:rsid w:val="21F22247"/>
    <w:rsid w:val="22AEB5BB"/>
    <w:rsid w:val="2337ACEA"/>
    <w:rsid w:val="2482EC33"/>
    <w:rsid w:val="25C33C28"/>
    <w:rsid w:val="296FB3F8"/>
    <w:rsid w:val="299BC73F"/>
    <w:rsid w:val="2A20508E"/>
    <w:rsid w:val="2A205853"/>
    <w:rsid w:val="2C2FDC10"/>
    <w:rsid w:val="2C8EAC34"/>
    <w:rsid w:val="2D129749"/>
    <w:rsid w:val="2D237B48"/>
    <w:rsid w:val="2F2E4876"/>
    <w:rsid w:val="304BFA6A"/>
    <w:rsid w:val="31F5369B"/>
    <w:rsid w:val="32C3DE35"/>
    <w:rsid w:val="32E6BC84"/>
    <w:rsid w:val="38E7EC4E"/>
    <w:rsid w:val="3F37CAC9"/>
    <w:rsid w:val="3F5D7E9B"/>
    <w:rsid w:val="422D94F8"/>
    <w:rsid w:val="45A11E3C"/>
    <w:rsid w:val="4645F497"/>
    <w:rsid w:val="46999BF8"/>
    <w:rsid w:val="46FFB32E"/>
    <w:rsid w:val="4729941A"/>
    <w:rsid w:val="472B81E4"/>
    <w:rsid w:val="4A5C9CE7"/>
    <w:rsid w:val="4B893135"/>
    <w:rsid w:val="4C9AD64C"/>
    <w:rsid w:val="4D334CB4"/>
    <w:rsid w:val="4DED6AEE"/>
    <w:rsid w:val="4F67A61D"/>
    <w:rsid w:val="504C875B"/>
    <w:rsid w:val="508B6872"/>
    <w:rsid w:val="54EAE262"/>
    <w:rsid w:val="57E5A0CB"/>
    <w:rsid w:val="5BC08589"/>
    <w:rsid w:val="5D34AE23"/>
    <w:rsid w:val="5D574936"/>
    <w:rsid w:val="5D78E3C0"/>
    <w:rsid w:val="5E1DC349"/>
    <w:rsid w:val="5FCC39BE"/>
    <w:rsid w:val="5FD8B2A9"/>
    <w:rsid w:val="60B59CD4"/>
    <w:rsid w:val="60C384F7"/>
    <w:rsid w:val="611F6763"/>
    <w:rsid w:val="63EAEB45"/>
    <w:rsid w:val="655F9E35"/>
    <w:rsid w:val="6605B7CC"/>
    <w:rsid w:val="66A083C5"/>
    <w:rsid w:val="671E7ABD"/>
    <w:rsid w:val="69B24192"/>
    <w:rsid w:val="6D302FA8"/>
    <w:rsid w:val="6E0C12BE"/>
    <w:rsid w:val="6F8890DB"/>
    <w:rsid w:val="6FDE95AD"/>
    <w:rsid w:val="71A8468D"/>
    <w:rsid w:val="7237BA8C"/>
    <w:rsid w:val="733FFD11"/>
    <w:rsid w:val="7405CC8A"/>
    <w:rsid w:val="744F6D7E"/>
    <w:rsid w:val="7459E9E6"/>
    <w:rsid w:val="74D17849"/>
    <w:rsid w:val="7569FA68"/>
    <w:rsid w:val="75A9BA66"/>
    <w:rsid w:val="79F646D3"/>
    <w:rsid w:val="7AA15182"/>
    <w:rsid w:val="7DDCB063"/>
    <w:rsid w:val="7E5DF2C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928040E"/>
  <w15:chartTrackingRefBased/>
  <w15:docId w15:val="{95547E80-DDD4-4008-B3AB-405CB191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15373E"/>
    <w:rPr>
      <w:sz w:val="24"/>
      <w:szCs w:val="24"/>
    </w:rPr>
  </w:style>
  <w:style w:type="paragraph" w:styleId="FootnoteText">
    <w:name w:val="footnote text"/>
    <w:basedOn w:val="Normal"/>
    <w:link w:val="FootnoteTextChar"/>
    <w:rsid w:val="008A04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04D4"/>
  </w:style>
  <w:style w:type="character" w:styleId="FootnoteReference">
    <w:name w:val="footnote reference"/>
    <w:rsid w:val="008A04D4"/>
    <w:rPr>
      <w:vertAlign w:val="superscript"/>
    </w:rPr>
  </w:style>
  <w:style w:type="character" w:styleId="Hyperlink">
    <w:name w:val="Hyperlink"/>
    <w:rsid w:val="0018177C"/>
    <w:rPr>
      <w:color w:val="0563C1"/>
      <w:u w:val="single"/>
    </w:rPr>
  </w:style>
  <w:style w:type="character" w:styleId="Mention">
    <w:name w:val="Mention"/>
    <w:uiPriority w:val="99"/>
    <w:unhideWhenUsed/>
    <w:rsid w:val="00090EB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bls.gov/news.release/archives/ecec_03142025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4fa67b-39d9-443b-a254-975d052b0883"/>
    <DocumentType xmlns="691df8af-7086-4421-8f52-c32338537775" xsi:nil="true"/>
    <lcf76f155ced4ddcb4097134ff3c332f xmlns="691df8af-7086-4421-8f52-c32338537775">
      <Terms xmlns="http://schemas.microsoft.com/office/infopath/2007/PartnerControls"/>
    </lcf76f155ced4ddcb4097134ff3c332f>
    <ReviewerComments xmlns="691df8af-7086-4421-8f52-c32338537775" xsi:nil="true"/>
    <Type_x0020_of_x0020_Review xmlns="691df8af-7086-4421-8f52-c32338537775">EXT</Type_x0020_of_x0020_Review>
    <Status xmlns="691df8af-7086-4421-8f52-c3233853777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1C6A5B15AC2419F344121471FFD1F" ma:contentTypeVersion="23" ma:contentTypeDescription="Create a new document." ma:contentTypeScope="" ma:versionID="5a8db90737618c150ac691678b1c9bb6">
  <xsd:schema xmlns:xsd="http://www.w3.org/2001/XMLSchema" xmlns:xs="http://www.w3.org/2001/XMLSchema" xmlns:p="http://schemas.microsoft.com/office/2006/metadata/properties" xmlns:ns2="691df8af-7086-4421-8f52-c32338537775" xmlns:ns3="1c4fa67b-39d9-443b-a254-975d052b0883" targetNamespace="http://schemas.microsoft.com/office/2006/metadata/properties" ma:root="true" ma:fieldsID="18f89d7f4ad9e3acdc1f7b5cc8d3f4a3" ns2:_="" ns3:_="">
    <xsd:import namespace="691df8af-7086-4421-8f52-c32338537775"/>
    <xsd:import namespace="1c4fa67b-39d9-443b-a254-975d052b0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DocumentType" minOccurs="0"/>
                <xsd:element ref="ns2:ReviewerComments" minOccurs="0"/>
                <xsd:element ref="ns2:MediaServiceSearchProperties" minOccurs="0"/>
                <xsd:element ref="ns2:Status" minOccurs="0"/>
                <xsd:element ref="ns2:Type_x0020_of_x0020_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df8af-7086-4421-8f52-c32338537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6acea8e-d04a-430b-a9a7-7015c05d4b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Type" ma:index="20" nillable="true" ma:displayName="Type of Document" ma:format="Dropdown" ma:internalName="DocumentType">
      <xsd:simpleType>
        <xsd:union memberTypes="dms:Text">
          <xsd:simpleType>
            <xsd:restriction base="dms:Choice">
              <xsd:enumeration value="60DN"/>
              <xsd:enumeration value="30DN"/>
              <xsd:enumeration value="FR Pub 60DN"/>
              <xsd:enumeration value="FR Pub 30DN"/>
              <xsd:enumeration value="SS Pt. A"/>
              <xsd:enumeration value="SS Pt. B"/>
              <xsd:enumeration value="Kick Off"/>
              <xsd:enumeration value="Instrument/Instruction"/>
              <xsd:enumeration value="Screenshots"/>
              <xsd:enumeration value="PTA"/>
              <xsd:enumeration value="Privacy Impact Assessment"/>
              <xsd:enumeration value="SORN"/>
              <xsd:enumeration value="Authorities"/>
              <xsd:enumeration value="UX"/>
              <xsd:enumeration value="NOA"/>
            </xsd:restriction>
          </xsd:simpleType>
        </xsd:union>
      </xsd:simpleType>
    </xsd:element>
    <xsd:element name="ReviewerComments" ma:index="21" nillable="true" ma:displayName="Reviewer Comments" ma:format="Dropdown" ma:internalName="ReviewerComments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3" nillable="true" ma:displayName="Next Action" ma:description="Next action for document." ma:format="Dropdown" ma:internalName="Status">
      <xsd:simpleType>
        <xsd:union memberTypes="dms:Text">
          <xsd:simpleType>
            <xsd:restriction base="dms:Choice">
              <xsd:enumeration value="Program Office"/>
              <xsd:enumeration value="PO/EAB"/>
              <xsd:enumeration value="CC"/>
              <xsd:enumeration value="DocTracker"/>
              <xsd:enumeration value="PO/Privacy"/>
              <xsd:enumeration value="CIO"/>
              <xsd:enumeration value="ROCIS"/>
              <xsd:enumeration value="CC Admin"/>
              <xsd:enumeration value="Archive"/>
              <xsd:enumeration value="MAESTRO"/>
              <xsd:enumeration value="DHS CIO"/>
            </xsd:restriction>
          </xsd:simpleType>
        </xsd:union>
      </xsd:simpleType>
    </xsd:element>
    <xsd:element name="Type_x0020_of_x0020_Review" ma:index="24" nillable="true" ma:displayName="Type of Request" ma:default="EXT" ma:format="Dropdown" ma:internalName="Type_x0020_of_x0020_Review">
      <xsd:simpleType>
        <xsd:union memberTypes="dms:Text">
          <xsd:simpleType>
            <xsd:restriction base="dms:Choice">
              <xsd:enumeration value="EXT"/>
              <xsd:enumeration value="NEW"/>
              <xsd:enumeration value="REV"/>
              <xsd:enumeration value="GenIC"/>
              <xsd:enumeration value="EmerICR"/>
              <xsd:enumeration value="NPRM/FR"/>
              <xsd:enumeration value="Discontinu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fa67b-39d9-443b-a254-975d052b08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5a50e92-09c8-46da-ba98-30b03fbbcb33}" ma:internalName="TaxCatchAll" ma:showField="CatchAllData" ma:web="1c4fa67b-39d9-443b-a254-975d052b0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58B958-A48E-47D3-B9C0-7E1D494DAE1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5059294-D6DA-4B0C-A998-59394BB3AD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75A0EC-6D1F-4D20-8B2C-084564CCD63E}">
  <ds:schemaRefs>
    <ds:schemaRef ds:uri="http://schemas.microsoft.com/office/2006/metadata/properties"/>
    <ds:schemaRef ds:uri="http://schemas.microsoft.com/office/infopath/2007/PartnerControls"/>
    <ds:schemaRef ds:uri="1c4fa67b-39d9-443b-a254-975d052b0883"/>
    <ds:schemaRef ds:uri="691df8af-7086-4421-8f52-c32338537775"/>
  </ds:schemaRefs>
</ds:datastoreItem>
</file>

<file path=customXml/itemProps4.xml><?xml version="1.0" encoding="utf-8"?>
<ds:datastoreItem xmlns:ds="http://schemas.openxmlformats.org/officeDocument/2006/customXml" ds:itemID="{1C954DC9-A137-42E1-B225-76B79838E9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992C10-11B0-4F21-8A0F-CAD72D772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df8af-7086-4421-8f52-c32338537775"/>
    <ds:schemaRef ds:uri="1c4fa67b-39d9-443b-a254-975d052b0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Walsh, Christina AP</cp:lastModifiedBy>
  <cp:revision>7</cp:revision>
  <cp:lastPrinted>2010-10-04T15:59:00Z</cp:lastPrinted>
  <dcterms:created xsi:type="dcterms:W3CDTF">2025-12-29T18:57:00Z</dcterms:created>
  <dcterms:modified xsi:type="dcterms:W3CDTF">2025-12-29T19:03:00Z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0x0101004211C6A5B15AC2419F344121471FFD1F</vt:lpwstr>
  </property>
  <property fmtid="{D5CDD505-2E9C-101B-9397-08002B2CF9AE}" pid="3" name="MediaServiceImageTags">
    <vt:lpwstr/>
  </property>
  <property fmtid="{D5CDD505-2E9C-101B-9397-08002B2CF9AE}" pid="4" name="_AdHocReviewCycleID">
    <vt:i4>-146559778</vt:i4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dlc_DocIdItemGuid">
    <vt:lpwstr>55785d05-e2b6-4f9d-aad8-4894941eb1f9</vt:lpwstr>
  </property>
  <property fmtid="{D5CDD505-2E9C-101B-9397-08002B2CF9AE}" pid="8" name="_EmailSubject">
    <vt:lpwstr>here's the new short-form!</vt:lpwstr>
  </property>
  <property fmtid="{D5CDD505-2E9C-101B-9397-08002B2CF9AE}" pid="9" name="_NewReviewCycle">
    <vt:lpwstr/>
  </property>
  <property fmtid="{D5CDD505-2E9C-101B-9397-08002B2CF9AE}" pid="10" name="_PreviousAdHocReviewCycleID">
    <vt:i4>-933070478</vt:i4>
  </property>
  <property fmtid="{D5CDD505-2E9C-101B-9397-08002B2CF9AE}" pid="11" name="_ReviewingToolsShownOnce">
    <vt:lpwstr/>
  </property>
</Properties>
</file>