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26B" w:rsidRPr="001B626B" w:rsidP="001B626B" w14:paraId="6135289D" w14:textId="73C2089A">
      <w:pPr>
        <w:kinsoku w:val="0"/>
        <w:overflowPunct w:val="0"/>
        <w:autoSpaceDE w:val="0"/>
        <w:autoSpaceDN w:val="0"/>
        <w:adjustRightInd w:val="0"/>
        <w:spacing w:after="0" w:line="225" w:lineRule="exact"/>
        <w:ind w:right="114"/>
        <w:jc w:val="right"/>
        <w:rPr>
          <w:rFonts w:ascii="Calibri" w:hAnsi="Calibri" w:cs="Calibri"/>
          <w:spacing w:val="-10"/>
          <w:kern w:val="0"/>
        </w:rPr>
      </w:pPr>
    </w:p>
    <w:p w:rsidR="001B626B" w:rsidRPr="001B626B" w:rsidP="001B626B" w14:paraId="4F63F5C3" w14:textId="77777777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100"/>
        <w:outlineLvl w:val="0"/>
        <w:rPr>
          <w:rFonts w:ascii="Calibri" w:hAnsi="Calibri" w:cs="Calibri"/>
          <w:b/>
          <w:bCs/>
          <w:kern w:val="0"/>
          <w:sz w:val="24"/>
          <w:szCs w:val="24"/>
        </w:rPr>
      </w:pPr>
      <w:r w:rsidRPr="001B626B">
        <w:rPr>
          <w:rFonts w:ascii="Calibri" w:hAnsi="Calibri" w:cs="Calibri"/>
          <w:b/>
          <w:bCs/>
          <w:kern w:val="0"/>
          <w:sz w:val="24"/>
          <w:szCs w:val="24"/>
          <w:u w:val="single"/>
        </w:rPr>
        <w:t>DEPARTMENT OF EDUCATION – JUSTIFICATION LETTER FOR EMERGENCY APPROVAL</w:t>
      </w:r>
    </w:p>
    <w:p w:rsidR="001B626B" w:rsidRPr="001B626B" w:rsidP="001B626B" w14:paraId="48D814CD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:rsidR="001B626B" w:rsidRPr="001B626B" w:rsidP="001B626B" w14:paraId="24A2E9F2" w14:textId="41C1AEDC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ind w:left="10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DATE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   </w:t>
      </w:r>
      <w:r w:rsidR="00114907">
        <w:rPr>
          <w:rFonts w:ascii="Calibri" w:hAnsi="Calibri" w:cs="Calibri"/>
          <w:kern w:val="0"/>
          <w:sz w:val="24"/>
          <w:szCs w:val="24"/>
        </w:rPr>
        <w:t xml:space="preserve">March </w:t>
      </w:r>
      <w:r w:rsidR="00014378">
        <w:rPr>
          <w:rFonts w:ascii="Calibri" w:hAnsi="Calibri" w:cs="Calibri"/>
          <w:kern w:val="0"/>
          <w:sz w:val="24"/>
          <w:szCs w:val="24"/>
        </w:rPr>
        <w:t>20</w:t>
      </w:r>
      <w:r w:rsidR="00114907">
        <w:rPr>
          <w:rFonts w:ascii="Calibri" w:hAnsi="Calibri" w:cs="Calibri"/>
          <w:kern w:val="0"/>
          <w:sz w:val="24"/>
          <w:szCs w:val="24"/>
        </w:rPr>
        <w:t>, 20</w:t>
      </w:r>
      <w:r w:rsidR="00E41505">
        <w:rPr>
          <w:rFonts w:ascii="Calibri" w:hAnsi="Calibri" w:cs="Calibri"/>
          <w:kern w:val="0"/>
          <w:sz w:val="24"/>
          <w:szCs w:val="24"/>
        </w:rPr>
        <w:t>25</w:t>
      </w:r>
    </w:p>
    <w:p w:rsidR="001B626B" w:rsidRPr="001B626B" w:rsidP="001B626B" w14:paraId="18F5AADB" w14:textId="77777777">
      <w:pPr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1540" w:right="3334" w:hanging="14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TO: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    </w:t>
      </w:r>
      <w:r w:rsidRPr="001B626B">
        <w:rPr>
          <w:rFonts w:ascii="Calibri" w:hAnsi="Calibri" w:cs="Calibri"/>
          <w:kern w:val="0"/>
          <w:sz w:val="24"/>
          <w:szCs w:val="24"/>
        </w:rPr>
        <w:t>Office of Information and Regulatory Affairs Office of Management and Budget</w:t>
      </w:r>
    </w:p>
    <w:p w:rsidR="001B626B" w:rsidRPr="001B626B" w:rsidP="001B626B" w14:paraId="23A8410B" w14:textId="77777777">
      <w:pPr>
        <w:kinsoku w:val="0"/>
        <w:overflowPunct w:val="0"/>
        <w:autoSpaceDE w:val="0"/>
        <w:autoSpaceDN w:val="0"/>
        <w:adjustRightInd w:val="0"/>
        <w:spacing w:before="293" w:after="0" w:line="240" w:lineRule="auto"/>
        <w:ind w:left="1540" w:right="4192" w:hanging="14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THROUGH: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</w:t>
      </w:r>
      <w:r w:rsidRPr="001B626B">
        <w:rPr>
          <w:rFonts w:ascii="Calibri" w:hAnsi="Calibri" w:cs="Calibri"/>
          <w:kern w:val="0"/>
          <w:sz w:val="24"/>
          <w:szCs w:val="24"/>
        </w:rPr>
        <w:t>Strategic Collections and Clearance Governance and Strategy Division Office of Chief Data Officer</w:t>
      </w:r>
    </w:p>
    <w:p w:rsidR="001B626B" w:rsidRPr="001B626B" w:rsidP="001B626B" w14:paraId="08D4004B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Office of Planning, Evaluation and Policy Development</w:t>
      </w:r>
    </w:p>
    <w:p w:rsidR="001B626B" w:rsidRPr="001B626B" w:rsidP="001B626B" w14:paraId="481BE0B0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U.S. Department of Education</w:t>
      </w:r>
    </w:p>
    <w:p w:rsidR="001B626B" w:rsidRPr="001B626B" w:rsidP="001B626B" w14:paraId="7087968D" w14:textId="7777777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5F13A9" w:rsidP="001B626B" w14:paraId="09B7CB3F" w14:textId="7777777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FROM: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  </w:t>
      </w:r>
      <w:r w:rsidRPr="00792240" w:rsidR="00F9474C">
        <w:rPr>
          <w:rFonts w:ascii="Calibri" w:hAnsi="Calibri" w:cs="Calibri"/>
          <w:kern w:val="0"/>
          <w:sz w:val="24"/>
          <w:szCs w:val="24"/>
        </w:rPr>
        <w:t>Dave</w:t>
      </w:r>
      <w:r w:rsidR="000749B8">
        <w:rPr>
          <w:rFonts w:ascii="Calibri" w:hAnsi="Calibri" w:cs="Calibri"/>
          <w:kern w:val="0"/>
          <w:sz w:val="24"/>
          <w:szCs w:val="24"/>
        </w:rPr>
        <w:t xml:space="preserve"> Musser Acting Director </w:t>
      </w:r>
    </w:p>
    <w:p w:rsidR="00163F28" w:rsidP="00792240" w14:paraId="5FBD817D" w14:textId="7776200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firstLine="620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Policy Implementation Division</w:t>
      </w:r>
    </w:p>
    <w:p w:rsidR="001B626B" w:rsidRPr="001B626B" w:rsidP="00792240" w14:paraId="1CA79E87" w14:textId="5790766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firstLine="62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Federal Student Aid (FSA)</w:t>
      </w:r>
    </w:p>
    <w:p w:rsidR="001B626B" w:rsidRPr="001B626B" w:rsidP="00792240" w14:paraId="65796BE5" w14:textId="509E4D2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U.S. Department of Education</w:t>
      </w:r>
    </w:p>
    <w:p w:rsidR="001B626B" w:rsidRPr="001B626B" w:rsidP="001B626B" w14:paraId="7E2D1BA3" w14:textId="77777777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1B626B" w:rsidRPr="001B626B" w:rsidP="001B626B" w14:paraId="238A2830" w14:textId="14A208E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 w:right="46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SUBJECT: Request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emergency clearance no later than</w:t>
      </w:r>
      <w:r w:rsidR="004E29C4">
        <w:rPr>
          <w:rFonts w:ascii="Calibri" w:hAnsi="Calibri" w:cs="Calibri"/>
          <w:kern w:val="0"/>
          <w:sz w:val="24"/>
          <w:szCs w:val="24"/>
        </w:rPr>
        <w:t xml:space="preserve"> March 31, 2025</w:t>
      </w:r>
      <w:r w:rsidRPr="001B626B">
        <w:rPr>
          <w:rFonts w:ascii="Calibri" w:hAnsi="Calibri" w:cs="Calibri"/>
          <w:kern w:val="0"/>
          <w:sz w:val="24"/>
          <w:szCs w:val="24"/>
        </w:rPr>
        <w:t>,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 a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revised Income-Driven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Repayment (IDR)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Plan Request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form to incorporate updates which align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 xml:space="preserve">with </w:t>
      </w:r>
      <w:r w:rsidRPr="031DA4DC" w:rsidR="3746C32B">
        <w:rPr>
          <w:rFonts w:ascii="Calibri" w:hAnsi="Calibri" w:cs="Calibri"/>
          <w:sz w:val="24"/>
          <w:szCs w:val="24"/>
        </w:rPr>
        <w:t xml:space="preserve">the revised </w:t>
      </w:r>
      <w:r w:rsidRPr="031DA4DC" w:rsidR="000E2336">
        <w:rPr>
          <w:rFonts w:ascii="Calibri" w:hAnsi="Calibri" w:cs="Calibri"/>
          <w:sz w:val="24"/>
          <w:szCs w:val="24"/>
        </w:rPr>
        <w:t xml:space="preserve">court ordered injunction </w:t>
      </w:r>
      <w:r w:rsidRPr="031DA4DC" w:rsidR="1C400B57">
        <w:rPr>
          <w:rFonts w:ascii="Calibri" w:hAnsi="Calibri" w:cs="Calibri"/>
          <w:sz w:val="24"/>
          <w:szCs w:val="24"/>
        </w:rPr>
        <w:t>issued February 18,</w:t>
      </w:r>
      <w:r w:rsidRPr="031DA4DC" w:rsidR="000E2336">
        <w:rPr>
          <w:rFonts w:ascii="Calibri" w:hAnsi="Calibri" w:cs="Calibri"/>
          <w:sz w:val="24"/>
          <w:szCs w:val="24"/>
        </w:rPr>
        <w:t xml:space="preserve"> </w:t>
      </w:r>
      <w:r w:rsidRPr="031DA4DC" w:rsidR="1C400B57">
        <w:rPr>
          <w:rFonts w:ascii="Calibri" w:hAnsi="Calibri" w:cs="Calibri"/>
          <w:sz w:val="24"/>
          <w:szCs w:val="24"/>
        </w:rPr>
        <w:t>2025</w:t>
      </w:r>
      <w:r w:rsidRPr="031DA4DC" w:rsidR="000E2336">
        <w:rPr>
          <w:rFonts w:ascii="Calibri" w:hAnsi="Calibri" w:cs="Calibri"/>
          <w:sz w:val="24"/>
          <w:szCs w:val="24"/>
        </w:rPr>
        <w:t xml:space="preserve"> regarding the </w:t>
      </w:r>
      <w:r w:rsidRPr="001B626B">
        <w:rPr>
          <w:rFonts w:ascii="Calibri" w:hAnsi="Calibri" w:cs="Calibri"/>
          <w:kern w:val="0"/>
          <w:sz w:val="24"/>
          <w:szCs w:val="24"/>
        </w:rPr>
        <w:t>provisions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effect governing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repayment plans under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Higher Education Act of 1965,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as amended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(HEA) and current FSA operational limitations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due to court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actions.</w:t>
      </w:r>
    </w:p>
    <w:p w:rsidR="001B626B" w:rsidRPr="001B626B" w:rsidP="001B626B" w14:paraId="0634898A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1B626B" w:rsidRPr="001B626B" w:rsidP="001B626B" w14:paraId="288D2D47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17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Pursuant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 Office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Management and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Budget (OMB)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procedures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established at 5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C.F.R.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part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1320,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U.S.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Education (Department)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requests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that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information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collection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1845-0102, IDR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Plan Request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form,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be</w:t>
      </w:r>
      <w:r w:rsidRPr="001B626B">
        <w:rPr>
          <w:rFonts w:ascii="Calibri" w:hAnsi="Calibri" w:cs="Calibri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processed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accordance</w:t>
      </w:r>
      <w:r w:rsidRPr="001B626B">
        <w:rPr>
          <w:rFonts w:ascii="Calibri" w:hAnsi="Calibri" w:cs="Calibri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with 5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C.F.R.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§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1320.13 Emergency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Processing.</w:t>
      </w:r>
      <w:r w:rsidRPr="001B626B">
        <w:rPr>
          <w:rFonts w:ascii="Calibri" w:hAnsi="Calibri" w:cs="Calibri"/>
          <w:spacing w:val="5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are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also requesting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that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 full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clearance package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filed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at 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same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time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and note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that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will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initiate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 60-day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public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comment period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upon notification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emergency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approval.</w:t>
      </w:r>
    </w:p>
    <w:p w:rsidR="001B626B" w:rsidRPr="001B626B" w:rsidP="001B626B" w14:paraId="4B0ED4D5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1B626B" w:rsidP="001B626B" w14:paraId="1307D9A1" w14:textId="7E56BF2C">
      <w:pPr>
        <w:kinsoku w:val="0"/>
        <w:overflowPunct w:val="0"/>
        <w:autoSpaceDE w:val="0"/>
        <w:autoSpaceDN w:val="0"/>
        <w:adjustRightInd w:val="0"/>
        <w:spacing w:after="0"/>
        <w:ind w:left="100"/>
        <w:rPr>
          <w:rFonts w:ascii="Calibri" w:hAnsi="Calibri" w:cs="Calibri"/>
          <w:color w:val="000000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is requesting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emergency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clearance to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update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Income-Driven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Repayment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(IDR)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Plan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form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(1845-0102)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so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that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31DA4DC" w:rsidR="3113546D">
        <w:rPr>
          <w:rFonts w:ascii="Calibri" w:hAnsi="Calibri" w:cs="Calibri"/>
          <w:sz w:val="24"/>
          <w:szCs w:val="24"/>
        </w:rPr>
        <w:t xml:space="preserve">complies with the </w:t>
      </w:r>
      <w:r w:rsidRPr="031DA4DC" w:rsidR="3E018D48">
        <w:rPr>
          <w:rFonts w:ascii="Calibri" w:hAnsi="Calibri" w:cs="Calibri"/>
          <w:sz w:val="24"/>
          <w:szCs w:val="24"/>
        </w:rPr>
        <w:t xml:space="preserve">revised </w:t>
      </w:r>
      <w:r w:rsidRPr="031DA4DC" w:rsidR="3113546D">
        <w:rPr>
          <w:rFonts w:ascii="Calibri" w:hAnsi="Calibri" w:cs="Calibri"/>
          <w:sz w:val="24"/>
          <w:szCs w:val="24"/>
        </w:rPr>
        <w:t>injunction</w:t>
      </w:r>
      <w:r w:rsidRPr="031DA4DC" w:rsidR="1290A772">
        <w:rPr>
          <w:rFonts w:ascii="Calibri" w:hAnsi="Calibri" w:cs="Calibri"/>
          <w:sz w:val="24"/>
          <w:szCs w:val="24"/>
        </w:rPr>
        <w:t>.</w:t>
      </w:r>
      <w:r w:rsidRPr="001B626B">
        <w:rPr>
          <w:rFonts w:ascii="Calibri" w:hAnsi="Calibri" w:cs="Calibri"/>
          <w:spacing w:val="49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Borrowers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may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experience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undue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financial</w:t>
      </w:r>
      <w:r w:rsidRPr="001B626B">
        <w:rPr>
          <w:rFonts w:ascii="Calibri" w:hAnsi="Calibri" w:cs="Calibri"/>
          <w:spacing w:val="-6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hardship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if the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unable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provide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form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that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includes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 w:rsidR="252665EE">
        <w:rPr>
          <w:rFonts w:ascii="Calibri" w:hAnsi="Calibri" w:cs="Calibri"/>
          <w:kern w:val="0"/>
          <w:sz w:val="24"/>
          <w:szCs w:val="24"/>
        </w:rPr>
        <w:t>only 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available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plans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 w:rsidR="017F57D3">
        <w:rPr>
          <w:rFonts w:ascii="Calibri" w:hAnsi="Calibri" w:cs="Calibri"/>
          <w:kern w:val="0"/>
          <w:sz w:val="24"/>
          <w:szCs w:val="24"/>
        </w:rPr>
        <w:t>and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terms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and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conditions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currently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effect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as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result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court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orders</w:t>
      </w:r>
      <w:r w:rsidRPr="0078724B">
        <w:rPr>
          <w:rFonts w:ascii="Calibri" w:hAnsi="Calibri" w:cs="Calibri"/>
          <w:kern w:val="0"/>
          <w:sz w:val="24"/>
          <w:szCs w:val="24"/>
        </w:rPr>
        <w:t>,</w:t>
      </w:r>
      <w:r w:rsidRPr="001B626B">
        <w:rPr>
          <w:rFonts w:ascii="Calibri" w:hAnsi="Calibri" w:cs="Calibri"/>
          <w:color w:val="D13438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and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if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borrowers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do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not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have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clear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information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about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current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operational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method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for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submitting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income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data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for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calculating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payments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for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their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selected IDR</w:t>
      </w:r>
      <w:r w:rsidRPr="001B626B">
        <w:rPr>
          <w:rFonts w:ascii="Calibri" w:hAnsi="Calibri" w:cs="Calibri"/>
          <w:color w:val="000000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plan.</w:t>
      </w:r>
      <w:r w:rsidR="00006FC2">
        <w:rPr>
          <w:rFonts w:ascii="Calibri" w:hAnsi="Calibri" w:cs="Calibri"/>
          <w:color w:val="000000"/>
          <w:kern w:val="0"/>
          <w:sz w:val="24"/>
          <w:szCs w:val="24"/>
        </w:rPr>
        <w:t xml:space="preserve"> The resulting </w:t>
      </w:r>
      <w:r w:rsidR="00CF3668">
        <w:rPr>
          <w:rFonts w:ascii="Calibri" w:hAnsi="Calibri" w:cs="Calibri"/>
          <w:color w:val="000000"/>
          <w:kern w:val="0"/>
          <w:sz w:val="24"/>
          <w:szCs w:val="24"/>
        </w:rPr>
        <w:t xml:space="preserve">updated form </w:t>
      </w:r>
      <w:r w:rsidR="005B3F7E">
        <w:rPr>
          <w:rFonts w:ascii="Calibri" w:hAnsi="Calibri" w:cs="Calibri"/>
          <w:color w:val="000000"/>
          <w:kern w:val="0"/>
          <w:sz w:val="24"/>
          <w:szCs w:val="24"/>
        </w:rPr>
        <w:t xml:space="preserve">reverts to a version of the form previously </w:t>
      </w:r>
      <w:r w:rsidR="00B909CE">
        <w:rPr>
          <w:rFonts w:ascii="Calibri" w:hAnsi="Calibri" w:cs="Calibri"/>
          <w:color w:val="000000"/>
          <w:kern w:val="0"/>
          <w:sz w:val="24"/>
          <w:szCs w:val="24"/>
        </w:rPr>
        <w:t>approved</w:t>
      </w:r>
      <w:r w:rsidR="0013149C">
        <w:rPr>
          <w:rFonts w:ascii="Calibri" w:hAnsi="Calibri" w:cs="Calibri"/>
          <w:color w:val="000000"/>
          <w:kern w:val="0"/>
          <w:sz w:val="24"/>
          <w:szCs w:val="24"/>
        </w:rPr>
        <w:t xml:space="preserve"> and developed with stakeholder input, but without the </w:t>
      </w:r>
      <w:r w:rsidR="005021A6">
        <w:rPr>
          <w:rFonts w:ascii="Calibri" w:hAnsi="Calibri" w:cs="Calibri"/>
          <w:color w:val="000000"/>
          <w:kern w:val="0"/>
          <w:sz w:val="24"/>
          <w:szCs w:val="24"/>
        </w:rPr>
        <w:t xml:space="preserve">SAVE Plan </w:t>
      </w:r>
      <w:r w:rsidR="002B68B7">
        <w:rPr>
          <w:rFonts w:ascii="Calibri" w:hAnsi="Calibri" w:cs="Calibri"/>
          <w:color w:val="000000"/>
          <w:kern w:val="0"/>
          <w:sz w:val="24"/>
          <w:szCs w:val="24"/>
        </w:rPr>
        <w:t xml:space="preserve">(or REPAYE Plan that preceded </w:t>
      </w:r>
      <w:r w:rsidR="008E3741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2B68B7">
        <w:rPr>
          <w:rFonts w:ascii="Calibri" w:hAnsi="Calibri" w:cs="Calibri"/>
          <w:color w:val="000000"/>
          <w:kern w:val="0"/>
          <w:sz w:val="24"/>
          <w:szCs w:val="24"/>
        </w:rPr>
        <w:t>SAVE</w:t>
      </w:r>
      <w:r w:rsidR="008E3741">
        <w:rPr>
          <w:rFonts w:ascii="Calibri" w:hAnsi="Calibri" w:cs="Calibri"/>
          <w:color w:val="000000"/>
          <w:kern w:val="0"/>
          <w:sz w:val="24"/>
          <w:szCs w:val="24"/>
        </w:rPr>
        <w:t xml:space="preserve"> Plan</w:t>
      </w:r>
      <w:r w:rsidR="002B68B7">
        <w:rPr>
          <w:rFonts w:ascii="Calibri" w:hAnsi="Calibri" w:cs="Calibri"/>
          <w:color w:val="000000"/>
          <w:kern w:val="0"/>
          <w:sz w:val="24"/>
          <w:szCs w:val="24"/>
        </w:rPr>
        <w:t xml:space="preserve">) as </w:t>
      </w:r>
      <w:r w:rsidR="00EB3A26">
        <w:rPr>
          <w:rFonts w:ascii="Calibri" w:hAnsi="Calibri" w:cs="Calibri"/>
          <w:color w:val="000000"/>
          <w:kern w:val="0"/>
          <w:sz w:val="24"/>
          <w:szCs w:val="24"/>
        </w:rPr>
        <w:t>it</w:t>
      </w:r>
      <w:r w:rsidR="002B68B7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EB3A26">
        <w:rPr>
          <w:rFonts w:ascii="Calibri" w:hAnsi="Calibri" w:cs="Calibri"/>
          <w:color w:val="000000"/>
          <w:kern w:val="0"/>
          <w:sz w:val="24"/>
          <w:szCs w:val="24"/>
        </w:rPr>
        <w:t>is subject to the injunction.</w:t>
      </w:r>
    </w:p>
    <w:p w:rsidR="001B626B" w:rsidRPr="001B626B" w:rsidP="001B626B" w14:paraId="42D65C31" w14:textId="77777777">
      <w:pPr>
        <w:kinsoku w:val="0"/>
        <w:overflowPunct w:val="0"/>
        <w:autoSpaceDE w:val="0"/>
        <w:autoSpaceDN w:val="0"/>
        <w:adjustRightInd w:val="0"/>
        <w:spacing w:after="0"/>
        <w:ind w:left="100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1B626B" w:rsidRPr="001B626B" w:rsidP="001B626B" w14:paraId="2F34BEB2" w14:textId="77777777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outlineLvl w:val="0"/>
        <w:rPr>
          <w:rFonts w:ascii="Calibri" w:hAnsi="Calibri" w:cs="Calibri"/>
          <w:b/>
          <w:bCs/>
          <w:kern w:val="0"/>
          <w:sz w:val="24"/>
          <w:szCs w:val="24"/>
        </w:rPr>
      </w:pPr>
      <w:r w:rsidRPr="001B626B">
        <w:rPr>
          <w:rFonts w:ascii="Calibri" w:hAnsi="Calibri" w:cs="Calibri"/>
          <w:b/>
          <w:bCs/>
          <w:kern w:val="0"/>
          <w:sz w:val="24"/>
          <w:szCs w:val="24"/>
        </w:rPr>
        <w:t>1.</w:t>
      </w:r>
      <w:r w:rsidRPr="001B626B">
        <w:rPr>
          <w:rFonts w:ascii="Calibri" w:hAnsi="Calibri" w:cs="Calibri"/>
          <w:b/>
          <w:bCs/>
          <w:spacing w:val="80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b/>
          <w:bCs/>
          <w:kern w:val="0"/>
          <w:sz w:val="24"/>
          <w:szCs w:val="24"/>
        </w:rPr>
        <w:t>Information is Essential to the Mission of the Agency</w:t>
      </w:r>
    </w:p>
    <w:p w:rsidR="001B626B" w:rsidRPr="001B626B" w:rsidP="001B626B" w14:paraId="158477E7" w14:textId="77777777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outlineLvl w:val="0"/>
        <w:rPr>
          <w:rFonts w:ascii="Calibri" w:hAnsi="Calibri" w:cs="Calibri"/>
          <w:b/>
          <w:bCs/>
          <w:kern w:val="0"/>
          <w:sz w:val="24"/>
          <w:szCs w:val="24"/>
        </w:rPr>
        <w:sectPr w:rsidSect="001B626B">
          <w:footerReference w:type="default" r:id="rId7"/>
          <w:pgSz w:w="12240" w:h="15840"/>
          <w:pgMar w:top="680" w:right="1320" w:bottom="280" w:left="1340" w:header="720" w:footer="720" w:gutter="0"/>
          <w:cols w:space="720"/>
          <w:noEndnote/>
        </w:sectPr>
      </w:pPr>
    </w:p>
    <w:p w:rsidR="001B626B" w:rsidRPr="001B626B" w:rsidP="001B626B" w14:paraId="4FEB909D" w14:textId="03A51E01">
      <w:pPr>
        <w:kinsoku w:val="0"/>
        <w:overflowPunct w:val="0"/>
        <w:autoSpaceDE w:val="0"/>
        <w:autoSpaceDN w:val="0"/>
        <w:adjustRightInd w:val="0"/>
        <w:spacing w:before="157" w:after="0"/>
        <w:ind w:left="100" w:right="126"/>
        <w:rPr>
          <w:rFonts w:ascii="Calibri" w:hAnsi="Calibri" w:cs="Calibri"/>
          <w:color w:val="0078D3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 xml:space="preserve">Department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and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its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servicers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manage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collection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and</w:t>
      </w:r>
      <w:r w:rsidRPr="001B626B">
        <w:rPr>
          <w:rFonts w:ascii="Calibri" w:hAnsi="Calibri" w:cs="Calibri"/>
          <w:color w:val="000000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servicing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student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loans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held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by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more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than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43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million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borrowers.</w:t>
      </w:r>
      <w:r w:rsidRPr="001B626B">
        <w:rPr>
          <w:rFonts w:ascii="Calibri" w:hAnsi="Calibri" w:cs="Calibri"/>
          <w:color w:val="000000"/>
          <w:spacing w:val="5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spacing w:val="48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On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July</w:t>
      </w:r>
      <w:r w:rsidRPr="001B626B">
        <w:rPr>
          <w:rFonts w:ascii="Calibri" w:hAnsi="Calibri" w:cs="Calibri"/>
          <w:color w:val="000000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10,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2023,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published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final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regulations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amending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IDR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regulations,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including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creation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Saving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on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Valuable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Education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(SAVE)</w:t>
      </w:r>
      <w:r w:rsidRPr="001B626B">
        <w:rPr>
          <w:rFonts w:ascii="Calibri" w:hAnsi="Calibri" w:cs="Calibri"/>
          <w:color w:val="000000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plan,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which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replaced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Revised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Pay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You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Earn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(REPAYE)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plan</w:t>
      </w:r>
      <w:r w:rsidRPr="197EE7E6" w:rsidR="13E8B760">
        <w:rPr>
          <w:rFonts w:ascii="Calibri" w:hAnsi="Calibri" w:cs="Calibri"/>
          <w:color w:val="000000" w:themeColor="text1"/>
          <w:sz w:val="24"/>
          <w:szCs w:val="24"/>
        </w:rPr>
        <w:t xml:space="preserve"> with some provisions identified for early implementation on July 30, 2023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248AB2A3">
        <w:rPr>
          <w:rFonts w:ascii="Calibri" w:hAnsi="Calibri" w:cs="Calibri"/>
          <w:color w:val="000000"/>
          <w:kern w:val="0"/>
          <w:sz w:val="24"/>
          <w:szCs w:val="24"/>
        </w:rPr>
        <w:t xml:space="preserve">  </w:t>
      </w:r>
      <w:r w:rsidRPr="197EE7E6" w:rsidR="798CF51E">
        <w:rPr>
          <w:rFonts w:ascii="Calibri" w:hAnsi="Calibri" w:cs="Calibri"/>
          <w:sz w:val="24"/>
          <w:szCs w:val="24"/>
        </w:rPr>
        <w:t>The remaining provisions went into effect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on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July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1,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2024</w:t>
      </w:r>
      <w:r w:rsidRPr="00195DB8">
        <w:rPr>
          <w:rFonts w:ascii="Calibri" w:hAnsi="Calibri" w:cs="Calibri"/>
          <w:kern w:val="0"/>
          <w:sz w:val="24"/>
          <w:szCs w:val="24"/>
        </w:rPr>
        <w:t>,</w:t>
      </w:r>
      <w:r w:rsidRPr="001B626B">
        <w:rPr>
          <w:rFonts w:ascii="Calibri" w:hAnsi="Calibri" w:cs="Calibri"/>
          <w:color w:val="D13438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but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court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challenges</w:t>
      </w:r>
      <w:r w:rsidR="248AB2A3">
        <w:rPr>
          <w:rFonts w:ascii="Calibri" w:hAnsi="Calibri" w:cs="Calibri"/>
          <w:color w:val="000000"/>
          <w:kern w:val="0"/>
          <w:sz w:val="24"/>
          <w:szCs w:val="24"/>
        </w:rPr>
        <w:t xml:space="preserve"> resulted in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an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injunction preventing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from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implementing</w:t>
      </w:r>
      <w:r w:rsidRPr="197EE7E6" w:rsidR="11290DA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197EE7E6" w:rsidR="145BB1CD">
        <w:rPr>
          <w:rFonts w:ascii="Calibri" w:hAnsi="Calibri" w:cs="Calibri"/>
          <w:sz w:val="24"/>
          <w:szCs w:val="24"/>
        </w:rPr>
        <w:t>the provisions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SAVE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plan</w:t>
      </w:r>
      <w:r w:rsidRPr="197EE7E6" w:rsidR="62854802">
        <w:rPr>
          <w:rFonts w:ascii="Calibri" w:hAnsi="Calibri" w:cs="Calibri"/>
          <w:color w:val="000000" w:themeColor="text1"/>
          <w:sz w:val="24"/>
          <w:szCs w:val="24"/>
        </w:rPr>
        <w:t xml:space="preserve"> no</w:t>
      </w:r>
      <w:r w:rsidRPr="197EE7E6" w:rsidR="14C1C01D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197EE7E6" w:rsidR="6285480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197EE7E6" w:rsidR="44E204F5">
        <w:rPr>
          <w:rFonts w:ascii="Calibri" w:hAnsi="Calibri" w:cs="Calibri"/>
          <w:sz w:val="24"/>
          <w:szCs w:val="24"/>
        </w:rPr>
        <w:t>already</w:t>
      </w:r>
      <w:r w:rsidRPr="197EE7E6" w:rsidR="62854802">
        <w:rPr>
          <w:rFonts w:ascii="Calibri" w:hAnsi="Calibri" w:cs="Calibri"/>
          <w:color w:val="000000" w:themeColor="text1"/>
          <w:sz w:val="24"/>
          <w:szCs w:val="24"/>
        </w:rPr>
        <w:t xml:space="preserve"> implemented</w:t>
      </w:r>
      <w:r w:rsidR="00E4150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197EE7E6" w:rsidR="00230FDC">
        <w:rPr>
          <w:rFonts w:ascii="Calibri" w:hAnsi="Calibri" w:cs="Calibri"/>
          <w:sz w:val="24"/>
          <w:szCs w:val="24"/>
        </w:rPr>
        <w:t>but</w:t>
      </w:r>
      <w:r w:rsidRPr="197EE7E6" w:rsidR="3B32442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allowed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other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provisions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final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rule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go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into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effect,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including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197EE7E6" w:rsidR="238970CC">
        <w:rPr>
          <w:rFonts w:ascii="Calibri" w:hAnsi="Calibri" w:cs="Calibri"/>
          <w:color w:val="000000" w:themeColor="text1"/>
          <w:sz w:val="24"/>
          <w:szCs w:val="24"/>
        </w:rPr>
        <w:t xml:space="preserve">change in the definition of family size that is used to calculate the monthly payment amount for all IDR plans. </w:t>
      </w:r>
      <w:r w:rsidRPr="197EE7E6" w:rsidR="217EA66C">
        <w:rPr>
          <w:rFonts w:ascii="Calibri" w:hAnsi="Calibri" w:cs="Calibri"/>
          <w:color w:val="000000" w:themeColor="text1"/>
          <w:sz w:val="24"/>
          <w:szCs w:val="24"/>
        </w:rPr>
        <w:t xml:space="preserve"> The revised injunction issued February </w:t>
      </w:r>
      <w:r w:rsidRPr="197EE7E6" w:rsidR="217EA66C">
        <w:rPr>
          <w:rFonts w:ascii="Calibri" w:hAnsi="Calibri" w:cs="Calibri"/>
          <w:sz w:val="24"/>
          <w:szCs w:val="24"/>
        </w:rPr>
        <w:t>18</w:t>
      </w:r>
      <w:r w:rsidRPr="197EE7E6" w:rsidR="217EA66C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197EE7E6" w:rsidR="217EA66C">
        <w:rPr>
          <w:rFonts w:ascii="Calibri" w:hAnsi="Calibri" w:cs="Calibri"/>
          <w:color w:val="000000" w:themeColor="text1"/>
          <w:sz w:val="24"/>
          <w:szCs w:val="24"/>
        </w:rPr>
        <w:t>2025</w:t>
      </w:r>
      <w:r w:rsidRPr="197EE7E6" w:rsidR="217EA66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197EE7E6" w:rsidR="2B7EA51E">
        <w:rPr>
          <w:rFonts w:ascii="Calibri" w:hAnsi="Calibri" w:cs="Calibri"/>
          <w:color w:val="000000" w:themeColor="text1"/>
          <w:sz w:val="24"/>
          <w:szCs w:val="24"/>
        </w:rPr>
        <w:t>enjoined the Final Rule in its entirety including the provisions that were already implemented.</w:t>
      </w:r>
      <w:r w:rsidR="00E4150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was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process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updating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IDR</w:t>
      </w:r>
      <w:r w:rsidRPr="001B626B">
        <w:rPr>
          <w:rFonts w:ascii="Calibri" w:hAnsi="Calibri" w:cs="Calibri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form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align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with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7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full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set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July</w:t>
      </w:r>
      <w:r w:rsidRPr="001B626B">
        <w:rPr>
          <w:rFonts w:ascii="Calibri" w:hAnsi="Calibri" w:cs="Calibri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1,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2024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regulations,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including</w:t>
      </w:r>
      <w:r w:rsidR="248AB2A3">
        <w:rPr>
          <w:rFonts w:ascii="Calibri" w:hAnsi="Calibri" w:cs="Calibri"/>
          <w:kern w:val="0"/>
          <w:sz w:val="24"/>
          <w:szCs w:val="24"/>
        </w:rPr>
        <w:t xml:space="preserve"> </w:t>
      </w:r>
      <w:r w:rsidR="3531EE84">
        <w:rPr>
          <w:rFonts w:ascii="Calibri" w:hAnsi="Calibri" w:cs="Calibri"/>
          <w:kern w:val="0"/>
          <w:sz w:val="24"/>
          <w:szCs w:val="24"/>
        </w:rPr>
        <w:t xml:space="preserve">the </w:t>
      </w:r>
      <w:r w:rsidRPr="197EE7E6" w:rsidR="41526E0F">
        <w:rPr>
          <w:rFonts w:ascii="Calibri" w:hAnsi="Calibri" w:cs="Calibri"/>
          <w:sz w:val="24"/>
          <w:szCs w:val="24"/>
        </w:rPr>
        <w:t xml:space="preserve">additional </w:t>
      </w:r>
      <w:r w:rsidR="248AB2A3">
        <w:rPr>
          <w:rFonts w:ascii="Calibri" w:hAnsi="Calibri" w:cs="Calibri"/>
          <w:kern w:val="0"/>
          <w:sz w:val="24"/>
          <w:szCs w:val="24"/>
        </w:rPr>
        <w:t>provisions related to the SAVE plan</w:t>
      </w:r>
      <w:r w:rsidRPr="197EE7E6" w:rsidR="45305F3B">
        <w:rPr>
          <w:rFonts w:ascii="Calibri" w:hAnsi="Calibri" w:cs="Calibri"/>
          <w:sz w:val="24"/>
          <w:szCs w:val="24"/>
        </w:rPr>
        <w:t xml:space="preserve"> and the remaining provisions of the Final Rule regarding all IDR </w:t>
      </w:r>
      <w:r w:rsidRPr="197EE7E6" w:rsidR="45305F3B">
        <w:rPr>
          <w:rFonts w:ascii="Calibri" w:hAnsi="Calibri" w:cs="Calibri"/>
          <w:sz w:val="24"/>
          <w:szCs w:val="24"/>
        </w:rPr>
        <w:t>plans</w:t>
      </w:r>
      <w:r w:rsidR="248AB2A3">
        <w:rPr>
          <w:rFonts w:ascii="Calibri" w:hAnsi="Calibri" w:cs="Calibri"/>
          <w:kern w:val="0"/>
          <w:sz w:val="24"/>
          <w:szCs w:val="24"/>
        </w:rPr>
        <w:t xml:space="preserve">, 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but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paused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work</w:t>
      </w:r>
      <w:r w:rsidRPr="001B626B">
        <w:rPr>
          <w:rFonts w:ascii="Calibri" w:hAnsi="Calibri" w:cs="Calibri"/>
          <w:color w:val="000000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on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this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form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result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court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orders.</w:t>
      </w:r>
      <w:r w:rsidRPr="001B626B">
        <w:rPr>
          <w:rFonts w:ascii="Calibri" w:hAnsi="Calibri" w:cs="Calibri"/>
          <w:color w:val="000000"/>
          <w:spacing w:val="58"/>
          <w:kern w:val="0"/>
          <w:sz w:val="24"/>
          <w:szCs w:val="24"/>
        </w:rPr>
        <w:t xml:space="preserve"> </w:t>
      </w:r>
      <w:r w:rsidRPr="197EE7E6" w:rsidR="75720ACE">
        <w:rPr>
          <w:rFonts w:ascii="Calibri" w:hAnsi="Calibri" w:cs="Calibri"/>
          <w:color w:val="000000" w:themeColor="text1"/>
          <w:sz w:val="24"/>
          <w:szCs w:val="24"/>
        </w:rPr>
        <w:t xml:space="preserve">This resulted in the currently approved form reflecting only the early </w:t>
      </w:r>
      <w:r w:rsidRPr="197EE7E6" w:rsidR="6E4AC287">
        <w:rPr>
          <w:rFonts w:ascii="Calibri" w:hAnsi="Calibri" w:cs="Calibri"/>
          <w:color w:val="000000" w:themeColor="text1"/>
          <w:sz w:val="24"/>
          <w:szCs w:val="24"/>
        </w:rPr>
        <w:t xml:space="preserve">implemented provisions of the Final Rule. </w:t>
      </w:r>
      <w:r w:rsidRPr="197EE7E6" w:rsidR="55066654">
        <w:rPr>
          <w:rFonts w:ascii="Calibri" w:hAnsi="Calibri" w:cs="Calibri"/>
          <w:color w:val="000000" w:themeColor="text1"/>
          <w:sz w:val="24"/>
          <w:szCs w:val="24"/>
        </w:rPr>
        <w:t>However, t</w:t>
      </w:r>
      <w:r w:rsidRPr="197EE7E6" w:rsidR="70FA18E5">
        <w:rPr>
          <w:rFonts w:ascii="Calibri" w:hAnsi="Calibri" w:cs="Calibri"/>
          <w:color w:val="000000" w:themeColor="text1"/>
          <w:sz w:val="24"/>
          <w:szCs w:val="24"/>
        </w:rPr>
        <w:t xml:space="preserve">he revised injunction enjoined the entirety of the Final Rule </w:t>
      </w:r>
      <w:r w:rsidRPr="197EE7E6" w:rsidR="2889E133">
        <w:rPr>
          <w:rFonts w:ascii="Calibri" w:hAnsi="Calibri" w:cs="Calibri"/>
          <w:color w:val="000000" w:themeColor="text1"/>
          <w:sz w:val="24"/>
          <w:szCs w:val="24"/>
        </w:rPr>
        <w:t>including the early implemented provisions.</w:t>
      </w:r>
      <w:r w:rsidR="6E17A518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:rsidR="00A2065F" w:rsidRPr="001B626B" w:rsidP="001B626B" w14:paraId="3F245D36" w14:textId="6E73D537">
      <w:pPr>
        <w:kinsoku w:val="0"/>
        <w:overflowPunct w:val="0"/>
        <w:autoSpaceDE w:val="0"/>
        <w:autoSpaceDN w:val="0"/>
        <w:adjustRightInd w:val="0"/>
        <w:spacing w:before="156" w:after="0"/>
        <w:ind w:left="100" w:right="149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As a result of the </w:t>
      </w:r>
      <w:r w:rsidR="056FAC7E">
        <w:rPr>
          <w:rFonts w:ascii="Calibri" w:hAnsi="Calibri" w:cs="Calibri"/>
          <w:color w:val="000000"/>
          <w:kern w:val="0"/>
          <w:sz w:val="24"/>
          <w:szCs w:val="24"/>
        </w:rPr>
        <w:t xml:space="preserve">revised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injunction, the Department </w:t>
      </w:r>
      <w:r w:rsidR="0D0EA312">
        <w:rPr>
          <w:rFonts w:ascii="Calibri" w:hAnsi="Calibri" w:cs="Calibri"/>
          <w:color w:val="000000"/>
          <w:kern w:val="0"/>
          <w:sz w:val="24"/>
          <w:szCs w:val="24"/>
        </w:rPr>
        <w:t xml:space="preserve">has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temporarily stopped processing IDR applications.  FSA and servicer systems </w:t>
      </w:r>
      <w:r w:rsidR="3527C68F">
        <w:rPr>
          <w:rFonts w:ascii="Calibri" w:hAnsi="Calibri" w:cs="Calibri"/>
          <w:color w:val="000000"/>
          <w:kern w:val="0"/>
          <w:sz w:val="24"/>
          <w:szCs w:val="24"/>
        </w:rPr>
        <w:t>are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not able to </w:t>
      </w:r>
      <w:r w:rsidR="0065447C">
        <w:rPr>
          <w:rFonts w:ascii="Calibri" w:hAnsi="Calibri" w:cs="Calibri"/>
          <w:color w:val="000000"/>
          <w:kern w:val="0"/>
          <w:sz w:val="24"/>
          <w:szCs w:val="24"/>
        </w:rPr>
        <w:t xml:space="preserve">currently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process IDR applications </w:t>
      </w:r>
      <w:r w:rsidR="2F2DD101">
        <w:rPr>
          <w:rFonts w:ascii="Calibri" w:hAnsi="Calibri" w:cs="Calibri"/>
          <w:color w:val="000000"/>
          <w:kern w:val="0"/>
          <w:sz w:val="24"/>
          <w:szCs w:val="24"/>
        </w:rPr>
        <w:t xml:space="preserve">with the correct monthly payment amounts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under the terms and conditions of the </w:t>
      </w:r>
      <w:r w:rsidR="5EA073EF">
        <w:rPr>
          <w:rFonts w:ascii="Calibri" w:hAnsi="Calibri" w:cs="Calibri"/>
          <w:color w:val="000000"/>
          <w:kern w:val="0"/>
          <w:sz w:val="24"/>
          <w:szCs w:val="24"/>
        </w:rPr>
        <w:t xml:space="preserve">revised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injunction.   FSA and servicers </w:t>
      </w:r>
      <w:r w:rsidR="79CEB680">
        <w:rPr>
          <w:rFonts w:ascii="Calibri" w:hAnsi="Calibri" w:cs="Calibri"/>
          <w:color w:val="000000"/>
          <w:kern w:val="0"/>
          <w:sz w:val="24"/>
          <w:szCs w:val="24"/>
        </w:rPr>
        <w:t>will be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ready to resume processing</w:t>
      </w:r>
      <w:r w:rsidR="183965D2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25141C">
        <w:rPr>
          <w:rFonts w:ascii="Calibri" w:hAnsi="Calibri" w:cs="Calibri"/>
          <w:color w:val="000000"/>
          <w:kern w:val="0"/>
          <w:sz w:val="24"/>
          <w:szCs w:val="24"/>
        </w:rPr>
        <w:t xml:space="preserve">by the end of March and </w:t>
      </w:r>
      <w:r w:rsidR="183965D2">
        <w:rPr>
          <w:rFonts w:ascii="Calibri" w:hAnsi="Calibri" w:cs="Calibri"/>
          <w:color w:val="000000"/>
          <w:kern w:val="0"/>
          <w:sz w:val="24"/>
          <w:szCs w:val="24"/>
        </w:rPr>
        <w:t>once the updated form is approved</w:t>
      </w:r>
      <w:r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:rsidR="001B626B" w:rsidRPr="001B626B" w:rsidP="7BBE997E" w14:paraId="1F3132D6" w14:textId="2E0977A3">
      <w:pPr>
        <w:kinsoku w:val="0"/>
        <w:overflowPunct w:val="0"/>
        <w:autoSpaceDE w:val="0"/>
        <w:autoSpaceDN w:val="0"/>
        <w:adjustRightInd w:val="0"/>
        <w:spacing w:before="158" w:after="0"/>
        <w:ind w:left="100" w:right="186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As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result,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requesting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update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this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form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 align with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 w:rsidR="7342FD78">
        <w:rPr>
          <w:rFonts w:ascii="Calibri" w:hAnsi="Calibri" w:cs="Calibri"/>
          <w:spacing w:val="-2"/>
          <w:kern w:val="0"/>
          <w:sz w:val="24"/>
          <w:szCs w:val="24"/>
        </w:rPr>
        <w:t>the revised injunction</w:t>
      </w:r>
      <w:r w:rsidRPr="001B626B">
        <w:rPr>
          <w:rFonts w:ascii="Calibri" w:hAnsi="Calibri" w:cs="Calibri"/>
          <w:kern w:val="0"/>
          <w:sz w:val="24"/>
          <w:szCs w:val="24"/>
        </w:rPr>
        <w:t>.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Because this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form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is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how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borrowers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sign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up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 IDR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plans, the information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and certifications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collected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this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updated form are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necessary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 abide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by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its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statutory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="54AAA6D9">
        <w:rPr>
          <w:rFonts w:ascii="Calibri" w:hAnsi="Calibri" w:cs="Calibri"/>
          <w:spacing w:val="-1"/>
          <w:kern w:val="0"/>
          <w:sz w:val="24"/>
          <w:szCs w:val="24"/>
        </w:rPr>
        <w:t>obligations related to IDR.</w:t>
      </w:r>
      <w:r w:rsidR="00252687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</w:p>
    <w:p w:rsidR="001B626B" w:rsidRPr="001B626B" w:rsidP="001B626B" w14:paraId="3D77FEBB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1B626B" w:rsidRPr="001B626B" w:rsidP="001B626B" w14:paraId="3F740E3F" w14:textId="732358E6">
      <w:pPr>
        <w:kinsoku w:val="0"/>
        <w:overflowPunct w:val="0"/>
        <w:autoSpaceDE w:val="0"/>
        <w:autoSpaceDN w:val="0"/>
        <w:adjustRightInd w:val="0"/>
        <w:spacing w:before="12" w:after="0"/>
        <w:ind w:left="100" w:right="179"/>
        <w:rPr>
          <w:rFonts w:ascii="Calibri" w:hAnsi="Calibri" w:cs="Calibri"/>
          <w:color w:val="000000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Specifically,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information collected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through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 revised form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will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support</w:t>
      </w:r>
      <w:r w:rsidR="00A2065F">
        <w:rPr>
          <w:rFonts w:ascii="Calibri" w:hAnsi="Calibri" w:cs="Calibri"/>
          <w:kern w:val="0"/>
          <w:sz w:val="24"/>
          <w:szCs w:val="24"/>
        </w:rPr>
        <w:t xml:space="preserve"> borrowers’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selection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of repayment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options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for Federal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student loan borrowers.</w:t>
      </w:r>
      <w:r w:rsidRPr="001B626B">
        <w:rPr>
          <w:rFonts w:ascii="Calibri" w:hAnsi="Calibri" w:cs="Calibri"/>
          <w:color w:val="000000"/>
          <w:spacing w:val="50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However, implementing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revised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IDR form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by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="006F2727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March 31, </w:t>
      </w:r>
      <w:r w:rsidR="006F2727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>2025</w:t>
      </w:r>
      <w:r w:rsidR="006F2727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will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best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position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to meet its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statutory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obligation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="00F93F3F">
        <w:rPr>
          <w:rFonts w:ascii="Calibri" w:hAnsi="Calibri" w:cs="Calibri"/>
          <w:color w:val="000000"/>
          <w:kern w:val="0"/>
          <w:sz w:val="24"/>
          <w:szCs w:val="24"/>
        </w:rPr>
        <w:t xml:space="preserve">and </w:t>
      </w:r>
      <w:r w:rsidR="006976E1">
        <w:rPr>
          <w:rFonts w:ascii="Calibri" w:hAnsi="Calibri" w:cs="Calibri"/>
          <w:color w:val="000000"/>
          <w:kern w:val="0"/>
          <w:sz w:val="24"/>
          <w:szCs w:val="24"/>
        </w:rPr>
        <w:t xml:space="preserve">meet the </w:t>
      </w:r>
      <w:r w:rsidR="00900209">
        <w:rPr>
          <w:rFonts w:ascii="Calibri" w:hAnsi="Calibri" w:cs="Calibri"/>
          <w:color w:val="000000"/>
          <w:kern w:val="0"/>
          <w:sz w:val="24"/>
          <w:szCs w:val="24"/>
        </w:rPr>
        <w:t>requirements of the revised injunction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:rsidR="00A2065F" w:rsidP="00A2065F" w14:paraId="159AA48B" w14:textId="77777777">
      <w:pPr>
        <w:tabs>
          <w:tab w:val="left" w:pos="645"/>
          <w:tab w:val="left" w:pos="820"/>
        </w:tabs>
        <w:kinsoku w:val="0"/>
        <w:overflowPunct w:val="0"/>
        <w:outlineLvl w:val="0"/>
        <w:rPr>
          <w:b/>
          <w:bCs/>
          <w:color w:val="000000"/>
        </w:rPr>
      </w:pPr>
    </w:p>
    <w:p w:rsidR="001B626B" w:rsidRPr="005B5D58" w:rsidP="005B5D58" w14:paraId="62535735" w14:textId="332A4CE6">
      <w:pPr>
        <w:pStyle w:val="ListParagraph"/>
        <w:numPr>
          <w:ilvl w:val="0"/>
          <w:numId w:val="3"/>
        </w:numPr>
        <w:tabs>
          <w:tab w:val="left" w:pos="645"/>
          <w:tab w:val="left" w:pos="820"/>
        </w:tabs>
        <w:kinsoku w:val="0"/>
        <w:overflowPunct w:val="0"/>
        <w:outlineLvl w:val="0"/>
        <w:rPr>
          <w:b/>
          <w:bCs/>
          <w:color w:val="D13438"/>
        </w:rPr>
      </w:pPr>
      <w:r w:rsidRPr="005B5D58">
        <w:rPr>
          <w:b/>
          <w:bCs/>
          <w:color w:val="000000"/>
        </w:rPr>
        <w:t>The Information is Needed Prior to the Expiration of Time Periods Established Under PRA</w:t>
      </w:r>
    </w:p>
    <w:p w:rsidR="001B626B" w:rsidP="197EE7E6" w14:paraId="2F8C48CD" w14:textId="272FDAE9">
      <w:pPr>
        <w:kinsoku w:val="0"/>
        <w:overflowPunct w:val="0"/>
        <w:autoSpaceDE w:val="0"/>
        <w:autoSpaceDN w:val="0"/>
        <w:adjustRightInd w:val="0"/>
        <w:spacing w:before="161" w:after="0"/>
        <w:ind w:left="100" w:right="189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To minimize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additional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pressure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on borrowers who may be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unable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 xml:space="preserve">enroll in </w:t>
      </w:r>
      <w:r w:rsidRPr="001B626B" w:rsidR="3E39DB10">
        <w:rPr>
          <w:rFonts w:ascii="Calibri" w:hAnsi="Calibri" w:cs="Calibri"/>
          <w:kern w:val="0"/>
          <w:sz w:val="24"/>
          <w:szCs w:val="24"/>
        </w:rPr>
        <w:t xml:space="preserve">an </w:t>
      </w:r>
      <w:r w:rsidRPr="197EE7E6" w:rsidR="3E39DB10">
        <w:rPr>
          <w:rFonts w:ascii="Calibri" w:hAnsi="Calibri" w:cs="Calibri"/>
          <w:sz w:val="24"/>
          <w:szCs w:val="24"/>
        </w:rPr>
        <w:t xml:space="preserve">IDR </w:t>
      </w:r>
      <w:r w:rsidRPr="001B626B" w:rsidR="3E39DB10">
        <w:rPr>
          <w:rFonts w:ascii="Calibri" w:hAnsi="Calibri" w:cs="Calibri"/>
          <w:kern w:val="0"/>
          <w:sz w:val="24"/>
          <w:szCs w:val="24"/>
        </w:rPr>
        <w:t>plan available pursuant to the revised injunction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>,</w:t>
      </w:r>
      <w:r w:rsidRPr="001B626B">
        <w:rPr>
          <w:rFonts w:ascii="Calibri" w:hAnsi="Calibri" w:cs="Calibri"/>
          <w:kern w:val="0"/>
          <w:sz w:val="24"/>
          <w:szCs w:val="24"/>
        </w:rPr>
        <w:t xml:space="preserve"> we are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requesting</w:t>
      </w:r>
      <w:r w:rsidRPr="001B626B">
        <w:rPr>
          <w:rFonts w:ascii="Calibri" w:hAnsi="Calibri" w:cs="Calibri"/>
          <w:spacing w:val="9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updated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form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be approved</w:t>
      </w:r>
      <w:r w:rsidRPr="001B626B">
        <w:rPr>
          <w:rFonts w:ascii="Calibri" w:hAnsi="Calibri" w:cs="Calibri"/>
          <w:spacing w:val="40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through this emergency request.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will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proceeding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with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full clearance</w:t>
      </w:r>
      <w:r w:rsidRPr="197EE7E6">
        <w:rPr>
          <w:rFonts w:ascii="Calibri" w:hAnsi="Calibri" w:cs="Calibri"/>
          <w:sz w:val="24"/>
          <w:szCs w:val="24"/>
        </w:rPr>
        <w:t xml:space="preserve"> to allow for full public comment.</w:t>
      </w:r>
    </w:p>
    <w:p w:rsidR="005B5D58" w:rsidP="005B5D58" w14:paraId="3F46F8F8" w14:textId="77777777">
      <w:pPr>
        <w:tabs>
          <w:tab w:val="left" w:pos="820"/>
        </w:tabs>
        <w:kinsoku w:val="0"/>
        <w:overflowPunct w:val="0"/>
        <w:ind w:right="1000"/>
        <w:outlineLvl w:val="0"/>
        <w:rPr>
          <w:b/>
          <w:bCs/>
        </w:rPr>
      </w:pPr>
    </w:p>
    <w:p w:rsidR="001B626B" w:rsidRPr="005B5D58" w:rsidP="005B5D58" w14:paraId="33D1A57C" w14:textId="4920E650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ind w:right="1000"/>
        <w:outlineLvl w:val="0"/>
        <w:rPr>
          <w:b/>
          <w:bCs/>
          <w:color w:val="000000"/>
        </w:rPr>
      </w:pPr>
      <w:r w:rsidRPr="005B5D58">
        <w:rPr>
          <w:b/>
          <w:bCs/>
        </w:rPr>
        <w:t xml:space="preserve">Public Harm is Reasonably Likely to Result if Normal Clearance Procedures are </w:t>
      </w:r>
      <w:r w:rsidRPr="005B5D58">
        <w:rPr>
          <w:b/>
          <w:bCs/>
        </w:rPr>
        <w:t>Followed</w:t>
      </w:r>
    </w:p>
    <w:p w:rsidR="001B626B" w:rsidRPr="001B626B" w:rsidP="001B626B" w14:paraId="0CC644B1" w14:textId="3BEA097D">
      <w:pPr>
        <w:kinsoku w:val="0"/>
        <w:overflowPunct w:val="0"/>
        <w:autoSpaceDE w:val="0"/>
        <w:autoSpaceDN w:val="0"/>
        <w:adjustRightInd w:val="0"/>
        <w:spacing w:before="159" w:after="0"/>
        <w:ind w:left="100" w:right="160"/>
        <w:rPr>
          <w:rFonts w:ascii="Calibri" w:hAnsi="Calibri" w:cs="Calibri"/>
          <w:color w:val="5C2D91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Due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 w:rsidR="5413AF90">
        <w:rPr>
          <w:rFonts w:ascii="Calibri" w:hAnsi="Calibri" w:cs="Calibri"/>
          <w:spacing w:val="-4"/>
          <w:kern w:val="0"/>
          <w:sz w:val="24"/>
          <w:szCs w:val="24"/>
        </w:rPr>
        <w:t xml:space="preserve">revised </w:t>
      </w:r>
      <w:r w:rsidRPr="001B626B">
        <w:rPr>
          <w:rFonts w:ascii="Calibri" w:hAnsi="Calibri" w:cs="Calibri"/>
          <w:kern w:val="0"/>
          <w:sz w:val="24"/>
          <w:szCs w:val="24"/>
        </w:rPr>
        <w:t>court injunction,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additional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changes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must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made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form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3"/>
          <w:kern w:val="0"/>
          <w:sz w:val="24"/>
          <w:szCs w:val="24"/>
        </w:rPr>
        <w:t xml:space="preserve"> </w:t>
      </w:r>
      <w:r w:rsidRPr="197EE7E6" w:rsidR="350D03B0">
        <w:rPr>
          <w:rFonts w:ascii="Calibri" w:hAnsi="Calibri" w:cs="Calibri"/>
          <w:sz w:val="24"/>
          <w:szCs w:val="24"/>
        </w:rPr>
        <w:t>remove the SAVE plan as an option and revise the family size definition</w:t>
      </w:r>
      <w:r w:rsidRPr="197EE7E6" w:rsidR="4B9816FC">
        <w:rPr>
          <w:rFonts w:ascii="Calibri" w:hAnsi="Calibri" w:cs="Calibri"/>
          <w:sz w:val="24"/>
          <w:szCs w:val="24"/>
        </w:rPr>
        <w:t xml:space="preserve"> to reflect the pre-Final Rule definition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result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court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order</w:t>
      </w:r>
      <w:r w:rsidRPr="001B626B">
        <w:rPr>
          <w:rFonts w:ascii="Calibri" w:hAnsi="Calibri" w:cs="Calibri"/>
          <w:color w:val="D13438"/>
          <w:kern w:val="0"/>
          <w:sz w:val="24"/>
          <w:szCs w:val="24"/>
        </w:rPr>
        <w:t>.</w:t>
      </w:r>
      <w:r w:rsidRPr="001B626B">
        <w:rPr>
          <w:rFonts w:ascii="Calibri" w:hAnsi="Calibri" w:cs="Calibri"/>
          <w:color w:val="D13438"/>
          <w:spacing w:val="5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Without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emergency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approval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of the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new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form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by</w:t>
      </w:r>
      <w:r w:rsidR="009A3538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9A3538">
        <w:rPr>
          <w:rFonts w:ascii="Calibri" w:hAnsi="Calibri" w:cs="Calibri"/>
          <w:color w:val="000000"/>
          <w:kern w:val="0"/>
          <w:sz w:val="24"/>
          <w:szCs w:val="24"/>
        </w:rPr>
        <w:t>March 31, 2025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borrowers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will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 w:rsidR="3C3B3DD5">
        <w:rPr>
          <w:rFonts w:ascii="Calibri" w:hAnsi="Calibri" w:cs="Calibri"/>
          <w:color w:val="000000"/>
          <w:kern w:val="0"/>
          <w:sz w:val="24"/>
          <w:szCs w:val="24"/>
        </w:rPr>
        <w:t>continue to request enrollment in a plan that is blocked by the injunction and be misinformed regarding who is counted in their family size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:rsidR="001B626B" w:rsidP="001B626B" w14:paraId="479DB5FE" w14:textId="77777777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9"/>
        <w:outlineLvl w:val="0"/>
        <w:rPr>
          <w:rFonts w:ascii="Calibri" w:hAnsi="Calibri" w:cs="Calibri"/>
          <w:b/>
          <w:bCs/>
          <w:kern w:val="0"/>
          <w:sz w:val="24"/>
          <w:szCs w:val="24"/>
        </w:rPr>
      </w:pPr>
    </w:p>
    <w:p w:rsidR="006C31BB" w:rsidP="005B5D58" w14:paraId="2747FCA2" w14:textId="77777777">
      <w:pPr>
        <w:kinsoku w:val="0"/>
        <w:overflowPunct w:val="0"/>
        <w:autoSpaceDE w:val="0"/>
        <w:autoSpaceDN w:val="0"/>
        <w:adjustRightInd w:val="0"/>
        <w:spacing w:after="0" w:line="244" w:lineRule="exact"/>
        <w:outlineLvl w:val="0"/>
        <w:rPr>
          <w:rFonts w:ascii="Calibri" w:hAnsi="Calibri" w:cs="Calibri"/>
          <w:b/>
          <w:bCs/>
          <w:kern w:val="0"/>
          <w:sz w:val="24"/>
          <w:szCs w:val="24"/>
        </w:rPr>
      </w:pPr>
    </w:p>
    <w:p w:rsidR="001B626B" w:rsidRPr="001B626B" w:rsidP="005B5D58" w14:paraId="35E3C73D" w14:textId="1780123A">
      <w:pPr>
        <w:kinsoku w:val="0"/>
        <w:overflowPunct w:val="0"/>
        <w:autoSpaceDE w:val="0"/>
        <w:autoSpaceDN w:val="0"/>
        <w:adjustRightInd w:val="0"/>
        <w:spacing w:after="0" w:line="244" w:lineRule="exact"/>
        <w:outlineLvl w:val="0"/>
        <w:rPr>
          <w:rFonts w:ascii="Calibri" w:hAnsi="Calibri" w:cs="Calibri"/>
          <w:b/>
          <w:bCs/>
          <w:kern w:val="0"/>
          <w:sz w:val="24"/>
          <w:szCs w:val="24"/>
        </w:rPr>
      </w:pPr>
      <w:r w:rsidRPr="001B626B">
        <w:rPr>
          <w:rFonts w:ascii="Calibri" w:hAnsi="Calibri" w:cs="Calibri"/>
          <w:b/>
          <w:bCs/>
          <w:kern w:val="0"/>
          <w:sz w:val="24"/>
          <w:szCs w:val="24"/>
        </w:rPr>
        <w:t>4.</w:t>
      </w:r>
      <w:r w:rsidRPr="001B626B">
        <w:rPr>
          <w:rFonts w:ascii="Calibri" w:hAnsi="Calibri" w:cs="Calibri"/>
          <w:b/>
          <w:bCs/>
          <w:spacing w:val="80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b/>
          <w:bCs/>
          <w:kern w:val="0"/>
          <w:sz w:val="24"/>
          <w:szCs w:val="24"/>
        </w:rPr>
        <w:t>An Unanticipated Event Has Occurred</w:t>
      </w:r>
    </w:p>
    <w:p w:rsidR="001B626B" w:rsidP="001B626B" w14:paraId="7E5F3524" w14:textId="4F27099C">
      <w:pPr>
        <w:kinsoku w:val="0"/>
        <w:overflowPunct w:val="0"/>
        <w:autoSpaceDE w:val="0"/>
        <w:autoSpaceDN w:val="0"/>
        <w:adjustRightInd w:val="0"/>
        <w:spacing w:before="160" w:after="0"/>
        <w:ind w:left="39" w:right="170"/>
        <w:rPr>
          <w:rFonts w:ascii="Calibri" w:hAnsi="Calibri" w:cs="Calibri"/>
          <w:color w:val="000000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continues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face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unanticipated</w:t>
      </w:r>
      <w:r w:rsidRPr="001B626B">
        <w:rPr>
          <w:rFonts w:ascii="Calibri" w:hAnsi="Calibri" w:cs="Calibri"/>
          <w:spacing w:val="-5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external</w:t>
      </w:r>
      <w:r w:rsidRPr="197EE7E6" w:rsidR="3740524F">
        <w:rPr>
          <w:rFonts w:ascii="Calibri" w:hAnsi="Calibri" w:cs="Calibri"/>
          <w:sz w:val="24"/>
          <w:szCs w:val="24"/>
        </w:rPr>
        <w:t>, legal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challenges that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fundamentally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change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options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available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borrowers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who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seek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enroll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income</w:t>
      </w:r>
      <w:r w:rsidRPr="197EE7E6" w:rsidR="7420A526">
        <w:rPr>
          <w:rFonts w:ascii="Calibri" w:hAnsi="Calibri" w:cs="Calibri"/>
          <w:sz w:val="24"/>
          <w:szCs w:val="24"/>
        </w:rPr>
        <w:t>-</w:t>
      </w:r>
      <w:r w:rsidR="34E4D268">
        <w:rPr>
          <w:rFonts w:ascii="Calibri" w:hAnsi="Calibri" w:cs="Calibri"/>
          <w:kern w:val="0"/>
          <w:sz w:val="24"/>
          <w:szCs w:val="24"/>
        </w:rPr>
        <w:t xml:space="preserve">driven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repayment.</w:t>
      </w:r>
      <w:r w:rsidRPr="001B626B">
        <w:rPr>
          <w:rFonts w:ascii="Calibri" w:hAnsi="Calibri" w:cs="Calibri"/>
          <w:color w:val="000000"/>
          <w:spacing w:val="49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Ongoing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litigation and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 w:rsidR="1CA3643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revised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injunction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against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="34E4D268">
        <w:rPr>
          <w:rFonts w:ascii="Calibri" w:hAnsi="Calibri" w:cs="Calibri"/>
          <w:color w:val="000000"/>
          <w:kern w:val="0"/>
          <w:sz w:val="24"/>
          <w:szCs w:val="24"/>
        </w:rPr>
        <w:t xml:space="preserve"> 2023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regulations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have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resulted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an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unanticipated situation</w:t>
      </w:r>
      <w:r w:rsidR="34E4D268">
        <w:rPr>
          <w:rFonts w:ascii="Calibri" w:hAnsi="Calibri" w:cs="Calibri"/>
          <w:color w:val="000000"/>
          <w:kern w:val="0"/>
          <w:sz w:val="24"/>
          <w:szCs w:val="24"/>
        </w:rPr>
        <w:t xml:space="preserve"> beyond the Department’s control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that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significantly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impacts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millions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borrowers.</w:t>
      </w:r>
      <w:r w:rsidRPr="001B626B">
        <w:rPr>
          <w:rFonts w:ascii="Calibri" w:hAnsi="Calibri" w:cs="Calibri"/>
          <w:color w:val="000000"/>
          <w:spacing w:val="49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Together,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these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challenges</w:t>
      </w:r>
      <w:r w:rsidRPr="001B626B">
        <w:rPr>
          <w:rFonts w:ascii="Calibri" w:hAnsi="Calibri" w:cs="Calibri"/>
          <w:color w:val="000000"/>
          <w:spacing w:val="-16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have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resulted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borrowers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not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having access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 w:rsidR="5CD10C04">
        <w:rPr>
          <w:rFonts w:ascii="Calibri" w:hAnsi="Calibri" w:cs="Calibri"/>
          <w:color w:val="000000"/>
          <w:kern w:val="0"/>
          <w:sz w:val="24"/>
          <w:szCs w:val="24"/>
        </w:rPr>
        <w:t xml:space="preserve">correct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repayment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plan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options</w:t>
      </w:r>
      <w:r w:rsidRPr="001B626B" w:rsidR="04EAE6E0">
        <w:rPr>
          <w:rFonts w:ascii="Calibri" w:hAnsi="Calibri" w:cs="Calibri"/>
          <w:color w:val="000000"/>
          <w:kern w:val="0"/>
          <w:sz w:val="24"/>
          <w:szCs w:val="24"/>
        </w:rPr>
        <w:t xml:space="preserve"> currently available to them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which,</w:t>
      </w:r>
      <w:r w:rsidRPr="001B626B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turn,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could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result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negative financial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consequences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for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them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for</w:t>
      </w:r>
      <w:r w:rsidRPr="001B626B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years</w:t>
      </w:r>
      <w:r w:rsidRPr="001B626B">
        <w:rPr>
          <w:rFonts w:ascii="Calibri" w:hAnsi="Calibri" w:cs="Calibri"/>
          <w:color w:val="000000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color w:val="000000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come.</w:t>
      </w:r>
    </w:p>
    <w:p w:rsidR="001B626B" w:rsidP="001B626B" w14:paraId="717AF5B0" w14:textId="77777777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outlineLvl w:val="0"/>
        <w:rPr>
          <w:rFonts w:ascii="Calibri" w:hAnsi="Calibri" w:cs="Calibri"/>
          <w:b/>
          <w:bCs/>
          <w:kern w:val="0"/>
          <w:sz w:val="24"/>
          <w:szCs w:val="24"/>
        </w:rPr>
      </w:pPr>
    </w:p>
    <w:p w:rsidR="001B626B" w:rsidRPr="001B626B" w:rsidP="001B626B" w14:paraId="258698F2" w14:textId="767BE3BC">
      <w:pPr>
        <w:kinsoku w:val="0"/>
        <w:overflowPunct w:val="0"/>
        <w:spacing w:line="284" w:lineRule="exact"/>
        <w:outlineLvl w:val="0"/>
        <w:rPr>
          <w:b/>
          <w:bCs/>
          <w:color w:val="D13438"/>
        </w:rPr>
      </w:pPr>
      <w:r w:rsidRPr="001B626B">
        <w:rPr>
          <w:b/>
          <w:bCs/>
        </w:rPr>
        <w:t>Conclusion</w:t>
      </w:r>
    </w:p>
    <w:p w:rsidR="001B626B" w:rsidRPr="001B626B" w:rsidP="001B626B" w14:paraId="37A640ED" w14:textId="77777777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Following the normal clearance procedures for this information collection will delay the</w:t>
      </w:r>
    </w:p>
    <w:p w:rsidR="001B626B" w:rsidRPr="001B626B" w:rsidP="001B626B" w14:paraId="001582BE" w14:textId="750A9EC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217"/>
        <w:rPr>
          <w:rFonts w:ascii="Calibri" w:hAnsi="Calibri" w:cs="Calibri"/>
          <w:color w:val="000000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Department’s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ability to best support borrowers with required and up-to-date repayment options.</w:t>
      </w:r>
      <w:r w:rsidRPr="001B626B">
        <w:rPr>
          <w:rFonts w:ascii="Calibri" w:hAnsi="Calibri" w:cs="Calibri"/>
          <w:spacing w:val="40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We believe it is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critical to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 xml:space="preserve">minimize confusion and hardship for borrowers and provide an updated repayment plan </w:t>
      </w:r>
      <w:r w:rsidR="005B5D58">
        <w:rPr>
          <w:rFonts w:ascii="Calibri" w:hAnsi="Calibri" w:cs="Calibri"/>
          <w:kern w:val="0"/>
          <w:sz w:val="24"/>
          <w:szCs w:val="24"/>
        </w:rPr>
        <w:t xml:space="preserve">selection form </w:t>
      </w:r>
      <w:r w:rsidRPr="001B626B">
        <w:rPr>
          <w:rFonts w:ascii="Calibri" w:hAnsi="Calibri" w:cs="Calibri"/>
          <w:color w:val="000000"/>
          <w:kern w:val="0"/>
          <w:sz w:val="24"/>
          <w:szCs w:val="24"/>
        </w:rPr>
        <w:t>for these borrowers.</w:t>
      </w:r>
    </w:p>
    <w:p w:rsidR="001B626B" w:rsidRPr="001B626B" w:rsidP="001B626B" w14:paraId="544560CE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1B626B" w:rsidRPr="001B626B" w:rsidP="197EE7E6" w14:paraId="049F9802" w14:textId="66A723E8">
      <w:pPr>
        <w:spacing w:before="11" w:after="0"/>
        <w:ind w:left="39" w:right="460"/>
        <w:rPr>
          <w:rFonts w:ascii="Calibri" w:hAnsi="Calibri" w:cs="Calibri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If the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were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required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put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 collection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through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normal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clearance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process,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would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unable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to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implement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necessary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repayment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information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collection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by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="009E0E00">
        <w:rPr>
          <w:rFonts w:ascii="Calibri" w:hAnsi="Calibri" w:cs="Calibri"/>
          <w:spacing w:val="-1"/>
          <w:kern w:val="0"/>
          <w:sz w:val="24"/>
          <w:szCs w:val="24"/>
        </w:rPr>
        <w:t xml:space="preserve">March 31, </w:t>
      </w:r>
      <w:r w:rsidR="009E0E00">
        <w:rPr>
          <w:rFonts w:ascii="Calibri" w:hAnsi="Calibri" w:cs="Calibri"/>
          <w:spacing w:val="-1"/>
          <w:kern w:val="0"/>
          <w:sz w:val="24"/>
          <w:szCs w:val="24"/>
        </w:rPr>
        <w:t>2025</w:t>
      </w:r>
      <w:r w:rsidR="009E0E00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resulting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 several months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of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delays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providing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eligible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borrowers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197EE7E6" w:rsidR="339425A4">
        <w:rPr>
          <w:rFonts w:ascii="Calibri" w:hAnsi="Calibri" w:cs="Calibri"/>
          <w:sz w:val="24"/>
          <w:szCs w:val="24"/>
        </w:rPr>
        <w:t xml:space="preserve">with the </w:t>
      </w:r>
      <w:r w:rsidRPr="197EE7E6" w:rsidR="4A518459">
        <w:rPr>
          <w:rFonts w:ascii="Calibri" w:hAnsi="Calibri" w:cs="Calibri"/>
          <w:sz w:val="24"/>
          <w:szCs w:val="24"/>
        </w:rPr>
        <w:t>IDR repayment plans available as a result of the revised injunction</w:t>
      </w:r>
      <w:r w:rsidRPr="001B626B">
        <w:rPr>
          <w:rFonts w:ascii="Calibri" w:hAnsi="Calibri" w:cs="Calibri"/>
          <w:kern w:val="0"/>
          <w:sz w:val="24"/>
          <w:szCs w:val="24"/>
        </w:rPr>
        <w:t>.</w:t>
      </w:r>
      <w:r w:rsidRPr="001B626B">
        <w:rPr>
          <w:rFonts w:ascii="Calibri" w:hAnsi="Calibri" w:cs="Calibri"/>
          <w:spacing w:val="5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As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result,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Department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is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requesting that OMB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approve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 collection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using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 emergency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clearance procedures so</w:t>
      </w:r>
      <w:r w:rsidRPr="001B626B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that</w:t>
      </w:r>
      <w:r w:rsidRPr="001B626B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we meet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the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implementation requirement.</w:t>
      </w:r>
    </w:p>
    <w:p w:rsidR="001B626B" w:rsidP="001B626B" w14:paraId="42528B97" w14:textId="77777777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kern w:val="0"/>
          <w:sz w:val="24"/>
          <w:szCs w:val="24"/>
        </w:rPr>
      </w:pPr>
    </w:p>
    <w:p w:rsidR="001B626B" w:rsidRPr="001B626B" w:rsidP="001B626B" w14:paraId="79972551" w14:textId="085BBC46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Thank you for your consideration.</w:t>
      </w:r>
    </w:p>
    <w:p w:rsidR="001B626B" w14:paraId="68B42CEF" w14:textId="77777777"/>
    <w:sectPr w:rsidSect="001B626B">
      <w:type w:val="continuous"/>
      <w:pgSz w:w="12240" w:h="15840"/>
      <w:pgMar w:top="68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03437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500" w14:paraId="541E3FFD" w14:textId="539313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500" w14:paraId="46B4B19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820" w:hanging="360"/>
      </w:pPr>
      <w:rPr>
        <w:strike/>
        <w:spacing w:val="0"/>
        <w:w w:val="89"/>
      </w:rPr>
    </w:lvl>
    <w:lvl w:ilvl="1">
      <w:start w:val="0"/>
      <w:numFmt w:val="bullet"/>
      <w:lvlText w:val="•"/>
      <w:lvlJc w:val="left"/>
      <w:pPr>
        <w:ind w:left="1696" w:hanging="360"/>
      </w:pPr>
    </w:lvl>
    <w:lvl w:ilvl="2">
      <w:start w:val="0"/>
      <w:numFmt w:val="bullet"/>
      <w:lvlText w:val="•"/>
      <w:lvlJc w:val="left"/>
      <w:pPr>
        <w:ind w:left="2572" w:hanging="360"/>
      </w:pPr>
    </w:lvl>
    <w:lvl w:ilvl="3">
      <w:start w:val="0"/>
      <w:numFmt w:val="bullet"/>
      <w:lvlText w:val="•"/>
      <w:lvlJc w:val="left"/>
      <w:pPr>
        <w:ind w:left="3448" w:hanging="360"/>
      </w:pPr>
    </w:lvl>
    <w:lvl w:ilvl="4">
      <w:start w:val="0"/>
      <w:numFmt w:val="bullet"/>
      <w:lvlText w:val="•"/>
      <w:lvlJc w:val="left"/>
      <w:pPr>
        <w:ind w:left="4324" w:hanging="360"/>
      </w:pPr>
    </w:lvl>
    <w:lvl w:ilvl="5">
      <w:start w:val="0"/>
      <w:numFmt w:val="bullet"/>
      <w:lvlText w:val="•"/>
      <w:lvlJc w:val="left"/>
      <w:pPr>
        <w:ind w:left="5200" w:hanging="360"/>
      </w:pPr>
    </w:lvl>
    <w:lvl w:ilvl="6">
      <w:start w:val="0"/>
      <w:numFmt w:val="bullet"/>
      <w:lvlText w:val="•"/>
      <w:lvlJc w:val="left"/>
      <w:pPr>
        <w:ind w:left="6076" w:hanging="360"/>
      </w:pPr>
    </w:lvl>
    <w:lvl w:ilvl="7">
      <w:start w:val="0"/>
      <w:numFmt w:val="bullet"/>
      <w:lvlText w:val="•"/>
      <w:lvlJc w:val="left"/>
      <w:pPr>
        <w:ind w:left="6952" w:hanging="360"/>
      </w:pPr>
    </w:lvl>
    <w:lvl w:ilvl="8">
      <w:start w:val="0"/>
      <w:numFmt w:val="bullet"/>
      <w:lvlText w:val="•"/>
      <w:lvlJc w:val="left"/>
      <w:pPr>
        <w:ind w:left="7828" w:hanging="360"/>
      </w:pPr>
    </w:lvl>
  </w:abstractNum>
  <w:abstractNum w:abstractNumId="1">
    <w:nsid w:val="69287036"/>
    <w:multiLevelType w:val="hybridMultilevel"/>
    <w:tmpl w:val="A5843140"/>
    <w:lvl w:ilvl="0">
      <w:start w:val="2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7282472B"/>
    <w:multiLevelType w:val="hybridMultilevel"/>
    <w:tmpl w:val="0218D576"/>
    <w:lvl w:ilvl="0">
      <w:start w:val="2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898516199">
    <w:abstractNumId w:val="0"/>
  </w:num>
  <w:num w:numId="2" w16cid:durableId="522598364">
    <w:abstractNumId w:val="2"/>
  </w:num>
  <w:num w:numId="3" w16cid:durableId="82419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6B"/>
    <w:rsid w:val="00003B90"/>
    <w:rsid w:val="00006FC2"/>
    <w:rsid w:val="00014378"/>
    <w:rsid w:val="0002267F"/>
    <w:rsid w:val="00023C93"/>
    <w:rsid w:val="000749B8"/>
    <w:rsid w:val="000B43F1"/>
    <w:rsid w:val="000B5F88"/>
    <w:rsid w:val="000C14FF"/>
    <w:rsid w:val="000D3471"/>
    <w:rsid w:val="000D3CF1"/>
    <w:rsid w:val="000E2336"/>
    <w:rsid w:val="000F20F6"/>
    <w:rsid w:val="00114907"/>
    <w:rsid w:val="001310DF"/>
    <w:rsid w:val="0013149C"/>
    <w:rsid w:val="0015127C"/>
    <w:rsid w:val="00163F28"/>
    <w:rsid w:val="001827C9"/>
    <w:rsid w:val="00195DB8"/>
    <w:rsid w:val="00196745"/>
    <w:rsid w:val="00197A2A"/>
    <w:rsid w:val="001A7260"/>
    <w:rsid w:val="001B626B"/>
    <w:rsid w:val="001C50BA"/>
    <w:rsid w:val="001D78AF"/>
    <w:rsid w:val="001E29FE"/>
    <w:rsid w:val="0020082F"/>
    <w:rsid w:val="00212FD7"/>
    <w:rsid w:val="00224F10"/>
    <w:rsid w:val="0022678E"/>
    <w:rsid w:val="002306A6"/>
    <w:rsid w:val="00230FDC"/>
    <w:rsid w:val="0025141C"/>
    <w:rsid w:val="00252687"/>
    <w:rsid w:val="0025322C"/>
    <w:rsid w:val="00271676"/>
    <w:rsid w:val="002B68B7"/>
    <w:rsid w:val="002D341E"/>
    <w:rsid w:val="00300DFA"/>
    <w:rsid w:val="00313FA3"/>
    <w:rsid w:val="00320B22"/>
    <w:rsid w:val="00331930"/>
    <w:rsid w:val="00383DB7"/>
    <w:rsid w:val="00392E1B"/>
    <w:rsid w:val="003E7242"/>
    <w:rsid w:val="004136F5"/>
    <w:rsid w:val="00434961"/>
    <w:rsid w:val="0049181F"/>
    <w:rsid w:val="004A2C60"/>
    <w:rsid w:val="004A4A32"/>
    <w:rsid w:val="004C71EF"/>
    <w:rsid w:val="004C7707"/>
    <w:rsid w:val="004E29C4"/>
    <w:rsid w:val="005021A6"/>
    <w:rsid w:val="00502A1E"/>
    <w:rsid w:val="00514B37"/>
    <w:rsid w:val="005371BA"/>
    <w:rsid w:val="005514A8"/>
    <w:rsid w:val="005539DE"/>
    <w:rsid w:val="00555A56"/>
    <w:rsid w:val="0056234D"/>
    <w:rsid w:val="005B3F7E"/>
    <w:rsid w:val="005B5D58"/>
    <w:rsid w:val="005D0196"/>
    <w:rsid w:val="005D0EA1"/>
    <w:rsid w:val="005D5B1C"/>
    <w:rsid w:val="005E094F"/>
    <w:rsid w:val="005E7CFF"/>
    <w:rsid w:val="005F0DA9"/>
    <w:rsid w:val="005F13A9"/>
    <w:rsid w:val="005F4C8A"/>
    <w:rsid w:val="00601C55"/>
    <w:rsid w:val="0062544E"/>
    <w:rsid w:val="0065447C"/>
    <w:rsid w:val="00666DC2"/>
    <w:rsid w:val="00680FD0"/>
    <w:rsid w:val="00681B73"/>
    <w:rsid w:val="00684768"/>
    <w:rsid w:val="00691424"/>
    <w:rsid w:val="006976E1"/>
    <w:rsid w:val="006B5D5F"/>
    <w:rsid w:val="006B7396"/>
    <w:rsid w:val="006C31BB"/>
    <w:rsid w:val="006C34D4"/>
    <w:rsid w:val="006C4422"/>
    <w:rsid w:val="006F2727"/>
    <w:rsid w:val="006F474F"/>
    <w:rsid w:val="00706FDF"/>
    <w:rsid w:val="007326B2"/>
    <w:rsid w:val="00784289"/>
    <w:rsid w:val="0078724B"/>
    <w:rsid w:val="00792240"/>
    <w:rsid w:val="007A08E6"/>
    <w:rsid w:val="007A12F0"/>
    <w:rsid w:val="007A7C65"/>
    <w:rsid w:val="007B4EA8"/>
    <w:rsid w:val="008050AA"/>
    <w:rsid w:val="00810B9B"/>
    <w:rsid w:val="008519E5"/>
    <w:rsid w:val="00865655"/>
    <w:rsid w:val="008A1E34"/>
    <w:rsid w:val="008E3741"/>
    <w:rsid w:val="00900209"/>
    <w:rsid w:val="00912672"/>
    <w:rsid w:val="00952202"/>
    <w:rsid w:val="009A3538"/>
    <w:rsid w:val="009B15DC"/>
    <w:rsid w:val="009E0E00"/>
    <w:rsid w:val="00A2065F"/>
    <w:rsid w:val="00A25172"/>
    <w:rsid w:val="00A45CA2"/>
    <w:rsid w:val="00A66B1A"/>
    <w:rsid w:val="00A9006F"/>
    <w:rsid w:val="00A948D5"/>
    <w:rsid w:val="00AB1BA2"/>
    <w:rsid w:val="00AC20F4"/>
    <w:rsid w:val="00AD6D21"/>
    <w:rsid w:val="00AE1EE6"/>
    <w:rsid w:val="00AE5710"/>
    <w:rsid w:val="00B35DEF"/>
    <w:rsid w:val="00B52FE1"/>
    <w:rsid w:val="00B63500"/>
    <w:rsid w:val="00B909CE"/>
    <w:rsid w:val="00B97FFA"/>
    <w:rsid w:val="00BD1B6D"/>
    <w:rsid w:val="00BD4CBA"/>
    <w:rsid w:val="00C063AB"/>
    <w:rsid w:val="00C17A42"/>
    <w:rsid w:val="00C93114"/>
    <w:rsid w:val="00CA6C27"/>
    <w:rsid w:val="00CB034D"/>
    <w:rsid w:val="00CE43CF"/>
    <w:rsid w:val="00CE7393"/>
    <w:rsid w:val="00CF3668"/>
    <w:rsid w:val="00CF655A"/>
    <w:rsid w:val="00D00809"/>
    <w:rsid w:val="00D56AC6"/>
    <w:rsid w:val="00D77EE9"/>
    <w:rsid w:val="00DA498F"/>
    <w:rsid w:val="00DC152E"/>
    <w:rsid w:val="00DC7AB8"/>
    <w:rsid w:val="00DD78B0"/>
    <w:rsid w:val="00DE468C"/>
    <w:rsid w:val="00DE4E4E"/>
    <w:rsid w:val="00E224CD"/>
    <w:rsid w:val="00E41505"/>
    <w:rsid w:val="00EA600B"/>
    <w:rsid w:val="00EB3A26"/>
    <w:rsid w:val="00EE65CD"/>
    <w:rsid w:val="00F05DE7"/>
    <w:rsid w:val="00F07938"/>
    <w:rsid w:val="00F2218F"/>
    <w:rsid w:val="00F241EC"/>
    <w:rsid w:val="00F829F1"/>
    <w:rsid w:val="00F93F3F"/>
    <w:rsid w:val="00F9474C"/>
    <w:rsid w:val="00FA19F9"/>
    <w:rsid w:val="00FE78C8"/>
    <w:rsid w:val="00FF4B3A"/>
    <w:rsid w:val="01763CAD"/>
    <w:rsid w:val="017F57D3"/>
    <w:rsid w:val="031DA4DC"/>
    <w:rsid w:val="0490AABD"/>
    <w:rsid w:val="04EAE6E0"/>
    <w:rsid w:val="056FAC7E"/>
    <w:rsid w:val="070CF6C5"/>
    <w:rsid w:val="079D77A0"/>
    <w:rsid w:val="08C9B61A"/>
    <w:rsid w:val="0B2C8CD0"/>
    <w:rsid w:val="0BC92A9D"/>
    <w:rsid w:val="0D0EA312"/>
    <w:rsid w:val="11290DA8"/>
    <w:rsid w:val="1290A772"/>
    <w:rsid w:val="13E8B760"/>
    <w:rsid w:val="145BB1CD"/>
    <w:rsid w:val="14C1C01D"/>
    <w:rsid w:val="183965D2"/>
    <w:rsid w:val="197EE7E6"/>
    <w:rsid w:val="1B25D278"/>
    <w:rsid w:val="1C400B57"/>
    <w:rsid w:val="1CA3643B"/>
    <w:rsid w:val="1D95A3CB"/>
    <w:rsid w:val="217EA66C"/>
    <w:rsid w:val="228BF91D"/>
    <w:rsid w:val="2345F208"/>
    <w:rsid w:val="238970CC"/>
    <w:rsid w:val="248AB2A3"/>
    <w:rsid w:val="25257C66"/>
    <w:rsid w:val="252665EE"/>
    <w:rsid w:val="2786BF14"/>
    <w:rsid w:val="28229E89"/>
    <w:rsid w:val="2889E133"/>
    <w:rsid w:val="29A26303"/>
    <w:rsid w:val="2B7EA51E"/>
    <w:rsid w:val="2D27DDAB"/>
    <w:rsid w:val="2E560828"/>
    <w:rsid w:val="2EAA8FBE"/>
    <w:rsid w:val="2EDB5032"/>
    <w:rsid w:val="2F2DD101"/>
    <w:rsid w:val="3113546D"/>
    <w:rsid w:val="321053F8"/>
    <w:rsid w:val="339425A4"/>
    <w:rsid w:val="341CE984"/>
    <w:rsid w:val="34E4D268"/>
    <w:rsid w:val="350204AC"/>
    <w:rsid w:val="350D03B0"/>
    <w:rsid w:val="3527C68F"/>
    <w:rsid w:val="3531EE84"/>
    <w:rsid w:val="36A227EF"/>
    <w:rsid w:val="3740524F"/>
    <w:rsid w:val="3746C32B"/>
    <w:rsid w:val="39F3FA71"/>
    <w:rsid w:val="3B324429"/>
    <w:rsid w:val="3B386364"/>
    <w:rsid w:val="3C3B3DD5"/>
    <w:rsid w:val="3E018D48"/>
    <w:rsid w:val="3E39DB10"/>
    <w:rsid w:val="3E4802E5"/>
    <w:rsid w:val="3E937A1F"/>
    <w:rsid w:val="41526E0F"/>
    <w:rsid w:val="415B49A9"/>
    <w:rsid w:val="41F9521C"/>
    <w:rsid w:val="426EF802"/>
    <w:rsid w:val="44E204F5"/>
    <w:rsid w:val="45305F3B"/>
    <w:rsid w:val="485094C0"/>
    <w:rsid w:val="490DAE13"/>
    <w:rsid w:val="49E8BE75"/>
    <w:rsid w:val="4A518459"/>
    <w:rsid w:val="4A79A6AD"/>
    <w:rsid w:val="4B774BFE"/>
    <w:rsid w:val="4B9816FC"/>
    <w:rsid w:val="4D81166E"/>
    <w:rsid w:val="4DC6ED03"/>
    <w:rsid w:val="4F286FEE"/>
    <w:rsid w:val="52AC95C0"/>
    <w:rsid w:val="5357F4FC"/>
    <w:rsid w:val="5413AF90"/>
    <w:rsid w:val="54AAA6D9"/>
    <w:rsid w:val="54ACCC67"/>
    <w:rsid w:val="55066654"/>
    <w:rsid w:val="5789AE26"/>
    <w:rsid w:val="5A9E9D72"/>
    <w:rsid w:val="5AA032B6"/>
    <w:rsid w:val="5AB5E7DE"/>
    <w:rsid w:val="5B013CB7"/>
    <w:rsid w:val="5B3EED31"/>
    <w:rsid w:val="5CD10C04"/>
    <w:rsid w:val="5EA073EF"/>
    <w:rsid w:val="5FC9810A"/>
    <w:rsid w:val="6139A03B"/>
    <w:rsid w:val="625EEE54"/>
    <w:rsid w:val="627990E2"/>
    <w:rsid w:val="62854802"/>
    <w:rsid w:val="645E9C16"/>
    <w:rsid w:val="64C2FF11"/>
    <w:rsid w:val="6584CFDB"/>
    <w:rsid w:val="66B29396"/>
    <w:rsid w:val="66CAB5AD"/>
    <w:rsid w:val="69E0309B"/>
    <w:rsid w:val="6A2BC864"/>
    <w:rsid w:val="6C71A14C"/>
    <w:rsid w:val="6E119436"/>
    <w:rsid w:val="6E17A518"/>
    <w:rsid w:val="6E4AC287"/>
    <w:rsid w:val="6FD3FBAE"/>
    <w:rsid w:val="70FA18E5"/>
    <w:rsid w:val="711FC43B"/>
    <w:rsid w:val="71FF72FE"/>
    <w:rsid w:val="72817334"/>
    <w:rsid w:val="7311C2B7"/>
    <w:rsid w:val="733CB702"/>
    <w:rsid w:val="7342FD78"/>
    <w:rsid w:val="73BD1B61"/>
    <w:rsid w:val="7420A526"/>
    <w:rsid w:val="750E961A"/>
    <w:rsid w:val="75720ACE"/>
    <w:rsid w:val="76D4DC72"/>
    <w:rsid w:val="798CF51E"/>
    <w:rsid w:val="79CEB680"/>
    <w:rsid w:val="7A22D9DB"/>
    <w:rsid w:val="7BBE997E"/>
    <w:rsid w:val="7D126339"/>
    <w:rsid w:val="7DA7A05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E9FB2"/>
  <w15:chartTrackingRefBased/>
  <w15:docId w15:val="{0F29BD77-EC28-485F-8B6B-0ABF38B0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B626B"/>
    <w:pPr>
      <w:autoSpaceDE w:val="0"/>
      <w:autoSpaceDN w:val="0"/>
      <w:adjustRightInd w:val="0"/>
      <w:spacing w:after="0" w:line="244" w:lineRule="exact"/>
      <w:ind w:left="39"/>
      <w:outlineLvl w:val="0"/>
    </w:pPr>
    <w:rPr>
      <w:rFonts w:ascii="Calibri" w:hAnsi="Calibri" w:cs="Calibri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626B"/>
    <w:rPr>
      <w:rFonts w:ascii="Calibri" w:hAnsi="Calibri" w:cs="Calibri"/>
      <w:b/>
      <w:bCs/>
      <w:kern w:val="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B626B"/>
  </w:style>
  <w:style w:type="paragraph" w:styleId="BodyText">
    <w:name w:val="Body Text"/>
    <w:basedOn w:val="Normal"/>
    <w:link w:val="BodyTextChar"/>
    <w:uiPriority w:val="1"/>
    <w:qFormat/>
    <w:rsid w:val="001B626B"/>
    <w:pPr>
      <w:autoSpaceDE w:val="0"/>
      <w:autoSpaceDN w:val="0"/>
      <w:adjustRightInd w:val="0"/>
      <w:spacing w:after="0" w:line="240" w:lineRule="auto"/>
      <w:ind w:left="100"/>
    </w:pPr>
    <w:rPr>
      <w:rFonts w:ascii="Calibri" w:hAnsi="Calibri" w:cs="Calibr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626B"/>
    <w:rPr>
      <w:rFonts w:ascii="Calibri" w:hAnsi="Calibri" w:cs="Calibri"/>
      <w:kern w:val="0"/>
      <w:sz w:val="24"/>
      <w:szCs w:val="24"/>
    </w:rPr>
  </w:style>
  <w:style w:type="paragraph" w:styleId="ListParagraph">
    <w:name w:val="List Paragraph"/>
    <w:basedOn w:val="Normal"/>
    <w:uiPriority w:val="1"/>
    <w:qFormat/>
    <w:rsid w:val="001B626B"/>
    <w:pPr>
      <w:autoSpaceDE w:val="0"/>
      <w:autoSpaceDN w:val="0"/>
      <w:adjustRightInd w:val="0"/>
      <w:spacing w:before="158" w:after="0" w:line="240" w:lineRule="auto"/>
      <w:ind w:left="820" w:right="363" w:hanging="360"/>
    </w:pPr>
    <w:rPr>
      <w:rFonts w:ascii="Calibri" w:hAnsi="Calibri" w:cs="Calibri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B6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0E23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5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C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6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00"/>
  </w:style>
  <w:style w:type="paragraph" w:styleId="Footer">
    <w:name w:val="footer"/>
    <w:basedOn w:val="Normal"/>
    <w:link w:val="FooterChar"/>
    <w:uiPriority w:val="99"/>
    <w:unhideWhenUsed/>
    <w:rsid w:val="00B6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41F18-07BB-4108-B43C-C23E4B7F7D90}">
  <ds:schemaRefs>
    <ds:schemaRef ds:uri="http://schemas.microsoft.com/office/2006/metadata/properties"/>
    <ds:schemaRef ds:uri="http://schemas.microsoft.com/office/infopath/2007/PartnerControls"/>
    <ds:schemaRef ds:uri="bd10e23a-f09c-45e3-849e-438a97faa086"/>
    <ds:schemaRef ds:uri="2a2db8c4-56ab-4882-a5d0-0fe8165c6658"/>
  </ds:schemaRefs>
</ds:datastoreItem>
</file>

<file path=customXml/itemProps2.xml><?xml version="1.0" encoding="utf-8"?>
<ds:datastoreItem xmlns:ds="http://schemas.openxmlformats.org/officeDocument/2006/customXml" ds:itemID="{CC240D52-9D68-46C4-8A7E-CE7D89ED7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5D5C3-57FA-4C03-AF2F-F710CCAAA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1082</Words>
  <Characters>6172</Characters>
  <Application>Microsoft Office Word</Application>
  <DocSecurity>0</DocSecurity>
  <Lines>51</Lines>
  <Paragraphs>14</Paragraphs>
  <ScaleCrop>false</ScaleCrop>
  <Company>Department of Education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Axt</dc:creator>
  <cp:lastModifiedBy>Sturlaugson, Travis</cp:lastModifiedBy>
  <cp:revision>5</cp:revision>
  <dcterms:created xsi:type="dcterms:W3CDTF">2025-03-20T20:15:00Z</dcterms:created>
  <dcterms:modified xsi:type="dcterms:W3CDTF">2025-03-20T20:20:00Z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