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2268" w:rsidRPr="00F331F3" w:rsidP="004D6691" w14:paraId="7661510F" w14:textId="6B402C17">
      <w:pPr>
        <w:pStyle w:val="Heading2"/>
        <w:spacing w:before="0" w:after="158"/>
      </w:pPr>
      <w:r w:rsidRPr="00F331F3">
        <w:t xml:space="preserve">Title of research study: </w:t>
      </w:r>
      <w:r w:rsidRPr="00F331F3" w:rsidR="004F5055">
        <w:t>Adult</w:t>
      </w:r>
      <w:r w:rsidRPr="00F331F3" w:rsidR="004F5055">
        <w:rPr>
          <w:spacing w:val="-2"/>
        </w:rPr>
        <w:t xml:space="preserve"> </w:t>
      </w:r>
      <w:r w:rsidRPr="00F331F3" w:rsidR="004F5055">
        <w:t>Bathing Surface Slip Resistance</w:t>
      </w:r>
      <w:r w:rsidR="00F331F3">
        <w:t xml:space="preserve"> (II)</w:t>
      </w:r>
    </w:p>
    <w:p w:rsidR="00D429B7" w:rsidRPr="00F331F3" w:rsidP="004D6691" w14:paraId="01B49E63" w14:textId="71C574C8">
      <w:pPr>
        <w:pStyle w:val="BodyText"/>
        <w:spacing w:after="280"/>
        <w:rPr>
          <w:rFonts w:cs="Times New Roman"/>
        </w:rPr>
      </w:pPr>
      <w:r w:rsidRPr="00F331F3">
        <w:rPr>
          <w:rFonts w:cs="Times New Roman"/>
          <w:b/>
          <w:bCs/>
          <w:i/>
          <w:sz w:val="28"/>
          <w:szCs w:val="28"/>
        </w:rPr>
        <w:t>Investigator</w:t>
      </w:r>
      <w:r w:rsidRPr="00F331F3">
        <w:rPr>
          <w:rFonts w:cs="Times New Roman"/>
          <w:b/>
          <w:bCs/>
          <w:i/>
          <w:sz w:val="28"/>
          <w:szCs w:val="28"/>
        </w:rPr>
        <w:t>:</w:t>
      </w:r>
      <w:r w:rsidRPr="00F331F3">
        <w:rPr>
          <w:rFonts w:cs="Times New Roman"/>
        </w:rPr>
        <w:t xml:space="preserve"> </w:t>
      </w:r>
      <w:r w:rsidRPr="00F331F3" w:rsidR="005A2327">
        <w:rPr>
          <w:rFonts w:cs="Times New Roman"/>
        </w:rPr>
        <w:t xml:space="preserve"> Thurmon</w:t>
      </w:r>
      <w:r w:rsidRPr="00F331F3" w:rsidR="005A2327">
        <w:rPr>
          <w:rFonts w:cs="Times New Roman"/>
        </w:rPr>
        <w:t xml:space="preserve"> E. Lockhart, Ph.D., Professor, School of Biological</w:t>
      </w:r>
      <w:r w:rsidRPr="00F331F3" w:rsidR="00C9445C">
        <w:rPr>
          <w:rFonts w:cs="Times New Roman"/>
        </w:rPr>
        <w:t xml:space="preserve"> </w:t>
      </w:r>
      <w:r w:rsidRPr="00F331F3" w:rsidR="005A2327">
        <w:rPr>
          <w:rFonts w:cs="Times New Roman"/>
        </w:rPr>
        <w:t>and Health Systems Engineering</w:t>
      </w:r>
      <w:r w:rsidRPr="00F331F3" w:rsidR="00DF4B5D">
        <w:rPr>
          <w:rFonts w:cs="Times New Roman"/>
        </w:rPr>
        <w:t xml:space="preserve">.  </w:t>
      </w:r>
    </w:p>
    <w:p w:rsidR="00B161DD" w:rsidRPr="00F331F3" w:rsidP="004D6691" w14:paraId="092CF66A" w14:textId="6DAE3DA8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 xml:space="preserve">Please read this information carefully. </w:t>
      </w:r>
      <w:r w:rsidRPr="00F331F3" w:rsidR="009953E9">
        <w:rPr>
          <w:rFonts w:cs="Times New Roman"/>
        </w:rPr>
        <w:t>Th</w:t>
      </w:r>
      <w:r w:rsidR="00203709">
        <w:rPr>
          <w:rFonts w:cs="Times New Roman"/>
        </w:rPr>
        <w:t xml:space="preserve">e purpose of this </w:t>
      </w:r>
      <w:r w:rsidRPr="00F331F3" w:rsidR="009953E9">
        <w:rPr>
          <w:rFonts w:cs="Times New Roman"/>
        </w:rPr>
        <w:t xml:space="preserve">document </w:t>
      </w:r>
      <w:r w:rsidR="00203709">
        <w:rPr>
          <w:rFonts w:cs="Times New Roman"/>
        </w:rPr>
        <w:t xml:space="preserve">is to </w:t>
      </w:r>
      <w:r w:rsidRPr="00F331F3" w:rsidR="009953E9">
        <w:rPr>
          <w:rFonts w:cs="Times New Roman"/>
        </w:rPr>
        <w:t>inform</w:t>
      </w:r>
      <w:r w:rsidRPr="00F331F3">
        <w:rPr>
          <w:rFonts w:cs="Times New Roman"/>
        </w:rPr>
        <w:t xml:space="preserve"> you about this research study. A member of our research team will talk to you about </w:t>
      </w:r>
      <w:r w:rsidR="00CD05D7">
        <w:rPr>
          <w:rFonts w:cs="Times New Roman"/>
        </w:rPr>
        <w:t xml:space="preserve">your </w:t>
      </w:r>
      <w:r w:rsidRPr="00F331F3" w:rsidR="00E000CD">
        <w:rPr>
          <w:rFonts w:cs="Times New Roman"/>
        </w:rPr>
        <w:t>participat</w:t>
      </w:r>
      <w:r w:rsidR="00CD05D7">
        <w:rPr>
          <w:rFonts w:cs="Times New Roman"/>
        </w:rPr>
        <w:t>ion</w:t>
      </w:r>
      <w:r w:rsidRPr="00F331F3">
        <w:rPr>
          <w:rFonts w:cs="Times New Roman"/>
        </w:rPr>
        <w:t xml:space="preserve"> in this research study. If you have questions at any time, please ask us.</w:t>
      </w:r>
    </w:p>
    <w:p w:rsidR="00B161DD" w:rsidRPr="00F331F3" w:rsidP="00B161DD" w14:paraId="1CF5E7B3" w14:textId="77777777">
      <w:pPr>
        <w:pStyle w:val="BodyText"/>
        <w:rPr>
          <w:rFonts w:cs="Times New Roman"/>
        </w:rPr>
      </w:pPr>
      <w:r w:rsidRPr="00F331F3">
        <w:rPr>
          <w:rFonts w:cs="Times New Roman"/>
        </w:rPr>
        <w:t>To help you decide if you want to take part in this study, you should know:</w:t>
      </w:r>
    </w:p>
    <w:p w:rsidR="00B161DD" w:rsidRPr="00F331F3" w:rsidP="004D6691" w14:paraId="20C6886D" w14:textId="77777777">
      <w:pPr>
        <w:pStyle w:val="BodyText"/>
        <w:numPr>
          <w:ilvl w:val="0"/>
          <w:numId w:val="39"/>
        </w:numPr>
        <w:autoSpaceDE/>
        <w:autoSpaceDN/>
        <w:spacing w:after="60"/>
        <w:rPr>
          <w:rFonts w:cs="Times New Roman"/>
        </w:rPr>
      </w:pPr>
      <w:r w:rsidRPr="00F331F3">
        <w:rPr>
          <w:rFonts w:cs="Times New Roman"/>
        </w:rPr>
        <w:t>Taking part in this study is completely voluntary.</w:t>
      </w:r>
    </w:p>
    <w:p w:rsidR="00B161DD" w:rsidRPr="00F331F3" w:rsidP="004D6691" w14:paraId="7B6C6FFC" w14:textId="77777777">
      <w:pPr>
        <w:pStyle w:val="BodyText"/>
        <w:numPr>
          <w:ilvl w:val="0"/>
          <w:numId w:val="39"/>
        </w:numPr>
        <w:autoSpaceDE/>
        <w:autoSpaceDN/>
        <w:spacing w:after="60"/>
        <w:rPr>
          <w:rFonts w:cs="Times New Roman"/>
        </w:rPr>
      </w:pPr>
      <w:r w:rsidRPr="00F331F3">
        <w:rPr>
          <w:rFonts w:cs="Times New Roman"/>
        </w:rPr>
        <w:t>You can choose not to participate.</w:t>
      </w:r>
    </w:p>
    <w:p w:rsidR="00B161DD" w:rsidRPr="00F331F3" w:rsidP="004D6691" w14:paraId="0A110974" w14:textId="77777777">
      <w:pPr>
        <w:pStyle w:val="BodyText"/>
        <w:numPr>
          <w:ilvl w:val="0"/>
          <w:numId w:val="39"/>
        </w:numPr>
        <w:autoSpaceDE/>
        <w:autoSpaceDN/>
        <w:spacing w:after="60"/>
        <w:rPr>
          <w:rFonts w:cs="Times New Roman"/>
        </w:rPr>
      </w:pPr>
      <w:r w:rsidRPr="00F331F3">
        <w:rPr>
          <w:rFonts w:cs="Times New Roman"/>
        </w:rPr>
        <w:t>You are free to change your mind at any time if you choose to participate.</w:t>
      </w:r>
    </w:p>
    <w:p w:rsidR="00B161DD" w:rsidRPr="00F331F3" w:rsidP="004D6691" w14:paraId="4AA45C6A" w14:textId="4A3190D8">
      <w:pPr>
        <w:pStyle w:val="BodyText"/>
        <w:numPr>
          <w:ilvl w:val="0"/>
          <w:numId w:val="39"/>
        </w:numPr>
        <w:autoSpaceDE/>
        <w:autoSpaceDN/>
        <w:spacing w:after="200"/>
        <w:rPr>
          <w:rFonts w:cs="Times New Roman"/>
        </w:rPr>
      </w:pPr>
      <w:r w:rsidRPr="00F331F3">
        <w:rPr>
          <w:rFonts w:cs="Times New Roman"/>
        </w:rPr>
        <w:t xml:space="preserve">Your decision </w:t>
      </w:r>
      <w:r w:rsidRPr="00F331F3" w:rsidR="00422E78">
        <w:rPr>
          <w:rFonts w:cs="Times New Roman"/>
        </w:rPr>
        <w:t>will not</w:t>
      </w:r>
      <w:r w:rsidRPr="00F331F3">
        <w:rPr>
          <w:rFonts w:cs="Times New Roman"/>
        </w:rPr>
        <w:t xml:space="preserve"> cause any penalties or loss of benefits to which </w:t>
      </w:r>
      <w:r w:rsidRPr="00F331F3" w:rsidR="004E3252">
        <w:rPr>
          <w:rFonts w:cs="Times New Roman"/>
        </w:rPr>
        <w:t>you are</w:t>
      </w:r>
      <w:r w:rsidRPr="00F331F3">
        <w:rPr>
          <w:rFonts w:cs="Times New Roman"/>
        </w:rPr>
        <w:t xml:space="preserve"> otherwise entitled.</w:t>
      </w:r>
    </w:p>
    <w:p w:rsidR="00B161DD" w:rsidRPr="00F331F3" w:rsidP="004D6691" w14:paraId="1E7A2DF8" w14:textId="7F14AF95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 xml:space="preserve">If you decide to take part in this research study, you will sign this consent form to show that you want to </w:t>
      </w:r>
      <w:r w:rsidRPr="00F331F3" w:rsidR="00F04832">
        <w:rPr>
          <w:rFonts w:cs="Times New Roman"/>
        </w:rPr>
        <w:t>participate</w:t>
      </w:r>
      <w:r w:rsidRPr="00F331F3">
        <w:rPr>
          <w:rFonts w:cs="Times New Roman"/>
        </w:rPr>
        <w:t>. We will give you a copy of this form to keep.</w:t>
      </w:r>
    </w:p>
    <w:p w:rsidR="00CE0DBE" w:rsidRPr="00F331F3" w:rsidP="004D6691" w14:paraId="7B8A0EAD" w14:textId="1234B685">
      <w:pPr>
        <w:pStyle w:val="Heading2"/>
        <w:spacing w:before="0" w:after="158"/>
      </w:pPr>
      <w:r w:rsidRPr="00F331F3">
        <w:t>Why am I being invited to take part in a research study?</w:t>
      </w:r>
    </w:p>
    <w:p w:rsidR="004F5055" w:rsidRPr="00F331F3" w:rsidP="004D6691" w14:paraId="7CED87A4" w14:textId="5080587B">
      <w:pPr>
        <w:pStyle w:val="BodyText"/>
        <w:spacing w:after="200"/>
      </w:pPr>
      <w:r w:rsidRPr="00F331F3">
        <w:t xml:space="preserve">We invite you to take part in </w:t>
      </w:r>
      <w:r w:rsidRPr="00F331F3" w:rsidR="00864048">
        <w:t>this</w:t>
      </w:r>
      <w:r w:rsidRPr="00F331F3">
        <w:t xml:space="preserve"> research study because you may be eligible for </w:t>
      </w:r>
      <w:r w:rsidRPr="00F331F3" w:rsidR="00772C91">
        <w:t>a study</w:t>
      </w:r>
      <w:r w:rsidRPr="00F331F3">
        <w:t xml:space="preserve"> to assess safety requirements </w:t>
      </w:r>
      <w:r w:rsidR="00CD05D7">
        <w:t>for</w:t>
      </w:r>
      <w:r w:rsidRPr="00F331F3" w:rsidR="00CD05D7">
        <w:t xml:space="preserve"> </w:t>
      </w:r>
      <w:r w:rsidRPr="00F331F3">
        <w:t>bathing surfaces.</w:t>
      </w:r>
      <w:r w:rsidRPr="00F331F3" w:rsidR="00972513">
        <w:t xml:space="preserve"> </w:t>
      </w:r>
    </w:p>
    <w:p w:rsidR="0056256A" w:rsidRPr="00F331F3" w:rsidP="004D6691" w14:paraId="584D2363" w14:textId="77777777">
      <w:pPr>
        <w:pStyle w:val="Heading2"/>
        <w:spacing w:before="0" w:after="158"/>
      </w:pPr>
      <w:r w:rsidRPr="00F331F3">
        <w:t>Wh</w:t>
      </w:r>
      <w:r w:rsidRPr="00F331F3" w:rsidR="00AE3208">
        <w:t>y</w:t>
      </w:r>
      <w:r w:rsidRPr="00F331F3">
        <w:t xml:space="preserve"> </w:t>
      </w:r>
      <w:r w:rsidRPr="00F331F3" w:rsidR="00EC7771">
        <w:t xml:space="preserve">is this </w:t>
      </w:r>
      <w:r w:rsidRPr="00F331F3" w:rsidR="008F5C6C">
        <w:t>research</w:t>
      </w:r>
      <w:r w:rsidRPr="00F331F3" w:rsidR="00EC7771">
        <w:t xml:space="preserve"> being done</w:t>
      </w:r>
      <w:r w:rsidRPr="00F331F3">
        <w:t>?</w:t>
      </w:r>
    </w:p>
    <w:p w:rsidR="0056256A" w:rsidRPr="00A3486D" w:rsidP="004D6691" w14:paraId="37BD92CE" w14:textId="12DB1450">
      <w:pPr>
        <w:pStyle w:val="Heading2"/>
        <w:spacing w:before="0" w:after="20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331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The U.S. Consumer Product Safety Commission (CPSC), in lieu of the obsolete ASTM F462</w:t>
      </w:r>
      <w:r w:rsidR="0098136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standard,</w:t>
      </w:r>
      <w:r w:rsidRPr="00F331F3" w:rsidR="00981369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="00981369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Standard Consumer Safety Specification for Slip-Resistant Bathing Facilities</w:t>
      </w:r>
      <w:r w:rsidRPr="004D6691" w:rsidR="00981369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, </w:t>
      </w:r>
      <w:r w:rsidRPr="00F331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needs updated information to support the efforts </w:t>
      </w:r>
      <w:r w:rsidRPr="00F331F3" w:rsidR="003A1F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toward </w:t>
      </w:r>
      <w:r w:rsidR="00A3486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establishing </w:t>
      </w:r>
      <w:r w:rsidR="00514AD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improved </w:t>
      </w:r>
      <w:r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</w:t>
      </w:r>
      <w:r w:rsidRPr="00F331F3"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afety </w:t>
      </w:r>
      <w:r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</w:t>
      </w:r>
      <w:r w:rsidRPr="00F331F3"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tandards </w:t>
      </w:r>
      <w:r w:rsidRPr="00F331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for </w:t>
      </w:r>
      <w:r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</w:t>
      </w:r>
      <w:r w:rsidRPr="00F331F3"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athtub</w:t>
      </w:r>
      <w:r w:rsidR="00822C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</w:t>
      </w:r>
      <w:r w:rsidRPr="00F331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00F331F3" w:rsidR="003A1F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In this phase II study, we will test </w:t>
      </w:r>
      <w:r w:rsidR="00514AD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currently available </w:t>
      </w:r>
      <w:r w:rsidRPr="00F331F3" w:rsidR="003A1F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bathtub</w:t>
      </w:r>
      <w:r w:rsidR="00514AD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 in the market</w:t>
      </w:r>
      <w:r w:rsidRPr="00F331F3" w:rsidR="003A1F8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D429B7" w:rsidRPr="00F331F3" w:rsidP="004D6691" w14:paraId="05884563" w14:textId="77777777">
      <w:pPr>
        <w:pStyle w:val="Heading2"/>
        <w:spacing w:before="0" w:after="158"/>
      </w:pPr>
      <w:r w:rsidRPr="00F331F3">
        <w:t>How long will the research last</w:t>
      </w:r>
      <w:r w:rsidRPr="00F331F3">
        <w:t>?</w:t>
      </w:r>
    </w:p>
    <w:p w:rsidR="00D77350" w:rsidRPr="00F331F3" w:rsidP="004D6691" w14:paraId="57DA9485" w14:textId="23F425DE">
      <w:pPr>
        <w:pStyle w:val="BodyText"/>
        <w:spacing w:after="200"/>
      </w:pPr>
      <w:r w:rsidRPr="00F331F3">
        <w:t xml:space="preserve">We expect </w:t>
      </w:r>
      <w:r w:rsidRPr="00F331F3" w:rsidR="00251DF7">
        <w:t xml:space="preserve">individuals </w:t>
      </w:r>
      <w:r w:rsidR="00701735">
        <w:t xml:space="preserve">to </w:t>
      </w:r>
      <w:r w:rsidRPr="00F331F3" w:rsidR="00251DF7">
        <w:t>spend</w:t>
      </w:r>
      <w:r w:rsidRPr="00F331F3">
        <w:t xml:space="preserve"> at least</w:t>
      </w:r>
      <w:r w:rsidRPr="00F331F3" w:rsidR="006724CF">
        <w:t xml:space="preserve"> </w:t>
      </w:r>
      <w:r w:rsidRPr="00F331F3" w:rsidR="0056256A">
        <w:t>20</w:t>
      </w:r>
      <w:r w:rsidRPr="00F331F3" w:rsidR="005A2327">
        <w:t xml:space="preserve"> minutes </w:t>
      </w:r>
      <w:r w:rsidRPr="00F331F3" w:rsidR="004C1498">
        <w:t xml:space="preserve">participating </w:t>
      </w:r>
      <w:r w:rsidRPr="00F331F3" w:rsidR="007158B8">
        <w:t>in the proposed activities</w:t>
      </w:r>
      <w:r w:rsidR="00171FBD">
        <w:t xml:space="preserve"> </w:t>
      </w:r>
      <w:r w:rsidRPr="00F331F3" w:rsidR="00171FBD">
        <w:t>for each study session</w:t>
      </w:r>
      <w:r w:rsidRPr="00F331F3" w:rsidR="007158B8">
        <w:t>.</w:t>
      </w:r>
      <w:r w:rsidRPr="00F331F3" w:rsidR="00084BA8">
        <w:t xml:space="preserve"> There are </w:t>
      </w:r>
      <w:r w:rsidR="00171FBD">
        <w:t>three</w:t>
      </w:r>
      <w:r w:rsidRPr="00F331F3" w:rsidR="00171FBD">
        <w:t xml:space="preserve"> </w:t>
      </w:r>
      <w:r w:rsidRPr="00F331F3" w:rsidR="00353986">
        <w:t>sessions</w:t>
      </w:r>
      <w:r w:rsidR="006609C6">
        <w:t>, e</w:t>
      </w:r>
      <w:r w:rsidR="00BC5CCA">
        <w:t xml:space="preserve">ach </w:t>
      </w:r>
      <w:r w:rsidR="006609C6">
        <w:t xml:space="preserve">consisting </w:t>
      </w:r>
      <w:r w:rsidR="00BC5CCA">
        <w:t>of the s</w:t>
      </w:r>
      <w:r w:rsidRPr="00F331F3" w:rsidR="00BC5CCA">
        <w:t xml:space="preserve">ame activities.  </w:t>
      </w:r>
      <w:r w:rsidR="003E0B63">
        <w:t>W</w:t>
      </w:r>
      <w:r w:rsidR="00171FBD">
        <w:t>e</w:t>
      </w:r>
      <w:r w:rsidR="00701735">
        <w:t xml:space="preserve"> also</w:t>
      </w:r>
      <w:r w:rsidR="00171FBD">
        <w:t xml:space="preserve"> </w:t>
      </w:r>
      <w:r w:rsidR="009108D7">
        <w:t xml:space="preserve">expect </w:t>
      </w:r>
      <w:r w:rsidR="002575AE">
        <w:t xml:space="preserve">that </w:t>
      </w:r>
      <w:r w:rsidR="00A1400A">
        <w:t>each individual</w:t>
      </w:r>
      <w:r w:rsidR="00A1400A">
        <w:t xml:space="preserve"> will spend </w:t>
      </w:r>
      <w:r w:rsidRPr="00F331F3" w:rsidR="00F331F3">
        <w:t>a total</w:t>
      </w:r>
      <w:r w:rsidRPr="00F331F3" w:rsidR="003A1F89">
        <w:t xml:space="preserve"> of </w:t>
      </w:r>
      <w:r w:rsidR="00171FBD">
        <w:t xml:space="preserve">about </w:t>
      </w:r>
      <w:r w:rsidRPr="00F331F3" w:rsidR="003A1F89">
        <w:t>an</w:t>
      </w:r>
      <w:r w:rsidRPr="00F331F3" w:rsidR="006F183E">
        <w:t xml:space="preserve"> hou</w:t>
      </w:r>
      <w:r w:rsidRPr="00F331F3" w:rsidR="0064395E">
        <w:t>r</w:t>
      </w:r>
      <w:r w:rsidR="009108D7">
        <w:t xml:space="preserve"> participating. However, </w:t>
      </w:r>
      <w:r w:rsidR="004B61BF">
        <w:t xml:space="preserve">participation may </w:t>
      </w:r>
      <w:r w:rsidRPr="00F331F3" w:rsidR="0064395E">
        <w:t xml:space="preserve">take up to </w:t>
      </w:r>
      <w:r w:rsidR="004B61BF">
        <w:t>2 </w:t>
      </w:r>
      <w:r w:rsidRPr="00F331F3" w:rsidR="0064395E">
        <w:t>hours</w:t>
      </w:r>
      <w:r w:rsidR="00701735">
        <w:t>:</w:t>
      </w:r>
      <w:r w:rsidRPr="00F331F3" w:rsidR="0064395E">
        <w:t xml:space="preserve"> </w:t>
      </w:r>
      <w:r w:rsidR="004B61BF">
        <w:t xml:space="preserve">if </w:t>
      </w:r>
      <w:r w:rsidR="00701735">
        <w:t xml:space="preserve">unexpected </w:t>
      </w:r>
      <w:r w:rsidRPr="00F331F3" w:rsidR="0064395E">
        <w:t>technical difficulties</w:t>
      </w:r>
      <w:r w:rsidR="004B61BF">
        <w:t xml:space="preserve"> arise or breaks are needed</w:t>
      </w:r>
      <w:r w:rsidRPr="00F331F3" w:rsidR="0064395E">
        <w:t xml:space="preserve">.  </w:t>
      </w:r>
      <w:r w:rsidR="003E0B63">
        <w:t>Therefore</w:t>
      </w:r>
      <w:r w:rsidRPr="00F331F3" w:rsidR="0064395E">
        <w:t xml:space="preserve">, </w:t>
      </w:r>
      <w:r w:rsidR="00B54FA0">
        <w:t xml:space="preserve">participants </w:t>
      </w:r>
      <w:r w:rsidRPr="00F331F3" w:rsidR="0064395E">
        <w:t>will be paid for two hours</w:t>
      </w:r>
      <w:r w:rsidRPr="00F331F3" w:rsidR="006F183E">
        <w:t>.</w:t>
      </w:r>
    </w:p>
    <w:p w:rsidR="00BC324C" w:rsidRPr="00F331F3" w:rsidP="004D6691" w14:paraId="3973097D" w14:textId="77777777">
      <w:pPr>
        <w:pStyle w:val="Heading2"/>
        <w:spacing w:before="0" w:after="158"/>
      </w:pPr>
      <w:r w:rsidRPr="00F331F3">
        <w:t xml:space="preserve">How many people will be </w:t>
      </w:r>
      <w:r w:rsidRPr="00F331F3">
        <w:t>studied</w:t>
      </w:r>
      <w:r w:rsidRPr="00F331F3">
        <w:t>?</w:t>
      </w:r>
    </w:p>
    <w:p w:rsidR="00BC324C" w:rsidP="004D6691" w14:paraId="0D3FD947" w14:textId="685D8DC3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 xml:space="preserve">We expect </w:t>
      </w:r>
      <w:r w:rsidR="00F03191">
        <w:rPr>
          <w:rFonts w:cs="Times New Roman"/>
        </w:rPr>
        <w:t>at least</w:t>
      </w:r>
      <w:r w:rsidRPr="00F331F3" w:rsidR="00F03191">
        <w:rPr>
          <w:rFonts w:cs="Times New Roman"/>
        </w:rPr>
        <w:t xml:space="preserve"> </w:t>
      </w:r>
      <w:r w:rsidRPr="00F331F3" w:rsidR="003A1F89">
        <w:rPr>
          <w:rFonts w:cs="Times New Roman"/>
        </w:rPr>
        <w:t xml:space="preserve">35 </w:t>
      </w:r>
      <w:r w:rsidRPr="00F331F3">
        <w:rPr>
          <w:rFonts w:cs="Times New Roman"/>
        </w:rPr>
        <w:t xml:space="preserve">people </w:t>
      </w:r>
      <w:r w:rsidRPr="00F331F3" w:rsidR="00691AFF">
        <w:rPr>
          <w:rFonts w:cs="Times New Roman"/>
        </w:rPr>
        <w:t>to</w:t>
      </w:r>
      <w:r w:rsidRPr="00F331F3">
        <w:rPr>
          <w:rFonts w:cs="Times New Roman"/>
        </w:rPr>
        <w:t xml:space="preserve"> </w:t>
      </w:r>
      <w:r w:rsidRPr="00F331F3" w:rsidR="007158B8">
        <w:rPr>
          <w:rFonts w:cs="Times New Roman"/>
        </w:rPr>
        <w:t xml:space="preserve">participate </w:t>
      </w:r>
      <w:r w:rsidRPr="00F331F3">
        <w:rPr>
          <w:rFonts w:cs="Times New Roman"/>
        </w:rPr>
        <w:t>in this research study</w:t>
      </w:r>
      <w:r w:rsidRPr="00F331F3" w:rsidR="00434232">
        <w:rPr>
          <w:rFonts w:cs="Times New Roman"/>
        </w:rPr>
        <w:t>.</w:t>
      </w:r>
    </w:p>
    <w:p w:rsidR="00D429B7" w:rsidRPr="00F331F3" w:rsidP="004D6691" w14:paraId="657F3C9A" w14:textId="77777777">
      <w:pPr>
        <w:pStyle w:val="Heading2"/>
        <w:spacing w:before="0" w:after="158"/>
      </w:pPr>
      <w:r w:rsidRPr="00F331F3">
        <w:t xml:space="preserve">What </w:t>
      </w:r>
      <w:r w:rsidRPr="00F331F3" w:rsidR="00EC632E">
        <w:t>happens if I say yes, I want to be in this research</w:t>
      </w:r>
      <w:r w:rsidRPr="00F331F3">
        <w:t>?</w:t>
      </w:r>
    </w:p>
    <w:p w:rsidR="006F183E" w:rsidRPr="00F331F3" w:rsidP="004D6691" w14:paraId="13218E55" w14:textId="5DB38BED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 xml:space="preserve">The proposed activities in this research include </w:t>
      </w:r>
      <w:r w:rsidRPr="00F331F3">
        <w:rPr>
          <w:rFonts w:cs="Times New Roman"/>
        </w:rPr>
        <w:t xml:space="preserve">baseline measures (i.e., </w:t>
      </w:r>
      <w:r w:rsidRPr="00F331F3" w:rsidR="009D551A">
        <w:rPr>
          <w:rFonts w:cs="Times New Roman"/>
        </w:rPr>
        <w:t>postural stability</w:t>
      </w:r>
      <w:r w:rsidR="00F4028C">
        <w:rPr>
          <w:rFonts w:cs="Times New Roman"/>
        </w:rPr>
        <w:t>,</w:t>
      </w:r>
      <w:r w:rsidRPr="00F331F3" w:rsidR="00745924">
        <w:rPr>
          <w:rFonts w:cs="Times New Roman"/>
        </w:rPr>
        <w:t xml:space="preserve"> eyes open and eyes closed</w:t>
      </w:r>
      <w:r w:rsidR="00F4028C">
        <w:rPr>
          <w:rFonts w:cs="Times New Roman"/>
        </w:rPr>
        <w:t>;</w:t>
      </w:r>
      <w:r w:rsidRPr="00F331F3" w:rsidR="00F4028C">
        <w:rPr>
          <w:rFonts w:cs="Times New Roman"/>
        </w:rPr>
        <w:t xml:space="preserve"> </w:t>
      </w:r>
      <w:r w:rsidRPr="00F331F3" w:rsidR="006A1CDC">
        <w:rPr>
          <w:rFonts w:cs="Times New Roman"/>
        </w:rPr>
        <w:t>10</w:t>
      </w:r>
      <w:r w:rsidR="00F4028C">
        <w:rPr>
          <w:rFonts w:cs="Times New Roman"/>
        </w:rPr>
        <w:t> </w:t>
      </w:r>
      <w:r w:rsidRPr="00F331F3" w:rsidR="006A1CDC">
        <w:rPr>
          <w:rFonts w:cs="Times New Roman"/>
        </w:rPr>
        <w:t>m walk</w:t>
      </w:r>
      <w:r w:rsidR="00F4028C">
        <w:rPr>
          <w:rFonts w:cs="Times New Roman"/>
        </w:rPr>
        <w:t>;</w:t>
      </w:r>
      <w:r w:rsidRPr="00F331F3" w:rsidR="00F4028C">
        <w:rPr>
          <w:rFonts w:cs="Times New Roman"/>
        </w:rPr>
        <w:t xml:space="preserve"> </w:t>
      </w:r>
      <w:r w:rsidRPr="00F331F3" w:rsidR="003245D1">
        <w:rPr>
          <w:rFonts w:cs="Times New Roman"/>
        </w:rPr>
        <w:t>Timed</w:t>
      </w:r>
      <w:r w:rsidRPr="00F331F3" w:rsidR="00470638">
        <w:rPr>
          <w:rFonts w:cs="Times New Roman"/>
        </w:rPr>
        <w:t>-</w:t>
      </w:r>
      <w:r w:rsidRPr="00F331F3" w:rsidR="003245D1">
        <w:rPr>
          <w:rFonts w:cs="Times New Roman"/>
        </w:rPr>
        <w:t>up</w:t>
      </w:r>
      <w:r w:rsidRPr="00F331F3" w:rsidR="00470638">
        <w:rPr>
          <w:rFonts w:cs="Times New Roman"/>
        </w:rPr>
        <w:t>-</w:t>
      </w:r>
      <w:r w:rsidRPr="00F331F3" w:rsidR="003245D1">
        <w:rPr>
          <w:rFonts w:cs="Times New Roman"/>
        </w:rPr>
        <w:t>and</w:t>
      </w:r>
      <w:r w:rsidRPr="00F331F3" w:rsidR="00470638">
        <w:rPr>
          <w:rFonts w:cs="Times New Roman"/>
        </w:rPr>
        <w:t>-</w:t>
      </w:r>
      <w:r w:rsidRPr="00F331F3" w:rsidR="003245D1">
        <w:rPr>
          <w:rFonts w:cs="Times New Roman"/>
        </w:rPr>
        <w:t>Go</w:t>
      </w:r>
      <w:r w:rsidRPr="00F331F3" w:rsidR="00772C91">
        <w:rPr>
          <w:rFonts w:cs="Times New Roman"/>
        </w:rPr>
        <w:t xml:space="preserve"> (TUG</w:t>
      </w:r>
      <w:r w:rsidRPr="00F331F3" w:rsidR="00F4028C">
        <w:rPr>
          <w:rFonts w:cs="Times New Roman"/>
        </w:rPr>
        <w:t>)</w:t>
      </w:r>
      <w:r w:rsidR="00F4028C">
        <w:rPr>
          <w:rFonts w:cs="Times New Roman"/>
        </w:rPr>
        <w:t>;</w:t>
      </w:r>
      <w:r w:rsidRPr="00F331F3" w:rsidR="00F4028C">
        <w:rPr>
          <w:rFonts w:cs="Times New Roman"/>
        </w:rPr>
        <w:t xml:space="preserve"> </w:t>
      </w:r>
      <w:r w:rsidRPr="00F331F3" w:rsidR="003245D1">
        <w:rPr>
          <w:rFonts w:cs="Times New Roman"/>
        </w:rPr>
        <w:t xml:space="preserve">and </w:t>
      </w:r>
      <w:r w:rsidRPr="00F331F3" w:rsidR="00772C91">
        <w:rPr>
          <w:rFonts w:cs="Times New Roman"/>
        </w:rPr>
        <w:t>3-minute</w:t>
      </w:r>
      <w:r w:rsidRPr="00F331F3" w:rsidR="006A1CDC">
        <w:rPr>
          <w:rFonts w:cs="Times New Roman"/>
        </w:rPr>
        <w:t xml:space="preserve"> walking</w:t>
      </w:r>
      <w:r w:rsidRPr="00F331F3">
        <w:rPr>
          <w:rFonts w:cs="Times New Roman"/>
        </w:rPr>
        <w:t>) at the ASU Locomotion Research Laboratory.</w:t>
      </w:r>
    </w:p>
    <w:p w:rsidR="006F183E" w:rsidRPr="00F331F3" w:rsidP="004D6691" w14:paraId="3277F109" w14:textId="0339995B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 xml:space="preserve">Prior to any </w:t>
      </w:r>
      <w:r w:rsidRPr="00F331F3" w:rsidR="001C390E">
        <w:rPr>
          <w:rFonts w:cs="Times New Roman"/>
        </w:rPr>
        <w:t>assessment</w:t>
      </w:r>
      <w:r w:rsidRPr="00F331F3">
        <w:rPr>
          <w:rFonts w:cs="Times New Roman"/>
        </w:rPr>
        <w:t xml:space="preserve">, you will first sign this document and then fill out a medical history </w:t>
      </w:r>
      <w:r w:rsidRPr="00F331F3" w:rsidR="00312E5A">
        <w:rPr>
          <w:rFonts w:cs="Times New Roman"/>
        </w:rPr>
        <w:t>form</w:t>
      </w:r>
      <w:r w:rsidRPr="00F331F3">
        <w:rPr>
          <w:rFonts w:cs="Times New Roman"/>
        </w:rPr>
        <w:t xml:space="preserve"> to determine your eligibility for the study.</w:t>
      </w:r>
      <w:r w:rsidRPr="00F331F3" w:rsidR="000E103C">
        <w:rPr>
          <w:rFonts w:cs="Times New Roman"/>
        </w:rPr>
        <w:t xml:space="preserve"> </w:t>
      </w:r>
      <w:r w:rsidRPr="00F331F3" w:rsidR="00A9351C">
        <w:rPr>
          <w:rFonts w:cs="Times New Roman"/>
        </w:rPr>
        <w:t>Th</w:t>
      </w:r>
      <w:r w:rsidR="00A3486D">
        <w:rPr>
          <w:rFonts w:cs="Times New Roman"/>
        </w:rPr>
        <w:t>e</w:t>
      </w:r>
      <w:r w:rsidRPr="00F331F3">
        <w:rPr>
          <w:rFonts w:cs="Times New Roman"/>
        </w:rPr>
        <w:t>s</w:t>
      </w:r>
      <w:r w:rsidR="00A3486D">
        <w:rPr>
          <w:rFonts w:cs="Times New Roman"/>
        </w:rPr>
        <w:t>e survey</w:t>
      </w:r>
      <w:r w:rsidRPr="00F331F3" w:rsidR="00A9351C">
        <w:rPr>
          <w:rFonts w:cs="Times New Roman"/>
        </w:rPr>
        <w:t xml:space="preserve"> </w:t>
      </w:r>
      <w:r w:rsidRPr="00F331F3">
        <w:rPr>
          <w:rFonts w:cs="Times New Roman"/>
        </w:rPr>
        <w:t>assessment</w:t>
      </w:r>
      <w:r w:rsidR="00A3486D">
        <w:rPr>
          <w:rFonts w:cs="Times New Roman"/>
        </w:rPr>
        <w:t>s</w:t>
      </w:r>
      <w:r w:rsidRPr="00F331F3" w:rsidR="00A9351C">
        <w:rPr>
          <w:rFonts w:cs="Times New Roman"/>
        </w:rPr>
        <w:t xml:space="preserve"> will take </w:t>
      </w:r>
      <w:r w:rsidRPr="00F331F3" w:rsidR="00312E5A">
        <w:rPr>
          <w:rFonts w:cs="Times New Roman"/>
        </w:rPr>
        <w:t>approximately</w:t>
      </w:r>
      <w:r w:rsidRPr="00F331F3" w:rsidR="00A9351C">
        <w:rPr>
          <w:rFonts w:cs="Times New Roman"/>
        </w:rPr>
        <w:t xml:space="preserve"> </w:t>
      </w:r>
      <w:r w:rsidR="00A3486D">
        <w:rPr>
          <w:rFonts w:cs="Times New Roman"/>
        </w:rPr>
        <w:t>10</w:t>
      </w:r>
      <w:r w:rsidR="000800DF">
        <w:rPr>
          <w:rFonts w:cs="Times New Roman"/>
        </w:rPr>
        <w:t xml:space="preserve"> to </w:t>
      </w:r>
      <w:r w:rsidRPr="00F331F3">
        <w:rPr>
          <w:rFonts w:cs="Times New Roman"/>
        </w:rPr>
        <w:t>1</w:t>
      </w:r>
      <w:r w:rsidR="00A3486D">
        <w:rPr>
          <w:rFonts w:cs="Times New Roman"/>
        </w:rPr>
        <w:t>5</w:t>
      </w:r>
      <w:r w:rsidRPr="00F331F3" w:rsidR="00A9351C">
        <w:rPr>
          <w:rFonts w:cs="Times New Roman"/>
        </w:rPr>
        <w:t xml:space="preserve"> minutes </w:t>
      </w:r>
      <w:r w:rsidRPr="00F331F3" w:rsidR="00312E5A">
        <w:rPr>
          <w:rFonts w:cs="Times New Roman"/>
        </w:rPr>
        <w:t xml:space="preserve">for </w:t>
      </w:r>
      <w:r w:rsidRPr="00F331F3" w:rsidR="0079712F">
        <w:rPr>
          <w:rFonts w:cs="Times New Roman"/>
        </w:rPr>
        <w:t>completion.</w:t>
      </w:r>
      <w:r w:rsidRPr="00F331F3" w:rsidR="00A9351C">
        <w:rPr>
          <w:rFonts w:cs="Times New Roman"/>
        </w:rPr>
        <w:t xml:space="preserve"> If you are not eligible to participate in the study, we will thank you for your time and you will be free to go. </w:t>
      </w:r>
      <w:r w:rsidR="000800DF">
        <w:rPr>
          <w:rFonts w:cs="Times New Roman"/>
        </w:rPr>
        <w:t>However, i</w:t>
      </w:r>
      <w:r w:rsidRPr="00F331F3" w:rsidR="00A9351C">
        <w:rPr>
          <w:rFonts w:cs="Times New Roman"/>
        </w:rPr>
        <w:t>f</w:t>
      </w:r>
      <w:r w:rsidR="000800DF">
        <w:rPr>
          <w:rFonts w:cs="Times New Roman"/>
        </w:rPr>
        <w:t xml:space="preserve"> </w:t>
      </w:r>
      <w:r w:rsidRPr="00F331F3" w:rsidR="00A9351C">
        <w:rPr>
          <w:rFonts w:cs="Times New Roman"/>
        </w:rPr>
        <w:t xml:space="preserve">you are eligible, then we will measure your height and weight and proceed with testing. </w:t>
      </w:r>
      <w:r w:rsidRPr="00F331F3">
        <w:rPr>
          <w:rFonts w:cs="Times New Roman"/>
        </w:rPr>
        <w:t xml:space="preserve">After filling out the medical history form and the consent documents, you will start the friction demand assessments on </w:t>
      </w:r>
      <w:r w:rsidR="00557116">
        <w:rPr>
          <w:rFonts w:cs="Times New Roman"/>
        </w:rPr>
        <w:t xml:space="preserve">a </w:t>
      </w:r>
      <w:r w:rsidRPr="00F331F3">
        <w:rPr>
          <w:rFonts w:cs="Times New Roman"/>
        </w:rPr>
        <w:t xml:space="preserve">variety of </w:t>
      </w:r>
      <w:r w:rsidR="00557116">
        <w:rPr>
          <w:rFonts w:cs="Times New Roman"/>
        </w:rPr>
        <w:t>b</w:t>
      </w:r>
      <w:r w:rsidRPr="00F331F3" w:rsidR="00557116">
        <w:rPr>
          <w:rFonts w:cs="Times New Roman"/>
        </w:rPr>
        <w:t xml:space="preserve">athtub </w:t>
      </w:r>
      <w:r w:rsidR="00557116">
        <w:rPr>
          <w:rFonts w:cs="Times New Roman"/>
        </w:rPr>
        <w:t>s</w:t>
      </w:r>
      <w:r w:rsidRPr="00F331F3" w:rsidR="00557116">
        <w:rPr>
          <w:rFonts w:cs="Times New Roman"/>
        </w:rPr>
        <w:t>urface</w:t>
      </w:r>
      <w:r w:rsidR="00557116">
        <w:rPr>
          <w:rFonts w:cs="Times New Roman"/>
        </w:rPr>
        <w:t>s</w:t>
      </w:r>
      <w:r w:rsidRPr="00F331F3">
        <w:rPr>
          <w:rFonts w:cs="Times New Roman"/>
        </w:rPr>
        <w:t xml:space="preserve">.  </w:t>
      </w:r>
      <w:r w:rsidR="00DA7C2A">
        <w:rPr>
          <w:rFonts w:cs="Times New Roman"/>
        </w:rPr>
        <w:t>T</w:t>
      </w:r>
      <w:r w:rsidRPr="00F331F3">
        <w:rPr>
          <w:rFonts w:cs="Times New Roman"/>
        </w:rPr>
        <w:t>est</w:t>
      </w:r>
      <w:r w:rsidR="00DA7C2A">
        <w:rPr>
          <w:rFonts w:cs="Times New Roman"/>
        </w:rPr>
        <w:t>ing</w:t>
      </w:r>
      <w:r w:rsidRPr="00F331F3">
        <w:rPr>
          <w:rFonts w:cs="Times New Roman"/>
        </w:rPr>
        <w:t xml:space="preserve"> will take about</w:t>
      </w:r>
      <w:r w:rsidRPr="00F331F3" w:rsidR="003A1F89">
        <w:rPr>
          <w:rFonts w:cs="Times New Roman"/>
        </w:rPr>
        <w:t xml:space="preserve"> an</w:t>
      </w:r>
      <w:r w:rsidRPr="00F331F3">
        <w:rPr>
          <w:rFonts w:cs="Times New Roman"/>
        </w:rPr>
        <w:t xml:space="preserve"> hour.</w:t>
      </w:r>
      <w:r w:rsidRPr="00F331F3" w:rsidR="006426C3">
        <w:rPr>
          <w:rFonts w:cs="Times New Roman"/>
        </w:rPr>
        <w:t xml:space="preserve">  However, </w:t>
      </w:r>
      <w:r w:rsidR="00DA7C2A">
        <w:rPr>
          <w:rFonts w:cs="Times New Roman"/>
        </w:rPr>
        <w:t xml:space="preserve">you will be compensated for </w:t>
      </w:r>
      <w:r w:rsidRPr="00F331F3" w:rsidR="006426C3">
        <w:rPr>
          <w:rFonts w:cs="Times New Roman"/>
        </w:rPr>
        <w:t>two hours.</w:t>
      </w:r>
    </w:p>
    <w:p w:rsidR="00C22F62" w:rsidRPr="00F331F3" w:rsidP="004D6691" w14:paraId="79BD50CB" w14:textId="657569FD">
      <w:pPr>
        <w:pStyle w:val="BodyText"/>
        <w:spacing w:after="200"/>
        <w:ind w:right="418"/>
        <w:rPr>
          <w:rFonts w:cs="Times New Roman"/>
        </w:rPr>
      </w:pPr>
      <w:r w:rsidRPr="00F331F3">
        <w:rPr>
          <w:rFonts w:cs="Times New Roman"/>
        </w:rPr>
        <w:t>After the baseline measurements of gait and postural stability</w:t>
      </w:r>
      <w:r w:rsidRPr="00F331F3" w:rsidR="00F45D28">
        <w:rPr>
          <w:rFonts w:cs="Times New Roman"/>
        </w:rPr>
        <w:t xml:space="preserve"> characteristics, you will start the experiment.  The experiment involves walking </w:t>
      </w:r>
      <w:r w:rsidR="00446C3A">
        <w:rPr>
          <w:rFonts w:cs="Times New Roman"/>
        </w:rPr>
        <w:t xml:space="preserve">barefoot </w:t>
      </w:r>
      <w:r w:rsidRPr="00F331F3" w:rsidR="00F45D28">
        <w:rPr>
          <w:rFonts w:cs="Times New Roman"/>
        </w:rPr>
        <w:t>into and</w:t>
      </w:r>
      <w:r w:rsidR="00D341F9">
        <w:rPr>
          <w:rFonts w:cs="Times New Roman"/>
        </w:rPr>
        <w:t xml:space="preserve"> out of three </w:t>
      </w:r>
      <w:r w:rsidR="00D341F9">
        <w:rPr>
          <w:rFonts w:cs="Times New Roman"/>
        </w:rPr>
        <w:t>bath tubs</w:t>
      </w:r>
      <w:r w:rsidRPr="00F331F3" w:rsidR="00F45D28">
        <w:rPr>
          <w:rFonts w:cs="Times New Roman"/>
        </w:rPr>
        <w:t xml:space="preserve">.  </w:t>
      </w:r>
      <w:r w:rsidRPr="00F331F3">
        <w:rPr>
          <w:rFonts w:cs="Times New Roman"/>
        </w:rPr>
        <w:t>I</w:t>
      </w:r>
      <w:r w:rsidRPr="00F331F3" w:rsidR="004226E3">
        <w:rPr>
          <w:rFonts w:cs="Times New Roman"/>
        </w:rPr>
        <w:t xml:space="preserve">n general, </w:t>
      </w:r>
      <w:r w:rsidRPr="00F331F3">
        <w:rPr>
          <w:rFonts w:cs="Times New Roman"/>
        </w:rPr>
        <w:t>you</w:t>
      </w:r>
      <w:r w:rsidRPr="00F331F3" w:rsidR="004226E3">
        <w:rPr>
          <w:rFonts w:cs="Times New Roman"/>
        </w:rPr>
        <w:t xml:space="preserve"> will start at least 1.5 meters from</w:t>
      </w:r>
      <w:r w:rsidRPr="00F331F3" w:rsidR="004226E3">
        <w:rPr>
          <w:rFonts w:cs="Times New Roman"/>
          <w:spacing w:val="1"/>
        </w:rPr>
        <w:t xml:space="preserve"> </w:t>
      </w:r>
      <w:r w:rsidRPr="00F331F3" w:rsidR="004226E3">
        <w:rPr>
          <w:rFonts w:cs="Times New Roman"/>
        </w:rPr>
        <w:t>the bathing surface and</w:t>
      </w:r>
      <w:r w:rsidR="006A24E4">
        <w:rPr>
          <w:rFonts w:cs="Times New Roman"/>
        </w:rPr>
        <w:t xml:space="preserve"> then </w:t>
      </w:r>
      <w:r w:rsidRPr="00F331F3" w:rsidR="004226E3">
        <w:rPr>
          <w:rFonts w:cs="Times New Roman"/>
        </w:rPr>
        <w:t xml:space="preserve">step onto </w:t>
      </w:r>
      <w:r w:rsidRPr="00F331F3" w:rsidR="004226E3">
        <w:rPr>
          <w:rFonts w:cs="Times New Roman"/>
        </w:rPr>
        <w:t>bathing</w:t>
      </w:r>
      <w:r w:rsidRPr="00F331F3" w:rsidR="004226E3">
        <w:rPr>
          <w:rFonts w:cs="Times New Roman"/>
        </w:rPr>
        <w:t xml:space="preserve"> surface </w:t>
      </w:r>
      <w:r w:rsidR="006A24E4">
        <w:rPr>
          <w:rFonts w:cs="Times New Roman"/>
        </w:rPr>
        <w:t>(</w:t>
      </w:r>
      <w:r w:rsidRPr="00F331F3" w:rsidR="004226E3">
        <w:rPr>
          <w:rFonts w:cs="Times New Roman"/>
        </w:rPr>
        <w:t>at normal walking pace</w:t>
      </w:r>
      <w:r w:rsidR="006A24E4">
        <w:rPr>
          <w:rFonts w:cs="Times New Roman"/>
        </w:rPr>
        <w:t xml:space="preserve">) </w:t>
      </w:r>
      <w:r w:rsidRPr="00F331F3" w:rsidR="004226E3">
        <w:rPr>
          <w:rFonts w:cs="Times New Roman"/>
        </w:rPr>
        <w:t>while stepping over</w:t>
      </w:r>
      <w:r w:rsidRPr="00F331F3" w:rsidR="004226E3">
        <w:rPr>
          <w:rFonts w:cs="Times New Roman"/>
          <w:spacing w:val="1"/>
        </w:rPr>
        <w:t xml:space="preserve"> </w:t>
      </w:r>
      <w:r w:rsidRPr="00F331F3" w:rsidR="004226E3">
        <w:rPr>
          <w:rFonts w:cs="Times New Roman"/>
        </w:rPr>
        <w:t xml:space="preserve">a 38 cm bathtub rim onto the </w:t>
      </w:r>
      <w:r w:rsidRPr="00F331F3" w:rsidR="003A1F89">
        <w:rPr>
          <w:rFonts w:cs="Times New Roman"/>
        </w:rPr>
        <w:t xml:space="preserve">bathtub </w:t>
      </w:r>
      <w:r w:rsidRPr="00F331F3" w:rsidR="004226E3">
        <w:rPr>
          <w:rFonts w:cs="Times New Roman"/>
        </w:rPr>
        <w:t>surfaces</w:t>
      </w:r>
      <w:r w:rsidR="006A24E4">
        <w:rPr>
          <w:rFonts w:cs="Times New Roman"/>
        </w:rPr>
        <w:t xml:space="preserve">. The bathing surface will </w:t>
      </w:r>
      <w:r w:rsidR="006A24E4">
        <w:rPr>
          <w:rFonts w:cs="Times New Roman"/>
          <w:spacing w:val="1"/>
        </w:rPr>
        <w:t xml:space="preserve">be </w:t>
      </w:r>
      <w:r w:rsidRPr="00F331F3" w:rsidR="004226E3">
        <w:rPr>
          <w:rFonts w:cs="Times New Roman"/>
        </w:rPr>
        <w:t xml:space="preserve">either dry or wet to assess friction demand characteristics </w:t>
      </w:r>
      <w:r w:rsidR="00C10B11">
        <w:rPr>
          <w:rFonts w:cs="Times New Roman"/>
        </w:rPr>
        <w:t xml:space="preserve">and </w:t>
      </w:r>
      <w:r w:rsidRPr="00F331F3" w:rsidR="004226E3">
        <w:rPr>
          <w:rFonts w:cs="Times New Roman"/>
        </w:rPr>
        <w:t>slipperiness characteristics</w:t>
      </w:r>
      <w:r w:rsidR="00C10B11">
        <w:rPr>
          <w:rFonts w:cs="Times New Roman"/>
        </w:rPr>
        <w:t>, respectively</w:t>
      </w:r>
      <w:r w:rsidRPr="00F331F3">
        <w:rPr>
          <w:rFonts w:cs="Times New Roman"/>
        </w:rPr>
        <w:t>.  You will be equipped with motion capture markers on your foot and the legs.</w:t>
      </w:r>
      <w:r w:rsidRPr="00F331F3" w:rsidR="00BF6E31">
        <w:rPr>
          <w:rFonts w:cs="Times New Roman"/>
        </w:rPr>
        <w:t xml:space="preserve">  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 xml:space="preserve">During the activity, we will record your movements 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>and also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 xml:space="preserve"> track your </w:t>
      </w:r>
      <w:r w:rsidR="00915ADE">
        <w:rPr>
          <w:rStyle w:val="details"/>
          <w:rFonts w:cs="Times New Roman"/>
          <w:color w:val="000000"/>
          <w:shd w:val="clear" w:color="auto" w:fill="FFFFFF"/>
        </w:rPr>
        <w:t xml:space="preserve">feet and leg 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 xml:space="preserve">movements using a motion-capture system </w:t>
      </w:r>
      <w:r w:rsidR="00CE7B09">
        <w:rPr>
          <w:rStyle w:val="details"/>
          <w:rFonts w:cs="Times New Roman"/>
          <w:color w:val="000000"/>
          <w:shd w:val="clear" w:color="auto" w:fill="FFFFFF"/>
        </w:rPr>
        <w:t>which</w:t>
      </w:r>
      <w:r w:rsidR="00915ADE">
        <w:rPr>
          <w:rStyle w:val="details"/>
          <w:rFonts w:cs="Times New Roman"/>
          <w:color w:val="000000"/>
          <w:shd w:val="clear" w:color="auto" w:fill="FFFFFF"/>
        </w:rPr>
        <w:t xml:space="preserve"> 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 xml:space="preserve">uses infrared cameras.  Video data will </w:t>
      </w:r>
      <w:r w:rsidR="00CE7B09">
        <w:rPr>
          <w:rStyle w:val="details"/>
          <w:rFonts w:cs="Times New Roman"/>
          <w:color w:val="000000"/>
          <w:shd w:val="clear" w:color="auto" w:fill="FFFFFF"/>
        </w:rPr>
        <w:t xml:space="preserve">also </w:t>
      </w:r>
      <w:r w:rsidR="00915ADE">
        <w:rPr>
          <w:rStyle w:val="details"/>
          <w:rFonts w:cs="Times New Roman"/>
          <w:color w:val="000000"/>
          <w:shd w:val="clear" w:color="auto" w:fill="FFFFFF"/>
        </w:rPr>
        <w:t xml:space="preserve">be </w:t>
      </w:r>
      <w:r w:rsidRPr="00F331F3" w:rsidR="008362F4">
        <w:rPr>
          <w:rStyle w:val="details"/>
          <w:rFonts w:cs="Times New Roman"/>
          <w:color w:val="000000"/>
          <w:shd w:val="clear" w:color="auto" w:fill="FFFFFF"/>
        </w:rPr>
        <w:t>used to assist in motion capture.</w:t>
      </w:r>
      <w:r w:rsidRPr="00F331F3" w:rsidR="008362F4">
        <w:rPr>
          <w:rFonts w:cs="Times New Roman"/>
        </w:rPr>
        <w:t xml:space="preserve">  </w:t>
      </w:r>
    </w:p>
    <w:p w:rsidR="006352C1" w:rsidRPr="00F331F3" w:rsidP="004D6691" w14:paraId="341A4D27" w14:textId="77777777">
      <w:pPr>
        <w:pStyle w:val="Heading2"/>
        <w:spacing w:before="0" w:after="158"/>
      </w:pPr>
      <w:r w:rsidRPr="00F331F3">
        <w:t>What happens if I say yes, but I change my mind later?</w:t>
      </w:r>
      <w:r w:rsidRPr="00F331F3" w:rsidR="00084BA8">
        <w:t xml:space="preserve"> </w:t>
      </w:r>
    </w:p>
    <w:p w:rsidR="00084BA8" w:rsidRPr="00F331F3" w:rsidP="004D6691" w14:paraId="700E9C78" w14:textId="646FF1F7">
      <w:pPr>
        <w:pStyle w:val="BodyText"/>
        <w:spacing w:after="200"/>
      </w:pPr>
      <w:r w:rsidRPr="00F331F3">
        <w:t>You can leave the research at any time. If you stop being in the research</w:t>
      </w:r>
      <w:r w:rsidRPr="00F331F3" w:rsidR="006E65CD">
        <w:t xml:space="preserve"> study</w:t>
      </w:r>
      <w:r w:rsidRPr="00F331F3">
        <w:t xml:space="preserve">, </w:t>
      </w:r>
      <w:r w:rsidRPr="00F331F3" w:rsidR="006E65CD">
        <w:t xml:space="preserve">any data already </w:t>
      </w:r>
      <w:r w:rsidRPr="00F331F3">
        <w:t>collected may not be removed from the study database.</w:t>
      </w:r>
    </w:p>
    <w:p w:rsidR="00D429B7" w:rsidRPr="00F331F3" w:rsidP="004D6691" w14:paraId="7B95967C" w14:textId="77777777">
      <w:pPr>
        <w:pStyle w:val="Heading2"/>
        <w:spacing w:before="0" w:after="158"/>
      </w:pPr>
      <w:r w:rsidRPr="00F331F3">
        <w:t xml:space="preserve">Is there any way </w:t>
      </w:r>
      <w:r w:rsidRPr="00F331F3">
        <w:t>being</w:t>
      </w:r>
      <w:r w:rsidRPr="00F331F3">
        <w:t xml:space="preserve"> in this study could be bad for me</w:t>
      </w:r>
      <w:r w:rsidRPr="00F331F3">
        <w:t>?</w:t>
      </w:r>
    </w:p>
    <w:p w:rsidR="00597C47" w:rsidP="004D6691" w14:paraId="2C46B126" w14:textId="35D318C6">
      <w:pPr>
        <w:pStyle w:val="BodyText"/>
        <w:spacing w:after="200"/>
        <w:rPr>
          <w:rFonts w:cs="Times New Roman"/>
        </w:rPr>
      </w:pPr>
      <w:r w:rsidRPr="00F331F3">
        <w:rPr>
          <w:rFonts w:cs="Times New Roman"/>
        </w:rPr>
        <w:t>There are no foreseeable risks in performing any of the protocols in this study. We are using non-invasive</w:t>
      </w:r>
      <w:r w:rsidRPr="00F331F3" w:rsidR="001D7286">
        <w:rPr>
          <w:rFonts w:cs="Times New Roman"/>
        </w:rPr>
        <w:t xml:space="preserve"> minimum risk</w:t>
      </w:r>
      <w:r w:rsidRPr="00F331F3">
        <w:rPr>
          <w:rFonts w:cs="Times New Roman"/>
        </w:rPr>
        <w:t xml:space="preserve"> </w:t>
      </w:r>
      <w:r w:rsidRPr="00F331F3" w:rsidR="00F45D28">
        <w:rPr>
          <w:rFonts w:cs="Times New Roman"/>
        </w:rPr>
        <w:t xml:space="preserve">assessments with </w:t>
      </w:r>
      <w:r w:rsidR="00FF5E60">
        <w:rPr>
          <w:rFonts w:cs="Times New Roman"/>
        </w:rPr>
        <w:t xml:space="preserve">a </w:t>
      </w:r>
      <w:r w:rsidRPr="00F331F3" w:rsidR="00F45D28">
        <w:rPr>
          <w:rFonts w:cs="Times New Roman"/>
        </w:rPr>
        <w:t xml:space="preserve">fall </w:t>
      </w:r>
      <w:r w:rsidRPr="00F331F3" w:rsidR="00F45D28">
        <w:rPr>
          <w:rFonts w:cs="Times New Roman"/>
        </w:rPr>
        <w:t>arresting</w:t>
      </w:r>
      <w:r w:rsidRPr="00F331F3" w:rsidR="00F45D28">
        <w:rPr>
          <w:rFonts w:cs="Times New Roman"/>
        </w:rPr>
        <w:t xml:space="preserve"> harness</w:t>
      </w:r>
      <w:r w:rsidR="00FF5E60">
        <w:rPr>
          <w:rFonts w:cs="Times New Roman"/>
        </w:rPr>
        <w:t>. T</w:t>
      </w:r>
      <w:r w:rsidRPr="00F331F3" w:rsidR="00F45D28">
        <w:rPr>
          <w:rFonts w:cs="Times New Roman"/>
        </w:rPr>
        <w:t xml:space="preserve">he activities </w:t>
      </w:r>
      <w:r w:rsidR="00FF5E60">
        <w:rPr>
          <w:rFonts w:cs="Times New Roman"/>
        </w:rPr>
        <w:t xml:space="preserve">which </w:t>
      </w:r>
      <w:r w:rsidRPr="00F331F3" w:rsidR="00F45D28">
        <w:rPr>
          <w:rFonts w:cs="Times New Roman"/>
        </w:rPr>
        <w:t xml:space="preserve">you will be performing will be common </w:t>
      </w:r>
      <w:r w:rsidRPr="00F331F3" w:rsidR="00F45D28">
        <w:rPr>
          <w:rFonts w:cs="Times New Roman"/>
        </w:rPr>
        <w:t>daily living</w:t>
      </w:r>
      <w:r w:rsidRPr="00F331F3" w:rsidR="00F45D28">
        <w:rPr>
          <w:rFonts w:cs="Times New Roman"/>
        </w:rPr>
        <w:t xml:space="preserve"> activities</w:t>
      </w:r>
      <w:r w:rsidR="00D27D8B">
        <w:rPr>
          <w:rFonts w:cs="Times New Roman"/>
        </w:rPr>
        <w:t xml:space="preserve">, </w:t>
      </w:r>
      <w:r w:rsidRPr="00F331F3" w:rsidR="00F45D28">
        <w:rPr>
          <w:rFonts w:cs="Times New Roman"/>
        </w:rPr>
        <w:t xml:space="preserve">such as walking and standing.  </w:t>
      </w:r>
      <w:r w:rsidRPr="00F331F3">
        <w:rPr>
          <w:rFonts w:cs="Times New Roman"/>
        </w:rPr>
        <w:t xml:space="preserve">The </w:t>
      </w:r>
      <w:r w:rsidR="006E2993">
        <w:rPr>
          <w:rFonts w:cs="Times New Roman"/>
        </w:rPr>
        <w:t>Arizona State University (ASU)</w:t>
      </w:r>
      <w:r w:rsidRPr="00F331F3" w:rsidR="006E2993">
        <w:rPr>
          <w:rFonts w:cs="Times New Roman"/>
        </w:rPr>
        <w:t xml:space="preserve"> </w:t>
      </w:r>
      <w:r w:rsidR="00B80775">
        <w:rPr>
          <w:rFonts w:cs="Times New Roman"/>
        </w:rPr>
        <w:t>Institutional Review Board (</w:t>
      </w:r>
      <w:r w:rsidRPr="00F331F3">
        <w:rPr>
          <w:rFonts w:cs="Times New Roman"/>
        </w:rPr>
        <w:t>IRB</w:t>
      </w:r>
      <w:r w:rsidR="00B80775">
        <w:rPr>
          <w:rFonts w:cs="Times New Roman"/>
        </w:rPr>
        <w:t>)</w:t>
      </w:r>
      <w:r w:rsidRPr="00F331F3">
        <w:rPr>
          <w:rFonts w:cs="Times New Roman"/>
        </w:rPr>
        <w:t xml:space="preserve"> </w:t>
      </w:r>
      <w:r w:rsidRPr="00F331F3" w:rsidR="006E65CD">
        <w:rPr>
          <w:rFonts w:cs="Times New Roman"/>
        </w:rPr>
        <w:t xml:space="preserve">has </w:t>
      </w:r>
      <w:r w:rsidRPr="00F331F3" w:rsidR="0058318E">
        <w:rPr>
          <w:rFonts w:cs="Times New Roman"/>
        </w:rPr>
        <w:t>reviewed</w:t>
      </w:r>
      <w:r w:rsidRPr="00F331F3">
        <w:rPr>
          <w:rFonts w:cs="Times New Roman"/>
        </w:rPr>
        <w:t xml:space="preserve"> this proposed </w:t>
      </w:r>
      <w:r w:rsidRPr="00F331F3" w:rsidR="00CC7345">
        <w:rPr>
          <w:rFonts w:cs="Times New Roman"/>
        </w:rPr>
        <w:t>study and</w:t>
      </w:r>
      <w:r w:rsidRPr="00F331F3">
        <w:rPr>
          <w:rFonts w:cs="Times New Roman"/>
        </w:rPr>
        <w:t xml:space="preserve"> determined that it </w:t>
      </w:r>
      <w:r w:rsidRPr="00F331F3">
        <w:rPr>
          <w:rFonts w:cs="Times New Roman"/>
        </w:rPr>
        <w:t>is in compliance with</w:t>
      </w:r>
      <w:r w:rsidRPr="00F331F3">
        <w:rPr>
          <w:rFonts w:cs="Times New Roman"/>
        </w:rPr>
        <w:t xml:space="preserve"> federal laws and ASU policies governing the protection of human subjects in research.</w:t>
      </w:r>
    </w:p>
    <w:p w:rsidR="00D429B7" w:rsidRPr="00F331F3" w:rsidP="004D6691" w14:paraId="06E15B62" w14:textId="7E6A2F3B">
      <w:pPr>
        <w:pStyle w:val="Heading2"/>
        <w:spacing w:before="0" w:after="158"/>
      </w:pPr>
      <w:r w:rsidRPr="00F331F3">
        <w:t>What happens to the information collect</w:t>
      </w:r>
      <w:r w:rsidRPr="00F331F3" w:rsidR="00EC7771">
        <w:t>ed for</w:t>
      </w:r>
      <w:r w:rsidR="00AF7FD2">
        <w:t xml:space="preserve"> this</w:t>
      </w:r>
      <w:r w:rsidRPr="00F331F3" w:rsidR="00EC7771">
        <w:t xml:space="preserve"> research</w:t>
      </w:r>
      <w:r w:rsidRPr="00F331F3">
        <w:t>?</w:t>
      </w:r>
    </w:p>
    <w:p w:rsidR="00906DE9" w:rsidRPr="00F331F3" w:rsidP="004D6691" w14:paraId="0E7B639F" w14:textId="740C911C">
      <w:pPr>
        <w:pStyle w:val="BodyText"/>
        <w:spacing w:after="200"/>
        <w:rPr>
          <w:rStyle w:val="Instructions"/>
          <w:rFonts w:cs="Arial"/>
          <w:b w:val="0"/>
          <w:bCs/>
          <w:i w:val="0"/>
          <w:szCs w:val="28"/>
        </w:rPr>
      </w:pPr>
      <w:r w:rsidRPr="00F331F3">
        <w:t xml:space="preserve">Efforts will be made to </w:t>
      </w:r>
      <w:r w:rsidRPr="00F331F3">
        <w:t xml:space="preserve">limit </w:t>
      </w:r>
      <w:r w:rsidRPr="00F331F3" w:rsidR="00CD780B">
        <w:t xml:space="preserve">the use and disclosure of </w:t>
      </w:r>
      <w:r w:rsidRPr="00F331F3">
        <w:t xml:space="preserve">your personal information, including research study and medical records, </w:t>
      </w:r>
      <w:r w:rsidRPr="00F331F3">
        <w:t>to people who have a need to review this information</w:t>
      </w:r>
      <w:r w:rsidRPr="00F331F3">
        <w:t xml:space="preserve">. Organizations that may inspect and copy your </w:t>
      </w:r>
      <w:r w:rsidRPr="00F331F3" w:rsidR="00E2797A">
        <w:t xml:space="preserve">information </w:t>
      </w:r>
      <w:r w:rsidRPr="00F331F3">
        <w:t xml:space="preserve">include </w:t>
      </w:r>
      <w:r w:rsidRPr="00F331F3" w:rsidR="00E92C24">
        <w:t xml:space="preserve">the </w:t>
      </w:r>
      <w:r w:rsidRPr="00F331F3" w:rsidR="003D3D15">
        <w:t>IRB</w:t>
      </w:r>
      <w:r w:rsidRPr="00F331F3" w:rsidR="00E92C24">
        <w:t xml:space="preserve"> and </w:t>
      </w:r>
      <w:r w:rsidRPr="00F331F3" w:rsidR="00121107">
        <w:t xml:space="preserve">other </w:t>
      </w:r>
      <w:r w:rsidRPr="00F331F3">
        <w:t>representatives of this organization</w:t>
      </w:r>
      <w:r w:rsidRPr="00F331F3">
        <w:t xml:space="preserve">. </w:t>
      </w:r>
    </w:p>
    <w:p w:rsidR="00D429B7" w:rsidRPr="00F331F3" w:rsidP="004D6691" w14:paraId="2EA973E6" w14:textId="77777777">
      <w:pPr>
        <w:pStyle w:val="Heading2"/>
        <w:spacing w:before="0" w:after="158"/>
      </w:pPr>
      <w:r w:rsidRPr="00F331F3">
        <w:t xml:space="preserve">What else do </w:t>
      </w:r>
      <w:r w:rsidRPr="00F331F3" w:rsidR="00EC632E">
        <w:t>I</w:t>
      </w:r>
      <w:r w:rsidRPr="00F331F3">
        <w:t xml:space="preserve"> need to know?</w:t>
      </w:r>
    </w:p>
    <w:p w:rsidR="00F27AD3" w:rsidRPr="00F331F3" w:rsidP="004D6691" w14:paraId="35D00DAE" w14:textId="2EF25928">
      <w:pPr>
        <w:pStyle w:val="BodyText"/>
        <w:spacing w:after="200"/>
      </w:pPr>
      <w:r w:rsidRPr="00F331F3">
        <w:t xml:space="preserve">Your participation in this study is voluntary. You must be at least 18 years </w:t>
      </w:r>
      <w:r w:rsidRPr="00F331F3" w:rsidR="00DE4669">
        <w:t>old,</w:t>
      </w:r>
      <w:r w:rsidRPr="00F331F3">
        <w:t xml:space="preserve"> and we ask that you wear athletic</w:t>
      </w:r>
      <w:r w:rsidRPr="00F331F3" w:rsidR="0058318E">
        <w:t xml:space="preserve"> </w:t>
      </w:r>
      <w:r w:rsidRPr="00F331F3">
        <w:t>clothing</w:t>
      </w:r>
      <w:r w:rsidRPr="00F331F3" w:rsidR="0058318E">
        <w:t xml:space="preserve"> for this experiment.  </w:t>
      </w:r>
      <w:r w:rsidRPr="00F331F3">
        <w:t>If you are not wearing the appropriate clothing, we will provide a change of clothes for you to wear for the duration of the experiment.</w:t>
      </w:r>
    </w:p>
    <w:p w:rsidR="00434232" w:rsidRPr="00F331F3" w:rsidP="004D6691" w14:paraId="09A99EDC" w14:textId="77777777">
      <w:pPr>
        <w:pStyle w:val="Heading2"/>
        <w:spacing w:before="0" w:after="158"/>
      </w:pPr>
      <w:r w:rsidRPr="00F331F3">
        <w:t>Who can I talk to?</w:t>
      </w:r>
    </w:p>
    <w:p w:rsidR="00E52B7E" w:rsidRPr="00F331F3" w:rsidP="004D6691" w14:paraId="4B401ECF" w14:textId="05AAE694">
      <w:pPr>
        <w:pStyle w:val="BodyText"/>
        <w:spacing w:after="200"/>
      </w:pPr>
      <w:r w:rsidRPr="00F331F3">
        <w:t>If you have questions, concerns, or complaints, or think the research has hurt you, talk to the research team at</w:t>
      </w:r>
      <w:r w:rsidRPr="00F331F3">
        <w:t xml:space="preserve"> Arizona State University – Dr. Thurmon E. Lockhart, thurmon.lockhart@asu.edu, or 480-965-1499.</w:t>
      </w:r>
    </w:p>
    <w:p w:rsidR="00434232" w:rsidRPr="00F331F3" w:rsidP="004D6691" w14:paraId="4C508E63" w14:textId="3D1D3CD7">
      <w:pPr>
        <w:pStyle w:val="BodyText"/>
        <w:spacing w:after="60"/>
      </w:pPr>
      <w:r w:rsidRPr="00F331F3">
        <w:t>This research has been reviewed and approved by the Bioscience IRB. You may talk to them at (480) 965-6788 or research.integrity@asu.edu if:</w:t>
      </w:r>
    </w:p>
    <w:p w:rsidR="00434232" w:rsidRPr="00F331F3" w:rsidP="004D6691" w14:paraId="497356E3" w14:textId="7FF4A2FB">
      <w:pPr>
        <w:pStyle w:val="Bullet"/>
        <w:numPr>
          <w:ilvl w:val="0"/>
          <w:numId w:val="38"/>
        </w:numPr>
        <w:spacing w:after="60"/>
        <w:ind w:firstLine="90"/>
      </w:pPr>
      <w:r>
        <w:t>y</w:t>
      </w:r>
      <w:r w:rsidRPr="00F331F3">
        <w:t xml:space="preserve">our </w:t>
      </w:r>
      <w:r w:rsidRPr="00F331F3">
        <w:t>questions, concerns, or complaints are not being answered by the research team</w:t>
      </w:r>
      <w:r w:rsidR="00722DE2">
        <w:t>;</w:t>
      </w:r>
    </w:p>
    <w:p w:rsidR="00434232" w:rsidRPr="00F331F3" w:rsidP="004D6691" w14:paraId="68D92405" w14:textId="6E68FA81">
      <w:pPr>
        <w:pStyle w:val="Bullet"/>
        <w:spacing w:after="60"/>
      </w:pPr>
      <w:r>
        <w:t>y</w:t>
      </w:r>
      <w:r w:rsidRPr="00F331F3">
        <w:t xml:space="preserve">ou </w:t>
      </w:r>
      <w:r w:rsidRPr="00F331F3">
        <w:t>cannot reach the research team</w:t>
      </w:r>
      <w:r w:rsidR="00722DE2">
        <w:t>;</w:t>
      </w:r>
    </w:p>
    <w:p w:rsidR="00434232" w:rsidRPr="00F331F3" w:rsidP="004D6691" w14:paraId="6D47C0AF" w14:textId="790BAD43">
      <w:pPr>
        <w:pStyle w:val="Bullet"/>
        <w:spacing w:after="60"/>
      </w:pPr>
      <w:r>
        <w:t>y</w:t>
      </w:r>
      <w:r w:rsidRPr="00F331F3">
        <w:t xml:space="preserve">ou </w:t>
      </w:r>
      <w:r w:rsidRPr="00F331F3">
        <w:t>want to talk to someone besides the research team</w:t>
      </w:r>
      <w:r w:rsidR="00722DE2">
        <w:t>;</w:t>
      </w:r>
    </w:p>
    <w:p w:rsidR="00434232" w:rsidRPr="00F331F3" w:rsidP="004D6691" w14:paraId="74B7F6DA" w14:textId="1947C42D">
      <w:pPr>
        <w:pStyle w:val="Bullet"/>
        <w:spacing w:after="60"/>
      </w:pPr>
      <w:r>
        <w:t>y</w:t>
      </w:r>
      <w:r w:rsidRPr="00F331F3">
        <w:t xml:space="preserve">ou </w:t>
      </w:r>
      <w:r w:rsidRPr="00F331F3">
        <w:t xml:space="preserve">have questions about your rights as a research </w:t>
      </w:r>
      <w:r w:rsidRPr="00F331F3" w:rsidR="007158B8">
        <w:t>participant</w:t>
      </w:r>
      <w:r w:rsidR="00722DE2">
        <w:t>; and/or</w:t>
      </w:r>
    </w:p>
    <w:p w:rsidR="00434232" w:rsidRPr="00F331F3" w:rsidP="004D6691" w14:paraId="5085FE02" w14:textId="713DA78B">
      <w:pPr>
        <w:pStyle w:val="Bullet"/>
        <w:spacing w:after="640"/>
      </w:pPr>
      <w:r>
        <w:t>y</w:t>
      </w:r>
      <w:r w:rsidRPr="00F331F3">
        <w:t>ou</w:t>
      </w:r>
      <w:r w:rsidRPr="00F331F3">
        <w:t xml:space="preserve"> </w:t>
      </w:r>
      <w:r w:rsidRPr="00F331F3">
        <w:t>want to get information or provide input about this research.</w:t>
      </w:r>
    </w:p>
    <w:p w:rsidR="00F624AC" w:rsidRPr="00F331F3" w:rsidP="0061414E" w14:paraId="0B503C74" w14:textId="77777777">
      <w:pPr>
        <w:pStyle w:val="BodyText"/>
        <w:rPr>
          <w:b/>
        </w:rPr>
      </w:pPr>
      <w:r w:rsidRPr="00F331F3">
        <w:rPr>
          <w:b/>
        </w:rPr>
        <w:t>Signature Blo</w:t>
      </w:r>
      <w:r w:rsidRPr="00F331F3" w:rsidR="00F24BF5">
        <w:rPr>
          <w:b/>
        </w:rPr>
        <w:t>ck for Capable Adult</w:t>
      </w:r>
    </w:p>
    <w:tbl>
      <w:tblPr>
        <w:tblW w:w="5000" w:type="pct"/>
        <w:tblBorders>
          <w:insideV w:val="single" w:sz="2" w:space="0" w:color="auto"/>
        </w:tblBorders>
        <w:tblLook w:val="01E0"/>
      </w:tblPr>
      <w:tblGrid>
        <w:gridCol w:w="6074"/>
        <w:gridCol w:w="446"/>
        <w:gridCol w:w="2840"/>
      </w:tblGrid>
      <w:tr w14:paraId="4F167516" w14:textId="77777777" w:rsidTr="009C614D">
        <w:tblPrEx>
          <w:tblW w:w="5000" w:type="pct"/>
          <w:tblBorders>
            <w:insideV w:val="single" w:sz="2" w:space="0" w:color="auto"/>
          </w:tblBorders>
          <w:tblLook w:val="01E0"/>
        </w:tblPrEx>
        <w:tc>
          <w:tcPr>
            <w:tcW w:w="10152" w:type="dxa"/>
            <w:gridSpan w:val="3"/>
            <w:tcBorders>
              <w:bottom w:val="nil"/>
            </w:tcBorders>
          </w:tcPr>
          <w:p w:rsidR="00F624AC" w:rsidRPr="00F331F3" w:rsidP="00AF4C64" w14:paraId="202BE5AA" w14:textId="77777777">
            <w:pPr>
              <w:spacing w:after="0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 xml:space="preserve">Your signature </w:t>
            </w:r>
            <w:r w:rsidRPr="00F331F3" w:rsidR="00F820B0">
              <w:rPr>
                <w:rFonts w:ascii="Times New Roman" w:hAnsi="Times New Roman"/>
              </w:rPr>
              <w:t>documents</w:t>
            </w:r>
            <w:r w:rsidRPr="00F331F3">
              <w:rPr>
                <w:rFonts w:ascii="Times New Roman" w:hAnsi="Times New Roman"/>
              </w:rPr>
              <w:t xml:space="preserve"> your permission to take part in this research</w:t>
            </w:r>
            <w:r w:rsidRPr="00F331F3" w:rsidR="00C929C3">
              <w:rPr>
                <w:rFonts w:ascii="Times New Roman" w:hAnsi="Times New Roman"/>
              </w:rPr>
              <w:t>.</w:t>
            </w:r>
          </w:p>
        </w:tc>
      </w:tr>
      <w:tr w14:paraId="1CA1F93A" w14:textId="77777777" w:rsidTr="0061414E">
        <w:tblPrEx>
          <w:tblW w:w="5000" w:type="pct"/>
          <w:tblLook w:val="01E0"/>
        </w:tblPrEx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:rsidR="00C4406D" w:rsidRPr="00F331F3" w:rsidP="000C2E91" w14:paraId="2B96AE07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  <w:vAlign w:val="center"/>
          </w:tcPr>
          <w:p w:rsidR="00C4406D" w:rsidRPr="00F331F3" w:rsidP="000C2E91" w14:paraId="4E9EFEA3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left w:val="nil"/>
              <w:bottom w:val="single" w:sz="12" w:space="0" w:color="auto"/>
            </w:tcBorders>
            <w:vAlign w:val="center"/>
          </w:tcPr>
          <w:p w:rsidR="00C4406D" w:rsidRPr="00F331F3" w:rsidP="000C2E91" w14:paraId="449B809E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14:paraId="18287093" w14:textId="77777777" w:rsidTr="009C614D">
        <w:tblPrEx>
          <w:tblW w:w="5000" w:type="pct"/>
          <w:tblLook w:val="01E0"/>
        </w:tblPrEx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:rsidR="00C4406D" w:rsidRPr="00F331F3" w:rsidP="000C2E91" w14:paraId="0CE2F905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 xml:space="preserve">Signature of </w:t>
            </w:r>
            <w:r w:rsidRPr="00F331F3" w:rsidR="007158B8">
              <w:rPr>
                <w:rFonts w:ascii="Times New Roman" w:hAnsi="Times New Roman"/>
              </w:rPr>
              <w:t>participant</w:t>
            </w: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:rsidR="00C4406D" w:rsidRPr="00F331F3" w:rsidP="000C2E91" w14:paraId="7A77EB36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</w:tcBorders>
          </w:tcPr>
          <w:p w:rsidR="00C4406D" w:rsidRPr="00F331F3" w:rsidP="000C2E91" w14:paraId="658771DF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>Date</w:t>
            </w:r>
          </w:p>
        </w:tc>
      </w:tr>
      <w:tr w14:paraId="45CF97FE" w14:textId="77777777" w:rsidTr="009C614D">
        <w:tblPrEx>
          <w:tblW w:w="5000" w:type="pct"/>
          <w:tblLook w:val="01E0"/>
        </w:tblPrEx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:rsidR="00F624AC" w:rsidRPr="00F331F3" w:rsidP="00AF4C64" w14:paraId="627374D7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9" w:type="dxa"/>
            <w:gridSpan w:val="2"/>
            <w:vMerge w:val="restart"/>
            <w:tcBorders>
              <w:left w:val="nil"/>
            </w:tcBorders>
            <w:vAlign w:val="center"/>
          </w:tcPr>
          <w:p w:rsidR="00F624AC" w:rsidRPr="00F331F3" w:rsidP="00382A99" w14:paraId="02565A37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14:paraId="2B345E29" w14:textId="77777777" w:rsidTr="009C614D">
        <w:tblPrEx>
          <w:tblW w:w="5000" w:type="pct"/>
          <w:tblLook w:val="01E0"/>
        </w:tblPrEx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:rsidR="00F624AC" w:rsidRPr="00F331F3" w:rsidP="00AF4C64" w14:paraId="4806C4F7" w14:textId="49AD74A5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>Printed name of participant</w:t>
            </w:r>
          </w:p>
        </w:tc>
        <w:tc>
          <w:tcPr>
            <w:tcW w:w="3549" w:type="dxa"/>
            <w:gridSpan w:val="2"/>
            <w:vMerge/>
            <w:tcBorders>
              <w:left w:val="nil"/>
              <w:bottom w:val="nil"/>
            </w:tcBorders>
          </w:tcPr>
          <w:p w:rsidR="00F624AC" w:rsidRPr="00F331F3" w:rsidP="00AF4C64" w14:paraId="46BF1278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14:paraId="152D9420" w14:textId="77777777" w:rsidTr="009C614D">
        <w:tblPrEx>
          <w:tblW w:w="5000" w:type="pct"/>
          <w:tblLook w:val="01E0"/>
        </w:tblPrEx>
        <w:trPr>
          <w:trHeight w:hRule="exact" w:val="504"/>
        </w:trPr>
        <w:tc>
          <w:tcPr>
            <w:tcW w:w="6603" w:type="dxa"/>
            <w:tcBorders>
              <w:bottom w:val="single" w:sz="12" w:space="0" w:color="auto"/>
              <w:right w:val="nil"/>
            </w:tcBorders>
            <w:vAlign w:val="center"/>
          </w:tcPr>
          <w:p w:rsidR="00C4406D" w:rsidRPr="00F331F3" w:rsidP="000C2E91" w14:paraId="130D1933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  <w:vAlign w:val="center"/>
          </w:tcPr>
          <w:p w:rsidR="00C4406D" w:rsidRPr="00F331F3" w:rsidP="000C2E91" w14:paraId="788C65E2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C4406D" w:rsidRPr="00F331F3" w:rsidP="000C2E91" w14:paraId="3D2D7D52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14:paraId="2F48A36A" w14:textId="77777777" w:rsidTr="009C614D">
        <w:tblPrEx>
          <w:tblW w:w="5000" w:type="pct"/>
          <w:tblLook w:val="01E0"/>
        </w:tblPrEx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:rsidR="00C4406D" w:rsidRPr="00F331F3" w:rsidP="000C2E91" w14:paraId="1098413B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 xml:space="preserve">Signature of </w:t>
            </w:r>
            <w:r w:rsidRPr="00F331F3">
              <w:rPr>
                <w:rFonts w:ascii="Times New Roman" w:hAnsi="Times New Roman"/>
              </w:rPr>
              <w:t>person</w:t>
            </w:r>
            <w:r w:rsidRPr="00F331F3">
              <w:rPr>
                <w:rFonts w:ascii="Times New Roman" w:hAnsi="Times New Roman"/>
              </w:rPr>
              <w:t xml:space="preserve"> obtaining consent</w:t>
            </w:r>
          </w:p>
          <w:p w:rsidR="002A6C4A" w:rsidRPr="00F331F3" w:rsidP="000C2E91" w14:paraId="3C0B315A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A6C4A" w:rsidRPr="00F331F3" w:rsidP="000C2E91" w14:paraId="14711706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:rsidR="00C4406D" w:rsidRPr="00F331F3" w:rsidP="000C2E91" w14:paraId="518D060A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nil"/>
              <w:bottom w:val="nil"/>
            </w:tcBorders>
          </w:tcPr>
          <w:p w:rsidR="00C4406D" w:rsidRPr="00F331F3" w:rsidP="000C2E91" w14:paraId="2A2D84B3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>Date</w:t>
            </w:r>
          </w:p>
        </w:tc>
      </w:tr>
      <w:tr w14:paraId="6F6276D4" w14:textId="77777777" w:rsidTr="009C614D">
        <w:tblPrEx>
          <w:tblW w:w="5000" w:type="pct"/>
          <w:tblLook w:val="01E0"/>
        </w:tblPrEx>
        <w:trPr>
          <w:gridAfter w:val="1"/>
          <w:wAfter w:w="3078" w:type="dxa"/>
        </w:trPr>
        <w:tc>
          <w:tcPr>
            <w:tcW w:w="6603" w:type="dxa"/>
            <w:tcBorders>
              <w:top w:val="single" w:sz="12" w:space="0" w:color="auto"/>
              <w:bottom w:val="nil"/>
              <w:right w:val="nil"/>
            </w:tcBorders>
          </w:tcPr>
          <w:p w:rsidR="0028611A" w:rsidRPr="00F331F3" w:rsidP="0028611A" w14:paraId="10B1F1ED" w14:textId="77777777">
            <w:pPr>
              <w:spacing w:after="0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 xml:space="preserve">                   Printed name of person obtaining consent</w:t>
            </w:r>
          </w:p>
        </w:tc>
        <w:tc>
          <w:tcPr>
            <w:tcW w:w="471" w:type="dxa"/>
            <w:tcBorders>
              <w:left w:val="nil"/>
              <w:bottom w:val="nil"/>
              <w:right w:val="nil"/>
            </w:tcBorders>
          </w:tcPr>
          <w:p w:rsidR="0028611A" w:rsidRPr="00F331F3" w:rsidP="000C2E91" w14:paraId="159AD177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F24BF5" w:rsidRPr="00F331F3" w:rsidP="00F24BF5" w14:paraId="2F75907D" w14:textId="77777777">
      <w:pPr>
        <w:spacing w:after="0"/>
        <w:jc w:val="center"/>
        <w:rPr>
          <w:rFonts w:ascii="Arial Narrow" w:hAnsi="Arial Narrow" w:cs="Arial"/>
          <w:b/>
          <w:bCs/>
          <w:i/>
          <w:iCs/>
          <w:color w:val="FF0000"/>
          <w:sz w:val="18"/>
          <w:szCs w:val="18"/>
        </w:rPr>
      </w:pPr>
      <w:r w:rsidRPr="00F331F3">
        <w:rPr>
          <w:rFonts w:ascii="Arial Narrow" w:hAnsi="Arial Narrow" w:cs="Arial"/>
          <w:b/>
          <w:bCs/>
          <w:i/>
          <w:iCs/>
          <w:color w:val="FF0000"/>
          <w:sz w:val="18"/>
          <w:szCs w:val="18"/>
        </w:rPr>
        <w:t xml:space="preserve"> </w:t>
      </w:r>
    </w:p>
    <w:tbl>
      <w:tblPr>
        <w:tblW w:w="5000" w:type="pct"/>
        <w:tblBorders>
          <w:insideV w:val="single" w:sz="2" w:space="0" w:color="auto"/>
        </w:tblBorders>
        <w:tblLook w:val="01E0"/>
      </w:tblPr>
      <w:tblGrid>
        <w:gridCol w:w="6080"/>
        <w:gridCol w:w="441"/>
        <w:gridCol w:w="2839"/>
      </w:tblGrid>
      <w:tr w14:paraId="20B9830D" w14:textId="77777777" w:rsidTr="00C22424">
        <w:tblPrEx>
          <w:tblW w:w="5000" w:type="pct"/>
          <w:tblBorders>
            <w:insideV w:val="single" w:sz="2" w:space="0" w:color="auto"/>
          </w:tblBorders>
          <w:tblLook w:val="01E0"/>
        </w:tblPrEx>
        <w:tc>
          <w:tcPr>
            <w:tcW w:w="9737" w:type="dxa"/>
            <w:gridSpan w:val="3"/>
            <w:tcBorders>
              <w:bottom w:val="nil"/>
            </w:tcBorders>
          </w:tcPr>
          <w:p w:rsidR="00FE5B6F" w:rsidRPr="00F331F3" w:rsidP="000C2E91" w14:paraId="4C34CD6C" w14:textId="7CA81E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F3">
              <w:rPr>
                <w:rFonts w:ascii="Times New Roman" w:hAnsi="Times New Roman"/>
                <w:sz w:val="20"/>
                <w:szCs w:val="20"/>
              </w:rPr>
              <w:t>My signature below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>documents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 xml:space="preserve"> that the information in the consent document and any other written information was </w:t>
            </w:r>
            <w:r w:rsidR="00F34090">
              <w:rPr>
                <w:rFonts w:ascii="Times New Roman" w:hAnsi="Times New Roman"/>
                <w:sz w:val="20"/>
                <w:szCs w:val="20"/>
              </w:rPr>
              <w:t>(1) 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 xml:space="preserve">accurately explained to, and apparently understood by, the </w:t>
            </w:r>
            <w:r w:rsidRPr="00F331F3" w:rsidR="007158B8">
              <w:rPr>
                <w:rFonts w:ascii="Times New Roman" w:hAnsi="Times New Roman"/>
                <w:sz w:val="20"/>
                <w:szCs w:val="20"/>
              </w:rPr>
              <w:t>participant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r w:rsidR="00F34090">
              <w:rPr>
                <w:rFonts w:ascii="Times New Roman" w:hAnsi="Times New Roman"/>
                <w:sz w:val="20"/>
                <w:szCs w:val="20"/>
              </w:rPr>
              <w:t>(2) 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 xml:space="preserve">that consent was freely given by the </w:t>
            </w:r>
            <w:r w:rsidRPr="00F331F3" w:rsidR="007158B8">
              <w:rPr>
                <w:rFonts w:ascii="Times New Roman" w:hAnsi="Times New Roman"/>
                <w:sz w:val="20"/>
                <w:szCs w:val="20"/>
              </w:rPr>
              <w:t>participant</w:t>
            </w:r>
            <w:r w:rsidRPr="00F33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65281501" w14:textId="77777777" w:rsidTr="00C22424">
        <w:tblPrEx>
          <w:tblW w:w="5000" w:type="pct"/>
          <w:tblLook w:val="01E0"/>
        </w:tblPrEx>
        <w:trPr>
          <w:trHeight w:hRule="exact" w:val="504"/>
        </w:trPr>
        <w:tc>
          <w:tcPr>
            <w:tcW w:w="633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24BF5" w:rsidRPr="00F331F3" w:rsidP="00AC364D" w14:paraId="07E542E6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BF5" w:rsidRPr="00F331F3" w:rsidP="00AC364D" w14:paraId="01441560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24BF5" w:rsidRPr="00F331F3" w:rsidP="00AC364D" w14:paraId="2BF4B09C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14:paraId="3C2D91D1" w14:textId="77777777" w:rsidTr="00C22424">
        <w:tblPrEx>
          <w:tblW w:w="5000" w:type="pct"/>
          <w:tblLook w:val="01E0"/>
        </w:tblPrEx>
        <w:tc>
          <w:tcPr>
            <w:tcW w:w="6333" w:type="dxa"/>
            <w:tcBorders>
              <w:top w:val="single" w:sz="12" w:space="0" w:color="auto"/>
              <w:bottom w:val="nil"/>
              <w:right w:val="nil"/>
            </w:tcBorders>
          </w:tcPr>
          <w:p w:rsidR="00F24BF5" w:rsidRPr="00F331F3" w:rsidP="00F24BF5" w14:paraId="4DBAC5E1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>Signature of witness to consent process</w:t>
            </w: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F24BF5" w:rsidRPr="00F331F3" w:rsidP="00AC364D" w14:paraId="11462A4C" w14:textId="777777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  <w:tcBorders>
              <w:top w:val="single" w:sz="12" w:space="0" w:color="auto"/>
              <w:left w:val="nil"/>
              <w:bottom w:val="nil"/>
            </w:tcBorders>
          </w:tcPr>
          <w:p w:rsidR="00F24BF5" w:rsidRPr="00504D22" w:rsidP="00AC364D" w14:paraId="4BD16C1E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F331F3">
              <w:rPr>
                <w:rFonts w:ascii="Times New Roman" w:hAnsi="Times New Roman"/>
              </w:rPr>
              <w:t>Date</w:t>
            </w:r>
          </w:p>
        </w:tc>
      </w:tr>
      <w:tr w14:paraId="126B9363" w14:textId="77777777" w:rsidTr="00C22424">
        <w:tblPrEx>
          <w:tblW w:w="5000" w:type="pct"/>
          <w:tblLook w:val="01E0"/>
        </w:tblPrEx>
        <w:trPr>
          <w:trHeight w:hRule="exact" w:val="504"/>
        </w:trPr>
        <w:tc>
          <w:tcPr>
            <w:tcW w:w="6333" w:type="dxa"/>
            <w:tcBorders>
              <w:bottom w:val="single" w:sz="12" w:space="0" w:color="auto"/>
              <w:right w:val="nil"/>
            </w:tcBorders>
            <w:vAlign w:val="center"/>
          </w:tcPr>
          <w:p w:rsidR="00F24BF5" w:rsidRPr="00504D22" w:rsidP="00382A99" w14:paraId="3B3FCD60" w14:textId="777777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4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F24BF5" w:rsidRPr="00504D22" w:rsidP="00382A99" w14:paraId="19B6BC89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14:paraId="3727D8AE" w14:textId="77777777" w:rsidTr="00C22424">
        <w:tblPrEx>
          <w:tblW w:w="5000" w:type="pct"/>
          <w:tblLook w:val="01E0"/>
        </w:tblPrEx>
        <w:tc>
          <w:tcPr>
            <w:tcW w:w="6333" w:type="dxa"/>
            <w:tcBorders>
              <w:top w:val="single" w:sz="12" w:space="0" w:color="auto"/>
              <w:bottom w:val="nil"/>
              <w:right w:val="nil"/>
            </w:tcBorders>
          </w:tcPr>
          <w:p w:rsidR="00F24BF5" w:rsidRPr="00504D22" w:rsidP="00F24BF5" w14:paraId="4401F89C" w14:textId="77777777">
            <w:pPr>
              <w:spacing w:after="0"/>
              <w:jc w:val="center"/>
              <w:rPr>
                <w:rFonts w:ascii="Times New Roman" w:hAnsi="Times New Roman"/>
              </w:rPr>
            </w:pPr>
            <w:r w:rsidRPr="00504D22">
              <w:rPr>
                <w:rFonts w:ascii="Times New Roman" w:hAnsi="Times New Roman"/>
              </w:rPr>
              <w:t>Printed name of person witnessing consent process</w:t>
            </w: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:rsidR="00F24BF5" w:rsidRPr="00504D22" w:rsidP="00AC364D" w14:paraId="1AAB42A1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F24BF5" w:rsidRPr="00504D22" w:rsidP="00491C89" w14:paraId="0EB05BE9" w14:textId="77777777"/>
    <w:sectPr w:rsidSect="004D6691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D" w:rsidRPr="0016236B" w:rsidP="0016236B" w14:paraId="74155BE9" w14:textId="77777777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D" w14:paraId="3D9B941A" w14:textId="77777777"/>
  <w:p w:rsidR="009C614D" w:rsidRPr="00504D22" w:rsidP="0061414E" w14:paraId="148D7BA5" w14:textId="77777777">
    <w:pPr>
      <w:pStyle w:val="Footer"/>
      <w:tabs>
        <w:tab w:val="left" w:pos="7046"/>
        <w:tab w:val="clear" w:pos="864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="0061414E">
      <w:rPr>
        <w:rFonts w:ascii="Times New Roman" w:hAnsi="Times New Roman" w:cs="Times New Roman"/>
        <w:sz w:val="16"/>
        <w:szCs w:val="16"/>
      </w:rPr>
      <w:tab/>
    </w:r>
  </w:p>
  <w:p w:rsidR="00B819ED" w:rsidRPr="00471D7C" w:rsidP="00471D7C" w14:paraId="12CD2663" w14:textId="77777777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ED" w:rsidRPr="00471D7C" w:rsidP="00471D7C" w14:paraId="663C2BE4" w14:textId="77777777">
    <w:pPr>
      <w:pStyle w:val="Heading1"/>
      <w:tabs>
        <w:tab w:val="right" w:pos="9900"/>
      </w:tabs>
      <w:spacing w:after="120"/>
      <w:jc w:val="left"/>
      <w:rPr>
        <w:sz w:val="24"/>
        <w:szCs w:val="24"/>
      </w:rPr>
    </w:pPr>
    <w:r>
      <w:t>Consent Form</w:t>
    </w:r>
    <w:r w:rsidR="009E6DDC">
      <w:t>: Bioscience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9462F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E0BE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4FE4E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4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6EC4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E2FB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BC8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2A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F65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B163868"/>
    <w:lvl w:ilvl="0">
      <w:start w:val="0"/>
      <w:numFmt w:val="decimal"/>
      <w:pStyle w:val="Bullet"/>
      <w:lvlText w:val="*"/>
      <w:lvlJc w:val="left"/>
    </w:lvl>
  </w:abstractNum>
  <w:abstractNum w:abstractNumId="11">
    <w:nsid w:val="01292D48"/>
    <w:multiLevelType w:val="hybridMultilevel"/>
    <w:tmpl w:val="CAE42B4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04BB31B3"/>
    <w:multiLevelType w:val="hybridMultilevel"/>
    <w:tmpl w:val="953EDAE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cs="Times New Roman" w:hint="default"/>
      </w:rPr>
    </w:lvl>
  </w:abstractNum>
  <w:abstractNum w:abstractNumId="13">
    <w:nsid w:val="05F54A27"/>
    <w:multiLevelType w:val="hybridMultilevel"/>
    <w:tmpl w:val="FDF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E854583"/>
    <w:multiLevelType w:val="hybridMultilevel"/>
    <w:tmpl w:val="6DF237F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13B12A01"/>
    <w:multiLevelType w:val="hybridMultilevel"/>
    <w:tmpl w:val="CA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16432C24"/>
    <w:multiLevelType w:val="hybridMultilevel"/>
    <w:tmpl w:val="5726E2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cs="Times New Roman" w:hint="default"/>
      </w:rPr>
    </w:lvl>
  </w:abstractNum>
  <w:abstractNum w:abstractNumId="17">
    <w:nsid w:val="255B5923"/>
    <w:multiLevelType w:val="hybridMultilevel"/>
    <w:tmpl w:val="9984F9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65CAD"/>
    <w:multiLevelType w:val="hybridMultilevel"/>
    <w:tmpl w:val="3F3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27F231BC"/>
    <w:multiLevelType w:val="hybridMultilevel"/>
    <w:tmpl w:val="7376E17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cs="Times New Roman" w:hint="default"/>
      </w:rPr>
    </w:lvl>
  </w:abstractNum>
  <w:abstractNum w:abstractNumId="20">
    <w:nsid w:val="29DF1CA7"/>
    <w:multiLevelType w:val="hybridMultilevel"/>
    <w:tmpl w:val="E5BE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0561ED1"/>
    <w:multiLevelType w:val="hybridMultilevel"/>
    <w:tmpl w:val="E78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36A64541"/>
    <w:multiLevelType w:val="multilevel"/>
    <w:tmpl w:val="27681536"/>
    <w:lvl w:ilvl="0">
      <w:start w:val="1"/>
      <w:numFmt w:val="decimal"/>
      <w:suff w:val="space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AA74E42"/>
    <w:multiLevelType w:val="multilevel"/>
    <w:tmpl w:val="6BA65C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055385C"/>
    <w:multiLevelType w:val="hybridMultilevel"/>
    <w:tmpl w:val="B448B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>
    <w:nsid w:val="40E13C01"/>
    <w:multiLevelType w:val="hybridMultilevel"/>
    <w:tmpl w:val="710A2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F2DB5"/>
    <w:multiLevelType w:val="hybridMultilevel"/>
    <w:tmpl w:val="771A9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4D1EF6"/>
    <w:multiLevelType w:val="hybridMultilevel"/>
    <w:tmpl w:val="F55213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49E50A8E"/>
    <w:multiLevelType w:val="hybridMultilevel"/>
    <w:tmpl w:val="328EC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4583"/>
    <w:multiLevelType w:val="hybridMultilevel"/>
    <w:tmpl w:val="DE3E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30">
    <w:nsid w:val="55BB21AE"/>
    <w:multiLevelType w:val="hybridMultilevel"/>
    <w:tmpl w:val="B448B5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1">
    <w:nsid w:val="5F1C7AA5"/>
    <w:multiLevelType w:val="hybridMultilevel"/>
    <w:tmpl w:val="BB40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2">
    <w:nsid w:val="63B8449E"/>
    <w:multiLevelType w:val="multilevel"/>
    <w:tmpl w:val="6BA65C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6C5711AA"/>
    <w:multiLevelType w:val="multilevel"/>
    <w:tmpl w:val="05FC0342"/>
    <w:lvl w:ilvl="0">
      <w:start w:val="1"/>
      <w:numFmt w:val="decimal"/>
      <w:suff w:val="space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2 -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DA47F61"/>
    <w:multiLevelType w:val="multilevel"/>
    <w:tmpl w:val="1FF2DD76"/>
    <w:lvl w:ilvl="0">
      <w:start w:val="1"/>
      <w:numFmt w:val="decimal"/>
      <w:lvlText w:val="%1 -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564542D"/>
    <w:multiLevelType w:val="multilevel"/>
    <w:tmpl w:val="7BACD25E"/>
    <w:lvl w:ilvl="0">
      <w:start w:val="1"/>
      <w:numFmt w:val="decimal"/>
      <w:lvlText w:val="%1 -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86349081">
    <w:abstractNumId w:val="1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435058183">
    <w:abstractNumId w:val="1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  <w:sz w:val="28"/>
          <w:szCs w:val="28"/>
        </w:rPr>
      </w:lvl>
    </w:lvlOverride>
  </w:num>
  <w:num w:numId="3" w16cid:durableId="1793398889">
    <w:abstractNumId w:val="32"/>
  </w:num>
  <w:num w:numId="4" w16cid:durableId="1549683983">
    <w:abstractNumId w:val="23"/>
  </w:num>
  <w:num w:numId="5" w16cid:durableId="889269211">
    <w:abstractNumId w:val="1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6" w16cid:durableId="278224853">
    <w:abstractNumId w:val="29"/>
  </w:num>
  <w:num w:numId="7" w16cid:durableId="1889296499">
    <w:abstractNumId w:val="11"/>
  </w:num>
  <w:num w:numId="8" w16cid:durableId="925500657">
    <w:abstractNumId w:val="15"/>
  </w:num>
  <w:num w:numId="9" w16cid:durableId="935940050">
    <w:abstractNumId w:val="20"/>
  </w:num>
  <w:num w:numId="10" w16cid:durableId="1926576263">
    <w:abstractNumId w:val="18"/>
  </w:num>
  <w:num w:numId="11" w16cid:durableId="1782337584">
    <w:abstractNumId w:val="31"/>
  </w:num>
  <w:num w:numId="12" w16cid:durableId="1189685548">
    <w:abstractNumId w:val="13"/>
  </w:num>
  <w:num w:numId="13" w16cid:durableId="1160006397">
    <w:abstractNumId w:val="1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  <w:sz w:val="28"/>
          <w:szCs w:val="28"/>
        </w:rPr>
      </w:lvl>
    </w:lvlOverride>
  </w:num>
  <w:num w:numId="14" w16cid:durableId="562644398">
    <w:abstractNumId w:val="1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5" w16cid:durableId="2062509568">
    <w:abstractNumId w:val="24"/>
  </w:num>
  <w:num w:numId="16" w16cid:durableId="1491560348">
    <w:abstractNumId w:val="30"/>
  </w:num>
  <w:num w:numId="17" w16cid:durableId="525405935">
    <w:abstractNumId w:val="19"/>
  </w:num>
  <w:num w:numId="18" w16cid:durableId="637299627">
    <w:abstractNumId w:val="12"/>
  </w:num>
  <w:num w:numId="19" w16cid:durableId="1088043037">
    <w:abstractNumId w:val="16"/>
  </w:num>
  <w:num w:numId="20" w16cid:durableId="918827257">
    <w:abstractNumId w:val="21"/>
  </w:num>
  <w:num w:numId="21" w16cid:durableId="844172372">
    <w:abstractNumId w:val="14"/>
  </w:num>
  <w:num w:numId="22" w16cid:durableId="774981044">
    <w:abstractNumId w:val="27"/>
  </w:num>
  <w:num w:numId="23" w16cid:durableId="1116408064">
    <w:abstractNumId w:val="33"/>
  </w:num>
  <w:num w:numId="24" w16cid:durableId="2016297288">
    <w:abstractNumId w:val="35"/>
  </w:num>
  <w:num w:numId="25" w16cid:durableId="774059930">
    <w:abstractNumId w:val="34"/>
  </w:num>
  <w:num w:numId="26" w16cid:durableId="1884246035">
    <w:abstractNumId w:val="22"/>
  </w:num>
  <w:num w:numId="27" w16cid:durableId="11315545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1048820">
    <w:abstractNumId w:val="9"/>
  </w:num>
  <w:num w:numId="29" w16cid:durableId="1924335498">
    <w:abstractNumId w:val="7"/>
  </w:num>
  <w:num w:numId="30" w16cid:durableId="1456828188">
    <w:abstractNumId w:val="6"/>
  </w:num>
  <w:num w:numId="31" w16cid:durableId="1574661167">
    <w:abstractNumId w:val="5"/>
  </w:num>
  <w:num w:numId="32" w16cid:durableId="1442648581">
    <w:abstractNumId w:val="4"/>
  </w:num>
  <w:num w:numId="33" w16cid:durableId="1740058145">
    <w:abstractNumId w:val="8"/>
  </w:num>
  <w:num w:numId="34" w16cid:durableId="459307831">
    <w:abstractNumId w:val="3"/>
  </w:num>
  <w:num w:numId="35" w16cid:durableId="1728843957">
    <w:abstractNumId w:val="2"/>
  </w:num>
  <w:num w:numId="36" w16cid:durableId="135992718">
    <w:abstractNumId w:val="1"/>
  </w:num>
  <w:num w:numId="37" w16cid:durableId="249965894">
    <w:abstractNumId w:val="0"/>
  </w:num>
  <w:num w:numId="38" w16cid:durableId="182911687">
    <w:abstractNumId w:val="10"/>
    <w:lvlOverride w:ilvl="0">
      <w:lvl w:ilvl="0">
        <w:start w:val="0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9" w16cid:durableId="1278565392">
    <w:abstractNumId w:val="28"/>
  </w:num>
  <w:num w:numId="40" w16cid:durableId="706684857">
    <w:abstractNumId w:val="17"/>
  </w:num>
  <w:num w:numId="41" w16cid:durableId="9620746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5939"/>
    <w:rsid w:val="0000629C"/>
    <w:rsid w:val="0000774C"/>
    <w:rsid w:val="00011D41"/>
    <w:rsid w:val="000124C7"/>
    <w:rsid w:val="0001331A"/>
    <w:rsid w:val="00013898"/>
    <w:rsid w:val="00023ED0"/>
    <w:rsid w:val="000372C3"/>
    <w:rsid w:val="000426F1"/>
    <w:rsid w:val="00052E42"/>
    <w:rsid w:val="00053FE1"/>
    <w:rsid w:val="00065692"/>
    <w:rsid w:val="0006795E"/>
    <w:rsid w:val="00070466"/>
    <w:rsid w:val="00072B57"/>
    <w:rsid w:val="00073C1A"/>
    <w:rsid w:val="000800DF"/>
    <w:rsid w:val="00084BA8"/>
    <w:rsid w:val="00091D97"/>
    <w:rsid w:val="00097533"/>
    <w:rsid w:val="000A20D3"/>
    <w:rsid w:val="000A2268"/>
    <w:rsid w:val="000A451E"/>
    <w:rsid w:val="000A7DEB"/>
    <w:rsid w:val="000A7F4D"/>
    <w:rsid w:val="000B20D9"/>
    <w:rsid w:val="000B36F9"/>
    <w:rsid w:val="000B4EED"/>
    <w:rsid w:val="000C2E91"/>
    <w:rsid w:val="000D6061"/>
    <w:rsid w:val="000E103C"/>
    <w:rsid w:val="000E5C20"/>
    <w:rsid w:val="000E6AD1"/>
    <w:rsid w:val="000F0443"/>
    <w:rsid w:val="001200CF"/>
    <w:rsid w:val="00121107"/>
    <w:rsid w:val="001256C2"/>
    <w:rsid w:val="0013240E"/>
    <w:rsid w:val="001370AB"/>
    <w:rsid w:val="00143454"/>
    <w:rsid w:val="00146464"/>
    <w:rsid w:val="001539BA"/>
    <w:rsid w:val="00160130"/>
    <w:rsid w:val="00161DD1"/>
    <w:rsid w:val="0016236B"/>
    <w:rsid w:val="00171FBD"/>
    <w:rsid w:val="0018416A"/>
    <w:rsid w:val="00195184"/>
    <w:rsid w:val="001A1041"/>
    <w:rsid w:val="001A2D30"/>
    <w:rsid w:val="001A4C0D"/>
    <w:rsid w:val="001A4F7A"/>
    <w:rsid w:val="001A5C86"/>
    <w:rsid w:val="001B073C"/>
    <w:rsid w:val="001C09B6"/>
    <w:rsid w:val="001C389E"/>
    <w:rsid w:val="001C390E"/>
    <w:rsid w:val="001D3C86"/>
    <w:rsid w:val="001D41CB"/>
    <w:rsid w:val="001D7286"/>
    <w:rsid w:val="001E50A5"/>
    <w:rsid w:val="001F11C4"/>
    <w:rsid w:val="001F3B25"/>
    <w:rsid w:val="00203709"/>
    <w:rsid w:val="002130FF"/>
    <w:rsid w:val="002246AD"/>
    <w:rsid w:val="00227F2E"/>
    <w:rsid w:val="00232BDF"/>
    <w:rsid w:val="00242F21"/>
    <w:rsid w:val="00244F0F"/>
    <w:rsid w:val="002452C8"/>
    <w:rsid w:val="0025125F"/>
    <w:rsid w:val="00251DF7"/>
    <w:rsid w:val="00251F79"/>
    <w:rsid w:val="002523DD"/>
    <w:rsid w:val="002557D4"/>
    <w:rsid w:val="002575AE"/>
    <w:rsid w:val="002624B9"/>
    <w:rsid w:val="00274478"/>
    <w:rsid w:val="00274DB3"/>
    <w:rsid w:val="002762B9"/>
    <w:rsid w:val="00284CBE"/>
    <w:rsid w:val="002850B0"/>
    <w:rsid w:val="0028611A"/>
    <w:rsid w:val="00290D43"/>
    <w:rsid w:val="00291592"/>
    <w:rsid w:val="00292914"/>
    <w:rsid w:val="00295E41"/>
    <w:rsid w:val="002A06B5"/>
    <w:rsid w:val="002A6C4A"/>
    <w:rsid w:val="002C02BB"/>
    <w:rsid w:val="002D1287"/>
    <w:rsid w:val="002E2DE8"/>
    <w:rsid w:val="002E79D1"/>
    <w:rsid w:val="002F4432"/>
    <w:rsid w:val="002F6258"/>
    <w:rsid w:val="003052F6"/>
    <w:rsid w:val="00312E5A"/>
    <w:rsid w:val="00315243"/>
    <w:rsid w:val="003245D1"/>
    <w:rsid w:val="00325800"/>
    <w:rsid w:val="00331B3B"/>
    <w:rsid w:val="00333AF4"/>
    <w:rsid w:val="0034277C"/>
    <w:rsid w:val="0034458F"/>
    <w:rsid w:val="00346843"/>
    <w:rsid w:val="00347709"/>
    <w:rsid w:val="003501C4"/>
    <w:rsid w:val="00351618"/>
    <w:rsid w:val="00353986"/>
    <w:rsid w:val="00353B3B"/>
    <w:rsid w:val="00354C6E"/>
    <w:rsid w:val="00354D6A"/>
    <w:rsid w:val="00362B91"/>
    <w:rsid w:val="00363BAD"/>
    <w:rsid w:val="00363FCA"/>
    <w:rsid w:val="00364287"/>
    <w:rsid w:val="00366FBC"/>
    <w:rsid w:val="003745A6"/>
    <w:rsid w:val="00382A99"/>
    <w:rsid w:val="00383037"/>
    <w:rsid w:val="0039635E"/>
    <w:rsid w:val="0039654F"/>
    <w:rsid w:val="003A1B1C"/>
    <w:rsid w:val="003A1F89"/>
    <w:rsid w:val="003A4590"/>
    <w:rsid w:val="003A551A"/>
    <w:rsid w:val="003B59D2"/>
    <w:rsid w:val="003C000C"/>
    <w:rsid w:val="003D172B"/>
    <w:rsid w:val="003D3D15"/>
    <w:rsid w:val="003D5CEF"/>
    <w:rsid w:val="003D7C44"/>
    <w:rsid w:val="003E0B63"/>
    <w:rsid w:val="003E0FD1"/>
    <w:rsid w:val="003E11DB"/>
    <w:rsid w:val="003E65EE"/>
    <w:rsid w:val="003E75D6"/>
    <w:rsid w:val="003F1DE3"/>
    <w:rsid w:val="004023C6"/>
    <w:rsid w:val="004046B8"/>
    <w:rsid w:val="004226E3"/>
    <w:rsid w:val="00422E78"/>
    <w:rsid w:val="00423464"/>
    <w:rsid w:val="00424DB6"/>
    <w:rsid w:val="004301A8"/>
    <w:rsid w:val="00434232"/>
    <w:rsid w:val="0043462C"/>
    <w:rsid w:val="004346D7"/>
    <w:rsid w:val="00436FA6"/>
    <w:rsid w:val="00446200"/>
    <w:rsid w:val="004468C7"/>
    <w:rsid w:val="00446C3A"/>
    <w:rsid w:val="00450D57"/>
    <w:rsid w:val="00453414"/>
    <w:rsid w:val="0045665A"/>
    <w:rsid w:val="004569B9"/>
    <w:rsid w:val="00457906"/>
    <w:rsid w:val="00470638"/>
    <w:rsid w:val="00471D7C"/>
    <w:rsid w:val="00475DD0"/>
    <w:rsid w:val="00476BB1"/>
    <w:rsid w:val="00477349"/>
    <w:rsid w:val="00484592"/>
    <w:rsid w:val="00485458"/>
    <w:rsid w:val="00487352"/>
    <w:rsid w:val="0049145E"/>
    <w:rsid w:val="00491C89"/>
    <w:rsid w:val="004973F9"/>
    <w:rsid w:val="004977CE"/>
    <w:rsid w:val="004A0FD7"/>
    <w:rsid w:val="004A21E3"/>
    <w:rsid w:val="004A3171"/>
    <w:rsid w:val="004A4702"/>
    <w:rsid w:val="004A779B"/>
    <w:rsid w:val="004B53EF"/>
    <w:rsid w:val="004B61BF"/>
    <w:rsid w:val="004B6749"/>
    <w:rsid w:val="004C1498"/>
    <w:rsid w:val="004C2285"/>
    <w:rsid w:val="004C24C2"/>
    <w:rsid w:val="004D2D72"/>
    <w:rsid w:val="004D4567"/>
    <w:rsid w:val="004D6691"/>
    <w:rsid w:val="004D7A3B"/>
    <w:rsid w:val="004E080E"/>
    <w:rsid w:val="004E12F9"/>
    <w:rsid w:val="004E3252"/>
    <w:rsid w:val="004E50E6"/>
    <w:rsid w:val="004E7AB1"/>
    <w:rsid w:val="004F5055"/>
    <w:rsid w:val="004F5985"/>
    <w:rsid w:val="00504D22"/>
    <w:rsid w:val="0051153A"/>
    <w:rsid w:val="00512B27"/>
    <w:rsid w:val="00514AD4"/>
    <w:rsid w:val="0051634D"/>
    <w:rsid w:val="0053012E"/>
    <w:rsid w:val="00531A4A"/>
    <w:rsid w:val="00536889"/>
    <w:rsid w:val="00537DBB"/>
    <w:rsid w:val="00545798"/>
    <w:rsid w:val="005540A7"/>
    <w:rsid w:val="00554B03"/>
    <w:rsid w:val="00557116"/>
    <w:rsid w:val="0055795B"/>
    <w:rsid w:val="0056256A"/>
    <w:rsid w:val="005741F6"/>
    <w:rsid w:val="00576B4A"/>
    <w:rsid w:val="005824B3"/>
    <w:rsid w:val="0058318E"/>
    <w:rsid w:val="00587547"/>
    <w:rsid w:val="0059763A"/>
    <w:rsid w:val="00597C47"/>
    <w:rsid w:val="005A2327"/>
    <w:rsid w:val="005B4890"/>
    <w:rsid w:val="005B596E"/>
    <w:rsid w:val="005C13F1"/>
    <w:rsid w:val="005C1F4C"/>
    <w:rsid w:val="005C5F7D"/>
    <w:rsid w:val="005D293F"/>
    <w:rsid w:val="005D3D41"/>
    <w:rsid w:val="005D569E"/>
    <w:rsid w:val="005E425E"/>
    <w:rsid w:val="005E5D4C"/>
    <w:rsid w:val="005F3AFB"/>
    <w:rsid w:val="005F69ED"/>
    <w:rsid w:val="005F6EE4"/>
    <w:rsid w:val="00601049"/>
    <w:rsid w:val="00603689"/>
    <w:rsid w:val="0061414E"/>
    <w:rsid w:val="006221DA"/>
    <w:rsid w:val="00622B59"/>
    <w:rsid w:val="00634D9A"/>
    <w:rsid w:val="006352C1"/>
    <w:rsid w:val="00635303"/>
    <w:rsid w:val="006426C3"/>
    <w:rsid w:val="00643452"/>
    <w:rsid w:val="0064395E"/>
    <w:rsid w:val="00644091"/>
    <w:rsid w:val="00646D85"/>
    <w:rsid w:val="006470A1"/>
    <w:rsid w:val="006573E7"/>
    <w:rsid w:val="006609C6"/>
    <w:rsid w:val="006617FA"/>
    <w:rsid w:val="00666DF3"/>
    <w:rsid w:val="006724CF"/>
    <w:rsid w:val="00672592"/>
    <w:rsid w:val="0067270B"/>
    <w:rsid w:val="00677CA2"/>
    <w:rsid w:val="00685F56"/>
    <w:rsid w:val="0068675E"/>
    <w:rsid w:val="00691AFF"/>
    <w:rsid w:val="006925A2"/>
    <w:rsid w:val="0069438F"/>
    <w:rsid w:val="006958D9"/>
    <w:rsid w:val="006A1AFC"/>
    <w:rsid w:val="006A1CDC"/>
    <w:rsid w:val="006A24E4"/>
    <w:rsid w:val="006A37B3"/>
    <w:rsid w:val="006A3943"/>
    <w:rsid w:val="006A60DC"/>
    <w:rsid w:val="006A7081"/>
    <w:rsid w:val="006B09BC"/>
    <w:rsid w:val="006B3CB4"/>
    <w:rsid w:val="006C558A"/>
    <w:rsid w:val="006E2993"/>
    <w:rsid w:val="006E5305"/>
    <w:rsid w:val="006E612B"/>
    <w:rsid w:val="006E65CD"/>
    <w:rsid w:val="006F183E"/>
    <w:rsid w:val="006F6883"/>
    <w:rsid w:val="00701735"/>
    <w:rsid w:val="00702564"/>
    <w:rsid w:val="00703292"/>
    <w:rsid w:val="00714A3F"/>
    <w:rsid w:val="007158B8"/>
    <w:rsid w:val="00722089"/>
    <w:rsid w:val="00722D61"/>
    <w:rsid w:val="00722DE2"/>
    <w:rsid w:val="0073067E"/>
    <w:rsid w:val="007306F4"/>
    <w:rsid w:val="0073325F"/>
    <w:rsid w:val="007406B9"/>
    <w:rsid w:val="00745924"/>
    <w:rsid w:val="00751A1E"/>
    <w:rsid w:val="0076406E"/>
    <w:rsid w:val="007655B4"/>
    <w:rsid w:val="00766417"/>
    <w:rsid w:val="00766905"/>
    <w:rsid w:val="007669E8"/>
    <w:rsid w:val="00772C91"/>
    <w:rsid w:val="00772F3A"/>
    <w:rsid w:val="007736C7"/>
    <w:rsid w:val="00774BA7"/>
    <w:rsid w:val="00785795"/>
    <w:rsid w:val="00785F5B"/>
    <w:rsid w:val="0079712F"/>
    <w:rsid w:val="0079788B"/>
    <w:rsid w:val="007A7CA7"/>
    <w:rsid w:val="007B2D4D"/>
    <w:rsid w:val="007B355E"/>
    <w:rsid w:val="007B393A"/>
    <w:rsid w:val="007B600C"/>
    <w:rsid w:val="007B6896"/>
    <w:rsid w:val="007C005C"/>
    <w:rsid w:val="007C2723"/>
    <w:rsid w:val="007C43B1"/>
    <w:rsid w:val="007C63A7"/>
    <w:rsid w:val="007C7E04"/>
    <w:rsid w:val="007D2BAB"/>
    <w:rsid w:val="007E645A"/>
    <w:rsid w:val="007E6DF4"/>
    <w:rsid w:val="007F23F9"/>
    <w:rsid w:val="007F2FE9"/>
    <w:rsid w:val="00800360"/>
    <w:rsid w:val="008007F9"/>
    <w:rsid w:val="00811EEC"/>
    <w:rsid w:val="00822C67"/>
    <w:rsid w:val="00825880"/>
    <w:rsid w:val="00827A62"/>
    <w:rsid w:val="00832C6D"/>
    <w:rsid w:val="008362F4"/>
    <w:rsid w:val="00854ECD"/>
    <w:rsid w:val="00864048"/>
    <w:rsid w:val="008732AA"/>
    <w:rsid w:val="00881039"/>
    <w:rsid w:val="008856F6"/>
    <w:rsid w:val="00885D6F"/>
    <w:rsid w:val="008A0A21"/>
    <w:rsid w:val="008C0726"/>
    <w:rsid w:val="008C6C9F"/>
    <w:rsid w:val="008C7EB0"/>
    <w:rsid w:val="008D5C3D"/>
    <w:rsid w:val="008E0878"/>
    <w:rsid w:val="008E33A7"/>
    <w:rsid w:val="008E4EEF"/>
    <w:rsid w:val="008F30C1"/>
    <w:rsid w:val="008F5C6C"/>
    <w:rsid w:val="00902766"/>
    <w:rsid w:val="00905146"/>
    <w:rsid w:val="0090606E"/>
    <w:rsid w:val="00906DE9"/>
    <w:rsid w:val="009108D7"/>
    <w:rsid w:val="00910FA1"/>
    <w:rsid w:val="00911EB1"/>
    <w:rsid w:val="009150E5"/>
    <w:rsid w:val="00915ADE"/>
    <w:rsid w:val="00921B7D"/>
    <w:rsid w:val="00937643"/>
    <w:rsid w:val="00945756"/>
    <w:rsid w:val="00952AEC"/>
    <w:rsid w:val="00953677"/>
    <w:rsid w:val="009546FF"/>
    <w:rsid w:val="00955D53"/>
    <w:rsid w:val="00961D10"/>
    <w:rsid w:val="00964B83"/>
    <w:rsid w:val="00972513"/>
    <w:rsid w:val="00981369"/>
    <w:rsid w:val="009853E1"/>
    <w:rsid w:val="00992613"/>
    <w:rsid w:val="009945ED"/>
    <w:rsid w:val="009953E9"/>
    <w:rsid w:val="009A36DA"/>
    <w:rsid w:val="009A4125"/>
    <w:rsid w:val="009B1685"/>
    <w:rsid w:val="009B5803"/>
    <w:rsid w:val="009C252C"/>
    <w:rsid w:val="009C614D"/>
    <w:rsid w:val="009D4012"/>
    <w:rsid w:val="009D551A"/>
    <w:rsid w:val="009D6464"/>
    <w:rsid w:val="009E27B8"/>
    <w:rsid w:val="009E6DDC"/>
    <w:rsid w:val="009F0229"/>
    <w:rsid w:val="009F14CF"/>
    <w:rsid w:val="009F193C"/>
    <w:rsid w:val="009F2C80"/>
    <w:rsid w:val="009F3968"/>
    <w:rsid w:val="009F4F03"/>
    <w:rsid w:val="00A00E80"/>
    <w:rsid w:val="00A0263E"/>
    <w:rsid w:val="00A034CD"/>
    <w:rsid w:val="00A07EB8"/>
    <w:rsid w:val="00A1400A"/>
    <w:rsid w:val="00A14562"/>
    <w:rsid w:val="00A16CCF"/>
    <w:rsid w:val="00A21555"/>
    <w:rsid w:val="00A222A3"/>
    <w:rsid w:val="00A23CF3"/>
    <w:rsid w:val="00A25E17"/>
    <w:rsid w:val="00A31C42"/>
    <w:rsid w:val="00A32187"/>
    <w:rsid w:val="00A3486D"/>
    <w:rsid w:val="00A350AC"/>
    <w:rsid w:val="00A357F4"/>
    <w:rsid w:val="00A35CBA"/>
    <w:rsid w:val="00A35E79"/>
    <w:rsid w:val="00A4468B"/>
    <w:rsid w:val="00A45FDA"/>
    <w:rsid w:val="00A47544"/>
    <w:rsid w:val="00A50015"/>
    <w:rsid w:val="00A569A3"/>
    <w:rsid w:val="00A6779F"/>
    <w:rsid w:val="00A77042"/>
    <w:rsid w:val="00A86C6B"/>
    <w:rsid w:val="00A87130"/>
    <w:rsid w:val="00A8758A"/>
    <w:rsid w:val="00A910F2"/>
    <w:rsid w:val="00A9351C"/>
    <w:rsid w:val="00A94D90"/>
    <w:rsid w:val="00AA2D5E"/>
    <w:rsid w:val="00AA57D6"/>
    <w:rsid w:val="00AB339C"/>
    <w:rsid w:val="00AB76FB"/>
    <w:rsid w:val="00AC364D"/>
    <w:rsid w:val="00AE0FEF"/>
    <w:rsid w:val="00AE2070"/>
    <w:rsid w:val="00AE3208"/>
    <w:rsid w:val="00AE5D74"/>
    <w:rsid w:val="00AE7779"/>
    <w:rsid w:val="00AE7E0F"/>
    <w:rsid w:val="00AF1638"/>
    <w:rsid w:val="00AF4C64"/>
    <w:rsid w:val="00AF715D"/>
    <w:rsid w:val="00AF7FD2"/>
    <w:rsid w:val="00B11C1C"/>
    <w:rsid w:val="00B161DD"/>
    <w:rsid w:val="00B16FFD"/>
    <w:rsid w:val="00B237E0"/>
    <w:rsid w:val="00B267A6"/>
    <w:rsid w:val="00B335CB"/>
    <w:rsid w:val="00B33693"/>
    <w:rsid w:val="00B52967"/>
    <w:rsid w:val="00B544AA"/>
    <w:rsid w:val="00B54FA0"/>
    <w:rsid w:val="00B6401E"/>
    <w:rsid w:val="00B64432"/>
    <w:rsid w:val="00B64A94"/>
    <w:rsid w:val="00B661B1"/>
    <w:rsid w:val="00B70CC3"/>
    <w:rsid w:val="00B80775"/>
    <w:rsid w:val="00B819ED"/>
    <w:rsid w:val="00B9190E"/>
    <w:rsid w:val="00BA0050"/>
    <w:rsid w:val="00BA452A"/>
    <w:rsid w:val="00BA7DFC"/>
    <w:rsid w:val="00BC324C"/>
    <w:rsid w:val="00BC5CCA"/>
    <w:rsid w:val="00BC775B"/>
    <w:rsid w:val="00BD1B94"/>
    <w:rsid w:val="00BE30CD"/>
    <w:rsid w:val="00BE407F"/>
    <w:rsid w:val="00BE4F9A"/>
    <w:rsid w:val="00BF42C1"/>
    <w:rsid w:val="00BF6351"/>
    <w:rsid w:val="00BF6E31"/>
    <w:rsid w:val="00C10B11"/>
    <w:rsid w:val="00C118A4"/>
    <w:rsid w:val="00C12A6E"/>
    <w:rsid w:val="00C13448"/>
    <w:rsid w:val="00C15917"/>
    <w:rsid w:val="00C15B21"/>
    <w:rsid w:val="00C21978"/>
    <w:rsid w:val="00C22424"/>
    <w:rsid w:val="00C22F62"/>
    <w:rsid w:val="00C24C1C"/>
    <w:rsid w:val="00C3326C"/>
    <w:rsid w:val="00C430AC"/>
    <w:rsid w:val="00C4406D"/>
    <w:rsid w:val="00C544F9"/>
    <w:rsid w:val="00C70F29"/>
    <w:rsid w:val="00C73B2C"/>
    <w:rsid w:val="00C8442D"/>
    <w:rsid w:val="00C87FC9"/>
    <w:rsid w:val="00C90554"/>
    <w:rsid w:val="00C929C3"/>
    <w:rsid w:val="00C93201"/>
    <w:rsid w:val="00C9445C"/>
    <w:rsid w:val="00CA0972"/>
    <w:rsid w:val="00CB1E3C"/>
    <w:rsid w:val="00CB44A0"/>
    <w:rsid w:val="00CC7345"/>
    <w:rsid w:val="00CD05D7"/>
    <w:rsid w:val="00CD741C"/>
    <w:rsid w:val="00CD780B"/>
    <w:rsid w:val="00CD7C6D"/>
    <w:rsid w:val="00CE0DBE"/>
    <w:rsid w:val="00CE75EF"/>
    <w:rsid w:val="00CE7B09"/>
    <w:rsid w:val="00CE7B84"/>
    <w:rsid w:val="00CF0432"/>
    <w:rsid w:val="00CF147E"/>
    <w:rsid w:val="00CF1925"/>
    <w:rsid w:val="00CF4E90"/>
    <w:rsid w:val="00D04FED"/>
    <w:rsid w:val="00D060D0"/>
    <w:rsid w:val="00D06FD1"/>
    <w:rsid w:val="00D17AD2"/>
    <w:rsid w:val="00D21572"/>
    <w:rsid w:val="00D23849"/>
    <w:rsid w:val="00D26475"/>
    <w:rsid w:val="00D26D6A"/>
    <w:rsid w:val="00D27D8B"/>
    <w:rsid w:val="00D32E08"/>
    <w:rsid w:val="00D341F9"/>
    <w:rsid w:val="00D342FB"/>
    <w:rsid w:val="00D41A8B"/>
    <w:rsid w:val="00D429B7"/>
    <w:rsid w:val="00D43D40"/>
    <w:rsid w:val="00D46117"/>
    <w:rsid w:val="00D5493A"/>
    <w:rsid w:val="00D5725B"/>
    <w:rsid w:val="00D6081E"/>
    <w:rsid w:val="00D64FE0"/>
    <w:rsid w:val="00D702FD"/>
    <w:rsid w:val="00D728C9"/>
    <w:rsid w:val="00D72EFA"/>
    <w:rsid w:val="00D77350"/>
    <w:rsid w:val="00DA621B"/>
    <w:rsid w:val="00DA6FA7"/>
    <w:rsid w:val="00DA7C2A"/>
    <w:rsid w:val="00DB1F97"/>
    <w:rsid w:val="00DB585C"/>
    <w:rsid w:val="00DC2080"/>
    <w:rsid w:val="00DD373D"/>
    <w:rsid w:val="00DD4AB7"/>
    <w:rsid w:val="00DE4669"/>
    <w:rsid w:val="00DF4B5D"/>
    <w:rsid w:val="00DF78A5"/>
    <w:rsid w:val="00E000CD"/>
    <w:rsid w:val="00E03597"/>
    <w:rsid w:val="00E03F19"/>
    <w:rsid w:val="00E043DA"/>
    <w:rsid w:val="00E078F5"/>
    <w:rsid w:val="00E12D2A"/>
    <w:rsid w:val="00E20C09"/>
    <w:rsid w:val="00E23211"/>
    <w:rsid w:val="00E2336D"/>
    <w:rsid w:val="00E2797A"/>
    <w:rsid w:val="00E307C3"/>
    <w:rsid w:val="00E30A2D"/>
    <w:rsid w:val="00E337CA"/>
    <w:rsid w:val="00E33BB9"/>
    <w:rsid w:val="00E437C1"/>
    <w:rsid w:val="00E52462"/>
    <w:rsid w:val="00E52B7E"/>
    <w:rsid w:val="00E60CDE"/>
    <w:rsid w:val="00E6171A"/>
    <w:rsid w:val="00E644FD"/>
    <w:rsid w:val="00E6728C"/>
    <w:rsid w:val="00E71191"/>
    <w:rsid w:val="00E7367D"/>
    <w:rsid w:val="00E74976"/>
    <w:rsid w:val="00E77984"/>
    <w:rsid w:val="00E809FC"/>
    <w:rsid w:val="00E828BF"/>
    <w:rsid w:val="00E841E5"/>
    <w:rsid w:val="00E85B07"/>
    <w:rsid w:val="00E8614A"/>
    <w:rsid w:val="00E92C24"/>
    <w:rsid w:val="00E92CCC"/>
    <w:rsid w:val="00EA374C"/>
    <w:rsid w:val="00EA4A08"/>
    <w:rsid w:val="00EB0793"/>
    <w:rsid w:val="00EB1218"/>
    <w:rsid w:val="00EB1FB6"/>
    <w:rsid w:val="00EB6C15"/>
    <w:rsid w:val="00EC632E"/>
    <w:rsid w:val="00EC63DD"/>
    <w:rsid w:val="00EC7771"/>
    <w:rsid w:val="00EE33E7"/>
    <w:rsid w:val="00EF083A"/>
    <w:rsid w:val="00F03191"/>
    <w:rsid w:val="00F040B2"/>
    <w:rsid w:val="00F04832"/>
    <w:rsid w:val="00F10D1A"/>
    <w:rsid w:val="00F13568"/>
    <w:rsid w:val="00F17618"/>
    <w:rsid w:val="00F216AC"/>
    <w:rsid w:val="00F24BF5"/>
    <w:rsid w:val="00F27AD3"/>
    <w:rsid w:val="00F331F3"/>
    <w:rsid w:val="00F34090"/>
    <w:rsid w:val="00F4028C"/>
    <w:rsid w:val="00F41D69"/>
    <w:rsid w:val="00F4324D"/>
    <w:rsid w:val="00F45208"/>
    <w:rsid w:val="00F45D28"/>
    <w:rsid w:val="00F466F1"/>
    <w:rsid w:val="00F47EB9"/>
    <w:rsid w:val="00F54F13"/>
    <w:rsid w:val="00F624AC"/>
    <w:rsid w:val="00F700AB"/>
    <w:rsid w:val="00F7078A"/>
    <w:rsid w:val="00F74A07"/>
    <w:rsid w:val="00F74A4E"/>
    <w:rsid w:val="00F779B6"/>
    <w:rsid w:val="00F8040F"/>
    <w:rsid w:val="00F820B0"/>
    <w:rsid w:val="00F84207"/>
    <w:rsid w:val="00F940CF"/>
    <w:rsid w:val="00FA157C"/>
    <w:rsid w:val="00FA2BF6"/>
    <w:rsid w:val="00FA2FC7"/>
    <w:rsid w:val="00FA35EA"/>
    <w:rsid w:val="00FA4234"/>
    <w:rsid w:val="00FB2A3F"/>
    <w:rsid w:val="00FB3381"/>
    <w:rsid w:val="00FC10F3"/>
    <w:rsid w:val="00FC32D8"/>
    <w:rsid w:val="00FC6CF1"/>
    <w:rsid w:val="00FD433B"/>
    <w:rsid w:val="00FD5716"/>
    <w:rsid w:val="00FD6104"/>
    <w:rsid w:val="00FE583F"/>
    <w:rsid w:val="00FE5B6F"/>
    <w:rsid w:val="00FF0C72"/>
    <w:rsid w:val="00FF3F2F"/>
    <w:rsid w:val="00FF578E"/>
    <w:rsid w:val="00FF5E60"/>
  </w:rsids>
  <w:docVars>
    <w:docVar w:name="BadObjects" w:val=" "/>
    <w:docVar w:name="dgnword-docGUID" w:val="{CC605074-AFA5-4F4D-82C0-5EF2619DAC24}"/>
    <w:docVar w:name="dgnword-eventsink" w:val="52196480"/>
    <w:docVar w:name="SelEnd" w:val=" "/>
    <w:docVar w:name="SelStart" w:val=" "/>
    <w:docVar w:name="__Grammarly_42___1" w:val="H4sIAAAAAAAEAKtWcslP9kxRslIyNDYys7C0MDUxMTc0sbA0tjBQ0lEKTi0uzszPAykwNK4FANDGfRctAAAA"/>
    <w:docVar w:name="__Grammarly_42____i" w:val="H4sIAAAAAAAEAKtWckksSQxILCpxzi/NK1GyMqwFAAEhoTITAAAA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A77321"/>
  <w15:chartTrackingRefBased/>
  <w15:docId w15:val="{2F3D2DC5-D1AD-42F7-8DF0-C37A7542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585C"/>
    <w:pPr>
      <w:autoSpaceDE w:val="0"/>
      <w:autoSpaceDN w:val="0"/>
      <w:spacing w:after="240"/>
    </w:pPr>
    <w:rPr>
      <w:rFonts w:ascii="Times" w:hAnsi="Time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qFormat/>
    <w:rsid w:val="00CD78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er">
    <w:name w:val="footer"/>
    <w:basedOn w:val="Normal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342FB"/>
    <w:pPr>
      <w:spacing w:after="120"/>
    </w:pPr>
    <w:rPr>
      <w:rFonts w:ascii="Times New Roman" w:hAnsi="Times New Roman" w:cs="Times"/>
      <w:iCs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rPr>
      <w:rFonts w:ascii="Arial Narrow" w:hAnsi="Arial Narrow"/>
      <w:b/>
      <w:bCs/>
      <w:i/>
      <w:iCs/>
      <w:sz w:val="20"/>
      <w:szCs w:val="20"/>
    </w:rPr>
  </w:style>
  <w:style w:type="table" w:styleId="TableGrid">
    <w:name w:val="Table Grid"/>
    <w:basedOn w:val="TableNormal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 w:cs="Arial" w:hint="default"/>
      <w:b/>
      <w:bCs/>
      <w:i/>
      <w:iCs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bCs/>
      <w:i/>
      <w:iCs/>
      <w:color w:val="FF0000"/>
      <w:sz w:val="24"/>
    </w:rPr>
  </w:style>
  <w:style w:type="character" w:customStyle="1" w:styleId="BodyTextChar">
    <w:name w:val="Body Text Char"/>
    <w:link w:val="BodyText"/>
    <w:rsid w:val="00DB585C"/>
    <w:rPr>
      <w:rFonts w:cs="Times"/>
      <w:iCs/>
      <w:sz w:val="24"/>
      <w:szCs w:val="24"/>
    </w:rPr>
  </w:style>
  <w:style w:type="character" w:customStyle="1" w:styleId="BodyTextIndentChar">
    <w:name w:val="Body Text Indent Char"/>
    <w:link w:val="BodyTextIndent"/>
    <w:rsid w:val="00DB585C"/>
    <w:rPr>
      <w:rFonts w:ascii="Arial Narrow" w:hAnsi="Arial Narrow"/>
      <w:b/>
      <w:bCs/>
      <w:i/>
      <w:iCs/>
    </w:rPr>
  </w:style>
  <w:style w:type="character" w:styleId="CommentReference">
    <w:name w:val="annotation reference"/>
    <w:rsid w:val="004342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232"/>
    <w:rPr>
      <w:sz w:val="20"/>
      <w:szCs w:val="20"/>
    </w:rPr>
  </w:style>
  <w:style w:type="character" w:customStyle="1" w:styleId="CommentTextChar">
    <w:name w:val="Comment Text Char"/>
    <w:link w:val="CommentText"/>
    <w:rsid w:val="00434232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434232"/>
    <w:rPr>
      <w:b/>
      <w:bCs/>
    </w:rPr>
  </w:style>
  <w:style w:type="character" w:customStyle="1" w:styleId="CommentSubjectChar">
    <w:name w:val="Comment Subject Char"/>
    <w:link w:val="CommentSubject"/>
    <w:rsid w:val="00434232"/>
    <w:rPr>
      <w:rFonts w:ascii="Times" w:hAnsi="Times"/>
      <w:b/>
      <w:bCs/>
    </w:rPr>
  </w:style>
  <w:style w:type="paragraph" w:styleId="Revision">
    <w:name w:val="Revision"/>
    <w:hidden/>
    <w:uiPriority w:val="99"/>
    <w:semiHidden/>
    <w:rsid w:val="00434232"/>
    <w:rPr>
      <w:rFonts w:ascii="Times" w:hAnsi="Time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342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4232"/>
    <w:rPr>
      <w:rFonts w:ascii="Tahoma" w:hAnsi="Tahoma" w:cs="Tahoma"/>
      <w:sz w:val="16"/>
      <w:szCs w:val="16"/>
    </w:rPr>
  </w:style>
  <w:style w:type="character" w:customStyle="1" w:styleId="details">
    <w:name w:val="details"/>
    <w:basedOn w:val="DefaultParagraphFont"/>
    <w:rsid w:val="0083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809809263A4784C8D9B35762288A" ma:contentTypeVersion="19" ma:contentTypeDescription="Create a new document." ma:contentTypeScope="" ma:versionID="2d429b31e996934f55295ca464859501">
  <xsd:schema xmlns:xsd="http://www.w3.org/2001/XMLSchema" xmlns:xs="http://www.w3.org/2001/XMLSchema" xmlns:p="http://schemas.microsoft.com/office/2006/metadata/properties" xmlns:ns1="http://schemas.microsoft.com/sharepoint/v3" xmlns:ns2="84c13557-c320-443c-90be-5c40d505ebda" xmlns:ns3="5543a251-b5db-4dfb-8fc6-8121fead7242" targetNamespace="http://schemas.microsoft.com/office/2006/metadata/properties" ma:root="true" ma:fieldsID="e68d14f61d008e1ad13f17b57cd4b851" ns1:_="" ns2:_="" ns3:_="">
    <xsd:import namespace="http://schemas.microsoft.com/sharepoint/v3"/>
    <xsd:import namespace="84c13557-c320-443c-90be-5c40d505ebda"/>
    <xsd:import namespace="5543a251-b5db-4dfb-8fc6-8121fead72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13557-c320-443c-90be-5c40d505e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3a251-b5db-4dfb-8fc6-8121fea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38059B-8976-47BD-9567-762D19D46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58479-4BC4-4AFB-B82F-BDECB7D9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c13557-c320-443c-90be-5c40d505ebda"/>
    <ds:schemaRef ds:uri="5543a251-b5db-4dfb-8fc6-8121fea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D8B57-36C8-44D1-A437-36D2C5B1F174}">
  <ds:schemaRefs>
    <ds:schemaRef ds:uri="http://purl.org/dc/dcmitype/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43a251-b5db-4dfb-8fc6-8121fead7242"/>
    <ds:schemaRef ds:uri="http://purl.org/dc/elements/1.1/"/>
    <ds:schemaRef ds:uri="http://schemas.microsoft.com/office/infopath/2007/PartnerControls"/>
    <ds:schemaRef ds:uri="84c13557-c320-443c-90be-5c40d505eb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RP-502 - TEMPLATE CONSENT DOCUMENT</vt:lpstr>
    </vt:vector>
  </TitlesOfParts>
  <Manager>Stuart Horowitz, PhD, MBA, CHRC</Manager>
  <Company>Huron Consulting Group, Inc.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RP-502 - TEMPLATE CONSENT DOCUMENT</dc:title>
  <dc:subject>Huron HRPP ToolKit</dc:subject>
  <dc:creator>Dr. Thurmon E. Lockhart</dc:creator>
  <cp:keywords>Huron, HRPP, SOP</cp:keywords>
  <dc:description>©2009-2012 Huron Consulting Services, LLC. Use and distribution subject to End User License Agreement at http://www.huronconsultinggroup.com/SOP</dc:description>
  <cp:lastModifiedBy>Gordon, Bradley</cp:lastModifiedBy>
  <cp:revision>3</cp:revision>
  <cp:lastPrinted>2008-09-17T23:06:00Z</cp:lastPrinted>
  <dcterms:created xsi:type="dcterms:W3CDTF">2025-04-21T15:52:00Z</dcterms:created>
  <dcterms:modified xsi:type="dcterms:W3CDTF">2025-04-21T15:53:00Z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0x0101004ACD809809263A4784C8D9B35762288A</vt:lpwstr>
  </property>
</Properties>
</file>