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759D" w:rsidRPr="00C9759D" w:rsidP="00C9759D" w14:paraId="7FAEBB40" w14:textId="5624F221">
      <w:pPr>
        <w:jc w:val="center"/>
        <w:rPr>
          <w:rFonts w:ascii="Times New Roman" w:hAnsi="Times New Roman" w:cs="Times New Roman"/>
          <w:b/>
          <w:bCs/>
          <w:u w:val="single"/>
        </w:rPr>
      </w:pPr>
      <w:r w:rsidRPr="00C9759D">
        <w:rPr>
          <w:rFonts w:ascii="Times New Roman" w:hAnsi="Times New Roman" w:cs="Times New Roman"/>
          <w:b/>
          <w:bCs/>
          <w:u w:val="single"/>
        </w:rPr>
        <w:t xml:space="preserve">Non-substantive </w:t>
      </w:r>
      <w:r>
        <w:rPr>
          <w:rFonts w:ascii="Times New Roman" w:hAnsi="Times New Roman" w:cs="Times New Roman"/>
          <w:b/>
          <w:bCs/>
          <w:u w:val="single"/>
        </w:rPr>
        <w:t>C</w:t>
      </w:r>
      <w:r w:rsidRPr="00C9759D">
        <w:rPr>
          <w:rFonts w:ascii="Times New Roman" w:hAnsi="Times New Roman" w:cs="Times New Roman"/>
          <w:b/>
          <w:bCs/>
          <w:u w:val="single"/>
        </w:rPr>
        <w:t>hange Request                                                                                                         OMB Control Number 3060-1237</w:t>
      </w:r>
    </w:p>
    <w:p w:rsidR="00C9759D" w:rsidRPr="00C9759D" w14:paraId="3CB31B20" w14:textId="77777777">
      <w:pPr>
        <w:rPr>
          <w:rFonts w:ascii="Times New Roman" w:hAnsi="Times New Roman" w:cs="Times New Roman"/>
        </w:rPr>
      </w:pPr>
    </w:p>
    <w:p w:rsidR="00C9759D" w:rsidRPr="00C9759D" w14:paraId="15CAAEF6" w14:textId="13EB15E1">
      <w:pPr>
        <w:rPr>
          <w:rFonts w:ascii="Times New Roman" w:hAnsi="Times New Roman" w:cs="Times New Roman"/>
        </w:rPr>
      </w:pPr>
      <w:r w:rsidRPr="00C9759D">
        <w:rPr>
          <w:rFonts w:ascii="Times New Roman" w:hAnsi="Times New Roman" w:cs="Times New Roman"/>
        </w:rPr>
        <w:t xml:space="preserve">In accordance with Executive Order (EO) 14168, </w:t>
      </w:r>
      <w:r w:rsidRPr="00C9759D">
        <w:rPr>
          <w:rFonts w:ascii="Times New Roman" w:hAnsi="Times New Roman" w:cs="Times New Roman"/>
          <w:i/>
          <w:iCs/>
        </w:rPr>
        <w:t>Defending Women From Gender Ideology Extremism and Restoring Biological Truth to the Federal Government</w:t>
      </w:r>
      <w:r w:rsidRPr="00C9759D">
        <w:rPr>
          <w:rFonts w:ascii="Times New Roman" w:hAnsi="Times New Roman" w:cs="Times New Roman"/>
        </w:rPr>
        <w:t xml:space="preserve">, the Federal Communications Commission (FCC) is submitting a non-substantive change request for OMB Control Number 3060-1237, Workplace Discrimination Complaints. FCC Form 5621, Informal Complaint of Discrimination and FCC Form 5622, Formal Complaint of Discrimination have been updated to comply with this EO. There are no changes in the burdens or costs to this information collection.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9D"/>
    <w:rsid w:val="00477F00"/>
    <w:rsid w:val="00C975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CD9BE"/>
  <w15:chartTrackingRefBased/>
  <w15:docId w15:val="{1C1D0800-6FB7-43C6-85C9-7D7B9463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9D"/>
    <w:rPr>
      <w:rFonts w:eastAsiaTheme="majorEastAsia" w:cstheme="majorBidi"/>
      <w:color w:val="272727" w:themeColor="text1" w:themeTint="D8"/>
    </w:rPr>
  </w:style>
  <w:style w:type="paragraph" w:styleId="Title">
    <w:name w:val="Title"/>
    <w:basedOn w:val="Normal"/>
    <w:next w:val="Normal"/>
    <w:link w:val="TitleChar"/>
    <w:uiPriority w:val="10"/>
    <w:qFormat/>
    <w:rsid w:val="00C97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9D"/>
    <w:pPr>
      <w:spacing w:before="160"/>
      <w:jc w:val="center"/>
    </w:pPr>
    <w:rPr>
      <w:i/>
      <w:iCs/>
      <w:color w:val="404040" w:themeColor="text1" w:themeTint="BF"/>
    </w:rPr>
  </w:style>
  <w:style w:type="character" w:customStyle="1" w:styleId="QuoteChar">
    <w:name w:val="Quote Char"/>
    <w:basedOn w:val="DefaultParagraphFont"/>
    <w:link w:val="Quote"/>
    <w:uiPriority w:val="29"/>
    <w:rsid w:val="00C9759D"/>
    <w:rPr>
      <w:i/>
      <w:iCs/>
      <w:color w:val="404040" w:themeColor="text1" w:themeTint="BF"/>
    </w:rPr>
  </w:style>
  <w:style w:type="paragraph" w:styleId="ListParagraph">
    <w:name w:val="List Paragraph"/>
    <w:basedOn w:val="Normal"/>
    <w:uiPriority w:val="34"/>
    <w:qFormat/>
    <w:rsid w:val="00C9759D"/>
    <w:pPr>
      <w:ind w:left="720"/>
      <w:contextualSpacing/>
    </w:pPr>
  </w:style>
  <w:style w:type="character" w:styleId="IntenseEmphasis">
    <w:name w:val="Intense Emphasis"/>
    <w:basedOn w:val="DefaultParagraphFont"/>
    <w:uiPriority w:val="21"/>
    <w:qFormat/>
    <w:rsid w:val="00C9759D"/>
    <w:rPr>
      <w:i/>
      <w:iCs/>
      <w:color w:val="0F4761" w:themeColor="accent1" w:themeShade="BF"/>
    </w:rPr>
  </w:style>
  <w:style w:type="paragraph" w:styleId="IntenseQuote">
    <w:name w:val="Intense Quote"/>
    <w:basedOn w:val="Normal"/>
    <w:next w:val="Normal"/>
    <w:link w:val="IntenseQuoteChar"/>
    <w:uiPriority w:val="30"/>
    <w:qFormat/>
    <w:rsid w:val="00C97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9D"/>
    <w:rPr>
      <w:i/>
      <w:iCs/>
      <w:color w:val="0F4761" w:themeColor="accent1" w:themeShade="BF"/>
    </w:rPr>
  </w:style>
  <w:style w:type="character" w:styleId="IntenseReference">
    <w:name w:val="Intense Reference"/>
    <w:basedOn w:val="DefaultParagraphFont"/>
    <w:uiPriority w:val="32"/>
    <w:qFormat/>
    <w:rsid w:val="00C975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2025-04-30T15:40:00Z</dcterms:created>
  <dcterms:modified xsi:type="dcterms:W3CDTF">2025-04-30T15:42:00Z</dcterms:modified>
</cp:coreProperties>
</file>