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06DB" w14:paraId="73E2E5D3" w14:textId="77777777">
      <w:pPr>
        <w:spacing w:before="74"/>
        <w:ind w:left="102"/>
        <w:rPr>
          <w:b/>
          <w:sz w:val="20"/>
        </w:rPr>
      </w:pPr>
      <w:r>
        <w:rPr>
          <w:b/>
          <w:color w:val="211E1F"/>
          <w:w w:val="105"/>
          <w:sz w:val="20"/>
        </w:rPr>
        <w:t>CENSUS</w:t>
      </w:r>
      <w:r>
        <w:rPr>
          <w:b/>
          <w:color w:val="211E1F"/>
          <w:spacing w:val="17"/>
          <w:w w:val="105"/>
          <w:sz w:val="20"/>
        </w:rPr>
        <w:t xml:space="preserve"> </w:t>
      </w:r>
      <w:r>
        <w:rPr>
          <w:b/>
          <w:color w:val="211E1F"/>
          <w:w w:val="105"/>
          <w:sz w:val="20"/>
        </w:rPr>
        <w:t>OF</w:t>
      </w:r>
      <w:r>
        <w:rPr>
          <w:b/>
          <w:color w:val="211E1F"/>
          <w:spacing w:val="12"/>
          <w:w w:val="105"/>
          <w:sz w:val="20"/>
        </w:rPr>
        <w:t xml:space="preserve"> </w:t>
      </w:r>
      <w:r>
        <w:rPr>
          <w:b/>
          <w:color w:val="211E1F"/>
          <w:spacing w:val="-2"/>
          <w:w w:val="105"/>
          <w:sz w:val="20"/>
        </w:rPr>
        <w:t>AGRICULTURE</w:t>
      </w:r>
    </w:p>
    <w:p w:rsidR="00A706DB" w14:paraId="6297D65F" w14:textId="77777777">
      <w:pPr>
        <w:spacing w:before="71" w:line="244" w:lineRule="auto"/>
        <w:ind w:left="102" w:right="5916"/>
        <w:rPr>
          <w:b/>
          <w:sz w:val="20"/>
        </w:rPr>
      </w:pPr>
      <w:r>
        <w:rPr>
          <w:b/>
          <w:color w:val="211E1F"/>
          <w:w w:val="105"/>
          <w:sz w:val="20"/>
        </w:rPr>
        <w:t>National Agricultural Statistics Service National</w:t>
      </w:r>
      <w:r>
        <w:rPr>
          <w:b/>
          <w:color w:val="211E1F"/>
          <w:spacing w:val="40"/>
          <w:w w:val="105"/>
          <w:sz w:val="20"/>
        </w:rPr>
        <w:t xml:space="preserve"> </w:t>
      </w:r>
      <w:r>
        <w:rPr>
          <w:b/>
          <w:color w:val="211E1F"/>
          <w:w w:val="105"/>
          <w:sz w:val="20"/>
        </w:rPr>
        <w:t>Operations</w:t>
      </w:r>
      <w:r>
        <w:rPr>
          <w:b/>
          <w:color w:val="211E1F"/>
          <w:spacing w:val="40"/>
          <w:w w:val="105"/>
          <w:sz w:val="20"/>
        </w:rPr>
        <w:t xml:space="preserve"> </w:t>
      </w:r>
      <w:r>
        <w:rPr>
          <w:b/>
          <w:color w:val="211E1F"/>
          <w:w w:val="105"/>
          <w:sz w:val="20"/>
        </w:rPr>
        <w:t>Center</w:t>
      </w:r>
    </w:p>
    <w:p w:rsidR="00A706DB" w14:paraId="7607EB20" w14:textId="77777777">
      <w:pPr>
        <w:pStyle w:val="BodyText"/>
        <w:spacing w:before="78" w:line="256" w:lineRule="auto"/>
        <w:ind w:left="102" w:right="7946"/>
      </w:pPr>
      <w:r>
        <w:rPr>
          <w:color w:val="211E1F"/>
          <w:w w:val="110"/>
        </w:rPr>
        <w:t>9700 Page Avenue Suite 400 St. Louis, MO. 63132-1547</w:t>
      </w:r>
    </w:p>
    <w:p w:rsidR="00A706DB" w14:paraId="28D42B0E" w14:textId="77777777">
      <w:pPr>
        <w:pStyle w:val="BodyText"/>
        <w:spacing w:before="67"/>
        <w:ind w:left="102"/>
      </w:pPr>
      <w:r>
        <w:rPr>
          <w:color w:val="211E1F"/>
          <w:w w:val="105"/>
        </w:rPr>
        <w:t>OFFICIAL</w:t>
      </w:r>
      <w:r>
        <w:rPr>
          <w:color w:val="211E1F"/>
          <w:spacing w:val="-8"/>
          <w:w w:val="105"/>
        </w:rPr>
        <w:t xml:space="preserve"> </w:t>
      </w:r>
      <w:r>
        <w:rPr>
          <w:color w:val="211E1F"/>
          <w:spacing w:val="-2"/>
          <w:w w:val="105"/>
        </w:rPr>
        <w:t>BUSINESS</w:t>
      </w:r>
    </w:p>
    <w:p w:rsidR="00A706DB" w14:paraId="6E847872" w14:textId="77777777">
      <w:pPr>
        <w:pStyle w:val="BodyText"/>
        <w:spacing w:before="18"/>
        <w:ind w:left="102"/>
      </w:pPr>
      <w:r>
        <w:rPr>
          <w:color w:val="211E1F"/>
          <w:w w:val="105"/>
        </w:rPr>
        <w:t>Penalty</w:t>
      </w:r>
      <w:r>
        <w:rPr>
          <w:color w:val="211E1F"/>
          <w:spacing w:val="-2"/>
          <w:w w:val="105"/>
        </w:rPr>
        <w:t xml:space="preserve"> </w:t>
      </w:r>
      <w:r>
        <w:rPr>
          <w:color w:val="211E1F"/>
          <w:w w:val="105"/>
        </w:rPr>
        <w:t>for</w:t>
      </w:r>
      <w:r>
        <w:rPr>
          <w:color w:val="211E1F"/>
          <w:spacing w:val="-8"/>
          <w:w w:val="105"/>
        </w:rPr>
        <w:t xml:space="preserve"> </w:t>
      </w:r>
      <w:r>
        <w:rPr>
          <w:color w:val="211E1F"/>
          <w:w w:val="105"/>
        </w:rPr>
        <w:t>Private</w:t>
      </w:r>
      <w:r>
        <w:rPr>
          <w:color w:val="211E1F"/>
          <w:spacing w:val="-5"/>
          <w:w w:val="105"/>
        </w:rPr>
        <w:t xml:space="preserve"> </w:t>
      </w:r>
      <w:r>
        <w:rPr>
          <w:color w:val="211E1F"/>
          <w:w w:val="105"/>
        </w:rPr>
        <w:t>Use</w:t>
      </w:r>
      <w:r>
        <w:rPr>
          <w:color w:val="211E1F"/>
          <w:spacing w:val="-5"/>
          <w:w w:val="105"/>
        </w:rPr>
        <w:t xml:space="preserve"> </w:t>
      </w:r>
      <w:r>
        <w:rPr>
          <w:color w:val="211E1F"/>
          <w:spacing w:val="-4"/>
          <w:w w:val="105"/>
        </w:rPr>
        <w:t>$300</w:t>
      </w:r>
    </w:p>
    <w:p w:rsidR="00A706DB" w14:paraId="6B0DAEBD" w14:textId="77777777">
      <w:pPr>
        <w:pStyle w:val="BodyText"/>
        <w:spacing w:before="95"/>
        <w:rPr>
          <w:sz w:val="16"/>
        </w:rPr>
      </w:pPr>
    </w:p>
    <w:p w:rsidR="00A706DB" w14:paraId="06F57649" w14:textId="77777777">
      <w:pPr>
        <w:ind w:right="116"/>
        <w:jc w:val="right"/>
        <w:rPr>
          <w:b/>
          <w:sz w:val="16"/>
        </w:rPr>
      </w:pPr>
      <w:r>
        <w:rPr>
          <w:b/>
          <w:color w:val="211E1F"/>
          <w:w w:val="110"/>
          <w:sz w:val="16"/>
        </w:rPr>
        <w:t>FORWARDING</w:t>
      </w:r>
      <w:r>
        <w:rPr>
          <w:b/>
          <w:color w:val="211E1F"/>
          <w:spacing w:val="-1"/>
          <w:w w:val="110"/>
          <w:sz w:val="16"/>
        </w:rPr>
        <w:t xml:space="preserve"> </w:t>
      </w:r>
      <w:r>
        <w:rPr>
          <w:b/>
          <w:color w:val="211E1F"/>
          <w:w w:val="110"/>
          <w:sz w:val="16"/>
        </w:rPr>
        <w:t>SERVICE</w:t>
      </w:r>
      <w:r>
        <w:rPr>
          <w:b/>
          <w:color w:val="211E1F"/>
          <w:spacing w:val="-3"/>
          <w:w w:val="110"/>
          <w:sz w:val="16"/>
        </w:rPr>
        <w:t xml:space="preserve"> </w:t>
      </w:r>
      <w:r>
        <w:rPr>
          <w:b/>
          <w:color w:val="211E1F"/>
          <w:spacing w:val="-2"/>
          <w:w w:val="110"/>
          <w:sz w:val="16"/>
        </w:rPr>
        <w:t>REQUESTED</w:t>
      </w:r>
    </w:p>
    <w:p w:rsidR="00A706DB" w14:paraId="11C7781C" w14:textId="77777777">
      <w:pPr>
        <w:pStyle w:val="BodyText"/>
        <w:rPr>
          <w:b/>
          <w:sz w:val="20"/>
        </w:rPr>
      </w:pPr>
    </w:p>
    <w:p w:rsidR="00A706DB" w14:paraId="2C577662" w14:textId="77777777">
      <w:pPr>
        <w:pStyle w:val="BodyText"/>
        <w:rPr>
          <w:b/>
          <w:sz w:val="20"/>
        </w:rPr>
      </w:pPr>
    </w:p>
    <w:p w:rsidR="00A706DB" w14:paraId="32654786" w14:textId="77777777">
      <w:pPr>
        <w:pStyle w:val="BodyText"/>
        <w:rPr>
          <w:b/>
          <w:sz w:val="20"/>
        </w:rPr>
      </w:pPr>
    </w:p>
    <w:p w:rsidR="00A706DB" w14:paraId="7275A2D0" w14:textId="77777777">
      <w:pPr>
        <w:pStyle w:val="BodyText"/>
        <w:rPr>
          <w:b/>
          <w:sz w:val="20"/>
        </w:rPr>
      </w:pPr>
    </w:p>
    <w:p w:rsidR="00A706DB" w14:paraId="25F3FC2D" w14:textId="77777777">
      <w:pPr>
        <w:pStyle w:val="BodyText"/>
        <w:rPr>
          <w:b/>
          <w:sz w:val="20"/>
        </w:rPr>
      </w:pPr>
    </w:p>
    <w:p w:rsidR="00A706DB" w14:paraId="1C1E1282" w14:textId="77777777">
      <w:pPr>
        <w:pStyle w:val="BodyText"/>
        <w:rPr>
          <w:b/>
          <w:sz w:val="20"/>
        </w:rPr>
      </w:pPr>
    </w:p>
    <w:p w:rsidR="00A706DB" w14:paraId="48B8B5A1" w14:textId="77777777">
      <w:pPr>
        <w:pStyle w:val="BodyText"/>
        <w:rPr>
          <w:b/>
          <w:sz w:val="20"/>
        </w:rPr>
      </w:pPr>
    </w:p>
    <w:p w:rsidR="00A706DB" w14:paraId="711CC85D" w14:textId="77777777">
      <w:pPr>
        <w:pStyle w:val="BodyText"/>
        <w:rPr>
          <w:b/>
          <w:sz w:val="20"/>
        </w:rPr>
      </w:pPr>
    </w:p>
    <w:p w:rsidR="00A706DB" w14:paraId="783F80AF" w14:textId="77777777">
      <w:pPr>
        <w:pStyle w:val="BodyText"/>
        <w:rPr>
          <w:b/>
          <w:sz w:val="20"/>
        </w:rPr>
      </w:pPr>
    </w:p>
    <w:p w:rsidR="00A706DB" w14:paraId="37389ECE" w14:textId="77777777">
      <w:pPr>
        <w:pStyle w:val="BodyText"/>
        <w:rPr>
          <w:b/>
          <w:sz w:val="20"/>
        </w:rPr>
      </w:pPr>
    </w:p>
    <w:p w:rsidR="00A706DB" w14:paraId="1231079A" w14:textId="77777777">
      <w:pPr>
        <w:pStyle w:val="BodyText"/>
        <w:spacing w:before="81"/>
        <w:rPr>
          <w:b/>
          <w:sz w:val="20"/>
        </w:rPr>
      </w:pPr>
      <w:r>
        <w:rPr>
          <w:noProof/>
        </w:rPr>
        <mc:AlternateContent>
          <mc:Choice Requires="wps">
            <w:drawing>
              <wp:anchor distT="0" distB="0" distL="0" distR="0" simplePos="0" relativeHeight="251658240" behindDoc="1" locked="0" layoutInCell="1" allowOverlap="1">
                <wp:simplePos x="0" y="0"/>
                <wp:positionH relativeFrom="page">
                  <wp:posOffset>2696845</wp:posOffset>
                </wp:positionH>
                <wp:positionV relativeFrom="paragraph">
                  <wp:posOffset>217805</wp:posOffset>
                </wp:positionV>
                <wp:extent cx="2194560" cy="217170"/>
                <wp:effectExtent l="0" t="0" r="15240" b="11430"/>
                <wp:wrapTopAndBottom/>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94560" cy="217170"/>
                        </a:xfrm>
                        <a:prstGeom prst="rect">
                          <a:avLst/>
                        </a:prstGeom>
                        <a:ln w="9498">
                          <a:solidFill>
                            <a:srgbClr val="000000"/>
                          </a:solidFill>
                          <a:prstDash val="solid"/>
                        </a:ln>
                      </wps:spPr>
                      <wps:txbx>
                        <w:txbxContent>
                          <w:p w:rsidR="00A706DB" w14:textId="4E69143D">
                            <w:pPr>
                              <w:spacing w:before="81"/>
                              <w:ind w:left="322"/>
                              <w:rPr>
                                <w:b/>
                                <w:sz w:val="16"/>
                              </w:rPr>
                            </w:pPr>
                            <w:r w:rsidRPr="00474522">
                              <w:rPr>
                                <w:b/>
                                <w:sz w:val="16"/>
                              </w:rPr>
                              <w:t>Please</w:t>
                            </w:r>
                            <w:r w:rsidRPr="00474522">
                              <w:rPr>
                                <w:b/>
                                <w:spacing w:val="-6"/>
                                <w:sz w:val="16"/>
                              </w:rPr>
                              <w:t xml:space="preserve"> </w:t>
                            </w:r>
                            <w:r w:rsidRPr="00474522">
                              <w:rPr>
                                <w:b/>
                                <w:sz w:val="16"/>
                              </w:rPr>
                              <w:t>Respond</w:t>
                            </w:r>
                            <w:r w:rsidRPr="00474522">
                              <w:rPr>
                                <w:b/>
                                <w:spacing w:val="-8"/>
                                <w:sz w:val="16"/>
                              </w:rPr>
                              <w:t xml:space="preserve"> </w:t>
                            </w:r>
                            <w:r w:rsidRPr="00474522" w:rsidR="0075007C">
                              <w:rPr>
                                <w:b/>
                                <w:sz w:val="16"/>
                              </w:rPr>
                              <w:t>b</w:t>
                            </w:r>
                            <w:r w:rsidRPr="00474522">
                              <w:rPr>
                                <w:b/>
                                <w:sz w:val="16"/>
                              </w:rPr>
                              <w:t>y</w:t>
                            </w:r>
                            <w:r w:rsidRPr="00474522">
                              <w:rPr>
                                <w:b/>
                                <w:spacing w:val="-6"/>
                                <w:sz w:val="16"/>
                              </w:rPr>
                              <w:t xml:space="preserve"> </w:t>
                            </w:r>
                            <w:r w:rsidRPr="00474522" w:rsidR="006A7C57">
                              <w:rPr>
                                <w:b/>
                                <w:sz w:val="16"/>
                              </w:rPr>
                              <w:t xml:space="preserve">February </w:t>
                            </w:r>
                            <w:r w:rsidRPr="00474522" w:rsidR="00474522">
                              <w:rPr>
                                <w:b/>
                                <w:sz w:val="16"/>
                              </w:rPr>
                              <w:t>5</w:t>
                            </w:r>
                            <w:r w:rsidRPr="00474522">
                              <w:rPr>
                                <w:b/>
                                <w:sz w:val="16"/>
                              </w:rPr>
                              <w:t>,</w:t>
                            </w:r>
                            <w:r w:rsidRPr="00474522">
                              <w:rPr>
                                <w:b/>
                                <w:spacing w:val="2"/>
                                <w:sz w:val="16"/>
                              </w:rPr>
                              <w:t xml:space="preserve"> </w:t>
                            </w:r>
                            <w:r w:rsidRPr="00474522">
                              <w:rPr>
                                <w:b/>
                                <w:spacing w:val="-4"/>
                                <w:sz w:val="16"/>
                              </w:rPr>
                              <w:t>20</w:t>
                            </w:r>
                            <w:r w:rsidRPr="00474522" w:rsidR="00B04B20">
                              <w:rPr>
                                <w:b/>
                                <w:spacing w:val="-4"/>
                                <w:sz w:val="16"/>
                              </w:rPr>
                              <w:t>26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1025" type="#_x0000_t202" style="width:172.8pt;height:17.1pt;margin-top:17.15pt;margin-left:212.35pt;mso-position-horizontal-relative:page;mso-wrap-distance-bottom:0;mso-wrap-distance-left:0;mso-wrap-distance-right:0;mso-wrap-distance-top:0;mso-wrap-style:square;position:absolute;visibility:visible;v-text-anchor:top;z-index:-251657216" filled="f" strokeweight="0.75pt">
                <v:path arrowok="t" textboxrect="0,0,21600,21600"/>
                <v:textbox inset="0,0,0,0">
                  <w:txbxContent>
                    <w:p w:rsidR="00A706DB" w14:paraId="05400EA1" w14:textId="4E69143D">
                      <w:pPr>
                        <w:spacing w:before="81"/>
                        <w:ind w:left="322"/>
                        <w:rPr>
                          <w:b/>
                          <w:sz w:val="16"/>
                        </w:rPr>
                      </w:pPr>
                      <w:r w:rsidRPr="00474522">
                        <w:rPr>
                          <w:b/>
                          <w:sz w:val="16"/>
                        </w:rPr>
                        <w:t>Please</w:t>
                      </w:r>
                      <w:r w:rsidRPr="00474522">
                        <w:rPr>
                          <w:b/>
                          <w:spacing w:val="-6"/>
                          <w:sz w:val="16"/>
                        </w:rPr>
                        <w:t xml:space="preserve"> </w:t>
                      </w:r>
                      <w:r w:rsidRPr="00474522">
                        <w:rPr>
                          <w:b/>
                          <w:sz w:val="16"/>
                        </w:rPr>
                        <w:t>Respond</w:t>
                      </w:r>
                      <w:r w:rsidRPr="00474522">
                        <w:rPr>
                          <w:b/>
                          <w:spacing w:val="-8"/>
                          <w:sz w:val="16"/>
                        </w:rPr>
                        <w:t xml:space="preserve"> </w:t>
                      </w:r>
                      <w:r w:rsidRPr="00474522" w:rsidR="0075007C">
                        <w:rPr>
                          <w:b/>
                          <w:sz w:val="16"/>
                        </w:rPr>
                        <w:t>b</w:t>
                      </w:r>
                      <w:r w:rsidRPr="00474522">
                        <w:rPr>
                          <w:b/>
                          <w:sz w:val="16"/>
                        </w:rPr>
                        <w:t>y</w:t>
                      </w:r>
                      <w:r w:rsidRPr="00474522">
                        <w:rPr>
                          <w:b/>
                          <w:spacing w:val="-6"/>
                          <w:sz w:val="16"/>
                        </w:rPr>
                        <w:t xml:space="preserve"> </w:t>
                      </w:r>
                      <w:r w:rsidRPr="00474522" w:rsidR="006A7C57">
                        <w:rPr>
                          <w:b/>
                          <w:sz w:val="16"/>
                        </w:rPr>
                        <w:t xml:space="preserve">February </w:t>
                      </w:r>
                      <w:r w:rsidRPr="00474522" w:rsidR="00474522">
                        <w:rPr>
                          <w:b/>
                          <w:sz w:val="16"/>
                        </w:rPr>
                        <w:t>5</w:t>
                      </w:r>
                      <w:r w:rsidRPr="00474522">
                        <w:rPr>
                          <w:b/>
                          <w:sz w:val="16"/>
                        </w:rPr>
                        <w:t>,</w:t>
                      </w:r>
                      <w:r w:rsidRPr="00474522">
                        <w:rPr>
                          <w:b/>
                          <w:spacing w:val="2"/>
                          <w:sz w:val="16"/>
                        </w:rPr>
                        <w:t xml:space="preserve"> </w:t>
                      </w:r>
                      <w:r w:rsidRPr="00474522">
                        <w:rPr>
                          <w:b/>
                          <w:spacing w:val="-4"/>
                          <w:sz w:val="16"/>
                        </w:rPr>
                        <w:t>20</w:t>
                      </w:r>
                      <w:r w:rsidRPr="00474522" w:rsidR="00B04B20">
                        <w:rPr>
                          <w:b/>
                          <w:spacing w:val="-4"/>
                          <w:sz w:val="16"/>
                        </w:rPr>
                        <w:t>26</w:t>
                      </w:r>
                    </w:p>
                  </w:txbxContent>
                </v:textbox>
                <w10:wrap type="topAndBottom"/>
              </v:shape>
            </w:pict>
          </mc:Fallback>
        </mc:AlternateContent>
      </w:r>
    </w:p>
    <w:p w:rsidR="00A706DB" w14:paraId="7DFD4C59" w14:textId="77777777">
      <w:pPr>
        <w:pStyle w:val="BodyText"/>
        <w:rPr>
          <w:b/>
          <w:sz w:val="16"/>
        </w:rPr>
      </w:pPr>
    </w:p>
    <w:p w:rsidR="00A706DB" w14:paraId="7966F561" w14:textId="77777777">
      <w:pPr>
        <w:pStyle w:val="BodyText"/>
        <w:rPr>
          <w:b/>
          <w:sz w:val="16"/>
        </w:rPr>
      </w:pPr>
    </w:p>
    <w:p w:rsidR="00A706DB" w14:paraId="7DE07E99" w14:textId="77777777">
      <w:pPr>
        <w:pStyle w:val="BodyText"/>
        <w:rPr>
          <w:b/>
          <w:sz w:val="16"/>
        </w:rPr>
      </w:pPr>
    </w:p>
    <w:p w:rsidR="00A706DB" w14:paraId="2865B73C" w14:textId="77777777">
      <w:pPr>
        <w:pStyle w:val="BodyText"/>
        <w:rPr>
          <w:b/>
          <w:sz w:val="16"/>
        </w:rPr>
      </w:pPr>
    </w:p>
    <w:p w:rsidR="00A706DB" w14:paraId="613331D1" w14:textId="77777777">
      <w:pPr>
        <w:pStyle w:val="BodyText"/>
        <w:rPr>
          <w:b/>
          <w:sz w:val="16"/>
        </w:rPr>
      </w:pPr>
    </w:p>
    <w:p w:rsidR="00A706DB" w14:paraId="040B0189" w14:textId="77777777">
      <w:pPr>
        <w:pStyle w:val="BodyText"/>
        <w:rPr>
          <w:b/>
          <w:sz w:val="16"/>
        </w:rPr>
      </w:pPr>
    </w:p>
    <w:p w:rsidR="00A706DB" w14:paraId="354699BF" w14:textId="77777777">
      <w:pPr>
        <w:pStyle w:val="BodyText"/>
        <w:rPr>
          <w:b/>
          <w:sz w:val="16"/>
        </w:rPr>
      </w:pPr>
    </w:p>
    <w:p w:rsidR="00A706DB" w14:paraId="7084F7F8" w14:textId="77777777">
      <w:pPr>
        <w:pStyle w:val="BodyText"/>
        <w:rPr>
          <w:b/>
          <w:sz w:val="16"/>
        </w:rPr>
      </w:pPr>
    </w:p>
    <w:p w:rsidR="00A706DB" w14:paraId="3829DF27" w14:textId="77777777">
      <w:pPr>
        <w:pStyle w:val="BodyText"/>
        <w:rPr>
          <w:b/>
          <w:sz w:val="16"/>
        </w:rPr>
      </w:pPr>
    </w:p>
    <w:p w:rsidR="00A706DB" w14:paraId="3962B0F6" w14:textId="77777777">
      <w:pPr>
        <w:pStyle w:val="BodyText"/>
        <w:rPr>
          <w:b/>
          <w:sz w:val="16"/>
        </w:rPr>
      </w:pPr>
    </w:p>
    <w:p w:rsidR="00A706DB" w14:paraId="1A2BA662" w14:textId="77777777">
      <w:pPr>
        <w:pStyle w:val="BodyText"/>
        <w:rPr>
          <w:b/>
          <w:sz w:val="16"/>
        </w:rPr>
      </w:pPr>
    </w:p>
    <w:p w:rsidR="00A706DB" w14:paraId="179ACF5A" w14:textId="77777777">
      <w:pPr>
        <w:pStyle w:val="BodyText"/>
        <w:spacing w:before="124"/>
        <w:rPr>
          <w:b/>
          <w:sz w:val="16"/>
        </w:rPr>
      </w:pPr>
    </w:p>
    <w:p w:rsidR="00C07DBC" w:rsidP="00C07DBC" w14:paraId="3ED7E236" w14:textId="7DDBED5E">
      <w:pPr>
        <w:tabs>
          <w:tab w:val="left" w:pos="7264"/>
        </w:tabs>
        <w:ind w:left="436"/>
        <w:rPr>
          <w:sz w:val="14"/>
        </w:rPr>
      </w:pPr>
      <w:r w:rsidRPr="002C2B1B">
        <w:rPr>
          <w:color w:val="211E1F"/>
          <w:position w:val="6"/>
          <w:sz w:val="18"/>
          <w:szCs w:val="18"/>
        </w:rPr>
        <w:t>Dear</w:t>
      </w:r>
      <w:r w:rsidRPr="002C2B1B">
        <w:rPr>
          <w:color w:val="211E1F"/>
          <w:spacing w:val="7"/>
          <w:position w:val="6"/>
          <w:sz w:val="18"/>
          <w:szCs w:val="18"/>
        </w:rPr>
        <w:t xml:space="preserve"> </w:t>
      </w:r>
      <w:r w:rsidRPr="002C2B1B">
        <w:rPr>
          <w:color w:val="211E1F"/>
          <w:spacing w:val="-2"/>
          <w:position w:val="6"/>
          <w:sz w:val="18"/>
          <w:szCs w:val="18"/>
        </w:rPr>
        <w:t>Producer,</w:t>
      </w:r>
      <w:r>
        <w:rPr>
          <w:color w:val="211E1F"/>
          <w:position w:val="6"/>
          <w:sz w:val="17"/>
        </w:rPr>
        <w:tab/>
      </w:r>
      <w:r>
        <w:rPr>
          <w:sz w:val="14"/>
        </w:rPr>
        <w:t>OMB</w:t>
      </w:r>
      <w:r>
        <w:rPr>
          <w:spacing w:val="-5"/>
          <w:sz w:val="14"/>
        </w:rPr>
        <w:t xml:space="preserve"> </w:t>
      </w:r>
      <w:r>
        <w:rPr>
          <w:sz w:val="14"/>
        </w:rPr>
        <w:t>No.</w:t>
      </w:r>
      <w:r>
        <w:rPr>
          <w:spacing w:val="1"/>
          <w:sz w:val="14"/>
        </w:rPr>
        <w:t xml:space="preserve"> </w:t>
      </w:r>
      <w:r w:rsidR="00B04B20">
        <w:rPr>
          <w:sz w:val="14"/>
        </w:rPr>
        <w:t>XXXX</w:t>
      </w:r>
      <w:r w:rsidRPr="00C07DBC">
        <w:rPr>
          <w:sz w:val="14"/>
        </w:rPr>
        <w:t>-</w:t>
      </w:r>
      <w:r w:rsidR="00B04B20">
        <w:rPr>
          <w:sz w:val="14"/>
        </w:rPr>
        <w:t>XXXX</w:t>
      </w:r>
      <w:r w:rsidRPr="00C07DBC">
        <w:rPr>
          <w:sz w:val="14"/>
        </w:rPr>
        <w:t xml:space="preserve"> Exp. Date </w:t>
      </w:r>
      <w:r w:rsidR="00A7770A">
        <w:rPr>
          <w:sz w:val="14"/>
        </w:rPr>
        <w:t>X</w:t>
      </w:r>
      <w:r w:rsidRPr="00C07DBC">
        <w:rPr>
          <w:sz w:val="14"/>
        </w:rPr>
        <w:t>/</w:t>
      </w:r>
      <w:r w:rsidR="00A7770A">
        <w:rPr>
          <w:sz w:val="14"/>
        </w:rPr>
        <w:t>XX</w:t>
      </w:r>
      <w:r w:rsidRPr="00C07DBC">
        <w:rPr>
          <w:sz w:val="14"/>
        </w:rPr>
        <w:t>/20</w:t>
      </w:r>
      <w:r w:rsidR="00A7770A">
        <w:rPr>
          <w:sz w:val="14"/>
        </w:rPr>
        <w:t>XX</w:t>
      </w:r>
    </w:p>
    <w:p w:rsidR="00C07DBC" w:rsidP="00C07DBC" w14:paraId="65A66FFE" w14:textId="77777777">
      <w:pPr>
        <w:tabs>
          <w:tab w:val="left" w:pos="7264"/>
        </w:tabs>
        <w:ind w:left="436"/>
        <w:rPr>
          <w:sz w:val="18"/>
        </w:rPr>
      </w:pPr>
    </w:p>
    <w:p w:rsidR="00A706DB" w:rsidP="002C2B1B" w14:paraId="3E74E2E9" w14:textId="15444A67">
      <w:pPr>
        <w:tabs>
          <w:tab w:val="left" w:pos="7264"/>
        </w:tabs>
        <w:ind w:left="432"/>
        <w:rPr>
          <w:sz w:val="18"/>
        </w:rPr>
      </w:pPr>
      <w:r w:rsidRPr="005C2794">
        <w:rPr>
          <w:sz w:val="18"/>
        </w:rPr>
        <w:t>The U.S. Department of Agriculture (USDA) is conducting the 2025 Organic Survey to gather detailed statistics on local and regional food systems. Collected once every five years, these data inform decisions that affect you, your community, and industry. Everyone who receives a census is required by law to respond (Title 7 USC 2204(g) Public Law 105-113). Whether you are engaged in agricultural activity or not, please reply promptly so we can update our records</w:t>
      </w:r>
      <w:r w:rsidR="002C2B1B">
        <w:rPr>
          <w:sz w:val="18"/>
        </w:rPr>
        <w:t>.</w:t>
      </w:r>
    </w:p>
    <w:p w:rsidR="00A706DB" w14:paraId="2531CD1A" w14:textId="3B32B750">
      <w:pPr>
        <w:spacing w:before="141" w:line="396" w:lineRule="auto"/>
        <w:ind w:left="9" w:right="145"/>
        <w:jc w:val="center"/>
        <w:rPr>
          <w:b/>
          <w:sz w:val="20"/>
        </w:rPr>
      </w:pPr>
      <w:r w:rsidRPr="006A7C57">
        <w:rPr>
          <w:b/>
          <w:sz w:val="19"/>
          <w:szCs w:val="19"/>
        </w:rPr>
        <w:t xml:space="preserve">    </w:t>
      </w:r>
      <w:r w:rsidRPr="006A7C57" w:rsidR="002C2B1B">
        <w:rPr>
          <w:b/>
          <w:sz w:val="19"/>
          <w:szCs w:val="19"/>
        </w:rPr>
        <w:t>Using</w:t>
      </w:r>
      <w:r w:rsidRPr="006A7C57" w:rsidR="002C2B1B">
        <w:rPr>
          <w:b/>
          <w:spacing w:val="-3"/>
          <w:sz w:val="19"/>
          <w:szCs w:val="19"/>
        </w:rPr>
        <w:t xml:space="preserve"> </w:t>
      </w:r>
      <w:r w:rsidRPr="006A7C57" w:rsidR="002C2B1B">
        <w:rPr>
          <w:b/>
          <w:sz w:val="19"/>
          <w:szCs w:val="19"/>
        </w:rPr>
        <w:t>this</w:t>
      </w:r>
      <w:r w:rsidRPr="006A7C57" w:rsidR="002C2B1B">
        <w:rPr>
          <w:b/>
          <w:spacing w:val="-3"/>
          <w:sz w:val="19"/>
          <w:szCs w:val="19"/>
        </w:rPr>
        <w:t xml:space="preserve"> </w:t>
      </w:r>
      <w:r w:rsidRPr="006A7C57" w:rsidR="002C2B1B">
        <w:rPr>
          <w:b/>
          <w:sz w:val="19"/>
          <w:szCs w:val="19"/>
        </w:rPr>
        <w:t>URL</w:t>
      </w:r>
      <w:r w:rsidRPr="006A7C57" w:rsidR="002C2B1B">
        <w:rPr>
          <w:b/>
          <w:spacing w:val="-3"/>
          <w:sz w:val="19"/>
          <w:szCs w:val="19"/>
        </w:rPr>
        <w:t xml:space="preserve"> </w:t>
      </w:r>
      <w:r w:rsidRPr="006A7C57" w:rsidR="002C2B1B">
        <w:rPr>
          <w:b/>
          <w:sz w:val="19"/>
          <w:szCs w:val="19"/>
        </w:rPr>
        <w:t>and</w:t>
      </w:r>
      <w:r w:rsidRPr="006A7C57" w:rsidR="002C2B1B">
        <w:rPr>
          <w:b/>
          <w:spacing w:val="-3"/>
          <w:sz w:val="19"/>
          <w:szCs w:val="19"/>
        </w:rPr>
        <w:t xml:space="preserve"> </w:t>
      </w:r>
      <w:r w:rsidRPr="006A7C57" w:rsidR="002C2B1B">
        <w:rPr>
          <w:b/>
          <w:sz w:val="19"/>
          <w:szCs w:val="19"/>
        </w:rPr>
        <w:t>survey</w:t>
      </w:r>
      <w:r w:rsidRPr="006A7C57" w:rsidR="002C2B1B">
        <w:rPr>
          <w:b/>
          <w:spacing w:val="-3"/>
          <w:sz w:val="19"/>
          <w:szCs w:val="19"/>
        </w:rPr>
        <w:t xml:space="preserve"> </w:t>
      </w:r>
      <w:r w:rsidRPr="006A7C57" w:rsidR="002C2B1B">
        <w:rPr>
          <w:b/>
          <w:sz w:val="19"/>
          <w:szCs w:val="19"/>
        </w:rPr>
        <w:t>code,</w:t>
      </w:r>
      <w:r w:rsidRPr="006A7C57" w:rsidR="002C2B1B">
        <w:rPr>
          <w:b/>
          <w:spacing w:val="-3"/>
          <w:sz w:val="19"/>
          <w:szCs w:val="19"/>
        </w:rPr>
        <w:t xml:space="preserve"> </w:t>
      </w:r>
      <w:r w:rsidRPr="006A7C57" w:rsidR="002C2B1B">
        <w:rPr>
          <w:b/>
          <w:sz w:val="19"/>
          <w:szCs w:val="19"/>
        </w:rPr>
        <w:t>please</w:t>
      </w:r>
      <w:r w:rsidRPr="006A7C57" w:rsidR="002C2B1B">
        <w:rPr>
          <w:b/>
          <w:spacing w:val="-3"/>
          <w:sz w:val="19"/>
          <w:szCs w:val="19"/>
        </w:rPr>
        <w:t xml:space="preserve"> </w:t>
      </w:r>
      <w:r w:rsidRPr="006A7C57" w:rsidR="002C2B1B">
        <w:rPr>
          <w:b/>
          <w:sz w:val="19"/>
          <w:szCs w:val="19"/>
        </w:rPr>
        <w:t>complete</w:t>
      </w:r>
      <w:r w:rsidRPr="006A7C57" w:rsidR="002C2B1B">
        <w:rPr>
          <w:b/>
          <w:spacing w:val="-3"/>
          <w:sz w:val="19"/>
          <w:szCs w:val="19"/>
        </w:rPr>
        <w:t xml:space="preserve"> </w:t>
      </w:r>
      <w:r w:rsidRPr="006A7C57" w:rsidR="002C2B1B">
        <w:rPr>
          <w:b/>
          <w:sz w:val="19"/>
          <w:szCs w:val="19"/>
        </w:rPr>
        <w:t>the</w:t>
      </w:r>
      <w:r w:rsidRPr="006A7C57" w:rsidR="002C2B1B">
        <w:rPr>
          <w:b/>
          <w:spacing w:val="-3"/>
          <w:sz w:val="19"/>
          <w:szCs w:val="19"/>
        </w:rPr>
        <w:t xml:space="preserve"> </w:t>
      </w:r>
      <w:r w:rsidR="008C1959">
        <w:rPr>
          <w:b/>
          <w:sz w:val="19"/>
          <w:szCs w:val="19"/>
        </w:rPr>
        <w:t>Organic</w:t>
      </w:r>
      <w:r w:rsidRPr="006A7C57" w:rsidR="00A7770A">
        <w:rPr>
          <w:b/>
          <w:sz w:val="19"/>
          <w:szCs w:val="19"/>
        </w:rPr>
        <w:t xml:space="preserve"> Survey</w:t>
      </w:r>
      <w:r w:rsidRPr="006A7C57" w:rsidR="002C2B1B">
        <w:rPr>
          <w:b/>
          <w:spacing w:val="-3"/>
          <w:sz w:val="19"/>
          <w:szCs w:val="19"/>
        </w:rPr>
        <w:t xml:space="preserve"> </w:t>
      </w:r>
      <w:r w:rsidRPr="00474522" w:rsidR="002C2B1B">
        <w:rPr>
          <w:b/>
          <w:sz w:val="19"/>
          <w:szCs w:val="19"/>
        </w:rPr>
        <w:t>by</w:t>
      </w:r>
      <w:r w:rsidRPr="00474522" w:rsidR="002C2B1B">
        <w:rPr>
          <w:b/>
          <w:spacing w:val="-3"/>
          <w:sz w:val="19"/>
          <w:szCs w:val="19"/>
        </w:rPr>
        <w:t xml:space="preserve"> </w:t>
      </w:r>
      <w:r w:rsidRPr="00474522" w:rsidR="006A7C57">
        <w:rPr>
          <w:b/>
          <w:sz w:val="19"/>
          <w:szCs w:val="19"/>
        </w:rPr>
        <w:t xml:space="preserve">February </w:t>
      </w:r>
      <w:r w:rsidRPr="00474522" w:rsidR="00474522">
        <w:rPr>
          <w:b/>
          <w:sz w:val="19"/>
          <w:szCs w:val="19"/>
        </w:rPr>
        <w:t>5</w:t>
      </w:r>
      <w:r w:rsidRPr="00474522" w:rsidR="002C2B1B">
        <w:rPr>
          <w:b/>
          <w:sz w:val="19"/>
          <w:szCs w:val="19"/>
        </w:rPr>
        <w:t>:</w:t>
      </w:r>
      <w:r w:rsidR="002C2B1B">
        <w:rPr>
          <w:b/>
          <w:sz w:val="20"/>
        </w:rPr>
        <w:t xml:space="preserve"> </w:t>
      </w:r>
      <w:hyperlink r:id="rId4">
        <w:r w:rsidRPr="00C07DBC" w:rsidR="002C2B1B">
          <w:rPr>
            <w:b/>
            <w:spacing w:val="-2"/>
            <w:sz w:val="20"/>
            <w:u w:val="single"/>
          </w:rPr>
          <w:t>agcounts.usda.gov</w:t>
        </w:r>
      </w:hyperlink>
    </w:p>
    <w:p w:rsidR="00A706DB" w14:paraId="02962ABA" w14:textId="77777777">
      <w:pPr>
        <w:spacing w:before="1"/>
        <w:ind w:right="145"/>
        <w:jc w:val="center"/>
        <w:rPr>
          <w:b/>
          <w:sz w:val="20"/>
        </w:rPr>
      </w:pPr>
      <w:r>
        <w:rPr>
          <w:b/>
          <w:sz w:val="20"/>
        </w:rPr>
        <w:t>Survey</w:t>
      </w:r>
      <w:r>
        <w:rPr>
          <w:b/>
          <w:spacing w:val="-4"/>
          <w:sz w:val="20"/>
        </w:rPr>
        <w:t xml:space="preserve"> </w:t>
      </w:r>
      <w:r>
        <w:rPr>
          <w:b/>
          <w:sz w:val="20"/>
        </w:rPr>
        <w:t>Code:</w:t>
      </w:r>
      <w:r>
        <w:rPr>
          <w:b/>
          <w:spacing w:val="-4"/>
          <w:sz w:val="20"/>
        </w:rPr>
        <w:t xml:space="preserve"> </w:t>
      </w:r>
      <w:r>
        <w:rPr>
          <w:b/>
          <w:sz w:val="20"/>
        </w:rPr>
        <w:t>&lt;&lt;survey</w:t>
      </w:r>
      <w:r>
        <w:rPr>
          <w:b/>
          <w:spacing w:val="-4"/>
          <w:sz w:val="20"/>
        </w:rPr>
        <w:t xml:space="preserve"> </w:t>
      </w:r>
      <w:r>
        <w:rPr>
          <w:b/>
          <w:spacing w:val="-2"/>
          <w:sz w:val="20"/>
        </w:rPr>
        <w:t>code&gt;&gt;</w:t>
      </w:r>
    </w:p>
    <w:p w:rsidR="00A706DB" w:rsidRPr="002C2B1B" w:rsidP="002C2B1B" w14:paraId="55F1D199" w14:textId="201C86A7">
      <w:pPr>
        <w:pStyle w:val="BodyText"/>
        <w:spacing w:before="99"/>
        <w:ind w:left="446" w:right="590"/>
        <w:rPr>
          <w:sz w:val="18"/>
          <w:szCs w:val="18"/>
        </w:rPr>
      </w:pPr>
      <w:r w:rsidRPr="002C2B1B">
        <w:rPr>
          <w:noProof/>
          <w:sz w:val="18"/>
          <w:szCs w:val="18"/>
        </w:rPr>
        <w:drawing>
          <wp:anchor distT="0" distB="0" distL="114300" distR="114300" simplePos="0" relativeHeight="251664384" behindDoc="0" locked="0" layoutInCell="1" allowOverlap="1">
            <wp:simplePos x="0" y="0"/>
            <wp:positionH relativeFrom="column">
              <wp:posOffset>38100</wp:posOffset>
            </wp:positionH>
            <wp:positionV relativeFrom="paragraph">
              <wp:posOffset>521335</wp:posOffset>
            </wp:positionV>
            <wp:extent cx="1536065" cy="840740"/>
            <wp:effectExtent l="0" t="0" r="0" b="0"/>
            <wp:wrapNone/>
            <wp:docPr id="103142491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24911" name="Picture 1" descr="Text&#10;&#10;Description automatically generated"/>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36065" cy="840740"/>
                    </a:xfrm>
                    <a:prstGeom prst="rect">
                      <a:avLst/>
                    </a:prstGeom>
                  </pic:spPr>
                </pic:pic>
              </a:graphicData>
            </a:graphic>
            <wp14:sizeRelH relativeFrom="margin">
              <wp14:pctWidth>0</wp14:pctWidth>
            </wp14:sizeRelH>
            <wp14:sizeRelV relativeFrom="margin">
              <wp14:pctHeight>0</wp14:pctHeight>
            </wp14:sizeRelV>
          </wp:anchor>
        </w:drawing>
      </w:r>
      <w:r w:rsidRPr="00EF6D26" w:rsidR="00EF6D26">
        <w:rPr>
          <w:noProof/>
          <w:sz w:val="18"/>
          <w:szCs w:val="18"/>
        </w:rPr>
        <w:t xml:space="preserve">You will also receive a paper questionnaire in a few weeks. You do not have to fill out the paper version if you respond online. All information you provide is confidential and protected by federal law. If you need assistance completing the survey, call toll-free 888-424-7828. For more information, visit: </w:t>
      </w:r>
      <w:r w:rsidRPr="00EF6D26" w:rsidR="00EF6D26">
        <w:rPr>
          <w:noProof/>
          <w:sz w:val="18"/>
          <w:szCs w:val="18"/>
          <w:u w:val="single"/>
        </w:rPr>
        <w:t>https://www.nass.usda.gov/Surveys/Guide_to_NASS_Surveys/Organic_Production/index.php</w:t>
      </w:r>
      <w:r w:rsidRPr="00EF6D26" w:rsidR="00EF6D26">
        <w:rPr>
          <w:noProof/>
          <w:sz w:val="18"/>
          <w:szCs w:val="18"/>
        </w:rPr>
        <w:t>.</w:t>
      </w:r>
    </w:p>
    <w:p w:rsidR="00A706DB" w:rsidRPr="002C2B1B" w14:paraId="3902C4FC" w14:textId="7D3AA388">
      <w:pPr>
        <w:pStyle w:val="BodyText"/>
        <w:spacing w:before="169"/>
        <w:ind w:left="451"/>
        <w:rPr>
          <w:color w:val="211E1F"/>
          <w:spacing w:val="-2"/>
          <w:w w:val="105"/>
          <w:sz w:val="18"/>
          <w:szCs w:val="18"/>
        </w:rPr>
      </w:pPr>
      <w:r w:rsidRPr="002C2B1B">
        <w:rPr>
          <w:color w:val="211E1F"/>
          <w:spacing w:val="-2"/>
          <w:w w:val="105"/>
          <w:sz w:val="18"/>
          <w:szCs w:val="18"/>
        </w:rPr>
        <w:t>Sincerely,</w:t>
      </w:r>
    </w:p>
    <w:p w:rsidR="002C2B1B" w14:paraId="0F3C1B09" w14:textId="6742179D">
      <w:pPr>
        <w:pStyle w:val="BodyText"/>
        <w:spacing w:before="169"/>
        <w:ind w:left="451"/>
      </w:pPr>
    </w:p>
    <w:p w:rsidR="006F0947" w:rsidRPr="002C2B1B" w:rsidP="006F0947" w14:paraId="421EE397" w14:textId="77777777">
      <w:pPr>
        <w:pStyle w:val="BodyText"/>
        <w:spacing w:before="136"/>
        <w:ind w:left="445"/>
        <w:rPr>
          <w:sz w:val="18"/>
          <w:szCs w:val="18"/>
        </w:rPr>
      </w:pPr>
      <w:r w:rsidRPr="00D27FE3">
        <w:rPr>
          <w:color w:val="211E1F"/>
          <w:w w:val="105"/>
          <w:sz w:val="18"/>
          <w:szCs w:val="18"/>
        </w:rPr>
        <w:t>Joseph L. Parsons</w:t>
      </w:r>
      <w:r>
        <w:rPr>
          <w:color w:val="211E1F"/>
          <w:w w:val="105"/>
          <w:sz w:val="18"/>
          <w:szCs w:val="18"/>
        </w:rPr>
        <w:br/>
        <w:t>Administrator, National Agricultural Statistics Service</w:t>
      </w:r>
      <w:r>
        <w:rPr>
          <w:color w:val="211E1F"/>
          <w:w w:val="105"/>
          <w:sz w:val="18"/>
          <w:szCs w:val="18"/>
        </w:rPr>
        <w:br/>
      </w:r>
      <w:r w:rsidRPr="002C2B1B">
        <w:rPr>
          <w:color w:val="211E1F"/>
          <w:w w:val="105"/>
          <w:sz w:val="18"/>
          <w:szCs w:val="18"/>
        </w:rPr>
        <w:t>United States Department of Agriculture</w:t>
      </w:r>
    </w:p>
    <w:p w:rsidR="00A706DB" w14:paraId="6C855AF4" w14:textId="77777777">
      <w:pPr>
        <w:pStyle w:val="BodyText"/>
        <w:rPr>
          <w:sz w:val="20"/>
        </w:rPr>
      </w:pPr>
    </w:p>
    <w:p w:rsidR="00A706DB" w14:paraId="52FF29AB" w14:textId="77777777">
      <w:pPr>
        <w:pStyle w:val="BodyText"/>
        <w:rPr>
          <w:sz w:val="20"/>
        </w:rPr>
      </w:pPr>
    </w:p>
    <w:p w:rsidR="00A706DB" w14:paraId="21EE55AC" w14:textId="77777777">
      <w:pPr>
        <w:pStyle w:val="BodyText"/>
        <w:spacing w:before="126"/>
        <w:rPr>
          <w:sz w:val="20"/>
        </w:rPr>
      </w:pPr>
      <w:r>
        <w:rPr>
          <w:noProof/>
        </w:rPr>
        <mc:AlternateContent>
          <mc:Choice Requires="wps">
            <w:drawing>
              <wp:anchor distT="0" distB="0" distL="0" distR="0" simplePos="0" relativeHeight="251660288" behindDoc="1" locked="0" layoutInCell="1" allowOverlap="1">
                <wp:simplePos x="0" y="0"/>
                <wp:positionH relativeFrom="page">
                  <wp:posOffset>1032510</wp:posOffset>
                </wp:positionH>
                <wp:positionV relativeFrom="paragraph">
                  <wp:posOffset>247016</wp:posOffset>
                </wp:positionV>
                <wp:extent cx="5943600" cy="2464435"/>
                <wp:effectExtent l="0" t="0" r="0" b="0"/>
                <wp:wrapTopAndBottom/>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2464435"/>
                        </a:xfrm>
                        <a:prstGeom prst="rect">
                          <a:avLst/>
                        </a:prstGeom>
                        <a:ln w="10921">
                          <a:solidFill>
                            <a:srgbClr val="211F1F"/>
                          </a:solidFill>
                          <a:prstDash val="solid"/>
                        </a:ln>
                      </wps:spPr>
                      <wps:txbx>
                        <w:txbxContent>
                          <w:p w:rsidR="00A706DB" w14:textId="77777777">
                            <w:pPr>
                              <w:spacing w:before="62"/>
                              <w:ind w:left="334"/>
                              <w:rPr>
                                <w:b/>
                                <w:sz w:val="27"/>
                              </w:rPr>
                            </w:pPr>
                            <w:r>
                              <w:rPr>
                                <w:b/>
                                <w:color w:val="211E1F"/>
                                <w:sz w:val="27"/>
                              </w:rPr>
                              <w:t>To</w:t>
                            </w:r>
                            <w:r>
                              <w:rPr>
                                <w:b/>
                                <w:color w:val="211E1F"/>
                                <w:spacing w:val="-14"/>
                                <w:sz w:val="27"/>
                              </w:rPr>
                              <w:t xml:space="preserve"> </w:t>
                            </w:r>
                            <w:r>
                              <w:rPr>
                                <w:b/>
                                <w:color w:val="211E1F"/>
                                <w:sz w:val="27"/>
                              </w:rPr>
                              <w:t>respond,</w:t>
                            </w:r>
                            <w:r>
                              <w:rPr>
                                <w:b/>
                                <w:color w:val="211E1F"/>
                                <w:spacing w:val="-3"/>
                                <w:sz w:val="27"/>
                              </w:rPr>
                              <w:t xml:space="preserve"> </w:t>
                            </w:r>
                            <w:r>
                              <w:rPr>
                                <w:b/>
                                <w:color w:val="211E1F"/>
                                <w:sz w:val="27"/>
                              </w:rPr>
                              <w:t>follow</w:t>
                            </w:r>
                            <w:r>
                              <w:rPr>
                                <w:b/>
                                <w:color w:val="211E1F"/>
                                <w:spacing w:val="-14"/>
                                <w:sz w:val="27"/>
                              </w:rPr>
                              <w:t xml:space="preserve"> </w:t>
                            </w:r>
                            <w:r>
                              <w:rPr>
                                <w:b/>
                                <w:color w:val="211E1F"/>
                                <w:sz w:val="27"/>
                              </w:rPr>
                              <w:t>these</w:t>
                            </w:r>
                            <w:r>
                              <w:rPr>
                                <w:b/>
                                <w:color w:val="211E1F"/>
                                <w:spacing w:val="-7"/>
                                <w:sz w:val="27"/>
                              </w:rPr>
                              <w:t xml:space="preserve"> </w:t>
                            </w:r>
                            <w:r>
                              <w:rPr>
                                <w:b/>
                                <w:color w:val="211E1F"/>
                                <w:spacing w:val="-2"/>
                                <w:sz w:val="27"/>
                              </w:rPr>
                              <w:t>steps:</w:t>
                            </w:r>
                          </w:p>
                          <w:p w:rsidR="00A706DB" w14:textId="67D00F23">
                            <w:pPr>
                              <w:numPr>
                                <w:ilvl w:val="0"/>
                                <w:numId w:val="1"/>
                              </w:numPr>
                              <w:tabs>
                                <w:tab w:val="left" w:pos="828"/>
                              </w:tabs>
                              <w:spacing w:before="160"/>
                              <w:ind w:left="828" w:hanging="272"/>
                              <w:rPr>
                                <w:b/>
                                <w:sz w:val="21"/>
                              </w:rPr>
                            </w:pPr>
                            <w:r>
                              <w:rPr>
                                <w:color w:val="211E1F"/>
                                <w:sz w:val="21"/>
                              </w:rPr>
                              <w:t>Go</w:t>
                            </w:r>
                            <w:r>
                              <w:rPr>
                                <w:color w:val="211E1F"/>
                                <w:spacing w:val="-7"/>
                                <w:sz w:val="21"/>
                              </w:rPr>
                              <w:t xml:space="preserve"> </w:t>
                            </w:r>
                            <w:r>
                              <w:rPr>
                                <w:color w:val="211E1F"/>
                                <w:sz w:val="21"/>
                              </w:rPr>
                              <w:t>to</w:t>
                            </w:r>
                            <w:r>
                              <w:rPr>
                                <w:color w:val="211E1F"/>
                                <w:spacing w:val="-4"/>
                                <w:sz w:val="21"/>
                              </w:rPr>
                              <w:t xml:space="preserve"> </w:t>
                            </w:r>
                            <w:hyperlink r:id="rId4">
                              <w:r w:rsidRPr="002C2B1B">
                                <w:rPr>
                                  <w:b/>
                                  <w:color w:val="211E1F"/>
                                  <w:spacing w:val="-2"/>
                                  <w:sz w:val="21"/>
                                  <w:u w:val="single"/>
                                </w:rPr>
                                <w:t>agcounts.usda.gov</w:t>
                              </w:r>
                            </w:hyperlink>
                          </w:p>
                          <w:p w:rsidR="00A706DB" w14:textId="77777777">
                            <w:pPr>
                              <w:numPr>
                                <w:ilvl w:val="0"/>
                                <w:numId w:val="1"/>
                              </w:numPr>
                              <w:tabs>
                                <w:tab w:val="left" w:pos="828"/>
                              </w:tabs>
                              <w:spacing w:before="214"/>
                              <w:ind w:left="828" w:hanging="272"/>
                              <w:rPr>
                                <w:sz w:val="21"/>
                              </w:rPr>
                            </w:pPr>
                            <w:r>
                              <w:rPr>
                                <w:color w:val="211E1F"/>
                                <w:sz w:val="21"/>
                              </w:rPr>
                              <w:t>Enter</w:t>
                            </w:r>
                            <w:r>
                              <w:rPr>
                                <w:color w:val="211E1F"/>
                                <w:spacing w:val="-4"/>
                                <w:sz w:val="21"/>
                              </w:rPr>
                              <w:t xml:space="preserve"> </w:t>
                            </w:r>
                            <w:r>
                              <w:rPr>
                                <w:color w:val="211E1F"/>
                                <w:sz w:val="21"/>
                              </w:rPr>
                              <w:t>your</w:t>
                            </w:r>
                            <w:r>
                              <w:rPr>
                                <w:color w:val="211E1F"/>
                                <w:spacing w:val="3"/>
                                <w:sz w:val="21"/>
                              </w:rPr>
                              <w:t xml:space="preserve"> </w:t>
                            </w:r>
                            <w:r>
                              <w:rPr>
                                <w:color w:val="211E1F"/>
                                <w:sz w:val="21"/>
                              </w:rPr>
                              <w:t>survey</w:t>
                            </w:r>
                            <w:r>
                              <w:rPr>
                                <w:color w:val="211E1F"/>
                                <w:spacing w:val="2"/>
                                <w:sz w:val="21"/>
                              </w:rPr>
                              <w:t xml:space="preserve"> </w:t>
                            </w:r>
                            <w:r>
                              <w:rPr>
                                <w:color w:val="211E1F"/>
                                <w:sz w:val="21"/>
                              </w:rPr>
                              <w:t>code:</w:t>
                            </w:r>
                            <w:r>
                              <w:rPr>
                                <w:color w:val="211E1F"/>
                                <w:spacing w:val="70"/>
                                <w:sz w:val="21"/>
                              </w:rPr>
                              <w:t xml:space="preserve"> </w:t>
                            </w:r>
                            <w:r>
                              <w:rPr>
                                <w:color w:val="211E1F"/>
                                <w:sz w:val="21"/>
                              </w:rPr>
                              <w:t>&lt;&lt;survey</w:t>
                            </w:r>
                            <w:r>
                              <w:rPr>
                                <w:color w:val="211E1F"/>
                                <w:spacing w:val="5"/>
                                <w:sz w:val="21"/>
                              </w:rPr>
                              <w:t xml:space="preserve"> </w:t>
                            </w:r>
                            <w:r>
                              <w:rPr>
                                <w:color w:val="211E1F"/>
                                <w:spacing w:val="-2"/>
                                <w:sz w:val="21"/>
                              </w:rPr>
                              <w:t>code&gt;&gt;</w:t>
                            </w:r>
                          </w:p>
                          <w:p w:rsidR="00A706DB" w14:textId="77777777">
                            <w:pPr>
                              <w:numPr>
                                <w:ilvl w:val="0"/>
                                <w:numId w:val="1"/>
                              </w:numPr>
                              <w:tabs>
                                <w:tab w:val="left" w:pos="828"/>
                              </w:tabs>
                              <w:spacing w:before="214"/>
                              <w:ind w:left="828" w:hanging="272"/>
                              <w:rPr>
                                <w:b/>
                                <w:sz w:val="21"/>
                              </w:rPr>
                            </w:pPr>
                            <w:r>
                              <w:rPr>
                                <w:color w:val="211E1F"/>
                                <w:sz w:val="21"/>
                              </w:rPr>
                              <w:t>Select</w:t>
                            </w:r>
                            <w:r>
                              <w:rPr>
                                <w:color w:val="211E1F"/>
                                <w:spacing w:val="4"/>
                                <w:sz w:val="21"/>
                              </w:rPr>
                              <w:t xml:space="preserve"> </w:t>
                            </w:r>
                            <w:r>
                              <w:rPr>
                                <w:b/>
                                <w:color w:val="211E1F"/>
                                <w:sz w:val="21"/>
                              </w:rPr>
                              <w:t>Submit</w:t>
                            </w:r>
                            <w:r>
                              <w:rPr>
                                <w:b/>
                                <w:color w:val="211E1F"/>
                                <w:spacing w:val="4"/>
                                <w:sz w:val="21"/>
                              </w:rPr>
                              <w:t xml:space="preserve"> </w:t>
                            </w:r>
                            <w:r>
                              <w:rPr>
                                <w:b/>
                                <w:color w:val="211E1F"/>
                                <w:sz w:val="21"/>
                              </w:rPr>
                              <w:t>&amp;</w:t>
                            </w:r>
                            <w:r>
                              <w:rPr>
                                <w:b/>
                                <w:color w:val="211E1F"/>
                                <w:spacing w:val="5"/>
                                <w:sz w:val="21"/>
                              </w:rPr>
                              <w:t xml:space="preserve"> </w:t>
                            </w:r>
                            <w:r>
                              <w:rPr>
                                <w:b/>
                                <w:color w:val="211E1F"/>
                                <w:sz w:val="21"/>
                              </w:rPr>
                              <w:t>Get</w:t>
                            </w:r>
                            <w:r>
                              <w:rPr>
                                <w:b/>
                                <w:color w:val="211E1F"/>
                                <w:spacing w:val="4"/>
                                <w:sz w:val="21"/>
                              </w:rPr>
                              <w:t xml:space="preserve"> </w:t>
                            </w:r>
                            <w:r>
                              <w:rPr>
                                <w:b/>
                                <w:color w:val="211E1F"/>
                                <w:spacing w:val="-2"/>
                                <w:sz w:val="21"/>
                              </w:rPr>
                              <w:t>Survey(s).</w:t>
                            </w:r>
                          </w:p>
                          <w:p w:rsidR="00A706DB" w14:textId="77777777">
                            <w:pPr>
                              <w:pStyle w:val="BodyText"/>
                              <w:spacing w:before="15"/>
                              <w:rPr>
                                <w:b/>
                                <w:sz w:val="21"/>
                              </w:rPr>
                            </w:pPr>
                          </w:p>
                          <w:p w:rsidR="00A706DB" w14:textId="23D3502C">
                            <w:pPr>
                              <w:numPr>
                                <w:ilvl w:val="0"/>
                                <w:numId w:val="1"/>
                              </w:numPr>
                              <w:tabs>
                                <w:tab w:val="left" w:pos="828"/>
                              </w:tabs>
                              <w:ind w:left="828" w:hanging="272"/>
                              <w:rPr>
                                <w:sz w:val="21"/>
                              </w:rPr>
                            </w:pPr>
                            <w:r>
                              <w:rPr>
                                <w:color w:val="211E1F"/>
                                <w:sz w:val="21"/>
                              </w:rPr>
                              <w:t>Find</w:t>
                            </w:r>
                            <w:r>
                              <w:rPr>
                                <w:color w:val="211E1F"/>
                                <w:spacing w:val="2"/>
                                <w:sz w:val="21"/>
                              </w:rPr>
                              <w:t xml:space="preserve"> </w:t>
                            </w:r>
                            <w:r w:rsidRPr="002C2B1B">
                              <w:rPr>
                                <w:b/>
                                <w:bCs/>
                                <w:color w:val="211E1F"/>
                                <w:sz w:val="21"/>
                              </w:rPr>
                              <w:t>202</w:t>
                            </w:r>
                            <w:r w:rsidR="00FA7E6C">
                              <w:rPr>
                                <w:b/>
                                <w:bCs/>
                                <w:color w:val="211E1F"/>
                                <w:sz w:val="21"/>
                              </w:rPr>
                              <w:t>5</w:t>
                            </w:r>
                            <w:r w:rsidRPr="002C2B1B">
                              <w:rPr>
                                <w:b/>
                                <w:bCs/>
                                <w:color w:val="211E1F"/>
                                <w:spacing w:val="3"/>
                                <w:sz w:val="21"/>
                              </w:rPr>
                              <w:t xml:space="preserve"> </w:t>
                            </w:r>
                            <w:r w:rsidR="008C1959">
                              <w:rPr>
                                <w:b/>
                                <w:bCs/>
                                <w:color w:val="211E1F"/>
                                <w:sz w:val="21"/>
                              </w:rPr>
                              <w:t>Organic Survey</w:t>
                            </w:r>
                            <w:r>
                              <w:rPr>
                                <w:color w:val="211E1F"/>
                                <w:spacing w:val="3"/>
                                <w:sz w:val="21"/>
                              </w:rPr>
                              <w:t xml:space="preserve"> </w:t>
                            </w:r>
                            <w:r>
                              <w:rPr>
                                <w:color w:val="211E1F"/>
                                <w:sz w:val="21"/>
                              </w:rPr>
                              <w:t>and</w:t>
                            </w:r>
                            <w:r>
                              <w:rPr>
                                <w:color w:val="211E1F"/>
                                <w:spacing w:val="5"/>
                                <w:sz w:val="21"/>
                              </w:rPr>
                              <w:t xml:space="preserve"> </w:t>
                            </w:r>
                            <w:r>
                              <w:rPr>
                                <w:color w:val="211E1F"/>
                                <w:sz w:val="21"/>
                              </w:rPr>
                              <w:t>select</w:t>
                            </w:r>
                            <w:r>
                              <w:rPr>
                                <w:color w:val="211E1F"/>
                                <w:spacing w:val="3"/>
                                <w:sz w:val="21"/>
                              </w:rPr>
                              <w:t xml:space="preserve"> </w:t>
                            </w:r>
                            <w:r>
                              <w:rPr>
                                <w:b/>
                                <w:color w:val="211E1F"/>
                                <w:sz w:val="21"/>
                              </w:rPr>
                              <w:t>Start</w:t>
                            </w:r>
                            <w:r>
                              <w:rPr>
                                <w:b/>
                                <w:color w:val="211E1F"/>
                                <w:spacing w:val="3"/>
                                <w:sz w:val="21"/>
                              </w:rPr>
                              <w:t xml:space="preserve"> </w:t>
                            </w:r>
                            <w:r>
                              <w:rPr>
                                <w:b/>
                                <w:color w:val="211E1F"/>
                                <w:spacing w:val="-2"/>
                                <w:sz w:val="21"/>
                              </w:rPr>
                              <w:t>Survey</w:t>
                            </w:r>
                            <w:r>
                              <w:rPr>
                                <w:color w:val="211E1F"/>
                                <w:spacing w:val="-2"/>
                                <w:sz w:val="21"/>
                              </w:rPr>
                              <w:t>.</w:t>
                            </w:r>
                          </w:p>
                          <w:p w:rsidR="00A706DB" w14:textId="77777777">
                            <w:pPr>
                              <w:pStyle w:val="BodyText"/>
                              <w:spacing w:before="15"/>
                              <w:rPr>
                                <w:sz w:val="21"/>
                              </w:rPr>
                            </w:pPr>
                          </w:p>
                          <w:p w:rsidR="00A706DB" w14:textId="77777777">
                            <w:pPr>
                              <w:numPr>
                                <w:ilvl w:val="0"/>
                                <w:numId w:val="1"/>
                              </w:numPr>
                              <w:tabs>
                                <w:tab w:val="left" w:pos="828"/>
                              </w:tabs>
                              <w:ind w:left="828" w:hanging="272"/>
                              <w:rPr>
                                <w:sz w:val="21"/>
                              </w:rPr>
                            </w:pPr>
                            <w:r>
                              <w:rPr>
                                <w:color w:val="211E1F"/>
                                <w:sz w:val="21"/>
                              </w:rPr>
                              <w:t>Follow</w:t>
                            </w:r>
                            <w:r>
                              <w:rPr>
                                <w:color w:val="211E1F"/>
                                <w:spacing w:val="3"/>
                                <w:sz w:val="21"/>
                              </w:rPr>
                              <w:t xml:space="preserve"> </w:t>
                            </w:r>
                            <w:r>
                              <w:rPr>
                                <w:color w:val="211E1F"/>
                                <w:sz w:val="21"/>
                              </w:rPr>
                              <w:t>the</w:t>
                            </w:r>
                            <w:r>
                              <w:rPr>
                                <w:color w:val="211E1F"/>
                                <w:spacing w:val="3"/>
                                <w:sz w:val="21"/>
                              </w:rPr>
                              <w:t xml:space="preserve"> </w:t>
                            </w:r>
                            <w:r>
                              <w:rPr>
                                <w:color w:val="211E1F"/>
                                <w:sz w:val="21"/>
                              </w:rPr>
                              <w:t>survey</w:t>
                            </w:r>
                            <w:r>
                              <w:rPr>
                                <w:color w:val="211E1F"/>
                                <w:spacing w:val="4"/>
                                <w:sz w:val="21"/>
                              </w:rPr>
                              <w:t xml:space="preserve"> </w:t>
                            </w:r>
                            <w:r>
                              <w:rPr>
                                <w:color w:val="211E1F"/>
                                <w:spacing w:val="-2"/>
                                <w:sz w:val="21"/>
                              </w:rPr>
                              <w:t>prompts.</w:t>
                            </w:r>
                          </w:p>
                          <w:p w:rsidR="00A706DB" w14:textId="77777777">
                            <w:pPr>
                              <w:pStyle w:val="BodyText"/>
                              <w:spacing w:before="15"/>
                              <w:rPr>
                                <w:sz w:val="21"/>
                              </w:rPr>
                            </w:pPr>
                          </w:p>
                          <w:p w:rsidR="00A706DB" w14:textId="77777777">
                            <w:pPr>
                              <w:numPr>
                                <w:ilvl w:val="0"/>
                                <w:numId w:val="1"/>
                              </w:numPr>
                              <w:tabs>
                                <w:tab w:val="left" w:pos="823"/>
                                <w:tab w:val="left" w:pos="828"/>
                              </w:tabs>
                              <w:spacing w:line="295" w:lineRule="auto"/>
                              <w:ind w:left="823" w:right="1758" w:hanging="267"/>
                              <w:rPr>
                                <w:b/>
                                <w:sz w:val="21"/>
                              </w:rPr>
                            </w:pPr>
                            <w:r>
                              <w:rPr>
                                <w:b/>
                                <w:color w:val="211E1F"/>
                                <w:sz w:val="21"/>
                              </w:rPr>
                              <w:tab/>
                            </w:r>
                            <w:r>
                              <w:rPr>
                                <w:color w:val="211E1F"/>
                                <w:sz w:val="21"/>
                              </w:rPr>
                              <w:t xml:space="preserve">Complete the survey through the conclusion section and select </w:t>
                            </w:r>
                            <w:r>
                              <w:rPr>
                                <w:b/>
                                <w:color w:val="211E1F"/>
                                <w:sz w:val="21"/>
                              </w:rPr>
                              <w:t xml:space="preserve">Submit </w:t>
                            </w:r>
                            <w:r>
                              <w:rPr>
                                <w:b/>
                                <w:color w:val="211E1F"/>
                                <w:spacing w:val="-2"/>
                                <w:sz w:val="21"/>
                              </w:rPr>
                              <w:t>Survey.</w:t>
                            </w:r>
                          </w:p>
                        </w:txbxContent>
                      </wps:txbx>
                      <wps:bodyPr wrap="square" lIns="0" tIns="0" rIns="0" bIns="0" rtlCol="0"/>
                    </wps:wsp>
                  </a:graphicData>
                </a:graphic>
              </wp:anchor>
            </w:drawing>
          </mc:Choice>
          <mc:Fallback>
            <w:pict>
              <v:shape id="Textbox 3" o:spid="_x0000_s1026" type="#_x0000_t202" style="width:468pt;height:194.05pt;margin-top:19.45pt;margin-left:81.3pt;mso-position-horizontal-relative:page;mso-wrap-distance-bottom:0;mso-wrap-distance-left:0;mso-wrap-distance-right:0;mso-wrap-distance-top:0;mso-wrap-style:square;position:absolute;visibility:visible;v-text-anchor:top;z-index:-251655168" filled="f" strokecolor="#211f1f" strokeweight="0.86pt">
                <v:path arrowok="t" textboxrect="0,0,21600,21600"/>
                <v:textbox inset="0,0,0,0">
                  <w:txbxContent>
                    <w:p w:rsidR="00A706DB" w14:paraId="4A7FBAA9" w14:textId="77777777">
                      <w:pPr>
                        <w:spacing w:before="62"/>
                        <w:ind w:left="334"/>
                        <w:rPr>
                          <w:b/>
                          <w:sz w:val="27"/>
                        </w:rPr>
                      </w:pPr>
                      <w:r>
                        <w:rPr>
                          <w:b/>
                          <w:color w:val="211E1F"/>
                          <w:sz w:val="27"/>
                        </w:rPr>
                        <w:t>To</w:t>
                      </w:r>
                      <w:r>
                        <w:rPr>
                          <w:b/>
                          <w:color w:val="211E1F"/>
                          <w:spacing w:val="-14"/>
                          <w:sz w:val="27"/>
                        </w:rPr>
                        <w:t xml:space="preserve"> </w:t>
                      </w:r>
                      <w:r>
                        <w:rPr>
                          <w:b/>
                          <w:color w:val="211E1F"/>
                          <w:sz w:val="27"/>
                        </w:rPr>
                        <w:t>respond,</w:t>
                      </w:r>
                      <w:r>
                        <w:rPr>
                          <w:b/>
                          <w:color w:val="211E1F"/>
                          <w:spacing w:val="-3"/>
                          <w:sz w:val="27"/>
                        </w:rPr>
                        <w:t xml:space="preserve"> </w:t>
                      </w:r>
                      <w:r>
                        <w:rPr>
                          <w:b/>
                          <w:color w:val="211E1F"/>
                          <w:sz w:val="27"/>
                        </w:rPr>
                        <w:t>follow</w:t>
                      </w:r>
                      <w:r>
                        <w:rPr>
                          <w:b/>
                          <w:color w:val="211E1F"/>
                          <w:spacing w:val="-14"/>
                          <w:sz w:val="27"/>
                        </w:rPr>
                        <w:t xml:space="preserve"> </w:t>
                      </w:r>
                      <w:r>
                        <w:rPr>
                          <w:b/>
                          <w:color w:val="211E1F"/>
                          <w:sz w:val="27"/>
                        </w:rPr>
                        <w:t>these</w:t>
                      </w:r>
                      <w:r>
                        <w:rPr>
                          <w:b/>
                          <w:color w:val="211E1F"/>
                          <w:spacing w:val="-7"/>
                          <w:sz w:val="27"/>
                        </w:rPr>
                        <w:t xml:space="preserve"> </w:t>
                      </w:r>
                      <w:r>
                        <w:rPr>
                          <w:b/>
                          <w:color w:val="211E1F"/>
                          <w:spacing w:val="-2"/>
                          <w:sz w:val="27"/>
                        </w:rPr>
                        <w:t>steps:</w:t>
                      </w:r>
                    </w:p>
                    <w:p w:rsidR="00A706DB" w14:paraId="2128C707" w14:textId="67D00F23">
                      <w:pPr>
                        <w:numPr>
                          <w:ilvl w:val="0"/>
                          <w:numId w:val="1"/>
                        </w:numPr>
                        <w:tabs>
                          <w:tab w:val="left" w:pos="828"/>
                        </w:tabs>
                        <w:spacing w:before="160"/>
                        <w:ind w:left="828" w:hanging="272"/>
                        <w:rPr>
                          <w:b/>
                          <w:sz w:val="21"/>
                        </w:rPr>
                      </w:pPr>
                      <w:r>
                        <w:rPr>
                          <w:color w:val="211E1F"/>
                          <w:sz w:val="21"/>
                        </w:rPr>
                        <w:t>Go</w:t>
                      </w:r>
                      <w:r>
                        <w:rPr>
                          <w:color w:val="211E1F"/>
                          <w:spacing w:val="-7"/>
                          <w:sz w:val="21"/>
                        </w:rPr>
                        <w:t xml:space="preserve"> </w:t>
                      </w:r>
                      <w:r>
                        <w:rPr>
                          <w:color w:val="211E1F"/>
                          <w:sz w:val="21"/>
                        </w:rPr>
                        <w:t>to</w:t>
                      </w:r>
                      <w:r>
                        <w:rPr>
                          <w:color w:val="211E1F"/>
                          <w:spacing w:val="-4"/>
                          <w:sz w:val="21"/>
                        </w:rPr>
                        <w:t xml:space="preserve"> </w:t>
                      </w:r>
                      <w:hyperlink r:id="rId4">
                        <w:r w:rsidRPr="002C2B1B">
                          <w:rPr>
                            <w:b/>
                            <w:color w:val="211E1F"/>
                            <w:spacing w:val="-2"/>
                            <w:sz w:val="21"/>
                            <w:u w:val="single"/>
                          </w:rPr>
                          <w:t>agcounts.usda.gov</w:t>
                        </w:r>
                      </w:hyperlink>
                    </w:p>
                    <w:p w:rsidR="00A706DB" w14:paraId="34682505" w14:textId="77777777">
                      <w:pPr>
                        <w:numPr>
                          <w:ilvl w:val="0"/>
                          <w:numId w:val="1"/>
                        </w:numPr>
                        <w:tabs>
                          <w:tab w:val="left" w:pos="828"/>
                        </w:tabs>
                        <w:spacing w:before="214"/>
                        <w:ind w:left="828" w:hanging="272"/>
                        <w:rPr>
                          <w:sz w:val="21"/>
                        </w:rPr>
                      </w:pPr>
                      <w:r>
                        <w:rPr>
                          <w:color w:val="211E1F"/>
                          <w:sz w:val="21"/>
                        </w:rPr>
                        <w:t>Enter</w:t>
                      </w:r>
                      <w:r>
                        <w:rPr>
                          <w:color w:val="211E1F"/>
                          <w:spacing w:val="-4"/>
                          <w:sz w:val="21"/>
                        </w:rPr>
                        <w:t xml:space="preserve"> </w:t>
                      </w:r>
                      <w:r>
                        <w:rPr>
                          <w:color w:val="211E1F"/>
                          <w:sz w:val="21"/>
                        </w:rPr>
                        <w:t>your</w:t>
                      </w:r>
                      <w:r>
                        <w:rPr>
                          <w:color w:val="211E1F"/>
                          <w:spacing w:val="3"/>
                          <w:sz w:val="21"/>
                        </w:rPr>
                        <w:t xml:space="preserve"> </w:t>
                      </w:r>
                      <w:r>
                        <w:rPr>
                          <w:color w:val="211E1F"/>
                          <w:sz w:val="21"/>
                        </w:rPr>
                        <w:t>survey</w:t>
                      </w:r>
                      <w:r>
                        <w:rPr>
                          <w:color w:val="211E1F"/>
                          <w:spacing w:val="2"/>
                          <w:sz w:val="21"/>
                        </w:rPr>
                        <w:t xml:space="preserve"> </w:t>
                      </w:r>
                      <w:r>
                        <w:rPr>
                          <w:color w:val="211E1F"/>
                          <w:sz w:val="21"/>
                        </w:rPr>
                        <w:t>code:</w:t>
                      </w:r>
                      <w:r>
                        <w:rPr>
                          <w:color w:val="211E1F"/>
                          <w:spacing w:val="70"/>
                          <w:sz w:val="21"/>
                        </w:rPr>
                        <w:t xml:space="preserve"> </w:t>
                      </w:r>
                      <w:r>
                        <w:rPr>
                          <w:color w:val="211E1F"/>
                          <w:sz w:val="21"/>
                        </w:rPr>
                        <w:t>&lt;&lt;survey</w:t>
                      </w:r>
                      <w:r>
                        <w:rPr>
                          <w:color w:val="211E1F"/>
                          <w:spacing w:val="5"/>
                          <w:sz w:val="21"/>
                        </w:rPr>
                        <w:t xml:space="preserve"> </w:t>
                      </w:r>
                      <w:r>
                        <w:rPr>
                          <w:color w:val="211E1F"/>
                          <w:spacing w:val="-2"/>
                          <w:sz w:val="21"/>
                        </w:rPr>
                        <w:t>code&gt;&gt;</w:t>
                      </w:r>
                    </w:p>
                    <w:p w:rsidR="00A706DB" w14:paraId="1A61039D" w14:textId="77777777">
                      <w:pPr>
                        <w:numPr>
                          <w:ilvl w:val="0"/>
                          <w:numId w:val="1"/>
                        </w:numPr>
                        <w:tabs>
                          <w:tab w:val="left" w:pos="828"/>
                        </w:tabs>
                        <w:spacing w:before="214"/>
                        <w:ind w:left="828" w:hanging="272"/>
                        <w:rPr>
                          <w:b/>
                          <w:sz w:val="21"/>
                        </w:rPr>
                      </w:pPr>
                      <w:r>
                        <w:rPr>
                          <w:color w:val="211E1F"/>
                          <w:sz w:val="21"/>
                        </w:rPr>
                        <w:t>Select</w:t>
                      </w:r>
                      <w:r>
                        <w:rPr>
                          <w:color w:val="211E1F"/>
                          <w:spacing w:val="4"/>
                          <w:sz w:val="21"/>
                        </w:rPr>
                        <w:t xml:space="preserve"> </w:t>
                      </w:r>
                      <w:r>
                        <w:rPr>
                          <w:b/>
                          <w:color w:val="211E1F"/>
                          <w:sz w:val="21"/>
                        </w:rPr>
                        <w:t>Submit</w:t>
                      </w:r>
                      <w:r>
                        <w:rPr>
                          <w:b/>
                          <w:color w:val="211E1F"/>
                          <w:spacing w:val="4"/>
                          <w:sz w:val="21"/>
                        </w:rPr>
                        <w:t xml:space="preserve"> </w:t>
                      </w:r>
                      <w:r>
                        <w:rPr>
                          <w:b/>
                          <w:color w:val="211E1F"/>
                          <w:sz w:val="21"/>
                        </w:rPr>
                        <w:t>&amp;</w:t>
                      </w:r>
                      <w:r>
                        <w:rPr>
                          <w:b/>
                          <w:color w:val="211E1F"/>
                          <w:spacing w:val="5"/>
                          <w:sz w:val="21"/>
                        </w:rPr>
                        <w:t xml:space="preserve"> </w:t>
                      </w:r>
                      <w:r>
                        <w:rPr>
                          <w:b/>
                          <w:color w:val="211E1F"/>
                          <w:sz w:val="21"/>
                        </w:rPr>
                        <w:t>Get</w:t>
                      </w:r>
                      <w:r>
                        <w:rPr>
                          <w:b/>
                          <w:color w:val="211E1F"/>
                          <w:spacing w:val="4"/>
                          <w:sz w:val="21"/>
                        </w:rPr>
                        <w:t xml:space="preserve"> </w:t>
                      </w:r>
                      <w:r>
                        <w:rPr>
                          <w:b/>
                          <w:color w:val="211E1F"/>
                          <w:spacing w:val="-2"/>
                          <w:sz w:val="21"/>
                        </w:rPr>
                        <w:t>Survey(s).</w:t>
                      </w:r>
                    </w:p>
                    <w:p w:rsidR="00A706DB" w14:paraId="16D46CDD" w14:textId="77777777">
                      <w:pPr>
                        <w:pStyle w:val="BodyText"/>
                        <w:spacing w:before="15"/>
                        <w:rPr>
                          <w:b/>
                          <w:sz w:val="21"/>
                        </w:rPr>
                      </w:pPr>
                    </w:p>
                    <w:p w:rsidR="00A706DB" w14:paraId="6E61110E" w14:textId="23D3502C">
                      <w:pPr>
                        <w:numPr>
                          <w:ilvl w:val="0"/>
                          <w:numId w:val="1"/>
                        </w:numPr>
                        <w:tabs>
                          <w:tab w:val="left" w:pos="828"/>
                        </w:tabs>
                        <w:ind w:left="828" w:hanging="272"/>
                        <w:rPr>
                          <w:sz w:val="21"/>
                        </w:rPr>
                      </w:pPr>
                      <w:r>
                        <w:rPr>
                          <w:color w:val="211E1F"/>
                          <w:sz w:val="21"/>
                        </w:rPr>
                        <w:t>Find</w:t>
                      </w:r>
                      <w:r>
                        <w:rPr>
                          <w:color w:val="211E1F"/>
                          <w:spacing w:val="2"/>
                          <w:sz w:val="21"/>
                        </w:rPr>
                        <w:t xml:space="preserve"> </w:t>
                      </w:r>
                      <w:r w:rsidRPr="002C2B1B">
                        <w:rPr>
                          <w:b/>
                          <w:bCs/>
                          <w:color w:val="211E1F"/>
                          <w:sz w:val="21"/>
                        </w:rPr>
                        <w:t>202</w:t>
                      </w:r>
                      <w:r w:rsidR="00FA7E6C">
                        <w:rPr>
                          <w:b/>
                          <w:bCs/>
                          <w:color w:val="211E1F"/>
                          <w:sz w:val="21"/>
                        </w:rPr>
                        <w:t>5</w:t>
                      </w:r>
                      <w:r w:rsidRPr="002C2B1B">
                        <w:rPr>
                          <w:b/>
                          <w:bCs/>
                          <w:color w:val="211E1F"/>
                          <w:spacing w:val="3"/>
                          <w:sz w:val="21"/>
                        </w:rPr>
                        <w:t xml:space="preserve"> </w:t>
                      </w:r>
                      <w:r w:rsidR="008C1959">
                        <w:rPr>
                          <w:b/>
                          <w:bCs/>
                          <w:color w:val="211E1F"/>
                          <w:sz w:val="21"/>
                        </w:rPr>
                        <w:t>Organic Survey</w:t>
                      </w:r>
                      <w:r>
                        <w:rPr>
                          <w:color w:val="211E1F"/>
                          <w:spacing w:val="3"/>
                          <w:sz w:val="21"/>
                        </w:rPr>
                        <w:t xml:space="preserve"> </w:t>
                      </w:r>
                      <w:r>
                        <w:rPr>
                          <w:color w:val="211E1F"/>
                          <w:sz w:val="21"/>
                        </w:rPr>
                        <w:t>and</w:t>
                      </w:r>
                      <w:r>
                        <w:rPr>
                          <w:color w:val="211E1F"/>
                          <w:spacing w:val="5"/>
                          <w:sz w:val="21"/>
                        </w:rPr>
                        <w:t xml:space="preserve"> </w:t>
                      </w:r>
                      <w:r>
                        <w:rPr>
                          <w:color w:val="211E1F"/>
                          <w:sz w:val="21"/>
                        </w:rPr>
                        <w:t>select</w:t>
                      </w:r>
                      <w:r>
                        <w:rPr>
                          <w:color w:val="211E1F"/>
                          <w:spacing w:val="3"/>
                          <w:sz w:val="21"/>
                        </w:rPr>
                        <w:t xml:space="preserve"> </w:t>
                      </w:r>
                      <w:r>
                        <w:rPr>
                          <w:b/>
                          <w:color w:val="211E1F"/>
                          <w:sz w:val="21"/>
                        </w:rPr>
                        <w:t>Start</w:t>
                      </w:r>
                      <w:r>
                        <w:rPr>
                          <w:b/>
                          <w:color w:val="211E1F"/>
                          <w:spacing w:val="3"/>
                          <w:sz w:val="21"/>
                        </w:rPr>
                        <w:t xml:space="preserve"> </w:t>
                      </w:r>
                      <w:r>
                        <w:rPr>
                          <w:b/>
                          <w:color w:val="211E1F"/>
                          <w:spacing w:val="-2"/>
                          <w:sz w:val="21"/>
                        </w:rPr>
                        <w:t>Survey</w:t>
                      </w:r>
                      <w:r>
                        <w:rPr>
                          <w:color w:val="211E1F"/>
                          <w:spacing w:val="-2"/>
                          <w:sz w:val="21"/>
                        </w:rPr>
                        <w:t>.</w:t>
                      </w:r>
                    </w:p>
                    <w:p w:rsidR="00A706DB" w14:paraId="1CD83DD3" w14:textId="77777777">
                      <w:pPr>
                        <w:pStyle w:val="BodyText"/>
                        <w:spacing w:before="15"/>
                        <w:rPr>
                          <w:sz w:val="21"/>
                        </w:rPr>
                      </w:pPr>
                    </w:p>
                    <w:p w:rsidR="00A706DB" w14:paraId="2EC88552" w14:textId="77777777">
                      <w:pPr>
                        <w:numPr>
                          <w:ilvl w:val="0"/>
                          <w:numId w:val="1"/>
                        </w:numPr>
                        <w:tabs>
                          <w:tab w:val="left" w:pos="828"/>
                        </w:tabs>
                        <w:ind w:left="828" w:hanging="272"/>
                        <w:rPr>
                          <w:sz w:val="21"/>
                        </w:rPr>
                      </w:pPr>
                      <w:r>
                        <w:rPr>
                          <w:color w:val="211E1F"/>
                          <w:sz w:val="21"/>
                        </w:rPr>
                        <w:t>Follow</w:t>
                      </w:r>
                      <w:r>
                        <w:rPr>
                          <w:color w:val="211E1F"/>
                          <w:spacing w:val="3"/>
                          <w:sz w:val="21"/>
                        </w:rPr>
                        <w:t xml:space="preserve"> </w:t>
                      </w:r>
                      <w:r>
                        <w:rPr>
                          <w:color w:val="211E1F"/>
                          <w:sz w:val="21"/>
                        </w:rPr>
                        <w:t>the</w:t>
                      </w:r>
                      <w:r>
                        <w:rPr>
                          <w:color w:val="211E1F"/>
                          <w:spacing w:val="3"/>
                          <w:sz w:val="21"/>
                        </w:rPr>
                        <w:t xml:space="preserve"> </w:t>
                      </w:r>
                      <w:r>
                        <w:rPr>
                          <w:color w:val="211E1F"/>
                          <w:sz w:val="21"/>
                        </w:rPr>
                        <w:t>survey</w:t>
                      </w:r>
                      <w:r>
                        <w:rPr>
                          <w:color w:val="211E1F"/>
                          <w:spacing w:val="4"/>
                          <w:sz w:val="21"/>
                        </w:rPr>
                        <w:t xml:space="preserve"> </w:t>
                      </w:r>
                      <w:r>
                        <w:rPr>
                          <w:color w:val="211E1F"/>
                          <w:spacing w:val="-2"/>
                          <w:sz w:val="21"/>
                        </w:rPr>
                        <w:t>prompts.</w:t>
                      </w:r>
                    </w:p>
                    <w:p w:rsidR="00A706DB" w14:paraId="5DAF6112" w14:textId="77777777">
                      <w:pPr>
                        <w:pStyle w:val="BodyText"/>
                        <w:spacing w:before="15"/>
                        <w:rPr>
                          <w:sz w:val="21"/>
                        </w:rPr>
                      </w:pPr>
                    </w:p>
                    <w:p w:rsidR="00A706DB" w14:paraId="2C2BD7EA" w14:textId="77777777">
                      <w:pPr>
                        <w:numPr>
                          <w:ilvl w:val="0"/>
                          <w:numId w:val="1"/>
                        </w:numPr>
                        <w:tabs>
                          <w:tab w:val="left" w:pos="823"/>
                          <w:tab w:val="left" w:pos="828"/>
                        </w:tabs>
                        <w:spacing w:line="295" w:lineRule="auto"/>
                        <w:ind w:left="823" w:right="1758" w:hanging="267"/>
                        <w:rPr>
                          <w:b/>
                          <w:sz w:val="21"/>
                        </w:rPr>
                      </w:pPr>
                      <w:r>
                        <w:rPr>
                          <w:b/>
                          <w:color w:val="211E1F"/>
                          <w:sz w:val="21"/>
                        </w:rPr>
                        <w:tab/>
                      </w:r>
                      <w:r>
                        <w:rPr>
                          <w:color w:val="211E1F"/>
                          <w:sz w:val="21"/>
                        </w:rPr>
                        <w:t xml:space="preserve">Complete the survey through the conclusion section and select </w:t>
                      </w:r>
                      <w:r>
                        <w:rPr>
                          <w:b/>
                          <w:color w:val="211E1F"/>
                          <w:sz w:val="21"/>
                        </w:rPr>
                        <w:t xml:space="preserve">Submit </w:t>
                      </w:r>
                      <w:r>
                        <w:rPr>
                          <w:b/>
                          <w:color w:val="211E1F"/>
                          <w:spacing w:val="-2"/>
                          <w:sz w:val="21"/>
                        </w:rPr>
                        <w:t>Survey.</w:t>
                      </w:r>
                    </w:p>
                  </w:txbxContent>
                </v:textbox>
                <w10:wrap type="topAndBottom"/>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1033144</wp:posOffset>
                </wp:positionH>
                <wp:positionV relativeFrom="paragraph">
                  <wp:posOffset>2782884</wp:posOffset>
                </wp:positionV>
                <wp:extent cx="5942965" cy="450850"/>
                <wp:effectExtent l="0" t="0" r="0" b="0"/>
                <wp:wrapTopAndBottom/>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2965" cy="450850"/>
                        </a:xfrm>
                        <a:prstGeom prst="rect">
                          <a:avLst/>
                        </a:prstGeom>
                        <a:ln w="9525">
                          <a:solidFill>
                            <a:srgbClr val="000000"/>
                          </a:solidFill>
                          <a:prstDash val="solid"/>
                        </a:ln>
                      </wps:spPr>
                      <wps:txbx>
                        <w:txbxContent>
                          <w:p w:rsidR="00A706DB" w14:textId="5A8D8EDC">
                            <w:pPr>
                              <w:spacing w:before="52"/>
                              <w:ind w:left="139" w:right="606"/>
                              <w:rPr>
                                <w:sz w:val="12"/>
                              </w:rPr>
                            </w:pPr>
                            <w:r>
                              <w:rPr>
                                <w:sz w:val="12"/>
                              </w:rPr>
                              <w:t>According to</w:t>
                            </w:r>
                            <w:r>
                              <w:rPr>
                                <w:spacing w:val="-9"/>
                                <w:sz w:val="12"/>
                              </w:rPr>
                              <w:t xml:space="preserve"> </w:t>
                            </w:r>
                            <w:r>
                              <w:rPr>
                                <w:sz w:val="12"/>
                              </w:rPr>
                              <w:t>the</w:t>
                            </w:r>
                            <w:r>
                              <w:rPr>
                                <w:spacing w:val="-2"/>
                                <w:sz w:val="12"/>
                              </w:rPr>
                              <w:t xml:space="preserve"> </w:t>
                            </w:r>
                            <w:r>
                              <w:rPr>
                                <w:sz w:val="12"/>
                              </w:rPr>
                              <w:t>Paperwork Reduction</w:t>
                            </w:r>
                            <w:r>
                              <w:rPr>
                                <w:spacing w:val="-1"/>
                                <w:sz w:val="12"/>
                              </w:rPr>
                              <w:t xml:space="preserve"> </w:t>
                            </w:r>
                            <w:r>
                              <w:rPr>
                                <w:sz w:val="12"/>
                              </w:rPr>
                              <w:t>Act of 1995, an agency may not conduct or</w:t>
                            </w:r>
                            <w:r>
                              <w:rPr>
                                <w:spacing w:val="-3"/>
                                <w:sz w:val="12"/>
                              </w:rPr>
                              <w:t xml:space="preserve"> </w:t>
                            </w:r>
                            <w:r>
                              <w:rPr>
                                <w:sz w:val="12"/>
                              </w:rPr>
                              <w:t>sponsor, and</w:t>
                            </w:r>
                            <w:r>
                              <w:rPr>
                                <w:spacing w:val="-2"/>
                                <w:sz w:val="12"/>
                              </w:rPr>
                              <w:t xml:space="preserve"> </w:t>
                            </w:r>
                            <w:r>
                              <w:rPr>
                                <w:sz w:val="12"/>
                              </w:rPr>
                              <w:t>a</w:t>
                            </w:r>
                            <w:r>
                              <w:rPr>
                                <w:spacing w:val="-2"/>
                                <w:sz w:val="12"/>
                              </w:rPr>
                              <w:t xml:space="preserve"> </w:t>
                            </w:r>
                            <w:r>
                              <w:rPr>
                                <w:sz w:val="12"/>
                              </w:rPr>
                              <w:t>person</w:t>
                            </w:r>
                            <w:r>
                              <w:rPr>
                                <w:spacing w:val="-2"/>
                                <w:sz w:val="12"/>
                              </w:rPr>
                              <w:t xml:space="preserve"> </w:t>
                            </w:r>
                            <w:r>
                              <w:rPr>
                                <w:sz w:val="12"/>
                              </w:rPr>
                              <w:t>is not required</w:t>
                            </w:r>
                            <w:r>
                              <w:rPr>
                                <w:spacing w:val="-1"/>
                                <w:sz w:val="12"/>
                              </w:rPr>
                              <w:t xml:space="preserve"> </w:t>
                            </w:r>
                            <w:r>
                              <w:rPr>
                                <w:sz w:val="12"/>
                              </w:rPr>
                              <w:t>to</w:t>
                            </w:r>
                            <w:r>
                              <w:rPr>
                                <w:spacing w:val="-2"/>
                                <w:sz w:val="12"/>
                              </w:rPr>
                              <w:t xml:space="preserve"> </w:t>
                            </w:r>
                            <w:r>
                              <w:rPr>
                                <w:sz w:val="12"/>
                              </w:rPr>
                              <w:t>respond</w:t>
                            </w:r>
                            <w:r>
                              <w:rPr>
                                <w:spacing w:val="-2"/>
                                <w:sz w:val="12"/>
                              </w:rPr>
                              <w:t xml:space="preserve"> </w:t>
                            </w:r>
                            <w:r>
                              <w:rPr>
                                <w:sz w:val="12"/>
                              </w:rPr>
                              <w:t>to</w:t>
                            </w:r>
                            <w:r>
                              <w:rPr>
                                <w:spacing w:val="-2"/>
                                <w:sz w:val="12"/>
                              </w:rPr>
                              <w:t xml:space="preserve"> </w:t>
                            </w:r>
                            <w:r>
                              <w:rPr>
                                <w:sz w:val="12"/>
                              </w:rPr>
                              <w:t>a collection</w:t>
                            </w:r>
                            <w:r>
                              <w:rPr>
                                <w:spacing w:val="-1"/>
                                <w:sz w:val="12"/>
                              </w:rPr>
                              <w:t xml:space="preserve"> </w:t>
                            </w:r>
                            <w:r>
                              <w:rPr>
                                <w:sz w:val="12"/>
                              </w:rPr>
                              <w:t>of information</w:t>
                            </w:r>
                            <w:r>
                              <w:rPr>
                                <w:spacing w:val="40"/>
                                <w:sz w:val="12"/>
                              </w:rPr>
                              <w:t xml:space="preserve"> </w:t>
                            </w:r>
                            <w:r>
                              <w:rPr>
                                <w:sz w:val="12"/>
                              </w:rPr>
                              <w:t>unless</w:t>
                            </w:r>
                            <w:r>
                              <w:rPr>
                                <w:spacing w:val="21"/>
                                <w:sz w:val="12"/>
                              </w:rPr>
                              <w:t xml:space="preserve"> </w:t>
                            </w:r>
                            <w:r>
                              <w:rPr>
                                <w:sz w:val="12"/>
                              </w:rPr>
                              <w:t>it displays a valid OMB</w:t>
                            </w:r>
                            <w:r>
                              <w:rPr>
                                <w:spacing w:val="-6"/>
                                <w:sz w:val="12"/>
                              </w:rPr>
                              <w:t xml:space="preserve"> </w:t>
                            </w:r>
                            <w:r>
                              <w:rPr>
                                <w:sz w:val="12"/>
                              </w:rPr>
                              <w:t xml:space="preserve">control number. The valid OMB number is </w:t>
                            </w:r>
                            <w:r w:rsidR="00FA7E6C">
                              <w:rPr>
                                <w:sz w:val="12"/>
                              </w:rPr>
                              <w:t>XXXX</w:t>
                            </w:r>
                            <w:r>
                              <w:rPr>
                                <w:sz w:val="12"/>
                              </w:rPr>
                              <w:t>-</w:t>
                            </w:r>
                            <w:r w:rsidR="00FA7E6C">
                              <w:rPr>
                                <w:sz w:val="12"/>
                              </w:rPr>
                              <w:t>XXXX</w:t>
                            </w:r>
                            <w:r>
                              <w:rPr>
                                <w:sz w:val="12"/>
                              </w:rPr>
                              <w:t>. The time required to complete this information collection is estimated to</w:t>
                            </w:r>
                            <w:r>
                              <w:rPr>
                                <w:spacing w:val="40"/>
                                <w:sz w:val="12"/>
                              </w:rPr>
                              <w:t xml:space="preserve"> </w:t>
                            </w:r>
                            <w:r>
                              <w:rPr>
                                <w:sz w:val="12"/>
                              </w:rPr>
                              <w:t xml:space="preserve">average </w:t>
                            </w:r>
                            <w:r w:rsidR="00FA7E6C">
                              <w:rPr>
                                <w:sz w:val="12"/>
                              </w:rPr>
                              <w:t>XX</w:t>
                            </w:r>
                            <w:r>
                              <w:rPr>
                                <w:sz w:val="12"/>
                              </w:rPr>
                              <w:t xml:space="preserve"> minutes,</w:t>
                            </w:r>
                            <w:r>
                              <w:rPr>
                                <w:spacing w:val="5"/>
                                <w:sz w:val="12"/>
                              </w:rPr>
                              <w:t xml:space="preserve"> </w:t>
                            </w:r>
                            <w:r>
                              <w:rPr>
                                <w:sz w:val="12"/>
                              </w:rPr>
                              <w:t>including</w:t>
                            </w:r>
                            <w:r>
                              <w:rPr>
                                <w:spacing w:val="9"/>
                                <w:sz w:val="12"/>
                              </w:rPr>
                              <w:t xml:space="preserve"> </w:t>
                            </w:r>
                            <w:r>
                              <w:rPr>
                                <w:sz w:val="12"/>
                              </w:rPr>
                              <w:t>the time for</w:t>
                            </w:r>
                            <w:r>
                              <w:rPr>
                                <w:spacing w:val="-1"/>
                                <w:sz w:val="12"/>
                              </w:rPr>
                              <w:t xml:space="preserve"> </w:t>
                            </w:r>
                            <w:r>
                              <w:rPr>
                                <w:sz w:val="12"/>
                              </w:rPr>
                              <w:t>reviewing instructions,</w:t>
                            </w:r>
                            <w:r>
                              <w:rPr>
                                <w:spacing w:val="-2"/>
                                <w:sz w:val="12"/>
                              </w:rPr>
                              <w:t xml:space="preserve"> </w:t>
                            </w:r>
                            <w:r>
                              <w:rPr>
                                <w:sz w:val="12"/>
                              </w:rPr>
                              <w:t>searching</w:t>
                            </w:r>
                            <w:r>
                              <w:rPr>
                                <w:spacing w:val="9"/>
                                <w:sz w:val="12"/>
                              </w:rPr>
                              <w:t xml:space="preserve"> </w:t>
                            </w:r>
                            <w:r>
                              <w:rPr>
                                <w:sz w:val="12"/>
                              </w:rPr>
                              <w:t>existing</w:t>
                            </w:r>
                            <w:r>
                              <w:rPr>
                                <w:spacing w:val="8"/>
                                <w:sz w:val="12"/>
                              </w:rPr>
                              <w:t xml:space="preserve"> </w:t>
                            </w:r>
                            <w:r>
                              <w:rPr>
                                <w:sz w:val="12"/>
                              </w:rPr>
                              <w:t>data sources,</w:t>
                            </w:r>
                            <w:r>
                              <w:rPr>
                                <w:spacing w:val="5"/>
                                <w:sz w:val="12"/>
                              </w:rPr>
                              <w:t xml:space="preserve"> </w:t>
                            </w:r>
                            <w:r>
                              <w:rPr>
                                <w:sz w:val="12"/>
                              </w:rPr>
                              <w:t>gathering and maintaining</w:t>
                            </w:r>
                            <w:r>
                              <w:rPr>
                                <w:spacing w:val="9"/>
                                <w:sz w:val="12"/>
                              </w:rPr>
                              <w:t xml:space="preserve"> </w:t>
                            </w:r>
                            <w:r>
                              <w:rPr>
                                <w:sz w:val="12"/>
                              </w:rPr>
                              <w:t>the data needed,</w:t>
                            </w:r>
                            <w:r>
                              <w:rPr>
                                <w:spacing w:val="5"/>
                                <w:sz w:val="12"/>
                              </w:rPr>
                              <w:t xml:space="preserve"> </w:t>
                            </w:r>
                            <w:r>
                              <w:rPr>
                                <w:sz w:val="12"/>
                              </w:rPr>
                              <w:t>and completing</w:t>
                            </w:r>
                            <w:r>
                              <w:rPr>
                                <w:spacing w:val="40"/>
                                <w:sz w:val="12"/>
                              </w:rPr>
                              <w:t xml:space="preserve"> </w:t>
                            </w:r>
                            <w:r>
                              <w:rPr>
                                <w:sz w:val="12"/>
                              </w:rPr>
                              <w:t>and reviewing the collection of information.</w:t>
                            </w:r>
                          </w:p>
                        </w:txbxContent>
                      </wps:txbx>
                      <wps:bodyPr wrap="square" lIns="0" tIns="0" rIns="0" bIns="0" rtlCol="0"/>
                    </wps:wsp>
                  </a:graphicData>
                </a:graphic>
              </wp:anchor>
            </w:drawing>
          </mc:Choice>
          <mc:Fallback>
            <w:pict>
              <v:shape id="Textbox 4" o:spid="_x0000_s1027" type="#_x0000_t202" style="width:467.95pt;height:35.5pt;margin-top:219.1pt;margin-left:81.35pt;mso-position-horizontal-relative:page;mso-wrap-distance-bottom:0;mso-wrap-distance-left:0;mso-wrap-distance-right:0;mso-wrap-distance-top:0;mso-wrap-style:square;position:absolute;visibility:visible;v-text-anchor:top;z-index:-251653120" filled="f">
                <v:path arrowok="t" textboxrect="0,0,21600,21600"/>
                <v:textbox inset="0,0,0,0">
                  <w:txbxContent>
                    <w:p w:rsidR="00A706DB" w14:paraId="0D9D85D3" w14:textId="5A8D8EDC">
                      <w:pPr>
                        <w:spacing w:before="52"/>
                        <w:ind w:left="139" w:right="606"/>
                        <w:rPr>
                          <w:sz w:val="12"/>
                        </w:rPr>
                      </w:pPr>
                      <w:r>
                        <w:rPr>
                          <w:sz w:val="12"/>
                        </w:rPr>
                        <w:t>According to</w:t>
                      </w:r>
                      <w:r>
                        <w:rPr>
                          <w:spacing w:val="-9"/>
                          <w:sz w:val="12"/>
                        </w:rPr>
                        <w:t xml:space="preserve"> </w:t>
                      </w:r>
                      <w:r>
                        <w:rPr>
                          <w:sz w:val="12"/>
                        </w:rPr>
                        <w:t>the</w:t>
                      </w:r>
                      <w:r>
                        <w:rPr>
                          <w:spacing w:val="-2"/>
                          <w:sz w:val="12"/>
                        </w:rPr>
                        <w:t xml:space="preserve"> </w:t>
                      </w:r>
                      <w:r>
                        <w:rPr>
                          <w:sz w:val="12"/>
                        </w:rPr>
                        <w:t>Paperwork Reduction</w:t>
                      </w:r>
                      <w:r>
                        <w:rPr>
                          <w:spacing w:val="-1"/>
                          <w:sz w:val="12"/>
                        </w:rPr>
                        <w:t xml:space="preserve"> </w:t>
                      </w:r>
                      <w:r>
                        <w:rPr>
                          <w:sz w:val="12"/>
                        </w:rPr>
                        <w:t>Act of 1995, an agency may not conduct or</w:t>
                      </w:r>
                      <w:r>
                        <w:rPr>
                          <w:spacing w:val="-3"/>
                          <w:sz w:val="12"/>
                        </w:rPr>
                        <w:t xml:space="preserve"> </w:t>
                      </w:r>
                      <w:r>
                        <w:rPr>
                          <w:sz w:val="12"/>
                        </w:rPr>
                        <w:t>sponsor, and</w:t>
                      </w:r>
                      <w:r>
                        <w:rPr>
                          <w:spacing w:val="-2"/>
                          <w:sz w:val="12"/>
                        </w:rPr>
                        <w:t xml:space="preserve"> </w:t>
                      </w:r>
                      <w:r>
                        <w:rPr>
                          <w:sz w:val="12"/>
                        </w:rPr>
                        <w:t>a</w:t>
                      </w:r>
                      <w:r>
                        <w:rPr>
                          <w:spacing w:val="-2"/>
                          <w:sz w:val="12"/>
                        </w:rPr>
                        <w:t xml:space="preserve"> </w:t>
                      </w:r>
                      <w:r>
                        <w:rPr>
                          <w:sz w:val="12"/>
                        </w:rPr>
                        <w:t>person</w:t>
                      </w:r>
                      <w:r>
                        <w:rPr>
                          <w:spacing w:val="-2"/>
                          <w:sz w:val="12"/>
                        </w:rPr>
                        <w:t xml:space="preserve"> </w:t>
                      </w:r>
                      <w:r>
                        <w:rPr>
                          <w:sz w:val="12"/>
                        </w:rPr>
                        <w:t>is not required</w:t>
                      </w:r>
                      <w:r>
                        <w:rPr>
                          <w:spacing w:val="-1"/>
                          <w:sz w:val="12"/>
                        </w:rPr>
                        <w:t xml:space="preserve"> </w:t>
                      </w:r>
                      <w:r>
                        <w:rPr>
                          <w:sz w:val="12"/>
                        </w:rPr>
                        <w:t>to</w:t>
                      </w:r>
                      <w:r>
                        <w:rPr>
                          <w:spacing w:val="-2"/>
                          <w:sz w:val="12"/>
                        </w:rPr>
                        <w:t xml:space="preserve"> </w:t>
                      </w:r>
                      <w:r>
                        <w:rPr>
                          <w:sz w:val="12"/>
                        </w:rPr>
                        <w:t>respond</w:t>
                      </w:r>
                      <w:r>
                        <w:rPr>
                          <w:spacing w:val="-2"/>
                          <w:sz w:val="12"/>
                        </w:rPr>
                        <w:t xml:space="preserve"> </w:t>
                      </w:r>
                      <w:r>
                        <w:rPr>
                          <w:sz w:val="12"/>
                        </w:rPr>
                        <w:t>to</w:t>
                      </w:r>
                      <w:r>
                        <w:rPr>
                          <w:spacing w:val="-2"/>
                          <w:sz w:val="12"/>
                        </w:rPr>
                        <w:t xml:space="preserve"> </w:t>
                      </w:r>
                      <w:r>
                        <w:rPr>
                          <w:sz w:val="12"/>
                        </w:rPr>
                        <w:t>a collection</w:t>
                      </w:r>
                      <w:r>
                        <w:rPr>
                          <w:spacing w:val="-1"/>
                          <w:sz w:val="12"/>
                        </w:rPr>
                        <w:t xml:space="preserve"> </w:t>
                      </w:r>
                      <w:r>
                        <w:rPr>
                          <w:sz w:val="12"/>
                        </w:rPr>
                        <w:t>of information</w:t>
                      </w:r>
                      <w:r>
                        <w:rPr>
                          <w:spacing w:val="40"/>
                          <w:sz w:val="12"/>
                        </w:rPr>
                        <w:t xml:space="preserve"> </w:t>
                      </w:r>
                      <w:r>
                        <w:rPr>
                          <w:sz w:val="12"/>
                        </w:rPr>
                        <w:t>unless</w:t>
                      </w:r>
                      <w:r>
                        <w:rPr>
                          <w:spacing w:val="21"/>
                          <w:sz w:val="12"/>
                        </w:rPr>
                        <w:t xml:space="preserve"> </w:t>
                      </w:r>
                      <w:r>
                        <w:rPr>
                          <w:sz w:val="12"/>
                        </w:rPr>
                        <w:t>it displays a valid OMB</w:t>
                      </w:r>
                      <w:r>
                        <w:rPr>
                          <w:spacing w:val="-6"/>
                          <w:sz w:val="12"/>
                        </w:rPr>
                        <w:t xml:space="preserve"> </w:t>
                      </w:r>
                      <w:r>
                        <w:rPr>
                          <w:sz w:val="12"/>
                        </w:rPr>
                        <w:t xml:space="preserve">control number. The valid OMB number is </w:t>
                      </w:r>
                      <w:r w:rsidR="00FA7E6C">
                        <w:rPr>
                          <w:sz w:val="12"/>
                        </w:rPr>
                        <w:t>XXXX</w:t>
                      </w:r>
                      <w:r>
                        <w:rPr>
                          <w:sz w:val="12"/>
                        </w:rPr>
                        <w:t>-</w:t>
                      </w:r>
                      <w:r w:rsidR="00FA7E6C">
                        <w:rPr>
                          <w:sz w:val="12"/>
                        </w:rPr>
                        <w:t>XXXX</w:t>
                      </w:r>
                      <w:r>
                        <w:rPr>
                          <w:sz w:val="12"/>
                        </w:rPr>
                        <w:t>. The time required to complete this information collection is estimated to</w:t>
                      </w:r>
                      <w:r>
                        <w:rPr>
                          <w:spacing w:val="40"/>
                          <w:sz w:val="12"/>
                        </w:rPr>
                        <w:t xml:space="preserve"> </w:t>
                      </w:r>
                      <w:r>
                        <w:rPr>
                          <w:sz w:val="12"/>
                        </w:rPr>
                        <w:t xml:space="preserve">average </w:t>
                      </w:r>
                      <w:r w:rsidR="00FA7E6C">
                        <w:rPr>
                          <w:sz w:val="12"/>
                        </w:rPr>
                        <w:t>XX</w:t>
                      </w:r>
                      <w:r>
                        <w:rPr>
                          <w:sz w:val="12"/>
                        </w:rPr>
                        <w:t xml:space="preserve"> minutes,</w:t>
                      </w:r>
                      <w:r>
                        <w:rPr>
                          <w:spacing w:val="5"/>
                          <w:sz w:val="12"/>
                        </w:rPr>
                        <w:t xml:space="preserve"> </w:t>
                      </w:r>
                      <w:r>
                        <w:rPr>
                          <w:sz w:val="12"/>
                        </w:rPr>
                        <w:t>including</w:t>
                      </w:r>
                      <w:r>
                        <w:rPr>
                          <w:spacing w:val="9"/>
                          <w:sz w:val="12"/>
                        </w:rPr>
                        <w:t xml:space="preserve"> </w:t>
                      </w:r>
                      <w:r>
                        <w:rPr>
                          <w:sz w:val="12"/>
                        </w:rPr>
                        <w:t>the time for</w:t>
                      </w:r>
                      <w:r>
                        <w:rPr>
                          <w:spacing w:val="-1"/>
                          <w:sz w:val="12"/>
                        </w:rPr>
                        <w:t xml:space="preserve"> </w:t>
                      </w:r>
                      <w:r>
                        <w:rPr>
                          <w:sz w:val="12"/>
                        </w:rPr>
                        <w:t>reviewing instructions,</w:t>
                      </w:r>
                      <w:r>
                        <w:rPr>
                          <w:spacing w:val="-2"/>
                          <w:sz w:val="12"/>
                        </w:rPr>
                        <w:t xml:space="preserve"> </w:t>
                      </w:r>
                      <w:r>
                        <w:rPr>
                          <w:sz w:val="12"/>
                        </w:rPr>
                        <w:t>searching</w:t>
                      </w:r>
                      <w:r>
                        <w:rPr>
                          <w:spacing w:val="9"/>
                          <w:sz w:val="12"/>
                        </w:rPr>
                        <w:t xml:space="preserve"> </w:t>
                      </w:r>
                      <w:r>
                        <w:rPr>
                          <w:sz w:val="12"/>
                        </w:rPr>
                        <w:t>existing</w:t>
                      </w:r>
                      <w:r>
                        <w:rPr>
                          <w:spacing w:val="8"/>
                          <w:sz w:val="12"/>
                        </w:rPr>
                        <w:t xml:space="preserve"> </w:t>
                      </w:r>
                      <w:r>
                        <w:rPr>
                          <w:sz w:val="12"/>
                        </w:rPr>
                        <w:t>data sources,</w:t>
                      </w:r>
                      <w:r>
                        <w:rPr>
                          <w:spacing w:val="5"/>
                          <w:sz w:val="12"/>
                        </w:rPr>
                        <w:t xml:space="preserve"> </w:t>
                      </w:r>
                      <w:r>
                        <w:rPr>
                          <w:sz w:val="12"/>
                        </w:rPr>
                        <w:t>gathering and maintaining</w:t>
                      </w:r>
                      <w:r>
                        <w:rPr>
                          <w:spacing w:val="9"/>
                          <w:sz w:val="12"/>
                        </w:rPr>
                        <w:t xml:space="preserve"> </w:t>
                      </w:r>
                      <w:r>
                        <w:rPr>
                          <w:sz w:val="12"/>
                        </w:rPr>
                        <w:t>the data needed,</w:t>
                      </w:r>
                      <w:r>
                        <w:rPr>
                          <w:spacing w:val="5"/>
                          <w:sz w:val="12"/>
                        </w:rPr>
                        <w:t xml:space="preserve"> </w:t>
                      </w:r>
                      <w:r>
                        <w:rPr>
                          <w:sz w:val="12"/>
                        </w:rPr>
                        <w:t>and completing</w:t>
                      </w:r>
                      <w:r>
                        <w:rPr>
                          <w:spacing w:val="40"/>
                          <w:sz w:val="12"/>
                        </w:rPr>
                        <w:t xml:space="preserve"> </w:t>
                      </w:r>
                      <w:r>
                        <w:rPr>
                          <w:sz w:val="12"/>
                        </w:rPr>
                        <w:t>and reviewing the collection of information.</w:t>
                      </w:r>
                    </w:p>
                  </w:txbxContent>
                </v:textbox>
                <w10:wrap type="topAndBottom"/>
              </v:shape>
            </w:pict>
          </mc:Fallback>
        </mc:AlternateContent>
      </w:r>
    </w:p>
    <w:p w:rsidR="00A706DB" w14:paraId="4F596513" w14:textId="77777777">
      <w:pPr>
        <w:pStyle w:val="BodyText"/>
        <w:rPr>
          <w:sz w:val="7"/>
        </w:rPr>
      </w:pPr>
    </w:p>
    <w:sectPr>
      <w:type w:val="continuous"/>
      <w:pgSz w:w="12250" w:h="20160"/>
      <w:pgMar w:top="380" w:right="74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B3250D"/>
    <w:multiLevelType w:val="hybridMultilevel"/>
    <w:tmpl w:val="331C2BCE"/>
    <w:lvl w:ilvl="0">
      <w:start w:val="1"/>
      <w:numFmt w:val="decimal"/>
      <w:lvlText w:val="%1."/>
      <w:lvlJc w:val="left"/>
      <w:pPr>
        <w:ind w:left="830" w:hanging="274"/>
        <w:jc w:val="left"/>
      </w:pPr>
      <w:rPr>
        <w:rFonts w:ascii="Arial" w:eastAsia="Arial" w:hAnsi="Arial" w:cs="Arial" w:hint="default"/>
        <w:b/>
        <w:bCs/>
        <w:i w:val="0"/>
        <w:iCs w:val="0"/>
        <w:color w:val="211E1F"/>
        <w:spacing w:val="0"/>
        <w:w w:val="94"/>
        <w:sz w:val="21"/>
        <w:szCs w:val="21"/>
        <w:lang w:val="en-US" w:eastAsia="en-US" w:bidi="ar-SA"/>
      </w:rPr>
    </w:lvl>
    <w:lvl w:ilvl="1">
      <w:start w:val="0"/>
      <w:numFmt w:val="bullet"/>
      <w:lvlText w:val="•"/>
      <w:lvlJc w:val="left"/>
      <w:pPr>
        <w:ind w:left="1690" w:hanging="274"/>
      </w:pPr>
      <w:rPr>
        <w:rFonts w:hint="default"/>
        <w:lang w:val="en-US" w:eastAsia="en-US" w:bidi="ar-SA"/>
      </w:rPr>
    </w:lvl>
    <w:lvl w:ilvl="2">
      <w:start w:val="0"/>
      <w:numFmt w:val="bullet"/>
      <w:lvlText w:val="•"/>
      <w:lvlJc w:val="left"/>
      <w:pPr>
        <w:ind w:left="2540" w:hanging="274"/>
      </w:pPr>
      <w:rPr>
        <w:rFonts w:hint="default"/>
        <w:lang w:val="en-US" w:eastAsia="en-US" w:bidi="ar-SA"/>
      </w:rPr>
    </w:lvl>
    <w:lvl w:ilvl="3">
      <w:start w:val="0"/>
      <w:numFmt w:val="bullet"/>
      <w:lvlText w:val="•"/>
      <w:lvlJc w:val="left"/>
      <w:pPr>
        <w:ind w:left="3390" w:hanging="274"/>
      </w:pPr>
      <w:rPr>
        <w:rFonts w:hint="default"/>
        <w:lang w:val="en-US" w:eastAsia="en-US" w:bidi="ar-SA"/>
      </w:rPr>
    </w:lvl>
    <w:lvl w:ilvl="4">
      <w:start w:val="0"/>
      <w:numFmt w:val="bullet"/>
      <w:lvlText w:val="•"/>
      <w:lvlJc w:val="left"/>
      <w:pPr>
        <w:ind w:left="4241" w:hanging="274"/>
      </w:pPr>
      <w:rPr>
        <w:rFonts w:hint="default"/>
        <w:lang w:val="en-US" w:eastAsia="en-US" w:bidi="ar-SA"/>
      </w:rPr>
    </w:lvl>
    <w:lvl w:ilvl="5">
      <w:start w:val="0"/>
      <w:numFmt w:val="bullet"/>
      <w:lvlText w:val="•"/>
      <w:lvlJc w:val="left"/>
      <w:pPr>
        <w:ind w:left="5091" w:hanging="274"/>
      </w:pPr>
      <w:rPr>
        <w:rFonts w:hint="default"/>
        <w:lang w:val="en-US" w:eastAsia="en-US" w:bidi="ar-SA"/>
      </w:rPr>
    </w:lvl>
    <w:lvl w:ilvl="6">
      <w:start w:val="0"/>
      <w:numFmt w:val="bullet"/>
      <w:lvlText w:val="•"/>
      <w:lvlJc w:val="left"/>
      <w:pPr>
        <w:ind w:left="5941" w:hanging="274"/>
      </w:pPr>
      <w:rPr>
        <w:rFonts w:hint="default"/>
        <w:lang w:val="en-US" w:eastAsia="en-US" w:bidi="ar-SA"/>
      </w:rPr>
    </w:lvl>
    <w:lvl w:ilvl="7">
      <w:start w:val="0"/>
      <w:numFmt w:val="bullet"/>
      <w:lvlText w:val="•"/>
      <w:lvlJc w:val="left"/>
      <w:pPr>
        <w:ind w:left="6791" w:hanging="274"/>
      </w:pPr>
      <w:rPr>
        <w:rFonts w:hint="default"/>
        <w:lang w:val="en-US" w:eastAsia="en-US" w:bidi="ar-SA"/>
      </w:rPr>
    </w:lvl>
    <w:lvl w:ilvl="8">
      <w:start w:val="0"/>
      <w:numFmt w:val="bullet"/>
      <w:lvlText w:val="•"/>
      <w:lvlJc w:val="left"/>
      <w:pPr>
        <w:ind w:left="7642" w:hanging="274"/>
      </w:pPr>
      <w:rPr>
        <w:rFonts w:hint="default"/>
        <w:lang w:val="en-US" w:eastAsia="en-US" w:bidi="ar-SA"/>
      </w:rPr>
    </w:lvl>
  </w:abstractNum>
  <w:num w:numId="1" w16cid:durableId="14138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DB"/>
    <w:rsid w:val="00001708"/>
    <w:rsid w:val="00010DD3"/>
    <w:rsid w:val="00053C29"/>
    <w:rsid w:val="00062778"/>
    <w:rsid w:val="00183B94"/>
    <w:rsid w:val="00221808"/>
    <w:rsid w:val="00262871"/>
    <w:rsid w:val="002C2B1B"/>
    <w:rsid w:val="0033417E"/>
    <w:rsid w:val="003519F5"/>
    <w:rsid w:val="003B40AF"/>
    <w:rsid w:val="00410C8D"/>
    <w:rsid w:val="00474522"/>
    <w:rsid w:val="004E271C"/>
    <w:rsid w:val="004E4412"/>
    <w:rsid w:val="004F14DB"/>
    <w:rsid w:val="005C2794"/>
    <w:rsid w:val="00622D59"/>
    <w:rsid w:val="00632526"/>
    <w:rsid w:val="006A7C57"/>
    <w:rsid w:val="006B2701"/>
    <w:rsid w:val="006F0947"/>
    <w:rsid w:val="0075007C"/>
    <w:rsid w:val="007B1B52"/>
    <w:rsid w:val="008C1959"/>
    <w:rsid w:val="00934F28"/>
    <w:rsid w:val="0097669C"/>
    <w:rsid w:val="009B28ED"/>
    <w:rsid w:val="00A706DB"/>
    <w:rsid w:val="00A7770A"/>
    <w:rsid w:val="00AA3CB5"/>
    <w:rsid w:val="00B04B20"/>
    <w:rsid w:val="00C07DBC"/>
    <w:rsid w:val="00C261BD"/>
    <w:rsid w:val="00C6173F"/>
    <w:rsid w:val="00CC7C0D"/>
    <w:rsid w:val="00D02369"/>
    <w:rsid w:val="00D0696A"/>
    <w:rsid w:val="00D27FE3"/>
    <w:rsid w:val="00D9272B"/>
    <w:rsid w:val="00E06366"/>
    <w:rsid w:val="00E2108E"/>
    <w:rsid w:val="00E4025F"/>
    <w:rsid w:val="00EF6D26"/>
    <w:rsid w:val="00F27495"/>
    <w:rsid w:val="00F53FCC"/>
    <w:rsid w:val="00FA4E6D"/>
    <w:rsid w:val="00FA7E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DA008E"/>
  <w15:docId w15:val="{4E8DC3FB-620A-43F8-89B1-08BADC7E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62"/>
      <w:ind w:left="334"/>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010DD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A7770A"/>
    <w:rPr>
      <w:sz w:val="16"/>
      <w:szCs w:val="16"/>
    </w:rPr>
  </w:style>
  <w:style w:type="paragraph" w:styleId="CommentText">
    <w:name w:val="annotation text"/>
    <w:basedOn w:val="Normal"/>
    <w:link w:val="CommentTextChar"/>
    <w:uiPriority w:val="99"/>
    <w:unhideWhenUsed/>
    <w:rsid w:val="00A7770A"/>
    <w:rPr>
      <w:sz w:val="20"/>
      <w:szCs w:val="20"/>
    </w:rPr>
  </w:style>
  <w:style w:type="character" w:customStyle="1" w:styleId="CommentTextChar">
    <w:name w:val="Comment Text Char"/>
    <w:basedOn w:val="DefaultParagraphFont"/>
    <w:link w:val="CommentText"/>
    <w:uiPriority w:val="99"/>
    <w:rsid w:val="00A7770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7770A"/>
    <w:rPr>
      <w:b/>
      <w:bCs/>
    </w:rPr>
  </w:style>
  <w:style w:type="character" w:customStyle="1" w:styleId="CommentSubjectChar">
    <w:name w:val="Comment Subject Char"/>
    <w:basedOn w:val="CommentTextChar"/>
    <w:link w:val="CommentSubject"/>
    <w:uiPriority w:val="99"/>
    <w:semiHidden/>
    <w:rsid w:val="00A7770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agcounts.usda.gov/" TargetMode="External" /><Relationship Id="rId5" Type="http://schemas.openxmlformats.org/officeDocument/2006/relationships/image" Target="media/image1.gif"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first pressure sealed mailer 22 Ag Census</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pressure sealed mailer 22 Ag Census</dc:title>
  <dc:creator>Letterman, Jodi - REE-NASS, Sacramento, CA</dc:creator>
  <cp:lastModifiedBy>Chittenden, Brent - REE-NASS</cp:lastModifiedBy>
  <cp:revision>2</cp:revision>
  <dcterms:created xsi:type="dcterms:W3CDTF">2025-06-20T13:12:00Z</dcterms:created>
  <dcterms:modified xsi:type="dcterms:W3CDTF">2025-06-20T13:12:00Z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Word for Office 365</vt:lpwstr>
  </property>
  <property fmtid="{D5CDD505-2E9C-101B-9397-08002B2CF9AE}" pid="4" name="LastSaved">
    <vt:filetime>2024-09-13T00:00:00Z</vt:filetime>
  </property>
  <property fmtid="{D5CDD505-2E9C-101B-9397-08002B2CF9AE}" pid="5" name="Producer">
    <vt:lpwstr>Microsoft® Word for Office 365</vt:lpwstr>
  </property>
</Properties>
</file>