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DD0" w:rsidRPr="00C45429" w:rsidP="00C45429" w14:paraId="71DD45C3" w14:textId="14056423">
      <w:pPr>
        <w:pStyle w:val="Title"/>
        <w:jc w:val="center"/>
        <w:rPr>
          <w:sz w:val="28"/>
          <w:szCs w:val="28"/>
        </w:rPr>
      </w:pPr>
      <w:r w:rsidRPr="3B195908">
        <w:rPr>
          <w:sz w:val="28"/>
          <w:szCs w:val="28"/>
        </w:rPr>
        <w:t>SUPPORTING STATEMENT</w:t>
      </w:r>
      <w:r w:rsidRPr="3B195908" w:rsidR="0062567E">
        <w:rPr>
          <w:sz w:val="28"/>
          <w:szCs w:val="28"/>
        </w:rPr>
        <w:t xml:space="preserve"> </w:t>
      </w:r>
      <w:r w:rsidRPr="3B195908" w:rsidR="00204E6E">
        <w:rPr>
          <w:sz w:val="28"/>
          <w:szCs w:val="28"/>
        </w:rPr>
        <w:t xml:space="preserve">- PART A </w:t>
      </w:r>
      <w:r w:rsidRPr="3B195908" w:rsidR="0062567E">
        <w:rPr>
          <w:sz w:val="28"/>
          <w:szCs w:val="28"/>
        </w:rPr>
        <w:t>for</w:t>
      </w:r>
      <w:r w:rsidRPr="3B195908" w:rsidR="00C45429">
        <w:rPr>
          <w:sz w:val="28"/>
          <w:szCs w:val="28"/>
        </w:rPr>
        <w:t xml:space="preserve"> </w:t>
      </w:r>
      <w:r w:rsidRPr="3B195908">
        <w:rPr>
          <w:sz w:val="28"/>
          <w:szCs w:val="28"/>
        </w:rPr>
        <w:t xml:space="preserve">OMB </w:t>
      </w:r>
      <w:r w:rsidRPr="3B195908" w:rsidR="009F7E1A">
        <w:rPr>
          <w:sz w:val="28"/>
          <w:szCs w:val="28"/>
        </w:rPr>
        <w:t>Control Number</w:t>
      </w:r>
      <w:r w:rsidRPr="3B195908">
        <w:rPr>
          <w:sz w:val="28"/>
          <w:szCs w:val="28"/>
        </w:rPr>
        <w:t xml:space="preserve"> </w:t>
      </w:r>
      <w:r w:rsidR="002C740C">
        <w:rPr>
          <w:sz w:val="28"/>
          <w:szCs w:val="28"/>
        </w:rPr>
        <w:t>0584-NEW</w:t>
      </w:r>
    </w:p>
    <w:p w:rsidR="348624D5" w:rsidP="00A61D44" w14:paraId="2E93F4E5" w14:textId="3EE7E1CD">
      <w:pPr>
        <w:pStyle w:val="Subtitle"/>
        <w:jc w:val="center"/>
      </w:pPr>
      <w:r>
        <w:t xml:space="preserve">Waivers and State Plans - </w:t>
      </w:r>
      <w:r w:rsidR="00552E49">
        <w:t>Special Supplemental Nutrition Program for Women, Infants, and Children (WIC</w:t>
      </w:r>
      <w:r w:rsidR="00130487">
        <w:t>)</w:t>
      </w:r>
      <w:r w:rsidR="00552E49">
        <w:t>WIC Farmers’ Market Nutrition Program (FMNP)</w:t>
      </w:r>
      <w:r w:rsidR="34F96179">
        <w:t>,</w:t>
      </w:r>
      <w:r w:rsidR="54A5A63D">
        <w:t xml:space="preserve"> and WIC Seniors Farmers’ Market Program (SFMNP)</w:t>
      </w:r>
      <w:r w:rsidR="00552E49">
        <w:t xml:space="preserve"> </w:t>
      </w:r>
    </w:p>
    <w:p w:rsidR="00F2356E" w:rsidP="00AE3E77" w14:paraId="52A1EB32" w14:textId="006A4E1A">
      <w:pPr>
        <w:jc w:val="center"/>
      </w:pPr>
      <w:r>
        <w:t>Amanda Vega</w:t>
      </w:r>
    </w:p>
    <w:p w:rsidR="00AE3E77" w:rsidRPr="003E1537" w:rsidP="00AE3E77" w14:paraId="75804B02" w14:textId="3CC0FC75">
      <w:pPr>
        <w:jc w:val="center"/>
      </w:pPr>
      <w:r>
        <w:t xml:space="preserve">Branch Chief </w:t>
      </w:r>
    </w:p>
    <w:p w:rsidR="00552E49" w:rsidP="1A5239EA" w14:paraId="1810022A" w14:textId="45DE3F2A">
      <w:pPr>
        <w:jc w:val="center"/>
      </w:pPr>
      <w:r>
        <w:t>P</w:t>
      </w:r>
      <w:r w:rsidR="00AF5E5F">
        <w:t xml:space="preserve">rogram Integrity and Monitoring </w:t>
      </w:r>
      <w:r>
        <w:t>Divisio</w:t>
      </w:r>
      <w:r w:rsidR="4AFF38BB">
        <w:t>n</w:t>
      </w:r>
    </w:p>
    <w:p w:rsidR="00447C1E" w:rsidRPr="002568E6" w:rsidP="001A071C" w14:paraId="6C209B7F" w14:textId="55BD4AB0">
      <w:pPr>
        <w:jc w:val="center"/>
      </w:pPr>
      <w:r w:rsidRPr="002568E6">
        <w:t>USDA, Food and Nutrition Service</w:t>
      </w:r>
    </w:p>
    <w:p w:rsidR="006524CF" w:rsidP="001A071C" w14:paraId="5A33003F" w14:textId="32D400E3">
      <w:pPr>
        <w:jc w:val="center"/>
      </w:pPr>
      <w:r w:rsidRPr="00F636CF">
        <w:t>1320 Braddock Pl</w:t>
      </w:r>
      <w:r>
        <w:t>ace,</w:t>
      </w:r>
    </w:p>
    <w:p w:rsidR="177C2C0B" w:rsidP="00A61D44" w14:paraId="6046FA3A" w14:textId="36815DFB">
      <w:pPr>
        <w:spacing w:line="240" w:lineRule="auto"/>
        <w:ind w:left="720" w:firstLine="720"/>
      </w:pPr>
      <w:r>
        <w:t xml:space="preserve">                               </w:t>
      </w:r>
      <w:r w:rsidR="00552E49">
        <w:t>Alexandria, Virginia 223</w:t>
      </w:r>
      <w:r w:rsidR="006524CF">
        <w:t>14</w:t>
      </w:r>
    </w:p>
    <w:p w:rsidR="00A61D44" w:rsidP="00A61D44" w14:paraId="14B971E9" w14:textId="77777777">
      <w:pPr>
        <w:spacing w:line="240" w:lineRule="auto"/>
        <w:ind w:left="720" w:firstLine="720"/>
      </w:pPr>
    </w:p>
    <w:p w:rsidR="177C2C0B" w:rsidP="00A61D44" w14:paraId="4095A723" w14:textId="4AB8055F">
      <w:pPr>
        <w:spacing w:line="240" w:lineRule="auto"/>
        <w:jc w:val="center"/>
      </w:pPr>
      <w:r>
        <w:t>a</w:t>
      </w:r>
      <w:r w:rsidR="00F2356E">
        <w:t>manda</w:t>
      </w:r>
      <w:r w:rsidR="49132CDD">
        <w:t>.</w:t>
      </w:r>
      <w:r w:rsidR="00F2356E">
        <w:t>vega</w:t>
      </w:r>
      <w:r>
        <w:t>@usda.gov</w:t>
      </w:r>
    </w:p>
    <w:p w:rsidR="00447C1E" w:rsidRPr="002568E6" w:rsidP="005E257A" w14:paraId="5DAB6C7B" w14:textId="77777777"/>
    <w:p w:rsidR="00905A5F" w:rsidP="005E257A" w14:paraId="02EB378F" w14:textId="77777777">
      <w:r>
        <w:br w:type="page"/>
      </w:r>
    </w:p>
    <w:p w:rsidR="00905A5F" w:rsidRPr="000238D8" w:rsidP="000238D8" w14:paraId="22E0FC93" w14:textId="77777777">
      <w:pPr>
        <w:rPr>
          <w:b/>
          <w:bCs/>
        </w:rPr>
      </w:pPr>
      <w:r w:rsidRPr="000238D8">
        <w:rPr>
          <w:b/>
          <w:bCs/>
        </w:rPr>
        <w:t>Table of Contents</w:t>
      </w:r>
    </w:p>
    <w:p w:rsidR="000238D8" w:rsidRPr="002536DD" w:rsidP="58F5A96A" w14:paraId="1F9B71B3" w14:textId="45163130">
      <w:pPr>
        <w:pStyle w:val="TOC1"/>
        <w:tabs>
          <w:tab w:val="right" w:leader="dot" w:pos="9350"/>
        </w:tabs>
        <w:rPr>
          <w:rFonts w:eastAsiaTheme="minorEastAsia"/>
          <w:b w:val="0"/>
          <w:bCs w:val="0"/>
          <w:caps w:val="0"/>
          <w:color w:val="auto"/>
          <w:kern w:val="2"/>
          <w:sz w:val="24"/>
          <w:szCs w:val="24"/>
          <w14:ligatures w14:val="standardContextual"/>
        </w:rPr>
      </w:pPr>
      <w:r>
        <w:fldChar w:fldCharType="begin"/>
      </w:r>
      <w:r w:rsidRPr="002536DD" w:rsidR="00952166">
        <w:instrText>TOC \o "1-1" \z \u \h</w:instrText>
      </w:r>
      <w:r>
        <w:fldChar w:fldCharType="separate"/>
      </w:r>
      <w:hyperlink w:anchor="_Toc193120654" w:history="1">
        <w:r w:rsidRPr="002536DD" w:rsidR="38E8FE17">
          <w:rPr>
            <w:rStyle w:val="Hyperlink"/>
          </w:rPr>
          <w:t xml:space="preserve">A1. </w:t>
        </w:r>
        <w:r w:rsidRPr="002536DD" w:rsidR="4F9865F7">
          <w:rPr>
            <w:rStyle w:val="Hyperlink"/>
          </w:rPr>
          <w:t xml:space="preserve"> </w:t>
        </w:r>
        <w:r w:rsidRPr="002536DD" w:rsidR="38E8FE17">
          <w:rPr>
            <w:rStyle w:val="Hyperlink"/>
          </w:rPr>
          <w:t>Circumstances that make the collection of information necessary.</w:t>
        </w:r>
        <w:r w:rsidRPr="002536DD">
          <w:rPr>
            <w:webHidden/>
          </w:rPr>
          <w:tab/>
        </w:r>
        <w:r w:rsidRPr="002536DD">
          <w:rPr>
            <w:webHidden/>
          </w:rPr>
          <w:fldChar w:fldCharType="begin"/>
        </w:r>
        <w:r w:rsidRPr="002536DD">
          <w:rPr>
            <w:webHidden/>
          </w:rPr>
          <w:instrText xml:space="preserve"> PAGEREF _Toc193120654 \h </w:instrText>
        </w:r>
        <w:r w:rsidRPr="002536DD">
          <w:rPr>
            <w:webHidden/>
          </w:rPr>
          <w:fldChar w:fldCharType="separate"/>
        </w:r>
        <w:r w:rsidR="008765E3">
          <w:rPr>
            <w:webHidden/>
          </w:rPr>
          <w:t>4</w:t>
        </w:r>
        <w:r w:rsidRPr="002536DD">
          <w:rPr>
            <w:webHidden/>
          </w:rPr>
          <w:fldChar w:fldCharType="end"/>
        </w:r>
      </w:hyperlink>
    </w:p>
    <w:p w:rsidR="000238D8" w:rsidRPr="002536DD" w:rsidP="58F5A96A" w14:paraId="29659680" w14:textId="132CF878">
      <w:pPr>
        <w:pStyle w:val="TOC1"/>
        <w:tabs>
          <w:tab w:val="right" w:leader="dot" w:pos="9350"/>
        </w:tabs>
        <w:rPr>
          <w:rFonts w:eastAsiaTheme="minorEastAsia"/>
          <w:b w:val="0"/>
          <w:bCs w:val="0"/>
          <w:caps w:val="0"/>
          <w:color w:val="auto"/>
          <w:kern w:val="2"/>
          <w:sz w:val="24"/>
          <w:szCs w:val="24"/>
          <w14:ligatures w14:val="standardContextual"/>
        </w:rPr>
      </w:pPr>
      <w:hyperlink w:anchor="_Toc193120655" w:history="1">
        <w:r w:rsidRPr="002536DD">
          <w:rPr>
            <w:rStyle w:val="Hyperlink"/>
          </w:rPr>
          <w:t>A2.  Purpose and Use of the Information.</w:t>
        </w:r>
        <w:r w:rsidRPr="002536DD">
          <w:rPr>
            <w:webHidden/>
          </w:rPr>
          <w:tab/>
        </w:r>
        <w:r w:rsidRPr="002536DD">
          <w:rPr>
            <w:webHidden/>
          </w:rPr>
          <w:fldChar w:fldCharType="begin"/>
        </w:r>
        <w:r w:rsidRPr="002536DD">
          <w:rPr>
            <w:webHidden/>
          </w:rPr>
          <w:instrText xml:space="preserve"> PAGEREF _Toc193120655 \h </w:instrText>
        </w:r>
        <w:r w:rsidRPr="002536DD">
          <w:rPr>
            <w:webHidden/>
          </w:rPr>
          <w:fldChar w:fldCharType="separate"/>
        </w:r>
        <w:r>
          <w:rPr>
            <w:webHidden/>
          </w:rPr>
          <w:t>7</w:t>
        </w:r>
        <w:r w:rsidRPr="002536DD">
          <w:rPr>
            <w:webHidden/>
          </w:rPr>
          <w:fldChar w:fldCharType="end"/>
        </w:r>
      </w:hyperlink>
    </w:p>
    <w:p w:rsidR="000238D8" w:rsidRPr="002536DD" w:rsidP="58F5A96A" w14:paraId="394B885D" w14:textId="3F44BCCE">
      <w:pPr>
        <w:pStyle w:val="TOC1"/>
        <w:tabs>
          <w:tab w:val="right" w:leader="dot" w:pos="9350"/>
        </w:tabs>
        <w:rPr>
          <w:rFonts w:eastAsiaTheme="minorEastAsia"/>
          <w:b w:val="0"/>
          <w:bCs w:val="0"/>
          <w:caps w:val="0"/>
          <w:color w:val="auto"/>
          <w:kern w:val="2"/>
          <w:sz w:val="24"/>
          <w:szCs w:val="24"/>
          <w14:ligatures w14:val="standardContextual"/>
        </w:rPr>
      </w:pPr>
      <w:hyperlink w:anchor="_Toc193120656" w:history="1">
        <w:r w:rsidRPr="002536DD">
          <w:rPr>
            <w:rStyle w:val="Hyperlink"/>
          </w:rPr>
          <w:t xml:space="preserve">A3.  Use of information technology and burden reduction.  </w:t>
        </w:r>
        <w:r w:rsidRPr="002536DD">
          <w:rPr>
            <w:webHidden/>
          </w:rPr>
          <w:tab/>
        </w:r>
        <w:r w:rsidRPr="002536DD">
          <w:rPr>
            <w:webHidden/>
          </w:rPr>
          <w:fldChar w:fldCharType="begin"/>
        </w:r>
        <w:r w:rsidRPr="002536DD">
          <w:rPr>
            <w:webHidden/>
          </w:rPr>
          <w:instrText xml:space="preserve"> PAGEREF _Toc193120656 \h </w:instrText>
        </w:r>
        <w:r w:rsidRPr="002536DD">
          <w:rPr>
            <w:webHidden/>
          </w:rPr>
          <w:fldChar w:fldCharType="separate"/>
        </w:r>
        <w:r>
          <w:rPr>
            <w:webHidden/>
          </w:rPr>
          <w:t>11</w:t>
        </w:r>
        <w:r w:rsidRPr="002536DD">
          <w:rPr>
            <w:webHidden/>
          </w:rPr>
          <w:fldChar w:fldCharType="end"/>
        </w:r>
      </w:hyperlink>
    </w:p>
    <w:p w:rsidR="000238D8" w:rsidRPr="002536DD" w:rsidP="58F5A96A" w14:paraId="21BB25CA" w14:textId="4B0C00EE">
      <w:pPr>
        <w:pStyle w:val="TOC1"/>
        <w:tabs>
          <w:tab w:val="right" w:leader="dot" w:pos="9350"/>
        </w:tabs>
        <w:rPr>
          <w:rFonts w:eastAsiaTheme="minorEastAsia"/>
          <w:b w:val="0"/>
          <w:bCs w:val="0"/>
          <w:caps w:val="0"/>
          <w:color w:val="auto"/>
          <w:kern w:val="2"/>
          <w:sz w:val="24"/>
          <w:szCs w:val="24"/>
          <w14:ligatures w14:val="standardContextual"/>
        </w:rPr>
      </w:pPr>
      <w:hyperlink w:anchor="_Toc193120657" w:history="1">
        <w:r w:rsidRPr="002536DD">
          <w:rPr>
            <w:rStyle w:val="Hyperlink"/>
          </w:rPr>
          <w:t xml:space="preserve">A4.  Efforts to identify duplication. </w:t>
        </w:r>
        <w:r w:rsidRPr="002536DD">
          <w:rPr>
            <w:webHidden/>
          </w:rPr>
          <w:tab/>
        </w:r>
        <w:r w:rsidRPr="002536DD">
          <w:rPr>
            <w:webHidden/>
          </w:rPr>
          <w:fldChar w:fldCharType="begin"/>
        </w:r>
        <w:r w:rsidRPr="002536DD">
          <w:rPr>
            <w:webHidden/>
          </w:rPr>
          <w:instrText xml:space="preserve"> PAGEREF _Toc193120657 \h </w:instrText>
        </w:r>
        <w:r w:rsidRPr="002536DD">
          <w:rPr>
            <w:webHidden/>
          </w:rPr>
          <w:fldChar w:fldCharType="separate"/>
        </w:r>
        <w:r>
          <w:rPr>
            <w:webHidden/>
          </w:rPr>
          <w:t>12</w:t>
        </w:r>
        <w:r w:rsidRPr="002536DD">
          <w:rPr>
            <w:webHidden/>
          </w:rPr>
          <w:fldChar w:fldCharType="end"/>
        </w:r>
      </w:hyperlink>
    </w:p>
    <w:p w:rsidR="000238D8" w:rsidRPr="002536DD" w:rsidP="58F5A96A" w14:paraId="23A56D3B" w14:textId="268C78FD">
      <w:pPr>
        <w:pStyle w:val="TOC1"/>
        <w:tabs>
          <w:tab w:val="right" w:leader="dot" w:pos="9350"/>
        </w:tabs>
        <w:rPr>
          <w:rFonts w:eastAsiaTheme="minorEastAsia"/>
          <w:b w:val="0"/>
          <w:bCs w:val="0"/>
          <w:caps w:val="0"/>
          <w:color w:val="auto"/>
          <w:kern w:val="2"/>
          <w:sz w:val="24"/>
          <w:szCs w:val="24"/>
          <w14:ligatures w14:val="standardContextual"/>
        </w:rPr>
      </w:pPr>
      <w:hyperlink w:anchor="_Toc193120658" w:history="1">
        <w:r w:rsidRPr="002536DD">
          <w:rPr>
            <w:rStyle w:val="Hyperlink"/>
          </w:rPr>
          <w:t>A5.  Impacts on small businesses or other small entities.</w:t>
        </w:r>
        <w:r w:rsidRPr="002536DD">
          <w:rPr>
            <w:webHidden/>
          </w:rPr>
          <w:tab/>
        </w:r>
        <w:r w:rsidRPr="002536DD">
          <w:rPr>
            <w:webHidden/>
          </w:rPr>
          <w:fldChar w:fldCharType="begin"/>
        </w:r>
        <w:r w:rsidRPr="002536DD">
          <w:rPr>
            <w:webHidden/>
          </w:rPr>
          <w:instrText xml:space="preserve"> PAGEREF _Toc193120658 \h </w:instrText>
        </w:r>
        <w:r w:rsidRPr="002536DD">
          <w:rPr>
            <w:webHidden/>
          </w:rPr>
          <w:fldChar w:fldCharType="separate"/>
        </w:r>
        <w:r>
          <w:rPr>
            <w:webHidden/>
          </w:rPr>
          <w:t>12</w:t>
        </w:r>
        <w:r w:rsidRPr="002536DD">
          <w:rPr>
            <w:webHidden/>
          </w:rPr>
          <w:fldChar w:fldCharType="end"/>
        </w:r>
      </w:hyperlink>
    </w:p>
    <w:p w:rsidR="000238D8" w:rsidRPr="002536DD" w:rsidP="58F5A96A" w14:paraId="1C5C48C7" w14:textId="760A432B">
      <w:pPr>
        <w:pStyle w:val="TOC1"/>
        <w:tabs>
          <w:tab w:val="right" w:leader="dot" w:pos="9350"/>
        </w:tabs>
        <w:rPr>
          <w:rFonts w:eastAsiaTheme="minorEastAsia"/>
          <w:b w:val="0"/>
          <w:bCs w:val="0"/>
          <w:caps w:val="0"/>
          <w:color w:val="auto"/>
          <w:kern w:val="2"/>
          <w:sz w:val="24"/>
          <w:szCs w:val="24"/>
          <w14:ligatures w14:val="standardContextual"/>
        </w:rPr>
      </w:pPr>
      <w:hyperlink w:anchor="_Toc193120659" w:history="1">
        <w:r w:rsidRPr="002536DD">
          <w:rPr>
            <w:rStyle w:val="Hyperlink"/>
          </w:rPr>
          <w:t xml:space="preserve">A6.  Consequences of collecting the information less frequently.  </w:t>
        </w:r>
        <w:r w:rsidRPr="002536DD">
          <w:rPr>
            <w:webHidden/>
          </w:rPr>
          <w:tab/>
        </w:r>
        <w:r w:rsidRPr="002536DD">
          <w:rPr>
            <w:webHidden/>
          </w:rPr>
          <w:fldChar w:fldCharType="begin"/>
        </w:r>
        <w:r w:rsidRPr="002536DD">
          <w:rPr>
            <w:webHidden/>
          </w:rPr>
          <w:instrText xml:space="preserve"> PAGEREF _Toc193120659 \h </w:instrText>
        </w:r>
        <w:r w:rsidRPr="002536DD">
          <w:rPr>
            <w:webHidden/>
          </w:rPr>
          <w:fldChar w:fldCharType="separate"/>
        </w:r>
        <w:r>
          <w:rPr>
            <w:webHidden/>
          </w:rPr>
          <w:t>12</w:t>
        </w:r>
        <w:r w:rsidRPr="002536DD">
          <w:rPr>
            <w:webHidden/>
          </w:rPr>
          <w:fldChar w:fldCharType="end"/>
        </w:r>
      </w:hyperlink>
    </w:p>
    <w:p w:rsidR="000238D8" w:rsidRPr="002536DD" w:rsidP="58F5A96A" w14:paraId="1B60B3B1" w14:textId="02BFD0D8">
      <w:pPr>
        <w:pStyle w:val="TOC1"/>
        <w:tabs>
          <w:tab w:val="right" w:leader="dot" w:pos="9350"/>
        </w:tabs>
        <w:rPr>
          <w:rFonts w:eastAsiaTheme="minorEastAsia"/>
          <w:b w:val="0"/>
          <w:bCs w:val="0"/>
          <w:caps w:val="0"/>
          <w:color w:val="auto"/>
          <w:kern w:val="2"/>
          <w:sz w:val="24"/>
          <w:szCs w:val="24"/>
          <w14:ligatures w14:val="standardContextual"/>
        </w:rPr>
      </w:pPr>
      <w:hyperlink w:anchor="_Toc193120660" w:history="1">
        <w:r w:rsidRPr="002536DD">
          <w:rPr>
            <w:rStyle w:val="Hyperlink"/>
          </w:rPr>
          <w:t>A7.  Special circumstances relating to the Guidelines of 5 CFR 1320.5.</w:t>
        </w:r>
        <w:r w:rsidRPr="002536DD">
          <w:rPr>
            <w:webHidden/>
          </w:rPr>
          <w:tab/>
        </w:r>
        <w:r w:rsidRPr="002536DD">
          <w:rPr>
            <w:webHidden/>
          </w:rPr>
          <w:fldChar w:fldCharType="begin"/>
        </w:r>
        <w:r w:rsidRPr="002536DD">
          <w:rPr>
            <w:webHidden/>
          </w:rPr>
          <w:instrText xml:space="preserve"> PAGEREF _Toc193120660 \h </w:instrText>
        </w:r>
        <w:r w:rsidRPr="002536DD">
          <w:rPr>
            <w:webHidden/>
          </w:rPr>
          <w:fldChar w:fldCharType="separate"/>
        </w:r>
        <w:r>
          <w:rPr>
            <w:webHidden/>
          </w:rPr>
          <w:t>13</w:t>
        </w:r>
        <w:r w:rsidRPr="002536DD">
          <w:rPr>
            <w:webHidden/>
          </w:rPr>
          <w:fldChar w:fldCharType="end"/>
        </w:r>
      </w:hyperlink>
    </w:p>
    <w:p w:rsidR="000238D8" w:rsidRPr="002536DD" w:rsidP="58F5A96A" w14:paraId="67DA4605" w14:textId="13BBAAA4">
      <w:pPr>
        <w:pStyle w:val="TOC1"/>
        <w:tabs>
          <w:tab w:val="right" w:leader="dot" w:pos="9350"/>
        </w:tabs>
        <w:rPr>
          <w:rFonts w:eastAsiaTheme="minorEastAsia"/>
          <w:b w:val="0"/>
          <w:bCs w:val="0"/>
          <w:caps w:val="0"/>
          <w:color w:val="auto"/>
          <w:kern w:val="2"/>
          <w:sz w:val="24"/>
          <w:szCs w:val="24"/>
          <w14:ligatures w14:val="standardContextual"/>
        </w:rPr>
      </w:pPr>
      <w:hyperlink w:anchor="_Toc193120661" w:history="1">
        <w:r w:rsidRPr="002536DD">
          <w:rPr>
            <w:rStyle w:val="Hyperlink"/>
          </w:rPr>
          <w:t xml:space="preserve">A8.  Comments to the Federal Register Notice and efforts for consultation.  </w:t>
        </w:r>
        <w:r w:rsidRPr="002536DD">
          <w:rPr>
            <w:webHidden/>
          </w:rPr>
          <w:tab/>
        </w:r>
        <w:r w:rsidRPr="002536DD">
          <w:rPr>
            <w:webHidden/>
          </w:rPr>
          <w:fldChar w:fldCharType="begin"/>
        </w:r>
        <w:r w:rsidRPr="002536DD">
          <w:rPr>
            <w:webHidden/>
          </w:rPr>
          <w:instrText xml:space="preserve"> PAGEREF _Toc193120661 \h </w:instrText>
        </w:r>
        <w:r w:rsidRPr="002536DD">
          <w:rPr>
            <w:webHidden/>
          </w:rPr>
          <w:fldChar w:fldCharType="separate"/>
        </w:r>
        <w:r>
          <w:rPr>
            <w:webHidden/>
          </w:rPr>
          <w:t>16</w:t>
        </w:r>
        <w:r w:rsidRPr="002536DD">
          <w:rPr>
            <w:webHidden/>
          </w:rPr>
          <w:fldChar w:fldCharType="end"/>
        </w:r>
      </w:hyperlink>
    </w:p>
    <w:p w:rsidR="000238D8" w:rsidRPr="002536DD" w:rsidP="58F5A96A" w14:paraId="3BBD1AEA" w14:textId="218E0397">
      <w:pPr>
        <w:pStyle w:val="TOC1"/>
        <w:tabs>
          <w:tab w:val="right" w:leader="dot" w:pos="9350"/>
        </w:tabs>
        <w:rPr>
          <w:rFonts w:eastAsiaTheme="minorEastAsia"/>
          <w:b w:val="0"/>
          <w:bCs w:val="0"/>
          <w:caps w:val="0"/>
          <w:color w:val="auto"/>
          <w:kern w:val="2"/>
          <w:sz w:val="24"/>
          <w:szCs w:val="24"/>
          <w14:ligatures w14:val="standardContextual"/>
        </w:rPr>
      </w:pPr>
      <w:hyperlink w:anchor="_Toc193120662" w:history="1">
        <w:r w:rsidRPr="002536DD">
          <w:rPr>
            <w:rStyle w:val="Hyperlink"/>
          </w:rPr>
          <w:t>A9.  Explain any decisions to provide any payment or gift to respondents.</w:t>
        </w:r>
        <w:r w:rsidRPr="002536DD">
          <w:rPr>
            <w:webHidden/>
          </w:rPr>
          <w:tab/>
        </w:r>
        <w:r w:rsidRPr="002536DD">
          <w:rPr>
            <w:webHidden/>
          </w:rPr>
          <w:fldChar w:fldCharType="begin"/>
        </w:r>
        <w:r w:rsidRPr="002536DD">
          <w:rPr>
            <w:webHidden/>
          </w:rPr>
          <w:instrText xml:space="preserve"> PAGEREF _Toc193120662 \h </w:instrText>
        </w:r>
        <w:r w:rsidRPr="002536DD">
          <w:rPr>
            <w:webHidden/>
          </w:rPr>
          <w:fldChar w:fldCharType="separate"/>
        </w:r>
        <w:r>
          <w:rPr>
            <w:webHidden/>
          </w:rPr>
          <w:t>18</w:t>
        </w:r>
        <w:r w:rsidRPr="002536DD">
          <w:rPr>
            <w:webHidden/>
          </w:rPr>
          <w:fldChar w:fldCharType="end"/>
        </w:r>
      </w:hyperlink>
    </w:p>
    <w:p w:rsidR="000238D8" w:rsidRPr="002536DD" w:rsidP="58F5A96A" w14:paraId="60BE4877" w14:textId="602C7033">
      <w:pPr>
        <w:pStyle w:val="TOC1"/>
        <w:tabs>
          <w:tab w:val="right" w:leader="dot" w:pos="9350"/>
        </w:tabs>
        <w:rPr>
          <w:rFonts w:eastAsiaTheme="minorEastAsia"/>
          <w:b w:val="0"/>
          <w:bCs w:val="0"/>
          <w:caps w:val="0"/>
          <w:color w:val="auto"/>
          <w:kern w:val="2"/>
          <w:sz w:val="24"/>
          <w:szCs w:val="24"/>
          <w14:ligatures w14:val="standardContextual"/>
        </w:rPr>
      </w:pPr>
      <w:hyperlink w:anchor="_Toc193120663" w:history="1">
        <w:r w:rsidRPr="002536DD">
          <w:rPr>
            <w:rStyle w:val="Hyperlink"/>
          </w:rPr>
          <w:t>A10.  Describe any assurance of confidentiality provided to respondents and the basis for the assurance in statute, regulation, or agency policy.</w:t>
        </w:r>
        <w:r w:rsidRPr="002536DD">
          <w:rPr>
            <w:webHidden/>
          </w:rPr>
          <w:tab/>
        </w:r>
        <w:r w:rsidRPr="002536DD">
          <w:rPr>
            <w:webHidden/>
          </w:rPr>
          <w:fldChar w:fldCharType="begin"/>
        </w:r>
        <w:r w:rsidRPr="002536DD">
          <w:rPr>
            <w:webHidden/>
          </w:rPr>
          <w:instrText xml:space="preserve"> PAGEREF _Toc193120663 \h </w:instrText>
        </w:r>
        <w:r w:rsidRPr="002536DD">
          <w:rPr>
            <w:webHidden/>
          </w:rPr>
          <w:fldChar w:fldCharType="separate"/>
        </w:r>
        <w:r>
          <w:rPr>
            <w:webHidden/>
          </w:rPr>
          <w:t>18</w:t>
        </w:r>
        <w:r w:rsidRPr="002536DD">
          <w:rPr>
            <w:webHidden/>
          </w:rPr>
          <w:fldChar w:fldCharType="end"/>
        </w:r>
      </w:hyperlink>
    </w:p>
    <w:p w:rsidR="000238D8" w:rsidRPr="002536DD" w:rsidP="58F5A96A" w14:paraId="7EEEE5AD" w14:textId="23D94526">
      <w:pPr>
        <w:pStyle w:val="TOC1"/>
        <w:tabs>
          <w:tab w:val="right" w:leader="dot" w:pos="9350"/>
        </w:tabs>
        <w:rPr>
          <w:rFonts w:eastAsiaTheme="minorEastAsia"/>
          <w:b w:val="0"/>
          <w:bCs w:val="0"/>
          <w:caps w:val="0"/>
          <w:color w:val="auto"/>
          <w:kern w:val="2"/>
          <w:sz w:val="24"/>
          <w:szCs w:val="24"/>
          <w14:ligatures w14:val="standardContextual"/>
        </w:rPr>
      </w:pPr>
      <w:hyperlink w:anchor="_Toc193120664" w:history="1">
        <w:r w:rsidRPr="002536DD">
          <w:rPr>
            <w:rStyle w:val="Hyperlink"/>
          </w:rPr>
          <w:t>A11.  Justification for any questions of a sensitive nature.</w:t>
        </w:r>
        <w:r w:rsidRPr="002536DD">
          <w:rPr>
            <w:webHidden/>
          </w:rPr>
          <w:tab/>
        </w:r>
        <w:r w:rsidRPr="002536DD">
          <w:rPr>
            <w:webHidden/>
          </w:rPr>
          <w:fldChar w:fldCharType="begin"/>
        </w:r>
        <w:r w:rsidRPr="002536DD">
          <w:rPr>
            <w:webHidden/>
          </w:rPr>
          <w:instrText xml:space="preserve"> PAGEREF _Toc193120664 \h </w:instrText>
        </w:r>
        <w:r w:rsidRPr="002536DD">
          <w:rPr>
            <w:webHidden/>
          </w:rPr>
          <w:fldChar w:fldCharType="separate"/>
        </w:r>
        <w:r>
          <w:rPr>
            <w:webHidden/>
          </w:rPr>
          <w:t>19</w:t>
        </w:r>
        <w:r w:rsidRPr="002536DD">
          <w:rPr>
            <w:webHidden/>
          </w:rPr>
          <w:fldChar w:fldCharType="end"/>
        </w:r>
      </w:hyperlink>
    </w:p>
    <w:p w:rsidR="000238D8" w:rsidRPr="002536DD" w:rsidP="58F5A96A" w14:paraId="2DEE25FE" w14:textId="613E7681">
      <w:pPr>
        <w:pStyle w:val="TOC1"/>
        <w:tabs>
          <w:tab w:val="right" w:leader="dot" w:pos="9350"/>
        </w:tabs>
        <w:rPr>
          <w:rFonts w:eastAsiaTheme="minorEastAsia"/>
          <w:b w:val="0"/>
          <w:bCs w:val="0"/>
          <w:caps w:val="0"/>
          <w:color w:val="auto"/>
          <w:kern w:val="2"/>
          <w:sz w:val="24"/>
          <w:szCs w:val="24"/>
          <w14:ligatures w14:val="standardContextual"/>
        </w:rPr>
      </w:pPr>
      <w:hyperlink w:anchor="_Toc193120665" w:history="1">
        <w:r w:rsidRPr="002536DD">
          <w:rPr>
            <w:rStyle w:val="Hyperlink"/>
          </w:rPr>
          <w:t>A12.  Estimates of the hour burden of the collection of information.</w:t>
        </w:r>
        <w:r w:rsidRPr="002536DD">
          <w:rPr>
            <w:webHidden/>
          </w:rPr>
          <w:tab/>
        </w:r>
        <w:r w:rsidRPr="002536DD">
          <w:rPr>
            <w:webHidden/>
          </w:rPr>
          <w:fldChar w:fldCharType="begin"/>
        </w:r>
        <w:r w:rsidRPr="002536DD">
          <w:rPr>
            <w:webHidden/>
          </w:rPr>
          <w:instrText xml:space="preserve"> PAGEREF _Toc193120665 \h </w:instrText>
        </w:r>
        <w:r w:rsidRPr="002536DD">
          <w:rPr>
            <w:webHidden/>
          </w:rPr>
          <w:fldChar w:fldCharType="separate"/>
        </w:r>
        <w:r>
          <w:rPr>
            <w:webHidden/>
          </w:rPr>
          <w:t>19</w:t>
        </w:r>
        <w:r w:rsidRPr="002536DD">
          <w:rPr>
            <w:webHidden/>
          </w:rPr>
          <w:fldChar w:fldCharType="end"/>
        </w:r>
      </w:hyperlink>
    </w:p>
    <w:p w:rsidR="000238D8" w:rsidRPr="002536DD" w:rsidP="58F5A96A" w14:paraId="24345CC3" w14:textId="34551971">
      <w:pPr>
        <w:pStyle w:val="TOC1"/>
        <w:tabs>
          <w:tab w:val="right" w:leader="dot" w:pos="9350"/>
        </w:tabs>
        <w:rPr>
          <w:rFonts w:eastAsiaTheme="minorEastAsia"/>
          <w:b w:val="0"/>
          <w:bCs w:val="0"/>
          <w:caps w:val="0"/>
          <w:color w:val="auto"/>
          <w:kern w:val="2"/>
          <w:sz w:val="24"/>
          <w:szCs w:val="24"/>
          <w14:ligatures w14:val="standardContextual"/>
        </w:rPr>
      </w:pPr>
      <w:hyperlink w:anchor="_Toc193120666" w:history="1">
        <w:r w:rsidRPr="002536DD">
          <w:rPr>
            <w:rStyle w:val="Hyperlink"/>
          </w:rPr>
          <w:t>A13.  Estimates of other total annual cost burden.</w:t>
        </w:r>
        <w:r w:rsidRPr="002536DD">
          <w:rPr>
            <w:webHidden/>
          </w:rPr>
          <w:tab/>
        </w:r>
        <w:r w:rsidRPr="002536DD">
          <w:rPr>
            <w:webHidden/>
          </w:rPr>
          <w:fldChar w:fldCharType="begin"/>
        </w:r>
        <w:r w:rsidRPr="002536DD">
          <w:rPr>
            <w:webHidden/>
          </w:rPr>
          <w:instrText xml:space="preserve"> PAGEREF _Toc193120666 \h </w:instrText>
        </w:r>
        <w:r w:rsidRPr="002536DD">
          <w:rPr>
            <w:webHidden/>
          </w:rPr>
          <w:fldChar w:fldCharType="separate"/>
        </w:r>
        <w:r>
          <w:rPr>
            <w:webHidden/>
          </w:rPr>
          <w:t>21</w:t>
        </w:r>
        <w:r w:rsidRPr="002536DD">
          <w:rPr>
            <w:webHidden/>
          </w:rPr>
          <w:fldChar w:fldCharType="end"/>
        </w:r>
      </w:hyperlink>
    </w:p>
    <w:p w:rsidR="000238D8" w:rsidRPr="002536DD" w:rsidP="58F5A96A" w14:paraId="07D7765E" w14:textId="3FBDD114">
      <w:pPr>
        <w:pStyle w:val="TOC1"/>
        <w:tabs>
          <w:tab w:val="right" w:leader="dot" w:pos="9350"/>
        </w:tabs>
        <w:rPr>
          <w:rFonts w:eastAsiaTheme="minorEastAsia"/>
          <w:b w:val="0"/>
          <w:bCs w:val="0"/>
          <w:caps w:val="0"/>
          <w:color w:val="auto"/>
          <w:kern w:val="2"/>
          <w:sz w:val="24"/>
          <w:szCs w:val="24"/>
          <w14:ligatures w14:val="standardContextual"/>
        </w:rPr>
      </w:pPr>
      <w:hyperlink w:anchor="_Toc193120667" w:history="1">
        <w:r w:rsidRPr="002536DD">
          <w:rPr>
            <w:rStyle w:val="Hyperlink"/>
          </w:rPr>
          <w:t>A14.  Provide estimates of annualized cost to the Federal government.</w:t>
        </w:r>
        <w:r w:rsidRPr="002536DD">
          <w:rPr>
            <w:webHidden/>
          </w:rPr>
          <w:tab/>
        </w:r>
        <w:r w:rsidRPr="002536DD">
          <w:rPr>
            <w:webHidden/>
          </w:rPr>
          <w:fldChar w:fldCharType="begin"/>
        </w:r>
        <w:r w:rsidRPr="002536DD">
          <w:rPr>
            <w:webHidden/>
          </w:rPr>
          <w:instrText xml:space="preserve"> PAGEREF _Toc193120667 \h </w:instrText>
        </w:r>
        <w:r w:rsidRPr="002536DD">
          <w:rPr>
            <w:webHidden/>
          </w:rPr>
          <w:fldChar w:fldCharType="separate"/>
        </w:r>
        <w:r>
          <w:rPr>
            <w:webHidden/>
          </w:rPr>
          <w:t>22</w:t>
        </w:r>
        <w:r w:rsidRPr="002536DD">
          <w:rPr>
            <w:webHidden/>
          </w:rPr>
          <w:fldChar w:fldCharType="end"/>
        </w:r>
      </w:hyperlink>
    </w:p>
    <w:p w:rsidR="000238D8" w:rsidRPr="002536DD" w:rsidP="58F5A96A" w14:paraId="6FE4993C" w14:textId="700ABB9D">
      <w:pPr>
        <w:pStyle w:val="TOC1"/>
        <w:tabs>
          <w:tab w:val="right" w:leader="dot" w:pos="9350"/>
        </w:tabs>
        <w:rPr>
          <w:rFonts w:eastAsiaTheme="minorEastAsia"/>
          <w:b w:val="0"/>
          <w:bCs w:val="0"/>
          <w:caps w:val="0"/>
          <w:color w:val="auto"/>
          <w:kern w:val="2"/>
          <w:sz w:val="24"/>
          <w:szCs w:val="24"/>
          <w14:ligatures w14:val="standardContextual"/>
        </w:rPr>
      </w:pPr>
      <w:hyperlink w:anchor="_Toc193120668" w:history="1">
        <w:r w:rsidRPr="002536DD">
          <w:rPr>
            <w:rStyle w:val="Hyperlink"/>
          </w:rPr>
          <w:t>A15.  Explanation of program changes or adjustments.</w:t>
        </w:r>
        <w:r w:rsidRPr="002536DD">
          <w:rPr>
            <w:webHidden/>
          </w:rPr>
          <w:tab/>
        </w:r>
        <w:r w:rsidRPr="002536DD">
          <w:rPr>
            <w:webHidden/>
          </w:rPr>
          <w:fldChar w:fldCharType="begin"/>
        </w:r>
        <w:r w:rsidRPr="002536DD">
          <w:rPr>
            <w:webHidden/>
          </w:rPr>
          <w:instrText xml:space="preserve"> PAGEREF _Toc193120668 \h </w:instrText>
        </w:r>
        <w:r w:rsidRPr="002536DD">
          <w:rPr>
            <w:webHidden/>
          </w:rPr>
          <w:fldChar w:fldCharType="separate"/>
        </w:r>
        <w:r>
          <w:rPr>
            <w:webHidden/>
          </w:rPr>
          <w:t>23</w:t>
        </w:r>
        <w:r w:rsidRPr="002536DD">
          <w:rPr>
            <w:webHidden/>
          </w:rPr>
          <w:fldChar w:fldCharType="end"/>
        </w:r>
      </w:hyperlink>
    </w:p>
    <w:p w:rsidR="000238D8" w:rsidRPr="002536DD" w:rsidP="58F5A96A" w14:paraId="2FD78FA1" w14:textId="66CC5D96">
      <w:pPr>
        <w:pStyle w:val="TOC1"/>
        <w:tabs>
          <w:tab w:val="right" w:leader="dot" w:pos="9350"/>
        </w:tabs>
        <w:rPr>
          <w:rFonts w:eastAsiaTheme="minorEastAsia"/>
          <w:b w:val="0"/>
          <w:bCs w:val="0"/>
          <w:caps w:val="0"/>
          <w:color w:val="auto"/>
          <w:kern w:val="2"/>
          <w:sz w:val="24"/>
          <w:szCs w:val="24"/>
          <w14:ligatures w14:val="standardContextual"/>
        </w:rPr>
      </w:pPr>
      <w:hyperlink w:anchor="_Toc193120669" w:history="1">
        <w:r w:rsidRPr="002536DD">
          <w:rPr>
            <w:rStyle w:val="Hyperlink"/>
          </w:rPr>
          <w:t>A16.  Plans for tabulation, and publication and project time schedule.</w:t>
        </w:r>
        <w:r w:rsidRPr="002536DD">
          <w:rPr>
            <w:webHidden/>
          </w:rPr>
          <w:tab/>
        </w:r>
        <w:r w:rsidRPr="002536DD">
          <w:rPr>
            <w:webHidden/>
          </w:rPr>
          <w:fldChar w:fldCharType="begin"/>
        </w:r>
        <w:r w:rsidRPr="002536DD">
          <w:rPr>
            <w:webHidden/>
          </w:rPr>
          <w:instrText xml:space="preserve"> PAGEREF _Toc193120669 \h </w:instrText>
        </w:r>
        <w:r w:rsidRPr="002536DD">
          <w:rPr>
            <w:webHidden/>
          </w:rPr>
          <w:fldChar w:fldCharType="separate"/>
        </w:r>
        <w:r>
          <w:rPr>
            <w:webHidden/>
          </w:rPr>
          <w:t>23</w:t>
        </w:r>
        <w:r w:rsidRPr="002536DD">
          <w:rPr>
            <w:webHidden/>
          </w:rPr>
          <w:fldChar w:fldCharType="end"/>
        </w:r>
      </w:hyperlink>
    </w:p>
    <w:p w:rsidR="000238D8" w:rsidRPr="002536DD" w:rsidP="58F5A96A" w14:paraId="7BADDEA3" w14:textId="492F1E88">
      <w:pPr>
        <w:pStyle w:val="TOC1"/>
        <w:tabs>
          <w:tab w:val="right" w:leader="dot" w:pos="9350"/>
        </w:tabs>
        <w:rPr>
          <w:rFonts w:eastAsiaTheme="minorEastAsia"/>
          <w:b w:val="0"/>
          <w:bCs w:val="0"/>
          <w:caps w:val="0"/>
          <w:color w:val="auto"/>
          <w:kern w:val="2"/>
          <w:sz w:val="24"/>
          <w:szCs w:val="24"/>
          <w14:ligatures w14:val="standardContextual"/>
        </w:rPr>
      </w:pPr>
      <w:hyperlink w:anchor="_Toc193120670" w:history="1">
        <w:r w:rsidRPr="002536DD">
          <w:rPr>
            <w:rStyle w:val="Hyperlink"/>
          </w:rPr>
          <w:t>A17.  Displaying the OMB Approval Expiration Date.</w:t>
        </w:r>
        <w:r w:rsidRPr="002536DD">
          <w:rPr>
            <w:webHidden/>
          </w:rPr>
          <w:tab/>
        </w:r>
        <w:r w:rsidRPr="002536DD">
          <w:rPr>
            <w:webHidden/>
          </w:rPr>
          <w:fldChar w:fldCharType="begin"/>
        </w:r>
        <w:r w:rsidRPr="002536DD">
          <w:rPr>
            <w:webHidden/>
          </w:rPr>
          <w:instrText xml:space="preserve"> PAGEREF _Toc193120670 \h </w:instrText>
        </w:r>
        <w:r w:rsidRPr="002536DD">
          <w:rPr>
            <w:webHidden/>
          </w:rPr>
          <w:fldChar w:fldCharType="separate"/>
        </w:r>
        <w:r>
          <w:rPr>
            <w:webHidden/>
          </w:rPr>
          <w:t>24</w:t>
        </w:r>
        <w:r w:rsidRPr="002536DD">
          <w:rPr>
            <w:webHidden/>
          </w:rPr>
          <w:fldChar w:fldCharType="end"/>
        </w:r>
      </w:hyperlink>
    </w:p>
    <w:p w:rsidR="000238D8" w:rsidRPr="002536DD" w:rsidP="58F5A96A" w14:paraId="58431A89" w14:textId="2FB3157C">
      <w:pPr>
        <w:pStyle w:val="TOC1"/>
        <w:tabs>
          <w:tab w:val="right" w:leader="dot" w:pos="9350"/>
        </w:tabs>
        <w:ind w:left="540" w:hanging="540"/>
        <w:rPr>
          <w:rFonts w:eastAsiaTheme="minorEastAsia"/>
          <w:b w:val="0"/>
          <w:bCs w:val="0"/>
          <w:caps w:val="0"/>
          <w:color w:val="auto"/>
          <w:kern w:val="2"/>
          <w:sz w:val="24"/>
          <w:szCs w:val="24"/>
          <w14:ligatures w14:val="standardContextual"/>
        </w:rPr>
      </w:pPr>
      <w:hyperlink w:anchor="_Toc193120671" w:history="1">
        <w:r w:rsidRPr="002536DD">
          <w:rPr>
            <w:rStyle w:val="Hyperlink"/>
          </w:rPr>
          <w:t>A18.  Explain each exception to the certification statement identified in Item 19 of the OMB  83-I "Certification for Paperwork Reduction Act."</w:t>
        </w:r>
        <w:r w:rsidRPr="002536DD">
          <w:rPr>
            <w:webHidden/>
          </w:rPr>
          <w:tab/>
        </w:r>
        <w:r w:rsidRPr="002536DD">
          <w:rPr>
            <w:webHidden/>
          </w:rPr>
          <w:fldChar w:fldCharType="begin"/>
        </w:r>
        <w:r w:rsidRPr="002536DD">
          <w:rPr>
            <w:webHidden/>
          </w:rPr>
          <w:instrText xml:space="preserve"> PAGEREF _Toc193120671 \h </w:instrText>
        </w:r>
        <w:r w:rsidRPr="002536DD">
          <w:rPr>
            <w:webHidden/>
          </w:rPr>
          <w:fldChar w:fldCharType="separate"/>
        </w:r>
        <w:r>
          <w:rPr>
            <w:webHidden/>
          </w:rPr>
          <w:t>24</w:t>
        </w:r>
        <w:r w:rsidRPr="002536DD">
          <w:rPr>
            <w:webHidden/>
          </w:rPr>
          <w:fldChar w:fldCharType="end"/>
        </w:r>
      </w:hyperlink>
    </w:p>
    <w:p w:rsidR="001577A8" w:rsidP="59E02950" w14:paraId="4F6CA162" w14:textId="474AF6C0">
      <w:pPr>
        <w:pStyle w:val="TOC1"/>
      </w:pPr>
      <w:r>
        <w:fldChar w:fldCharType="end"/>
      </w:r>
    </w:p>
    <w:p w:rsidR="001E5FD9" w:rsidP="001E5FD9" w14:paraId="296F0CDD" w14:textId="77777777"/>
    <w:p w:rsidR="001E5FD9" w:rsidP="001E5FD9" w14:paraId="73C13496" w14:textId="77777777"/>
    <w:p w:rsidR="001E5FD9" w:rsidRPr="001E5FD9" w:rsidP="004B3AAA" w14:paraId="2F378BF5" w14:textId="77777777"/>
    <w:p w:rsidR="002568E6" w:rsidRPr="002536DD" w:rsidP="00046579" w14:paraId="415A6A99" w14:textId="3B51B51B">
      <w:pPr>
        <w:pStyle w:val="Heading1"/>
      </w:pPr>
      <w:bookmarkStart w:id="0" w:name="Bookmark1"/>
      <w:r w:rsidRPr="002536DD">
        <w:t>A</w:t>
      </w:r>
      <w:bookmarkEnd w:id="0"/>
      <w:r w:rsidRPr="002536DD">
        <w:t>pp</w:t>
      </w:r>
      <w:r w:rsidRPr="002536DD" w:rsidR="55654607">
        <w:t>endices</w:t>
      </w:r>
    </w:p>
    <w:p w:rsidR="002568E6" w:rsidRPr="001F0F9C" w:rsidP="001B0FF7" w14:paraId="58AC51FC" w14:textId="70AD065A">
      <w:pPr>
        <w:spacing w:line="240" w:lineRule="auto"/>
      </w:pPr>
      <w:r w:rsidRPr="001F0F9C">
        <w:t>Appendix A</w:t>
      </w:r>
      <w:r w:rsidRPr="001F0F9C" w:rsidR="00930B6C">
        <w:t xml:space="preserve"> </w:t>
      </w:r>
      <w:r w:rsidRPr="001F0F9C">
        <w:tab/>
        <w:t xml:space="preserve">Section 17 of the Child Nutrition Act of 1966 </w:t>
      </w:r>
    </w:p>
    <w:p w:rsidR="002568E6" w:rsidRPr="001F0F9C" w:rsidP="001B0FF7" w14:paraId="08B98DDA" w14:textId="75BE4C85">
      <w:pPr>
        <w:spacing w:line="240" w:lineRule="auto"/>
      </w:pPr>
      <w:r w:rsidRPr="001F0F9C">
        <w:t>Appendix B</w:t>
      </w:r>
      <w:r w:rsidRPr="001F0F9C" w:rsidR="00930B6C">
        <w:t xml:space="preserve"> </w:t>
      </w:r>
      <w:r w:rsidRPr="001F0F9C">
        <w:tab/>
      </w:r>
      <w:r w:rsidRPr="001F0F9C" w:rsidR="00FB40DF">
        <w:t xml:space="preserve">WIC Regulations </w:t>
      </w:r>
      <w:r w:rsidRPr="001F0F9C" w:rsidR="00480E03">
        <w:t>7 CFR part 246</w:t>
      </w:r>
      <w:r w:rsidRPr="001F0F9C" w:rsidR="00256054">
        <w:t xml:space="preserve"> (up to date as of 1-01-2025)</w:t>
      </w:r>
    </w:p>
    <w:p w:rsidR="002568E6" w:rsidRPr="001F0F9C" w:rsidP="000D0E07" w14:paraId="2D4DC1D6" w14:textId="2BDB58D9">
      <w:pPr>
        <w:spacing w:line="240" w:lineRule="auto"/>
        <w:ind w:left="1440" w:hanging="1440"/>
        <w:rPr>
          <w:color w:val="auto"/>
        </w:rPr>
      </w:pPr>
      <w:r w:rsidRPr="001F0F9C">
        <w:t>Appendix C</w:t>
      </w:r>
      <w:r w:rsidRPr="001F0F9C" w:rsidR="00930B6C">
        <w:t xml:space="preserve"> </w:t>
      </w:r>
      <w:r w:rsidRPr="001F0F9C">
        <w:tab/>
      </w:r>
      <w:r w:rsidRPr="001F0F9C" w:rsidR="4D93544F">
        <w:t xml:space="preserve">WIC </w:t>
      </w:r>
      <w:r w:rsidRPr="001F0F9C" w:rsidR="00E74673">
        <w:t>Farmers</w:t>
      </w:r>
      <w:r w:rsidRPr="001F0F9C" w:rsidR="7EE25CD9">
        <w:t>’</w:t>
      </w:r>
      <w:r w:rsidRPr="001F0F9C" w:rsidR="00E74673">
        <w:t xml:space="preserve"> Market Nutrition Program Regulations </w:t>
      </w:r>
      <w:r w:rsidRPr="001F0F9C">
        <w:rPr>
          <w:color w:val="auto"/>
        </w:rPr>
        <w:t>7 CFR part 248</w:t>
      </w:r>
      <w:r w:rsidRPr="001F0F9C" w:rsidR="00EE5927">
        <w:rPr>
          <w:color w:val="auto"/>
        </w:rPr>
        <w:t xml:space="preserve"> (</w:t>
      </w:r>
      <w:r w:rsidRPr="001F0F9C" w:rsidR="00280E66">
        <w:rPr>
          <w:color w:val="auto"/>
        </w:rPr>
        <w:t xml:space="preserve">up to date </w:t>
      </w:r>
      <w:r w:rsidRPr="001F0F9C" w:rsidR="00EE5927">
        <w:rPr>
          <w:color w:val="auto"/>
        </w:rPr>
        <w:t>as of 1-01-2025)</w:t>
      </w:r>
    </w:p>
    <w:p w:rsidR="00727C55" w:rsidRPr="002536DD" w:rsidP="001B0FF7" w14:paraId="3CAF3961" w14:textId="170B65F9">
      <w:pPr>
        <w:spacing w:line="240" w:lineRule="auto"/>
      </w:pPr>
      <w:r w:rsidRPr="001F0F9C">
        <w:t>Appendix D</w:t>
      </w:r>
      <w:r w:rsidRPr="001F0F9C" w:rsidR="00930B6C">
        <w:t xml:space="preserve"> </w:t>
      </w:r>
      <w:r w:rsidRPr="001F0F9C" w:rsidR="00552E49">
        <w:tab/>
      </w:r>
      <w:r w:rsidRPr="001F0F9C">
        <w:t>WIC Farmers</w:t>
      </w:r>
      <w:r w:rsidRPr="001F0F9C" w:rsidR="00566891">
        <w:t>’</w:t>
      </w:r>
      <w:r w:rsidRPr="001F0F9C">
        <w:t xml:space="preserve"> Market Nutrition Act 1992</w:t>
      </w:r>
    </w:p>
    <w:p w:rsidR="00877B0A" w:rsidRPr="002536DD" w:rsidP="001B0FF7" w14:paraId="1D39111F" w14:textId="17C30DB7">
      <w:pPr>
        <w:spacing w:line="240" w:lineRule="auto"/>
      </w:pPr>
      <w:r w:rsidRPr="00D323AC">
        <w:rPr>
          <w:color w:val="auto"/>
        </w:rPr>
        <w:t>A</w:t>
      </w:r>
      <w:r w:rsidRPr="00D323AC" w:rsidR="08A47706">
        <w:rPr>
          <w:color w:val="auto"/>
        </w:rPr>
        <w:t>ppendix E</w:t>
      </w:r>
      <w:r w:rsidRPr="00D323AC" w:rsidR="00930B6C">
        <w:rPr>
          <w:color w:val="auto"/>
        </w:rPr>
        <w:t xml:space="preserve"> </w:t>
      </w:r>
      <w:r w:rsidRPr="00D323AC" w:rsidR="00552E49">
        <w:tab/>
      </w:r>
      <w:r w:rsidRPr="00D323AC" w:rsidR="00636F70">
        <w:t>Farm Security and Rural Investment Act of 2002 (Pub.L.107-171)</w:t>
      </w:r>
    </w:p>
    <w:p w:rsidR="002568E6" w:rsidRPr="002536DD" w:rsidP="000D0E07" w14:paraId="142C39FF" w14:textId="44A37072">
      <w:pPr>
        <w:spacing w:line="240" w:lineRule="auto"/>
        <w:ind w:left="1440" w:hanging="1440"/>
      </w:pPr>
      <w:r w:rsidRPr="002536DD">
        <w:t>Appendix F</w:t>
      </w:r>
      <w:r w:rsidRPr="002536DD" w:rsidR="00930B6C">
        <w:t xml:space="preserve"> </w:t>
      </w:r>
      <w:r w:rsidRPr="002536DD">
        <w:tab/>
      </w:r>
      <w:r w:rsidRPr="002536DD" w:rsidR="00CC0C04">
        <w:t>Seniors Famers</w:t>
      </w:r>
      <w:r w:rsidRPr="002536DD" w:rsidR="00566891">
        <w:t>’</w:t>
      </w:r>
      <w:r w:rsidRPr="002536DD" w:rsidR="00CC0C04">
        <w:t xml:space="preserve"> Market Nutrition Program </w:t>
      </w:r>
      <w:r w:rsidRPr="002536DD" w:rsidR="08A47706">
        <w:rPr>
          <w:color w:val="auto"/>
        </w:rPr>
        <w:t>7 CFR part 249</w:t>
      </w:r>
      <w:r w:rsidRPr="002536DD" w:rsidR="00CC0C04">
        <w:rPr>
          <w:color w:val="auto"/>
        </w:rPr>
        <w:t xml:space="preserve"> (up to date as of 1-01-2025)</w:t>
      </w:r>
    </w:p>
    <w:p w:rsidR="002568E6" w:rsidRPr="002536DD" w:rsidP="001B0FF7" w14:paraId="2F32D2A3" w14:textId="19340ED3">
      <w:pPr>
        <w:spacing w:line="240" w:lineRule="auto"/>
      </w:pPr>
      <w:r w:rsidRPr="002536DD">
        <w:t>Ap</w:t>
      </w:r>
      <w:r w:rsidRPr="002536DD" w:rsidR="6CCCBF31">
        <w:t xml:space="preserve">pendix </w:t>
      </w:r>
      <w:r w:rsidRPr="002536DD" w:rsidR="00991941">
        <w:t>G</w:t>
      </w:r>
      <w:r w:rsidRPr="002536DD" w:rsidR="00930B6C">
        <w:t xml:space="preserve"> </w:t>
      </w:r>
      <w:r w:rsidRPr="002536DD">
        <w:tab/>
      </w:r>
      <w:r w:rsidRPr="002536DD" w:rsidR="6CCCBF31">
        <w:t>Robert T. Stafford Disaster Relief and Emergency Assistance Act</w:t>
      </w:r>
    </w:p>
    <w:p w:rsidR="00D02268" w:rsidRPr="002536DD" w:rsidP="001B0FF7" w14:paraId="45934FD6" w14:textId="3B416CE7">
      <w:pPr>
        <w:spacing w:line="240" w:lineRule="auto"/>
      </w:pPr>
      <w:r w:rsidRPr="002536DD">
        <w:t xml:space="preserve">Appendix </w:t>
      </w:r>
      <w:r w:rsidRPr="002536DD" w:rsidR="58BC5817">
        <w:t>H</w:t>
      </w:r>
      <w:r w:rsidRPr="002536DD">
        <w:t xml:space="preserve"> </w:t>
      </w:r>
      <w:r w:rsidRPr="002536DD">
        <w:tab/>
      </w:r>
      <w:r w:rsidRPr="002536DD" w:rsidR="18BBEAB5">
        <w:t>Access to Baby Formula Act of 2022</w:t>
      </w:r>
    </w:p>
    <w:p w:rsidR="00D02268" w:rsidRPr="002536DD" w:rsidP="001B0FF7" w14:paraId="2C66DC68" w14:textId="6915E2F7">
      <w:pPr>
        <w:spacing w:line="240" w:lineRule="auto"/>
      </w:pPr>
      <w:r>
        <w:t xml:space="preserve">Appendix </w:t>
      </w:r>
      <w:r w:rsidR="4E241C36">
        <w:t>I</w:t>
      </w:r>
      <w:r w:rsidR="7F8820EC">
        <w:t xml:space="preserve"> </w:t>
      </w:r>
      <w:r w:rsidR="005E082F">
        <w:tab/>
      </w:r>
      <w:r>
        <w:t>FNS-339</w:t>
      </w:r>
      <w:r w:rsidR="5B61DB45">
        <w:t xml:space="preserve"> -Federal-State Supplemental Nutrition Programs Agreement</w:t>
      </w:r>
    </w:p>
    <w:p w:rsidR="00D02268" w:rsidRPr="002536DD" w:rsidP="001B0FF7" w14:paraId="7AF6ADB9" w14:textId="4C165808">
      <w:pPr>
        <w:spacing w:line="240" w:lineRule="auto"/>
      </w:pPr>
      <w:r>
        <w:t xml:space="preserve">Appendix </w:t>
      </w:r>
      <w:r w:rsidR="0967E065">
        <w:t>J</w:t>
      </w:r>
      <w:r w:rsidR="56D961F1">
        <w:t xml:space="preserve"> </w:t>
      </w:r>
      <w:r>
        <w:tab/>
        <w:t>Waiver Request Online Form</w:t>
      </w:r>
    </w:p>
    <w:p w:rsidR="00D02268" w:rsidRPr="002536DD" w:rsidP="001B0FF7" w14:paraId="0C89EE8F" w14:textId="4607B7A5">
      <w:pPr>
        <w:spacing w:line="240" w:lineRule="auto"/>
      </w:pPr>
      <w:r w:rsidRPr="002536DD">
        <w:t xml:space="preserve">Appendix </w:t>
      </w:r>
      <w:r w:rsidRPr="002536DD" w:rsidR="6B79F28D">
        <w:t>K</w:t>
      </w:r>
      <w:r w:rsidRPr="002536DD" w:rsidR="56D961F1">
        <w:t xml:space="preserve"> </w:t>
      </w:r>
      <w:r w:rsidRPr="002536DD">
        <w:tab/>
      </w:r>
      <w:r w:rsidRPr="002536DD" w:rsidR="3378DAC0">
        <w:t>WIC and FMNP Waiver Requests Burden Table</w:t>
      </w:r>
    </w:p>
    <w:p w:rsidR="00766917" w:rsidRPr="002536DD" w:rsidP="001B0FF7" w14:paraId="6F1436AB" w14:textId="01C46724">
      <w:pPr>
        <w:spacing w:line="240" w:lineRule="auto"/>
      </w:pPr>
      <w:r w:rsidRPr="002536DD">
        <w:t xml:space="preserve">Appendix </w:t>
      </w:r>
      <w:r w:rsidRPr="002536DD" w:rsidR="6BA09343">
        <w:t>L</w:t>
      </w:r>
      <w:r w:rsidRPr="002536DD" w:rsidR="1CB04F87">
        <w:t xml:space="preserve"> </w:t>
      </w:r>
      <w:r w:rsidRPr="002536DD" w:rsidR="00552E49">
        <w:tab/>
      </w:r>
      <w:r w:rsidRPr="002536DD">
        <w:t>FNS-2024-0041-DRAFT-0001</w:t>
      </w:r>
      <w:r w:rsidRPr="002536DD" w:rsidR="006E7F20">
        <w:t xml:space="preserve"> Invitation to Comment</w:t>
      </w:r>
    </w:p>
    <w:p w:rsidR="3EB9A5EC" w:rsidRPr="002536DD" w:rsidP="001B0FF7" w14:paraId="347418D0" w14:textId="7DCAA9CA">
      <w:pPr>
        <w:spacing w:line="240" w:lineRule="auto"/>
      </w:pPr>
      <w:r w:rsidRPr="002536DD">
        <w:t xml:space="preserve">Appendix </w:t>
      </w:r>
      <w:r w:rsidRPr="002536DD" w:rsidR="5589E094">
        <w:t>M</w:t>
      </w:r>
      <w:r w:rsidRPr="002536DD" w:rsidR="1CB04F87">
        <w:t xml:space="preserve"> </w:t>
      </w:r>
      <w:r w:rsidRPr="002536DD">
        <w:tab/>
        <w:t>Public Submission Comment</w:t>
      </w:r>
    </w:p>
    <w:p w:rsidR="3EB9A5EC" w:rsidRPr="002536DD" w:rsidP="001B0FF7" w14:paraId="53BCE878" w14:textId="57C6CCCF">
      <w:pPr>
        <w:spacing w:line="240" w:lineRule="auto"/>
      </w:pPr>
      <w:r w:rsidRPr="002536DD">
        <w:t xml:space="preserve">Appendix </w:t>
      </w:r>
      <w:r w:rsidRPr="002536DD" w:rsidR="0D15A126">
        <w:t>N</w:t>
      </w:r>
      <w:r w:rsidRPr="002536DD" w:rsidR="2CE75B70">
        <w:t xml:space="preserve"> </w:t>
      </w:r>
      <w:r w:rsidRPr="002536DD">
        <w:tab/>
        <w:t>Response to Public Submission Comment</w:t>
      </w:r>
    </w:p>
    <w:p w:rsidR="0365374D" w:rsidRPr="002536DD" w:rsidP="001B0FF7" w14:paraId="3AB62F45" w14:textId="79C34ACC">
      <w:pPr>
        <w:spacing w:line="240" w:lineRule="auto"/>
      </w:pPr>
      <w:r w:rsidRPr="002536DD">
        <w:t xml:space="preserve">Appendix </w:t>
      </w:r>
      <w:r w:rsidRPr="002536DD" w:rsidR="7A3E6FD4">
        <w:t>O</w:t>
      </w:r>
      <w:r w:rsidRPr="002536DD" w:rsidR="2CE75B70">
        <w:t xml:space="preserve"> </w:t>
      </w:r>
      <w:r w:rsidRPr="002536DD" w:rsidR="00552E49">
        <w:tab/>
      </w:r>
      <w:r w:rsidRPr="002536DD" w:rsidR="73184E86">
        <w:t>F</w:t>
      </w:r>
      <w:r w:rsidRPr="002536DD" w:rsidR="25E40C70">
        <w:t xml:space="preserve">iscal </w:t>
      </w:r>
      <w:r w:rsidRPr="002536DD" w:rsidR="73184E86">
        <w:t>Y</w:t>
      </w:r>
      <w:r w:rsidRPr="002536DD" w:rsidR="378AE9A5">
        <w:t>ear</w:t>
      </w:r>
      <w:r w:rsidRPr="002536DD" w:rsidR="73184E86">
        <w:t xml:space="preserve"> 2025 </w:t>
      </w:r>
      <w:r w:rsidRPr="002536DD" w:rsidR="00A72CA7">
        <w:t>FMNP</w:t>
      </w:r>
      <w:r w:rsidRPr="002536DD" w:rsidR="73184E86">
        <w:t xml:space="preserve"> State Plan Guidance</w:t>
      </w:r>
    </w:p>
    <w:p w:rsidR="0365374D" w:rsidRPr="002536DD" w:rsidP="001B0FF7" w14:paraId="76E89DB0" w14:textId="144ED2DD">
      <w:pPr>
        <w:spacing w:line="240" w:lineRule="auto"/>
      </w:pPr>
      <w:r w:rsidRPr="002536DD">
        <w:t xml:space="preserve">Appendix </w:t>
      </w:r>
      <w:r w:rsidRPr="002536DD" w:rsidR="3FBA8961">
        <w:t>P</w:t>
      </w:r>
      <w:r w:rsidRPr="002536DD" w:rsidR="30F67BFB">
        <w:t xml:space="preserve"> </w:t>
      </w:r>
      <w:r w:rsidRPr="002536DD" w:rsidR="00552E49">
        <w:tab/>
      </w:r>
      <w:r w:rsidRPr="002536DD">
        <w:t>F</w:t>
      </w:r>
      <w:r w:rsidRPr="002536DD" w:rsidR="1AFA0A45">
        <w:t xml:space="preserve">iscal </w:t>
      </w:r>
      <w:r w:rsidRPr="002536DD">
        <w:t>Y</w:t>
      </w:r>
      <w:r w:rsidRPr="002536DD" w:rsidR="72492DC6">
        <w:t>ear</w:t>
      </w:r>
      <w:r w:rsidRPr="002536DD">
        <w:t xml:space="preserve"> 2025 </w:t>
      </w:r>
      <w:r w:rsidRPr="002536DD" w:rsidR="00A72CA7">
        <w:t>S</w:t>
      </w:r>
      <w:r w:rsidRPr="002536DD">
        <w:t>FMNP State Plan Guidance</w:t>
      </w:r>
    </w:p>
    <w:p w:rsidR="0365374D" w:rsidRPr="002536DD" w:rsidP="001B0FF7" w14:paraId="61310B9A" w14:textId="612BA62F">
      <w:pPr>
        <w:spacing w:line="240" w:lineRule="auto"/>
      </w:pPr>
      <w:r w:rsidRPr="002536DD">
        <w:t xml:space="preserve">Appendix </w:t>
      </w:r>
      <w:r w:rsidRPr="002536DD" w:rsidR="2FDC112F">
        <w:t>Q</w:t>
      </w:r>
      <w:r w:rsidRPr="002536DD" w:rsidR="30F67BFB">
        <w:t xml:space="preserve"> </w:t>
      </w:r>
      <w:r w:rsidRPr="002536DD">
        <w:tab/>
        <w:t xml:space="preserve">Fiscal Year 2025 </w:t>
      </w:r>
      <w:r w:rsidRPr="002536DD" w:rsidR="00A72CA7">
        <w:t>WIC</w:t>
      </w:r>
      <w:r w:rsidRPr="002536DD">
        <w:t xml:space="preserve"> State Plan Guidance</w:t>
      </w:r>
    </w:p>
    <w:p w:rsidR="005A1D99" w:rsidRPr="002536DD" w:rsidP="001B0FF7" w14:paraId="0692763B" w14:textId="6F35E42B">
      <w:pPr>
        <w:spacing w:line="240" w:lineRule="auto"/>
      </w:pPr>
      <w:r>
        <w:t xml:space="preserve">Appendix </w:t>
      </w:r>
      <w:r w:rsidR="05187645">
        <w:t>R</w:t>
      </w:r>
      <w:r>
        <w:tab/>
      </w:r>
      <w:r w:rsidR="19DC001E">
        <w:t>WiSP</w:t>
      </w:r>
      <w:r w:rsidR="19DC001E">
        <w:t xml:space="preserve"> Burden Narrative</w:t>
      </w:r>
    </w:p>
    <w:p w:rsidR="001304A3" w:rsidRPr="002536DD" w:rsidP="58F5A96A" w14:paraId="70C61EEC" w14:textId="77153952">
      <w:pPr>
        <w:spacing w:line="240" w:lineRule="auto"/>
        <w:ind w:left="1440" w:hanging="1440"/>
      </w:pPr>
      <w:r>
        <w:t xml:space="preserve">Appendix </w:t>
      </w:r>
      <w:r w:rsidR="05187645">
        <w:t>S</w:t>
      </w:r>
      <w:r w:rsidR="00C87FD0">
        <w:tab/>
      </w:r>
      <w:r w:rsidR="4550FF02">
        <w:t xml:space="preserve">Special </w:t>
      </w:r>
      <w:r w:rsidR="6443D23C">
        <w:t>Supplemental</w:t>
      </w:r>
      <w:r w:rsidR="4550FF02">
        <w:t xml:space="preserve"> Nutrition Program</w:t>
      </w:r>
      <w:r w:rsidR="013155B5">
        <w:t xml:space="preserve"> for Women, Infants, and Children (WI</w:t>
      </w:r>
      <w:r w:rsidR="3235A991">
        <w:t>C)</w:t>
      </w:r>
      <w:r w:rsidR="013155B5">
        <w:t xml:space="preserve">: </w:t>
      </w:r>
      <w:r w:rsidR="0249B256">
        <w:t>I</w:t>
      </w:r>
      <w:r w:rsidR="013155B5">
        <w:t>mplementation of the Access to Baby Formula Act of 2022 and Related Provisions</w:t>
      </w:r>
    </w:p>
    <w:p w:rsidR="009F7E1A" w:rsidRPr="002536DD" w:rsidP="59E02950" w14:paraId="78AE669F" w14:textId="192E943D">
      <w:pPr>
        <w:spacing w:line="240" w:lineRule="auto"/>
      </w:pPr>
      <w:r>
        <w:t>Appendix T</w:t>
      </w:r>
      <w:r w:rsidR="383D97F1">
        <w:tab/>
      </w:r>
      <w:r>
        <w:t>WiSP</w:t>
      </w:r>
      <w:r>
        <w:t xml:space="preserve"> Waiver Training</w:t>
      </w:r>
    </w:p>
    <w:p w:rsidR="009F7E1A" w:rsidP="59E02950" w14:paraId="171B1A4C" w14:textId="6889500C">
      <w:pPr>
        <w:spacing w:line="240" w:lineRule="auto"/>
      </w:pPr>
      <w:r>
        <w:t>Appendix U</w:t>
      </w:r>
      <w:r w:rsidR="383D97F1">
        <w:tab/>
      </w:r>
      <w:r>
        <w:t>WiSP</w:t>
      </w:r>
      <w:r>
        <w:t xml:space="preserve"> </w:t>
      </w:r>
      <w:r w:rsidR="636C1B44">
        <w:t>State Plan Training</w:t>
      </w:r>
    </w:p>
    <w:p w:rsidR="001E7F17" w:rsidRPr="002536DD" w:rsidP="00CF6F5B" w14:paraId="017DDE1F" w14:textId="576B6E74">
      <w:pPr>
        <w:spacing w:line="240" w:lineRule="auto"/>
      </w:pPr>
      <w:r>
        <w:t>Appendix V</w:t>
      </w:r>
      <w:r>
        <w:tab/>
      </w:r>
      <w:r w:rsidR="04D6C3AD">
        <w:t>WiSP</w:t>
      </w:r>
      <w:r w:rsidR="04D6C3AD">
        <w:t xml:space="preserve"> </w:t>
      </w:r>
      <w:r w:rsidR="00CF6F5B">
        <w:t>System Screenshots</w:t>
      </w:r>
    </w:p>
    <w:p w:rsidR="001E7F17" w:rsidRPr="002536DD" w:rsidP="59E02950" w14:paraId="59A210D7" w14:textId="5811390A">
      <w:pPr>
        <w:spacing w:line="240" w:lineRule="auto"/>
      </w:pPr>
    </w:p>
    <w:p w:rsidR="009F7E1A" w:rsidRPr="002536DD" w:rsidP="005E257A" w14:paraId="0D0B940D" w14:textId="3192F12F"/>
    <w:p w:rsidR="59E02950" w14:paraId="5A1257CB" w14:textId="3094E45E">
      <w:r>
        <w:br w:type="page"/>
      </w:r>
    </w:p>
    <w:p w:rsidR="005A3F80" w:rsidRPr="006C084C" w:rsidP="005E257A" w14:paraId="10C1908D" w14:textId="6F64FF9F">
      <w:pPr>
        <w:pStyle w:val="Heading1"/>
        <w:rPr>
          <w:color w:val="auto"/>
        </w:rPr>
      </w:pPr>
      <w:bookmarkStart w:id="1" w:name="_Toc401831357"/>
      <w:bookmarkStart w:id="2" w:name="_Toc590446803"/>
      <w:bookmarkStart w:id="3" w:name="_Toc193120654"/>
      <w:r w:rsidRPr="58F5A96A">
        <w:rPr>
          <w:color w:val="auto"/>
        </w:rPr>
        <w:t xml:space="preserve">A1. </w:t>
      </w:r>
      <w:r w:rsidRPr="58F5A96A" w:rsidR="1E77052B">
        <w:rPr>
          <w:color w:val="auto"/>
        </w:rPr>
        <w:t xml:space="preserve"> </w:t>
      </w:r>
      <w:r w:rsidRPr="58F5A96A" w:rsidR="43EDA548">
        <w:rPr>
          <w:color w:val="auto"/>
        </w:rPr>
        <w:t>C</w:t>
      </w:r>
      <w:r w:rsidRPr="58F5A96A">
        <w:rPr>
          <w:color w:val="auto"/>
        </w:rPr>
        <w:t>ircumstances that make the collection of information necessary.</w:t>
      </w:r>
      <w:bookmarkEnd w:id="1"/>
      <w:bookmarkEnd w:id="2"/>
      <w:bookmarkEnd w:id="3"/>
    </w:p>
    <w:p w:rsidR="006B740D" w:rsidRPr="006C084C" w:rsidP="58F5A96A" w14:paraId="704F4A7E" w14:textId="77777777">
      <w:pPr>
        <w:rPr>
          <w:b/>
          <w:bCs/>
          <w:color w:val="auto"/>
        </w:rPr>
      </w:pPr>
      <w:r w:rsidRPr="58F5A96A">
        <w:rPr>
          <w:b/>
          <w:bCs/>
          <w:color w:val="auto"/>
        </w:rPr>
        <w:t xml:space="preserve">Identify any legal or administrative requirements that necessitate the collection. Attach a copy of the appropriate section of each statute and regulation mandating or authorizing the collection of </w:t>
      </w:r>
      <w:r w:rsidRPr="58F5A96A" w:rsidR="06980A3B">
        <w:rPr>
          <w:b/>
          <w:bCs/>
          <w:color w:val="auto"/>
        </w:rPr>
        <w:t xml:space="preserve">information. </w:t>
      </w:r>
    </w:p>
    <w:p w:rsidR="002C740C" w:rsidRPr="006C084C" w:rsidP="005E257A" w14:paraId="55AF3BFD" w14:textId="217B3DDE">
      <w:pPr>
        <w:rPr>
          <w:color w:val="auto"/>
        </w:rPr>
      </w:pPr>
      <w:bookmarkStart w:id="4" w:name="_Hlk201052110"/>
      <w:r w:rsidRPr="29BF8853">
        <w:rPr>
          <w:color w:val="auto"/>
        </w:rPr>
        <w:t>This is a new information collection request for the Waivers and State Plans (</w:t>
      </w:r>
      <w:r w:rsidRPr="29BF8853">
        <w:rPr>
          <w:color w:val="auto"/>
        </w:rPr>
        <w:t>WiSP</w:t>
      </w:r>
      <w:r w:rsidRPr="29BF8853">
        <w:rPr>
          <w:color w:val="auto"/>
        </w:rPr>
        <w:t xml:space="preserve">) application. </w:t>
      </w:r>
      <w:r w:rsidRPr="29BF8853" w:rsidR="0B3D9817">
        <w:rPr>
          <w:color w:val="auto"/>
        </w:rPr>
        <w:t>T</w:t>
      </w:r>
      <w:r w:rsidRPr="29BF8853">
        <w:rPr>
          <w:color w:val="auto"/>
        </w:rPr>
        <w:t xml:space="preserve">he </w:t>
      </w:r>
      <w:r w:rsidRPr="29BF8853">
        <w:rPr>
          <w:color w:val="auto"/>
        </w:rPr>
        <w:t>W</w:t>
      </w:r>
      <w:r w:rsidRPr="29BF8853" w:rsidR="3778C0E3">
        <w:rPr>
          <w:color w:val="auto"/>
        </w:rPr>
        <w:t>iSP</w:t>
      </w:r>
      <w:r w:rsidRPr="29BF8853">
        <w:rPr>
          <w:color w:val="auto"/>
        </w:rPr>
        <w:t xml:space="preserve"> application will support the following USDA Programs and be available to all participating State agencies</w:t>
      </w:r>
      <w:r w:rsidRPr="29BF8853" w:rsidR="15E78A9B">
        <w:rPr>
          <w:color w:val="auto"/>
        </w:rPr>
        <w:t xml:space="preserve"> and Indian Tribal Organizations, hereafter referred to only as State agencies,</w:t>
      </w:r>
      <w:r w:rsidRPr="29BF8853">
        <w:rPr>
          <w:color w:val="auto"/>
        </w:rPr>
        <w:t xml:space="preserve"> in each </w:t>
      </w:r>
      <w:r w:rsidRPr="29BF8853" w:rsidR="04B8434A">
        <w:rPr>
          <w:color w:val="auto"/>
        </w:rPr>
        <w:t xml:space="preserve">of these three (3) </w:t>
      </w:r>
      <w:r w:rsidRPr="29BF8853">
        <w:rPr>
          <w:color w:val="auto"/>
        </w:rPr>
        <w:t>Program</w:t>
      </w:r>
      <w:r w:rsidRPr="29BF8853" w:rsidR="04B8434A">
        <w:rPr>
          <w:color w:val="auto"/>
        </w:rPr>
        <w:t>s</w:t>
      </w:r>
      <w:r w:rsidRPr="29BF8853">
        <w:rPr>
          <w:color w:val="auto"/>
        </w:rPr>
        <w:t xml:space="preserve">: </w:t>
      </w:r>
      <w:r w:rsidRPr="29BF8853" w:rsidR="2C021755">
        <w:rPr>
          <w:color w:val="auto"/>
        </w:rPr>
        <w:t xml:space="preserve">(1) </w:t>
      </w:r>
      <w:r w:rsidRPr="29BF8853">
        <w:rPr>
          <w:color w:val="auto"/>
        </w:rPr>
        <w:t>Special Supplemental Nutrition Program for Woman, Infants, and Children (WIC)</w:t>
      </w:r>
      <w:r w:rsidRPr="29BF8853" w:rsidR="3A4B5DE8">
        <w:rPr>
          <w:color w:val="auto"/>
        </w:rPr>
        <w:t>;</w:t>
      </w:r>
      <w:r w:rsidRPr="29BF8853">
        <w:rPr>
          <w:color w:val="auto"/>
        </w:rPr>
        <w:t xml:space="preserve"> </w:t>
      </w:r>
      <w:r w:rsidRPr="29BF8853" w:rsidR="2C021755">
        <w:rPr>
          <w:color w:val="auto"/>
        </w:rPr>
        <w:t xml:space="preserve">(2) </w:t>
      </w:r>
      <w:r w:rsidRPr="29BF8853">
        <w:rPr>
          <w:color w:val="auto"/>
        </w:rPr>
        <w:t>WIC Farmers’ Market Nutrition Program (FMNP)</w:t>
      </w:r>
      <w:r w:rsidRPr="29BF8853" w:rsidR="3A4B5DE8">
        <w:rPr>
          <w:color w:val="auto"/>
        </w:rPr>
        <w:t>;</w:t>
      </w:r>
      <w:r w:rsidRPr="29BF8853">
        <w:rPr>
          <w:color w:val="auto"/>
        </w:rPr>
        <w:t xml:space="preserve"> and </w:t>
      </w:r>
      <w:r w:rsidRPr="29BF8853" w:rsidR="2C021755">
        <w:rPr>
          <w:color w:val="auto"/>
        </w:rPr>
        <w:t xml:space="preserve">(3) </w:t>
      </w:r>
      <w:r w:rsidRPr="29BF8853">
        <w:rPr>
          <w:color w:val="auto"/>
        </w:rPr>
        <w:t>Seniors Farmers’ Market Nutrition Program (SFMNP).</w:t>
      </w:r>
      <w:bookmarkEnd w:id="4"/>
    </w:p>
    <w:p w:rsidR="00AB21C2" w:rsidRPr="006C084C" w:rsidP="005E257A" w14:paraId="3FABB281" w14:textId="73758C3C">
      <w:pPr>
        <w:rPr>
          <w:color w:val="auto"/>
        </w:rPr>
      </w:pPr>
      <w:r w:rsidRPr="29BF8853">
        <w:rPr>
          <w:color w:val="auto"/>
        </w:rPr>
        <w:t>The</w:t>
      </w:r>
      <w:r w:rsidRPr="29BF8853" w:rsidR="020B604E">
        <w:rPr>
          <w:color w:val="auto"/>
        </w:rPr>
        <w:t xml:space="preserve"> burden activities that are covered by this Information Collection Request include the transition from</w:t>
      </w:r>
      <w:r w:rsidRPr="29BF8853" w:rsidR="71C6656C">
        <w:rPr>
          <w:color w:val="auto"/>
        </w:rPr>
        <w:t xml:space="preserve"> </w:t>
      </w:r>
      <w:r w:rsidRPr="29BF8853" w:rsidR="020B604E">
        <w:rPr>
          <w:color w:val="auto"/>
        </w:rPr>
        <w:t xml:space="preserve">individual collections for Program waivers and State </w:t>
      </w:r>
      <w:r w:rsidRPr="29BF8853" w:rsidR="3778C0E3">
        <w:rPr>
          <w:color w:val="auto"/>
        </w:rPr>
        <w:t>P</w:t>
      </w:r>
      <w:r w:rsidRPr="29BF8853" w:rsidR="020B604E">
        <w:rPr>
          <w:color w:val="auto"/>
        </w:rPr>
        <w:t>lans to a new application supporting multiple USDA Programs.</w:t>
      </w:r>
      <w:r w:rsidRPr="29BF8853" w:rsidR="44F8AFF1">
        <w:rPr>
          <w:color w:val="auto"/>
        </w:rPr>
        <w:t xml:space="preserve">  </w:t>
      </w:r>
      <w:r w:rsidRPr="29BF8853" w:rsidR="0560A3BA">
        <w:rPr>
          <w:color w:val="auto"/>
        </w:rPr>
        <w:t>Collection and recordkeeping on WIC State plans and waivers and FMNP and SFMNP State plans are outlined in OMB Control Numbers: 0058-0043(WIC) expiration: 08/31/2027, 0584-0687 (WIC Waivers) expiration: 10/31/2026, 0584-0447 (FMNP) expiration: 08/31/2027, 0584-0541 (SFMNP) expiration: 01/31/2026, and 0584-0332 (Form FNS-339) expiration: -08/31/2028.</w:t>
      </w:r>
      <w:r w:rsidRPr="29BF8853" w:rsidR="020B604E">
        <w:rPr>
          <w:color w:val="auto"/>
        </w:rPr>
        <w:t xml:space="preserve"> </w:t>
      </w:r>
      <w:r w:rsidRPr="29BF8853" w:rsidR="27FE9366">
        <w:rPr>
          <w:color w:val="auto"/>
        </w:rPr>
        <w:t>These collections will be revised</w:t>
      </w:r>
      <w:r w:rsidRPr="29BF8853" w:rsidR="32EB0BE7">
        <w:rPr>
          <w:color w:val="auto"/>
        </w:rPr>
        <w:t xml:space="preserve"> </w:t>
      </w:r>
      <w:r w:rsidRPr="29BF8853" w:rsidR="4EAB9776">
        <w:rPr>
          <w:color w:val="auto"/>
        </w:rPr>
        <w:t xml:space="preserve">to </w:t>
      </w:r>
      <w:r w:rsidRPr="29BF8853" w:rsidR="4EAB9776">
        <w:rPr>
          <w:color w:val="auto"/>
        </w:rPr>
        <w:t xml:space="preserve">remove  </w:t>
      </w:r>
      <w:r w:rsidR="00B23B34">
        <w:rPr>
          <w:color w:val="auto"/>
        </w:rPr>
        <w:t>all</w:t>
      </w:r>
      <w:r w:rsidR="00B23B34">
        <w:rPr>
          <w:color w:val="auto"/>
        </w:rPr>
        <w:t xml:space="preserve"> </w:t>
      </w:r>
      <w:r w:rsidRPr="29BF8853" w:rsidR="4EAB9776">
        <w:rPr>
          <w:color w:val="auto"/>
        </w:rPr>
        <w:t>effort</w:t>
      </w:r>
      <w:r w:rsidR="00B23B34">
        <w:rPr>
          <w:color w:val="auto"/>
        </w:rPr>
        <w:t>s</w:t>
      </w:r>
      <w:r w:rsidRPr="29BF8853" w:rsidR="4EAB9776">
        <w:rPr>
          <w:color w:val="auto"/>
        </w:rPr>
        <w:t xml:space="preserve"> that </w:t>
      </w:r>
      <w:r w:rsidR="00A41DF5">
        <w:rPr>
          <w:color w:val="auto"/>
        </w:rPr>
        <w:t>are</w:t>
      </w:r>
      <w:r w:rsidRPr="29BF8853" w:rsidR="4EAB9776">
        <w:rPr>
          <w:color w:val="auto"/>
        </w:rPr>
        <w:t xml:space="preserve"> covered by th</w:t>
      </w:r>
      <w:r w:rsidR="00B23B34">
        <w:rPr>
          <w:color w:val="auto"/>
        </w:rPr>
        <w:t>is</w:t>
      </w:r>
      <w:r w:rsidRPr="29BF8853" w:rsidR="4EAB9776">
        <w:rPr>
          <w:color w:val="auto"/>
        </w:rPr>
        <w:t xml:space="preserve"> ICRs </w:t>
      </w:r>
      <w:r w:rsidRPr="29BF8853" w:rsidR="32EB0BE7">
        <w:rPr>
          <w:color w:val="auto"/>
        </w:rPr>
        <w:t xml:space="preserve">reporting and recordkeeping requirements </w:t>
      </w:r>
      <w:r w:rsidRPr="008104DB" w:rsidR="32EB0BE7">
        <w:rPr>
          <w:color w:val="auto"/>
        </w:rPr>
        <w:t xml:space="preserve">within the </w:t>
      </w:r>
      <w:r w:rsidRPr="008104DB" w:rsidR="32EB0BE7">
        <w:rPr>
          <w:color w:val="auto"/>
        </w:rPr>
        <w:t>WiSP</w:t>
      </w:r>
      <w:r w:rsidRPr="008104DB" w:rsidR="32EB0BE7">
        <w:rPr>
          <w:color w:val="auto"/>
        </w:rPr>
        <w:t xml:space="preserve"> system</w:t>
      </w:r>
      <w:r w:rsidRPr="29BF8853" w:rsidR="32EB0BE7">
        <w:rPr>
          <w:i/>
          <w:iCs/>
          <w:color w:val="auto"/>
        </w:rPr>
        <w:t xml:space="preserve"> </w:t>
      </w:r>
      <w:r w:rsidRPr="29BF8853" w:rsidR="32EB0BE7">
        <w:rPr>
          <w:color w:val="auto"/>
        </w:rPr>
        <w:t xml:space="preserve">from each of the program ICRs. </w:t>
      </w:r>
      <w:r w:rsidRPr="29BF8853" w:rsidR="020B604E">
        <w:rPr>
          <w:color w:val="auto"/>
        </w:rPr>
        <w:t>This</w:t>
      </w:r>
      <w:r w:rsidR="00A41DF5">
        <w:rPr>
          <w:color w:val="auto"/>
        </w:rPr>
        <w:t xml:space="preserve"> ICR </w:t>
      </w:r>
      <w:r w:rsidR="00B467E4">
        <w:rPr>
          <w:color w:val="auto"/>
        </w:rPr>
        <w:t xml:space="preserve">and </w:t>
      </w:r>
      <w:r w:rsidRPr="29BF8853" w:rsidR="00B467E4">
        <w:rPr>
          <w:color w:val="auto"/>
        </w:rPr>
        <w:t>application</w:t>
      </w:r>
      <w:r w:rsidRPr="29BF8853" w:rsidR="020B604E">
        <w:rPr>
          <w:color w:val="auto"/>
        </w:rPr>
        <w:t xml:space="preserve"> will allow State agencies to request Program waivers and submit State Plans to USDA Food and Nutrition Service (FNS) staff to manage data provided within the application and covers the gathering and maintenance of all supporting data from each State agency. </w:t>
      </w:r>
    </w:p>
    <w:p w:rsidR="00F50A86" w:rsidRPr="006C084C" w:rsidP="005E257A" w14:paraId="3C876213" w14:textId="5CEF6BBF">
      <w:pPr>
        <w:rPr>
          <w:color w:val="auto"/>
        </w:rPr>
      </w:pPr>
      <w:bookmarkStart w:id="5" w:name="_Hlk200962633"/>
      <w:bookmarkStart w:id="6" w:name="_Hlk207360233"/>
      <w:r w:rsidRPr="58F5A96A">
        <w:rPr>
          <w:color w:val="auto"/>
        </w:rPr>
        <w:t xml:space="preserve">The purpose of </w:t>
      </w:r>
      <w:r w:rsidRPr="00B30810" w:rsidR="00A039F8">
        <w:rPr>
          <w:b/>
          <w:bCs/>
          <w:color w:val="auto"/>
        </w:rPr>
        <w:t>(1)</w:t>
      </w:r>
      <w:r w:rsidR="00A039F8">
        <w:rPr>
          <w:color w:val="auto"/>
        </w:rPr>
        <w:t xml:space="preserve"> </w:t>
      </w:r>
      <w:r w:rsidRPr="00B30810">
        <w:rPr>
          <w:b/>
          <w:bCs/>
          <w:color w:val="auto"/>
        </w:rPr>
        <w:t xml:space="preserve">WIC </w:t>
      </w:r>
      <w:r w:rsidRPr="58F5A96A">
        <w:rPr>
          <w:color w:val="auto"/>
        </w:rPr>
        <w:t xml:space="preserve">is to provide supplemental foods, nutrition education, and health care </w:t>
      </w:r>
      <w:r w:rsidRPr="58F5A96A">
        <w:rPr>
          <w:color w:val="auto"/>
        </w:rPr>
        <w:t xml:space="preserve">referrals to low income, nutritionally at-risk pregnant, breastfeeding and postpartum women, infants, and children </w:t>
      </w:r>
      <w:r w:rsidRPr="58F5A96A" w:rsidR="1191955C">
        <w:rPr>
          <w:color w:val="auto"/>
        </w:rPr>
        <w:t>up to age five</w:t>
      </w:r>
      <w:r w:rsidRPr="58F5A96A">
        <w:rPr>
          <w:color w:val="auto"/>
        </w:rPr>
        <w:t xml:space="preserve">. The WIC Program is authorized by the Child Nutrition Act </w:t>
      </w:r>
      <w:r w:rsidRPr="58F5A96A" w:rsidR="5DC91A8C">
        <w:rPr>
          <w:color w:val="auto"/>
        </w:rPr>
        <w:t>(CNA)</w:t>
      </w:r>
      <w:r w:rsidRPr="58F5A96A">
        <w:rPr>
          <w:color w:val="auto"/>
        </w:rPr>
        <w:t xml:space="preserve"> of 1966</w:t>
      </w:r>
      <w:r w:rsidRPr="58F5A96A" w:rsidR="161E5D8E">
        <w:rPr>
          <w:color w:val="auto"/>
        </w:rPr>
        <w:t xml:space="preserve"> (see Appendix A)</w:t>
      </w:r>
      <w:r w:rsidRPr="58F5A96A">
        <w:rPr>
          <w:color w:val="auto"/>
        </w:rPr>
        <w:t xml:space="preserve">, as amended. WIC currently operates through a Federal/State partnership in which the </w:t>
      </w:r>
      <w:r w:rsidRPr="58F5A96A" w:rsidR="7D8673DE">
        <w:rPr>
          <w:color w:val="auto"/>
        </w:rPr>
        <w:t xml:space="preserve">USDA </w:t>
      </w:r>
      <w:r w:rsidRPr="58F5A96A">
        <w:rPr>
          <w:color w:val="auto"/>
        </w:rPr>
        <w:t xml:space="preserve">FNS provides grants to State agencies in 50 U.S. States, 6 U.S. Territories, and 32 Indian Tribal Organizations (ITOs). The WIC Program requirements are specified in Section 17 of the </w:t>
      </w:r>
      <w:r w:rsidRPr="58F5A96A" w:rsidR="4F7000E3">
        <w:rPr>
          <w:color w:val="auto"/>
        </w:rPr>
        <w:t>CNA</w:t>
      </w:r>
      <w:r w:rsidRPr="58F5A96A">
        <w:rPr>
          <w:color w:val="auto"/>
        </w:rPr>
        <w:t xml:space="preserve"> and WIC regulations at </w:t>
      </w:r>
      <w:hyperlink r:id="rId10">
        <w:r w:rsidRPr="58F5A96A">
          <w:rPr>
            <w:rStyle w:val="Hyperlink"/>
            <w:color w:val="auto"/>
          </w:rPr>
          <w:t>7 CFR part 246</w:t>
        </w:r>
      </w:hyperlink>
      <w:r w:rsidRPr="58F5A96A" w:rsidR="161E5D8E">
        <w:rPr>
          <w:color w:val="auto"/>
        </w:rPr>
        <w:t xml:space="preserve"> (see Appendix B)</w:t>
      </w:r>
      <w:r w:rsidRPr="58F5A96A">
        <w:rPr>
          <w:color w:val="auto"/>
        </w:rPr>
        <w:t>.</w:t>
      </w:r>
    </w:p>
    <w:p w:rsidR="52E96D41" w:rsidRPr="006C084C" w:rsidP="005E257A" w14:paraId="1DEFA336" w14:textId="1A61F85E">
      <w:pPr>
        <w:rPr>
          <w:color w:val="auto"/>
        </w:rPr>
      </w:pPr>
      <w:r>
        <w:rPr>
          <w:b/>
          <w:bCs/>
          <w:color w:val="auto"/>
        </w:rPr>
        <w:t xml:space="preserve">(2) </w:t>
      </w:r>
      <w:r w:rsidRPr="00B30810" w:rsidR="005E082F">
        <w:rPr>
          <w:b/>
          <w:bCs/>
          <w:color w:val="auto"/>
        </w:rPr>
        <w:t>FMNP</w:t>
      </w:r>
      <w:r w:rsidRPr="58F5A96A" w:rsidR="005E082F">
        <w:rPr>
          <w:color w:val="auto"/>
        </w:rPr>
        <w:t xml:space="preserve"> is designed to provide fresh, unprepared, locally grown fruits and vegetables to WIC participants and expand awareness, use of, and sales at farmers markets. FMNP currently operates through a Federal/State partnership in which FNS provides grants to State agencies in </w:t>
      </w:r>
      <w:r w:rsidR="00496763">
        <w:rPr>
          <w:color w:val="auto"/>
        </w:rPr>
        <w:t>39</w:t>
      </w:r>
      <w:r w:rsidRPr="58F5A96A" w:rsidR="005E082F">
        <w:rPr>
          <w:color w:val="auto"/>
        </w:rPr>
        <w:t xml:space="preserve"> U.S. States, 3 U.S. Territories, and </w:t>
      </w:r>
      <w:r w:rsidR="00496763">
        <w:rPr>
          <w:color w:val="auto"/>
        </w:rPr>
        <w:t>8</w:t>
      </w:r>
      <w:r w:rsidRPr="58F5A96A" w:rsidR="00496763">
        <w:rPr>
          <w:color w:val="auto"/>
        </w:rPr>
        <w:t xml:space="preserve"> </w:t>
      </w:r>
      <w:r w:rsidRPr="58F5A96A" w:rsidR="005E082F">
        <w:rPr>
          <w:color w:val="auto"/>
        </w:rPr>
        <w:t>ITOs. FMNP requirements are specified in Section 17(m)(8) of the</w:t>
      </w:r>
      <w:r w:rsidRPr="58F5A96A" w:rsidR="4F7000E3">
        <w:rPr>
          <w:color w:val="auto"/>
        </w:rPr>
        <w:t xml:space="preserve"> CNA</w:t>
      </w:r>
      <w:r w:rsidRPr="58F5A96A" w:rsidR="005E082F">
        <w:rPr>
          <w:color w:val="auto"/>
        </w:rPr>
        <w:t xml:space="preserve"> and FMNP regulations at </w:t>
      </w:r>
      <w:hyperlink r:id="rId11">
        <w:r w:rsidRPr="58F5A96A">
          <w:rPr>
            <w:rStyle w:val="Hyperlink"/>
            <w:color w:val="auto"/>
          </w:rPr>
          <w:t>7 CFR part 248</w:t>
        </w:r>
      </w:hyperlink>
      <w:r w:rsidRPr="58F5A96A" w:rsidR="38B9E277">
        <w:rPr>
          <w:color w:val="auto"/>
        </w:rPr>
        <w:t xml:space="preserve"> (see Appendix C)</w:t>
      </w:r>
      <w:r w:rsidRPr="58F5A96A" w:rsidR="2D7B338D">
        <w:rPr>
          <w:color w:val="auto"/>
        </w:rPr>
        <w:t xml:space="preserve"> and WIC Farmer</w:t>
      </w:r>
      <w:r w:rsidRPr="58F5A96A" w:rsidR="6185409C">
        <w:rPr>
          <w:color w:val="auto"/>
        </w:rPr>
        <w:t>’s Market Nutrition Act of 1992 (see Appendix D)</w:t>
      </w:r>
      <w:r w:rsidRPr="58F5A96A" w:rsidR="1353EE39">
        <w:rPr>
          <w:color w:val="auto"/>
        </w:rPr>
        <w:t>.</w:t>
      </w:r>
    </w:p>
    <w:p w:rsidR="52E96D41" w:rsidRPr="006C084C" w:rsidP="006C084C" w14:paraId="66FB3E2C" w14:textId="2C8EEE58">
      <w:r w:rsidRPr="29BF8853">
        <w:rPr>
          <w:b/>
          <w:bCs/>
        </w:rPr>
        <w:t xml:space="preserve">(3) </w:t>
      </w:r>
      <w:r w:rsidRPr="008104DB" w:rsidR="27F66602">
        <w:rPr>
          <w:b/>
          <w:bCs/>
        </w:rPr>
        <w:t>SFMNP</w:t>
      </w:r>
      <w:r w:rsidR="27F66602">
        <w:t xml:space="preserve"> is designed to provide low-income seniors with access to locally grown fruits, vegetables, honey and herbs and </w:t>
      </w:r>
      <w:r w:rsidR="0670816D">
        <w:t>support</w:t>
      </w:r>
      <w:r w:rsidR="27F66602">
        <w:t xml:space="preserve"> the development of new and additional farmers markets, roadside stands, and community support agricultural programs. SFMNP currently operates through a Federal/State partnership in which FNS provides grants in </w:t>
      </w:r>
      <w:r w:rsidR="69D7B472">
        <w:t xml:space="preserve">45 </w:t>
      </w:r>
      <w:r w:rsidR="27F66602">
        <w:t xml:space="preserve">U.S. States, 3 U.S. Territories, and </w:t>
      </w:r>
      <w:r w:rsidR="69D7B472">
        <w:t>8</w:t>
      </w:r>
      <w:r w:rsidR="27F66602">
        <w:t xml:space="preserve"> ITOs.</w:t>
      </w:r>
      <w:r w:rsidR="1F04C2A4">
        <w:t xml:space="preserve"> </w:t>
      </w:r>
      <w:r w:rsidR="27F66602">
        <w:t>SFMNP requirements are specified in the Farm Security and Rural Investment Act of 2002, as amended, (</w:t>
      </w:r>
      <w:r w:rsidR="08D52FB2">
        <w:t xml:space="preserve">see Appendix </w:t>
      </w:r>
      <w:r w:rsidR="2D7CEAF6">
        <w:t>E</w:t>
      </w:r>
      <w:r w:rsidR="27F66602">
        <w:t xml:space="preserve">) and SFMNP regulations at </w:t>
      </w:r>
      <w:hyperlink r:id="rId12">
        <w:r w:rsidRPr="29BF8853" w:rsidR="501BBE21">
          <w:rPr>
            <w:rStyle w:val="Hyperlink"/>
            <w:color w:val="auto"/>
          </w:rPr>
          <w:t>7 CFR part 249</w:t>
        </w:r>
      </w:hyperlink>
      <w:r w:rsidR="70C5059A">
        <w:t xml:space="preserve"> (see Appendix F).</w:t>
      </w:r>
    </w:p>
    <w:bookmarkEnd w:id="6"/>
    <w:p w:rsidR="1D74F0BB" w:rsidRPr="006C084C" w:rsidP="005E257A" w14:paraId="639653FF" w14:textId="6F06E7E2">
      <w:pPr>
        <w:pStyle w:val="Heading2"/>
        <w:rPr>
          <w:color w:val="auto"/>
        </w:rPr>
      </w:pPr>
      <w:r w:rsidRPr="006C084C">
        <w:rPr>
          <w:color w:val="auto"/>
        </w:rPr>
        <w:t>Waivers</w:t>
      </w:r>
    </w:p>
    <w:p w:rsidR="6EC96CFE" w:rsidRPr="006C084C" w:rsidP="005E257A" w14:paraId="3458945E" w14:textId="7CD93CA0">
      <w:pPr>
        <w:pStyle w:val="Heading3"/>
        <w:rPr>
          <w:rFonts w:ascii="Times New Roman" w:hAnsi="Times New Roman" w:cs="Times New Roman"/>
          <w:color w:val="auto"/>
        </w:rPr>
      </w:pPr>
      <w:r w:rsidRPr="006C084C">
        <w:rPr>
          <w:rFonts w:ascii="Times New Roman" w:hAnsi="Times New Roman" w:cs="Times New Roman"/>
          <w:color w:val="auto"/>
        </w:rPr>
        <w:t>Robert T. Stafford Disaster Relief and Emergency Assistance Act</w:t>
      </w:r>
    </w:p>
    <w:p w:rsidR="6C9910A2" w:rsidRPr="006C084C" w:rsidP="005E257A" w14:paraId="0EFF2AE1" w14:textId="44D9BB7F">
      <w:pPr>
        <w:rPr>
          <w:color w:val="auto"/>
        </w:rPr>
      </w:pPr>
      <w:r w:rsidRPr="006C084C">
        <w:rPr>
          <w:color w:val="auto"/>
        </w:rPr>
        <w:t xml:space="preserve">The Robert T. Stafford Disaster Relief and Emergency Assistance Act </w:t>
      </w:r>
      <w:r w:rsidRPr="006C084C" w:rsidR="2C0E39E5">
        <w:rPr>
          <w:color w:val="auto"/>
        </w:rPr>
        <w:t>(Appendix G)</w:t>
      </w:r>
      <w:r w:rsidRPr="006C084C">
        <w:rPr>
          <w:color w:val="auto"/>
        </w:rPr>
        <w:t xml:space="preserve"> provides the Secretary of Agriculture with the authority to operat</w:t>
      </w:r>
      <w:r w:rsidR="003E55F2">
        <w:rPr>
          <w:color w:val="auto"/>
        </w:rPr>
        <w:t>ionalize waivers</w:t>
      </w:r>
      <w:r w:rsidRPr="006C084C">
        <w:rPr>
          <w:color w:val="auto"/>
        </w:rPr>
        <w:t xml:space="preserve"> when affected areas </w:t>
      </w:r>
      <w:r w:rsidRPr="006C084C">
        <w:rPr>
          <w:color w:val="auto"/>
        </w:rPr>
        <w:t xml:space="preserve">have received </w:t>
      </w:r>
      <w:r w:rsidRPr="006C084C" w:rsidR="00F83FC2">
        <w:rPr>
          <w:color w:val="auto"/>
        </w:rPr>
        <w:t>a</w:t>
      </w:r>
      <w:r w:rsidRPr="006C084C">
        <w:rPr>
          <w:color w:val="auto"/>
        </w:rPr>
        <w:t xml:space="preserve"> Presidential major disaster declaration and when commercial channels of food distribution are available. </w:t>
      </w:r>
    </w:p>
    <w:bookmarkEnd w:id="5"/>
    <w:p w:rsidR="3D25C09D" w:rsidRPr="006C084C" w:rsidP="005E257A" w14:paraId="1DC2AEBD" w14:textId="28F16599">
      <w:pPr>
        <w:pStyle w:val="Heading3"/>
        <w:rPr>
          <w:rFonts w:ascii="Times New Roman" w:hAnsi="Times New Roman" w:cs="Times New Roman"/>
          <w:color w:val="auto"/>
        </w:rPr>
      </w:pPr>
      <w:r w:rsidRPr="006C084C">
        <w:rPr>
          <w:rFonts w:ascii="Times New Roman" w:hAnsi="Times New Roman" w:cs="Times New Roman"/>
          <w:color w:val="auto"/>
        </w:rPr>
        <w:t>Access to Baby Formula Act of 2022 Waiver Authority</w:t>
      </w:r>
    </w:p>
    <w:p w:rsidR="00D140EF" w:rsidRPr="006C084C" w:rsidP="005E257A" w14:paraId="311D61DE" w14:textId="3B553597">
      <w:pPr>
        <w:rPr>
          <w:color w:val="auto"/>
        </w:rPr>
      </w:pPr>
      <w:r w:rsidRPr="58F5A96A">
        <w:rPr>
          <w:color w:val="auto"/>
        </w:rPr>
        <w:t>T</w:t>
      </w:r>
      <w:r w:rsidRPr="58F5A96A" w:rsidR="4B25B941">
        <w:rPr>
          <w:color w:val="auto"/>
        </w:rPr>
        <w:t>he Access to Baby Formula Act of 2022 (ABFA; PL 117-129)</w:t>
      </w:r>
      <w:r w:rsidRPr="58F5A96A" w:rsidR="3C356F23">
        <w:rPr>
          <w:color w:val="auto"/>
        </w:rPr>
        <w:t xml:space="preserve"> (Appendix </w:t>
      </w:r>
      <w:r w:rsidRPr="58F5A96A" w:rsidR="650A3F6B">
        <w:rPr>
          <w:color w:val="auto"/>
        </w:rPr>
        <w:t>H</w:t>
      </w:r>
      <w:r w:rsidRPr="58F5A96A" w:rsidR="3C356F23">
        <w:rPr>
          <w:color w:val="auto"/>
        </w:rPr>
        <w:t>)</w:t>
      </w:r>
      <w:r w:rsidRPr="58F5A96A" w:rsidR="4B25B941">
        <w:rPr>
          <w:color w:val="auto"/>
        </w:rPr>
        <w:t xml:space="preserve">. ABFA amends Section 17 of the CNA to establish waiver authority for the Secretary of Agriculture to address certain emergencies, disasters, and supply chain disruptions impacting WIC. </w:t>
      </w:r>
    </w:p>
    <w:p w:rsidR="3D25C09D" w:rsidRPr="008104DB" w:rsidP="005E257A" w14:paraId="3AD65F02" w14:textId="6BC83793">
      <w:r w:rsidRPr="006C084C">
        <w:rPr>
          <w:color w:val="auto"/>
        </w:rPr>
        <w:t xml:space="preserve">USDA has authority under ABFA to waive or modify any statutory requirement under Section 17 of the CNA or any regulatory requirement, provided that the following two conditions are met: 1) such requirements cannot be met by WIC </w:t>
      </w:r>
      <w:r w:rsidRPr="006C084C" w:rsidR="3AE24142">
        <w:rPr>
          <w:color w:val="auto"/>
        </w:rPr>
        <w:t>S</w:t>
      </w:r>
      <w:r w:rsidRPr="006C084C">
        <w:rPr>
          <w:color w:val="auto"/>
        </w:rPr>
        <w:t xml:space="preserve">tate agencies under the conditions that </w:t>
      </w:r>
      <w:r w:rsidRPr="008104DB">
        <w:t xml:space="preserve">prompted either the emergency period or the supply chain disruption, including a supplemental food product recall, and 2) exercising the waiver authority is necessary to serve participants and does not substantially weaken the nutritional quality of supplemental foods. </w:t>
      </w:r>
    </w:p>
    <w:p w:rsidR="00D96958" w:rsidRPr="008104DB" w:rsidP="008B09E7" w14:paraId="11E8F8E3" w14:textId="34F545FD">
      <w:pPr>
        <w:pStyle w:val="Heading3"/>
        <w:rPr>
          <w:rFonts w:ascii="Times New Roman" w:hAnsi="Times New Roman" w:cs="Times New Roman"/>
          <w:color w:val="000000" w:themeColor="text1"/>
        </w:rPr>
      </w:pPr>
      <w:r w:rsidRPr="008104DB">
        <w:rPr>
          <w:rFonts w:ascii="Times New Roman" w:hAnsi="Times New Roman" w:cs="Times New Roman"/>
          <w:color w:val="000000" w:themeColor="text1"/>
        </w:rPr>
        <w:t xml:space="preserve">Implementation of the </w:t>
      </w:r>
      <w:r w:rsidRPr="008104DB" w:rsidR="00997166">
        <w:rPr>
          <w:rFonts w:ascii="Times New Roman" w:hAnsi="Times New Roman" w:cs="Times New Roman"/>
          <w:color w:val="000000" w:themeColor="text1"/>
        </w:rPr>
        <w:t>Access to Baby Formula</w:t>
      </w:r>
      <w:r w:rsidRPr="008104DB">
        <w:rPr>
          <w:rFonts w:ascii="Times New Roman" w:hAnsi="Times New Roman" w:cs="Times New Roman"/>
          <w:color w:val="000000" w:themeColor="text1"/>
        </w:rPr>
        <w:t xml:space="preserve"> Act of 2022 and Related Provisions</w:t>
      </w:r>
    </w:p>
    <w:p w:rsidR="1DFE3526" w:rsidRPr="008104DB" w:rsidP="008104DB" w14:paraId="46CAD03E" w14:textId="778926A9">
      <w:pPr>
        <w:pStyle w:val="Heading1"/>
        <w:spacing w:after="0"/>
        <w:textAlignment w:val="baseline"/>
        <w:rPr>
          <w:b w:val="0"/>
          <w:bCs w:val="0"/>
          <w:kern w:val="36"/>
          <w:sz w:val="38"/>
          <w:szCs w:val="38"/>
        </w:rPr>
      </w:pPr>
      <w:r w:rsidRPr="008104DB">
        <w:rPr>
          <w:b w:val="0"/>
          <w:bCs w:val="0"/>
        </w:rPr>
        <w:t>ABFA provides USDA with the ability to issue the waiver or modification to multiple WIC State agencies or on a nationwide basis</w:t>
      </w:r>
      <w:r w:rsidRPr="008104DB" w:rsidR="2DD12B05">
        <w:rPr>
          <w:b w:val="0"/>
          <w:bCs w:val="0"/>
        </w:rPr>
        <w:t>.</w:t>
      </w:r>
      <w:r w:rsidRPr="008104DB">
        <w:rPr>
          <w:b w:val="0"/>
          <w:bCs w:val="0"/>
        </w:rPr>
        <w:t xml:space="preserve"> FNS published th</w:t>
      </w:r>
      <w:r w:rsidRPr="008104DB" w:rsidR="0F3E11BD">
        <w:rPr>
          <w:b w:val="0"/>
          <w:bCs w:val="0"/>
        </w:rPr>
        <w:t>is as a</w:t>
      </w:r>
      <w:r w:rsidRPr="008104DB" w:rsidR="752FD426">
        <w:rPr>
          <w:b w:val="0"/>
          <w:bCs w:val="0"/>
        </w:rPr>
        <w:t xml:space="preserve"> final rul</w:t>
      </w:r>
      <w:r w:rsidRPr="008104DB" w:rsidR="56AE7A5D">
        <w:rPr>
          <w:b w:val="0"/>
          <w:bCs w:val="0"/>
        </w:rPr>
        <w:t>e</w:t>
      </w:r>
      <w:r w:rsidR="6D4F91DE">
        <w:rPr>
          <w:b w:val="0"/>
          <w:bCs w:val="0"/>
        </w:rPr>
        <w:t>,</w:t>
      </w:r>
      <w:r w:rsidRPr="29BF8853" w:rsidR="0D0A1D13">
        <w:rPr>
          <w:b w:val="0"/>
          <w:bCs w:val="0"/>
        </w:rPr>
        <w:t xml:space="preserve"> </w:t>
      </w:r>
      <w:r w:rsidRPr="008104DB" w:rsidR="0D0A1D13">
        <w:rPr>
          <w:b w:val="0"/>
          <w:bCs w:val="0"/>
          <w:color w:val="333333"/>
        </w:rPr>
        <w:t>Special Supplemental Nutrition Program for Women, Infants, and Children (WIC): Implementation of the Access to Baby Formula Act of 2022 and Related Provisions</w:t>
      </w:r>
      <w:r w:rsidRPr="008104DB" w:rsidR="0D0A1D13">
        <w:rPr>
          <w:color w:val="333333"/>
        </w:rPr>
        <w:t xml:space="preserve">, </w:t>
      </w:r>
      <w:r w:rsidRPr="29BF8853" w:rsidR="5728B7BF">
        <w:rPr>
          <w:b w:val="0"/>
          <w:bCs w:val="0"/>
          <w:color w:val="auto"/>
        </w:rPr>
        <w:t>RIN:0584-AE94</w:t>
      </w:r>
      <w:r w:rsidRPr="29BF8853" w:rsidR="0D0A1D13">
        <w:rPr>
          <w:b w:val="0"/>
          <w:bCs w:val="0"/>
          <w:color w:val="auto"/>
        </w:rPr>
        <w:t>, 88 FR 86545,</w:t>
      </w:r>
      <w:r w:rsidRPr="29BF8853" w:rsidR="1501FE7E">
        <w:rPr>
          <w:b w:val="0"/>
          <w:bCs w:val="0"/>
          <w:color w:val="auto"/>
        </w:rPr>
        <w:t xml:space="preserve"> p. 1227</w:t>
      </w:r>
      <w:r w:rsidRPr="29BF8853" w:rsidR="0D0A1D13">
        <w:rPr>
          <w:b w:val="0"/>
          <w:bCs w:val="0"/>
          <w:color w:val="auto"/>
        </w:rPr>
        <w:t xml:space="preserve"> effective</w:t>
      </w:r>
      <w:r w:rsidRPr="29BF8853" w:rsidR="481AD349">
        <w:rPr>
          <w:b w:val="0"/>
          <w:bCs w:val="0"/>
          <w:color w:val="auto"/>
        </w:rPr>
        <w:t xml:space="preserve"> </w:t>
      </w:r>
      <w:r w:rsidRPr="58F5A96A" w:rsidR="481AD349">
        <w:rPr>
          <w:b w:val="0"/>
          <w:bCs w:val="0"/>
          <w:color w:val="auto"/>
        </w:rPr>
        <w:t>February</w:t>
      </w:r>
      <w:r w:rsidRPr="58F5A96A">
        <w:rPr>
          <w:b w:val="0"/>
          <w:bCs w:val="0"/>
          <w:color w:val="auto"/>
        </w:rPr>
        <w:t xml:space="preserve"> 12, 2024</w:t>
      </w:r>
      <w:r w:rsidRPr="58F5A96A" w:rsidR="2DD12B05">
        <w:rPr>
          <w:b w:val="0"/>
          <w:bCs w:val="0"/>
          <w:color w:val="auto"/>
        </w:rPr>
        <w:t xml:space="preserve"> (Appendix </w:t>
      </w:r>
      <w:r w:rsidRPr="58F5A96A" w:rsidR="7D7DB5E1">
        <w:rPr>
          <w:b w:val="0"/>
          <w:bCs w:val="0"/>
          <w:color w:val="auto"/>
        </w:rPr>
        <w:t>S</w:t>
      </w:r>
      <w:r w:rsidRPr="58F5A96A" w:rsidR="2DD12B05">
        <w:rPr>
          <w:b w:val="0"/>
          <w:bCs w:val="0"/>
          <w:color w:val="auto"/>
        </w:rPr>
        <w:t>)</w:t>
      </w:r>
      <w:r w:rsidR="001B1133">
        <w:rPr>
          <w:b w:val="0"/>
          <w:bCs w:val="0"/>
          <w:color w:val="auto"/>
        </w:rPr>
        <w:t xml:space="preserve"> assigned to OMB Control Number 0584-0043, expiring 08/31/2027</w:t>
      </w:r>
      <w:r w:rsidRPr="58F5A96A">
        <w:rPr>
          <w:b w:val="0"/>
          <w:bCs w:val="0"/>
          <w:color w:val="auto"/>
        </w:rPr>
        <w:t xml:space="preserve">. The rule contains waiver authorities that will be used in </w:t>
      </w:r>
      <w:r w:rsidRPr="58F5A96A">
        <w:rPr>
          <w:b w:val="0"/>
          <w:bCs w:val="0"/>
          <w:color w:val="auto"/>
        </w:rPr>
        <w:t>WiSP</w:t>
      </w:r>
      <w:r w:rsidRPr="58F5A96A">
        <w:rPr>
          <w:b w:val="0"/>
          <w:bCs w:val="0"/>
          <w:color w:val="auto"/>
        </w:rPr>
        <w:t>, in future functionality.</w:t>
      </w:r>
    </w:p>
    <w:p w:rsidR="00094AC3" w:rsidRPr="006C084C" w:rsidP="005E257A" w14:paraId="1E93D6F9" w14:textId="639D2916">
      <w:pPr>
        <w:rPr>
          <w:color w:val="auto"/>
        </w:rPr>
      </w:pPr>
      <w:r w:rsidRPr="29BF8853">
        <w:rPr>
          <w:color w:val="auto"/>
        </w:rPr>
        <w:t>All Programs require each State agency (SA) to identify within a</w:t>
      </w:r>
      <w:r w:rsidRPr="29BF8853" w:rsidR="5FF5C186">
        <w:rPr>
          <w:color w:val="auto"/>
        </w:rPr>
        <w:t xml:space="preserve"> </w:t>
      </w:r>
      <w:r w:rsidRPr="29BF8853">
        <w:rPr>
          <w:color w:val="auto"/>
        </w:rPr>
        <w:t>State Plan</w:t>
      </w:r>
      <w:r w:rsidR="00B467E4">
        <w:rPr>
          <w:color w:val="auto"/>
        </w:rPr>
        <w:t xml:space="preserve"> (see prog</w:t>
      </w:r>
      <w:r w:rsidR="0057062E">
        <w:rPr>
          <w:color w:val="auto"/>
        </w:rPr>
        <w:t xml:space="preserve">ram </w:t>
      </w:r>
      <w:r w:rsidR="00B467E4">
        <w:rPr>
          <w:color w:val="auto"/>
        </w:rPr>
        <w:t>OMB Control Numbers referenced above)</w:t>
      </w:r>
      <w:r w:rsidRPr="29BF8853">
        <w:rPr>
          <w:color w:val="auto"/>
        </w:rPr>
        <w:t xml:space="preserve"> how the SA </w:t>
      </w:r>
      <w:r w:rsidRPr="29BF8853" w:rsidR="1493833F">
        <w:rPr>
          <w:color w:val="auto"/>
        </w:rPr>
        <w:t xml:space="preserve">will implement the respective Program. </w:t>
      </w:r>
      <w:r w:rsidRPr="29BF8853" w:rsidR="7DA6017E">
        <w:rPr>
          <w:color w:val="auto"/>
        </w:rPr>
        <w:t>Required updates to S</w:t>
      </w:r>
      <w:r w:rsidRPr="29BF8853" w:rsidR="7AAC595D">
        <w:rPr>
          <w:color w:val="auto"/>
        </w:rPr>
        <w:t>t</w:t>
      </w:r>
      <w:r w:rsidRPr="29BF8853" w:rsidR="5473985F">
        <w:rPr>
          <w:color w:val="auto"/>
        </w:rPr>
        <w:t>ate Plans are collect</w:t>
      </w:r>
      <w:r w:rsidRPr="29BF8853" w:rsidR="55A9F307">
        <w:rPr>
          <w:color w:val="auto"/>
        </w:rPr>
        <w:t>ed</w:t>
      </w:r>
      <w:r w:rsidRPr="29BF8853" w:rsidR="5473985F">
        <w:rPr>
          <w:color w:val="auto"/>
        </w:rPr>
        <w:t xml:space="preserve"> for each Program </w:t>
      </w:r>
      <w:r w:rsidRPr="29BF8853" w:rsidR="7DA6017E">
        <w:rPr>
          <w:color w:val="auto"/>
        </w:rPr>
        <w:t>annually</w:t>
      </w:r>
      <w:r w:rsidRPr="29BF8853" w:rsidR="5473985F">
        <w:rPr>
          <w:color w:val="auto"/>
        </w:rPr>
        <w:t xml:space="preserve"> based upon the </w:t>
      </w:r>
      <w:r w:rsidRPr="29BF8853" w:rsidR="5473985F">
        <w:rPr>
          <w:color w:val="auto"/>
        </w:rPr>
        <w:t>reporting deadline for each Program</w:t>
      </w:r>
      <w:r w:rsidRPr="29BF8853" w:rsidR="20D27298">
        <w:rPr>
          <w:color w:val="auto"/>
        </w:rPr>
        <w:t xml:space="preserve"> as identified in federal regulations</w:t>
      </w:r>
      <w:r w:rsidRPr="29BF8853" w:rsidR="60D42BCF">
        <w:rPr>
          <w:color w:val="auto"/>
        </w:rPr>
        <w:t xml:space="preserve"> WIC 246.4</w:t>
      </w:r>
      <w:r w:rsidRPr="29BF8853" w:rsidR="31C62DDC">
        <w:rPr>
          <w:color w:val="auto"/>
        </w:rPr>
        <w:t xml:space="preserve">, FMNP 248.4, and SFMNP </w:t>
      </w:r>
      <w:r w:rsidRPr="29BF8853" w:rsidR="20D27298">
        <w:rPr>
          <w:color w:val="auto"/>
        </w:rPr>
        <w:t>249.4</w:t>
      </w:r>
      <w:r w:rsidRPr="29BF8853" w:rsidR="5473985F">
        <w:rPr>
          <w:color w:val="auto"/>
        </w:rPr>
        <w:t>.</w:t>
      </w:r>
      <w:r w:rsidRPr="29BF8853" w:rsidR="3EAC37EC">
        <w:rPr>
          <w:color w:val="auto"/>
        </w:rPr>
        <w:t xml:space="preserve"> </w:t>
      </w:r>
    </w:p>
    <w:p w:rsidR="009F7E1A" w:rsidRPr="006C084C" w:rsidP="005E257A" w14:paraId="4B94D5A5" w14:textId="2FAD1FF1">
      <w:pPr>
        <w:rPr>
          <w:color w:val="auto"/>
        </w:rPr>
      </w:pPr>
      <w:r w:rsidRPr="58F5A96A">
        <w:rPr>
          <w:color w:val="auto"/>
        </w:rPr>
        <w:t xml:space="preserve">These State Plans </w:t>
      </w:r>
      <w:r w:rsidRPr="58F5A96A" w:rsidR="48B829DF">
        <w:rPr>
          <w:color w:val="auto"/>
        </w:rPr>
        <w:t>will be moved</w:t>
      </w:r>
      <w:r w:rsidR="0057062E">
        <w:rPr>
          <w:color w:val="auto"/>
        </w:rPr>
        <w:t xml:space="preserve"> </w:t>
      </w:r>
      <w:r w:rsidRPr="58F5A96A" w:rsidR="48B829DF">
        <w:rPr>
          <w:color w:val="auto"/>
        </w:rPr>
        <w:t xml:space="preserve">from </w:t>
      </w:r>
      <w:r w:rsidR="00136C19">
        <w:rPr>
          <w:color w:val="auto"/>
        </w:rPr>
        <w:t xml:space="preserve">submissions via </w:t>
      </w:r>
      <w:r w:rsidRPr="58F5A96A" w:rsidR="48B829DF">
        <w:rPr>
          <w:color w:val="auto"/>
        </w:rPr>
        <w:t xml:space="preserve">email and </w:t>
      </w:r>
      <w:r w:rsidRPr="58F5A96A" w:rsidR="48B829DF">
        <w:rPr>
          <w:color w:val="auto"/>
        </w:rPr>
        <w:t>Partner</w:t>
      </w:r>
      <w:r w:rsidRPr="58F5A96A" w:rsidR="0FD94075">
        <w:rPr>
          <w:color w:val="auto"/>
        </w:rPr>
        <w:t>W</w:t>
      </w:r>
      <w:r w:rsidRPr="58F5A96A" w:rsidR="48B829DF">
        <w:rPr>
          <w:color w:val="auto"/>
        </w:rPr>
        <w:t>eb</w:t>
      </w:r>
      <w:r w:rsidRPr="58F5A96A" w:rsidR="48B829DF">
        <w:rPr>
          <w:color w:val="auto"/>
        </w:rPr>
        <w:t xml:space="preserve"> into the </w:t>
      </w:r>
      <w:r w:rsidRPr="58F5A96A" w:rsidR="48B829DF">
        <w:rPr>
          <w:color w:val="auto"/>
        </w:rPr>
        <w:t>WiSP</w:t>
      </w:r>
      <w:r w:rsidRPr="58F5A96A" w:rsidR="48B829DF">
        <w:rPr>
          <w:color w:val="auto"/>
        </w:rPr>
        <w:t xml:space="preserve"> application as the system of record. </w:t>
      </w:r>
      <w:r w:rsidRPr="58F5A96A" w:rsidR="5968CBB4">
        <w:rPr>
          <w:color w:val="auto"/>
        </w:rPr>
        <w:t>WiSP</w:t>
      </w:r>
      <w:r w:rsidRPr="58F5A96A" w:rsidR="5968CBB4">
        <w:rPr>
          <w:color w:val="auto"/>
        </w:rPr>
        <w:t xml:space="preserve"> will allow SAs to create a new State Plan, edit a State Plan draft, amend a current State Plan, an</w:t>
      </w:r>
      <w:r w:rsidRPr="58F5A96A" w:rsidR="5F482EAA">
        <w:rPr>
          <w:color w:val="auto"/>
        </w:rPr>
        <w:t>d submit a new State Plan for review and approval.</w:t>
      </w:r>
      <w:r w:rsidRPr="58F5A96A" w:rsidR="75704DF1">
        <w:rPr>
          <w:color w:val="auto"/>
        </w:rPr>
        <w:t xml:space="preserve"> F</w:t>
      </w:r>
      <w:r w:rsidRPr="58F5A96A" w:rsidR="5F482EAA">
        <w:rPr>
          <w:color w:val="auto"/>
        </w:rPr>
        <w:t xml:space="preserve">NS staff will review the State Plan and work with the SA to get a final version </w:t>
      </w:r>
      <w:r w:rsidRPr="58F5A96A" w:rsidR="63D753E6">
        <w:rPr>
          <w:color w:val="auto"/>
        </w:rPr>
        <w:t>approved for the SA State Plan reporting deadline</w:t>
      </w:r>
      <w:r w:rsidRPr="58F5A96A" w:rsidR="0E3145C1">
        <w:rPr>
          <w:color w:val="auto"/>
        </w:rPr>
        <w:t xml:space="preserve"> within </w:t>
      </w:r>
      <w:r w:rsidRPr="58F5A96A" w:rsidR="0E3145C1">
        <w:rPr>
          <w:color w:val="auto"/>
        </w:rPr>
        <w:t>WiSP</w:t>
      </w:r>
      <w:r w:rsidRPr="58F5A96A" w:rsidR="63D753E6">
        <w:rPr>
          <w:color w:val="auto"/>
        </w:rPr>
        <w:t>.</w:t>
      </w:r>
      <w:r w:rsidRPr="58F5A96A" w:rsidR="0E3145C1">
        <w:rPr>
          <w:color w:val="auto"/>
        </w:rPr>
        <w:t xml:space="preserve"> </w:t>
      </w:r>
      <w:r w:rsidRPr="58F5A96A" w:rsidR="673F78C2">
        <w:rPr>
          <w:color w:val="auto"/>
        </w:rPr>
        <w:t>WiSP</w:t>
      </w:r>
      <w:r w:rsidRPr="58F5A96A" w:rsidR="673F78C2">
        <w:rPr>
          <w:color w:val="auto"/>
        </w:rPr>
        <w:t xml:space="preserve"> will allow for documentation upload and signature management. </w:t>
      </w:r>
      <w:r w:rsidRPr="58F5A96A" w:rsidR="0E3145C1">
        <w:rPr>
          <w:color w:val="auto"/>
        </w:rPr>
        <w:t>WiSP</w:t>
      </w:r>
      <w:r w:rsidRPr="58F5A96A" w:rsidR="0E3145C1">
        <w:rPr>
          <w:color w:val="auto"/>
        </w:rPr>
        <w:t xml:space="preserve"> users will be able to see the </w:t>
      </w:r>
      <w:r w:rsidRPr="58F5A96A" w:rsidR="033E471F">
        <w:rPr>
          <w:color w:val="auto"/>
        </w:rPr>
        <w:t xml:space="preserve">history of the submitted </w:t>
      </w:r>
      <w:r w:rsidRPr="58F5A96A" w:rsidR="045B8B4E">
        <w:rPr>
          <w:color w:val="auto"/>
        </w:rPr>
        <w:t>State Plan</w:t>
      </w:r>
      <w:r w:rsidRPr="58F5A96A" w:rsidR="033E471F">
        <w:rPr>
          <w:color w:val="auto"/>
        </w:rPr>
        <w:t>s</w:t>
      </w:r>
      <w:r w:rsidRPr="58F5A96A" w:rsidR="045B8B4E">
        <w:rPr>
          <w:color w:val="auto"/>
        </w:rPr>
        <w:t xml:space="preserve"> </w:t>
      </w:r>
      <w:r w:rsidRPr="58F5A96A" w:rsidR="033E471F">
        <w:rPr>
          <w:color w:val="auto"/>
        </w:rPr>
        <w:t>w</w:t>
      </w:r>
      <w:r w:rsidRPr="58F5A96A" w:rsidR="61C47838">
        <w:rPr>
          <w:color w:val="auto"/>
        </w:rPr>
        <w:t xml:space="preserve">ithin </w:t>
      </w:r>
      <w:r w:rsidRPr="58F5A96A" w:rsidR="61C47838">
        <w:rPr>
          <w:color w:val="auto"/>
        </w:rPr>
        <w:t>WiSP</w:t>
      </w:r>
      <w:r w:rsidRPr="58F5A96A" w:rsidR="2DAB3981">
        <w:rPr>
          <w:color w:val="auto"/>
        </w:rPr>
        <w:t>.</w:t>
      </w:r>
      <w:r w:rsidRPr="58F5A96A" w:rsidR="033E471F">
        <w:rPr>
          <w:color w:val="auto"/>
        </w:rPr>
        <w:t xml:space="preserve"> </w:t>
      </w:r>
    </w:p>
    <w:p w:rsidR="0062567E" w:rsidRPr="006C084C" w:rsidP="005E257A" w14:paraId="3DEEC669" w14:textId="1A63C299">
      <w:pPr>
        <w:pStyle w:val="Heading1"/>
        <w:rPr>
          <w:color w:val="auto"/>
        </w:rPr>
      </w:pPr>
      <w:bookmarkStart w:id="7" w:name="_Toc401831358"/>
      <w:bookmarkStart w:id="8" w:name="_Toc193120655"/>
      <w:r w:rsidRPr="58F5A96A">
        <w:rPr>
          <w:color w:val="auto"/>
        </w:rPr>
        <w:t xml:space="preserve">A2. </w:t>
      </w:r>
      <w:r w:rsidRPr="58F5A96A" w:rsidR="1E77052B">
        <w:rPr>
          <w:color w:val="auto"/>
        </w:rPr>
        <w:t xml:space="preserve"> </w:t>
      </w:r>
      <w:r w:rsidRPr="58F5A96A" w:rsidR="28540A9B">
        <w:rPr>
          <w:color w:val="auto"/>
        </w:rPr>
        <w:t xml:space="preserve">Purpose and Use of </w:t>
      </w:r>
      <w:r w:rsidRPr="58F5A96A" w:rsidR="28540A9B">
        <w:rPr>
          <w:color w:val="auto"/>
        </w:rPr>
        <w:t>the Information</w:t>
      </w:r>
      <w:r w:rsidRPr="58F5A96A" w:rsidR="28540A9B">
        <w:rPr>
          <w:color w:val="auto"/>
        </w:rPr>
        <w:t>.</w:t>
      </w:r>
      <w:bookmarkEnd w:id="7"/>
      <w:bookmarkEnd w:id="8"/>
    </w:p>
    <w:p w:rsidR="009F7E1A" w:rsidRPr="006C084C" w:rsidP="005E257A" w14:paraId="5E45562F" w14:textId="7C238C56">
      <w:pPr>
        <w:pStyle w:val="MoredetailsforHeader1"/>
        <w:rPr>
          <w:color w:val="auto"/>
        </w:rPr>
      </w:pPr>
      <w:r w:rsidRPr="58F5A96A">
        <w:rPr>
          <w:color w:val="auto"/>
        </w:rPr>
        <w:t>Indicate</w:t>
      </w:r>
      <w:r w:rsidRPr="58F5A96A" w:rsidR="44ECBF38">
        <w:rPr>
          <w:color w:val="auto"/>
        </w:rPr>
        <w:t xml:space="preserve"> how, by whom, and for what pur</w:t>
      </w:r>
      <w:r w:rsidRPr="58F5A96A">
        <w:rPr>
          <w:color w:val="auto"/>
        </w:rPr>
        <w:t>pose the information is to be used.</w:t>
      </w:r>
      <w:r w:rsidRPr="58F5A96A" w:rsidR="44ECBF38">
        <w:rPr>
          <w:color w:val="auto"/>
        </w:rPr>
        <w:t xml:space="preserve"> Except for a new collec</w:t>
      </w:r>
      <w:r w:rsidRPr="58F5A96A">
        <w:rPr>
          <w:color w:val="auto"/>
        </w:rPr>
        <w:t xml:space="preserve">tion, indicate how the agency has </w:t>
      </w:r>
      <w:r w:rsidRPr="58F5A96A">
        <w:rPr>
          <w:color w:val="auto"/>
        </w:rPr>
        <w:t>ac</w:t>
      </w:r>
      <w:r w:rsidRPr="58F5A96A" w:rsidR="7DDD2365">
        <w:rPr>
          <w:color w:val="auto"/>
        </w:rPr>
        <w:t>tually used</w:t>
      </w:r>
      <w:r w:rsidRPr="58F5A96A" w:rsidR="7DDD2365">
        <w:rPr>
          <w:color w:val="auto"/>
        </w:rPr>
        <w:t xml:space="preserve"> the informa</w:t>
      </w:r>
      <w:r w:rsidRPr="58F5A96A">
        <w:rPr>
          <w:color w:val="auto"/>
        </w:rPr>
        <w:t>tion r</w:t>
      </w:r>
      <w:r w:rsidRPr="58F5A96A" w:rsidR="7DDD2365">
        <w:rPr>
          <w:color w:val="auto"/>
        </w:rPr>
        <w:t>eceived from the current collec</w:t>
      </w:r>
      <w:r w:rsidRPr="58F5A96A">
        <w:rPr>
          <w:color w:val="auto"/>
        </w:rPr>
        <w:t>tion.</w:t>
      </w:r>
    </w:p>
    <w:p w:rsidR="009F7E1A" w:rsidRPr="006C084C" w:rsidP="005E257A" w14:paraId="4F234DBC" w14:textId="239E57D5">
      <w:pPr>
        <w:rPr>
          <w:color w:val="auto"/>
        </w:rPr>
      </w:pPr>
      <w:r w:rsidRPr="29BF8853">
        <w:rPr>
          <w:color w:val="auto"/>
        </w:rPr>
        <w:t>The reporting and record-keeping burden activities that are covered by the information collection include allowing State agencies to submit waiver requests and State Plan submissions to FNS</w:t>
      </w:r>
      <w:r w:rsidRPr="29BF8853" w:rsidR="4F3A68CA">
        <w:rPr>
          <w:color w:val="auto"/>
        </w:rPr>
        <w:t xml:space="preserve"> from within the new</w:t>
      </w:r>
      <w:r w:rsidRPr="29BF8853" w:rsidR="465715C1">
        <w:rPr>
          <w:color w:val="auto"/>
        </w:rPr>
        <w:t xml:space="preserve"> </w:t>
      </w:r>
      <w:r w:rsidRPr="29BF8853">
        <w:rPr>
          <w:color w:val="auto"/>
        </w:rPr>
        <w:t>WiSP</w:t>
      </w:r>
      <w:r w:rsidRPr="29BF8853">
        <w:rPr>
          <w:color w:val="auto"/>
        </w:rPr>
        <w:t xml:space="preserve"> application</w:t>
      </w:r>
      <w:r w:rsidR="00CF6F5B">
        <w:rPr>
          <w:color w:val="auto"/>
        </w:rPr>
        <w:t xml:space="preserve"> (see Appendix V)</w:t>
      </w:r>
      <w:r w:rsidRPr="29BF8853" w:rsidR="53717937">
        <w:rPr>
          <w:color w:val="auto"/>
        </w:rPr>
        <w:t xml:space="preserve">. </w:t>
      </w:r>
      <w:bookmarkStart w:id="9" w:name="_Hlk200962086"/>
      <w:r w:rsidRPr="29BF8853" w:rsidR="53717937">
        <w:rPr>
          <w:color w:val="auto"/>
        </w:rPr>
        <w:t>WiSP</w:t>
      </w:r>
      <w:r w:rsidRPr="29BF8853">
        <w:rPr>
          <w:color w:val="auto"/>
        </w:rPr>
        <w:t xml:space="preserve"> will provide a way for State agency staff to request</w:t>
      </w:r>
      <w:r w:rsidRPr="29BF8853" w:rsidR="7BF6FB78">
        <w:rPr>
          <w:color w:val="auto"/>
        </w:rPr>
        <w:t xml:space="preserve"> Program </w:t>
      </w:r>
      <w:r w:rsidRPr="29BF8853" w:rsidR="29CA63B7">
        <w:rPr>
          <w:color w:val="auto"/>
        </w:rPr>
        <w:t xml:space="preserve">waivers and </w:t>
      </w:r>
      <w:r w:rsidRPr="29BF8853" w:rsidR="1964F3ED">
        <w:rPr>
          <w:color w:val="auto"/>
        </w:rPr>
        <w:t xml:space="preserve">annually </w:t>
      </w:r>
      <w:r w:rsidRPr="29BF8853" w:rsidR="29CA63B7">
        <w:rPr>
          <w:color w:val="auto"/>
        </w:rPr>
        <w:t xml:space="preserve">submit </w:t>
      </w:r>
      <w:r w:rsidRPr="29BF8853" w:rsidR="1964F3ED">
        <w:rPr>
          <w:color w:val="auto"/>
        </w:rPr>
        <w:t>any</w:t>
      </w:r>
      <w:r w:rsidRPr="29BF8853" w:rsidR="2D00F19C">
        <w:rPr>
          <w:color w:val="auto"/>
        </w:rPr>
        <w:t xml:space="preserve"> required and</w:t>
      </w:r>
      <w:r w:rsidRPr="29BF8853" w:rsidR="1964F3ED">
        <w:rPr>
          <w:color w:val="auto"/>
        </w:rPr>
        <w:t xml:space="preserve"> substantive changes to their </w:t>
      </w:r>
      <w:r w:rsidRPr="29BF8853" w:rsidR="29CA63B7">
        <w:rPr>
          <w:color w:val="auto"/>
        </w:rPr>
        <w:t>State Plans.</w:t>
      </w:r>
    </w:p>
    <w:p w:rsidR="002D3011" w:rsidRPr="006C084C" w:rsidP="005E257A" w14:paraId="717A9D8B" w14:textId="239787B5">
      <w:pPr>
        <w:rPr>
          <w:color w:val="auto"/>
        </w:rPr>
      </w:pPr>
      <w:r w:rsidRPr="006C084C">
        <w:rPr>
          <w:color w:val="auto"/>
        </w:rPr>
        <w:t>The application will support current and future legislation providing FNS with waiver authority for WIC, FMNP, and SFMNP</w:t>
      </w:r>
      <w:r w:rsidRPr="006C084C" w:rsidR="00D57D05">
        <w:rPr>
          <w:color w:val="auto"/>
        </w:rPr>
        <w:t xml:space="preserve"> </w:t>
      </w:r>
      <w:r w:rsidRPr="006C084C">
        <w:rPr>
          <w:color w:val="auto"/>
        </w:rPr>
        <w:t>requirements</w:t>
      </w:r>
      <w:r w:rsidRPr="006C084C" w:rsidR="1C7EDEF7">
        <w:rPr>
          <w:color w:val="auto"/>
        </w:rPr>
        <w:t xml:space="preserve"> </w:t>
      </w:r>
      <w:r w:rsidRPr="006C084C" w:rsidR="19554D56">
        <w:rPr>
          <w:color w:val="auto"/>
        </w:rPr>
        <w:t xml:space="preserve">managing the </w:t>
      </w:r>
      <w:r w:rsidRPr="006C084C" w:rsidR="1C7EDEF7">
        <w:rPr>
          <w:color w:val="auto"/>
        </w:rPr>
        <w:t xml:space="preserve">variety of waiver types </w:t>
      </w:r>
      <w:r w:rsidRPr="006C084C" w:rsidR="6EB278A2">
        <w:rPr>
          <w:color w:val="auto"/>
        </w:rPr>
        <w:t xml:space="preserve">available </w:t>
      </w:r>
      <w:r w:rsidRPr="006C084C" w:rsidR="1C7EDEF7">
        <w:rPr>
          <w:color w:val="auto"/>
        </w:rPr>
        <w:t xml:space="preserve">(e.g., pre-defined standard waivers, nationwide opt-in waivers, disaster related waivers, and </w:t>
      </w:r>
      <w:r w:rsidRPr="006C084C" w:rsidR="007E1414">
        <w:rPr>
          <w:color w:val="auto"/>
        </w:rPr>
        <w:t>building</w:t>
      </w:r>
      <w:r w:rsidRPr="006C084C" w:rsidR="1C7EDEF7">
        <w:rPr>
          <w:color w:val="auto"/>
        </w:rPr>
        <w:t xml:space="preserve"> </w:t>
      </w:r>
      <w:r w:rsidRPr="006C084C" w:rsidR="1C7EDEF7">
        <w:rPr>
          <w:color w:val="auto"/>
        </w:rPr>
        <w:t>custom</w:t>
      </w:r>
      <w:r w:rsidRPr="006C084C" w:rsidR="1C7EDEF7">
        <w:rPr>
          <w:color w:val="auto"/>
        </w:rPr>
        <w:t xml:space="preserve"> </w:t>
      </w:r>
      <w:r w:rsidRPr="006C084C" w:rsidR="1C7EDEF7">
        <w:rPr>
          <w:color w:val="auto"/>
        </w:rPr>
        <w:t>ad</w:t>
      </w:r>
      <w:r w:rsidRPr="006C084C" w:rsidR="1C7EDEF7">
        <w:rPr>
          <w:color w:val="auto"/>
        </w:rPr>
        <w:t xml:space="preserve"> hoc waiver requests)</w:t>
      </w:r>
      <w:r w:rsidRPr="006C084C">
        <w:rPr>
          <w:color w:val="auto"/>
        </w:rPr>
        <w:t>. Depending on the legislation, this waiver authority may be temporary or permanent</w:t>
      </w:r>
      <w:r w:rsidRPr="006C084C" w:rsidR="36AF5C68">
        <w:rPr>
          <w:color w:val="auto"/>
        </w:rPr>
        <w:t>.</w:t>
      </w:r>
      <w:r w:rsidRPr="006C084C">
        <w:rPr>
          <w:color w:val="auto"/>
        </w:rPr>
        <w:t xml:space="preserve">). </w:t>
      </w:r>
      <w:r w:rsidRPr="006C084C" w:rsidR="2BC34FF8">
        <w:rPr>
          <w:color w:val="auto"/>
        </w:rPr>
        <w:t xml:space="preserve">Waivers are requested on an as needed basis, and not all State </w:t>
      </w:r>
      <w:r w:rsidRPr="006C084C" w:rsidR="2BC34FF8">
        <w:rPr>
          <w:color w:val="auto"/>
        </w:rPr>
        <w:t xml:space="preserve">agencies will request a waiver for a Program </w:t>
      </w:r>
      <w:r w:rsidRPr="006C084C" w:rsidR="00201AE1">
        <w:rPr>
          <w:color w:val="auto"/>
        </w:rPr>
        <w:t>requirement</w:t>
      </w:r>
      <w:r w:rsidRPr="006C084C" w:rsidR="2BC34FF8">
        <w:rPr>
          <w:color w:val="auto"/>
        </w:rPr>
        <w:t xml:space="preserve">. Waivers are authorized by specific legislation and may have a scope that only applies to some of the Programs. </w:t>
      </w:r>
      <w:r w:rsidRPr="006C084C">
        <w:rPr>
          <w:color w:val="auto"/>
        </w:rPr>
        <w:t xml:space="preserve">Application users will be able to respond to requests for more information, as needed, within the application. This will streamline the waiver request process and ensure that all waiver correspondence is kept associated </w:t>
      </w:r>
      <w:r w:rsidRPr="006C084C" w:rsidR="006C415F">
        <w:rPr>
          <w:color w:val="auto"/>
        </w:rPr>
        <w:t>with</w:t>
      </w:r>
      <w:r w:rsidRPr="006C084C">
        <w:rPr>
          <w:color w:val="auto"/>
        </w:rPr>
        <w:t xml:space="preserve"> the waiver request.</w:t>
      </w:r>
    </w:p>
    <w:bookmarkEnd w:id="9"/>
    <w:p w:rsidR="002D3011" w:rsidRPr="006C084C" w:rsidP="005E257A" w14:paraId="43DF5D13" w14:textId="5C20FBCE">
      <w:pPr>
        <w:rPr>
          <w:color w:val="auto"/>
        </w:rPr>
      </w:pPr>
      <w:r w:rsidRPr="29BF8853">
        <w:rPr>
          <w:color w:val="auto"/>
        </w:rPr>
        <w:t xml:space="preserve">State Plan </w:t>
      </w:r>
      <w:r w:rsidRPr="29BF8853" w:rsidR="459740D7">
        <w:rPr>
          <w:color w:val="auto"/>
        </w:rPr>
        <w:t>submissions</w:t>
      </w:r>
      <w:r w:rsidRPr="29BF8853">
        <w:rPr>
          <w:color w:val="auto"/>
        </w:rPr>
        <w:t xml:space="preserve"> are also supported in the </w:t>
      </w:r>
      <w:r w:rsidRPr="29BF8853">
        <w:rPr>
          <w:color w:val="auto"/>
        </w:rPr>
        <w:t>WiSP</w:t>
      </w:r>
      <w:r w:rsidRPr="29BF8853">
        <w:rPr>
          <w:color w:val="auto"/>
        </w:rPr>
        <w:t xml:space="preserve"> application. </w:t>
      </w:r>
      <w:r w:rsidRPr="29BF8853" w:rsidR="3B1BF9FE">
        <w:rPr>
          <w:color w:val="auto"/>
        </w:rPr>
        <w:t>State Plans are the principal source of information about how each State agency operates WIC, FMNP</w:t>
      </w:r>
      <w:r w:rsidRPr="29BF8853" w:rsidR="10BB2508">
        <w:rPr>
          <w:color w:val="auto"/>
        </w:rPr>
        <w:t>,</w:t>
      </w:r>
      <w:r w:rsidRPr="29BF8853" w:rsidR="3B1BF9FE">
        <w:rPr>
          <w:color w:val="auto"/>
        </w:rPr>
        <w:t xml:space="preserve"> and SFMNP. </w:t>
      </w:r>
      <w:r w:rsidRPr="29BF8853">
        <w:rPr>
          <w:color w:val="auto"/>
        </w:rPr>
        <w:t xml:space="preserve">Federal regulations require that </w:t>
      </w:r>
      <w:r w:rsidRPr="29BF8853" w:rsidR="438AD4D6">
        <w:rPr>
          <w:color w:val="auto"/>
        </w:rPr>
        <w:t xml:space="preserve">substantive changes to a </w:t>
      </w:r>
      <w:r w:rsidRPr="29BF8853">
        <w:rPr>
          <w:color w:val="auto"/>
        </w:rPr>
        <w:t xml:space="preserve">State Plan be collected </w:t>
      </w:r>
      <w:r w:rsidRPr="29BF8853" w:rsidR="51FDE89E">
        <w:rPr>
          <w:color w:val="auto"/>
        </w:rPr>
        <w:t xml:space="preserve">for approval </w:t>
      </w:r>
      <w:r w:rsidRPr="29BF8853">
        <w:rPr>
          <w:color w:val="auto"/>
        </w:rPr>
        <w:t xml:space="preserve">and that full and complete records concerning Program operations are maintained. State agencies </w:t>
      </w:r>
      <w:r w:rsidRPr="29BF8853" w:rsidR="4C5DAD10">
        <w:rPr>
          <w:color w:val="auto"/>
        </w:rPr>
        <w:t>f</w:t>
      </w:r>
      <w:r w:rsidRPr="29BF8853" w:rsidR="3CFC4743">
        <w:rPr>
          <w:color w:val="auto"/>
        </w:rPr>
        <w:t>o</w:t>
      </w:r>
      <w:r w:rsidRPr="29BF8853" w:rsidR="4C5DAD10">
        <w:rPr>
          <w:color w:val="auto"/>
        </w:rPr>
        <w:t>rm</w:t>
      </w:r>
      <w:r w:rsidRPr="29BF8853">
        <w:rPr>
          <w:color w:val="auto"/>
        </w:rPr>
        <w:t xml:space="preserve"> their </w:t>
      </w:r>
      <w:r w:rsidRPr="001B1133">
        <w:rPr>
          <w:color w:val="auto"/>
        </w:rPr>
        <w:t xml:space="preserve">State Plan submissions </w:t>
      </w:r>
      <w:r w:rsidRPr="001B1133" w:rsidR="5EB5DA29">
        <w:rPr>
          <w:color w:val="auto"/>
        </w:rPr>
        <w:t>based on</w:t>
      </w:r>
      <w:r w:rsidRPr="001B1133">
        <w:rPr>
          <w:color w:val="auto"/>
        </w:rPr>
        <w:t xml:space="preserve"> their work during an average year. </w:t>
      </w:r>
      <w:r w:rsidRPr="001B1133" w:rsidR="003C0CD6">
        <w:rPr>
          <w:color w:val="auto"/>
        </w:rPr>
        <w:t xml:space="preserve"> This new collection will combine all State Plan </w:t>
      </w:r>
      <w:r w:rsidRPr="001B1133" w:rsidR="2F0713D7">
        <w:rPr>
          <w:color w:val="auto"/>
        </w:rPr>
        <w:t>c</w:t>
      </w:r>
      <w:r w:rsidRPr="001B1133" w:rsidR="52D6E294">
        <w:rPr>
          <w:color w:val="auto"/>
        </w:rPr>
        <w:t>ollection and recordkeeping</w:t>
      </w:r>
      <w:r w:rsidRPr="001B1133" w:rsidR="003C0CD6">
        <w:rPr>
          <w:color w:val="auto"/>
        </w:rPr>
        <w:t xml:space="preserve"> </w:t>
      </w:r>
      <w:r w:rsidRPr="001B1133" w:rsidR="003C0CD6">
        <w:rPr>
          <w:color w:val="auto"/>
        </w:rPr>
        <w:t>activities</w:t>
      </w:r>
      <w:r w:rsidRPr="001B1133">
        <w:rPr>
          <w:color w:val="auto"/>
        </w:rPr>
        <w:t xml:space="preserve"> </w:t>
      </w:r>
      <w:r w:rsidRPr="008104DB" w:rsidR="001B1133">
        <w:rPr>
          <w:color w:val="auto"/>
        </w:rPr>
        <w:t xml:space="preserve"> currently</w:t>
      </w:r>
      <w:r w:rsidRPr="008104DB" w:rsidR="001B1133">
        <w:rPr>
          <w:color w:val="auto"/>
        </w:rPr>
        <w:t xml:space="preserve"> </w:t>
      </w:r>
      <w:r w:rsidRPr="001B1133">
        <w:rPr>
          <w:color w:val="auto"/>
        </w:rPr>
        <w:t>approved under OMB Control Numbers: 0584-0687 (WIC), 0584-0447 (FMNP)</w:t>
      </w:r>
      <w:r w:rsidRPr="001B1133" w:rsidR="3F649777">
        <w:rPr>
          <w:color w:val="auto"/>
        </w:rPr>
        <w:t xml:space="preserve">, </w:t>
      </w:r>
      <w:r w:rsidRPr="001B1133">
        <w:rPr>
          <w:color w:val="auto"/>
        </w:rPr>
        <w:t>0584-0541 (SFMNP)</w:t>
      </w:r>
      <w:r w:rsidRPr="001B1133" w:rsidR="2FC42245">
        <w:rPr>
          <w:color w:val="auto"/>
        </w:rPr>
        <w:t xml:space="preserve">, and </w:t>
      </w:r>
      <w:r w:rsidRPr="001B1133" w:rsidR="3F649777">
        <w:rPr>
          <w:color w:val="auto"/>
        </w:rPr>
        <w:t>0584-0332 (</w:t>
      </w:r>
      <w:r w:rsidRPr="001B1133" w:rsidR="2B0AC0DD">
        <w:rPr>
          <w:color w:val="auto"/>
        </w:rPr>
        <w:t>Form</w:t>
      </w:r>
      <w:r w:rsidRPr="001B1133" w:rsidR="2FC42245">
        <w:rPr>
          <w:color w:val="auto"/>
        </w:rPr>
        <w:t xml:space="preserve"> FNS-</w:t>
      </w:r>
      <w:r w:rsidRPr="001B1133" w:rsidR="16B79160">
        <w:rPr>
          <w:color w:val="auto"/>
        </w:rPr>
        <w:t>339)</w:t>
      </w:r>
      <w:r w:rsidRPr="001B1133">
        <w:rPr>
          <w:color w:val="auto"/>
        </w:rPr>
        <w:t>.</w:t>
      </w:r>
      <w:r w:rsidRPr="001B1133" w:rsidR="60D6E6E4">
        <w:rPr>
          <w:color w:val="auto"/>
        </w:rPr>
        <w:t xml:space="preserve"> State agencies also submit the Federal-State Supplemental Nutrition Programs Agreement</w:t>
      </w:r>
      <w:r w:rsidRPr="001B1133" w:rsidR="0B347B80">
        <w:rPr>
          <w:color w:val="auto"/>
        </w:rPr>
        <w:t xml:space="preserve"> (Form FNS</w:t>
      </w:r>
      <w:r w:rsidRPr="001B1133" w:rsidR="3D2D3787">
        <w:rPr>
          <w:color w:val="auto"/>
        </w:rPr>
        <w:t>-339)</w:t>
      </w:r>
      <w:r w:rsidRPr="001B1133" w:rsidR="60D6E6E4">
        <w:rPr>
          <w:color w:val="auto"/>
        </w:rPr>
        <w:t>. The reporting and recordkeeping burden for the FNS-339 is approved under OMB Control Number: 0584-0332</w:t>
      </w:r>
      <w:r w:rsidRPr="001B1133" w:rsidR="5CC099F2">
        <w:rPr>
          <w:color w:val="auto"/>
        </w:rPr>
        <w:t>.</w:t>
      </w:r>
      <w:r w:rsidRPr="001B1133" w:rsidR="003C0CD6">
        <w:rPr>
          <w:color w:val="auto"/>
        </w:rPr>
        <w:t xml:space="preserve"> These collections will be revised to remove all duplication.</w:t>
      </w:r>
    </w:p>
    <w:p w:rsidR="00A94F2B" w:rsidRPr="006C084C" w:rsidP="005E257A" w14:paraId="288BB333" w14:textId="7A8C7F44">
      <w:pPr>
        <w:pStyle w:val="MoredetailsforHeader1"/>
        <w:rPr>
          <w:color w:val="auto"/>
        </w:rPr>
      </w:pPr>
      <w:r w:rsidRPr="58F5A96A">
        <w:rPr>
          <w:color w:val="auto"/>
        </w:rPr>
        <w:t xml:space="preserve">What information will be collected?  </w:t>
      </w:r>
    </w:p>
    <w:p w:rsidR="00A94F2B" w:rsidRPr="006C084C" w:rsidP="005E257A" w14:paraId="12667FD3" w14:textId="3FD8B90A">
      <w:pPr>
        <w:pStyle w:val="MoredetailsforHeader1bullet"/>
        <w:rPr>
          <w:color w:val="auto"/>
        </w:rPr>
      </w:pPr>
      <w:r w:rsidRPr="58F5A96A">
        <w:rPr>
          <w:color w:val="auto"/>
        </w:rPr>
        <w:t xml:space="preserve">Is the information collected via </w:t>
      </w:r>
      <w:r w:rsidRPr="58F5A96A">
        <w:rPr>
          <w:color w:val="auto"/>
        </w:rPr>
        <w:t>a report</w:t>
      </w:r>
      <w:r w:rsidRPr="58F5A96A">
        <w:rPr>
          <w:color w:val="auto"/>
        </w:rPr>
        <w:t>, public disclosure or is it a record that must be maintained?</w:t>
      </w:r>
    </w:p>
    <w:p w:rsidR="00C0217E" w:rsidRPr="006C084C" w:rsidP="005E257A" w14:paraId="0347BF50" w14:textId="63538857">
      <w:pPr>
        <w:rPr>
          <w:color w:val="auto"/>
        </w:rPr>
      </w:pPr>
      <w:r w:rsidRPr="58F5A96A">
        <w:rPr>
          <w:color w:val="auto"/>
        </w:rPr>
        <w:t xml:space="preserve">The State Plan of Operations is the principal source of information about how each State agency operates </w:t>
      </w:r>
      <w:r w:rsidRPr="58F5A96A" w:rsidR="51D2FC3A">
        <w:rPr>
          <w:color w:val="auto"/>
        </w:rPr>
        <w:t>each</w:t>
      </w:r>
      <w:r w:rsidRPr="58F5A96A">
        <w:rPr>
          <w:color w:val="auto"/>
        </w:rPr>
        <w:t xml:space="preserve"> Program. FNS provides checklist</w:t>
      </w:r>
      <w:r w:rsidRPr="58F5A96A" w:rsidR="450A566C">
        <w:rPr>
          <w:color w:val="auto"/>
        </w:rPr>
        <w:t>s</w:t>
      </w:r>
      <w:r w:rsidRPr="58F5A96A">
        <w:rPr>
          <w:color w:val="auto"/>
        </w:rPr>
        <w:t xml:space="preserve"> (see </w:t>
      </w:r>
      <w:r w:rsidRPr="58F5A96A" w:rsidR="2949DEFB">
        <w:rPr>
          <w:color w:val="auto"/>
        </w:rPr>
        <w:t>Appendices O-</w:t>
      </w:r>
      <w:r w:rsidRPr="58F5A96A" w:rsidR="2A13BBA3">
        <w:rPr>
          <w:color w:val="auto"/>
        </w:rPr>
        <w:t>Q</w:t>
      </w:r>
      <w:r w:rsidRPr="58F5A96A">
        <w:rPr>
          <w:color w:val="auto"/>
        </w:rPr>
        <w:t xml:space="preserve">) </w:t>
      </w:r>
      <w:r w:rsidRPr="58F5A96A" w:rsidR="5CE390FD">
        <w:rPr>
          <w:color w:val="auto"/>
        </w:rPr>
        <w:t xml:space="preserve">and instructional guidance </w:t>
      </w:r>
      <w:r w:rsidRPr="58F5A96A" w:rsidR="3197B47E">
        <w:rPr>
          <w:color w:val="auto"/>
        </w:rPr>
        <w:t xml:space="preserve">to </w:t>
      </w:r>
      <w:r w:rsidRPr="58F5A96A">
        <w:rPr>
          <w:color w:val="auto"/>
        </w:rPr>
        <w:t xml:space="preserve">State agencies </w:t>
      </w:r>
      <w:r w:rsidRPr="58F5A96A" w:rsidR="5CE390FD">
        <w:rPr>
          <w:color w:val="auto"/>
        </w:rPr>
        <w:t xml:space="preserve">for each Program </w:t>
      </w:r>
      <w:r w:rsidRPr="58F5A96A">
        <w:rPr>
          <w:color w:val="auto"/>
        </w:rPr>
        <w:t>to ensure that the State Plan</w:t>
      </w:r>
      <w:r w:rsidRPr="58F5A96A" w:rsidR="63563249">
        <w:rPr>
          <w:color w:val="auto"/>
        </w:rPr>
        <w:t>s</w:t>
      </w:r>
      <w:r w:rsidRPr="58F5A96A">
        <w:rPr>
          <w:color w:val="auto"/>
        </w:rPr>
        <w:t xml:space="preserve"> </w:t>
      </w:r>
      <w:r w:rsidRPr="58F5A96A" w:rsidR="63563249">
        <w:rPr>
          <w:color w:val="auto"/>
        </w:rPr>
        <w:t>are</w:t>
      </w:r>
      <w:r w:rsidRPr="58F5A96A">
        <w:rPr>
          <w:color w:val="auto"/>
        </w:rPr>
        <w:t xml:space="preserve"> complete and in compliance with</w:t>
      </w:r>
      <w:r w:rsidRPr="58F5A96A" w:rsidR="7562823E">
        <w:rPr>
          <w:color w:val="auto"/>
        </w:rPr>
        <w:t xml:space="preserve"> Program regulations (</w:t>
      </w:r>
      <w:r w:rsidRPr="58F5A96A">
        <w:rPr>
          <w:color w:val="auto"/>
        </w:rPr>
        <w:t>§ 246.4</w:t>
      </w:r>
      <w:r w:rsidRPr="58F5A96A" w:rsidR="007C12ED">
        <w:rPr>
          <w:color w:val="auto"/>
        </w:rPr>
        <w:t>, 24</w:t>
      </w:r>
      <w:r w:rsidRPr="58F5A96A" w:rsidR="0C11F2B1">
        <w:rPr>
          <w:color w:val="auto"/>
        </w:rPr>
        <w:t>8.4</w:t>
      </w:r>
      <w:r w:rsidRPr="58F5A96A" w:rsidR="007C12ED">
        <w:rPr>
          <w:color w:val="auto"/>
        </w:rPr>
        <w:t>, and 249</w:t>
      </w:r>
      <w:r w:rsidRPr="58F5A96A" w:rsidR="1FCAF5C1">
        <w:rPr>
          <w:color w:val="auto"/>
        </w:rPr>
        <w:t>.4</w:t>
      </w:r>
      <w:r w:rsidRPr="58F5A96A" w:rsidR="007C12ED">
        <w:rPr>
          <w:color w:val="auto"/>
        </w:rPr>
        <w:t xml:space="preserve"> respectively</w:t>
      </w:r>
      <w:r w:rsidRPr="58F5A96A" w:rsidR="7562823E">
        <w:rPr>
          <w:color w:val="auto"/>
        </w:rPr>
        <w:t>)</w:t>
      </w:r>
      <w:r w:rsidRPr="58F5A96A">
        <w:rPr>
          <w:color w:val="auto"/>
        </w:rPr>
        <w:t xml:space="preserve">; however, the use </w:t>
      </w:r>
      <w:r w:rsidRPr="58F5A96A">
        <w:rPr>
          <w:color w:val="auto"/>
        </w:rPr>
        <w:t>of</w:t>
      </w:r>
      <w:r w:rsidRPr="58F5A96A" w:rsidR="724BEEDC">
        <w:rPr>
          <w:color w:val="auto"/>
        </w:rPr>
        <w:t xml:space="preserve"> the guidance provided </w:t>
      </w:r>
      <w:r w:rsidRPr="58F5A96A">
        <w:rPr>
          <w:color w:val="auto"/>
        </w:rPr>
        <w:t>is optional.</w:t>
      </w:r>
    </w:p>
    <w:p w:rsidR="00C0217E" w:rsidRPr="006C084C" w:rsidP="005E257A" w14:paraId="41E19BA9" w14:textId="1C450403">
      <w:pPr>
        <w:rPr>
          <w:color w:val="auto"/>
        </w:rPr>
      </w:pPr>
      <w:r w:rsidRPr="006C084C">
        <w:rPr>
          <w:color w:val="auto"/>
        </w:rPr>
        <w:t xml:space="preserve">Waiver requests collect information about what Program elements will be waived and why the State agency is requesting the waiver. This could include information about a specific disaster, </w:t>
      </w:r>
      <w:r w:rsidRPr="006C084C" w:rsidR="00B961CD">
        <w:rPr>
          <w:color w:val="auto"/>
        </w:rPr>
        <w:t xml:space="preserve">or </w:t>
      </w:r>
      <w:r w:rsidRPr="006C084C">
        <w:rPr>
          <w:color w:val="auto"/>
        </w:rPr>
        <w:t xml:space="preserve">supply chain </w:t>
      </w:r>
      <w:r w:rsidRPr="006C084C" w:rsidR="00A12A32">
        <w:rPr>
          <w:color w:val="auto"/>
        </w:rPr>
        <w:t>disruption</w:t>
      </w:r>
      <w:r w:rsidRPr="006C084C" w:rsidR="00B961CD">
        <w:rPr>
          <w:color w:val="auto"/>
        </w:rPr>
        <w:t>.</w:t>
      </w:r>
    </w:p>
    <w:p w:rsidR="00B961CD" w:rsidRPr="006C084C" w:rsidP="005E257A" w14:paraId="71C369A2" w14:textId="7A0DE125">
      <w:pPr>
        <w:rPr>
          <w:color w:val="auto"/>
        </w:rPr>
      </w:pPr>
      <w:r w:rsidRPr="006C084C">
        <w:rPr>
          <w:color w:val="auto"/>
        </w:rPr>
        <w:t xml:space="preserve">State Plans collect </w:t>
      </w:r>
      <w:r w:rsidRPr="006C084C" w:rsidR="1731ED9D">
        <w:rPr>
          <w:color w:val="auto"/>
        </w:rPr>
        <w:t>state-level statistical information about the Program implementation (e.g., number of participants, number of local agencies</w:t>
      </w:r>
      <w:r w:rsidRPr="006C084C" w:rsidR="456EC404">
        <w:rPr>
          <w:color w:val="auto"/>
        </w:rPr>
        <w:t xml:space="preserve">), estimations on actions to be taken during the fiscal year (e.g., </w:t>
      </w:r>
      <w:r w:rsidRPr="006C084C" w:rsidR="7ABDFB23">
        <w:rPr>
          <w:color w:val="auto"/>
        </w:rPr>
        <w:t xml:space="preserve">training materials that will be revised or created, </w:t>
      </w:r>
      <w:r w:rsidRPr="006C084C" w:rsidR="15160E0A">
        <w:rPr>
          <w:color w:val="auto"/>
        </w:rPr>
        <w:t xml:space="preserve">impact of outreach efforts), </w:t>
      </w:r>
      <w:r w:rsidRPr="006C084C" w:rsidR="0CA1FDE4">
        <w:rPr>
          <w:color w:val="auto"/>
        </w:rPr>
        <w:t xml:space="preserve">identify the </w:t>
      </w:r>
      <w:r w:rsidRPr="006C084C" w:rsidR="7E8D7D08">
        <w:rPr>
          <w:color w:val="auto"/>
        </w:rPr>
        <w:t xml:space="preserve">Program </w:t>
      </w:r>
      <w:r w:rsidRPr="006C084C" w:rsidR="2CA7376B">
        <w:rPr>
          <w:color w:val="auto"/>
        </w:rPr>
        <w:t>policies and procedures</w:t>
      </w:r>
      <w:r w:rsidRPr="006C084C" w:rsidR="7E8D7D08">
        <w:rPr>
          <w:color w:val="auto"/>
        </w:rPr>
        <w:t xml:space="preserve"> that will b</w:t>
      </w:r>
      <w:r w:rsidRPr="006C084C" w:rsidR="2B9E1D48">
        <w:rPr>
          <w:color w:val="auto"/>
        </w:rPr>
        <w:t xml:space="preserve">e enforced during the fiscal year (e.g., </w:t>
      </w:r>
      <w:r w:rsidRPr="006C084C" w:rsidR="75076E2E">
        <w:rPr>
          <w:color w:val="auto"/>
        </w:rPr>
        <w:t xml:space="preserve">State government </w:t>
      </w:r>
      <w:r w:rsidRPr="006C084C" w:rsidR="3F425238">
        <w:rPr>
          <w:color w:val="auto"/>
        </w:rPr>
        <w:t>policies</w:t>
      </w:r>
      <w:r w:rsidRPr="006C084C" w:rsidR="75076E2E">
        <w:rPr>
          <w:color w:val="auto"/>
        </w:rPr>
        <w:t xml:space="preserve"> and procedures), </w:t>
      </w:r>
      <w:r w:rsidRPr="006C084C" w:rsidR="76226743">
        <w:rPr>
          <w:color w:val="auto"/>
        </w:rPr>
        <w:t xml:space="preserve">and </w:t>
      </w:r>
      <w:r w:rsidRPr="006C084C" w:rsidR="703C67AB">
        <w:rPr>
          <w:color w:val="auto"/>
        </w:rPr>
        <w:t xml:space="preserve">general Program data (e.g., how many full/part time staff are </w:t>
      </w:r>
      <w:r w:rsidRPr="006C084C" w:rsidR="6094C57C">
        <w:rPr>
          <w:color w:val="auto"/>
        </w:rPr>
        <w:t xml:space="preserve">at the SA, </w:t>
      </w:r>
      <w:r w:rsidRPr="006C084C" w:rsidR="74487DE0">
        <w:rPr>
          <w:color w:val="auto"/>
        </w:rPr>
        <w:t xml:space="preserve">what SA </w:t>
      </w:r>
      <w:r w:rsidRPr="006C084C" w:rsidR="20B22D94">
        <w:rPr>
          <w:color w:val="auto"/>
        </w:rPr>
        <w:t>policies are in place to meet regulatory requirements).</w:t>
      </w:r>
    </w:p>
    <w:p w:rsidR="00A94F2B" w:rsidRPr="006C084C" w:rsidP="005E257A" w14:paraId="2ACA176F" w14:textId="5BB14DC2">
      <w:pPr>
        <w:rPr>
          <w:color w:val="auto"/>
        </w:rPr>
      </w:pPr>
      <w:r w:rsidRPr="58F5A96A">
        <w:rPr>
          <w:color w:val="auto"/>
        </w:rPr>
        <w:t>Information collected from participants</w:t>
      </w:r>
      <w:r w:rsidRPr="58F5A96A" w:rsidR="614276F6">
        <w:rPr>
          <w:color w:val="auto"/>
        </w:rPr>
        <w:t>,</w:t>
      </w:r>
      <w:r w:rsidRPr="58F5A96A">
        <w:rPr>
          <w:color w:val="auto"/>
        </w:rPr>
        <w:t xml:space="preserve"> local agencies</w:t>
      </w:r>
      <w:r w:rsidRPr="58F5A96A" w:rsidR="614276F6">
        <w:rPr>
          <w:color w:val="auto"/>
        </w:rPr>
        <w:t>, and State agency offices</w:t>
      </w:r>
      <w:r w:rsidRPr="58F5A96A">
        <w:rPr>
          <w:color w:val="auto"/>
        </w:rPr>
        <w:t xml:space="preserve"> </w:t>
      </w:r>
      <w:r w:rsidRPr="58F5A96A" w:rsidR="726F56DC">
        <w:rPr>
          <w:color w:val="auto"/>
        </w:rPr>
        <w:t xml:space="preserve">and used within the Waivers or State Plans </w:t>
      </w:r>
      <w:r w:rsidRPr="58F5A96A">
        <w:rPr>
          <w:color w:val="auto"/>
        </w:rPr>
        <w:t xml:space="preserve">is collected through State-developed forms or Management Information Systems (MIS).  </w:t>
      </w:r>
    </w:p>
    <w:p w:rsidR="00A94F2B" w:rsidRPr="006C084C" w:rsidP="005E257A" w14:paraId="4845CA09" w14:textId="389B104D">
      <w:pPr>
        <w:pStyle w:val="MoredetailsforHeader1bullet"/>
        <w:rPr>
          <w:color w:val="auto"/>
        </w:rPr>
      </w:pPr>
      <w:r w:rsidRPr="006C084C">
        <w:rPr>
          <w:color w:val="auto"/>
        </w:rPr>
        <w:t>Is the collection voluntary, mandatory or necessary to obtain benefits?</w:t>
      </w:r>
    </w:p>
    <w:p w:rsidR="00A94F2B" w:rsidRPr="006C084C" w:rsidP="005E257A" w14:paraId="38649629" w14:textId="7868EA12">
      <w:pPr>
        <w:rPr>
          <w:color w:val="auto"/>
        </w:rPr>
      </w:pPr>
      <w:r>
        <w:rPr>
          <w:color w:val="auto"/>
        </w:rPr>
        <w:t xml:space="preserve">It is </w:t>
      </w:r>
      <w:r w:rsidR="00134395">
        <w:rPr>
          <w:color w:val="auto"/>
        </w:rPr>
        <w:t xml:space="preserve">mandatorily required for </w:t>
      </w:r>
      <w:r w:rsidRPr="58F5A96A" w:rsidR="005E082F">
        <w:rPr>
          <w:color w:val="auto"/>
        </w:rPr>
        <w:t>State agencies to</w:t>
      </w:r>
      <w:r w:rsidRPr="58F5A96A" w:rsidR="4615F986">
        <w:rPr>
          <w:color w:val="auto"/>
        </w:rPr>
        <w:t xml:space="preserve"> annually</w:t>
      </w:r>
      <w:r w:rsidRPr="58F5A96A" w:rsidR="005E082F">
        <w:rPr>
          <w:color w:val="auto"/>
        </w:rPr>
        <w:t xml:space="preserve"> submit</w:t>
      </w:r>
      <w:r w:rsidRPr="58F5A96A" w:rsidR="4615F986">
        <w:rPr>
          <w:color w:val="auto"/>
        </w:rPr>
        <w:t xml:space="preserve"> </w:t>
      </w:r>
      <w:r w:rsidRPr="58F5A96A" w:rsidR="256D5F31">
        <w:rPr>
          <w:color w:val="auto"/>
        </w:rPr>
        <w:t xml:space="preserve">any required and </w:t>
      </w:r>
      <w:r w:rsidRPr="58F5A96A" w:rsidR="4615F986">
        <w:rPr>
          <w:color w:val="auto"/>
        </w:rPr>
        <w:t>substantive changes to</w:t>
      </w:r>
      <w:r w:rsidRPr="58F5A96A" w:rsidR="256D5F31">
        <w:rPr>
          <w:color w:val="auto"/>
        </w:rPr>
        <w:t xml:space="preserve"> their</w:t>
      </w:r>
      <w:r w:rsidRPr="58F5A96A" w:rsidR="4615F986">
        <w:rPr>
          <w:color w:val="auto"/>
        </w:rPr>
        <w:t xml:space="preserve"> </w:t>
      </w:r>
      <w:r w:rsidRPr="58F5A96A" w:rsidR="005E082F">
        <w:rPr>
          <w:color w:val="auto"/>
        </w:rPr>
        <w:t>State Plans</w:t>
      </w:r>
      <w:r w:rsidRPr="58F5A96A" w:rsidR="5CB77D40">
        <w:rPr>
          <w:color w:val="auto"/>
        </w:rPr>
        <w:t xml:space="preserve"> for each Program</w:t>
      </w:r>
      <w:r w:rsidRPr="58F5A96A" w:rsidR="7A13FE08">
        <w:rPr>
          <w:color w:val="auto"/>
        </w:rPr>
        <w:t>.</w:t>
      </w:r>
      <w:r w:rsidRPr="58F5A96A" w:rsidR="5CB77D40">
        <w:rPr>
          <w:color w:val="auto"/>
        </w:rPr>
        <w:t xml:space="preserve"> State agencies may optionally request one or more of the available Program waivers.</w:t>
      </w:r>
    </w:p>
    <w:p w:rsidR="00A94F2B" w:rsidRPr="006C084C" w:rsidP="005E257A" w14:paraId="05E16309" w14:textId="2E2AFC3D">
      <w:pPr>
        <w:pStyle w:val="MoredetailsforHeader1bullet"/>
        <w:rPr>
          <w:color w:val="auto"/>
        </w:rPr>
      </w:pPr>
      <w:r w:rsidRPr="58F5A96A">
        <w:rPr>
          <w:color w:val="auto"/>
        </w:rPr>
        <w:t>From whom will the information be collected? If there are different respondent categories (e.g., beneficiary, retailer, State agency, Local agency, School Food Authority, etc.), each should be identified along with the type of collection activity that applies.</w:t>
      </w:r>
    </w:p>
    <w:p w:rsidR="00A94F2B" w:rsidRPr="006C084C" w:rsidP="005E257A" w14:paraId="697ADA24" w14:textId="6BE8A561">
      <w:pPr>
        <w:rPr>
          <w:color w:val="auto"/>
        </w:rPr>
      </w:pPr>
      <w:r w:rsidRPr="29BF8853">
        <w:rPr>
          <w:color w:val="auto"/>
        </w:rPr>
        <w:t>The respondents for the information collection are State agencies</w:t>
      </w:r>
      <w:r w:rsidRPr="29BF8853" w:rsidR="6443214F">
        <w:rPr>
          <w:color w:val="auto"/>
        </w:rPr>
        <w:t xml:space="preserve"> and </w:t>
      </w:r>
      <w:r w:rsidRPr="29BF8853" w:rsidR="58160CF3">
        <w:rPr>
          <w:color w:val="auto"/>
        </w:rPr>
        <w:t>Indian Tribal Organizations</w:t>
      </w:r>
      <w:r w:rsidRPr="29BF8853" w:rsidR="173EB2F9">
        <w:rPr>
          <w:color w:val="auto"/>
        </w:rPr>
        <w:t>.</w:t>
      </w:r>
      <w:r w:rsidRPr="29BF8853">
        <w:rPr>
          <w:color w:val="auto"/>
        </w:rPr>
        <w:t xml:space="preserve"> </w:t>
      </w:r>
      <w:r w:rsidRPr="58F5A96A" w:rsidR="005E082F">
        <w:rPr>
          <w:color w:val="auto"/>
        </w:rPr>
        <w:t xml:space="preserve">The State agency shall collect and maintain information relating to program </w:t>
      </w:r>
      <w:r w:rsidRPr="58F5A96A" w:rsidR="005E082F">
        <w:rPr>
          <w:color w:val="auto"/>
        </w:rPr>
        <w:t>operation and administration to include participant certification information</w:t>
      </w:r>
      <w:r w:rsidRPr="58F5A96A" w:rsidR="36FE15AA">
        <w:rPr>
          <w:color w:val="auto"/>
        </w:rPr>
        <w:t xml:space="preserve">. </w:t>
      </w:r>
      <w:r w:rsidRPr="58F5A96A" w:rsidR="005E082F">
        <w:rPr>
          <w:color w:val="auto"/>
        </w:rPr>
        <w:t>State agency specific policies and procedures; nutrition education documentation and provision; local agency and vendor application and agreement information; vendor sales and shelf price data; data related to vendor monitoring and training; data related to vendor and participant sanctions and complaints; EBT delivery; infant formula cost containment measures; and financial and food delivery system records.</w:t>
      </w:r>
    </w:p>
    <w:p w:rsidR="00A94F2B" w:rsidRPr="006C084C" w:rsidP="005E257A" w14:paraId="33625AB3" w14:textId="0C3314E9">
      <w:pPr>
        <w:rPr>
          <w:color w:val="auto"/>
        </w:rPr>
      </w:pPr>
      <w:r w:rsidRPr="58F5A96A">
        <w:rPr>
          <w:color w:val="auto"/>
        </w:rPr>
        <w:t xml:space="preserve">The State agency may delegate information collection activities to local agencies, including participant certification information (e.g., income and nutrition risk) and nutrition education documentation.  </w:t>
      </w:r>
    </w:p>
    <w:p w:rsidR="00A94F2B" w:rsidRPr="006C084C" w:rsidP="58F5A96A" w14:paraId="5F3E61A3" w14:textId="769D5B91">
      <w:pPr>
        <w:pStyle w:val="MoredetailsforHeader1bullet"/>
        <w:rPr>
          <w:color w:val="auto"/>
        </w:rPr>
      </w:pPr>
      <w:r w:rsidRPr="58F5A96A">
        <w:rPr>
          <w:color w:val="auto"/>
        </w:rPr>
        <w:t>How will this information be used? (Provide ALL uses.)</w:t>
      </w:r>
    </w:p>
    <w:p w:rsidR="00A94F2B" w:rsidRPr="002536DD" w:rsidP="005E257A" w14:paraId="37A63D22" w14:textId="401FBD28">
      <w:pPr>
        <w:rPr>
          <w:color w:val="auto"/>
        </w:rPr>
      </w:pPr>
      <w:r w:rsidRPr="006C084C">
        <w:rPr>
          <w:color w:val="auto"/>
        </w:rPr>
        <w:t>The information collected is used by the FNS to manage, plan, evaluate, make decisions, and report on WIC Program operations.</w:t>
      </w:r>
    </w:p>
    <w:p w:rsidR="006B4413" w:rsidRPr="006C084C" w:rsidP="58F5A96A" w14:paraId="3EEF303E" w14:textId="3435F842">
      <w:pPr>
        <w:pStyle w:val="MoredetailsforHeader1bullet"/>
        <w:rPr>
          <w:color w:val="auto"/>
        </w:rPr>
      </w:pPr>
      <w:r w:rsidRPr="58F5A96A">
        <w:rPr>
          <w:color w:val="auto"/>
        </w:rPr>
        <w:t>How will the information be collected (e.g., forms, descriptive reports or plans, electronically, face-to-face, over the phone, over the Internet)? Does the respondent have multiple options for providing the information? If so, what are they?</w:t>
      </w:r>
    </w:p>
    <w:p w:rsidR="00A849D8" w:rsidRPr="006C084C" w:rsidP="008B09E7" w14:paraId="7391D8C1" w14:textId="3823D251">
      <w:pPr>
        <w:pStyle w:val="MoredetailsforHeader1bullet"/>
        <w:numPr>
          <w:ilvl w:val="0"/>
          <w:numId w:val="0"/>
        </w:numPr>
        <w:rPr>
          <w:color w:val="auto"/>
        </w:rPr>
      </w:pPr>
      <w:r w:rsidRPr="58F5A96A">
        <w:rPr>
          <w:b w:val="0"/>
          <w:bCs w:val="0"/>
          <w:color w:val="auto"/>
        </w:rPr>
        <w:t xml:space="preserve">State agencies submit their State Plans electronically through </w:t>
      </w:r>
      <w:r w:rsidRPr="58F5A96A" w:rsidR="771E8858">
        <w:rPr>
          <w:b w:val="0"/>
          <w:bCs w:val="0"/>
          <w:color w:val="auto"/>
        </w:rPr>
        <w:t xml:space="preserve">the </w:t>
      </w:r>
      <w:r w:rsidRPr="58F5A96A" w:rsidR="771E8858">
        <w:rPr>
          <w:b w:val="0"/>
          <w:bCs w:val="0"/>
          <w:color w:val="auto"/>
        </w:rPr>
        <w:t>WiSP</w:t>
      </w:r>
      <w:r w:rsidRPr="58F5A96A" w:rsidR="771E8858">
        <w:rPr>
          <w:b w:val="0"/>
          <w:bCs w:val="0"/>
          <w:color w:val="auto"/>
        </w:rPr>
        <w:t xml:space="preserve"> application. </w:t>
      </w:r>
      <w:r w:rsidRPr="58F5A96A">
        <w:rPr>
          <w:b w:val="0"/>
          <w:bCs w:val="0"/>
          <w:color w:val="auto"/>
        </w:rPr>
        <w:t>State agencies have also developed various methods for local agencies to submit certification and financial data. This may include submission of data either directly through an integrated computer network, via email attachments or by facsimile. Vendors generally submit information and forms to the State agencies in paper format, by email, or through an online portal.</w:t>
      </w:r>
    </w:p>
    <w:p w:rsidR="00A94F2B" w:rsidRPr="006C084C" w:rsidP="005E257A" w14:paraId="2966F84B" w14:textId="7820178C">
      <w:pPr>
        <w:pStyle w:val="MoredetailsforHeader1bullet"/>
        <w:rPr>
          <w:color w:val="auto"/>
        </w:rPr>
      </w:pPr>
      <w:r w:rsidRPr="58F5A96A">
        <w:rPr>
          <w:color w:val="auto"/>
        </w:rPr>
        <w:t>How frequently will the information be collected?</w:t>
      </w:r>
    </w:p>
    <w:p w:rsidR="00A94F2B" w:rsidRPr="006C084C" w:rsidP="005E257A" w14:paraId="7BE34FF3" w14:textId="1E5BD924">
      <w:pPr>
        <w:rPr>
          <w:color w:val="auto"/>
        </w:rPr>
      </w:pPr>
      <w:r w:rsidRPr="006C084C">
        <w:rPr>
          <w:color w:val="auto"/>
        </w:rPr>
        <w:t xml:space="preserve">State Plans </w:t>
      </w:r>
      <w:r w:rsidRPr="006C084C" w:rsidR="00AC78EF">
        <w:rPr>
          <w:color w:val="auto"/>
        </w:rPr>
        <w:t xml:space="preserve">updates </w:t>
      </w:r>
      <w:r w:rsidRPr="006C084C">
        <w:rPr>
          <w:color w:val="auto"/>
        </w:rPr>
        <w:t xml:space="preserve">are collected </w:t>
      </w:r>
      <w:r w:rsidRPr="006C084C" w:rsidR="004D0A2D">
        <w:rPr>
          <w:color w:val="auto"/>
        </w:rPr>
        <w:t>annually,</w:t>
      </w:r>
      <w:r w:rsidRPr="006C084C" w:rsidR="00AC78EF">
        <w:rPr>
          <w:color w:val="auto"/>
        </w:rPr>
        <w:t xml:space="preserve"> and amendments are collected as needed</w:t>
      </w:r>
      <w:r w:rsidRPr="006C084C" w:rsidR="001A03A1">
        <w:rPr>
          <w:color w:val="auto"/>
        </w:rPr>
        <w:t xml:space="preserve"> (</w:t>
      </w:r>
      <w:r w:rsidRPr="00A2208D" w:rsidR="00E16766">
        <w:rPr>
          <w:color w:val="auto"/>
        </w:rPr>
        <w:t>§</w:t>
      </w:r>
      <w:r w:rsidR="00E16766">
        <w:rPr>
          <w:color w:val="auto"/>
        </w:rPr>
        <w:t xml:space="preserve"> </w:t>
      </w:r>
      <w:r w:rsidRPr="006C084C" w:rsidR="001A03A1">
        <w:rPr>
          <w:color w:val="auto"/>
        </w:rPr>
        <w:t>246.4, 24</w:t>
      </w:r>
      <w:r w:rsidRPr="006C084C" w:rsidR="00891BCC">
        <w:rPr>
          <w:color w:val="auto"/>
        </w:rPr>
        <w:t>8</w:t>
      </w:r>
      <w:r w:rsidRPr="006C084C" w:rsidR="001A03A1">
        <w:rPr>
          <w:color w:val="auto"/>
        </w:rPr>
        <w:t>.4, 24</w:t>
      </w:r>
      <w:r w:rsidRPr="006C084C" w:rsidR="00891BCC">
        <w:rPr>
          <w:color w:val="auto"/>
        </w:rPr>
        <w:t>9</w:t>
      </w:r>
      <w:r w:rsidRPr="006C084C" w:rsidR="001A03A1">
        <w:rPr>
          <w:color w:val="auto"/>
        </w:rPr>
        <w:t>.4)</w:t>
      </w:r>
      <w:r w:rsidRPr="006C084C">
        <w:rPr>
          <w:color w:val="auto"/>
        </w:rPr>
        <w:t>. Waiver requests are collected as needed.</w:t>
      </w:r>
    </w:p>
    <w:p w:rsidR="00A94F2B" w:rsidRPr="006C084C" w:rsidP="005E257A" w14:paraId="5630F0BF" w14:textId="43B97CD6">
      <w:pPr>
        <w:pStyle w:val="MoredetailsforHeader1bullet"/>
        <w:rPr>
          <w:color w:val="auto"/>
        </w:rPr>
      </w:pPr>
      <w:r w:rsidRPr="006C084C">
        <w:rPr>
          <w:color w:val="auto"/>
        </w:rPr>
        <w:t>Will the information be shared with any other organizations inside or outside USDA or the government?</w:t>
      </w:r>
    </w:p>
    <w:p w:rsidR="00A94F2B" w:rsidRPr="006C084C" w:rsidP="005E257A" w14:paraId="7DB91340" w14:textId="72CB0F3D">
      <w:pPr>
        <w:rPr>
          <w:color w:val="auto"/>
        </w:rPr>
      </w:pPr>
      <w:r w:rsidRPr="58F5A96A">
        <w:rPr>
          <w:color w:val="auto"/>
        </w:rPr>
        <w:t xml:space="preserve">The information may be made available to the Government Accountability Office (GAO) or other Congressional offices.  </w:t>
      </w:r>
    </w:p>
    <w:p w:rsidR="00A94F2B" w:rsidRPr="006C084C" w:rsidP="005E257A" w14:paraId="40246D25" w14:textId="01AA0BD3">
      <w:pPr>
        <w:rPr>
          <w:color w:val="auto"/>
        </w:rPr>
      </w:pPr>
      <w:r w:rsidRPr="58F5A96A">
        <w:rPr>
          <w:color w:val="auto"/>
        </w:rPr>
        <w:t xml:space="preserve">The information may also be made available to private contractors conducting research for FNS. The research information may subsequently be made public when the reports developed by the contractors are issued. To protect the privacy of participants and vendors, information made available to the public is provided only in aggregate form, without identifying individual participants or vendors.  </w:t>
      </w:r>
    </w:p>
    <w:p w:rsidR="00A47239" w:rsidRPr="006C084C" w:rsidP="005E257A" w14:paraId="2AB4613A" w14:textId="77777777">
      <w:pPr>
        <w:pStyle w:val="MoredetailsforHeader1bullet"/>
        <w:rPr>
          <w:color w:val="auto"/>
        </w:rPr>
      </w:pPr>
      <w:r w:rsidRPr="006C084C">
        <w:rPr>
          <w:color w:val="auto"/>
        </w:rPr>
        <w:t>If this is an ongoing collection, how have the collection requirements changed over time?</w:t>
      </w:r>
    </w:p>
    <w:p w:rsidR="6C62AA00" w:rsidRPr="006C084C" w:rsidP="005E257A" w14:paraId="20999215" w14:textId="513A9C81">
      <w:pPr>
        <w:rPr>
          <w:color w:val="auto"/>
        </w:rPr>
      </w:pPr>
      <w:r w:rsidRPr="58F5A96A">
        <w:rPr>
          <w:color w:val="auto"/>
        </w:rPr>
        <w:t xml:space="preserve">FNS collects State Plans and waiver request information from State agencies; however, utilization of the </w:t>
      </w:r>
      <w:r w:rsidRPr="58F5A96A">
        <w:rPr>
          <w:color w:val="auto"/>
        </w:rPr>
        <w:t>WiSP</w:t>
      </w:r>
      <w:r w:rsidRPr="58F5A96A">
        <w:rPr>
          <w:color w:val="auto"/>
        </w:rPr>
        <w:t xml:space="preserve"> system</w:t>
      </w:r>
      <w:r w:rsidRPr="58F5A96A" w:rsidR="0FB7653F">
        <w:rPr>
          <w:color w:val="auto"/>
        </w:rPr>
        <w:t xml:space="preserve"> for State Plan and waiver request submissions</w:t>
      </w:r>
      <w:r w:rsidRPr="58F5A96A">
        <w:rPr>
          <w:color w:val="auto"/>
        </w:rPr>
        <w:t xml:space="preserve"> </w:t>
      </w:r>
      <w:r w:rsidRPr="58F5A96A" w:rsidR="1629DBAB">
        <w:rPr>
          <w:color w:val="auto"/>
        </w:rPr>
        <w:t>is</w:t>
      </w:r>
      <w:r w:rsidRPr="58F5A96A" w:rsidR="55503025">
        <w:rPr>
          <w:color w:val="auto"/>
        </w:rPr>
        <w:t xml:space="preserve"> a new collection.</w:t>
      </w:r>
    </w:p>
    <w:p w:rsidR="00A308DB" w:rsidRPr="006C084C" w:rsidP="005E257A" w14:paraId="3AA6C8ED" w14:textId="77777777">
      <w:pPr>
        <w:pStyle w:val="Heading1"/>
        <w:rPr>
          <w:color w:val="auto"/>
        </w:rPr>
      </w:pPr>
      <w:bookmarkStart w:id="10" w:name="_Toc401831359"/>
      <w:bookmarkStart w:id="11" w:name="_Toc193120656"/>
      <w:r w:rsidRPr="58F5A96A">
        <w:rPr>
          <w:color w:val="auto"/>
        </w:rPr>
        <w:t xml:space="preserve">A3.  </w:t>
      </w:r>
      <w:r w:rsidRPr="58F5A96A" w:rsidR="07EDA5DC">
        <w:rPr>
          <w:color w:val="auto"/>
        </w:rPr>
        <w:t xml:space="preserve">Use of </w:t>
      </w:r>
      <w:r w:rsidRPr="58F5A96A" w:rsidR="46C03650">
        <w:rPr>
          <w:color w:val="auto"/>
        </w:rPr>
        <w:t>i</w:t>
      </w:r>
      <w:r w:rsidRPr="58F5A96A" w:rsidR="07EDA5DC">
        <w:rPr>
          <w:color w:val="auto"/>
        </w:rPr>
        <w:t xml:space="preserve">nformation </w:t>
      </w:r>
      <w:r w:rsidRPr="58F5A96A" w:rsidR="46C03650">
        <w:rPr>
          <w:color w:val="auto"/>
        </w:rPr>
        <w:t>t</w:t>
      </w:r>
      <w:r w:rsidRPr="58F5A96A" w:rsidR="07EDA5DC">
        <w:rPr>
          <w:color w:val="auto"/>
        </w:rPr>
        <w:t xml:space="preserve">echnology and </w:t>
      </w:r>
      <w:r w:rsidRPr="58F5A96A" w:rsidR="46C03650">
        <w:rPr>
          <w:color w:val="auto"/>
        </w:rPr>
        <w:t>b</w:t>
      </w:r>
      <w:r w:rsidRPr="58F5A96A" w:rsidR="07EDA5DC">
        <w:rPr>
          <w:color w:val="auto"/>
        </w:rPr>
        <w:t xml:space="preserve">urden </w:t>
      </w:r>
      <w:r w:rsidRPr="58F5A96A" w:rsidR="46C03650">
        <w:rPr>
          <w:color w:val="auto"/>
        </w:rPr>
        <w:t>r</w:t>
      </w:r>
      <w:r w:rsidRPr="58F5A96A" w:rsidR="07EDA5DC">
        <w:rPr>
          <w:color w:val="auto"/>
        </w:rPr>
        <w:t>eduction</w:t>
      </w:r>
      <w:r w:rsidRPr="58F5A96A">
        <w:rPr>
          <w:color w:val="auto"/>
        </w:rPr>
        <w:t>.</w:t>
      </w:r>
      <w:bookmarkEnd w:id="10"/>
      <w:r w:rsidRPr="58F5A96A">
        <w:rPr>
          <w:color w:val="auto"/>
        </w:rPr>
        <w:t xml:space="preserve">  </w:t>
      </w:r>
      <w:bookmarkEnd w:id="11"/>
    </w:p>
    <w:p w:rsidR="003333DF" w:rsidRPr="006C084C" w:rsidP="005E257A" w14:paraId="71921477" w14:textId="77777777">
      <w:pPr>
        <w:pStyle w:val="MoredetailsforHeader1"/>
        <w:rPr>
          <w:color w:val="auto"/>
        </w:rPr>
      </w:pPr>
      <w:r w:rsidRPr="58F5A96A">
        <w:rPr>
          <w:color w:val="auto"/>
        </w:rPr>
        <w:t xml:space="preserve">Describe whether, and to what extent, the collection of information involves the use of </w:t>
      </w:r>
      <w:r w:rsidRPr="58F5A96A" w:rsidR="1E0AF27E">
        <w:rPr>
          <w:color w:val="auto"/>
        </w:rPr>
        <w:t>automated, electronic, mechanical, or other technolog</w:t>
      </w:r>
      <w:r w:rsidRPr="58F5A96A">
        <w:rPr>
          <w:color w:val="auto"/>
        </w:rPr>
        <w:t>ical collection techniques or oth</w:t>
      </w:r>
      <w:r w:rsidRPr="58F5A96A" w:rsidR="1E0AF27E">
        <w:rPr>
          <w:color w:val="auto"/>
        </w:rPr>
        <w:t>er forms of information technology, e.g., permitting electronic sub</w:t>
      </w:r>
      <w:r w:rsidRPr="58F5A96A">
        <w:rPr>
          <w:color w:val="auto"/>
        </w:rPr>
        <w:t xml:space="preserve">mission of responses, and the basis for the decision </w:t>
      </w:r>
      <w:r w:rsidRPr="58F5A96A">
        <w:rPr>
          <w:color w:val="auto"/>
        </w:rPr>
        <w:t>for adopting</w:t>
      </w:r>
      <w:r w:rsidRPr="58F5A96A">
        <w:rPr>
          <w:color w:val="auto"/>
        </w:rPr>
        <w:t xml:space="preserve"> this means of co</w:t>
      </w:r>
      <w:r w:rsidRPr="58F5A96A" w:rsidR="1E0AF27E">
        <w:rPr>
          <w:color w:val="auto"/>
        </w:rPr>
        <w:t>llection. Also describe any con</w:t>
      </w:r>
      <w:r w:rsidRPr="58F5A96A">
        <w:rPr>
          <w:color w:val="auto"/>
        </w:rPr>
        <w:t>sideratio</w:t>
      </w:r>
      <w:r w:rsidRPr="58F5A96A" w:rsidR="1E0AF27E">
        <w:rPr>
          <w:color w:val="auto"/>
        </w:rPr>
        <w:t>n of using information technology to reduce bur</w:t>
      </w:r>
      <w:r w:rsidRPr="58F5A96A">
        <w:rPr>
          <w:color w:val="auto"/>
        </w:rPr>
        <w:t>den.</w:t>
      </w:r>
    </w:p>
    <w:p w:rsidR="5AF4355E" w:rsidRPr="006C084C" w:rsidP="005E257A" w14:paraId="37A36167" w14:textId="40196C8F">
      <w:pPr>
        <w:rPr>
          <w:color w:val="auto"/>
        </w:rPr>
      </w:pPr>
      <w:r w:rsidRPr="58F5A96A">
        <w:rPr>
          <w:color w:val="auto"/>
        </w:rPr>
        <w:t xml:space="preserve">FNS is committed to complying with the E-Government (E-Gov) Act, 2002. </w:t>
      </w:r>
      <w:r w:rsidRPr="58F5A96A" w:rsidR="78A7CDB8">
        <w:rPr>
          <w:color w:val="auto"/>
        </w:rPr>
        <w:t>Improved and extended use of automated approaches for program management is a priority for WIC and WIC FMNP</w:t>
      </w:r>
      <w:r w:rsidRPr="58F5A96A" w:rsidR="3B31A226">
        <w:rPr>
          <w:color w:val="auto"/>
        </w:rPr>
        <w:t xml:space="preserve"> and SFMNP</w:t>
      </w:r>
      <w:r w:rsidRPr="58F5A96A" w:rsidR="78A7CDB8">
        <w:rPr>
          <w:color w:val="auto"/>
        </w:rPr>
        <w:t>.</w:t>
      </w:r>
    </w:p>
    <w:p w:rsidR="008E2329" w:rsidRPr="006C084C" w:rsidP="005E257A" w14:paraId="5F118316" w14:textId="7E169C6F">
      <w:pPr>
        <w:rPr>
          <w:color w:val="auto"/>
        </w:rPr>
      </w:pPr>
      <w:r w:rsidRPr="58F5A96A">
        <w:rPr>
          <w:color w:val="auto"/>
        </w:rPr>
        <w:t xml:space="preserve">Any information that must be submitted to FNS may be submitted via email or </w:t>
      </w:r>
      <w:r w:rsidRPr="58F5A96A">
        <w:rPr>
          <w:color w:val="auto"/>
        </w:rPr>
        <w:t>PartnerWeb</w:t>
      </w:r>
      <w:r w:rsidRPr="58F5A96A">
        <w:rPr>
          <w:color w:val="auto"/>
        </w:rPr>
        <w:t xml:space="preserve">, a </w:t>
      </w:r>
      <w:r w:rsidRPr="58F5A96A">
        <w:rPr>
          <w:color w:val="auto"/>
        </w:rPr>
        <w:t xml:space="preserve">web-based application that allows users to share and access information. </w:t>
      </w:r>
      <w:r w:rsidRPr="58F5A96A" w:rsidR="19207E34">
        <w:rPr>
          <w:color w:val="auto"/>
        </w:rPr>
        <w:t>All</w:t>
      </w:r>
      <w:r w:rsidRPr="58F5A96A">
        <w:rPr>
          <w:color w:val="auto"/>
        </w:rPr>
        <w:t xml:space="preserve"> State agencies </w:t>
      </w:r>
      <w:r w:rsidRPr="58F5A96A" w:rsidR="58AA35FD">
        <w:rPr>
          <w:color w:val="auto"/>
        </w:rPr>
        <w:t xml:space="preserve">have </w:t>
      </w:r>
      <w:r w:rsidRPr="58F5A96A">
        <w:rPr>
          <w:color w:val="auto"/>
        </w:rPr>
        <w:t>chose</w:t>
      </w:r>
      <w:r w:rsidRPr="58F5A96A" w:rsidR="58AA35FD">
        <w:rPr>
          <w:color w:val="auto"/>
        </w:rPr>
        <w:t>n</w:t>
      </w:r>
      <w:r w:rsidRPr="58F5A96A">
        <w:rPr>
          <w:color w:val="auto"/>
        </w:rPr>
        <w:t xml:space="preserve"> to submit via email or </w:t>
      </w:r>
      <w:r w:rsidRPr="58F5A96A">
        <w:rPr>
          <w:color w:val="auto"/>
        </w:rPr>
        <w:t>PartnerWeb</w:t>
      </w:r>
      <w:r w:rsidR="008F2778">
        <w:rPr>
          <w:color w:val="auto"/>
        </w:rPr>
        <w:t xml:space="preserve"> (</w:t>
      </w:r>
      <w:r w:rsidRPr="008F2778" w:rsidR="008F2778">
        <w:rPr>
          <w:color w:val="auto"/>
        </w:rPr>
        <w:t>https://usdagcc.sharepoint.com/sites/FNCSPW-PartnerWeb</w:t>
      </w:r>
      <w:r w:rsidR="008F2778">
        <w:rPr>
          <w:color w:val="auto"/>
        </w:rPr>
        <w:t>)</w:t>
      </w:r>
      <w:r w:rsidRPr="58F5A96A">
        <w:rPr>
          <w:color w:val="auto"/>
        </w:rPr>
        <w:t xml:space="preserve">; those with limited access to or familiarity with technology may mail or fax their information. </w:t>
      </w:r>
      <w:r w:rsidR="00C84563">
        <w:rPr>
          <w:color w:val="auto"/>
        </w:rPr>
        <w:t>This</w:t>
      </w:r>
      <w:r w:rsidR="00C11516">
        <w:rPr>
          <w:color w:val="auto"/>
        </w:rPr>
        <w:t xml:space="preserve"> collection will change the method of electronic submission from the use of email or </w:t>
      </w:r>
      <w:r w:rsidR="00C11516">
        <w:rPr>
          <w:color w:val="auto"/>
        </w:rPr>
        <w:t>PartnerWeb</w:t>
      </w:r>
      <w:r w:rsidR="00C11516">
        <w:rPr>
          <w:color w:val="auto"/>
        </w:rPr>
        <w:t xml:space="preserve"> to </w:t>
      </w:r>
      <w:r w:rsidR="009119DE">
        <w:rPr>
          <w:color w:val="auto"/>
        </w:rPr>
        <w:t xml:space="preserve">the web-based </w:t>
      </w:r>
      <w:r w:rsidR="009119DE">
        <w:rPr>
          <w:color w:val="auto"/>
        </w:rPr>
        <w:t>WiSP</w:t>
      </w:r>
      <w:r w:rsidR="009119DE">
        <w:rPr>
          <w:color w:val="auto"/>
        </w:rPr>
        <w:t xml:space="preserve"> application. </w:t>
      </w:r>
      <w:r w:rsidRPr="58F5A96A">
        <w:rPr>
          <w:color w:val="auto"/>
        </w:rPr>
        <w:t xml:space="preserve">In addition, FNS encourages its State agency partners to offer electronic submission to local agencies and vendors whenever it is feasible.  </w:t>
      </w:r>
    </w:p>
    <w:p w:rsidR="005A3F80" w:rsidRPr="006C084C" w:rsidP="005E257A" w14:paraId="62486C05" w14:textId="7C97EEE7">
      <w:pPr>
        <w:rPr>
          <w:color w:val="auto"/>
        </w:rPr>
      </w:pPr>
      <w:r w:rsidRPr="58F5A96A">
        <w:rPr>
          <w:color w:val="auto"/>
        </w:rPr>
        <w:t>N</w:t>
      </w:r>
      <w:r w:rsidRPr="58F5A96A" w:rsidR="656AEF28">
        <w:rPr>
          <w:color w:val="auto"/>
        </w:rPr>
        <w:t>early all</w:t>
      </w:r>
      <w:r w:rsidRPr="58F5A96A" w:rsidR="479D7775">
        <w:rPr>
          <w:color w:val="auto"/>
        </w:rPr>
        <w:t xml:space="preserve"> State agency responses pertaining to reporting and recordkeeping are collected electronically via either </w:t>
      </w:r>
      <w:r w:rsidRPr="58F5A96A" w:rsidR="479D7775">
        <w:rPr>
          <w:color w:val="auto"/>
        </w:rPr>
        <w:t>PartnerWeb</w:t>
      </w:r>
      <w:r w:rsidRPr="58F5A96A" w:rsidR="479D7775">
        <w:rPr>
          <w:color w:val="auto"/>
        </w:rPr>
        <w:t xml:space="preserve"> or their MIS</w:t>
      </w:r>
      <w:r w:rsidRPr="58F5A96A" w:rsidR="08810C33">
        <w:rPr>
          <w:color w:val="auto"/>
        </w:rPr>
        <w:t>. R</w:t>
      </w:r>
      <w:r w:rsidRPr="58F5A96A" w:rsidR="479D7775">
        <w:rPr>
          <w:color w:val="auto"/>
        </w:rPr>
        <w:t xml:space="preserve">esponses from participants, retail vendors, and nonprofit businesses operating as local agencies are not collected electronically. Out of 55,379,381 responses for this collection, FNS estimates that 18,085,559 (33%) are collected electronically. </w:t>
      </w:r>
    </w:p>
    <w:p w:rsidR="00A308DB" w:rsidRPr="006C084C" w:rsidP="005E257A" w14:paraId="36241C27" w14:textId="77777777">
      <w:pPr>
        <w:pStyle w:val="Heading1"/>
        <w:rPr>
          <w:color w:val="auto"/>
        </w:rPr>
      </w:pPr>
      <w:bookmarkStart w:id="12" w:name="_Toc401831360"/>
      <w:bookmarkStart w:id="13" w:name="_Toc193120657"/>
      <w:r w:rsidRPr="58F5A96A">
        <w:rPr>
          <w:color w:val="auto"/>
        </w:rPr>
        <w:t xml:space="preserve">A4.  </w:t>
      </w:r>
      <w:r w:rsidRPr="58F5A96A" w:rsidR="43EDA548">
        <w:rPr>
          <w:color w:val="auto"/>
        </w:rPr>
        <w:t>E</w:t>
      </w:r>
      <w:r w:rsidRPr="58F5A96A">
        <w:rPr>
          <w:color w:val="auto"/>
        </w:rPr>
        <w:t>fforts to identify duplication.</w:t>
      </w:r>
      <w:bookmarkEnd w:id="12"/>
      <w:r w:rsidRPr="58F5A96A">
        <w:rPr>
          <w:color w:val="auto"/>
        </w:rPr>
        <w:t xml:space="preserve"> </w:t>
      </w:r>
      <w:bookmarkEnd w:id="13"/>
    </w:p>
    <w:p w:rsidR="003333DF" w:rsidRPr="006C084C" w:rsidP="005E257A" w14:paraId="1A4FBA97" w14:textId="2825A254">
      <w:pPr>
        <w:pStyle w:val="MoredetailsforHeader1"/>
        <w:rPr>
          <w:color w:val="auto"/>
        </w:rPr>
      </w:pPr>
      <w:r w:rsidRPr="58F5A96A">
        <w:rPr>
          <w:color w:val="auto"/>
        </w:rPr>
        <w:t>Descr</w:t>
      </w:r>
      <w:r w:rsidRPr="58F5A96A" w:rsidR="43D6E10F">
        <w:rPr>
          <w:color w:val="auto"/>
        </w:rPr>
        <w:t>ibe efforts to identify duplica</w:t>
      </w:r>
      <w:r w:rsidRPr="58F5A96A">
        <w:rPr>
          <w:color w:val="auto"/>
        </w:rPr>
        <w:t>tion.</w:t>
      </w:r>
      <w:r w:rsidRPr="58F5A96A" w:rsidR="43D6E10F">
        <w:rPr>
          <w:color w:val="auto"/>
        </w:rPr>
        <w:t xml:space="preserve"> Show specifically why any similar information already avail</w:t>
      </w:r>
      <w:r w:rsidRPr="58F5A96A">
        <w:rPr>
          <w:color w:val="auto"/>
        </w:rPr>
        <w:t xml:space="preserve">able cannot be used or </w:t>
      </w:r>
      <w:r w:rsidRPr="58F5A96A" w:rsidR="43D6E10F">
        <w:rPr>
          <w:color w:val="auto"/>
        </w:rPr>
        <w:t>modified for use for the purposes descri</w:t>
      </w:r>
      <w:r w:rsidRPr="58F5A96A">
        <w:rPr>
          <w:color w:val="auto"/>
        </w:rPr>
        <w:t>bed in Question 2.</w:t>
      </w:r>
    </w:p>
    <w:p w:rsidR="007652FD" w:rsidRPr="006C084C" w:rsidP="005E257A" w14:paraId="69F849A1" w14:textId="64ECBFE0">
      <w:pPr>
        <w:rPr>
          <w:color w:val="auto"/>
        </w:rPr>
      </w:pPr>
      <w:r w:rsidRPr="29BF8853">
        <w:rPr>
          <w:color w:val="auto"/>
        </w:rPr>
        <w:t>Every effort has been made to avoid duplication</w:t>
      </w:r>
      <w:r w:rsidRPr="29BF8853" w:rsidR="7F25AFFF">
        <w:rPr>
          <w:color w:val="auto"/>
        </w:rPr>
        <w:t xml:space="preserve">, </w:t>
      </w:r>
      <w:r w:rsidRPr="29BF8853" w:rsidR="2756A0D1">
        <w:rPr>
          <w:color w:val="auto"/>
        </w:rPr>
        <w:t xml:space="preserve">FNS has reviewed USDA reporting requirements and </w:t>
      </w:r>
      <w:r w:rsidRPr="29BF8853" w:rsidR="7B88A7BC">
        <w:rPr>
          <w:color w:val="auto"/>
        </w:rPr>
        <w:t>S</w:t>
      </w:r>
      <w:r w:rsidRPr="29BF8853" w:rsidR="2756A0D1">
        <w:rPr>
          <w:color w:val="auto"/>
        </w:rPr>
        <w:t>tate administrative agency requirements. FNS solely administers and monitors the WIC Program</w:t>
      </w:r>
      <w:r w:rsidRPr="29BF8853" w:rsidR="6F5B54E2">
        <w:rPr>
          <w:color w:val="auto"/>
        </w:rPr>
        <w:t xml:space="preserve"> and is </w:t>
      </w:r>
      <w:r w:rsidRPr="29BF8853" w:rsidR="6F5B54E2">
        <w:rPr>
          <w:color w:val="auto"/>
        </w:rPr>
        <w:t>soley</w:t>
      </w:r>
      <w:r w:rsidRPr="29BF8853" w:rsidR="6F5B54E2">
        <w:rPr>
          <w:color w:val="auto"/>
        </w:rPr>
        <w:t xml:space="preserve"> responsible for granting WIC Waiver requests from State agencies</w:t>
      </w:r>
      <w:r w:rsidRPr="29BF8853" w:rsidR="2756A0D1">
        <w:rPr>
          <w:color w:val="auto"/>
        </w:rPr>
        <w:t xml:space="preserve">. </w:t>
      </w:r>
    </w:p>
    <w:p w:rsidR="00A308DB" w:rsidRPr="008765E3" w:rsidP="006C084C" w14:paraId="452FADBC" w14:textId="10E666CD">
      <w:pPr>
        <w:rPr>
          <w:b/>
          <w:bCs/>
          <w:color w:val="auto"/>
        </w:rPr>
      </w:pPr>
      <w:bookmarkStart w:id="14" w:name="_Toc401831361"/>
      <w:bookmarkStart w:id="15" w:name="_Toc193120658"/>
      <w:r w:rsidRPr="58F5A96A">
        <w:rPr>
          <w:b/>
          <w:bCs/>
          <w:color w:val="auto"/>
        </w:rPr>
        <w:t>A5.  Impacts on small businesses or other small entities.</w:t>
      </w:r>
      <w:bookmarkEnd w:id="14"/>
      <w:bookmarkEnd w:id="15"/>
      <w:r w:rsidRPr="58F5A96A">
        <w:rPr>
          <w:b/>
          <w:bCs/>
          <w:color w:val="auto"/>
        </w:rPr>
        <w:t xml:space="preserve">  </w:t>
      </w:r>
    </w:p>
    <w:p w:rsidR="00200451" w:rsidRPr="006C084C" w:rsidP="00200451" w14:paraId="5FA5D7D5" w14:textId="77777777">
      <w:pPr>
        <w:pStyle w:val="Heading1"/>
        <w:rPr>
          <w:color w:val="auto"/>
        </w:rPr>
      </w:pPr>
      <w:r w:rsidRPr="58F5A96A">
        <w:rPr>
          <w:color w:val="auto"/>
        </w:rPr>
        <w:t>If t</w:t>
      </w:r>
      <w:r w:rsidRPr="58F5A96A" w:rsidR="432F6430">
        <w:rPr>
          <w:color w:val="auto"/>
        </w:rPr>
        <w:t>he collection of information im</w:t>
      </w:r>
      <w:r w:rsidRPr="58F5A96A">
        <w:rPr>
          <w:color w:val="auto"/>
        </w:rPr>
        <w:t>pacts small businesses or other small entities (Item 5 of OMB Form 83-I), de</w:t>
      </w:r>
      <w:r w:rsidRPr="58F5A96A" w:rsidR="432F6430">
        <w:rPr>
          <w:color w:val="auto"/>
        </w:rPr>
        <w:t>scribe any methods used to mini</w:t>
      </w:r>
      <w:r w:rsidRPr="58F5A96A">
        <w:rPr>
          <w:color w:val="auto"/>
        </w:rPr>
        <w:t>mize burden.</w:t>
      </w:r>
      <w:r w:rsidRPr="58F5A96A" w:rsidR="6CD8F215">
        <w:rPr>
          <w:color w:val="auto"/>
        </w:rPr>
        <w:t xml:space="preserve"> Information</w:t>
      </w:r>
      <w:r w:rsidRPr="58F5A96A">
        <w:rPr>
          <w:color w:val="auto"/>
        </w:rPr>
        <w:t xml:space="preserve"> being </w:t>
      </w:r>
      <w:r w:rsidRPr="58F5A96A">
        <w:rPr>
          <w:color w:val="auto"/>
        </w:rPr>
        <w:t xml:space="preserve">requested or required has been held to the minimum required for the intended use. </w:t>
      </w:r>
    </w:p>
    <w:p w:rsidR="00E11A38" w:rsidRPr="006C084C" w:rsidP="006C084C" w14:paraId="3CF2D8B6" w14:textId="3D361A90">
      <w:pPr>
        <w:pStyle w:val="Heading1"/>
        <w:rPr>
          <w:color w:val="auto"/>
        </w:rPr>
      </w:pPr>
      <w:r w:rsidRPr="58F5A96A">
        <w:rPr>
          <w:b w:val="0"/>
          <w:bCs w:val="0"/>
          <w:color w:val="auto"/>
        </w:rPr>
        <w:t xml:space="preserve">No small entities are impacted by this collection of information. </w:t>
      </w:r>
    </w:p>
    <w:p w:rsidR="00A308DB" w:rsidRPr="006C084C" w:rsidP="005E257A" w14:paraId="0469EA1D" w14:textId="77777777">
      <w:pPr>
        <w:pStyle w:val="Heading1"/>
        <w:rPr>
          <w:color w:val="auto"/>
        </w:rPr>
      </w:pPr>
      <w:bookmarkStart w:id="16" w:name="_Toc401831362"/>
      <w:bookmarkStart w:id="17" w:name="_Toc193120659"/>
      <w:r w:rsidRPr="58F5A96A">
        <w:rPr>
          <w:color w:val="auto"/>
        </w:rPr>
        <w:t xml:space="preserve">A6.  Consequences </w:t>
      </w:r>
      <w:r w:rsidRPr="58F5A96A" w:rsidR="46C03650">
        <w:rPr>
          <w:color w:val="auto"/>
        </w:rPr>
        <w:t xml:space="preserve">of collecting </w:t>
      </w:r>
      <w:r w:rsidRPr="58F5A96A" w:rsidR="46C03650">
        <w:rPr>
          <w:color w:val="auto"/>
        </w:rPr>
        <w:t xml:space="preserve">the </w:t>
      </w:r>
      <w:r w:rsidRPr="58F5A96A" w:rsidR="5354C807">
        <w:rPr>
          <w:color w:val="auto"/>
        </w:rPr>
        <w:t>i</w:t>
      </w:r>
      <w:r w:rsidRPr="58F5A96A" w:rsidR="46C03650">
        <w:rPr>
          <w:color w:val="auto"/>
        </w:rPr>
        <w:t>nformation</w:t>
      </w:r>
      <w:r w:rsidRPr="58F5A96A" w:rsidR="46C03650">
        <w:rPr>
          <w:color w:val="auto"/>
        </w:rPr>
        <w:t xml:space="preserve"> </w:t>
      </w:r>
      <w:r w:rsidRPr="58F5A96A">
        <w:rPr>
          <w:color w:val="auto"/>
        </w:rPr>
        <w:t>less frequently.</w:t>
      </w:r>
      <w:bookmarkEnd w:id="16"/>
      <w:r w:rsidRPr="58F5A96A">
        <w:rPr>
          <w:color w:val="auto"/>
        </w:rPr>
        <w:t xml:space="preserve">  </w:t>
      </w:r>
      <w:bookmarkEnd w:id="17"/>
    </w:p>
    <w:p w:rsidR="003333DF" w:rsidRPr="006C084C" w:rsidP="005E257A" w14:paraId="7EDB9515" w14:textId="77777777">
      <w:pPr>
        <w:pStyle w:val="MoredetailsforHeader1"/>
        <w:rPr>
          <w:color w:val="auto"/>
        </w:rPr>
      </w:pPr>
      <w:r w:rsidRPr="58F5A96A">
        <w:rPr>
          <w:color w:val="auto"/>
        </w:rPr>
        <w:t xml:space="preserve">Describe the </w:t>
      </w:r>
      <w:r w:rsidRPr="58F5A96A">
        <w:rPr>
          <w:color w:val="auto"/>
        </w:rPr>
        <w:t>consequence</w:t>
      </w:r>
      <w:r w:rsidRPr="58F5A96A">
        <w:rPr>
          <w:color w:val="auto"/>
        </w:rPr>
        <w:t xml:space="preserve"> </w:t>
      </w:r>
      <w:r w:rsidRPr="58F5A96A">
        <w:rPr>
          <w:color w:val="auto"/>
        </w:rPr>
        <w:t>to</w:t>
      </w:r>
      <w:r w:rsidRPr="58F5A96A">
        <w:rPr>
          <w:color w:val="auto"/>
        </w:rPr>
        <w:t xml:space="preserve"> Federal program or policy activities if the collect</w:t>
      </w:r>
      <w:r w:rsidRPr="58F5A96A" w:rsidR="5423B89B">
        <w:rPr>
          <w:color w:val="auto"/>
        </w:rPr>
        <w:t>ion is not conducted, or is conducted less frequent</w:t>
      </w:r>
      <w:r w:rsidRPr="58F5A96A">
        <w:rPr>
          <w:color w:val="auto"/>
        </w:rPr>
        <w:t>ly, as well as any technical or legal obstacles to reducing burden.</w:t>
      </w:r>
    </w:p>
    <w:p w:rsidR="515AD0E7" w:rsidRPr="006C084C" w:rsidP="005E257A" w14:paraId="42A90398" w14:textId="41141363">
      <w:pPr>
        <w:rPr>
          <w:color w:val="auto"/>
        </w:rPr>
      </w:pPr>
      <w:r w:rsidRPr="58F5A96A">
        <w:rPr>
          <w:color w:val="auto"/>
        </w:rPr>
        <w:t xml:space="preserve">If this collection is not conducted, FNS will be unable to </w:t>
      </w:r>
      <w:r w:rsidRPr="58F5A96A" w:rsidR="0F7E7F59">
        <w:rPr>
          <w:color w:val="auto"/>
        </w:rPr>
        <w:t xml:space="preserve">streamline State agency applications and the </w:t>
      </w:r>
      <w:r w:rsidRPr="58F5A96A">
        <w:rPr>
          <w:color w:val="auto"/>
        </w:rPr>
        <w:t>review</w:t>
      </w:r>
      <w:r w:rsidRPr="58F5A96A" w:rsidR="1FFCD322">
        <w:rPr>
          <w:color w:val="auto"/>
        </w:rPr>
        <w:t xml:space="preserve"> and grant</w:t>
      </w:r>
      <w:r w:rsidRPr="58F5A96A" w:rsidR="0F7E7F59">
        <w:rPr>
          <w:color w:val="auto"/>
        </w:rPr>
        <w:t>ing of</w:t>
      </w:r>
      <w:r w:rsidRPr="58F5A96A" w:rsidR="1FFCD322">
        <w:rPr>
          <w:color w:val="auto"/>
        </w:rPr>
        <w:t xml:space="preserve"> </w:t>
      </w:r>
      <w:r w:rsidRPr="58F5A96A">
        <w:rPr>
          <w:color w:val="auto"/>
        </w:rPr>
        <w:t xml:space="preserve">State agency waiver requests </w:t>
      </w:r>
      <w:r w:rsidRPr="58F5A96A" w:rsidR="4AC94AE3">
        <w:rPr>
          <w:color w:val="auto"/>
        </w:rPr>
        <w:t>and submit State Plans</w:t>
      </w:r>
      <w:r w:rsidRPr="58F5A96A">
        <w:rPr>
          <w:color w:val="auto"/>
        </w:rPr>
        <w:t>.</w:t>
      </w:r>
    </w:p>
    <w:p w:rsidR="00E11A38" w:rsidRPr="006C084C" w:rsidP="005E257A" w14:paraId="0562CB0E" w14:textId="571EFE9F">
      <w:pPr>
        <w:rPr>
          <w:color w:val="auto"/>
        </w:rPr>
      </w:pPr>
      <w:r w:rsidRPr="58F5A96A">
        <w:rPr>
          <w:color w:val="auto"/>
        </w:rPr>
        <w:t xml:space="preserve">This is an ongoing information collection which includes requirements that are both mandatory and required to obtain or retain benefits as required by statute. The information is collected for the purpose of administering an ongoing program. Collecting data less frequently would not allow FNS to properly monitor program funding, statutory and regulatory compliance, and program trends. If information were collected less frequently than discussed in A2, the efficiency and effectiveness of the Program would be jeopardized. The risk for improper use of Federal funds would increase, and FNS’ ability to detect violations would diminish greatly.  </w:t>
      </w:r>
    </w:p>
    <w:p w:rsidR="00A308DB" w:rsidRPr="006C084C" w:rsidP="005E257A" w14:paraId="721E1497" w14:textId="77777777">
      <w:pPr>
        <w:pStyle w:val="Heading1"/>
        <w:rPr>
          <w:color w:val="auto"/>
        </w:rPr>
      </w:pPr>
      <w:bookmarkStart w:id="18" w:name="_Toc401831363"/>
      <w:bookmarkStart w:id="19" w:name="_Toc193120660"/>
      <w:r w:rsidRPr="58F5A96A">
        <w:rPr>
          <w:color w:val="auto"/>
        </w:rPr>
        <w:t xml:space="preserve">A7.  </w:t>
      </w:r>
      <w:r w:rsidRPr="58F5A96A" w:rsidR="1C73FE52">
        <w:rPr>
          <w:color w:val="auto"/>
        </w:rPr>
        <w:t>Special c</w:t>
      </w:r>
      <w:r w:rsidRPr="58F5A96A">
        <w:rPr>
          <w:color w:val="auto"/>
        </w:rPr>
        <w:t xml:space="preserve">ircumstances </w:t>
      </w:r>
      <w:r w:rsidRPr="58F5A96A" w:rsidR="1C73FE52">
        <w:rPr>
          <w:color w:val="auto"/>
        </w:rPr>
        <w:t>relating to the Guidelines of</w:t>
      </w:r>
      <w:r w:rsidRPr="58F5A96A">
        <w:rPr>
          <w:color w:val="auto"/>
        </w:rPr>
        <w:t xml:space="preserve"> 5 CFR 1320.</w:t>
      </w:r>
      <w:r w:rsidRPr="58F5A96A" w:rsidR="41C95D69">
        <w:rPr>
          <w:color w:val="auto"/>
        </w:rPr>
        <w:t>5</w:t>
      </w:r>
      <w:r w:rsidRPr="58F5A96A">
        <w:rPr>
          <w:color w:val="auto"/>
        </w:rPr>
        <w:t>.</w:t>
      </w:r>
      <w:bookmarkEnd w:id="18"/>
      <w:bookmarkEnd w:id="19"/>
      <w:r w:rsidRPr="58F5A96A">
        <w:rPr>
          <w:color w:val="auto"/>
        </w:rPr>
        <w:t xml:space="preserve">  </w:t>
      </w:r>
    </w:p>
    <w:p w:rsidR="003333DF" w:rsidRPr="006C084C" w:rsidP="005E257A" w14:paraId="0D9DB9DE" w14:textId="77777777">
      <w:pPr>
        <w:pStyle w:val="MoredetailsforHeader1"/>
        <w:rPr>
          <w:color w:val="auto"/>
        </w:rPr>
      </w:pPr>
      <w:r w:rsidRPr="58F5A96A">
        <w:rPr>
          <w:color w:val="auto"/>
        </w:rPr>
        <w:t>Explain any special circumstances that woul</w:t>
      </w:r>
      <w:r w:rsidRPr="58F5A96A" w:rsidR="7F979DC5">
        <w:rPr>
          <w:color w:val="auto"/>
        </w:rPr>
        <w:t>d cause an information collecti</w:t>
      </w:r>
      <w:r w:rsidRPr="58F5A96A">
        <w:rPr>
          <w:color w:val="auto"/>
        </w:rPr>
        <w:t>on to</w:t>
      </w:r>
      <w:r w:rsidRPr="58F5A96A" w:rsidR="7F979DC5">
        <w:rPr>
          <w:color w:val="auto"/>
        </w:rPr>
        <w:t xml:space="preserve"> be con</w:t>
      </w:r>
      <w:r w:rsidRPr="58F5A96A">
        <w:rPr>
          <w:color w:val="auto"/>
        </w:rPr>
        <w:t xml:space="preserve">ducted in a manner: </w:t>
      </w:r>
    </w:p>
    <w:p w:rsidR="003333DF" w:rsidRPr="006C084C" w:rsidP="005E257A" w14:paraId="76756752" w14:textId="111EF902">
      <w:pPr>
        <w:pStyle w:val="MoredetailsforHeader1bullet"/>
        <w:rPr>
          <w:color w:val="auto"/>
        </w:rPr>
      </w:pPr>
      <w:r w:rsidRPr="006C084C">
        <w:rPr>
          <w:color w:val="auto"/>
        </w:rPr>
        <w:t>Requirin</w:t>
      </w:r>
      <w:r w:rsidRPr="006C084C" w:rsidR="00CF7CB1">
        <w:rPr>
          <w:color w:val="auto"/>
        </w:rPr>
        <w:t>g respondents to report informa</w:t>
      </w:r>
      <w:r w:rsidRPr="006C084C">
        <w:rPr>
          <w:color w:val="auto"/>
        </w:rPr>
        <w:t xml:space="preserve">tion to the agency more often than quarterly; </w:t>
      </w:r>
    </w:p>
    <w:p w:rsidR="0055677C" w:rsidRPr="006C084C" w:rsidP="005E257A" w14:paraId="224F66CD" w14:textId="2B0E1BF6">
      <w:pPr>
        <w:rPr>
          <w:color w:val="auto"/>
        </w:rPr>
      </w:pPr>
      <w:r w:rsidRPr="58F5A96A">
        <w:rPr>
          <w:color w:val="auto"/>
        </w:rPr>
        <w:t>State agencies may enter amendments to an approved State plan</w:t>
      </w:r>
      <w:r w:rsidRPr="58F5A96A" w:rsidR="14CE0C81">
        <w:rPr>
          <w:color w:val="auto"/>
        </w:rPr>
        <w:t xml:space="preserve"> multiple times</w:t>
      </w:r>
      <w:r w:rsidRPr="58F5A96A" w:rsidR="7BD24D83">
        <w:rPr>
          <w:color w:val="auto"/>
        </w:rPr>
        <w:t xml:space="preserve"> </w:t>
      </w:r>
      <w:r w:rsidRPr="58F5A96A" w:rsidR="4419C13F">
        <w:rPr>
          <w:color w:val="auto"/>
        </w:rPr>
        <w:t>throughout the year</w:t>
      </w:r>
      <w:r w:rsidRPr="58F5A96A" w:rsidR="7271B9E9">
        <w:rPr>
          <w:color w:val="auto"/>
        </w:rPr>
        <w:t xml:space="preserve"> and may be more often than quarterly</w:t>
      </w:r>
      <w:r w:rsidRPr="58F5A96A" w:rsidR="25ABFB2E">
        <w:rPr>
          <w:color w:val="auto"/>
        </w:rPr>
        <w:t>. Amendments are required if the State agency makes significant changes to their policies and procedures.</w:t>
      </w:r>
    </w:p>
    <w:p w:rsidR="003333DF" w:rsidRPr="006C084C" w:rsidP="005E257A" w14:paraId="00A18D04" w14:textId="77777777">
      <w:pPr>
        <w:pStyle w:val="MoredetailsforHeader1bullet"/>
        <w:rPr>
          <w:color w:val="auto"/>
        </w:rPr>
      </w:pPr>
      <w:r w:rsidRPr="006C084C">
        <w:rPr>
          <w:color w:val="auto"/>
        </w:rPr>
        <w:t>Requirin</w:t>
      </w:r>
      <w:r w:rsidRPr="006C084C" w:rsidR="008F3F14">
        <w:rPr>
          <w:color w:val="auto"/>
        </w:rPr>
        <w:t>g respondents to prepare a writ</w:t>
      </w:r>
      <w:r w:rsidRPr="006C084C">
        <w:rPr>
          <w:color w:val="auto"/>
        </w:rPr>
        <w:t>ten re</w:t>
      </w:r>
      <w:r w:rsidRPr="006C084C" w:rsidR="008F3F14">
        <w:rPr>
          <w:color w:val="auto"/>
        </w:rPr>
        <w:t>sponse to a collection of informa</w:t>
      </w:r>
      <w:r w:rsidRPr="006C084C">
        <w:rPr>
          <w:color w:val="auto"/>
        </w:rPr>
        <w:t xml:space="preserve">tion in </w:t>
      </w:r>
      <w:r w:rsidRPr="006C084C">
        <w:rPr>
          <w:color w:val="auto"/>
        </w:rPr>
        <w:t xml:space="preserve">fewer than 30 days after </w:t>
      </w:r>
      <w:r w:rsidRPr="006C084C">
        <w:rPr>
          <w:color w:val="auto"/>
        </w:rPr>
        <w:t>receipt of</w:t>
      </w:r>
      <w:r w:rsidRPr="006C084C">
        <w:rPr>
          <w:color w:val="auto"/>
        </w:rPr>
        <w:t xml:space="preserve"> </w:t>
      </w:r>
      <w:r w:rsidRPr="006C084C">
        <w:rPr>
          <w:color w:val="auto"/>
        </w:rPr>
        <w:t>it;</w:t>
      </w:r>
      <w:r w:rsidRPr="006C084C">
        <w:rPr>
          <w:color w:val="auto"/>
        </w:rPr>
        <w:t xml:space="preserve"> </w:t>
      </w:r>
    </w:p>
    <w:p w:rsidR="000323B8" w:rsidRPr="006C084C" w:rsidP="005E257A" w14:paraId="32EBD4F8" w14:textId="1F73CEA2">
      <w:pPr>
        <w:rPr>
          <w:color w:val="auto"/>
        </w:rPr>
      </w:pPr>
      <w:r w:rsidRPr="58F5A96A">
        <w:rPr>
          <w:color w:val="auto"/>
        </w:rPr>
        <w:t xml:space="preserve">Not anticipated for </w:t>
      </w:r>
      <w:r w:rsidRPr="58F5A96A" w:rsidR="1F83E36B">
        <w:rPr>
          <w:color w:val="auto"/>
        </w:rPr>
        <w:t xml:space="preserve">the </w:t>
      </w:r>
      <w:r w:rsidRPr="58F5A96A">
        <w:rPr>
          <w:color w:val="auto"/>
        </w:rPr>
        <w:t>State plan submissions.</w:t>
      </w:r>
    </w:p>
    <w:p w:rsidR="003333DF" w:rsidRPr="006C084C" w:rsidP="005E257A" w14:paraId="0822033D" w14:textId="77777777">
      <w:pPr>
        <w:pStyle w:val="MoredetailsforHeader1bullet"/>
        <w:rPr>
          <w:color w:val="auto"/>
        </w:rPr>
      </w:pPr>
      <w:r w:rsidRPr="58F5A96A">
        <w:rPr>
          <w:color w:val="auto"/>
        </w:rPr>
        <w:t>Requiring respondents to submit more than an orig</w:t>
      </w:r>
      <w:r w:rsidRPr="58F5A96A" w:rsidR="3F3F8289">
        <w:rPr>
          <w:color w:val="auto"/>
        </w:rPr>
        <w:t>inal and two copies of any docu</w:t>
      </w:r>
      <w:r w:rsidRPr="58F5A96A">
        <w:rPr>
          <w:color w:val="auto"/>
        </w:rPr>
        <w:t xml:space="preserve">ment; </w:t>
      </w:r>
    </w:p>
    <w:p w:rsidR="0FA16D21" w:rsidRPr="006C084C" w:rsidP="005E257A" w14:paraId="436D99B8" w14:textId="0DE06E1B">
      <w:pPr>
        <w:rPr>
          <w:color w:val="auto"/>
        </w:rPr>
      </w:pPr>
      <w:r w:rsidRPr="58F5A96A">
        <w:rPr>
          <w:color w:val="auto"/>
        </w:rPr>
        <w:t>The Waivers and State Plans (</w:t>
      </w:r>
      <w:r w:rsidRPr="58F5A96A">
        <w:rPr>
          <w:color w:val="auto"/>
        </w:rPr>
        <w:t>WiSP</w:t>
      </w:r>
      <w:r w:rsidRPr="58F5A96A">
        <w:rPr>
          <w:color w:val="auto"/>
        </w:rPr>
        <w:t xml:space="preserve">) application will provide an online place for WIC, FMNP, and SFMNP State agencies to request Program waivers and </w:t>
      </w:r>
      <w:r w:rsidRPr="58F5A96A" w:rsidR="172089B0">
        <w:rPr>
          <w:color w:val="auto"/>
        </w:rPr>
        <w:t>submit</w:t>
      </w:r>
      <w:r w:rsidRPr="58F5A96A">
        <w:rPr>
          <w:color w:val="auto"/>
        </w:rPr>
        <w:t xml:space="preserve"> </w:t>
      </w:r>
      <w:r w:rsidRPr="58F5A96A" w:rsidR="10241D1D">
        <w:rPr>
          <w:color w:val="auto"/>
        </w:rPr>
        <w:t xml:space="preserve">any required and </w:t>
      </w:r>
      <w:r w:rsidRPr="58F5A96A" w:rsidR="0CC6A812">
        <w:rPr>
          <w:color w:val="auto"/>
        </w:rPr>
        <w:t xml:space="preserve">substantive changes to </w:t>
      </w:r>
      <w:r w:rsidRPr="58F5A96A" w:rsidR="48581B1D">
        <w:rPr>
          <w:color w:val="auto"/>
        </w:rPr>
        <w:t xml:space="preserve">their State Plan </w:t>
      </w:r>
      <w:r w:rsidRPr="58F5A96A" w:rsidR="172089B0">
        <w:rPr>
          <w:color w:val="auto"/>
        </w:rPr>
        <w:t>as needed</w:t>
      </w:r>
      <w:r w:rsidRPr="58F5A96A" w:rsidR="651FEC5D">
        <w:rPr>
          <w:color w:val="auto"/>
        </w:rPr>
        <w:t>,</w:t>
      </w:r>
      <w:r w:rsidRPr="58F5A96A" w:rsidR="172089B0">
        <w:rPr>
          <w:color w:val="auto"/>
        </w:rPr>
        <w:t xml:space="preserve"> to reflect </w:t>
      </w:r>
      <w:r w:rsidRPr="58F5A96A" w:rsidR="0CC6A812">
        <w:rPr>
          <w:color w:val="auto"/>
        </w:rPr>
        <w:t>Program</w:t>
      </w:r>
      <w:r w:rsidRPr="58F5A96A">
        <w:rPr>
          <w:color w:val="auto"/>
        </w:rPr>
        <w:t xml:space="preserve"> </w:t>
      </w:r>
      <w:r w:rsidRPr="58F5A96A" w:rsidR="172089B0">
        <w:rPr>
          <w:color w:val="auto"/>
        </w:rPr>
        <w:t>operations</w:t>
      </w:r>
      <w:r w:rsidRPr="58F5A96A" w:rsidR="2663C4C0">
        <w:rPr>
          <w:color w:val="auto"/>
        </w:rPr>
        <w:t>.</w:t>
      </w:r>
      <w:r w:rsidRPr="58F5A96A">
        <w:rPr>
          <w:color w:val="auto"/>
        </w:rPr>
        <w:t xml:space="preserve"> State agencies will be able to use the application to submit all required and supporting documentation for review and approval. The application will allow bi-directional communication between the different stakeholder groups for both waivers and State Plans. </w:t>
      </w:r>
      <w:r w:rsidRPr="58F5A96A" w:rsidR="4CD82405">
        <w:rPr>
          <w:color w:val="auto"/>
        </w:rPr>
        <w:t xml:space="preserve">The method of collection is </w:t>
      </w:r>
      <w:r w:rsidRPr="58F5A96A" w:rsidR="7D17DF44">
        <w:rPr>
          <w:color w:val="auto"/>
        </w:rPr>
        <w:t>completing</w:t>
      </w:r>
      <w:r w:rsidRPr="58F5A96A" w:rsidR="4CD82405">
        <w:rPr>
          <w:color w:val="auto"/>
        </w:rPr>
        <w:t xml:space="preserve"> an online form and optionally uploading files within an online screen. Each file is associated with one single record (either waiver or state plan), per Program. The date entered or uploaded is considered the original submission. FNS does not anticipate routinely requesting more than a single original </w:t>
      </w:r>
      <w:r w:rsidRPr="58F5A96A" w:rsidR="6DCC0E28">
        <w:rPr>
          <w:color w:val="auto"/>
        </w:rPr>
        <w:t>submission</w:t>
      </w:r>
      <w:r w:rsidRPr="58F5A96A" w:rsidR="4CD82405">
        <w:rPr>
          <w:color w:val="auto"/>
        </w:rPr>
        <w:t xml:space="preserve"> for each waiver or WIC State Plan</w:t>
      </w:r>
      <w:r w:rsidRPr="58F5A96A" w:rsidR="246E31E3">
        <w:rPr>
          <w:color w:val="auto"/>
        </w:rPr>
        <w:t>, except where a State agency runs both an FMNP and SFMNP program</w:t>
      </w:r>
      <w:r w:rsidRPr="58F5A96A" w:rsidR="6F187417">
        <w:rPr>
          <w:color w:val="auto"/>
        </w:rPr>
        <w:t>s</w:t>
      </w:r>
      <w:r w:rsidRPr="58F5A96A" w:rsidR="246E31E3">
        <w:rPr>
          <w:color w:val="auto"/>
        </w:rPr>
        <w:t>.</w:t>
      </w:r>
      <w:r w:rsidRPr="58F5A96A" w:rsidR="72478126">
        <w:rPr>
          <w:color w:val="auto"/>
        </w:rPr>
        <w:t xml:space="preserve"> </w:t>
      </w:r>
      <w:r w:rsidRPr="58F5A96A" w:rsidR="115965B1">
        <w:rPr>
          <w:color w:val="auto"/>
        </w:rPr>
        <w:t>FMNP and SFMNP State Plans may include documents that are duplicative uploads (copies), if they are applicable for each program</w:t>
      </w:r>
      <w:r w:rsidRPr="58F5A96A" w:rsidR="40139B47">
        <w:rPr>
          <w:color w:val="auto"/>
        </w:rPr>
        <w:t>.</w:t>
      </w:r>
    </w:p>
    <w:p w:rsidR="0D742DDF" w:rsidRPr="006C084C" w:rsidP="005E257A" w14:paraId="5C8CBDFF" w14:textId="71F68D32">
      <w:pPr>
        <w:rPr>
          <w:color w:val="auto"/>
        </w:rPr>
      </w:pPr>
      <w:r w:rsidRPr="58F5A96A">
        <w:rPr>
          <w:color w:val="auto"/>
        </w:rPr>
        <w:t>Supporting documentation for Program waivers, including the data entered in the online form and file attachments, are collected only once for each waiver requested</w:t>
      </w:r>
      <w:r w:rsidRPr="58F5A96A" w:rsidR="463BEC4D">
        <w:rPr>
          <w:color w:val="auto"/>
        </w:rPr>
        <w:t xml:space="preserve"> (see Appendix J)</w:t>
      </w:r>
      <w:r w:rsidRPr="58F5A96A">
        <w:rPr>
          <w:color w:val="auto"/>
        </w:rPr>
        <w:t>. Supporting documentation for State Plans, including the data entered in the online forms and file attachments, are collected annually for each Program.</w:t>
      </w:r>
    </w:p>
    <w:p w:rsidR="003333DF" w:rsidRPr="006C084C" w:rsidP="005E257A" w14:paraId="6B658A8B" w14:textId="77777777">
      <w:pPr>
        <w:pStyle w:val="MoredetailsforHeader1bullet"/>
        <w:rPr>
          <w:color w:val="auto"/>
        </w:rPr>
      </w:pPr>
      <w:r w:rsidRPr="58F5A96A">
        <w:rPr>
          <w:color w:val="auto"/>
        </w:rPr>
        <w:t>Req</w:t>
      </w:r>
      <w:r w:rsidRPr="58F5A96A" w:rsidR="3F3F8289">
        <w:rPr>
          <w:color w:val="auto"/>
        </w:rPr>
        <w:t>uiring respondents to retain re</w:t>
      </w:r>
      <w:r w:rsidRPr="58F5A96A">
        <w:rPr>
          <w:color w:val="auto"/>
        </w:rPr>
        <w:t>cords, othe</w:t>
      </w:r>
      <w:r w:rsidRPr="58F5A96A" w:rsidR="3F3F8289">
        <w:rPr>
          <w:color w:val="auto"/>
        </w:rPr>
        <w:t>r than health, medical, governm</w:t>
      </w:r>
      <w:r w:rsidRPr="58F5A96A">
        <w:rPr>
          <w:color w:val="auto"/>
        </w:rPr>
        <w:t>ent contract, grant-in-aid, or tax records for more than three years</w:t>
      </w:r>
      <w:r w:rsidRPr="58F5A96A" w:rsidR="3F3F8289">
        <w:rPr>
          <w:color w:val="auto"/>
        </w:rPr>
        <w:t>;</w:t>
      </w:r>
    </w:p>
    <w:p w:rsidR="00FE6079" w:rsidRPr="006C084C" w:rsidP="005E257A" w14:paraId="07EE3395" w14:textId="23BC7653">
      <w:pPr>
        <w:pStyle w:val="ListParagraph"/>
        <w:numPr>
          <w:ilvl w:val="0"/>
          <w:numId w:val="51"/>
        </w:numPr>
        <w:rPr>
          <w:color w:val="auto"/>
        </w:rPr>
      </w:pPr>
      <w:r w:rsidRPr="58F5A96A">
        <w:rPr>
          <w:color w:val="auto"/>
        </w:rPr>
        <w:t xml:space="preserve">Under </w:t>
      </w:r>
      <w:r w:rsidRPr="58F5A96A" w:rsidR="23BFE3B7">
        <w:rPr>
          <w:color w:val="auto"/>
        </w:rPr>
        <w:t xml:space="preserve">7 CFR </w:t>
      </w:r>
      <w:r w:rsidRPr="58F5A96A">
        <w:rPr>
          <w:color w:val="auto"/>
        </w:rPr>
        <w:t>246.25(a)</w:t>
      </w:r>
      <w:r w:rsidRPr="58F5A96A">
        <w:rPr>
          <w:color w:val="auto"/>
        </w:rPr>
        <w:t xml:space="preserve">(2) of the WIC regulations, all records shall be retained for a </w:t>
      </w:r>
      <w:r w:rsidRPr="58F5A96A">
        <w:rPr>
          <w:color w:val="auto"/>
        </w:rPr>
        <w:t xml:space="preserve">minimum of three years following the date of submission of the final expenditure report for the period to which the report pertains. If any litigation, claim, negotiation, audit, or other action involving these records has been started before the end of the three-year period, the records shall be kept until all issues are resolved, or until the end of the regular three-year period, whichever is later.  </w:t>
      </w:r>
    </w:p>
    <w:p w:rsidR="00166CA3" w:rsidRPr="006C084C" w:rsidP="005E257A" w14:paraId="6141EAA5" w14:textId="4808E887">
      <w:pPr>
        <w:pStyle w:val="ListParagraph"/>
        <w:numPr>
          <w:ilvl w:val="0"/>
          <w:numId w:val="51"/>
        </w:numPr>
        <w:rPr>
          <w:color w:val="auto"/>
        </w:rPr>
      </w:pPr>
      <w:r w:rsidRPr="58F5A96A">
        <w:rPr>
          <w:color w:val="auto"/>
        </w:rPr>
        <w:t>Under 7 CFR 248.23(a)(2)</w:t>
      </w:r>
      <w:r w:rsidRPr="58F5A96A" w:rsidR="289DD64E">
        <w:rPr>
          <w:color w:val="auto"/>
        </w:rPr>
        <w:t xml:space="preserve"> of the FMNP regulations, </w:t>
      </w:r>
      <w:r w:rsidRPr="58F5A96A" w:rsidR="080764CD">
        <w:rPr>
          <w:color w:val="auto"/>
        </w:rPr>
        <w:t>all records shall be retained for a minimum of 3 years following the date of submission of the final expenditure report for the period to which the report pertains. If any litigation, claim, negotiation, audit or other action involving the records has been started before the end of the 3-year period, the records shall be kept until all issues are resolved, or until the end of the regular 3-year period, whichever is later.</w:t>
      </w:r>
    </w:p>
    <w:p w:rsidR="00B11823" w:rsidRPr="006C084C" w:rsidP="005E257A" w14:paraId="1C7635F5" w14:textId="11522F8F">
      <w:pPr>
        <w:pStyle w:val="ListParagraph"/>
        <w:numPr>
          <w:ilvl w:val="0"/>
          <w:numId w:val="51"/>
        </w:numPr>
        <w:rPr>
          <w:color w:val="auto"/>
        </w:rPr>
      </w:pPr>
      <w:r w:rsidRPr="58F5A96A">
        <w:rPr>
          <w:color w:val="auto"/>
        </w:rPr>
        <w:t xml:space="preserve">Under </w:t>
      </w:r>
      <w:r w:rsidRPr="58F5A96A" w:rsidR="2E19FB2C">
        <w:rPr>
          <w:color w:val="auto"/>
        </w:rPr>
        <w:t xml:space="preserve">7 CFR </w:t>
      </w:r>
      <w:r w:rsidRPr="58F5A96A" w:rsidR="2E19FB2C">
        <w:rPr>
          <w:color w:val="auto"/>
        </w:rPr>
        <w:t>249.23(a)</w:t>
      </w:r>
      <w:r w:rsidRPr="58F5A96A" w:rsidR="2E19FB2C">
        <w:rPr>
          <w:color w:val="auto"/>
        </w:rPr>
        <w:t xml:space="preserve">(2) of the SFMNP regulations, all </w:t>
      </w:r>
      <w:r w:rsidRPr="58F5A96A" w:rsidR="364BA1D3">
        <w:rPr>
          <w:color w:val="auto"/>
        </w:rPr>
        <w:t>records must be retained for a minimum of 3 years following the date of submission of the final expenditure report for the period to which the report pertains. If any litigation, claim, negotiation, audit or other action involving the records has been started before the end of the 3-year period, the records must be kept until all issues are resolved, or until the end of the regular 3-year period, whichever is later.</w:t>
      </w:r>
    </w:p>
    <w:p w:rsidR="000323B8" w:rsidRPr="006C084C" w:rsidP="006C084C" w14:paraId="7B590C13" w14:textId="78157ABC">
      <w:pPr>
        <w:pStyle w:val="ListParagraph"/>
        <w:numPr>
          <w:ilvl w:val="0"/>
          <w:numId w:val="51"/>
        </w:numPr>
        <w:rPr>
          <w:color w:val="auto"/>
        </w:rPr>
      </w:pPr>
      <w:r w:rsidRPr="58F5A96A">
        <w:rPr>
          <w:color w:val="auto"/>
        </w:rPr>
        <w:t>If FNS deems any of the Program records to be of historical interest, it may require the State or local agency to forward such records to FNS whenever either agency is disposing of them.</w:t>
      </w:r>
      <w:r w:rsidRPr="58F5A96A" w:rsidR="68BE16DB">
        <w:rPr>
          <w:color w:val="auto"/>
        </w:rPr>
        <w:t xml:space="preserve"> (</w:t>
      </w:r>
      <w:r w:rsidRPr="58F5A96A" w:rsidR="1F83E36B">
        <w:rPr>
          <w:color w:val="auto"/>
        </w:rPr>
        <w:t>§</w:t>
      </w:r>
      <w:r w:rsidRPr="58F5A96A" w:rsidR="23BFE3B7">
        <w:rPr>
          <w:color w:val="auto"/>
        </w:rPr>
        <w:t xml:space="preserve"> </w:t>
      </w:r>
      <w:r w:rsidRPr="58F5A96A" w:rsidR="68BE16DB">
        <w:rPr>
          <w:color w:val="auto"/>
        </w:rPr>
        <w:t xml:space="preserve">246.25(a)(2), </w:t>
      </w:r>
      <w:r w:rsidRPr="58F5A96A" w:rsidR="769CF964">
        <w:rPr>
          <w:color w:val="auto"/>
        </w:rPr>
        <w:t>§ 248.23(a)(2)</w:t>
      </w:r>
      <w:r w:rsidRPr="58F5A96A" w:rsidR="68BE16DB">
        <w:rPr>
          <w:color w:val="auto"/>
        </w:rPr>
        <w:t xml:space="preserve">, </w:t>
      </w:r>
      <w:r w:rsidRPr="58F5A96A" w:rsidR="677A526C">
        <w:rPr>
          <w:color w:val="auto"/>
        </w:rPr>
        <w:t xml:space="preserve">and </w:t>
      </w:r>
      <w:r w:rsidRPr="58F5A96A" w:rsidR="1F83E36B">
        <w:rPr>
          <w:color w:val="auto"/>
        </w:rPr>
        <w:t>§</w:t>
      </w:r>
      <w:r w:rsidRPr="58F5A96A" w:rsidR="68BE16DB">
        <w:rPr>
          <w:color w:val="auto"/>
        </w:rPr>
        <w:t xml:space="preserve"> 249.23(a)(2))</w:t>
      </w:r>
    </w:p>
    <w:p w:rsidR="003333DF" w:rsidRPr="006C084C" w:rsidP="005E257A" w14:paraId="03168A42" w14:textId="77777777">
      <w:pPr>
        <w:pStyle w:val="MoredetailsforHeader1bullet"/>
        <w:rPr>
          <w:color w:val="auto"/>
        </w:rPr>
      </w:pPr>
      <w:r w:rsidRPr="006C084C">
        <w:rPr>
          <w:color w:val="auto"/>
        </w:rPr>
        <w:t xml:space="preserve">In connection with a statistical survey, that is not designed to produce valid and reliable results that can be generalized to the universe of </w:t>
      </w:r>
      <w:r w:rsidRPr="006C084C">
        <w:rPr>
          <w:color w:val="auto"/>
        </w:rPr>
        <w:t>study;</w:t>
      </w:r>
      <w:r w:rsidRPr="006C084C">
        <w:rPr>
          <w:color w:val="auto"/>
        </w:rPr>
        <w:t xml:space="preserve"> </w:t>
      </w:r>
    </w:p>
    <w:p w:rsidR="00FE3F16" w:rsidRPr="006C084C" w:rsidP="005E257A" w14:paraId="5764C5D6" w14:textId="669E7FAD">
      <w:pPr>
        <w:rPr>
          <w:color w:val="auto"/>
        </w:rPr>
      </w:pPr>
      <w:r w:rsidRPr="58F5A96A">
        <w:rPr>
          <w:color w:val="auto"/>
        </w:rPr>
        <w:t xml:space="preserve">Under § 246.26(b) of the WIC regulations, FNS reserves the right to use information obtained </w:t>
      </w:r>
      <w:r w:rsidRPr="58F5A96A">
        <w:rPr>
          <w:color w:val="auto"/>
        </w:rPr>
        <w:t xml:space="preserve">under the Program in a summary, statistical, or other form which does not identify </w:t>
      </w:r>
      <w:r w:rsidRPr="58F5A96A">
        <w:rPr>
          <w:color w:val="auto"/>
        </w:rPr>
        <w:t>particular individuals</w:t>
      </w:r>
      <w:r w:rsidRPr="58F5A96A">
        <w:rPr>
          <w:color w:val="auto"/>
        </w:rPr>
        <w:t>.</w:t>
      </w:r>
    </w:p>
    <w:p w:rsidR="003333DF" w:rsidRPr="006C084C" w:rsidP="005E257A" w14:paraId="7A2FD9F0" w14:textId="77777777">
      <w:pPr>
        <w:pStyle w:val="MoredetailsforHeader1bullet"/>
        <w:rPr>
          <w:color w:val="auto"/>
        </w:rPr>
      </w:pPr>
      <w:r w:rsidRPr="006C084C">
        <w:rPr>
          <w:color w:val="auto"/>
        </w:rPr>
        <w:t xml:space="preserve">Requiring the use of a statistical data classification that has not been reviewed and approved by </w:t>
      </w:r>
      <w:r w:rsidRPr="006C084C">
        <w:rPr>
          <w:color w:val="auto"/>
        </w:rPr>
        <w:t>OMB;</w:t>
      </w:r>
    </w:p>
    <w:p w:rsidR="00E71C9A" w:rsidRPr="006C084C" w:rsidP="005E257A" w14:paraId="76A803D1" w14:textId="77777777">
      <w:pPr>
        <w:rPr>
          <w:color w:val="auto"/>
        </w:rPr>
      </w:pPr>
      <w:r w:rsidRPr="58F5A96A">
        <w:rPr>
          <w:color w:val="auto"/>
        </w:rPr>
        <w:t xml:space="preserve">Under § 246.26(b) of the WIC regulations, FNS reserves the right to use information obtained under the Program in a summary, statistical, or other form which does not identify </w:t>
      </w:r>
      <w:r w:rsidRPr="58F5A96A">
        <w:rPr>
          <w:color w:val="auto"/>
        </w:rPr>
        <w:t>particular individuals</w:t>
      </w:r>
      <w:r w:rsidRPr="58F5A96A">
        <w:rPr>
          <w:color w:val="auto"/>
        </w:rPr>
        <w:t>.</w:t>
      </w:r>
    </w:p>
    <w:p w:rsidR="003333DF" w:rsidRPr="006C084C" w:rsidP="005E257A" w14:paraId="6626F195" w14:textId="77777777">
      <w:pPr>
        <w:pStyle w:val="MoredetailsforHeader1bullet"/>
        <w:rPr>
          <w:color w:val="auto"/>
        </w:rPr>
      </w:pPr>
      <w:r w:rsidRPr="58F5A96A">
        <w:rPr>
          <w:color w:val="auto"/>
        </w:rPr>
        <w:t>That includ</w:t>
      </w:r>
      <w:r w:rsidRPr="58F5A96A" w:rsidR="1559804C">
        <w:rPr>
          <w:color w:val="auto"/>
        </w:rPr>
        <w:t>es a pledge of confidentiality that is not supported by authority established in statute or regulation, that is not supported by dis</w:t>
      </w:r>
      <w:r w:rsidRPr="58F5A96A">
        <w:rPr>
          <w:color w:val="auto"/>
        </w:rPr>
        <w:t>closure and data security policies that are consistent wi</w:t>
      </w:r>
      <w:r w:rsidRPr="58F5A96A" w:rsidR="1559804C">
        <w:rPr>
          <w:color w:val="auto"/>
        </w:rPr>
        <w:t>th the pledge, or which unnecessarily impedes shar</w:t>
      </w:r>
      <w:r w:rsidRPr="58F5A96A">
        <w:rPr>
          <w:color w:val="auto"/>
        </w:rPr>
        <w:t>ing of d</w:t>
      </w:r>
      <w:r w:rsidRPr="58F5A96A" w:rsidR="1559804C">
        <w:rPr>
          <w:color w:val="auto"/>
        </w:rPr>
        <w:t>ata with other agencies for com</w:t>
      </w:r>
      <w:r w:rsidRPr="58F5A96A" w:rsidR="0014BCB0">
        <w:rPr>
          <w:color w:val="auto"/>
        </w:rPr>
        <w:t>patible confiden</w:t>
      </w:r>
      <w:r w:rsidRPr="58F5A96A">
        <w:rPr>
          <w:color w:val="auto"/>
        </w:rPr>
        <w:t xml:space="preserve">tial use; or </w:t>
      </w:r>
    </w:p>
    <w:p w:rsidR="00D16026" w:rsidRPr="006C084C" w:rsidP="005E257A" w14:paraId="0F70A0B4" w14:textId="77777777">
      <w:pPr>
        <w:rPr>
          <w:color w:val="auto"/>
        </w:rPr>
      </w:pPr>
      <w:r w:rsidRPr="006C084C">
        <w:rPr>
          <w:color w:val="auto"/>
        </w:rPr>
        <w:t xml:space="preserve">If the State agency exercises the authority to use and disclose confidential applicant and participant information for non-WIC purposes, a list of all organizations with which the State agency or its local agencies has executed or intends to execute a written agreement pursuant to § 246.26(h) authorizing the use and disclosure of confidential applicant and participant information for non-WIC purposes must be documented in the State Plan. </w:t>
      </w:r>
    </w:p>
    <w:p w:rsidR="003333DF" w:rsidRPr="006C084C" w:rsidP="005E257A" w14:paraId="12E095A5" w14:textId="699508DB">
      <w:pPr>
        <w:pStyle w:val="MoredetailsforHeader1bullet"/>
        <w:rPr>
          <w:color w:val="auto"/>
        </w:rPr>
      </w:pPr>
      <w:r w:rsidRPr="58F5A96A">
        <w:rPr>
          <w:color w:val="auto"/>
        </w:rPr>
        <w:t>Requiri</w:t>
      </w:r>
      <w:r w:rsidRPr="58F5A96A" w:rsidR="079A2345">
        <w:rPr>
          <w:color w:val="auto"/>
        </w:rPr>
        <w:t>ng respondents to submit propri</w:t>
      </w:r>
      <w:r w:rsidRPr="58F5A96A">
        <w:rPr>
          <w:color w:val="auto"/>
        </w:rPr>
        <w:t xml:space="preserve">etary trade </w:t>
      </w:r>
      <w:r w:rsidRPr="58F5A96A">
        <w:rPr>
          <w:color w:val="auto"/>
        </w:rPr>
        <w:t>secret</w:t>
      </w:r>
      <w:r w:rsidRPr="58F5A96A">
        <w:rPr>
          <w:color w:val="auto"/>
        </w:rPr>
        <w:t>, or other confidential informat</w:t>
      </w:r>
      <w:r w:rsidRPr="58F5A96A" w:rsidR="079A2345">
        <w:rPr>
          <w:color w:val="auto"/>
        </w:rPr>
        <w:t>ion unless the agency can demon</w:t>
      </w:r>
      <w:r w:rsidRPr="58F5A96A">
        <w:rPr>
          <w:color w:val="auto"/>
        </w:rPr>
        <w:t>strate that it has instituted procedures to protect the information</w:t>
      </w:r>
      <w:r w:rsidRPr="58F5A96A" w:rsidR="75D6AC42">
        <w:rPr>
          <w:color w:val="auto"/>
        </w:rPr>
        <w:t>’</w:t>
      </w:r>
      <w:r w:rsidRPr="58F5A96A">
        <w:rPr>
          <w:color w:val="auto"/>
        </w:rPr>
        <w:t>s confidentiali</w:t>
      </w:r>
      <w:r w:rsidRPr="58F5A96A" w:rsidR="079A2345">
        <w:rPr>
          <w:color w:val="auto"/>
        </w:rPr>
        <w:t>ty to the extent permit</w:t>
      </w:r>
      <w:r w:rsidRPr="58F5A96A">
        <w:rPr>
          <w:color w:val="auto"/>
        </w:rPr>
        <w:t>ted by law.</w:t>
      </w:r>
    </w:p>
    <w:p w:rsidR="00E54E45" w:rsidRPr="006C084C" w:rsidP="005E257A" w14:paraId="4910CB9F" w14:textId="62038E20">
      <w:pPr>
        <w:rPr>
          <w:color w:val="auto"/>
        </w:rPr>
      </w:pPr>
      <w:r w:rsidRPr="58F5A96A">
        <w:rPr>
          <w:color w:val="auto"/>
        </w:rPr>
        <w:t xml:space="preserve">Under § 246.26(d)(ii) of the WIC regulations, the State agency must restrict the use and disclosure of confidential applicant and participant information to persons directly connected with the administration or enforcement of the WIC Program and whom the State agency determines have a need to know the information for WIC Program purposes. These </w:t>
      </w:r>
      <w:r w:rsidRPr="58F5A96A">
        <w:rPr>
          <w:color w:val="auto"/>
        </w:rPr>
        <w:t>persons</w:t>
      </w:r>
      <w:r w:rsidRPr="58F5A96A">
        <w:rPr>
          <w:color w:val="auto"/>
        </w:rPr>
        <w:t xml:space="preserve"> may </w:t>
      </w:r>
      <w:r w:rsidRPr="58F5A96A">
        <w:rPr>
          <w:color w:val="auto"/>
        </w:rPr>
        <w:t xml:space="preserve">include but are not limited to personnel from the State agency’s local agencies and other WIC State or local agencies; </w:t>
      </w:r>
      <w:r w:rsidRPr="58F5A96A">
        <w:rPr>
          <w:color w:val="auto"/>
        </w:rPr>
        <w:t>persons</w:t>
      </w:r>
      <w:r w:rsidRPr="58F5A96A">
        <w:rPr>
          <w:color w:val="auto"/>
        </w:rPr>
        <w:t xml:space="preserve"> under contract with the State agency to perform research regarding the WIC Program; and </w:t>
      </w:r>
      <w:r w:rsidRPr="58F5A96A">
        <w:rPr>
          <w:color w:val="auto"/>
        </w:rPr>
        <w:t>persons</w:t>
      </w:r>
      <w:r w:rsidRPr="58F5A96A">
        <w:rPr>
          <w:color w:val="auto"/>
        </w:rPr>
        <w:t xml:space="preserve"> investigating or prosecuting WIC Program violations under Federal, State, or local law.</w:t>
      </w:r>
    </w:p>
    <w:p w:rsidR="7BCF2520" w:rsidRPr="006C084C" w:rsidP="005E257A" w14:paraId="64DD688F" w14:textId="1B1D44DA">
      <w:pPr>
        <w:rPr>
          <w:color w:val="auto"/>
        </w:rPr>
      </w:pPr>
      <w:r w:rsidRPr="58F5A96A">
        <w:rPr>
          <w:color w:val="auto"/>
        </w:rPr>
        <w:t xml:space="preserve">There are no </w:t>
      </w:r>
      <w:r w:rsidR="00CA7CA2">
        <w:rPr>
          <w:color w:val="auto"/>
        </w:rPr>
        <w:t xml:space="preserve">other </w:t>
      </w:r>
      <w:r w:rsidRPr="58F5A96A">
        <w:rPr>
          <w:color w:val="auto"/>
        </w:rPr>
        <w:t>special circumstances that cause this information collection to be conducted in a manner that is inconsistent with 5 CFR 1320.5.</w:t>
      </w:r>
    </w:p>
    <w:p w:rsidR="00BE0B08" w:rsidRPr="006C084C" w:rsidP="005E257A" w14:paraId="1C91280B" w14:textId="77777777">
      <w:pPr>
        <w:pStyle w:val="Heading1"/>
        <w:rPr>
          <w:color w:val="auto"/>
        </w:rPr>
      </w:pPr>
      <w:bookmarkStart w:id="20" w:name="_Toc401831364"/>
      <w:bookmarkStart w:id="21" w:name="_Toc193120661"/>
      <w:r w:rsidRPr="58F5A96A">
        <w:rPr>
          <w:color w:val="auto"/>
        </w:rPr>
        <w:t xml:space="preserve">A8.  </w:t>
      </w:r>
      <w:r w:rsidRPr="58F5A96A" w:rsidR="2901B249">
        <w:rPr>
          <w:color w:val="auto"/>
        </w:rPr>
        <w:t xml:space="preserve">Comments to the Federal Register Notice and efforts </w:t>
      </w:r>
      <w:r w:rsidRPr="58F5A96A" w:rsidR="43EDA548">
        <w:rPr>
          <w:color w:val="auto"/>
        </w:rPr>
        <w:t xml:space="preserve">for </w:t>
      </w:r>
      <w:r w:rsidRPr="58F5A96A" w:rsidR="2901B249">
        <w:rPr>
          <w:color w:val="auto"/>
        </w:rPr>
        <w:t>consult</w:t>
      </w:r>
      <w:r w:rsidRPr="58F5A96A" w:rsidR="43EDA548">
        <w:rPr>
          <w:color w:val="auto"/>
        </w:rPr>
        <w:t>ation</w:t>
      </w:r>
      <w:r w:rsidRPr="58F5A96A" w:rsidR="2901B249">
        <w:rPr>
          <w:color w:val="auto"/>
        </w:rPr>
        <w:t>.</w:t>
      </w:r>
      <w:bookmarkEnd w:id="20"/>
      <w:r w:rsidRPr="58F5A96A">
        <w:rPr>
          <w:color w:val="auto"/>
        </w:rPr>
        <w:t xml:space="preserve">  </w:t>
      </w:r>
      <w:bookmarkEnd w:id="21"/>
    </w:p>
    <w:p w:rsidR="003333DF" w:rsidRPr="006C084C" w:rsidP="005E257A" w14:paraId="6E6E3348" w14:textId="104AE0E4">
      <w:pPr>
        <w:pStyle w:val="MoredetailsforHeader1"/>
        <w:rPr>
          <w:color w:val="auto"/>
        </w:rPr>
      </w:pPr>
      <w:r w:rsidRPr="58F5A96A">
        <w:rPr>
          <w:color w:val="auto"/>
        </w:rPr>
        <w:t xml:space="preserve">If applicable, provide a copy and identify the date and page number of </w:t>
      </w:r>
      <w:r w:rsidRPr="58F5A96A" w:rsidR="0C5423BB">
        <w:rPr>
          <w:color w:val="auto"/>
        </w:rPr>
        <w:t>publications</w:t>
      </w:r>
      <w:r w:rsidRPr="58F5A96A">
        <w:rPr>
          <w:color w:val="auto"/>
        </w:rPr>
        <w:t xml:space="preserve"> in the Federal Register of the agency</w:t>
      </w:r>
      <w:r w:rsidRPr="58F5A96A" w:rsidR="018E62DB">
        <w:rPr>
          <w:color w:val="auto"/>
        </w:rPr>
        <w:t>’</w:t>
      </w:r>
      <w:r w:rsidRPr="58F5A96A">
        <w:rPr>
          <w:color w:val="auto"/>
        </w:rPr>
        <w:t>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552E49">
        <w:tab/>
      </w:r>
    </w:p>
    <w:p w:rsidR="00537D1B" w:rsidRPr="006C084C" w:rsidP="005E257A" w14:paraId="57544577" w14:textId="02D5C1E1">
      <w:pPr>
        <w:rPr>
          <w:color w:val="auto"/>
        </w:rPr>
      </w:pPr>
      <w:bookmarkStart w:id="22" w:name="OLE_LINK1"/>
      <w:bookmarkStart w:id="23" w:name="OLE_LINK2"/>
      <w:r w:rsidRPr="58F5A96A">
        <w:rPr>
          <w:color w:val="auto"/>
        </w:rPr>
        <w:t xml:space="preserve"> </w:t>
      </w:r>
      <w:r w:rsidRPr="58F5A96A" w:rsidR="4F5D4FDE">
        <w:rPr>
          <w:color w:val="auto"/>
        </w:rPr>
        <w:t xml:space="preserve">A 60-day notice was published in the Federal Register on </w:t>
      </w:r>
      <w:r w:rsidRPr="58F5A96A" w:rsidR="768EC9AF">
        <w:rPr>
          <w:color w:val="auto"/>
        </w:rPr>
        <w:t>December 30, 2024</w:t>
      </w:r>
      <w:r w:rsidRPr="58F5A96A" w:rsidR="4F5D4FDE">
        <w:rPr>
          <w:color w:val="auto"/>
        </w:rPr>
        <w:t xml:space="preserve">, Volume </w:t>
      </w:r>
      <w:r w:rsidRPr="58F5A96A" w:rsidR="0B956579">
        <w:rPr>
          <w:color w:val="auto"/>
        </w:rPr>
        <w:t>89</w:t>
      </w:r>
      <w:r w:rsidRPr="58F5A96A" w:rsidR="4F5D4FDE">
        <w:rPr>
          <w:color w:val="auto"/>
        </w:rPr>
        <w:t xml:space="preserve">, pages, </w:t>
      </w:r>
      <w:r w:rsidRPr="58F5A96A" w:rsidR="6F21F7D3">
        <w:rPr>
          <w:color w:val="auto"/>
        </w:rPr>
        <w:t>106420-106422</w:t>
      </w:r>
      <w:r w:rsidRPr="58F5A96A" w:rsidR="4F5D4FDE">
        <w:rPr>
          <w:color w:val="auto"/>
        </w:rPr>
        <w:t xml:space="preserve">. The public comment period ended on </w:t>
      </w:r>
      <w:r w:rsidRPr="58F5A96A" w:rsidR="3F8FB7BC">
        <w:rPr>
          <w:color w:val="auto"/>
        </w:rPr>
        <w:t>February 28, 2025</w:t>
      </w:r>
      <w:r w:rsidRPr="58F5A96A" w:rsidR="4F5D4FDE">
        <w:rPr>
          <w:color w:val="auto"/>
        </w:rPr>
        <w:t xml:space="preserve">. The Food and Nutrition Service (FNS) received </w:t>
      </w:r>
      <w:r w:rsidRPr="58F5A96A" w:rsidR="2D50C504">
        <w:rPr>
          <w:color w:val="auto"/>
        </w:rPr>
        <w:t>one comment</w:t>
      </w:r>
      <w:r w:rsidRPr="58F5A96A" w:rsidR="2FF634D2">
        <w:rPr>
          <w:color w:val="auto"/>
        </w:rPr>
        <w:t xml:space="preserve"> (see Appendix M)</w:t>
      </w:r>
      <w:r w:rsidRPr="58F5A96A" w:rsidR="4F5D4FDE">
        <w:rPr>
          <w:color w:val="auto"/>
        </w:rPr>
        <w:t xml:space="preserve"> in response to the published Federal Register notice</w:t>
      </w:r>
      <w:r w:rsidRPr="58F5A96A" w:rsidR="63ED3424">
        <w:rPr>
          <w:color w:val="auto"/>
        </w:rPr>
        <w:t xml:space="preserve"> (see Appendix </w:t>
      </w:r>
      <w:r w:rsidRPr="58F5A96A" w:rsidR="301396B8">
        <w:rPr>
          <w:color w:val="auto"/>
        </w:rPr>
        <w:t>L</w:t>
      </w:r>
      <w:r w:rsidRPr="58F5A96A" w:rsidR="63ED3424">
        <w:rPr>
          <w:color w:val="auto"/>
        </w:rPr>
        <w:t>)</w:t>
      </w:r>
      <w:r w:rsidRPr="58F5A96A" w:rsidR="4F5D4FDE">
        <w:rPr>
          <w:color w:val="auto"/>
        </w:rPr>
        <w:t xml:space="preserve">. </w:t>
      </w:r>
      <w:r w:rsidRPr="58F5A96A" w:rsidR="2430A3E0">
        <w:rPr>
          <w:color w:val="auto"/>
        </w:rPr>
        <w:t xml:space="preserve">The commenter supports </w:t>
      </w:r>
      <w:r w:rsidRPr="58F5A96A" w:rsidR="2430A3E0">
        <w:rPr>
          <w:color w:val="auto"/>
        </w:rPr>
        <w:t>WiSP</w:t>
      </w:r>
      <w:r w:rsidRPr="58F5A96A" w:rsidR="2430A3E0">
        <w:rPr>
          <w:color w:val="auto"/>
        </w:rPr>
        <w:t xml:space="preserve"> as it allows for correspondence and follow-up information to be housed within the application. </w:t>
      </w:r>
      <w:r w:rsidRPr="58F5A96A" w:rsidR="5F0260B4">
        <w:rPr>
          <w:color w:val="auto"/>
        </w:rPr>
        <w:t>The commenter</w:t>
      </w:r>
      <w:r w:rsidRPr="58F5A96A" w:rsidR="2430A3E0">
        <w:rPr>
          <w:color w:val="auto"/>
        </w:rPr>
        <w:t xml:space="preserve"> recommends </w:t>
      </w:r>
      <w:r w:rsidRPr="58F5A96A" w:rsidR="516A2F53">
        <w:rPr>
          <w:color w:val="auto"/>
        </w:rPr>
        <w:t xml:space="preserve">the </w:t>
      </w:r>
      <w:r w:rsidRPr="58F5A96A" w:rsidR="23F6A0E5">
        <w:rPr>
          <w:color w:val="auto"/>
        </w:rPr>
        <w:t xml:space="preserve">application </w:t>
      </w:r>
      <w:r w:rsidRPr="58F5A96A" w:rsidR="2430A3E0">
        <w:rPr>
          <w:color w:val="auto"/>
        </w:rPr>
        <w:t xml:space="preserve">display deadlines upon waiver submission and </w:t>
      </w:r>
      <w:r w:rsidRPr="58F5A96A" w:rsidR="2430A3E0">
        <w:rPr>
          <w:color w:val="auto"/>
        </w:rPr>
        <w:t>provide</w:t>
      </w:r>
      <w:r w:rsidRPr="58F5A96A" w:rsidR="2430A3E0">
        <w:rPr>
          <w:color w:val="auto"/>
        </w:rPr>
        <w:t xml:space="preserve"> status update</w:t>
      </w:r>
      <w:r w:rsidRPr="58F5A96A" w:rsidR="01BC4D9F">
        <w:rPr>
          <w:color w:val="auto"/>
        </w:rPr>
        <w:t>s</w:t>
      </w:r>
      <w:r w:rsidRPr="58F5A96A" w:rsidR="2430A3E0">
        <w:rPr>
          <w:color w:val="auto"/>
        </w:rPr>
        <w:t xml:space="preserve"> so </w:t>
      </w:r>
      <w:r w:rsidRPr="58F5A96A" w:rsidR="6C8B0284">
        <w:rPr>
          <w:color w:val="auto"/>
        </w:rPr>
        <w:t>S</w:t>
      </w:r>
      <w:r w:rsidRPr="58F5A96A" w:rsidR="2430A3E0">
        <w:rPr>
          <w:color w:val="auto"/>
        </w:rPr>
        <w:t>tate agencies can see their waiver review process in real time.</w:t>
      </w:r>
      <w:r w:rsidRPr="58F5A96A" w:rsidR="28CDA814">
        <w:rPr>
          <w:color w:val="auto"/>
        </w:rPr>
        <w:t xml:space="preserve"> </w:t>
      </w:r>
      <w:r w:rsidRPr="58F5A96A" w:rsidR="58A929A8">
        <w:rPr>
          <w:color w:val="auto"/>
        </w:rPr>
        <w:t>FNS recognizes that the waiver module does not currently include functionality to track timelines from waiver submission through the decision-making process. FNS will consider building this functionality as part of future enhancement</w:t>
      </w:r>
      <w:r w:rsidRPr="58F5A96A" w:rsidR="02B4FB2E">
        <w:rPr>
          <w:color w:val="auto"/>
        </w:rPr>
        <w:t>s</w:t>
      </w:r>
      <w:r w:rsidRPr="58F5A96A" w:rsidR="58A929A8">
        <w:rPr>
          <w:color w:val="auto"/>
        </w:rPr>
        <w:t>.</w:t>
      </w:r>
      <w:r w:rsidRPr="58F5A96A" w:rsidR="4D0167AD">
        <w:rPr>
          <w:color w:val="auto"/>
        </w:rPr>
        <w:t xml:space="preserve"> </w:t>
      </w:r>
      <w:r w:rsidRPr="58F5A96A" w:rsidR="215B2A46">
        <w:rPr>
          <w:color w:val="auto"/>
        </w:rPr>
        <w:t>The commenter</w:t>
      </w:r>
      <w:r w:rsidRPr="58F5A96A" w:rsidR="45B026CB">
        <w:rPr>
          <w:color w:val="auto"/>
        </w:rPr>
        <w:t xml:space="preserve"> also suggests</w:t>
      </w:r>
      <w:r w:rsidRPr="58F5A96A" w:rsidR="6E6B5B29">
        <w:rPr>
          <w:color w:val="auto"/>
        </w:rPr>
        <w:t xml:space="preserve"> the application </w:t>
      </w:r>
      <w:r w:rsidRPr="58F5A96A" w:rsidR="45B026CB">
        <w:rPr>
          <w:color w:val="auto"/>
        </w:rPr>
        <w:t>provide</w:t>
      </w:r>
      <w:r w:rsidRPr="58F5A96A" w:rsidR="45B026CB">
        <w:rPr>
          <w:color w:val="auto"/>
        </w:rPr>
        <w:t xml:space="preserve"> </w:t>
      </w:r>
      <w:r w:rsidRPr="58F5A96A" w:rsidR="1504ED44">
        <w:rPr>
          <w:color w:val="auto"/>
        </w:rPr>
        <w:t>S</w:t>
      </w:r>
      <w:r w:rsidRPr="58F5A96A" w:rsidR="45B026CB">
        <w:rPr>
          <w:color w:val="auto"/>
        </w:rPr>
        <w:t>tate agencies with a documented rationale</w:t>
      </w:r>
      <w:r w:rsidRPr="58F5A96A" w:rsidR="4140C56A">
        <w:rPr>
          <w:color w:val="auto"/>
        </w:rPr>
        <w:t xml:space="preserve"> </w:t>
      </w:r>
      <w:r w:rsidRPr="58F5A96A" w:rsidR="45B026CB">
        <w:rPr>
          <w:color w:val="auto"/>
        </w:rPr>
        <w:t>when a waiver is denied.</w:t>
      </w:r>
      <w:r w:rsidRPr="58F5A96A" w:rsidR="07FB4FC6">
        <w:rPr>
          <w:color w:val="auto"/>
        </w:rPr>
        <w:t xml:space="preserve"> </w:t>
      </w:r>
      <w:r w:rsidRPr="58F5A96A" w:rsidR="548544D6">
        <w:rPr>
          <w:color w:val="auto"/>
        </w:rPr>
        <w:t xml:space="preserve">State agencies will receive formal </w:t>
      </w:r>
      <w:r w:rsidRPr="58F5A96A" w:rsidR="5E66B33C">
        <w:rPr>
          <w:color w:val="auto"/>
        </w:rPr>
        <w:t>communication</w:t>
      </w:r>
      <w:r w:rsidRPr="58F5A96A" w:rsidR="2DC08CF8">
        <w:rPr>
          <w:color w:val="auto"/>
        </w:rPr>
        <w:t xml:space="preserve"> from FNS on any waiver decision. If a waiver has been denied, a reason for the denial will be included in the decision letter. Once a </w:t>
      </w:r>
      <w:r w:rsidRPr="58F5A96A" w:rsidR="7F1B0FF7">
        <w:rPr>
          <w:color w:val="auto"/>
        </w:rPr>
        <w:t>state</w:t>
      </w:r>
      <w:r w:rsidRPr="58F5A96A" w:rsidR="2DC08CF8">
        <w:rPr>
          <w:color w:val="auto"/>
        </w:rPr>
        <w:t xml:space="preserve"> agency is notified of the final decision, the waiver record will be updated within the module. In the future, the decision process will be handled entirely within the application.  </w:t>
      </w:r>
    </w:p>
    <w:p w:rsidR="00537D1B" w:rsidRPr="006C084C" w:rsidP="005E257A" w14:paraId="56F9CEC1" w14:textId="0352F00C">
      <w:pPr>
        <w:rPr>
          <w:color w:val="auto"/>
        </w:rPr>
      </w:pPr>
      <w:r w:rsidRPr="58F5A96A">
        <w:rPr>
          <w:color w:val="auto"/>
        </w:rPr>
        <w:t xml:space="preserve">The commenter submitted their comment </w:t>
      </w:r>
      <w:r w:rsidRPr="58F5A96A" w:rsidR="6EEA6349">
        <w:rPr>
          <w:color w:val="auto"/>
        </w:rPr>
        <w:t>publicly</w:t>
      </w:r>
      <w:r w:rsidRPr="58F5A96A">
        <w:rPr>
          <w:color w:val="auto"/>
        </w:rPr>
        <w:t>, and therefore, FNS was able to respond directly</w:t>
      </w:r>
      <w:r w:rsidRPr="58F5A96A" w:rsidR="4157ED4E">
        <w:rPr>
          <w:color w:val="auto"/>
        </w:rPr>
        <w:t xml:space="preserve"> (see Appendices</w:t>
      </w:r>
      <w:r w:rsidRPr="58F5A96A" w:rsidR="1AB59499">
        <w:rPr>
          <w:color w:val="auto"/>
        </w:rPr>
        <w:t xml:space="preserve"> </w:t>
      </w:r>
      <w:r w:rsidRPr="58F5A96A" w:rsidR="2FF634D2">
        <w:rPr>
          <w:color w:val="auto"/>
        </w:rPr>
        <w:t>M</w:t>
      </w:r>
      <w:r w:rsidRPr="58F5A96A" w:rsidR="1AB59499">
        <w:rPr>
          <w:color w:val="auto"/>
        </w:rPr>
        <w:t>-N)</w:t>
      </w:r>
      <w:r w:rsidRPr="58F5A96A">
        <w:rPr>
          <w:color w:val="auto"/>
        </w:rPr>
        <w:t xml:space="preserve">. </w:t>
      </w:r>
    </w:p>
    <w:p w:rsidR="00537D1B" w:rsidRPr="006C084C" w:rsidP="005E257A" w14:paraId="5919CB7F" w14:textId="06F54220">
      <w:pPr>
        <w:pStyle w:val="MoredetailsforHeader1"/>
        <w:rPr>
          <w:color w:val="auto"/>
        </w:rPr>
      </w:pPr>
      <w:r w:rsidRPr="58F5A96A">
        <w:rPr>
          <w:color w:val="auto"/>
        </w:rPr>
        <w:t xml:space="preserve">Describe efforts to consult with </w:t>
      </w:r>
      <w:r w:rsidRPr="58F5A96A">
        <w:rPr>
          <w:color w:val="auto"/>
        </w:rPr>
        <w:t>persons</w:t>
      </w:r>
      <w:r w:rsidRPr="58F5A96A">
        <w:rPr>
          <w:color w:val="auto"/>
        </w:rPr>
        <w:t xml:space="preserve"> outside the agency to obtain their views on the availability of data, frequency of collection, the clarity of instructions and record</w:t>
      </w:r>
      <w:r w:rsidRPr="58F5A96A" w:rsidR="4EB1075B">
        <w:rPr>
          <w:color w:val="auto"/>
        </w:rPr>
        <w:t xml:space="preserve"> </w:t>
      </w:r>
      <w:r w:rsidRPr="58F5A96A">
        <w:rPr>
          <w:color w:val="auto"/>
        </w:rPr>
        <w:t xml:space="preserve">keeping, disclosure, or reporting format (if any), and on the data elements to be recorded, disclosed, or reported.  </w:t>
      </w:r>
    </w:p>
    <w:p w:rsidR="00537D1B" w:rsidRPr="006C084C" w:rsidP="005E257A" w14:paraId="2809F473" w14:textId="77777777">
      <w:pPr>
        <w:pStyle w:val="MoredetailsforHeader1"/>
        <w:rPr>
          <w:color w:val="auto"/>
        </w:rPr>
      </w:pPr>
      <w:r w:rsidRPr="58F5A96A">
        <w:rPr>
          <w:color w:val="auto"/>
        </w:rPr>
        <w:t>Consultation</w:t>
      </w:r>
      <w:r w:rsidRPr="58F5A96A">
        <w:rPr>
          <w:color w:val="auto"/>
        </w:rPr>
        <w:t xml:space="preserve">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9C6FCD" w:rsidRPr="006C084C" w:rsidP="005E257A" w14:paraId="1943CBEE" w14:textId="62DF9226">
      <w:pPr>
        <w:rPr>
          <w:color w:val="auto"/>
        </w:rPr>
      </w:pPr>
      <w:r w:rsidRPr="29BF8853">
        <w:rPr>
          <w:color w:val="auto"/>
        </w:rPr>
        <w:t>FNS Regional Offices consult with State agencies regarding any proposed changes as the result of legislative, regulatory, or administrative changes. Such constant contact with State agencies provides feedback on FNS processes and procedures that may impact State agencies.</w:t>
      </w:r>
    </w:p>
    <w:p w:rsidR="29BF8853" w:rsidP="29BF8853" w14:paraId="2D85C6C5" w14:textId="2CDD96B6">
      <w:pPr>
        <w:rPr>
          <w:color w:val="auto"/>
        </w:rPr>
      </w:pPr>
    </w:p>
    <w:p w:rsidR="3A9D26CB" w14:paraId="34F0A2D0" w14:textId="1619BD1C">
      <w:pPr>
        <w:rPr>
          <w:color w:val="auto"/>
        </w:rPr>
      </w:pPr>
      <w:r w:rsidRPr="29BF8853">
        <w:rPr>
          <w:color w:val="auto"/>
        </w:rPr>
        <w:t xml:space="preserve">The FNS National Office consults with the (7) FNS Regional Offices regarding any proposed changes to information collected </w:t>
      </w:r>
      <w:r w:rsidRPr="29BF8853" w:rsidR="2813DDD7">
        <w:rPr>
          <w:color w:val="auto"/>
        </w:rPr>
        <w:t>from WIC, FMNP, and SFMNP waiver and State plans</w:t>
      </w:r>
      <w:r w:rsidRPr="29BF8853">
        <w:rPr>
          <w:color w:val="auto"/>
        </w:rPr>
        <w:t xml:space="preserve"> as the result of legislative, regulatory, or policy changes. In addition, the Regional Offices are consulted when managing and filing</w:t>
      </w:r>
      <w:r w:rsidRPr="29BF8853" w:rsidR="02BBDDAD">
        <w:rPr>
          <w:color w:val="auto"/>
        </w:rPr>
        <w:t xml:space="preserve"> Program waivers, State plans, FNS-339s</w:t>
      </w:r>
      <w:r w:rsidRPr="29BF8853">
        <w:rPr>
          <w:color w:val="auto"/>
        </w:rPr>
        <w:t xml:space="preserve"> agreements, and to </w:t>
      </w:r>
      <w:r w:rsidRPr="29BF8853">
        <w:rPr>
          <w:color w:val="auto"/>
        </w:rPr>
        <w:t xml:space="preserve">ensure accessibility by State agencies to </w:t>
      </w:r>
      <w:r w:rsidRPr="29BF8853" w:rsidR="0726CCB1">
        <w:rPr>
          <w:color w:val="auto"/>
        </w:rPr>
        <w:t>documents</w:t>
      </w:r>
      <w:r w:rsidRPr="29BF8853">
        <w:rPr>
          <w:color w:val="auto"/>
        </w:rPr>
        <w:t xml:space="preserve"> through </w:t>
      </w:r>
      <w:r w:rsidRPr="29BF8853">
        <w:rPr>
          <w:color w:val="auto"/>
        </w:rPr>
        <w:t>PartnerWeb</w:t>
      </w:r>
      <w:r w:rsidRPr="29BF8853" w:rsidR="26133E49">
        <w:rPr>
          <w:color w:val="auto"/>
        </w:rPr>
        <w:t xml:space="preserve"> and </w:t>
      </w:r>
      <w:r w:rsidRPr="29BF8853" w:rsidR="26133E49">
        <w:rPr>
          <w:color w:val="auto"/>
        </w:rPr>
        <w:t>WiSP</w:t>
      </w:r>
      <w:r w:rsidRPr="29BF8853">
        <w:rPr>
          <w:color w:val="auto"/>
        </w:rPr>
        <w:t>.</w:t>
      </w:r>
    </w:p>
    <w:p w:rsidR="29BF8853" w:rsidP="29BF8853" w14:paraId="1DA635EE" w14:textId="75D788EF">
      <w:pPr>
        <w:rPr>
          <w:color w:val="auto"/>
        </w:rPr>
      </w:pPr>
    </w:p>
    <w:p w:rsidR="3A9D26CB" w14:paraId="470E28B0" w14:textId="41852674">
      <w:pPr>
        <w:rPr>
          <w:color w:val="auto"/>
        </w:rPr>
      </w:pPr>
      <w:r w:rsidRPr="29BF8853">
        <w:rPr>
          <w:color w:val="auto"/>
        </w:rPr>
        <w:t xml:space="preserve">FNS Regional Offices communicate regularly with WIC, FMNP, and SFMNP State agencies on FNS processes and information collections that may impact them </w:t>
      </w:r>
      <w:r w:rsidRPr="29BF8853">
        <w:rPr>
          <w:color w:val="auto"/>
        </w:rPr>
        <w:t>as a result of</w:t>
      </w:r>
      <w:r w:rsidRPr="29BF8853">
        <w:rPr>
          <w:color w:val="auto"/>
        </w:rPr>
        <w:t xml:space="preserve"> legislative, regulatory, or policy changes. Aside from the 60-Day Notice, program partners’ feedback that is received from State agencies regarding the frequency of information collected, the clarity of instructions and recordkeeping, reporting format, etc. is reported through the FNS Regional Office to the FNS National Office. The FNS National Office considers feedback from State agencies when revising and/or updating the format of information collected.</w:t>
      </w:r>
      <w:r w:rsidRPr="29BF8853" w:rsidR="33BB6E38">
        <w:rPr>
          <w:color w:val="auto"/>
        </w:rPr>
        <w:t xml:space="preserve"> The individuals/organizations consulted</w:t>
      </w:r>
      <w:r w:rsidRPr="29BF8853" w:rsidR="5114F952">
        <w:rPr>
          <w:color w:val="auto"/>
        </w:rPr>
        <w:t xml:space="preserve"> as part of the </w:t>
      </w:r>
      <w:r w:rsidRPr="29BF8853" w:rsidR="5114F952">
        <w:rPr>
          <w:color w:val="auto"/>
        </w:rPr>
        <w:t>WiSP</w:t>
      </w:r>
      <w:r w:rsidRPr="29BF8853" w:rsidR="5114F952">
        <w:rPr>
          <w:color w:val="auto"/>
        </w:rPr>
        <w:t xml:space="preserve"> working group</w:t>
      </w:r>
      <w:r w:rsidRPr="29BF8853" w:rsidR="33BB6E38">
        <w:rPr>
          <w:color w:val="auto"/>
        </w:rPr>
        <w:t xml:space="preserve"> about the information collection are listed in the table below. N</w:t>
      </w:r>
      <w:r w:rsidRPr="29BF8853" w:rsidR="66CCDA0C">
        <w:rPr>
          <w:color w:val="auto"/>
        </w:rPr>
        <w:t>o</w:t>
      </w:r>
      <w:r w:rsidRPr="29BF8853" w:rsidR="33BB6E38">
        <w:rPr>
          <w:color w:val="auto"/>
        </w:rPr>
        <w:t xml:space="preserve"> comments were received by these individual</w:t>
      </w:r>
      <w:r w:rsidRPr="29BF8853" w:rsidR="5CB777D6">
        <w:rPr>
          <w:color w:val="auto"/>
        </w:rPr>
        <w:t>s/</w:t>
      </w:r>
      <w:r w:rsidRPr="29BF8853" w:rsidR="5CB777D6">
        <w:t>organizations.</w:t>
      </w:r>
      <w:r w:rsidRPr="29BF8853" w:rsidR="72A29A03">
        <w:rPr>
          <w:color w:val="auto"/>
        </w:rPr>
        <w:t xml:space="preserve"> </w:t>
      </w:r>
    </w:p>
    <w:p w:rsidR="29BF8853" w:rsidP="29BF8853" w14:paraId="011BAFF3" w14:textId="0B669E1B">
      <w:pPr>
        <w:rPr>
          <w:color w:val="auto"/>
        </w:rPr>
      </w:pPr>
    </w:p>
    <w:tbl>
      <w:tblPr>
        <w:tblStyle w:val="TableGrid"/>
        <w:tblW w:w="0" w:type="auto"/>
        <w:tblLayout w:type="fixed"/>
        <w:tblLook w:val="06A0"/>
      </w:tblPr>
      <w:tblGrid>
        <w:gridCol w:w="3120"/>
        <w:gridCol w:w="3120"/>
      </w:tblGrid>
      <w:tr w14:paraId="7E0EB422" w14:textId="77777777" w:rsidTr="29BF8853">
        <w:tblPrEx>
          <w:tblW w:w="0" w:type="auto"/>
          <w:tblLayout w:type="fixed"/>
          <w:tblLook w:val="06A0"/>
        </w:tblPrEx>
        <w:trPr>
          <w:trHeight w:val="300"/>
        </w:trPr>
        <w:tc>
          <w:tcPr>
            <w:tcW w:w="3120" w:type="dxa"/>
          </w:tcPr>
          <w:p w:rsidR="00DF650E" w:rsidP="008104DB" w14:paraId="463B1FF4" w14:textId="3F86AADA">
            <w:pPr>
              <w:jc w:val="center"/>
              <w:rPr>
                <w:color w:val="auto"/>
              </w:rPr>
            </w:pPr>
            <w:r w:rsidRPr="29BF8853">
              <w:rPr>
                <w:color w:val="auto"/>
              </w:rPr>
              <w:t>Name</w:t>
            </w:r>
          </w:p>
        </w:tc>
        <w:tc>
          <w:tcPr>
            <w:tcW w:w="3120" w:type="dxa"/>
          </w:tcPr>
          <w:p w:rsidR="00DF650E" w:rsidP="008104DB" w14:paraId="33762561" w14:textId="56A8CCF1">
            <w:pPr>
              <w:jc w:val="center"/>
              <w:rPr>
                <w:color w:val="auto"/>
              </w:rPr>
            </w:pPr>
            <w:r w:rsidRPr="29BF8853">
              <w:rPr>
                <w:color w:val="auto"/>
              </w:rPr>
              <w:t>State agency</w:t>
            </w:r>
          </w:p>
        </w:tc>
      </w:tr>
      <w:tr w14:paraId="4E492CF0" w14:textId="77777777" w:rsidTr="29BF8853">
        <w:tblPrEx>
          <w:tblW w:w="0" w:type="auto"/>
          <w:tblLayout w:type="fixed"/>
          <w:tblLook w:val="06A0"/>
        </w:tblPrEx>
        <w:trPr>
          <w:trHeight w:val="300"/>
        </w:trPr>
        <w:tc>
          <w:tcPr>
            <w:tcW w:w="3120" w:type="dxa"/>
          </w:tcPr>
          <w:p w:rsidR="00DF650E" w14:paraId="75C11B25" w14:textId="6989E5AA">
            <w:pPr>
              <w:rPr>
                <w:color w:val="auto"/>
              </w:rPr>
            </w:pPr>
            <w:r w:rsidRPr="29BF8853">
              <w:rPr>
                <w:color w:val="auto"/>
              </w:rPr>
              <w:t>Luisa B</w:t>
            </w:r>
            <w:r>
              <w:rPr>
                <w:color w:val="auto"/>
              </w:rPr>
              <w:t>.</w:t>
            </w:r>
          </w:p>
        </w:tc>
        <w:tc>
          <w:tcPr>
            <w:tcW w:w="3120" w:type="dxa"/>
          </w:tcPr>
          <w:p w:rsidR="00DF650E" w14:paraId="10C725CD" w14:textId="245E69B4">
            <w:pPr>
              <w:rPr>
                <w:color w:val="auto"/>
              </w:rPr>
            </w:pPr>
            <w:r w:rsidRPr="29BF8853">
              <w:rPr>
                <w:color w:val="auto"/>
              </w:rPr>
              <w:t>Puerto Rico</w:t>
            </w:r>
          </w:p>
        </w:tc>
      </w:tr>
      <w:tr w14:paraId="5A291DD5" w14:textId="77777777" w:rsidTr="29BF8853">
        <w:tblPrEx>
          <w:tblW w:w="0" w:type="auto"/>
          <w:tblLayout w:type="fixed"/>
          <w:tblLook w:val="06A0"/>
        </w:tblPrEx>
        <w:trPr>
          <w:trHeight w:val="300"/>
        </w:trPr>
        <w:tc>
          <w:tcPr>
            <w:tcW w:w="3120" w:type="dxa"/>
          </w:tcPr>
          <w:p w:rsidR="00DF650E" w14:paraId="5F82B96C" w14:textId="6A3C9D2C">
            <w:pPr>
              <w:rPr>
                <w:color w:val="auto"/>
              </w:rPr>
            </w:pPr>
            <w:r w:rsidRPr="29BF8853">
              <w:rPr>
                <w:color w:val="auto"/>
              </w:rPr>
              <w:t>Carly M</w:t>
            </w:r>
            <w:r>
              <w:rPr>
                <w:color w:val="auto"/>
              </w:rPr>
              <w:t>.</w:t>
            </w:r>
          </w:p>
        </w:tc>
        <w:tc>
          <w:tcPr>
            <w:tcW w:w="3120" w:type="dxa"/>
          </w:tcPr>
          <w:p w:rsidR="00DF650E" w14:paraId="101A30FA" w14:textId="33EF63E2">
            <w:pPr>
              <w:rPr>
                <w:color w:val="auto"/>
              </w:rPr>
            </w:pPr>
            <w:r w:rsidRPr="29BF8853">
              <w:rPr>
                <w:color w:val="auto"/>
              </w:rPr>
              <w:t>North Dakota</w:t>
            </w:r>
          </w:p>
        </w:tc>
      </w:tr>
      <w:tr w14:paraId="69924FFC" w14:textId="77777777" w:rsidTr="29BF8853">
        <w:tblPrEx>
          <w:tblW w:w="0" w:type="auto"/>
          <w:tblLayout w:type="fixed"/>
          <w:tblLook w:val="06A0"/>
        </w:tblPrEx>
        <w:trPr>
          <w:trHeight w:val="930"/>
        </w:trPr>
        <w:tc>
          <w:tcPr>
            <w:tcW w:w="3120" w:type="dxa"/>
          </w:tcPr>
          <w:p w:rsidR="00DF650E" w14:paraId="5D964664" w14:textId="326688D6">
            <w:pPr>
              <w:rPr>
                <w:color w:val="auto"/>
              </w:rPr>
            </w:pPr>
            <w:r w:rsidRPr="29BF8853">
              <w:rPr>
                <w:color w:val="auto"/>
              </w:rPr>
              <w:t>Katrina L</w:t>
            </w:r>
            <w:r>
              <w:rPr>
                <w:color w:val="auto"/>
              </w:rPr>
              <w:t>.</w:t>
            </w:r>
          </w:p>
        </w:tc>
        <w:tc>
          <w:tcPr>
            <w:tcW w:w="3120" w:type="dxa"/>
          </w:tcPr>
          <w:p w:rsidR="00DF650E" w14:paraId="264907D0" w14:textId="1F0F67D4">
            <w:pPr>
              <w:rPr>
                <w:color w:val="auto"/>
              </w:rPr>
            </w:pPr>
            <w:r w:rsidRPr="29BF8853">
              <w:rPr>
                <w:color w:val="auto"/>
              </w:rPr>
              <w:t>Chickasaw Nation</w:t>
            </w:r>
          </w:p>
        </w:tc>
      </w:tr>
      <w:tr w14:paraId="40FD71E7" w14:textId="77777777" w:rsidTr="29BF8853">
        <w:tblPrEx>
          <w:tblW w:w="0" w:type="auto"/>
          <w:tblLayout w:type="fixed"/>
          <w:tblLook w:val="06A0"/>
        </w:tblPrEx>
        <w:trPr>
          <w:trHeight w:val="300"/>
        </w:trPr>
        <w:tc>
          <w:tcPr>
            <w:tcW w:w="3120" w:type="dxa"/>
          </w:tcPr>
          <w:p w:rsidR="00DF650E" w14:paraId="2679D42F" w14:textId="229C4A24">
            <w:pPr>
              <w:rPr>
                <w:color w:val="auto"/>
              </w:rPr>
            </w:pPr>
            <w:r w:rsidRPr="29BF8853">
              <w:rPr>
                <w:color w:val="auto"/>
              </w:rPr>
              <w:t>Kristy H</w:t>
            </w:r>
            <w:r>
              <w:rPr>
                <w:color w:val="auto"/>
              </w:rPr>
              <w:t>.</w:t>
            </w:r>
          </w:p>
        </w:tc>
        <w:tc>
          <w:tcPr>
            <w:tcW w:w="3120" w:type="dxa"/>
          </w:tcPr>
          <w:p w:rsidR="00DF650E" w14:paraId="4E66CA01" w14:textId="5C55C24D">
            <w:pPr>
              <w:rPr>
                <w:color w:val="auto"/>
              </w:rPr>
            </w:pPr>
            <w:r w:rsidRPr="29BF8853">
              <w:rPr>
                <w:color w:val="auto"/>
              </w:rPr>
              <w:t>Texas</w:t>
            </w:r>
          </w:p>
        </w:tc>
      </w:tr>
      <w:tr w14:paraId="628DC2FF" w14:textId="77777777" w:rsidTr="29BF8853">
        <w:tblPrEx>
          <w:tblW w:w="0" w:type="auto"/>
          <w:tblLayout w:type="fixed"/>
          <w:tblLook w:val="06A0"/>
        </w:tblPrEx>
        <w:trPr>
          <w:trHeight w:val="300"/>
        </w:trPr>
        <w:tc>
          <w:tcPr>
            <w:tcW w:w="3120" w:type="dxa"/>
          </w:tcPr>
          <w:p w:rsidR="00DF650E" w14:paraId="2C12F929" w14:textId="60D51D18">
            <w:pPr>
              <w:rPr>
                <w:color w:val="auto"/>
              </w:rPr>
            </w:pPr>
            <w:r w:rsidRPr="29BF8853">
              <w:rPr>
                <w:color w:val="auto"/>
              </w:rPr>
              <w:t>Caitlin T</w:t>
            </w:r>
            <w:r>
              <w:rPr>
                <w:color w:val="auto"/>
              </w:rPr>
              <w:t>.</w:t>
            </w:r>
          </w:p>
        </w:tc>
        <w:tc>
          <w:tcPr>
            <w:tcW w:w="3120" w:type="dxa"/>
          </w:tcPr>
          <w:p w:rsidR="00DF650E" w14:paraId="2D5E3D95" w14:textId="3C676D4B">
            <w:pPr>
              <w:rPr>
                <w:color w:val="auto"/>
              </w:rPr>
            </w:pPr>
            <w:r w:rsidRPr="29BF8853">
              <w:rPr>
                <w:color w:val="auto"/>
              </w:rPr>
              <w:t>Nevada</w:t>
            </w:r>
          </w:p>
        </w:tc>
      </w:tr>
      <w:tr w14:paraId="462304DF" w14:textId="77777777" w:rsidTr="29BF8853">
        <w:tblPrEx>
          <w:tblW w:w="0" w:type="auto"/>
          <w:tblLayout w:type="fixed"/>
          <w:tblLook w:val="06A0"/>
        </w:tblPrEx>
        <w:trPr>
          <w:trHeight w:val="300"/>
        </w:trPr>
        <w:tc>
          <w:tcPr>
            <w:tcW w:w="3120" w:type="dxa"/>
          </w:tcPr>
          <w:p w:rsidR="00DF650E" w14:paraId="352A6D96" w14:textId="6ACA0FA3">
            <w:pPr>
              <w:rPr>
                <w:color w:val="auto"/>
              </w:rPr>
            </w:pPr>
            <w:r w:rsidRPr="29BF8853">
              <w:rPr>
                <w:color w:val="auto"/>
              </w:rPr>
              <w:t>Amy T</w:t>
            </w:r>
            <w:r>
              <w:rPr>
                <w:color w:val="auto"/>
              </w:rPr>
              <w:t>.</w:t>
            </w:r>
          </w:p>
        </w:tc>
        <w:tc>
          <w:tcPr>
            <w:tcW w:w="3120" w:type="dxa"/>
          </w:tcPr>
          <w:p w:rsidR="00DF650E" w14:paraId="3A6FE4BE" w14:textId="1AD364E1">
            <w:pPr>
              <w:rPr>
                <w:color w:val="auto"/>
              </w:rPr>
            </w:pPr>
            <w:r w:rsidRPr="29BF8853">
              <w:rPr>
                <w:color w:val="auto"/>
              </w:rPr>
              <w:t>Michigan</w:t>
            </w:r>
          </w:p>
        </w:tc>
      </w:tr>
      <w:tr w14:paraId="098A531F" w14:textId="77777777" w:rsidTr="29BF8853">
        <w:tblPrEx>
          <w:tblW w:w="0" w:type="auto"/>
          <w:tblLayout w:type="fixed"/>
          <w:tblLook w:val="06A0"/>
        </w:tblPrEx>
        <w:trPr>
          <w:trHeight w:val="300"/>
        </w:trPr>
        <w:tc>
          <w:tcPr>
            <w:tcW w:w="3120" w:type="dxa"/>
          </w:tcPr>
          <w:p w:rsidR="00DF650E" w14:paraId="56203EB8" w14:textId="64C6CBF6">
            <w:pPr>
              <w:rPr>
                <w:color w:val="auto"/>
              </w:rPr>
            </w:pPr>
            <w:r w:rsidRPr="29BF8853">
              <w:rPr>
                <w:color w:val="auto"/>
              </w:rPr>
              <w:t>Ginger R</w:t>
            </w:r>
            <w:r>
              <w:rPr>
                <w:color w:val="auto"/>
              </w:rPr>
              <w:t>.</w:t>
            </w:r>
          </w:p>
        </w:tc>
        <w:tc>
          <w:tcPr>
            <w:tcW w:w="3120" w:type="dxa"/>
          </w:tcPr>
          <w:p w:rsidR="00DF650E" w14:paraId="2D8021AB" w14:textId="0672B8DD">
            <w:pPr>
              <w:rPr>
                <w:color w:val="auto"/>
              </w:rPr>
            </w:pPr>
            <w:r w:rsidRPr="29BF8853">
              <w:rPr>
                <w:color w:val="auto"/>
              </w:rPr>
              <w:t>Maine</w:t>
            </w:r>
          </w:p>
        </w:tc>
      </w:tr>
      <w:tr w14:paraId="769B11AD" w14:textId="77777777" w:rsidTr="29BF8853">
        <w:tblPrEx>
          <w:tblW w:w="0" w:type="auto"/>
          <w:tblLayout w:type="fixed"/>
          <w:tblLook w:val="06A0"/>
        </w:tblPrEx>
        <w:trPr>
          <w:trHeight w:val="300"/>
        </w:trPr>
        <w:tc>
          <w:tcPr>
            <w:tcW w:w="3120" w:type="dxa"/>
          </w:tcPr>
          <w:p w:rsidR="00DF650E" w14:paraId="1DF17B3D" w14:textId="398B7E00">
            <w:pPr>
              <w:rPr>
                <w:color w:val="auto"/>
              </w:rPr>
            </w:pPr>
            <w:r w:rsidRPr="29BF8853">
              <w:rPr>
                <w:color w:val="auto"/>
              </w:rPr>
              <w:t>Fran M</w:t>
            </w:r>
            <w:r>
              <w:rPr>
                <w:color w:val="auto"/>
              </w:rPr>
              <w:t>.</w:t>
            </w:r>
          </w:p>
        </w:tc>
        <w:tc>
          <w:tcPr>
            <w:tcW w:w="3120" w:type="dxa"/>
          </w:tcPr>
          <w:p w:rsidR="00DF650E" w14:paraId="5F980062" w14:textId="6176EA4D">
            <w:pPr>
              <w:rPr>
                <w:color w:val="auto"/>
              </w:rPr>
            </w:pPr>
            <w:r w:rsidRPr="29BF8853">
              <w:rPr>
                <w:color w:val="auto"/>
              </w:rPr>
              <w:t>New Hampshire</w:t>
            </w:r>
          </w:p>
        </w:tc>
      </w:tr>
      <w:tr w14:paraId="364D34F4" w14:textId="77777777" w:rsidTr="29BF8853">
        <w:tblPrEx>
          <w:tblW w:w="0" w:type="auto"/>
          <w:tblLayout w:type="fixed"/>
          <w:tblLook w:val="06A0"/>
        </w:tblPrEx>
        <w:trPr>
          <w:trHeight w:val="300"/>
        </w:trPr>
        <w:tc>
          <w:tcPr>
            <w:tcW w:w="3120" w:type="dxa"/>
          </w:tcPr>
          <w:p w:rsidR="00DF650E" w14:paraId="39576624" w14:textId="376D937A">
            <w:pPr>
              <w:rPr>
                <w:color w:val="auto"/>
              </w:rPr>
            </w:pPr>
            <w:r w:rsidRPr="29BF8853">
              <w:rPr>
                <w:color w:val="auto"/>
              </w:rPr>
              <w:t>Karen F</w:t>
            </w:r>
            <w:r>
              <w:rPr>
                <w:color w:val="auto"/>
              </w:rPr>
              <w:t>.</w:t>
            </w:r>
          </w:p>
        </w:tc>
        <w:tc>
          <w:tcPr>
            <w:tcW w:w="3120" w:type="dxa"/>
          </w:tcPr>
          <w:p w:rsidR="00DF650E" w14:paraId="48A79977" w14:textId="429276B5">
            <w:pPr>
              <w:rPr>
                <w:color w:val="auto"/>
              </w:rPr>
            </w:pPr>
            <w:r w:rsidRPr="29BF8853">
              <w:rPr>
                <w:color w:val="auto"/>
              </w:rPr>
              <w:t>South Carolina</w:t>
            </w:r>
          </w:p>
        </w:tc>
      </w:tr>
    </w:tbl>
    <w:p w:rsidR="000D34AC" w:rsidRPr="006C084C" w:rsidP="005E257A" w14:paraId="1D5D89E2" w14:textId="01BF821F">
      <w:pPr>
        <w:pStyle w:val="Heading1"/>
        <w:rPr>
          <w:color w:val="auto"/>
        </w:rPr>
      </w:pPr>
      <w:r w:rsidRPr="29BF8853">
        <w:t xml:space="preserve"> </w:t>
      </w:r>
      <w:bookmarkStart w:id="24" w:name="_Toc401831365"/>
      <w:bookmarkStart w:id="25" w:name="_Toc193120662"/>
      <w:bookmarkEnd w:id="22"/>
      <w:bookmarkEnd w:id="23"/>
      <w:r w:rsidRPr="58F5A96A" w:rsidR="005E082F">
        <w:rPr>
          <w:color w:val="auto"/>
        </w:rPr>
        <w:t>A9.  Explain any decisions to provide any payment or gift to respondents.</w:t>
      </w:r>
      <w:bookmarkEnd w:id="24"/>
      <w:bookmarkEnd w:id="25"/>
      <w:r w:rsidRPr="58F5A96A" w:rsidR="005E082F">
        <w:rPr>
          <w:color w:val="auto"/>
        </w:rPr>
        <w:t xml:space="preserve">  </w:t>
      </w:r>
    </w:p>
    <w:p w:rsidR="00ED28F2" w:rsidRPr="006C084C" w:rsidP="005E257A" w14:paraId="61CDCEAD" w14:textId="21D256ED">
      <w:pPr>
        <w:pStyle w:val="MoredetailsforHeader1"/>
        <w:rPr>
          <w:color w:val="auto"/>
        </w:rPr>
      </w:pPr>
      <w:r w:rsidRPr="58F5A96A">
        <w:rPr>
          <w:color w:val="auto"/>
        </w:rPr>
        <w:t>Explain any decision to provide any payment or gift to respondents, other than remuneration of contractors or grantees.</w:t>
      </w:r>
    </w:p>
    <w:p w:rsidR="63AFE62A" w:rsidRPr="006C084C" w:rsidP="005E257A" w14:paraId="1B17E666" w14:textId="4C83645D">
      <w:pPr>
        <w:rPr>
          <w:color w:val="auto"/>
        </w:rPr>
      </w:pPr>
      <w:r w:rsidRPr="006C084C">
        <w:rPr>
          <w:color w:val="auto"/>
        </w:rPr>
        <w:t>No payments or gifts are provided to respondents under this collection.</w:t>
      </w:r>
    </w:p>
    <w:p w:rsidR="001C35CF" w:rsidRPr="006C084C" w:rsidP="005E257A" w14:paraId="5218AC3C" w14:textId="6297630F">
      <w:pPr>
        <w:pStyle w:val="Heading1"/>
        <w:rPr>
          <w:color w:val="auto"/>
        </w:rPr>
      </w:pPr>
      <w:bookmarkStart w:id="26" w:name="_Toc401831366"/>
      <w:bookmarkStart w:id="27" w:name="_Toc193120663"/>
      <w:r w:rsidRPr="58F5A96A">
        <w:rPr>
          <w:color w:val="auto"/>
        </w:rPr>
        <w:t xml:space="preserve">A10.  </w:t>
      </w:r>
      <w:bookmarkEnd w:id="26"/>
      <w:r w:rsidRPr="58F5A96A">
        <w:rPr>
          <w:color w:val="auto"/>
        </w:rPr>
        <w:t>Describe any assurance of confidentiality provided to respondents and the basis for the assurance in statute, regulation, or agency policy.</w:t>
      </w:r>
      <w:bookmarkEnd w:id="27"/>
    </w:p>
    <w:p w:rsidR="00437E03" w:rsidRPr="006C084C" w:rsidP="005E257A" w14:paraId="33DDFFE9" w14:textId="05E56DE8">
      <w:pPr>
        <w:rPr>
          <w:color w:val="auto"/>
        </w:rPr>
      </w:pPr>
      <w:r w:rsidRPr="006C084C">
        <w:rPr>
          <w:color w:val="auto"/>
        </w:rPr>
        <w:t>FNS does not offer any assurance of confidentiality to the respondents.</w:t>
      </w:r>
    </w:p>
    <w:p w:rsidR="00437E03" w:rsidRPr="006C084C" w:rsidP="005E257A" w14:paraId="0C84F509" w14:textId="3B0D437C">
      <w:pPr>
        <w:rPr>
          <w:color w:val="auto"/>
        </w:rPr>
      </w:pPr>
      <w:r w:rsidRPr="58F5A96A">
        <w:rPr>
          <w:color w:val="auto"/>
        </w:rPr>
        <w:t>The Department complies with the Privacy Act of 1974. State agencies are required to comply with confidentiality requirements set forth in § 246.26(</w:t>
      </w:r>
      <w:r w:rsidRPr="58F5A96A">
        <w:rPr>
          <w:color w:val="auto"/>
        </w:rPr>
        <w:t>d)(e</w:t>
      </w:r>
      <w:r w:rsidRPr="58F5A96A">
        <w:rPr>
          <w:color w:val="auto"/>
        </w:rPr>
        <w:t xml:space="preserve">)(f)(g) and (h) of the WIC regulations.  </w:t>
      </w:r>
      <w:r w:rsidRPr="58F5A96A" w:rsidR="02B4FB2E">
        <w:rPr>
          <w:color w:val="auto"/>
        </w:rPr>
        <w:t>§</w:t>
      </w:r>
      <w:r w:rsidRPr="58F5A96A">
        <w:rPr>
          <w:color w:val="auto"/>
        </w:rPr>
        <w:t xml:space="preserve"> 246.26(d)(1)(ii) states that “…the State agency must restrict the use and disclosure of confidential applicant and participant information to persons directly connected with the administration or enforcement of the WIC Program whom the State agency determines have a need to know the information for WIC Program purposes.” With constantly changing technology, as well as constantly changing threats, FNS has taken the position that it is impossible for the agency to set and enforce security standards for State systems. It would be inappropriate for FNS to assume the liability of approving or certifying systems </w:t>
      </w:r>
      <w:r w:rsidRPr="58F5A96A" w:rsidR="0DEA7F95">
        <w:rPr>
          <w:color w:val="auto"/>
        </w:rPr>
        <w:t>regarding</w:t>
      </w:r>
      <w:r w:rsidRPr="58F5A96A">
        <w:rPr>
          <w:color w:val="auto"/>
        </w:rPr>
        <w:t xml:space="preserve"> security. To the extent that FNS reviews security as part of the assessment of a State agency system, it is to inquire about the State agency’s standards and protocols, and to seek the State agency’s own attestation that they are adhering to their standards.</w:t>
      </w:r>
      <w:r w:rsidR="000C7B72">
        <w:rPr>
          <w:color w:val="auto"/>
        </w:rPr>
        <w:t xml:space="preserve"> Deea Coleman, FNS Privacy Officer</w:t>
      </w:r>
      <w:r w:rsidR="004B71E7">
        <w:rPr>
          <w:color w:val="auto"/>
        </w:rPr>
        <w:t xml:space="preserve">, reviewed </w:t>
      </w:r>
      <w:r w:rsidR="008249DC">
        <w:rPr>
          <w:color w:val="auto"/>
        </w:rPr>
        <w:t>and had no privacy concerns.</w:t>
      </w:r>
    </w:p>
    <w:p w:rsidR="000D34AC" w:rsidRPr="006C084C" w:rsidP="005E257A" w14:paraId="6CCB0095" w14:textId="77777777">
      <w:pPr>
        <w:pStyle w:val="Heading1"/>
        <w:rPr>
          <w:color w:val="auto"/>
        </w:rPr>
      </w:pPr>
      <w:bookmarkStart w:id="28" w:name="_Toc401831367"/>
      <w:bookmarkStart w:id="29" w:name="_Toc193120664"/>
      <w:r w:rsidRPr="58F5A96A">
        <w:rPr>
          <w:color w:val="auto"/>
        </w:rPr>
        <w:t>A11.  Justification for any questions of a sensitive nature.</w:t>
      </w:r>
      <w:bookmarkEnd w:id="28"/>
      <w:bookmarkEnd w:id="29"/>
      <w:r w:rsidRPr="58F5A96A">
        <w:rPr>
          <w:color w:val="auto"/>
        </w:rPr>
        <w:t xml:space="preserve">  </w:t>
      </w:r>
      <w:r w:rsidRPr="58F5A96A" w:rsidR="3C75331D">
        <w:rPr>
          <w:color w:val="auto"/>
        </w:rPr>
        <w:t xml:space="preserve"> </w:t>
      </w:r>
    </w:p>
    <w:p w:rsidR="003333DF" w:rsidRPr="006C084C" w:rsidP="005E257A" w14:paraId="4DE9DDC2" w14:textId="6B15A846">
      <w:pPr>
        <w:pStyle w:val="MoredetailsforHeader1"/>
        <w:rPr>
          <w:color w:val="auto"/>
        </w:rPr>
      </w:pPr>
      <w:r w:rsidRPr="58F5A96A">
        <w:rPr>
          <w:color w:val="auto"/>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58F5A96A" w:rsidR="02B4FB2E">
        <w:rPr>
          <w:color w:val="auto"/>
        </w:rPr>
        <w:t>people</w:t>
      </w:r>
      <w:r w:rsidRPr="58F5A96A">
        <w:rPr>
          <w:color w:val="auto"/>
        </w:rPr>
        <w:t xml:space="preserve"> from whom the information is requested, and any steps to be taken to obtain their consent.</w:t>
      </w:r>
    </w:p>
    <w:p w:rsidR="006B0E96" w:rsidRPr="006C084C" w:rsidP="005E257A" w14:paraId="72917E49" w14:textId="33DBAE5D">
      <w:pPr>
        <w:rPr>
          <w:color w:val="auto"/>
        </w:rPr>
      </w:pPr>
      <w:r w:rsidRPr="006C084C">
        <w:rPr>
          <w:color w:val="auto"/>
        </w:rPr>
        <w:t>No private or sensitive questions will be asked.</w:t>
      </w:r>
      <w:r w:rsidR="008249DC">
        <w:rPr>
          <w:color w:val="auto"/>
        </w:rPr>
        <w:t xml:space="preserve"> Deea Coleman, FNS Privacy Officer, reviewed and had no privacy concerns.</w:t>
      </w:r>
    </w:p>
    <w:p w:rsidR="003333DF" w:rsidRPr="006C084C" w:rsidP="005E257A" w14:paraId="6DFB9E20" w14:textId="51FA69F4">
      <w:pPr>
        <w:pStyle w:val="Heading1"/>
        <w:rPr>
          <w:color w:val="auto"/>
        </w:rPr>
      </w:pPr>
      <w:bookmarkStart w:id="30" w:name="_Toc401831368"/>
      <w:bookmarkStart w:id="31" w:name="_Toc193120665"/>
      <w:r w:rsidRPr="58F5A96A">
        <w:rPr>
          <w:color w:val="auto"/>
        </w:rPr>
        <w:t>A12.  Estimates of the hour burden of the collection of information.</w:t>
      </w:r>
      <w:bookmarkEnd w:id="30"/>
      <w:bookmarkEnd w:id="31"/>
      <w:r w:rsidRPr="58F5A96A">
        <w:rPr>
          <w:color w:val="auto"/>
        </w:rPr>
        <w:t xml:space="preserve"> </w:t>
      </w:r>
    </w:p>
    <w:p w:rsidR="003333DF" w:rsidRPr="006C084C" w:rsidP="005E257A" w14:paraId="70DF9E56" w14:textId="395B795F">
      <w:pPr>
        <w:pStyle w:val="MoredetailsforHeader1"/>
        <w:rPr>
          <w:color w:val="auto"/>
        </w:rPr>
      </w:pPr>
      <w:r w:rsidRPr="58F5A96A">
        <w:rPr>
          <w:color w:val="auto"/>
        </w:rPr>
        <w:t>Provide estimates of the hour burden of the collection of information. Indicate the number of respondents, frequency of response, annual hour burden, and an explanation of how the burden was estimated.</w:t>
      </w:r>
    </w:p>
    <w:p w:rsidR="00EC2D69" w:rsidRPr="006C415F" w:rsidP="006C415F" w14:paraId="0B156176" w14:textId="072F0B71">
      <w:pPr>
        <w:pStyle w:val="MoredetailsforHeader1number"/>
        <w:numPr>
          <w:ilvl w:val="0"/>
          <w:numId w:val="53"/>
        </w:numPr>
        <w:rPr>
          <w:color w:val="auto"/>
        </w:rPr>
      </w:pPr>
      <w:r w:rsidRPr="58F5A96A">
        <w:rPr>
          <w:color w:val="auto"/>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5A25A4E8" w:rsidRPr="006C084C" w:rsidP="005E257A" w14:paraId="5B4892BB" w14:textId="121689EF">
      <w:pPr>
        <w:rPr>
          <w:color w:val="auto"/>
        </w:rPr>
      </w:pPr>
      <w:r w:rsidRPr="58F5A96A">
        <w:rPr>
          <w:color w:val="auto"/>
          <w:u w:val="single"/>
        </w:rPr>
        <w:t>Affected Public</w:t>
      </w:r>
      <w:r w:rsidRPr="58F5A96A">
        <w:rPr>
          <w:color w:val="auto"/>
        </w:rPr>
        <w:t xml:space="preserve">: Respondent groups identified include State agency officials from the </w:t>
      </w:r>
      <w:r w:rsidRPr="58F5A96A">
        <w:rPr>
          <w:b/>
          <w:bCs/>
          <w:color w:val="auto"/>
        </w:rPr>
        <w:t>50</w:t>
      </w:r>
      <w:r w:rsidRPr="58F5A96A">
        <w:rPr>
          <w:color w:val="auto"/>
        </w:rPr>
        <w:t xml:space="preserve"> geographic States, </w:t>
      </w:r>
      <w:r w:rsidRPr="58F5A96A">
        <w:rPr>
          <w:b/>
          <w:bCs/>
          <w:color w:val="auto"/>
        </w:rPr>
        <w:t>6</w:t>
      </w:r>
      <w:r w:rsidRPr="58F5A96A">
        <w:rPr>
          <w:color w:val="auto"/>
        </w:rPr>
        <w:t xml:space="preserve"> US Territories, and </w:t>
      </w:r>
      <w:r w:rsidRPr="58F5A96A">
        <w:rPr>
          <w:b/>
          <w:bCs/>
          <w:color w:val="auto"/>
        </w:rPr>
        <w:t xml:space="preserve">32 </w:t>
      </w:r>
      <w:r w:rsidRPr="58F5A96A">
        <w:rPr>
          <w:color w:val="auto"/>
        </w:rPr>
        <w:t>Indian Tribal Organizations. Not all identified State agencies participate with all Programs or with all application features.</w:t>
      </w:r>
    </w:p>
    <w:p w:rsidR="5A25A4E8" w:rsidRPr="006C084C" w:rsidP="005E257A" w14:paraId="010181ED" w14:textId="332FF155">
      <w:pPr>
        <w:rPr>
          <w:color w:val="auto"/>
        </w:rPr>
      </w:pPr>
      <w:r w:rsidRPr="58F5A96A">
        <w:rPr>
          <w:color w:val="auto"/>
        </w:rPr>
        <w:t xml:space="preserve">Program </w:t>
      </w:r>
      <w:r w:rsidRPr="58F5A96A" w:rsidR="61A4F7E3">
        <w:rPr>
          <w:color w:val="auto"/>
        </w:rPr>
        <w:t xml:space="preserve">waivers </w:t>
      </w:r>
      <w:r w:rsidRPr="58F5A96A">
        <w:rPr>
          <w:color w:val="auto"/>
        </w:rPr>
        <w:t>are issued based upon regulations</w:t>
      </w:r>
      <w:r w:rsidRPr="58F5A96A" w:rsidR="12BDE39E">
        <w:rPr>
          <w:color w:val="auto"/>
        </w:rPr>
        <w:t>.</w:t>
      </w:r>
      <w:r w:rsidRPr="58F5A96A">
        <w:rPr>
          <w:color w:val="auto"/>
        </w:rPr>
        <w:t xml:space="preserve"> </w:t>
      </w:r>
      <w:r w:rsidRPr="58F5A96A" w:rsidR="12BDE39E">
        <w:rPr>
          <w:color w:val="auto"/>
        </w:rPr>
        <w:t>T</w:t>
      </w:r>
      <w:r w:rsidRPr="58F5A96A">
        <w:rPr>
          <w:color w:val="auto"/>
        </w:rPr>
        <w:t>hese non-mandatory requests are available for the State agencies at their option. WIC, FMNP</w:t>
      </w:r>
      <w:r w:rsidRPr="58F5A96A" w:rsidR="22D8F3AF">
        <w:rPr>
          <w:color w:val="auto"/>
        </w:rPr>
        <w:t>,</w:t>
      </w:r>
      <w:r w:rsidRPr="58F5A96A">
        <w:rPr>
          <w:color w:val="auto"/>
        </w:rPr>
        <w:t xml:space="preserve"> and SFMNP require that each of their State agencies file a Program specific State Plan each year.</w:t>
      </w:r>
    </w:p>
    <w:p w:rsidR="00015625" w:rsidRPr="006C084C" w:rsidP="005E257A" w14:paraId="232FA9B0" w14:textId="4846C8E0">
      <w:pPr>
        <w:rPr>
          <w:color w:val="auto"/>
        </w:rPr>
      </w:pPr>
      <w:r w:rsidRPr="29BF8853">
        <w:rPr>
          <w:color w:val="auto"/>
          <w:u w:val="single"/>
        </w:rPr>
        <w:t>Estimated Number of Respondents</w:t>
      </w:r>
      <w:r w:rsidRPr="29BF8853" w:rsidR="5C679E19">
        <w:rPr>
          <w:color w:val="auto"/>
        </w:rPr>
        <w:t>: The</w:t>
      </w:r>
      <w:r w:rsidRPr="29BF8853">
        <w:rPr>
          <w:color w:val="auto"/>
        </w:rPr>
        <w:t xml:space="preserve"> total estimated number of respondents is </w:t>
      </w:r>
      <w:r w:rsidRPr="29BF8853" w:rsidR="31EF528E">
        <w:rPr>
          <w:color w:val="auto"/>
        </w:rPr>
        <w:t>194</w:t>
      </w:r>
      <w:r w:rsidRPr="29BF8853">
        <w:rPr>
          <w:color w:val="auto"/>
        </w:rPr>
        <w:t>. The total number of respondents includes an unduplicated count of respondents that are responsible for the operation of 88 WIC Programs, 50 FMNP Programs, and 56 SFMNP Programs: 58 State agencies solely operate WIC, 3 State agencies solely operate FMNP; 24 State agencies solely operate SFMNP; 15 State agencies operate both WIC and FMNP; 17 State agencies operate both FMNP and SFMNP; and 15 State agencies operate WIC, FMNP, and SFMNP.</w:t>
      </w:r>
    </w:p>
    <w:p w:rsidR="5A25A4E8" w:rsidRPr="006C084C" w:rsidP="005E257A" w14:paraId="2C6957F2" w14:textId="12BE74C6">
      <w:pPr>
        <w:rPr>
          <w:color w:val="auto"/>
        </w:rPr>
      </w:pPr>
      <w:r w:rsidRPr="29BF8853">
        <w:rPr>
          <w:color w:val="auto"/>
          <w:u w:val="single"/>
        </w:rPr>
        <w:t>Estimated Number of Responses per year</w:t>
      </w:r>
      <w:r w:rsidRPr="29BF8853">
        <w:rPr>
          <w:color w:val="auto"/>
        </w:rPr>
        <w:t xml:space="preserve">: The State agencies will be able to use the </w:t>
      </w:r>
      <w:r w:rsidRPr="29BF8853">
        <w:rPr>
          <w:color w:val="auto"/>
        </w:rPr>
        <w:t>WiSP</w:t>
      </w:r>
      <w:r w:rsidRPr="29BF8853">
        <w:rPr>
          <w:color w:val="auto"/>
        </w:rPr>
        <w:t xml:space="preserve"> application to submit Program </w:t>
      </w:r>
      <w:r w:rsidRPr="29BF8853" w:rsidR="1B2BC877">
        <w:rPr>
          <w:color w:val="auto"/>
        </w:rPr>
        <w:t>w</w:t>
      </w:r>
      <w:r w:rsidRPr="29BF8853">
        <w:rPr>
          <w:color w:val="auto"/>
        </w:rPr>
        <w:t xml:space="preserve">aivers, and State Plans. The estimated total number of responses per year is </w:t>
      </w:r>
      <w:r w:rsidRPr="29BF8853" w:rsidR="11A67BC3">
        <w:rPr>
          <w:b/>
          <w:bCs/>
          <w:color w:val="auto"/>
        </w:rPr>
        <w:t>1</w:t>
      </w:r>
      <w:r w:rsidRPr="29BF8853" w:rsidR="797E79CD">
        <w:rPr>
          <w:b/>
          <w:bCs/>
          <w:color w:val="auto"/>
        </w:rPr>
        <w:t>147.00</w:t>
      </w:r>
      <w:r w:rsidRPr="29BF8853">
        <w:rPr>
          <w:color w:val="auto"/>
        </w:rPr>
        <w:t>(</w:t>
      </w:r>
      <w:r w:rsidRPr="29BF8853" w:rsidR="5A003B3A">
        <w:rPr>
          <w:color w:val="auto"/>
        </w:rPr>
        <w:t>80</w:t>
      </w:r>
      <w:r w:rsidRPr="29BF8853">
        <w:rPr>
          <w:color w:val="auto"/>
        </w:rPr>
        <w:t xml:space="preserve"> </w:t>
      </w:r>
      <w:r w:rsidRPr="29BF8853" w:rsidR="762A3233">
        <w:rPr>
          <w:color w:val="auto"/>
        </w:rPr>
        <w:t>w</w:t>
      </w:r>
      <w:r w:rsidRPr="29BF8853">
        <w:rPr>
          <w:color w:val="auto"/>
        </w:rPr>
        <w:t xml:space="preserve">aiver responses + </w:t>
      </w:r>
      <w:r w:rsidRPr="29BF8853" w:rsidR="6CDD7187">
        <w:rPr>
          <w:color w:val="auto"/>
        </w:rPr>
        <w:t>873</w:t>
      </w:r>
      <w:r w:rsidRPr="29BF8853">
        <w:rPr>
          <w:color w:val="auto"/>
        </w:rPr>
        <w:t>.00</w:t>
      </w:r>
      <w:r w:rsidRPr="29BF8853">
        <w:rPr>
          <w:b/>
          <w:bCs/>
          <w:color w:val="auto"/>
        </w:rPr>
        <w:t xml:space="preserve"> </w:t>
      </w:r>
      <w:r w:rsidRPr="29BF8853">
        <w:rPr>
          <w:color w:val="auto"/>
        </w:rPr>
        <w:t>State Plan responses</w:t>
      </w:r>
      <w:r w:rsidRPr="29BF8853" w:rsidR="1606076F">
        <w:rPr>
          <w:color w:val="auto"/>
        </w:rPr>
        <w:t xml:space="preserve"> +</w:t>
      </w:r>
      <w:r w:rsidRPr="29BF8853" w:rsidR="75CD9B14">
        <w:rPr>
          <w:color w:val="auto"/>
        </w:rPr>
        <w:t xml:space="preserve"> </w:t>
      </w:r>
      <w:r w:rsidRPr="29BF8853" w:rsidR="0AC7534F">
        <w:rPr>
          <w:color w:val="auto"/>
        </w:rPr>
        <w:t>194.</w:t>
      </w:r>
      <w:r w:rsidRPr="29BF8853" w:rsidR="5682D1B8">
        <w:rPr>
          <w:color w:val="auto"/>
        </w:rPr>
        <w:t>00</w:t>
      </w:r>
      <w:r w:rsidRPr="29BF8853">
        <w:rPr>
          <w:color w:val="auto"/>
        </w:rPr>
        <w:t xml:space="preserve"> </w:t>
      </w:r>
      <w:r w:rsidRPr="29BF8853" w:rsidR="495F5B53">
        <w:rPr>
          <w:color w:val="auto"/>
        </w:rPr>
        <w:t>application training</w:t>
      </w:r>
      <w:r w:rsidRPr="29BF8853">
        <w:rPr>
          <w:color w:val="auto"/>
        </w:rPr>
        <w:t xml:space="preserve"> activities), which represents the estimated sum of all requests estimated from State agencies for all applicable FNS Programs, across all collection items for both </w:t>
      </w:r>
      <w:r w:rsidRPr="29BF8853" w:rsidR="762A3233">
        <w:rPr>
          <w:color w:val="auto"/>
        </w:rPr>
        <w:t>w</w:t>
      </w:r>
      <w:r w:rsidRPr="29BF8853">
        <w:rPr>
          <w:color w:val="auto"/>
        </w:rPr>
        <w:t>aivers and State Plans</w:t>
      </w:r>
      <w:r w:rsidRPr="29BF8853" w:rsidR="0C2A8A31">
        <w:rPr>
          <w:color w:val="auto"/>
        </w:rPr>
        <w:t xml:space="preserve"> (see Appendices T &amp; U)</w:t>
      </w:r>
      <w:r w:rsidRPr="29BF8853">
        <w:rPr>
          <w:color w:val="auto"/>
        </w:rPr>
        <w:t xml:space="preserve"> The distinct number of responses is broken down below for </w:t>
      </w:r>
      <w:r w:rsidRPr="29BF8853" w:rsidR="1C71622D">
        <w:rPr>
          <w:color w:val="auto"/>
        </w:rPr>
        <w:t>w</w:t>
      </w:r>
      <w:r w:rsidRPr="29BF8853">
        <w:rPr>
          <w:color w:val="auto"/>
        </w:rPr>
        <w:t xml:space="preserve">aivers and State Plans. </w:t>
      </w:r>
    </w:p>
    <w:p w:rsidR="5A25A4E8" w:rsidRPr="006C084C" w:rsidP="005E257A" w14:paraId="4766CEB9" w14:textId="2288C14D">
      <w:pPr>
        <w:rPr>
          <w:color w:val="auto"/>
        </w:rPr>
      </w:pPr>
      <w:r w:rsidRPr="29BF8853">
        <w:rPr>
          <w:color w:val="auto"/>
          <w:u w:val="single"/>
        </w:rPr>
        <w:t>Estimated Time per Response</w:t>
      </w:r>
      <w:r w:rsidRPr="29BF8853">
        <w:rPr>
          <w:color w:val="auto"/>
        </w:rPr>
        <w:t xml:space="preserve">: The estimated </w:t>
      </w:r>
      <w:r w:rsidRPr="29BF8853">
        <w:rPr>
          <w:color w:val="auto"/>
        </w:rPr>
        <w:t>time of response</w:t>
      </w:r>
      <w:r w:rsidRPr="29BF8853">
        <w:rPr>
          <w:color w:val="auto"/>
        </w:rPr>
        <w:t xml:space="preserve"> for both </w:t>
      </w:r>
      <w:r w:rsidRPr="29BF8853" w:rsidR="4D1D535A">
        <w:rPr>
          <w:color w:val="auto"/>
        </w:rPr>
        <w:t>w</w:t>
      </w:r>
      <w:r w:rsidRPr="29BF8853">
        <w:rPr>
          <w:color w:val="auto"/>
        </w:rPr>
        <w:t xml:space="preserve">aivers and State Plans varies from </w:t>
      </w:r>
      <w:r w:rsidRPr="29BF8853" w:rsidR="5C63AC16">
        <w:rPr>
          <w:b/>
          <w:bCs/>
          <w:color w:val="auto"/>
        </w:rPr>
        <w:t>2.</w:t>
      </w:r>
      <w:r w:rsidRPr="29BF8853" w:rsidR="194C3700">
        <w:rPr>
          <w:b/>
          <w:bCs/>
          <w:color w:val="auto"/>
        </w:rPr>
        <w:t>0</w:t>
      </w:r>
      <w:r w:rsidRPr="29BF8853" w:rsidR="5C63AC16">
        <w:rPr>
          <w:b/>
          <w:bCs/>
          <w:color w:val="auto"/>
        </w:rPr>
        <w:t>0</w:t>
      </w:r>
      <w:r w:rsidRPr="29BF8853">
        <w:rPr>
          <w:color w:val="auto"/>
        </w:rPr>
        <w:t xml:space="preserve"> to </w:t>
      </w:r>
      <w:r w:rsidRPr="29BF8853" w:rsidR="6AEFC62B">
        <w:rPr>
          <w:color w:val="auto"/>
        </w:rPr>
        <w:t>80</w:t>
      </w:r>
      <w:r w:rsidRPr="29BF8853" w:rsidR="5C63AC16">
        <w:rPr>
          <w:b/>
          <w:bCs/>
          <w:color w:val="auto"/>
        </w:rPr>
        <w:t>.00</w:t>
      </w:r>
      <w:r w:rsidRPr="29BF8853">
        <w:rPr>
          <w:color w:val="auto"/>
        </w:rPr>
        <w:t xml:space="preserve"> hours depending on respondent group and instrument, as shown in the table below, with an average estimated </w:t>
      </w:r>
      <w:r w:rsidRPr="29BF8853" w:rsidR="2BD79DCF">
        <w:rPr>
          <w:color w:val="auto"/>
        </w:rPr>
        <w:t>annual burden</w:t>
      </w:r>
      <w:r w:rsidRPr="29BF8853">
        <w:rPr>
          <w:color w:val="auto"/>
        </w:rPr>
        <w:t xml:space="preserve"> of </w:t>
      </w:r>
      <w:r w:rsidRPr="29BF8853" w:rsidR="7510C446">
        <w:rPr>
          <w:b/>
          <w:bCs/>
          <w:color w:val="auto"/>
        </w:rPr>
        <w:t>2.12</w:t>
      </w:r>
      <w:r w:rsidRPr="29BF8853" w:rsidR="5735D213">
        <w:rPr>
          <w:b/>
          <w:bCs/>
          <w:color w:val="auto"/>
        </w:rPr>
        <w:t xml:space="preserve"> </w:t>
      </w:r>
      <w:r w:rsidRPr="29BF8853" w:rsidR="5735D213">
        <w:rPr>
          <w:color w:val="auto"/>
        </w:rPr>
        <w:t>response</w:t>
      </w:r>
      <w:r w:rsidRPr="29BF8853">
        <w:rPr>
          <w:color w:val="auto"/>
        </w:rPr>
        <w:t xml:space="preserve"> hours </w:t>
      </w:r>
      <w:r w:rsidRPr="29BF8853" w:rsidR="0DAFF524">
        <w:rPr>
          <w:color w:val="auto"/>
        </w:rPr>
        <w:t>per respondent</w:t>
      </w:r>
      <w:r w:rsidRPr="29BF8853">
        <w:rPr>
          <w:color w:val="auto"/>
        </w:rPr>
        <w:t>.</w:t>
      </w:r>
    </w:p>
    <w:p w:rsidR="00E56285" w:rsidRPr="006C084C" w:rsidP="005E257A" w14:paraId="19452916" w14:textId="20DC282C">
      <w:pPr>
        <w:rPr>
          <w:color w:val="auto"/>
        </w:rPr>
      </w:pPr>
      <w:r w:rsidRPr="29BF8853">
        <w:rPr>
          <w:color w:val="auto"/>
          <w:u w:val="single"/>
        </w:rPr>
        <w:t>Estimated Total Annual Burden on Respondents</w:t>
      </w:r>
      <w:r w:rsidRPr="29BF8853">
        <w:rPr>
          <w:i/>
          <w:iCs/>
          <w:color w:val="auto"/>
        </w:rPr>
        <w:t>:</w:t>
      </w:r>
      <w:r w:rsidRPr="29BF8853">
        <w:rPr>
          <w:color w:val="auto"/>
        </w:rPr>
        <w:t xml:space="preserve"> The estimated total annual burden on respondents for</w:t>
      </w:r>
      <w:r w:rsidRPr="29BF8853" w:rsidR="0DAFF524">
        <w:rPr>
          <w:color w:val="auto"/>
        </w:rPr>
        <w:t xml:space="preserve"> </w:t>
      </w:r>
      <w:r w:rsidRPr="29BF8853" w:rsidR="6B2F0C49">
        <w:rPr>
          <w:color w:val="auto"/>
        </w:rPr>
        <w:t>both waivers</w:t>
      </w:r>
      <w:r w:rsidRPr="29BF8853">
        <w:rPr>
          <w:color w:val="auto"/>
        </w:rPr>
        <w:t xml:space="preserve"> and State Plan items is </w:t>
      </w:r>
      <w:r w:rsidRPr="29BF8853" w:rsidR="09FA5C10">
        <w:rPr>
          <w:b/>
          <w:bCs/>
          <w:color w:val="auto"/>
        </w:rPr>
        <w:t>18,844.00</w:t>
      </w:r>
      <w:r w:rsidRPr="29BF8853">
        <w:rPr>
          <w:color w:val="auto"/>
        </w:rPr>
        <w:t xml:space="preserve"> hours. See the table below for estimated total annual burden for each type of </w:t>
      </w:r>
      <w:r w:rsidRPr="29BF8853" w:rsidR="5EE840F2">
        <w:rPr>
          <w:color w:val="auto"/>
        </w:rPr>
        <w:t>information collected</w:t>
      </w:r>
      <w:r w:rsidRPr="29BF8853" w:rsidR="6BCA952D">
        <w:rPr>
          <w:color w:val="auto"/>
        </w:rPr>
        <w:t xml:space="preserve"> (see Appendix </w:t>
      </w:r>
      <w:r w:rsidRPr="29BF8853" w:rsidR="66F2C8AD">
        <w:rPr>
          <w:color w:val="auto"/>
        </w:rPr>
        <w:t xml:space="preserve">K, </w:t>
      </w:r>
      <w:r w:rsidRPr="29BF8853" w:rsidR="7D101760">
        <w:rPr>
          <w:color w:val="auto"/>
        </w:rPr>
        <w:t>Ap</w:t>
      </w:r>
      <w:r w:rsidRPr="29BF8853" w:rsidR="4F8C119C">
        <w:rPr>
          <w:color w:val="auto"/>
        </w:rPr>
        <w:t xml:space="preserve">pendix </w:t>
      </w:r>
      <w:r w:rsidRPr="29BF8853" w:rsidR="66F2C8AD">
        <w:rPr>
          <w:color w:val="auto"/>
        </w:rPr>
        <w:t>R</w:t>
      </w:r>
      <w:r w:rsidRPr="29BF8853" w:rsidR="6BCA952D">
        <w:rPr>
          <w:color w:val="auto"/>
        </w:rPr>
        <w:t>)</w:t>
      </w:r>
      <w:r w:rsidRPr="29BF8853">
        <w:rPr>
          <w:color w:val="auto"/>
        </w:rPr>
        <w:t xml:space="preserve">. </w:t>
      </w:r>
    </w:p>
    <w:tbl>
      <w:tblPr>
        <w:tblW w:w="9350" w:type="dxa"/>
        <w:tblCellMar>
          <w:top w:w="15" w:type="dxa"/>
          <w:bottom w:w="15" w:type="dxa"/>
        </w:tblCellMar>
        <w:tblLook w:val="04A0"/>
      </w:tblPr>
      <w:tblGrid>
        <w:gridCol w:w="1304"/>
        <w:gridCol w:w="1790"/>
        <w:gridCol w:w="1457"/>
        <w:gridCol w:w="1310"/>
        <w:gridCol w:w="1203"/>
        <w:gridCol w:w="1110"/>
        <w:gridCol w:w="1176"/>
      </w:tblGrid>
      <w:tr w14:paraId="75A13A7E" w14:textId="77777777" w:rsidTr="29BF8853">
        <w:tblPrEx>
          <w:tblW w:w="9350" w:type="dxa"/>
          <w:tblCellMar>
            <w:top w:w="15" w:type="dxa"/>
            <w:bottom w:w="15" w:type="dxa"/>
          </w:tblCellMar>
          <w:tblLook w:val="04A0"/>
        </w:tblPrEx>
        <w:trPr>
          <w:trHeight w:val="1170"/>
        </w:trPr>
        <w:tc>
          <w:tcPr>
            <w:tcW w:w="2034" w:type="dxa"/>
            <w:tcBorders>
              <w:top w:val="single" w:sz="4" w:space="0" w:color="000000" w:themeColor="text1"/>
              <w:left w:val="single" w:sz="4" w:space="0" w:color="000000" w:themeColor="text1"/>
              <w:bottom w:val="nil"/>
              <w:right w:val="single" w:sz="4" w:space="0" w:color="000000" w:themeColor="text1"/>
            </w:tcBorders>
          </w:tcPr>
          <w:p w:rsidR="00EB26F5" w:rsidRPr="006C084C" w:rsidP="008F06AE" w14:paraId="5CE873D8" w14:textId="7667F9C6">
            <w:pPr>
              <w:widowControl/>
              <w:spacing w:after="0" w:line="240" w:lineRule="auto"/>
              <w:contextualSpacing w:val="0"/>
              <w:jc w:val="center"/>
              <w:rPr>
                <w:b/>
                <w:color w:val="auto"/>
              </w:rPr>
            </w:pPr>
            <w:r>
              <w:rPr>
                <w:b/>
                <w:color w:val="auto"/>
              </w:rPr>
              <w:t>CFR Citation</w:t>
            </w:r>
          </w:p>
        </w:tc>
        <w:tc>
          <w:tcPr>
            <w:tcW w:w="1620" w:type="dxa"/>
            <w:tcBorders>
              <w:top w:val="single" w:sz="4" w:space="0" w:color="000000" w:themeColor="text1"/>
              <w:left w:val="single" w:sz="4" w:space="0" w:color="000000" w:themeColor="text1"/>
              <w:bottom w:val="nil"/>
              <w:right w:val="single" w:sz="4" w:space="0" w:color="000000" w:themeColor="text1"/>
            </w:tcBorders>
            <w:vAlign w:val="center"/>
            <w:hideMark/>
          </w:tcPr>
          <w:p w:rsidR="00EB26F5" w:rsidRPr="006C084C" w:rsidP="008F06AE" w14:paraId="2358746D" w14:textId="731DE509">
            <w:pPr>
              <w:widowControl/>
              <w:spacing w:after="0" w:line="240" w:lineRule="auto"/>
              <w:contextualSpacing w:val="0"/>
              <w:jc w:val="center"/>
              <w:rPr>
                <w:b/>
                <w:color w:val="auto"/>
              </w:rPr>
            </w:pPr>
            <w:r w:rsidRPr="006C084C">
              <w:rPr>
                <w:b/>
                <w:color w:val="auto"/>
              </w:rPr>
              <w:t>Instrument</w:t>
            </w:r>
          </w:p>
        </w:tc>
        <w:tc>
          <w:tcPr>
            <w:tcW w:w="1323" w:type="dxa"/>
            <w:tcBorders>
              <w:top w:val="single" w:sz="4" w:space="0" w:color="000000" w:themeColor="text1"/>
              <w:left w:val="single" w:sz="4" w:space="0" w:color="000000" w:themeColor="text1"/>
              <w:bottom w:val="nil"/>
              <w:right w:val="single" w:sz="4" w:space="0" w:color="000000" w:themeColor="text1"/>
            </w:tcBorders>
            <w:vAlign w:val="center"/>
            <w:hideMark/>
          </w:tcPr>
          <w:p w:rsidR="00EB26F5" w:rsidRPr="006C084C" w:rsidP="008F06AE" w14:paraId="13773791" w14:textId="77777777">
            <w:pPr>
              <w:widowControl/>
              <w:spacing w:after="0" w:line="240" w:lineRule="auto"/>
              <w:contextualSpacing w:val="0"/>
              <w:jc w:val="center"/>
              <w:rPr>
                <w:b/>
                <w:color w:val="auto"/>
              </w:rPr>
            </w:pPr>
            <w:r w:rsidRPr="006C084C">
              <w:rPr>
                <w:b/>
                <w:color w:val="auto"/>
              </w:rPr>
              <w:t>Number of respondents</w:t>
            </w:r>
          </w:p>
        </w:tc>
        <w:tc>
          <w:tcPr>
            <w:tcW w:w="1192" w:type="dxa"/>
            <w:tcBorders>
              <w:top w:val="single" w:sz="4" w:space="0" w:color="000000" w:themeColor="text1"/>
              <w:left w:val="single" w:sz="4" w:space="0" w:color="000000" w:themeColor="text1"/>
              <w:bottom w:val="nil"/>
              <w:right w:val="single" w:sz="4" w:space="0" w:color="000000" w:themeColor="text1"/>
            </w:tcBorders>
            <w:vAlign w:val="center"/>
            <w:hideMark/>
          </w:tcPr>
          <w:p w:rsidR="00EB26F5" w:rsidRPr="006C084C" w:rsidP="008F06AE" w14:paraId="5F9B7178" w14:textId="77777777">
            <w:pPr>
              <w:widowControl/>
              <w:spacing w:after="0" w:line="240" w:lineRule="auto"/>
              <w:contextualSpacing w:val="0"/>
              <w:jc w:val="center"/>
              <w:rPr>
                <w:b/>
                <w:color w:val="auto"/>
              </w:rPr>
            </w:pPr>
            <w:r w:rsidRPr="006C084C">
              <w:rPr>
                <w:b/>
                <w:color w:val="auto"/>
              </w:rPr>
              <w:t xml:space="preserve">Frequency of response </w:t>
            </w:r>
          </w:p>
        </w:tc>
        <w:tc>
          <w:tcPr>
            <w:tcW w:w="1095" w:type="dxa"/>
            <w:tcBorders>
              <w:top w:val="single" w:sz="4" w:space="0" w:color="000000" w:themeColor="text1"/>
              <w:left w:val="single" w:sz="4" w:space="0" w:color="000000" w:themeColor="text1"/>
              <w:bottom w:val="nil"/>
              <w:right w:val="single" w:sz="4" w:space="0" w:color="000000" w:themeColor="text1"/>
            </w:tcBorders>
            <w:vAlign w:val="center"/>
            <w:hideMark/>
          </w:tcPr>
          <w:p w:rsidR="00EB26F5" w:rsidRPr="006C084C" w:rsidP="008F06AE" w14:paraId="695CE07C" w14:textId="77777777">
            <w:pPr>
              <w:widowControl/>
              <w:spacing w:after="0" w:line="240" w:lineRule="auto"/>
              <w:contextualSpacing w:val="0"/>
              <w:jc w:val="center"/>
              <w:rPr>
                <w:b/>
                <w:color w:val="auto"/>
              </w:rPr>
            </w:pPr>
            <w:r w:rsidRPr="006C084C">
              <w:rPr>
                <w:b/>
                <w:color w:val="auto"/>
              </w:rPr>
              <w:t>Total Annual responses</w:t>
            </w:r>
          </w:p>
        </w:tc>
        <w:tc>
          <w:tcPr>
            <w:tcW w:w="1014" w:type="dxa"/>
            <w:tcBorders>
              <w:top w:val="single" w:sz="4" w:space="0" w:color="000000" w:themeColor="text1"/>
              <w:left w:val="single" w:sz="4" w:space="0" w:color="000000" w:themeColor="text1"/>
              <w:bottom w:val="nil"/>
              <w:right w:val="single" w:sz="4" w:space="0" w:color="000000" w:themeColor="text1"/>
            </w:tcBorders>
            <w:vAlign w:val="center"/>
            <w:hideMark/>
          </w:tcPr>
          <w:p w:rsidR="00EB26F5" w:rsidRPr="006C084C" w:rsidP="008F06AE" w14:paraId="2B1CD15C" w14:textId="77777777">
            <w:pPr>
              <w:widowControl/>
              <w:spacing w:after="0" w:line="240" w:lineRule="auto"/>
              <w:contextualSpacing w:val="0"/>
              <w:jc w:val="center"/>
              <w:rPr>
                <w:b/>
                <w:color w:val="auto"/>
              </w:rPr>
            </w:pPr>
            <w:r w:rsidRPr="006C084C">
              <w:rPr>
                <w:b/>
                <w:color w:val="auto"/>
              </w:rPr>
              <w:t>Hours per response</w:t>
            </w:r>
          </w:p>
        </w:tc>
        <w:tc>
          <w:tcPr>
            <w:tcW w:w="1072" w:type="dxa"/>
            <w:tcBorders>
              <w:top w:val="single" w:sz="4" w:space="0" w:color="000000" w:themeColor="text1"/>
              <w:left w:val="single" w:sz="4" w:space="0" w:color="000000" w:themeColor="text1"/>
              <w:bottom w:val="nil"/>
              <w:right w:val="single" w:sz="4" w:space="0" w:color="000000" w:themeColor="text1"/>
            </w:tcBorders>
            <w:vAlign w:val="center"/>
            <w:hideMark/>
          </w:tcPr>
          <w:p w:rsidR="00EB26F5" w:rsidRPr="006C084C" w:rsidP="008F06AE" w14:paraId="0B9887DF" w14:textId="77777777">
            <w:pPr>
              <w:widowControl/>
              <w:spacing w:after="0" w:line="240" w:lineRule="auto"/>
              <w:contextualSpacing w:val="0"/>
              <w:jc w:val="center"/>
              <w:rPr>
                <w:b/>
                <w:color w:val="auto"/>
              </w:rPr>
            </w:pPr>
            <w:r w:rsidRPr="006C084C">
              <w:rPr>
                <w:b/>
                <w:color w:val="auto"/>
              </w:rPr>
              <w:t>Annual burden (hours)</w:t>
            </w:r>
          </w:p>
        </w:tc>
      </w:tr>
      <w:tr w14:paraId="56C87FDA" w14:textId="77777777" w:rsidTr="29BF8853">
        <w:tblPrEx>
          <w:tblW w:w="9350" w:type="dxa"/>
          <w:tblCellMar>
            <w:top w:w="15" w:type="dxa"/>
            <w:bottom w:w="15" w:type="dxa"/>
          </w:tblCellMar>
          <w:tblLook w:val="04A0"/>
        </w:tblPrEx>
        <w:trPr>
          <w:trHeight w:val="315"/>
        </w:trPr>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BAC" w:rsidRPr="00062BAC" w:rsidP="00062BAC" w14:paraId="29BBF585" w14:textId="77777777">
            <w:pPr>
              <w:widowControl/>
              <w:spacing w:after="0" w:line="240" w:lineRule="auto"/>
              <w:contextualSpacing w:val="0"/>
              <w:jc w:val="center"/>
              <w:rPr>
                <w:color w:val="auto"/>
              </w:rPr>
            </w:pPr>
            <w:r w:rsidRPr="00062BAC">
              <w:rPr>
                <w:color w:val="auto"/>
              </w:rPr>
              <w:t>246.29 - WIC</w:t>
            </w:r>
          </w:p>
          <w:p w:rsidR="00062BAC" w:rsidRPr="00062BAC" w:rsidP="00062BAC" w14:paraId="2AC6BA8C" w14:textId="77777777">
            <w:pPr>
              <w:widowControl/>
              <w:spacing w:after="0" w:line="240" w:lineRule="auto"/>
              <w:contextualSpacing w:val="0"/>
              <w:jc w:val="center"/>
              <w:rPr>
                <w:color w:val="auto"/>
              </w:rPr>
            </w:pPr>
            <w:r w:rsidRPr="00062BAC">
              <w:rPr>
                <w:color w:val="auto"/>
              </w:rPr>
              <w:t>42 U.S.C. 1786 - FMNP</w:t>
            </w:r>
          </w:p>
          <w:p w:rsidR="00EB26F5" w:rsidRPr="006C084C" w:rsidP="00062BAC" w14:paraId="1F124940" w14:textId="24EF4E6C">
            <w:pPr>
              <w:widowControl/>
              <w:spacing w:after="0" w:line="240" w:lineRule="auto"/>
              <w:contextualSpacing w:val="0"/>
              <w:jc w:val="center"/>
              <w:rPr>
                <w:color w:val="auto"/>
              </w:rPr>
            </w:pPr>
            <w:r w:rsidRPr="00062BAC">
              <w:rPr>
                <w:color w:val="auto"/>
              </w:rPr>
              <w:t>42 U.S.C. 5121 - SFMNP</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008F06AE" w14:paraId="454DF4BA" w14:textId="2AE1449F">
            <w:pPr>
              <w:widowControl/>
              <w:spacing w:after="0" w:line="240" w:lineRule="auto"/>
              <w:contextualSpacing w:val="0"/>
              <w:jc w:val="center"/>
              <w:rPr>
                <w:color w:val="auto"/>
              </w:rPr>
            </w:pPr>
            <w:r w:rsidRPr="006C084C">
              <w:rPr>
                <w:color w:val="auto"/>
              </w:rPr>
              <w:t xml:space="preserve">WAIVERS </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5AB24E46" w14:textId="38FDECA3">
            <w:pPr>
              <w:widowControl/>
              <w:spacing w:after="0" w:line="240" w:lineRule="auto"/>
              <w:jc w:val="center"/>
              <w:rPr>
                <w:color w:val="auto"/>
              </w:rPr>
            </w:pPr>
            <w:r w:rsidRPr="29BF8853">
              <w:rPr>
                <w:color w:val="auto"/>
              </w:rPr>
              <w:t>20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008104DB" w14:paraId="0571B0F2" w14:textId="49B2ADC9">
            <w:pPr>
              <w:widowControl/>
              <w:spacing w:after="0" w:line="240" w:lineRule="auto"/>
              <w:jc w:val="center"/>
              <w:rPr>
                <w:color w:val="auto"/>
              </w:rPr>
            </w:pPr>
            <w:r w:rsidRPr="29BF8853">
              <w:rPr>
                <w:color w:val="auto"/>
              </w:rPr>
              <w:t>4</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008104DB" w14:paraId="759DDB66" w14:textId="347D237B">
            <w:pPr>
              <w:widowControl/>
              <w:spacing w:after="0" w:line="240" w:lineRule="auto"/>
              <w:jc w:val="center"/>
              <w:rPr>
                <w:color w:val="auto"/>
              </w:rPr>
            </w:pPr>
            <w:r w:rsidRPr="29BF8853">
              <w:rPr>
                <w:color w:val="auto"/>
              </w:rPr>
              <w:t>80</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43F6CDB1" w14:textId="3FC6FE06">
            <w:pPr>
              <w:widowControl/>
              <w:spacing w:after="0" w:line="240" w:lineRule="auto"/>
              <w:jc w:val="center"/>
              <w:rPr>
                <w:color w:val="auto"/>
              </w:rPr>
            </w:pPr>
            <w:r w:rsidRPr="29BF8853">
              <w:rPr>
                <w:color w:val="auto"/>
              </w:rPr>
              <w:t>2.</w:t>
            </w:r>
            <w:r w:rsidRPr="29BF8853" w:rsidR="06A5A628">
              <w:rPr>
                <w:color w:val="auto"/>
              </w:rPr>
              <w:t>25</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008104DB" w14:paraId="6E3DE008" w14:textId="500C0BF0">
            <w:pPr>
              <w:widowControl/>
              <w:spacing w:after="0" w:line="240" w:lineRule="auto"/>
              <w:jc w:val="center"/>
              <w:rPr>
                <w:color w:val="auto"/>
              </w:rPr>
            </w:pPr>
            <w:r w:rsidRPr="29BF8853">
              <w:rPr>
                <w:color w:val="auto"/>
              </w:rPr>
              <w:t>180.00</w:t>
            </w:r>
          </w:p>
        </w:tc>
      </w:tr>
      <w:tr w14:paraId="0336C9EE" w14:textId="77777777" w:rsidTr="29BF8853">
        <w:tblPrEx>
          <w:tblW w:w="9350" w:type="dxa"/>
          <w:tblCellMar>
            <w:top w:w="15" w:type="dxa"/>
            <w:bottom w:w="15" w:type="dxa"/>
          </w:tblCellMar>
          <w:tblLook w:val="04A0"/>
        </w:tblPrEx>
        <w:trPr>
          <w:trHeight w:val="765"/>
        </w:trPr>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328E" w:rsidRPr="00EE328E" w:rsidP="008104DB" w14:paraId="3EF01782" w14:textId="3BEAD495">
            <w:pPr>
              <w:widowControl/>
              <w:spacing w:after="0" w:line="240" w:lineRule="auto"/>
              <w:jc w:val="center"/>
              <w:rPr>
                <w:color w:val="auto"/>
              </w:rPr>
            </w:pPr>
            <w:r w:rsidRPr="29BF8853">
              <w:rPr>
                <w:color w:val="auto"/>
              </w:rPr>
              <w:t>246.4 - WIC</w:t>
            </w:r>
          </w:p>
          <w:p w:rsidR="00EE328E" w:rsidRPr="00EE328E" w:rsidP="00EE328E" w14:paraId="1BC29ACA" w14:textId="77777777">
            <w:pPr>
              <w:widowControl/>
              <w:spacing w:after="0" w:line="240" w:lineRule="auto"/>
              <w:jc w:val="center"/>
              <w:rPr>
                <w:color w:val="auto"/>
              </w:rPr>
            </w:pPr>
            <w:r w:rsidRPr="00EE328E">
              <w:rPr>
                <w:color w:val="auto"/>
              </w:rPr>
              <w:t>248.4 - FMNP</w:t>
            </w:r>
          </w:p>
          <w:p w:rsidR="00EB26F5" w:rsidRPr="006C084C" w:rsidP="00EE328E" w14:paraId="69A98880" w14:textId="13B8F294">
            <w:pPr>
              <w:widowControl/>
              <w:spacing w:after="0" w:line="240" w:lineRule="auto"/>
              <w:jc w:val="center"/>
              <w:rPr>
                <w:color w:val="auto"/>
              </w:rPr>
            </w:pPr>
            <w:r w:rsidRPr="00EE328E">
              <w:rPr>
                <w:color w:val="auto"/>
              </w:rPr>
              <w:t>249.4 - SFMNP</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77B3F3A6" w14:paraId="64DDAC3A" w14:textId="47D5A1B5">
            <w:pPr>
              <w:widowControl/>
              <w:spacing w:after="0" w:line="240" w:lineRule="auto"/>
              <w:jc w:val="center"/>
              <w:rPr>
                <w:color w:val="auto"/>
              </w:rPr>
            </w:pPr>
            <w:r w:rsidRPr="006C084C">
              <w:rPr>
                <w:color w:val="auto"/>
              </w:rPr>
              <w:t>STATE PLANS</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27252BB3" w14:textId="7932D545">
            <w:pPr>
              <w:widowControl/>
              <w:spacing w:after="0" w:line="240" w:lineRule="auto"/>
              <w:jc w:val="center"/>
              <w:rPr>
                <w:color w:val="auto"/>
              </w:rPr>
            </w:pPr>
            <w:r w:rsidRPr="29BF8853">
              <w:rPr>
                <w:color w:val="auto"/>
              </w:rPr>
              <w:t>194</w:t>
            </w:r>
            <w:r w:rsidRPr="29BF8853" w:rsidR="0BC525E7">
              <w:rPr>
                <w:color w:val="auto"/>
              </w:rPr>
              <w:t xml:space="preserve">.00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580A4AD1" w14:textId="2E2CA52A">
            <w:pPr>
              <w:widowControl/>
              <w:spacing w:after="0" w:line="240" w:lineRule="auto"/>
              <w:jc w:val="center"/>
              <w:rPr>
                <w:color w:val="auto"/>
              </w:rPr>
            </w:pPr>
            <w:r w:rsidRPr="29BF8853">
              <w:rPr>
                <w:color w:val="auto"/>
              </w:rPr>
              <w:t>2.44</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008104DB" w14:paraId="1DE51722" w14:textId="01C901B8">
            <w:pPr>
              <w:widowControl/>
              <w:spacing w:after="0" w:line="240" w:lineRule="auto"/>
              <w:jc w:val="center"/>
              <w:rPr>
                <w:color w:val="auto"/>
              </w:rPr>
            </w:pPr>
            <w:r w:rsidRPr="29BF8853">
              <w:rPr>
                <w:color w:val="auto"/>
              </w:rPr>
              <w:t>873.00</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EB26F5" w:rsidRPr="006C084C" w:rsidP="29BF8853" w14:paraId="78B539B5" w14:textId="1753B1EF">
            <w:pPr>
              <w:widowControl/>
              <w:spacing w:after="0" w:line="240" w:lineRule="auto"/>
              <w:jc w:val="center"/>
              <w:rPr>
                <w:color w:val="auto"/>
              </w:rPr>
            </w:pPr>
            <w:r w:rsidRPr="29BF8853">
              <w:rPr>
                <w:color w:val="auto"/>
              </w:rPr>
              <w:t>20.00</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008104DB" w14:paraId="5B73C419" w14:textId="00DDD940">
            <w:pPr>
              <w:widowControl/>
              <w:spacing w:after="0" w:line="240" w:lineRule="auto"/>
              <w:jc w:val="center"/>
              <w:rPr>
                <w:color w:val="auto"/>
              </w:rPr>
            </w:pPr>
            <w:r w:rsidRPr="29BF8853">
              <w:rPr>
                <w:color w:val="auto"/>
              </w:rPr>
              <w:t>17</w:t>
            </w:r>
            <w:r w:rsidRPr="29BF8853" w:rsidR="4A1EBBCE">
              <w:rPr>
                <w:color w:val="auto"/>
              </w:rPr>
              <w:t>,</w:t>
            </w:r>
            <w:r w:rsidRPr="29BF8853">
              <w:rPr>
                <w:color w:val="auto"/>
              </w:rPr>
              <w:t>460</w:t>
            </w:r>
            <w:r w:rsidRPr="29BF8853" w:rsidR="0BC525E7">
              <w:rPr>
                <w:color w:val="auto"/>
              </w:rPr>
              <w:t xml:space="preserve">.00 </w:t>
            </w:r>
          </w:p>
        </w:tc>
      </w:tr>
      <w:tr w14:paraId="011DF1FF" w14:textId="77777777" w:rsidTr="29BF8853">
        <w:tblPrEx>
          <w:tblW w:w="9350" w:type="dxa"/>
          <w:tblCellMar>
            <w:top w:w="15" w:type="dxa"/>
            <w:bottom w:w="15" w:type="dxa"/>
          </w:tblCellMar>
          <w:tblLook w:val="04A0"/>
        </w:tblPrEx>
        <w:trPr>
          <w:trHeight w:val="1695"/>
        </w:trPr>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58B9" w:rsidRPr="00FA58B9" w:rsidP="00FA58B9" w14:paraId="11E1DD1D" w14:textId="77777777">
            <w:pPr>
              <w:widowControl/>
              <w:spacing w:after="0" w:line="240" w:lineRule="auto"/>
              <w:jc w:val="center"/>
              <w:rPr>
                <w:color w:val="auto"/>
              </w:rPr>
            </w:pPr>
            <w:r w:rsidRPr="00FA58B9">
              <w:rPr>
                <w:color w:val="auto"/>
              </w:rPr>
              <w:t>246.4, 246.29 - WIC</w:t>
            </w:r>
          </w:p>
          <w:p w:rsidR="00FA58B9" w:rsidRPr="00FA58B9" w:rsidP="00FA58B9" w14:paraId="20EC5C22" w14:textId="77777777">
            <w:pPr>
              <w:widowControl/>
              <w:spacing w:after="0" w:line="240" w:lineRule="auto"/>
              <w:jc w:val="center"/>
              <w:rPr>
                <w:color w:val="auto"/>
              </w:rPr>
            </w:pPr>
            <w:r w:rsidRPr="00FA58B9">
              <w:rPr>
                <w:color w:val="auto"/>
              </w:rPr>
              <w:t>248.4, 42 U.S.C. 1786 - FMNP</w:t>
            </w:r>
          </w:p>
          <w:p w:rsidR="00EB26F5" w:rsidRPr="006C084C" w:rsidP="00FA58B9" w14:paraId="218E59FC" w14:textId="2697397A">
            <w:pPr>
              <w:widowControl/>
              <w:spacing w:after="0" w:line="240" w:lineRule="auto"/>
              <w:jc w:val="center"/>
              <w:rPr>
                <w:color w:val="auto"/>
              </w:rPr>
            </w:pPr>
            <w:r w:rsidRPr="00FA58B9">
              <w:rPr>
                <w:color w:val="auto"/>
              </w:rPr>
              <w:t>249.4, 42 U.S.C. 5121 - SFMNP</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33A23FD6" w14:paraId="67ED5094" w14:textId="3EAA2D08">
            <w:pPr>
              <w:widowControl/>
              <w:spacing w:after="0" w:line="240" w:lineRule="auto"/>
              <w:jc w:val="center"/>
              <w:rPr>
                <w:color w:val="auto"/>
              </w:rPr>
            </w:pPr>
            <w:r w:rsidRPr="006C084C">
              <w:rPr>
                <w:color w:val="auto"/>
              </w:rPr>
              <w:t>APPLICATION TRAINING</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1639228D" w14:textId="59E411F0">
            <w:pPr>
              <w:widowControl/>
              <w:spacing w:after="0" w:line="240" w:lineRule="auto"/>
              <w:jc w:val="center"/>
              <w:rPr>
                <w:color w:val="auto"/>
              </w:rPr>
            </w:pPr>
            <w:r w:rsidRPr="29BF8853">
              <w:rPr>
                <w:color w:val="auto"/>
              </w:rPr>
              <w:t>194</w:t>
            </w:r>
            <w:r w:rsidRPr="29BF8853" w:rsidR="0BC525E7">
              <w:rPr>
                <w:color w:val="auto"/>
              </w:rPr>
              <w:t xml:space="preserve">.00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28EF2B1B" w14:textId="1D910C0B">
            <w:pPr>
              <w:widowControl/>
              <w:spacing w:after="0" w:line="240" w:lineRule="auto"/>
              <w:jc w:val="center"/>
              <w:rPr>
                <w:color w:val="auto"/>
              </w:rPr>
            </w:pPr>
            <w:r w:rsidRPr="29BF8853">
              <w:rPr>
                <w:color w:val="auto"/>
              </w:rPr>
              <w:t>1</w:t>
            </w:r>
            <w:r w:rsidRPr="29BF8853" w:rsidR="0BC525E7">
              <w:rPr>
                <w:color w:val="auto"/>
              </w:rPr>
              <w:t xml:space="preserve">.00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7A5560E7" w14:textId="6087B77E">
            <w:pPr>
              <w:widowControl/>
              <w:spacing w:after="0" w:line="240" w:lineRule="auto"/>
              <w:jc w:val="center"/>
              <w:rPr>
                <w:color w:val="auto"/>
              </w:rPr>
            </w:pPr>
            <w:r w:rsidRPr="29BF8853">
              <w:rPr>
                <w:color w:val="auto"/>
              </w:rPr>
              <w:t>194</w:t>
            </w:r>
            <w:r w:rsidRPr="29BF8853" w:rsidR="0BC525E7">
              <w:rPr>
                <w:color w:val="auto"/>
              </w:rPr>
              <w:t xml:space="preserve">.00 </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387383AA" w14:textId="51975123">
            <w:pPr>
              <w:widowControl/>
              <w:spacing w:after="0" w:line="240" w:lineRule="auto"/>
              <w:jc w:val="center"/>
              <w:rPr>
                <w:color w:val="auto"/>
              </w:rPr>
            </w:pPr>
            <w:r w:rsidRPr="29BF8853">
              <w:rPr>
                <w:color w:val="auto"/>
              </w:rPr>
              <w:t>6.00</w:t>
            </w:r>
            <w:r w:rsidRPr="29BF8853" w:rsidR="0BC525E7">
              <w:rPr>
                <w:color w:val="auto"/>
              </w:rPr>
              <w:t xml:space="preserve"> </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428EF370" w14:textId="5661C470">
            <w:pPr>
              <w:widowControl/>
              <w:spacing w:after="0" w:line="240" w:lineRule="auto"/>
              <w:jc w:val="center"/>
              <w:rPr>
                <w:color w:val="auto"/>
              </w:rPr>
            </w:pPr>
            <w:r w:rsidRPr="29BF8853">
              <w:rPr>
                <w:color w:val="auto"/>
              </w:rPr>
              <w:t>1</w:t>
            </w:r>
            <w:r w:rsidRPr="29BF8853" w:rsidR="46367AC6">
              <w:rPr>
                <w:color w:val="auto"/>
              </w:rPr>
              <w:t>,</w:t>
            </w:r>
            <w:r w:rsidRPr="29BF8853">
              <w:rPr>
                <w:color w:val="auto"/>
              </w:rPr>
              <w:t>164.00</w:t>
            </w:r>
          </w:p>
        </w:tc>
      </w:tr>
      <w:tr w14:paraId="0A2EB567" w14:textId="77777777" w:rsidTr="29BF8853">
        <w:tblPrEx>
          <w:tblW w:w="9350" w:type="dxa"/>
          <w:tblCellMar>
            <w:top w:w="15" w:type="dxa"/>
            <w:bottom w:w="15" w:type="dxa"/>
          </w:tblCellMar>
          <w:tblLook w:val="04A0"/>
        </w:tblPrEx>
        <w:trPr>
          <w:trHeight w:val="315"/>
        </w:trPr>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26F5" w:rsidRPr="006C084C" w:rsidP="33A23FD6" w14:paraId="3F4123B3" w14:textId="77777777">
            <w:pPr>
              <w:widowControl/>
              <w:spacing w:after="0" w:line="240" w:lineRule="auto"/>
              <w:jc w:val="center"/>
              <w:rPr>
                <w:b/>
                <w:color w:val="auto"/>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33A23FD6" w14:paraId="74D98319" w14:textId="08124080">
            <w:pPr>
              <w:widowControl/>
              <w:spacing w:after="0" w:line="240" w:lineRule="auto"/>
              <w:jc w:val="center"/>
              <w:rPr>
                <w:b/>
                <w:color w:val="auto"/>
              </w:rPr>
            </w:pPr>
            <w:r w:rsidRPr="006C084C">
              <w:rPr>
                <w:b/>
                <w:color w:val="auto"/>
              </w:rPr>
              <w:t>TOTAL</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57875084" w14:textId="7FB9DC71">
            <w:pPr>
              <w:widowControl/>
              <w:spacing w:after="0" w:line="240" w:lineRule="auto"/>
              <w:jc w:val="center"/>
              <w:rPr>
                <w:b/>
                <w:bCs/>
                <w:color w:val="auto"/>
              </w:rPr>
            </w:pPr>
            <w:r w:rsidRPr="29BF8853">
              <w:rPr>
                <w:b/>
                <w:bCs/>
                <w:color w:val="auto"/>
              </w:rPr>
              <w:t>194</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008104DB" w14:paraId="7D28B5AF" w14:textId="184AE080">
            <w:pPr>
              <w:widowControl/>
              <w:spacing w:after="0" w:line="240" w:lineRule="auto"/>
              <w:jc w:val="center"/>
              <w:rPr>
                <w:b/>
                <w:bCs/>
                <w:color w:val="auto"/>
              </w:rPr>
            </w:pPr>
            <w:r w:rsidRPr="29BF8853">
              <w:rPr>
                <w:b/>
                <w:bCs/>
                <w:color w:val="auto"/>
              </w:rPr>
              <w:t>5.91</w:t>
            </w:r>
            <w:r w:rsidRPr="29BF8853" w:rsidR="0BC525E7">
              <w:rPr>
                <w:b/>
                <w:bCs/>
                <w:color w:val="auto"/>
              </w:rPr>
              <w:t xml:space="preserve">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1DCF03B2" w14:textId="0B935550">
            <w:pPr>
              <w:widowControl/>
              <w:spacing w:after="0" w:line="240" w:lineRule="auto"/>
              <w:jc w:val="center"/>
              <w:rPr>
                <w:b/>
                <w:bCs/>
                <w:color w:val="auto"/>
              </w:rPr>
            </w:pPr>
            <w:bookmarkStart w:id="32" w:name="_Hlk205298379"/>
            <w:r w:rsidRPr="29BF8853">
              <w:rPr>
                <w:b/>
                <w:bCs/>
                <w:color w:val="auto"/>
              </w:rPr>
              <w:t>1</w:t>
            </w:r>
            <w:r w:rsidRPr="29BF8853" w:rsidR="0A9BF1C9">
              <w:rPr>
                <w:b/>
                <w:bCs/>
                <w:color w:val="auto"/>
              </w:rPr>
              <w:t>,</w:t>
            </w:r>
            <w:r w:rsidRPr="29BF8853">
              <w:rPr>
                <w:b/>
                <w:bCs/>
                <w:color w:val="auto"/>
              </w:rPr>
              <w:t>147</w:t>
            </w:r>
            <w:r w:rsidRPr="29BF8853" w:rsidR="0BC525E7">
              <w:rPr>
                <w:b/>
                <w:bCs/>
                <w:color w:val="auto"/>
              </w:rPr>
              <w:t xml:space="preserve"> </w:t>
            </w:r>
            <w:bookmarkEnd w:id="32"/>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29CD86BA" w14:textId="6B2D0313">
            <w:pPr>
              <w:widowControl/>
              <w:spacing w:after="0" w:line="240" w:lineRule="auto"/>
              <w:jc w:val="center"/>
              <w:rPr>
                <w:b/>
                <w:bCs/>
                <w:color w:val="auto"/>
              </w:rPr>
            </w:pPr>
            <w:r w:rsidRPr="29BF8853">
              <w:rPr>
                <w:b/>
                <w:bCs/>
                <w:color w:val="auto"/>
              </w:rPr>
              <w:t>16.43</w:t>
            </w:r>
            <w:r w:rsidRPr="29BF8853" w:rsidR="0BC525E7">
              <w:rPr>
                <w:b/>
                <w:bCs/>
                <w:color w:val="auto"/>
              </w:rPr>
              <w:t xml:space="preserve"> </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26F5" w:rsidRPr="006C084C" w:rsidP="29BF8853" w14:paraId="4CB656DA" w14:textId="7493A227">
            <w:pPr>
              <w:widowControl/>
              <w:spacing w:after="0" w:line="240" w:lineRule="auto"/>
              <w:jc w:val="center"/>
              <w:rPr>
                <w:b/>
                <w:bCs/>
                <w:color w:val="auto"/>
              </w:rPr>
            </w:pPr>
            <w:r w:rsidRPr="29BF8853">
              <w:rPr>
                <w:b/>
                <w:bCs/>
                <w:color w:val="auto"/>
              </w:rPr>
              <w:t>18,844.00</w:t>
            </w:r>
          </w:p>
        </w:tc>
      </w:tr>
    </w:tbl>
    <w:p w:rsidR="00F63ECB" w:rsidRPr="006C084C" w:rsidP="005E257A" w14:paraId="3E8E5E62" w14:textId="77777777">
      <w:pPr>
        <w:rPr>
          <w:color w:val="auto"/>
        </w:rPr>
      </w:pPr>
    </w:p>
    <w:p w:rsidR="5B3FD112" w:rsidRPr="006C084C" w:rsidP="005E257A" w14:paraId="10F2C160" w14:textId="077B7C65">
      <w:pPr>
        <w:pStyle w:val="MoredetailsforHeader1number"/>
        <w:rPr>
          <w:color w:val="auto"/>
        </w:rPr>
      </w:pPr>
      <w:r w:rsidRPr="58F5A96A">
        <w:rPr>
          <w:color w:val="auto"/>
        </w:rPr>
        <w:t>Provide estimates of annualized cost to respondents for the hour burdens for collections of information, identifying and using appropriate wage rate categories.</w:t>
      </w:r>
    </w:p>
    <w:tbl>
      <w:tblPr>
        <w:tblW w:w="0" w:type="auto"/>
        <w:tblLayout w:type="fixed"/>
        <w:tblLook w:val="06A0"/>
      </w:tblPr>
      <w:tblGrid>
        <w:gridCol w:w="2653"/>
        <w:gridCol w:w="1658"/>
        <w:gridCol w:w="1698"/>
        <w:gridCol w:w="3351"/>
      </w:tblGrid>
      <w:tr w14:paraId="17D6D72C" w14:textId="77777777" w:rsidTr="29BF8853">
        <w:tblPrEx>
          <w:tblW w:w="0" w:type="auto"/>
          <w:tblLayout w:type="fixed"/>
          <w:tblLook w:val="06A0"/>
        </w:tblPrEx>
        <w:trPr>
          <w:trHeight w:val="270"/>
        </w:trPr>
        <w:tc>
          <w:tcPr>
            <w:tcW w:w="26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4304BE5" w:rsidRPr="006C084C" w:rsidP="00130487" w14:paraId="67A02023" w14:textId="60BE1345">
            <w:pPr>
              <w:spacing w:line="240" w:lineRule="auto"/>
              <w:rPr>
                <w:b/>
                <w:color w:val="auto"/>
              </w:rPr>
            </w:pPr>
            <w:r w:rsidRPr="006C084C">
              <w:rPr>
                <w:b/>
                <w:color w:val="auto"/>
              </w:rPr>
              <w:t>Respondent Type</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4304BE5" w:rsidRPr="006C084C" w:rsidP="00130487" w14:paraId="1F756A10" w14:textId="37B52B5F">
            <w:pPr>
              <w:spacing w:line="240" w:lineRule="auto"/>
              <w:rPr>
                <w:b/>
                <w:color w:val="auto"/>
              </w:rPr>
            </w:pPr>
            <w:r w:rsidRPr="006C084C">
              <w:rPr>
                <w:b/>
                <w:color w:val="auto"/>
              </w:rPr>
              <w:t>Estimated Total Burden Hours</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4304BE5" w:rsidRPr="006C084C" w:rsidP="00130487" w14:paraId="70F2A2BA" w14:textId="3DF6F46D">
            <w:pPr>
              <w:spacing w:line="240" w:lineRule="auto"/>
              <w:rPr>
                <w:b/>
                <w:color w:val="auto"/>
              </w:rPr>
            </w:pPr>
            <w:r w:rsidRPr="006C084C">
              <w:rPr>
                <w:b/>
                <w:color w:val="auto"/>
              </w:rPr>
              <w:t>Estimated Hourly Mean Wage*</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4304BE5" w:rsidRPr="006C084C" w:rsidP="00130487" w14:paraId="5A118148" w14:textId="1FA8E479">
            <w:pPr>
              <w:spacing w:line="240" w:lineRule="auto"/>
              <w:rPr>
                <w:b/>
                <w:color w:val="auto"/>
              </w:rPr>
            </w:pPr>
            <w:r w:rsidRPr="006C084C">
              <w:rPr>
                <w:b/>
                <w:color w:val="auto"/>
              </w:rPr>
              <w:t>Total Annual Respondent Cost</w:t>
            </w:r>
          </w:p>
          <w:p w:rsidR="74304BE5" w:rsidRPr="006C084C" w:rsidP="00130487" w14:paraId="09603DE5" w14:textId="13A4EF64">
            <w:pPr>
              <w:spacing w:line="240" w:lineRule="auto"/>
              <w:rPr>
                <w:b/>
                <w:color w:val="auto"/>
              </w:rPr>
            </w:pPr>
            <w:r w:rsidRPr="006C084C">
              <w:rPr>
                <w:b/>
                <w:color w:val="auto"/>
              </w:rPr>
              <w:t>(base annual cost + 33%)</w:t>
            </w:r>
          </w:p>
        </w:tc>
      </w:tr>
      <w:tr w14:paraId="5F77BE4B" w14:textId="77777777" w:rsidTr="29BF8853">
        <w:tblPrEx>
          <w:tblW w:w="0" w:type="auto"/>
          <w:tblLayout w:type="fixed"/>
          <w:tblLook w:val="06A0"/>
        </w:tblPrEx>
        <w:trPr>
          <w:trHeight w:val="270"/>
        </w:trPr>
        <w:tc>
          <w:tcPr>
            <w:tcW w:w="26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6024BD" w:rsidRPr="006C084C" w:rsidP="00130487" w14:paraId="14689DFD" w14:textId="4C8F3163">
            <w:pPr>
              <w:spacing w:line="240" w:lineRule="auto"/>
              <w:rPr>
                <w:color w:val="auto"/>
              </w:rPr>
            </w:pPr>
            <w:r w:rsidRPr="006C084C">
              <w:rPr>
                <w:color w:val="auto"/>
              </w:rPr>
              <w:t xml:space="preserve">State agency staff (not including local staff or </w:t>
            </w:r>
            <w:r w:rsidRPr="006C084C" w:rsidR="49897F1E">
              <w:rPr>
                <w:color w:val="auto"/>
              </w:rPr>
              <w:t>nonprofit</w:t>
            </w:r>
            <w:r w:rsidRPr="006C084C">
              <w:rPr>
                <w:color w:val="auto"/>
              </w:rPr>
              <w:t xml:space="preserve"> business local)</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EA9AF61" w:rsidRPr="006C084C" w:rsidP="00130487" w14:paraId="7551CD11" w14:textId="1F5D79B8">
            <w:pPr>
              <w:spacing w:line="240" w:lineRule="auto"/>
              <w:rPr>
                <w:color w:val="auto"/>
              </w:rPr>
            </w:pPr>
            <w:r w:rsidRPr="29BF8853">
              <w:rPr>
                <w:color w:val="auto"/>
              </w:rPr>
              <w:t>18</w:t>
            </w:r>
            <w:r w:rsidRPr="29BF8853" w:rsidR="584D4733">
              <w:rPr>
                <w:color w:val="auto"/>
              </w:rPr>
              <w:t>,</w:t>
            </w:r>
            <w:r w:rsidRPr="29BF8853">
              <w:rPr>
                <w:color w:val="auto"/>
              </w:rPr>
              <w:t>844.00</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EA9AF61" w:rsidRPr="006C084C" w14:paraId="0AB54EDA" w14:textId="4B89B0D4">
            <w:pPr>
              <w:spacing w:line="240" w:lineRule="auto"/>
              <w:rPr>
                <w:color w:val="auto"/>
              </w:rPr>
            </w:pPr>
            <w:r w:rsidRPr="29BF8853">
              <w:rPr>
                <w:color w:val="auto"/>
              </w:rPr>
              <w:t>$</w:t>
            </w:r>
            <w:r w:rsidRPr="29BF8853" w:rsidR="4A35A06A">
              <w:rPr>
                <w:color w:val="auto"/>
              </w:rPr>
              <w:t>34.89</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9C9ABB" w:rsidRPr="006C084C" w:rsidP="00130487" w14:paraId="4FC4582B" w14:textId="7141F05A">
            <w:pPr>
              <w:spacing w:line="240" w:lineRule="auto"/>
              <w:rPr>
                <w:color w:val="auto"/>
              </w:rPr>
            </w:pPr>
            <w:bookmarkStart w:id="33" w:name="_Hlk200118698"/>
            <w:r w:rsidRPr="29BF8853">
              <w:rPr>
                <w:color w:val="auto"/>
              </w:rPr>
              <w:t>$</w:t>
            </w:r>
            <w:r w:rsidRPr="29BF8853" w:rsidR="7F1D3547">
              <w:rPr>
                <w:color w:val="auto"/>
              </w:rPr>
              <w:t>657,467.16</w:t>
            </w:r>
            <w:bookmarkEnd w:id="33"/>
            <w:r w:rsidRPr="29BF8853" w:rsidR="5C806793">
              <w:rPr>
                <w:color w:val="auto"/>
              </w:rPr>
              <w:t>+</w:t>
            </w:r>
            <w:r w:rsidRPr="29BF8853" w:rsidR="17371264">
              <w:rPr>
                <w:color w:val="auto"/>
              </w:rPr>
              <w:t xml:space="preserve"> </w:t>
            </w:r>
            <w:bookmarkStart w:id="34" w:name="_Hlk200118742"/>
            <w:r w:rsidRPr="29BF8853" w:rsidR="3DE4D313">
              <w:rPr>
                <w:color w:val="auto"/>
              </w:rPr>
              <w:t>$</w:t>
            </w:r>
            <w:r w:rsidRPr="29BF8853" w:rsidR="7C41750D">
              <w:rPr>
                <w:color w:val="auto"/>
              </w:rPr>
              <w:t>216,964.16</w:t>
            </w:r>
            <w:bookmarkEnd w:id="34"/>
            <w:r w:rsidRPr="29BF8853" w:rsidR="17371264">
              <w:rPr>
                <w:color w:val="auto"/>
              </w:rPr>
              <w:t xml:space="preserve">= </w:t>
            </w:r>
            <w:r w:rsidRPr="29BF8853" w:rsidR="07D619C5">
              <w:rPr>
                <w:color w:val="auto"/>
              </w:rPr>
              <w:t>$</w:t>
            </w:r>
            <w:r w:rsidRPr="29BF8853" w:rsidR="568E0383">
              <w:rPr>
                <w:color w:val="auto"/>
              </w:rPr>
              <w:t>874,431.32</w:t>
            </w:r>
          </w:p>
        </w:tc>
      </w:tr>
      <w:tr w14:paraId="5317BD64" w14:textId="77777777" w:rsidTr="29BF8853">
        <w:tblPrEx>
          <w:tblW w:w="0" w:type="auto"/>
          <w:tblLayout w:type="fixed"/>
          <w:tblLook w:val="06A0"/>
        </w:tblPrEx>
        <w:trPr>
          <w:trHeight w:val="270"/>
        </w:trPr>
        <w:tc>
          <w:tcPr>
            <w:tcW w:w="26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4304BE5" w:rsidRPr="006C084C" w:rsidP="005E257A" w14:paraId="3BC29F11" w14:textId="0968C98A">
            <w:pPr>
              <w:rPr>
                <w:color w:val="auto"/>
              </w:rPr>
            </w:pPr>
            <w:r w:rsidRPr="006C084C">
              <w:rPr>
                <w:color w:val="auto"/>
              </w:rPr>
              <w:t>Totals</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4304BE5" w:rsidRPr="006C084C" w:rsidP="005E257A" w14:paraId="19812166" w14:textId="1BC64012">
            <w:pPr>
              <w:rPr>
                <w:color w:val="auto"/>
              </w:rPr>
            </w:pP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4304BE5" w:rsidRPr="006C084C" w:rsidP="005E257A" w14:paraId="3C9B8201" w14:textId="34E9F652">
            <w:pPr>
              <w:rPr>
                <w:color w:val="auto"/>
              </w:rPr>
            </w:pPr>
            <w:r w:rsidRPr="006C084C">
              <w:rPr>
                <w:color w:val="auto"/>
              </w:rPr>
              <w:t xml:space="preserve"> </w:t>
            </w:r>
          </w:p>
        </w:tc>
        <w:tc>
          <w:tcPr>
            <w:tcW w:w="33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4304BE5" w:rsidRPr="006C084C" w:rsidP="005E257A" w14:paraId="7B6E02E6" w14:textId="09AEA316">
            <w:pPr>
              <w:rPr>
                <w:color w:val="auto"/>
              </w:rPr>
            </w:pPr>
            <w:r w:rsidRPr="29BF8853">
              <w:rPr>
                <w:color w:val="auto"/>
              </w:rPr>
              <w:t>$</w:t>
            </w:r>
            <w:r w:rsidRPr="29BF8853" w:rsidR="4BBD83AA">
              <w:rPr>
                <w:color w:val="auto"/>
              </w:rPr>
              <w:t>874,431.32</w:t>
            </w:r>
          </w:p>
        </w:tc>
      </w:tr>
    </w:tbl>
    <w:p w:rsidR="00D878CE" w:rsidP="005E257A" w14:paraId="62A51989" w14:textId="2873C94C">
      <w:pPr>
        <w:rPr>
          <w:color w:val="auto"/>
        </w:rPr>
      </w:pPr>
      <w:r w:rsidRPr="58F5A96A">
        <w:rPr>
          <w:color w:val="auto"/>
        </w:rPr>
        <w:t>* These mean hourly rates were obtained from the U.S. Department of Labor, Bureau of Labor</w:t>
      </w:r>
      <w:r w:rsidRPr="58F5A96A" w:rsidR="46B0555F">
        <w:rPr>
          <w:color w:val="auto"/>
        </w:rPr>
        <w:t xml:space="preserve"> </w:t>
      </w:r>
      <w:r w:rsidRPr="58F5A96A">
        <w:rPr>
          <w:color w:val="auto"/>
        </w:rPr>
        <w:t>Statistics, May 202</w:t>
      </w:r>
      <w:r w:rsidRPr="58F5A96A" w:rsidR="7F87882F">
        <w:rPr>
          <w:color w:val="auto"/>
        </w:rPr>
        <w:t>4</w:t>
      </w:r>
      <w:r w:rsidRPr="58F5A96A">
        <w:rPr>
          <w:color w:val="auto"/>
        </w:rPr>
        <w:t xml:space="preserve"> National Industry-Specific Occupational Employment and Wage </w:t>
      </w:r>
      <w:r w:rsidRPr="58F5A96A" w:rsidR="5F22114C">
        <w:rPr>
          <w:color w:val="auto"/>
        </w:rPr>
        <w:t xml:space="preserve">Statistics </w:t>
      </w:r>
      <w:hyperlink r:id="rId13" w:history="1">
        <w:r w:rsidRPr="00EF0D11">
          <w:rPr>
            <w:rStyle w:val="Hyperlink"/>
          </w:rPr>
          <w:t>https://data.bls.gov/oes/#/industry/999200</w:t>
        </w:r>
      </w:hyperlink>
      <w:r w:rsidRPr="58F5A96A">
        <w:rPr>
          <w:color w:val="auto"/>
        </w:rPr>
        <w:t xml:space="preserve">. </w:t>
      </w:r>
    </w:p>
    <w:p w:rsidR="00D878CE" w:rsidRPr="006C084C" w:rsidP="00D878CE" w14:paraId="26F9282A" w14:textId="0BB3362C">
      <w:pPr>
        <w:rPr>
          <w:color w:val="auto"/>
        </w:rPr>
      </w:pPr>
      <w:r w:rsidRPr="29BF8853">
        <w:rPr>
          <w:color w:val="auto"/>
        </w:rPr>
        <w:t>The total annual respondent cost is $</w:t>
      </w:r>
      <w:r w:rsidRPr="29BF8853" w:rsidR="56F01886">
        <w:rPr>
          <w:color w:val="auto"/>
        </w:rPr>
        <w:t>874,431.32</w:t>
      </w:r>
      <w:r w:rsidRPr="29BF8853">
        <w:rPr>
          <w:color w:val="auto"/>
        </w:rPr>
        <w:t>.</w:t>
      </w:r>
    </w:p>
    <w:p w:rsidR="00ED28F2" w:rsidRPr="006C084C" w:rsidP="005E257A" w14:paraId="637805D2" w14:textId="6FE6299F">
      <w:pPr>
        <w:rPr>
          <w:color w:val="auto"/>
        </w:rPr>
      </w:pPr>
      <w:r w:rsidRPr="29BF8853">
        <w:rPr>
          <w:color w:val="auto"/>
        </w:rPr>
        <w:t>The average hourly</w:t>
      </w:r>
      <w:r w:rsidRPr="29BF8853" w:rsidR="3D4CFAAC">
        <w:rPr>
          <w:color w:val="auto"/>
        </w:rPr>
        <w:t xml:space="preserve"> mean wage for functions performed by state program staff is estimated at $34.89 per staff hour. With a burden of </w:t>
      </w:r>
      <w:r w:rsidRPr="29BF8853" w:rsidR="29D0E2CA">
        <w:rPr>
          <w:color w:val="auto"/>
        </w:rPr>
        <w:t>18,844.00</w:t>
      </w:r>
      <w:r w:rsidRPr="29BF8853" w:rsidR="3D4CFAAC">
        <w:rPr>
          <w:color w:val="auto"/>
        </w:rPr>
        <w:t xml:space="preserve"> hours at $</w:t>
      </w:r>
      <w:r w:rsidRPr="29BF8853" w:rsidR="3E36E425">
        <w:rPr>
          <w:color w:val="auto"/>
        </w:rPr>
        <w:t>34.89</w:t>
      </w:r>
      <w:r w:rsidRPr="29BF8853" w:rsidR="3D4CFAAC">
        <w:rPr>
          <w:color w:val="auto"/>
        </w:rPr>
        <w:t xml:space="preserve"> per hour, the base annual respondent cost is estimated at</w:t>
      </w:r>
      <w:r w:rsidRPr="29BF8853" w:rsidR="3E36E425">
        <w:rPr>
          <w:color w:val="auto"/>
        </w:rPr>
        <w:t xml:space="preserve"> $</w:t>
      </w:r>
      <w:r w:rsidRPr="29BF8853" w:rsidR="43AC385D">
        <w:rPr>
          <w:color w:val="auto"/>
        </w:rPr>
        <w:t>874,431.32</w:t>
      </w:r>
      <w:r w:rsidRPr="29BF8853" w:rsidR="3D4CFAAC">
        <w:rPr>
          <w:color w:val="auto"/>
        </w:rPr>
        <w:t xml:space="preserve">. An additional 33% of the estimated base annual respondent cost must be added to represent fully loaded wages, equaling </w:t>
      </w:r>
      <w:r w:rsidRPr="29BF8853" w:rsidR="43550921">
        <w:rPr>
          <w:color w:val="auto"/>
        </w:rPr>
        <w:t>$</w:t>
      </w:r>
      <w:r w:rsidRPr="29BF8853" w:rsidR="71D9BFBE">
        <w:rPr>
          <w:color w:val="auto"/>
        </w:rPr>
        <w:t>216,964.16</w:t>
      </w:r>
      <w:r w:rsidRPr="29BF8853" w:rsidR="3D4CFAAC">
        <w:rPr>
          <w:color w:val="auto"/>
        </w:rPr>
        <w:t xml:space="preserve">. </w:t>
      </w:r>
    </w:p>
    <w:p w:rsidR="00271EDB" w:rsidRPr="006C084C" w:rsidP="005E257A" w14:paraId="089246D6" w14:textId="77777777">
      <w:pPr>
        <w:pStyle w:val="Heading1"/>
        <w:rPr>
          <w:color w:val="auto"/>
        </w:rPr>
      </w:pPr>
      <w:bookmarkStart w:id="35" w:name="_Toc193120666"/>
      <w:bookmarkStart w:id="36" w:name="_Toc401831369"/>
      <w:r w:rsidRPr="58F5A96A">
        <w:rPr>
          <w:color w:val="auto"/>
        </w:rPr>
        <w:t xml:space="preserve">A13.  Estimates of other total annual cost </w:t>
      </w:r>
      <w:r w:rsidRPr="58F5A96A" w:rsidR="21CA559D">
        <w:rPr>
          <w:color w:val="auto"/>
        </w:rPr>
        <w:t>burden</w:t>
      </w:r>
      <w:r w:rsidRPr="58F5A96A">
        <w:rPr>
          <w:color w:val="auto"/>
        </w:rPr>
        <w:t>.</w:t>
      </w:r>
      <w:bookmarkEnd w:id="35"/>
      <w:r w:rsidRPr="58F5A96A" w:rsidR="18B78748">
        <w:rPr>
          <w:color w:val="auto"/>
        </w:rPr>
        <w:t xml:space="preserve"> </w:t>
      </w:r>
      <w:bookmarkEnd w:id="36"/>
    </w:p>
    <w:p w:rsidR="0062567E" w:rsidRPr="006C084C" w:rsidP="005E257A" w14:paraId="533E1052" w14:textId="0888D2BB">
      <w:pPr>
        <w:pStyle w:val="MoredetailsforHeader1"/>
        <w:rPr>
          <w:color w:val="auto"/>
        </w:rPr>
      </w:pPr>
      <w:r w:rsidRPr="58F5A96A">
        <w:rPr>
          <w:color w:val="auto"/>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3773BE" w:rsidRPr="006C084C" w:rsidP="005E257A" w14:paraId="24B96670" w14:textId="49884B71">
      <w:pPr>
        <w:rPr>
          <w:color w:val="auto"/>
        </w:rPr>
      </w:pPr>
      <w:r w:rsidRPr="006C084C">
        <w:rPr>
          <w:color w:val="auto"/>
        </w:rPr>
        <w:t xml:space="preserve">There are no capital/start-up or ongoing </w:t>
      </w:r>
      <w:r w:rsidRPr="006C084C" w:rsidR="00760343">
        <w:rPr>
          <w:color w:val="auto"/>
        </w:rPr>
        <w:t>operation,</w:t>
      </w:r>
      <w:r w:rsidRPr="006C084C">
        <w:rPr>
          <w:color w:val="auto"/>
        </w:rPr>
        <w:t xml:space="preserve"> or maintenance costs associated with this information collection.</w:t>
      </w:r>
    </w:p>
    <w:p w:rsidR="00A308DB" w:rsidRPr="006C084C" w:rsidP="005E257A" w14:paraId="30437DFD" w14:textId="77777777">
      <w:pPr>
        <w:pStyle w:val="Heading1"/>
        <w:rPr>
          <w:color w:val="auto"/>
        </w:rPr>
      </w:pPr>
      <w:bookmarkStart w:id="37" w:name="_Toc401831370"/>
      <w:bookmarkStart w:id="38" w:name="_Toc193120667"/>
      <w:r w:rsidRPr="58F5A96A">
        <w:rPr>
          <w:color w:val="auto"/>
        </w:rPr>
        <w:t>A14.  Provide estimates of annualized cost to the Federal government.</w:t>
      </w:r>
      <w:bookmarkEnd w:id="37"/>
      <w:bookmarkEnd w:id="38"/>
      <w:r w:rsidRPr="58F5A96A" w:rsidR="5BC932AC">
        <w:rPr>
          <w:color w:val="auto"/>
        </w:rPr>
        <w:t xml:space="preserve">  </w:t>
      </w:r>
    </w:p>
    <w:p w:rsidR="003802D8" w:rsidP="005E257A" w14:paraId="54F9ACEB" w14:textId="1B72875F">
      <w:pPr>
        <w:pStyle w:val="MoredetailsforHeader1"/>
        <w:rPr>
          <w:color w:val="auto"/>
        </w:rPr>
      </w:pPr>
      <w:r w:rsidRPr="58F5A96A">
        <w:rPr>
          <w:color w:val="auto"/>
        </w:rPr>
        <w:t>Provide estimates of annualized cost to the Federal government. Provide a description of the method used to estimate cost and any other expense that would not have been incurred without this collection of information.</w:t>
      </w:r>
    </w:p>
    <w:p w:rsidR="007375B5" w:rsidRPr="006C084C" w:rsidP="007375B5" w14:paraId="1A72750B" w14:textId="77777777">
      <w:pPr>
        <w:rPr>
          <w:color w:val="auto"/>
        </w:rPr>
      </w:pPr>
      <w:r w:rsidRPr="58F5A96A">
        <w:rPr>
          <w:color w:val="auto"/>
        </w:rPr>
        <w:t>The annual cost after adjustment for fully loaded rates provides a total cost of $133,430.92.</w:t>
      </w:r>
    </w:p>
    <w:p w:rsidR="007375B5" w:rsidRPr="008104DB" w:rsidP="008104DB" w14:paraId="1B8F0EB6" w14:textId="77777777"/>
    <w:p w:rsidR="1FDB0062" w:rsidRPr="006C084C" w:rsidP="005E257A" w14:paraId="3A6E6005" w14:textId="7688A949">
      <w:pPr>
        <w:rPr>
          <w:color w:val="auto"/>
        </w:rPr>
      </w:pPr>
      <w:r w:rsidRPr="58F5A96A">
        <w:rPr>
          <w:color w:val="auto"/>
        </w:rPr>
        <w:t>The cost to the Federal government includes contractor costs to update</w:t>
      </w:r>
      <w:r w:rsidRPr="58F5A96A" w:rsidR="0040971A">
        <w:rPr>
          <w:color w:val="auto"/>
        </w:rPr>
        <w:t xml:space="preserve"> and maintain</w:t>
      </w:r>
      <w:r w:rsidRPr="58F5A96A">
        <w:rPr>
          <w:color w:val="auto"/>
        </w:rPr>
        <w:t xml:space="preserve"> the data collection system and provide technical assistance to State agencies. These contractor costs are approximately $</w:t>
      </w:r>
      <w:r w:rsidRPr="58F5A96A" w:rsidR="01F3FA4A">
        <w:rPr>
          <w:color w:val="auto"/>
        </w:rPr>
        <w:t>4,636,371.20</w:t>
      </w:r>
      <w:r w:rsidRPr="58F5A96A" w:rsidR="4CD2478A">
        <w:rPr>
          <w:color w:val="auto"/>
        </w:rPr>
        <w:t xml:space="preserve"> </w:t>
      </w:r>
      <w:r w:rsidRPr="58F5A96A">
        <w:rPr>
          <w:color w:val="auto"/>
        </w:rPr>
        <w:t>over 5 years (base + 4 option years) of the contract for an annualized cost of $</w:t>
      </w:r>
      <w:r w:rsidRPr="58F5A96A" w:rsidR="46E600F1">
        <w:rPr>
          <w:color w:val="auto"/>
        </w:rPr>
        <w:t>926,874.24</w:t>
      </w:r>
      <w:r w:rsidRPr="58F5A96A">
        <w:rPr>
          <w:color w:val="auto"/>
        </w:rPr>
        <w:t xml:space="preserve"> ($</w:t>
      </w:r>
      <w:r w:rsidRPr="58F5A96A" w:rsidR="4D7A8F6B">
        <w:rPr>
          <w:color w:val="auto"/>
        </w:rPr>
        <w:t>4,636,371.20</w:t>
      </w:r>
      <w:r w:rsidRPr="58F5A96A">
        <w:rPr>
          <w:color w:val="auto"/>
        </w:rPr>
        <w:t xml:space="preserve"> / 5 years) per year (this is based on the FY 202</w:t>
      </w:r>
      <w:r w:rsidRPr="58F5A96A" w:rsidR="3BC5142A">
        <w:rPr>
          <w:color w:val="auto"/>
        </w:rPr>
        <w:t>5</w:t>
      </w:r>
      <w:r w:rsidRPr="58F5A96A">
        <w:rPr>
          <w:color w:val="auto"/>
        </w:rPr>
        <w:t xml:space="preserve"> contract). </w:t>
      </w:r>
    </w:p>
    <w:p w:rsidR="1FDB0062" w:rsidRPr="006C084C" w:rsidP="008104DB" w14:paraId="31887EB5" w14:textId="2516CB8B">
      <w:pPr>
        <w:rPr>
          <w:color w:val="auto"/>
        </w:rPr>
      </w:pPr>
      <w:r w:rsidRPr="58F5A96A">
        <w:rPr>
          <w:color w:val="auto"/>
        </w:rPr>
        <w:t xml:space="preserve">The cost to the Federal government also includes the cost of FNS Regional Office </w:t>
      </w:r>
      <w:r w:rsidRPr="58F5A96A" w:rsidR="36F43FF1">
        <w:rPr>
          <w:color w:val="auto"/>
        </w:rPr>
        <w:t xml:space="preserve">and </w:t>
      </w:r>
      <w:r w:rsidRPr="58F5A96A" w:rsidR="4ACA7977">
        <w:rPr>
          <w:color w:val="auto"/>
        </w:rPr>
        <w:t xml:space="preserve">Headquarters </w:t>
      </w:r>
      <w:r w:rsidRPr="58F5A96A">
        <w:rPr>
          <w:color w:val="auto"/>
        </w:rPr>
        <w:t xml:space="preserve">staff to </w:t>
      </w:r>
      <w:r w:rsidRPr="58F5A96A" w:rsidR="62C7F0A6">
        <w:rPr>
          <w:color w:val="auto"/>
        </w:rPr>
        <w:t>analyze data received from this information collection</w:t>
      </w:r>
      <w:r w:rsidRPr="58F5A96A" w:rsidR="3543AE51">
        <w:rPr>
          <w:color w:val="auto"/>
        </w:rPr>
        <w:t>.</w:t>
      </w:r>
      <w:r w:rsidRPr="58F5A96A" w:rsidR="30FDCB2D">
        <w:rPr>
          <w:color w:val="auto"/>
        </w:rPr>
        <w:t xml:space="preserve"> </w:t>
      </w:r>
      <w:r w:rsidRPr="58F5A96A">
        <w:rPr>
          <w:color w:val="auto"/>
        </w:rPr>
        <w:t xml:space="preserve">Total staff hours result in an annual cost of </w:t>
      </w:r>
      <w:r w:rsidRPr="58F5A96A" w:rsidR="7967D221">
        <w:rPr>
          <w:color w:val="auto"/>
        </w:rPr>
        <w:t>$</w:t>
      </w:r>
      <w:r w:rsidRPr="58F5A96A" w:rsidR="35CDA802">
        <w:rPr>
          <w:color w:val="auto"/>
        </w:rPr>
        <w:t>100,324.00</w:t>
      </w:r>
      <w:r w:rsidRPr="58F5A96A">
        <w:rPr>
          <w:color w:val="auto"/>
        </w:rPr>
        <w:t>. The amounts used for the salaries are the annual and hourly rates obtained from the Office of Personnel Management Salary Table 202</w:t>
      </w:r>
      <w:r w:rsidRPr="58F5A96A" w:rsidR="46E12D97">
        <w:rPr>
          <w:color w:val="auto"/>
        </w:rPr>
        <w:t>5</w:t>
      </w:r>
      <w:r w:rsidRPr="58F5A96A">
        <w:rPr>
          <w:color w:val="auto"/>
        </w:rPr>
        <w:t xml:space="preserve">-General Schedule, Effective </w:t>
      </w:r>
      <w:r w:rsidRPr="58F5A96A" w:rsidR="4C9BAE5C">
        <w:rPr>
          <w:color w:val="auto"/>
        </w:rPr>
        <w:t xml:space="preserve">October 1, 2024 </w:t>
      </w:r>
      <w:r w:rsidRPr="58F5A96A">
        <w:rPr>
          <w:color w:val="auto"/>
        </w:rPr>
        <w:t>(</w:t>
      </w:r>
      <w:hyperlink r:id="rId14" w:anchor="url=2025">
        <w:r w:rsidRPr="58F5A96A" w:rsidR="1E77BD59">
          <w:rPr>
            <w:rStyle w:val="Hyperlink"/>
            <w:color w:val="auto"/>
          </w:rPr>
          <w:t>https://www.opm.gov/policy-data-oversight/pay-leave/salaries-wages/#url=2025</w:t>
        </w:r>
      </w:hyperlink>
      <w:r w:rsidRPr="58F5A96A">
        <w:rPr>
          <w:color w:val="auto"/>
        </w:rPr>
        <w:t>)</w:t>
      </w:r>
      <w:r w:rsidRPr="58F5A96A" w:rsidR="1E77BD59">
        <w:rPr>
          <w:color w:val="auto"/>
        </w:rPr>
        <w:t>.</w:t>
      </w:r>
      <w:r w:rsidRPr="58F5A96A" w:rsidR="55E6C091">
        <w:rPr>
          <w:color w:val="auto"/>
        </w:rPr>
        <w:t xml:space="preserve"> </w:t>
      </w:r>
      <w:r w:rsidRPr="58F5A96A" w:rsidR="6EDF4DE5">
        <w:rPr>
          <w:color w:val="auto"/>
        </w:rPr>
        <w:t>An additional 33% of the estimated base annual cost to the Federal government must be added to represent fully loaded wages, equaling $33,106.92</w:t>
      </w:r>
      <w:r w:rsidRPr="58F5A96A" w:rsidR="4ACA7977">
        <w:rPr>
          <w:color w:val="auto"/>
        </w:rPr>
        <w:t>.</w:t>
      </w:r>
      <w:r w:rsidRPr="58F5A96A" w:rsidR="702C8213">
        <w:rPr>
          <w:color w:val="auto"/>
        </w:rPr>
        <w:t xml:space="preserve"> </w:t>
      </w:r>
      <w:r w:rsidRPr="006C084C">
        <w:rPr>
          <w:color w:val="auto"/>
        </w:rPr>
        <w:t>7 Regional Program Analysts</w:t>
      </w:r>
    </w:p>
    <w:p w:rsidR="1FDB0062" w:rsidRPr="006C084C" w:rsidP="003D5987" w14:paraId="12922A88" w14:textId="14C9308C">
      <w:pPr>
        <w:ind w:left="360"/>
        <w:rPr>
          <w:color w:val="auto"/>
        </w:rPr>
      </w:pPr>
      <w:r w:rsidRPr="006C084C">
        <w:rPr>
          <w:color w:val="auto"/>
        </w:rPr>
        <w:t>GS-12 Step 5 Base Rate $</w:t>
      </w:r>
      <w:r w:rsidRPr="006C084C" w:rsidR="003A72C8">
        <w:rPr>
          <w:color w:val="auto"/>
        </w:rPr>
        <w:t>84,365</w:t>
      </w:r>
    </w:p>
    <w:p w:rsidR="1FDB0062" w:rsidRPr="006C084C" w:rsidP="003D5987" w14:paraId="3BC451DF" w14:textId="0ACF597A">
      <w:pPr>
        <w:ind w:left="360"/>
        <w:rPr>
          <w:color w:val="auto"/>
        </w:rPr>
      </w:pPr>
      <w:r w:rsidRPr="006C084C">
        <w:rPr>
          <w:color w:val="auto"/>
        </w:rPr>
        <w:t>Hourly Salary $</w:t>
      </w:r>
      <w:r w:rsidRPr="006C084C" w:rsidR="00653243">
        <w:rPr>
          <w:color w:val="auto"/>
        </w:rPr>
        <w:t>40.56</w:t>
      </w:r>
    </w:p>
    <w:p w:rsidR="1FDB0062" w:rsidRPr="006C084C" w:rsidP="003D5987" w14:paraId="47283051" w14:textId="14724929">
      <w:pPr>
        <w:ind w:left="360"/>
        <w:rPr>
          <w:color w:val="auto"/>
        </w:rPr>
      </w:pPr>
      <w:r w:rsidRPr="006C084C">
        <w:rPr>
          <w:color w:val="auto"/>
        </w:rPr>
        <w:t>Hours Reviewing Data 40</w:t>
      </w:r>
    </w:p>
    <w:p w:rsidR="1FDB0062" w:rsidRPr="006C084C" w:rsidP="003D5987" w14:paraId="03F3CCEB" w14:textId="02DD3852">
      <w:pPr>
        <w:ind w:left="360"/>
        <w:rPr>
          <w:color w:val="auto"/>
        </w:rPr>
      </w:pPr>
      <w:r w:rsidRPr="006C084C">
        <w:rPr>
          <w:color w:val="auto"/>
        </w:rPr>
        <w:t>7 Regions x 7</w:t>
      </w:r>
    </w:p>
    <w:p w:rsidR="1FDB0062" w:rsidRPr="006C084C" w:rsidP="003D5987" w14:paraId="3C9238E7" w14:textId="50A51E80">
      <w:pPr>
        <w:ind w:left="360"/>
        <w:rPr>
          <w:color w:val="auto"/>
        </w:rPr>
      </w:pPr>
      <w:r w:rsidRPr="006C084C">
        <w:rPr>
          <w:color w:val="auto"/>
        </w:rPr>
        <w:t>Total Hours 280</w:t>
      </w:r>
    </w:p>
    <w:p w:rsidR="1FDB0062" w:rsidRPr="006C084C" w:rsidP="003D5987" w14:paraId="4C5E4FFF" w14:textId="3A35F76F">
      <w:pPr>
        <w:ind w:left="360"/>
        <w:rPr>
          <w:color w:val="auto"/>
        </w:rPr>
      </w:pPr>
      <w:r w:rsidRPr="006C084C">
        <w:rPr>
          <w:color w:val="auto"/>
        </w:rPr>
        <w:t>Total Cost $11,</w:t>
      </w:r>
      <w:r w:rsidRPr="006C084C" w:rsidR="00D1488C">
        <w:rPr>
          <w:color w:val="auto"/>
        </w:rPr>
        <w:t>356</w:t>
      </w:r>
      <w:r w:rsidRPr="006C084C" w:rsidR="3DB9EC90">
        <w:rPr>
          <w:color w:val="auto"/>
        </w:rPr>
        <w:t>.80</w:t>
      </w:r>
    </w:p>
    <w:p w:rsidR="00044F2D" w:rsidRPr="006C084C" w:rsidP="00044F2D" w14:paraId="4F03FEBD" w14:textId="77777777">
      <w:pPr>
        <w:pStyle w:val="ListParagraph"/>
        <w:numPr>
          <w:ilvl w:val="0"/>
          <w:numId w:val="55"/>
        </w:numPr>
        <w:rPr>
          <w:color w:val="auto"/>
        </w:rPr>
      </w:pPr>
      <w:r w:rsidRPr="006C084C">
        <w:rPr>
          <w:color w:val="auto"/>
        </w:rPr>
        <w:t xml:space="preserve"> </w:t>
      </w:r>
      <w:r w:rsidRPr="006C084C" w:rsidR="28D8E8E5">
        <w:rPr>
          <w:color w:val="auto"/>
        </w:rPr>
        <w:t>2</w:t>
      </w:r>
      <w:r w:rsidRPr="006C084C">
        <w:rPr>
          <w:color w:val="auto"/>
        </w:rPr>
        <w:t xml:space="preserve"> Headquarters Program Analysts</w:t>
      </w:r>
    </w:p>
    <w:p w:rsidR="1FDB0062" w:rsidRPr="006C084C" w:rsidP="00044F2D" w14:paraId="47CB7747" w14:textId="02749EFD">
      <w:pPr>
        <w:pStyle w:val="ListParagraph"/>
        <w:ind w:left="360"/>
        <w:rPr>
          <w:color w:val="auto"/>
        </w:rPr>
      </w:pPr>
      <w:r w:rsidRPr="006C084C">
        <w:rPr>
          <w:color w:val="auto"/>
        </w:rPr>
        <w:t xml:space="preserve">GS-13 </w:t>
      </w:r>
      <w:r w:rsidRPr="006C084C" w:rsidR="1A0190AA">
        <w:rPr>
          <w:color w:val="auto"/>
        </w:rPr>
        <w:t xml:space="preserve">Step 5 Base rate </w:t>
      </w:r>
      <w:r w:rsidRPr="006C084C">
        <w:rPr>
          <w:color w:val="auto"/>
        </w:rPr>
        <w:t>$</w:t>
      </w:r>
      <w:r w:rsidRPr="006C084C" w:rsidR="29A76442">
        <w:rPr>
          <w:color w:val="auto"/>
        </w:rPr>
        <w:t>10</w:t>
      </w:r>
      <w:r w:rsidRPr="006C084C" w:rsidR="003865F1">
        <w:rPr>
          <w:color w:val="auto"/>
        </w:rPr>
        <w:t>0,324</w:t>
      </w:r>
      <w:r w:rsidRPr="006C084C" w:rsidR="29A76442">
        <w:rPr>
          <w:color w:val="auto"/>
        </w:rPr>
        <w:t>.00</w:t>
      </w:r>
    </w:p>
    <w:p w:rsidR="1FDB0062" w:rsidRPr="006C084C" w:rsidP="00334472" w14:paraId="6B8A3993" w14:textId="5ACC8407">
      <w:pPr>
        <w:ind w:left="360"/>
        <w:rPr>
          <w:color w:val="auto"/>
        </w:rPr>
      </w:pPr>
      <w:r w:rsidRPr="006C084C">
        <w:rPr>
          <w:color w:val="auto"/>
        </w:rPr>
        <w:t>Average Hourly Salary $</w:t>
      </w:r>
      <w:r w:rsidRPr="006C084C" w:rsidR="7421CB8F">
        <w:rPr>
          <w:color w:val="auto"/>
        </w:rPr>
        <w:t>48.</w:t>
      </w:r>
      <w:r w:rsidRPr="006C084C" w:rsidR="003E1766">
        <w:rPr>
          <w:color w:val="auto"/>
        </w:rPr>
        <w:t>23</w:t>
      </w:r>
    </w:p>
    <w:p w:rsidR="0B102854" w:rsidRPr="006C084C" w:rsidP="00334472" w14:paraId="58CBAB96" w14:textId="7B8B3111">
      <w:pPr>
        <w:ind w:left="360"/>
        <w:rPr>
          <w:color w:val="auto"/>
        </w:rPr>
      </w:pPr>
      <w:r w:rsidRPr="006C084C">
        <w:rPr>
          <w:color w:val="auto"/>
        </w:rPr>
        <w:t xml:space="preserve">Hours Reviewing Data </w:t>
      </w:r>
      <w:r w:rsidRPr="006C084C" w:rsidR="4C314AB9">
        <w:rPr>
          <w:color w:val="auto"/>
        </w:rPr>
        <w:t>1,040</w:t>
      </w:r>
    </w:p>
    <w:p w:rsidR="1FDB0062" w:rsidRPr="006C084C" w:rsidP="00334472" w14:paraId="7FC0898C" w14:textId="73397C1F">
      <w:pPr>
        <w:ind w:left="360"/>
        <w:rPr>
          <w:color w:val="auto"/>
        </w:rPr>
      </w:pPr>
      <w:r w:rsidRPr="006C084C">
        <w:rPr>
          <w:color w:val="auto"/>
        </w:rPr>
        <w:t>Total Hours 2</w:t>
      </w:r>
      <w:r w:rsidRPr="006C084C" w:rsidR="25972109">
        <w:rPr>
          <w:color w:val="auto"/>
        </w:rPr>
        <w:t>,080</w:t>
      </w:r>
    </w:p>
    <w:p w:rsidR="1FDB0062" w:rsidRPr="006C084C" w:rsidP="00334472" w14:paraId="65F88F65" w14:textId="27C6A2E4">
      <w:pPr>
        <w:ind w:left="360"/>
        <w:rPr>
          <w:color w:val="auto"/>
        </w:rPr>
      </w:pPr>
      <w:r w:rsidRPr="006C084C">
        <w:rPr>
          <w:color w:val="auto"/>
        </w:rPr>
        <w:t>Total Cost $</w:t>
      </w:r>
      <w:r w:rsidRPr="006C084C" w:rsidR="7BF673ED">
        <w:rPr>
          <w:color w:val="auto"/>
        </w:rPr>
        <w:t>10</w:t>
      </w:r>
      <w:r w:rsidRPr="006C084C" w:rsidR="00106B1F">
        <w:rPr>
          <w:color w:val="auto"/>
        </w:rPr>
        <w:t>0</w:t>
      </w:r>
      <w:r w:rsidRPr="006C084C" w:rsidR="7BF673ED">
        <w:rPr>
          <w:color w:val="auto"/>
        </w:rPr>
        <w:t>,</w:t>
      </w:r>
      <w:r w:rsidRPr="006C084C" w:rsidR="00106B1F">
        <w:rPr>
          <w:color w:val="auto"/>
        </w:rPr>
        <w:t>324.0</w:t>
      </w:r>
      <w:r w:rsidRPr="006C084C" w:rsidR="7BF673ED">
        <w:rPr>
          <w:color w:val="auto"/>
        </w:rPr>
        <w:t>0</w:t>
      </w:r>
    </w:p>
    <w:p w:rsidR="0062567E" w:rsidRPr="006C084C" w:rsidP="005E257A" w14:paraId="17AD93B2" w14:textId="23929764">
      <w:pPr>
        <w:pStyle w:val="Heading1"/>
        <w:rPr>
          <w:color w:val="auto"/>
        </w:rPr>
      </w:pPr>
      <w:bookmarkStart w:id="39" w:name="_Toc401831371"/>
      <w:bookmarkStart w:id="40" w:name="_Toc193120668"/>
      <w:r w:rsidRPr="58F5A96A">
        <w:rPr>
          <w:color w:val="auto"/>
        </w:rPr>
        <w:t xml:space="preserve">A15.  </w:t>
      </w:r>
      <w:r w:rsidRPr="58F5A96A" w:rsidR="0D98CC9C">
        <w:rPr>
          <w:color w:val="auto"/>
        </w:rPr>
        <w:t xml:space="preserve">Explanation of </w:t>
      </w:r>
      <w:r w:rsidRPr="58F5A96A" w:rsidR="71080260">
        <w:rPr>
          <w:color w:val="auto"/>
        </w:rPr>
        <w:t xml:space="preserve">program </w:t>
      </w:r>
      <w:r w:rsidRPr="58F5A96A" w:rsidR="0D98CC9C">
        <w:rPr>
          <w:color w:val="auto"/>
        </w:rPr>
        <w:t>changes or adjustments</w:t>
      </w:r>
      <w:r w:rsidRPr="58F5A96A" w:rsidR="3CADAD5F">
        <w:rPr>
          <w:color w:val="auto"/>
        </w:rPr>
        <w:t>.</w:t>
      </w:r>
      <w:bookmarkEnd w:id="39"/>
      <w:bookmarkEnd w:id="40"/>
    </w:p>
    <w:p w:rsidR="00ED28F2" w:rsidRPr="006C084C" w:rsidP="005E257A" w14:paraId="0DE4B5B7" w14:textId="0C6D7912">
      <w:pPr>
        <w:pStyle w:val="MoredetailsforHeader1"/>
        <w:rPr>
          <w:color w:val="auto"/>
        </w:rPr>
      </w:pPr>
      <w:r w:rsidRPr="006C084C">
        <w:rPr>
          <w:color w:val="auto"/>
        </w:rPr>
        <w:t xml:space="preserve">Explain the reasons for any program changes or adjustments reported in Items 13 or 14 of </w:t>
      </w:r>
      <w:r w:rsidRPr="006C084C">
        <w:rPr>
          <w:color w:val="auto"/>
        </w:rPr>
        <w:t>the OMB Form 83-I.</w:t>
      </w:r>
    </w:p>
    <w:p w:rsidR="006B4BFE" w:rsidRPr="006C084C" w14:paraId="66204FF1" w14:textId="161A3496">
      <w:pPr>
        <w:rPr>
          <w:color w:val="auto"/>
        </w:rPr>
      </w:pPr>
      <w:r w:rsidRPr="29BF8853">
        <w:rPr>
          <w:color w:val="auto"/>
        </w:rPr>
        <w:t xml:space="preserve">This submission is a new information collection request </w:t>
      </w:r>
      <w:r w:rsidRPr="29BF8853" w:rsidR="3A30BBC1">
        <w:rPr>
          <w:color w:val="auto"/>
        </w:rPr>
        <w:t>because</w:t>
      </w:r>
      <w:r w:rsidRPr="29BF8853">
        <w:rPr>
          <w:color w:val="auto"/>
        </w:rPr>
        <w:t xml:space="preserve"> of </w:t>
      </w:r>
      <w:r w:rsidRPr="29BF8853" w:rsidR="65EF3732">
        <w:rPr>
          <w:color w:val="auto"/>
        </w:rPr>
        <w:t xml:space="preserve">Program adjustments and </w:t>
      </w:r>
      <w:r w:rsidRPr="29BF8853">
        <w:rPr>
          <w:color w:val="auto"/>
        </w:rPr>
        <w:t xml:space="preserve">changes and will add </w:t>
      </w:r>
      <w:r w:rsidRPr="29BF8853" w:rsidR="49AF67C1">
        <w:rPr>
          <w:color w:val="auto"/>
        </w:rPr>
        <w:t>18,844</w:t>
      </w:r>
      <w:r w:rsidRPr="29BF8853" w:rsidR="32EEC3BF">
        <w:rPr>
          <w:color w:val="auto"/>
        </w:rPr>
        <w:t xml:space="preserve"> burden</w:t>
      </w:r>
      <w:r w:rsidRPr="29BF8853">
        <w:rPr>
          <w:color w:val="auto"/>
        </w:rPr>
        <w:t xml:space="preserve"> hours </w:t>
      </w:r>
      <w:r w:rsidRPr="29BF8853" w:rsidR="61720863">
        <w:rPr>
          <w:color w:val="auto"/>
        </w:rPr>
        <w:t xml:space="preserve">and  </w:t>
      </w:r>
      <w:r w:rsidRPr="29BF8853" w:rsidR="150DD701">
        <w:rPr>
          <w:color w:val="auto"/>
        </w:rPr>
        <w:t>1147.00</w:t>
      </w:r>
      <w:r w:rsidRPr="29BF8853" w:rsidR="5337D9A8">
        <w:rPr>
          <w:b/>
          <w:bCs/>
          <w:color w:val="auto"/>
        </w:rPr>
        <w:t xml:space="preserve"> </w:t>
      </w:r>
      <w:r w:rsidRPr="29BF8853" w:rsidR="61720863">
        <w:rPr>
          <w:color w:val="auto"/>
        </w:rPr>
        <w:t>total annual responses</w:t>
      </w:r>
      <w:r w:rsidRPr="29BF8853" w:rsidR="32EEC3BF">
        <w:rPr>
          <w:color w:val="auto"/>
        </w:rPr>
        <w:t xml:space="preserve"> </w:t>
      </w:r>
      <w:r w:rsidRPr="29BF8853">
        <w:rPr>
          <w:color w:val="auto"/>
        </w:rPr>
        <w:t>to OMB’s inventory</w:t>
      </w:r>
      <w:r w:rsidRPr="29BF8853" w:rsidR="60059F82">
        <w:rPr>
          <w:color w:val="auto"/>
        </w:rPr>
        <w:t>.</w:t>
      </w:r>
    </w:p>
    <w:p w:rsidR="00A308DB" w:rsidRPr="006C084C" w:rsidP="005E257A" w14:paraId="2DBF0D7D" w14:textId="48632B9E">
      <w:pPr>
        <w:pStyle w:val="Heading1"/>
        <w:rPr>
          <w:color w:val="auto"/>
        </w:rPr>
      </w:pPr>
      <w:bookmarkStart w:id="41" w:name="_Toc401831372"/>
      <w:bookmarkStart w:id="42" w:name="_Toc193120669"/>
      <w:r w:rsidRPr="58F5A96A">
        <w:rPr>
          <w:color w:val="auto"/>
        </w:rPr>
        <w:t xml:space="preserve">A16.  </w:t>
      </w:r>
      <w:r w:rsidRPr="58F5A96A" w:rsidR="7C8C74FE">
        <w:rPr>
          <w:color w:val="auto"/>
        </w:rPr>
        <w:t>Plans</w:t>
      </w:r>
      <w:r w:rsidRPr="58F5A96A">
        <w:rPr>
          <w:color w:val="auto"/>
        </w:rPr>
        <w:t xml:space="preserve"> for tabulation and publication</w:t>
      </w:r>
      <w:r w:rsidRPr="58F5A96A" w:rsidR="7C8C74FE">
        <w:rPr>
          <w:color w:val="auto"/>
        </w:rPr>
        <w:t xml:space="preserve"> and project time schedule</w:t>
      </w:r>
      <w:r w:rsidRPr="58F5A96A">
        <w:rPr>
          <w:color w:val="auto"/>
        </w:rPr>
        <w:t>.</w:t>
      </w:r>
      <w:bookmarkEnd w:id="41"/>
      <w:bookmarkEnd w:id="42"/>
      <w:r w:rsidRPr="58F5A96A">
        <w:rPr>
          <w:color w:val="auto"/>
        </w:rPr>
        <w:t xml:space="preserve"> </w:t>
      </w:r>
    </w:p>
    <w:p w:rsidR="00ED28F2" w:rsidRPr="006C084C" w:rsidP="005E257A" w14:paraId="6B62F1B3" w14:textId="56619D72">
      <w:pPr>
        <w:pStyle w:val="MoredetailsforHeader1"/>
        <w:rPr>
          <w:color w:val="auto"/>
        </w:rPr>
      </w:pPr>
      <w:r w:rsidRPr="006C084C">
        <w:rPr>
          <w:color w:val="auto"/>
        </w:rPr>
        <w:t>For collections of information whose results are planned to be published, outline plans for tabulation and publication.</w:t>
      </w:r>
    </w:p>
    <w:p w:rsidR="000438E8" w:rsidRPr="006C084C" w:rsidP="005E257A" w14:paraId="02F2C34E" w14:textId="78F41115">
      <w:pPr>
        <w:rPr>
          <w:color w:val="auto"/>
        </w:rPr>
      </w:pPr>
      <w:r w:rsidRPr="58F5A96A">
        <w:rPr>
          <w:color w:val="auto"/>
        </w:rPr>
        <w:t xml:space="preserve">The information covered by this collection is not for publication.  </w:t>
      </w:r>
    </w:p>
    <w:p w:rsidR="00A308DB" w:rsidRPr="006C084C" w:rsidP="005E257A" w14:paraId="1FC83E10" w14:textId="2F2BA511">
      <w:pPr>
        <w:pStyle w:val="Heading1"/>
        <w:rPr>
          <w:color w:val="auto"/>
        </w:rPr>
      </w:pPr>
      <w:bookmarkStart w:id="43" w:name="_Toc401831373"/>
      <w:bookmarkStart w:id="44" w:name="_Toc193120670"/>
      <w:r w:rsidRPr="58F5A96A">
        <w:rPr>
          <w:color w:val="auto"/>
        </w:rPr>
        <w:t xml:space="preserve">A17.  </w:t>
      </w:r>
      <w:r w:rsidRPr="58F5A96A" w:rsidR="21A250B8">
        <w:rPr>
          <w:color w:val="auto"/>
        </w:rPr>
        <w:t>Displaying the OMB Approval Expiration Date.</w:t>
      </w:r>
      <w:bookmarkEnd w:id="43"/>
      <w:bookmarkEnd w:id="44"/>
    </w:p>
    <w:p w:rsidR="0062567E" w:rsidRPr="006C084C" w:rsidP="005E257A" w14:paraId="18D08025" w14:textId="77777777">
      <w:pPr>
        <w:pStyle w:val="MoredetailsforHeader1"/>
        <w:rPr>
          <w:color w:val="auto"/>
        </w:rPr>
      </w:pPr>
      <w:r w:rsidRPr="58F5A96A">
        <w:rPr>
          <w:color w:val="auto"/>
        </w:rPr>
        <w:t>If seeking approval to not display the expiration date for OMB approval of the information collection, explain the reasons that display would be inappropriate.</w:t>
      </w:r>
    </w:p>
    <w:p w:rsidR="6182CDD3" w:rsidRPr="006C084C" w:rsidP="005E257A" w14:paraId="2CBE42A3" w14:textId="72A976F4">
      <w:pPr>
        <w:rPr>
          <w:color w:val="auto"/>
        </w:rPr>
      </w:pPr>
      <w:r w:rsidRPr="58F5A96A">
        <w:rPr>
          <w:color w:val="auto"/>
        </w:rPr>
        <w:t>This submission is not seeking OMB approval to not display the expiration date.</w:t>
      </w:r>
    </w:p>
    <w:p w:rsidR="00ED28F2" w:rsidRPr="006C084C" w:rsidP="005E257A" w14:paraId="769D0D3C" w14:textId="19E54FCC">
      <w:pPr>
        <w:pStyle w:val="Heading1"/>
        <w:rPr>
          <w:color w:val="auto"/>
        </w:rPr>
      </w:pPr>
      <w:bookmarkStart w:id="45" w:name="_Toc401831374"/>
      <w:bookmarkStart w:id="46" w:name="_Toc193120671"/>
      <w:r w:rsidRPr="58F5A96A">
        <w:rPr>
          <w:color w:val="auto"/>
        </w:rPr>
        <w:t xml:space="preserve">A18. </w:t>
      </w:r>
      <w:bookmarkEnd w:id="45"/>
      <w:r w:rsidRPr="58F5A96A" w:rsidR="04133D50">
        <w:rPr>
          <w:color w:val="auto"/>
        </w:rPr>
        <w:t xml:space="preserve"> </w:t>
      </w:r>
      <w:r w:rsidRPr="58F5A96A">
        <w:rPr>
          <w:color w:val="auto"/>
        </w:rPr>
        <w:t>Explain each exception to the certification statement identified in Item 19 of the OMB</w:t>
      </w:r>
      <w:r w:rsidRPr="58F5A96A" w:rsidR="592A325A">
        <w:rPr>
          <w:color w:val="auto"/>
        </w:rPr>
        <w:t xml:space="preserve"> </w:t>
      </w:r>
      <w:r w:rsidRPr="58F5A96A">
        <w:rPr>
          <w:color w:val="auto"/>
        </w:rPr>
        <w:t>83-I</w:t>
      </w:r>
      <w:r w:rsidRPr="58F5A96A" w:rsidR="7BAF237F">
        <w:rPr>
          <w:color w:val="auto"/>
        </w:rPr>
        <w:t xml:space="preserve"> </w:t>
      </w:r>
      <w:r w:rsidRPr="58F5A96A" w:rsidR="68CCAB42">
        <w:rPr>
          <w:color w:val="auto"/>
        </w:rPr>
        <w:t>“</w:t>
      </w:r>
      <w:r w:rsidRPr="58F5A96A">
        <w:rPr>
          <w:color w:val="auto"/>
        </w:rPr>
        <w:t>Certification for Paperwork Reduction Act</w:t>
      </w:r>
      <w:bookmarkEnd w:id="46"/>
      <w:r w:rsidRPr="58F5A96A">
        <w:rPr>
          <w:color w:val="auto"/>
        </w:rPr>
        <w:t>.</w:t>
      </w:r>
      <w:r w:rsidRPr="58F5A96A" w:rsidR="68CCAB42">
        <w:rPr>
          <w:color w:val="auto"/>
        </w:rPr>
        <w:t>”</w:t>
      </w:r>
    </w:p>
    <w:p w:rsidR="006F346E" w:rsidRPr="006C084C" w:rsidP="005E257A" w14:paraId="54CD245A" w14:textId="65C4EA33">
      <w:pPr>
        <w:rPr>
          <w:color w:val="auto"/>
        </w:rPr>
      </w:pPr>
      <w:r w:rsidRPr="58F5A96A">
        <w:rPr>
          <w:color w:val="auto"/>
        </w:rPr>
        <w:t>There are no exceptions to the certification statement.</w:t>
      </w:r>
      <w:r w:rsidRPr="58F5A96A" w:rsidR="19C0B965">
        <w:rPr>
          <w:color w:val="auto"/>
        </w:rPr>
        <w:t xml:space="preserve"> We have not identified any exemption item</w:t>
      </w:r>
      <w:r w:rsidRPr="58F5A96A" w:rsidR="7440CA77">
        <w:rPr>
          <w:color w:val="auto"/>
        </w:rPr>
        <w:t>s</w:t>
      </w:r>
      <w:r w:rsidRPr="58F5A96A" w:rsidR="19C0B965">
        <w:rPr>
          <w:color w:val="auto"/>
        </w:rPr>
        <w:t xml:space="preserve"> in Item 19 of the OMB 83-I form. </w:t>
      </w:r>
    </w:p>
    <w:sectPr w:rsidSect="00973835">
      <w:footerReference w:type="default" r:id="rId15"/>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14715" w:rsidP="005E257A" w14:paraId="5D6AC44F" w14:textId="77777777"/>
    <w:p w:rsidR="00814715" w:rsidP="005E257A" w14:paraId="63FA00B6" w14:textId="77777777"/>
  </w:endnote>
  <w:endnote w:type="continuationSeparator" w:id="1">
    <w:p w:rsidR="00814715" w:rsidP="005E257A" w14:paraId="7F24661C" w14:textId="77777777">
      <w:r>
        <w:t xml:space="preserve"> </w:t>
      </w:r>
    </w:p>
    <w:p w:rsidR="00814715" w:rsidP="005E257A" w14:paraId="326E4E89" w14:textId="77777777"/>
  </w:endnote>
  <w:endnote w:type="continuationNotice" w:id="2">
    <w:p w:rsidR="00814715" w:rsidP="005E257A" w14:paraId="25882596" w14:textId="77777777">
      <w:r>
        <w:t xml:space="preserve"> </w:t>
      </w:r>
    </w:p>
    <w:p w:rsidR="00814715" w:rsidP="005E257A" w14:paraId="7316B3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noProof/>
      </w:rPr>
    </w:sdtEndPr>
    <w:sdtContent>
      <w:p w:rsidR="001A071C" w:rsidP="00044F2D" w14:paraId="47D96DE9" w14:textId="57650C79">
        <w:pPr>
          <w:pStyle w:val="Footer"/>
        </w:pPr>
        <w:r w:rsidRPr="002568E6">
          <w:rPr>
            <w:color w:val="2B579A"/>
            <w:shd w:val="clear" w:color="auto" w:fill="E6E6E6"/>
          </w:rPr>
          <w:fldChar w:fldCharType="begin"/>
        </w:r>
        <w:r w:rsidRPr="002568E6">
          <w:instrText xml:space="preserve"> PAGE   \* MERGEFORMAT </w:instrText>
        </w:r>
        <w:r w:rsidRPr="002568E6">
          <w:rPr>
            <w:color w:val="2B579A"/>
            <w:shd w:val="clear" w:color="auto" w:fill="E6E6E6"/>
          </w:rPr>
          <w:fldChar w:fldCharType="separate"/>
        </w:r>
        <w:r w:rsidR="00063761">
          <w:rPr>
            <w:noProof/>
          </w:rPr>
          <w:t>7</w:t>
        </w:r>
        <w:r w:rsidRPr="002568E6">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4715" w:rsidP="005E257A" w14:paraId="393CD7C1" w14:textId="77777777">
      <w:r>
        <w:separator/>
      </w:r>
    </w:p>
    <w:p w:rsidR="00814715" w:rsidP="005E257A" w14:paraId="6E2DD9D5" w14:textId="77777777"/>
  </w:footnote>
  <w:footnote w:type="continuationSeparator" w:id="1">
    <w:p w:rsidR="00814715" w:rsidP="005E257A" w14:paraId="64D904E9" w14:textId="77777777">
      <w:r>
        <w:continuationSeparator/>
      </w:r>
    </w:p>
    <w:p w:rsidR="00814715" w:rsidP="005E257A" w14:paraId="749E5D0C" w14:textId="77777777"/>
  </w:footnote>
  <w:footnote w:type="continuationNotice" w:id="2">
    <w:p w:rsidR="00814715" w:rsidP="005E257A" w14:paraId="7C804D06" w14:textId="77777777"/>
    <w:p w:rsidR="00814715" w:rsidP="005E257A" w14:paraId="6117D8C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hint="default"/>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158A6"/>
    <w:multiLevelType w:val="hybridMultilevel"/>
    <w:tmpl w:val="5B36A8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0A61FA1"/>
    <w:multiLevelType w:val="hybridMultilevel"/>
    <w:tmpl w:val="00343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8E3EC9"/>
    <w:multiLevelType w:val="hybridMultilevel"/>
    <w:tmpl w:val="CD9ECE5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15">
    <w:nsid w:val="089F605A"/>
    <w:multiLevelType w:val="hybridMultilevel"/>
    <w:tmpl w:val="E5241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9">
    <w:nsid w:val="15B90EC1"/>
    <w:multiLevelType w:val="hybridMultilevel"/>
    <w:tmpl w:val="B380B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D661154"/>
    <w:multiLevelType w:val="hybridMultilevel"/>
    <w:tmpl w:val="00343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746452"/>
    <w:multiLevelType w:val="hybridMultilevel"/>
    <w:tmpl w:val="5F825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5FF1E78"/>
    <w:multiLevelType w:val="hybridMultilevel"/>
    <w:tmpl w:val="96D4C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BB3BE25"/>
    <w:multiLevelType w:val="hybridMultilevel"/>
    <w:tmpl w:val="7DF48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EFE0A33"/>
    <w:multiLevelType w:val="hybridMultilevel"/>
    <w:tmpl w:val="10CCA6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0F57196"/>
    <w:multiLevelType w:val="hybridMultilevel"/>
    <w:tmpl w:val="5C3607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F5852B"/>
    <w:multiLevelType w:val="hybridMultilevel"/>
    <w:tmpl w:val="CDD86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C4D07EB"/>
    <w:multiLevelType w:val="hybridMultilevel"/>
    <w:tmpl w:val="A17EEF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F191DB5"/>
    <w:multiLevelType w:val="hybridMultilevel"/>
    <w:tmpl w:val="77F0A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05CD15B"/>
    <w:multiLevelType w:val="hybridMultilevel"/>
    <w:tmpl w:val="F668AED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061D99E"/>
    <w:multiLevelType w:val="hybridMultilevel"/>
    <w:tmpl w:val="D3B0A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B815DF9"/>
    <w:multiLevelType w:val="hybridMultilevel"/>
    <w:tmpl w:val="E9D8C1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BBC404B"/>
    <w:multiLevelType w:val="multilevel"/>
    <w:tmpl w:val="9AEE0E78"/>
    <w:lvl w:ilvl="0">
      <w:start w:val="1"/>
      <w:numFmt w:val="decimal"/>
      <w:lvlText w:val="%1)"/>
      <w:lvlJc w:val="left"/>
      <w:pPr>
        <w:ind w:left="722" w:hanging="361"/>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BCE7526"/>
    <w:multiLevelType w:val="hybridMultilevel"/>
    <w:tmpl w:val="1A1872C8"/>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D737EF7"/>
    <w:multiLevelType w:val="hybridMultilevel"/>
    <w:tmpl w:val="AC384FE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6EC75FD"/>
    <w:multiLevelType w:val="hybridMultilevel"/>
    <w:tmpl w:val="911096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707341E"/>
    <w:multiLevelType w:val="hybridMultilevel"/>
    <w:tmpl w:val="28A2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790ECC4"/>
    <w:multiLevelType w:val="hybridMultilevel"/>
    <w:tmpl w:val="9FDC6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98CC383"/>
    <w:multiLevelType w:val="hybridMultilevel"/>
    <w:tmpl w:val="91F6176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BE628CE"/>
    <w:multiLevelType w:val="hybridMultilevel"/>
    <w:tmpl w:val="E4A29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BEBDAC4"/>
    <w:multiLevelType w:val="hybridMultilevel"/>
    <w:tmpl w:val="EEB8A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DE70BC9"/>
    <w:multiLevelType w:val="hybridMultilevel"/>
    <w:tmpl w:val="490A5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E070365"/>
    <w:multiLevelType w:val="hybridMultilevel"/>
    <w:tmpl w:val="69DCABFA"/>
    <w:lvl w:ilvl="0">
      <w:start w:val="1"/>
      <w:numFmt w:val="bullet"/>
      <w:pStyle w:val="MoredetailsforHeader1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633537ED"/>
    <w:multiLevelType w:val="hybridMultilevel"/>
    <w:tmpl w:val="9A6806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3A304A1"/>
    <w:multiLevelType w:val="hybridMultilevel"/>
    <w:tmpl w:val="878EB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3E7703F"/>
    <w:multiLevelType w:val="hybridMultilevel"/>
    <w:tmpl w:val="F1528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721BADC"/>
    <w:multiLevelType w:val="hybridMultilevel"/>
    <w:tmpl w:val="CD7242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7329B62"/>
    <w:multiLevelType w:val="hybridMultilevel"/>
    <w:tmpl w:val="05783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C6D0675"/>
    <w:multiLevelType w:val="hybridMultilevel"/>
    <w:tmpl w:val="47D2C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52">
    <w:nsid w:val="724352D6"/>
    <w:multiLevelType w:val="hybridMultilevel"/>
    <w:tmpl w:val="63423B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54">
    <w:nsid w:val="7A6DA0C7"/>
    <w:multiLevelType w:val="hybridMultilevel"/>
    <w:tmpl w:val="B506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C4C2E1F"/>
    <w:multiLevelType w:val="hybridMultilevel"/>
    <w:tmpl w:val="45A89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27421951">
    <w:abstractNumId w:val="40"/>
  </w:num>
  <w:num w:numId="2" w16cid:durableId="1915358940">
    <w:abstractNumId w:val="38"/>
  </w:num>
  <w:num w:numId="3" w16cid:durableId="492112464">
    <w:abstractNumId w:val="23"/>
  </w:num>
  <w:num w:numId="4" w16cid:durableId="217326769">
    <w:abstractNumId w:val="49"/>
  </w:num>
  <w:num w:numId="5" w16cid:durableId="586381241">
    <w:abstractNumId w:val="47"/>
  </w:num>
  <w:num w:numId="6" w16cid:durableId="1263760818">
    <w:abstractNumId w:val="19"/>
  </w:num>
  <w:num w:numId="7" w16cid:durableId="1429737924">
    <w:abstractNumId w:val="41"/>
  </w:num>
  <w:num w:numId="8" w16cid:durableId="1086809789">
    <w:abstractNumId w:val="55"/>
  </w:num>
  <w:num w:numId="9" w16cid:durableId="536546342">
    <w:abstractNumId w:val="42"/>
  </w:num>
  <w:num w:numId="10" w16cid:durableId="1334802846">
    <w:abstractNumId w:val="15"/>
  </w:num>
  <w:num w:numId="11" w16cid:durableId="2031951657">
    <w:abstractNumId w:val="30"/>
  </w:num>
  <w:num w:numId="12" w16cid:durableId="507526525">
    <w:abstractNumId w:val="22"/>
  </w:num>
  <w:num w:numId="13" w16cid:durableId="1515680413">
    <w:abstractNumId w:val="33"/>
  </w:num>
  <w:num w:numId="14" w16cid:durableId="1912154551">
    <w:abstractNumId w:val="37"/>
  </w:num>
  <w:num w:numId="15" w16cid:durableId="691879334">
    <w:abstractNumId w:val="24"/>
  </w:num>
  <w:num w:numId="16" w16cid:durableId="1147746066">
    <w:abstractNumId w:val="31"/>
  </w:num>
  <w:num w:numId="17" w16cid:durableId="1213074912">
    <w:abstractNumId w:val="50"/>
  </w:num>
  <w:num w:numId="18" w16cid:durableId="659358052">
    <w:abstractNumId w:val="27"/>
  </w:num>
  <w:num w:numId="19" w16cid:durableId="492648235">
    <w:abstractNumId w:val="29"/>
  </w:num>
  <w:num w:numId="20" w16cid:durableId="2030716519">
    <w:abstractNumId w:val="39"/>
  </w:num>
  <w:num w:numId="21" w16cid:durableId="1372219309">
    <w:abstractNumId w:val="46"/>
  </w:num>
  <w:num w:numId="22" w16cid:durableId="2107915937">
    <w:abstractNumId w:val="21"/>
  </w:num>
  <w:num w:numId="23" w16cid:durableId="559563895">
    <w:abstractNumId w:val="54"/>
  </w:num>
  <w:num w:numId="24" w16cid:durableId="1609967262">
    <w:abstractNumId w:val="18"/>
  </w:num>
  <w:num w:numId="25" w16cid:durableId="1019501395">
    <w:abstractNumId w:val="53"/>
  </w:num>
  <w:num w:numId="26" w16cid:durableId="135610790">
    <w:abstractNumId w:val="51"/>
  </w:num>
  <w:num w:numId="27" w16cid:durableId="1096318226">
    <w:abstractNumId w:val="16"/>
  </w:num>
  <w:num w:numId="28" w16cid:durableId="333387889">
    <w:abstractNumId w:val="56"/>
  </w:num>
  <w:num w:numId="29" w16cid:durableId="1462843736">
    <w:abstractNumId w:val="17"/>
  </w:num>
  <w:num w:numId="30" w16cid:durableId="219554823">
    <w:abstractNumId w:val="9"/>
  </w:num>
  <w:num w:numId="31" w16cid:durableId="1148352817">
    <w:abstractNumId w:val="7"/>
  </w:num>
  <w:num w:numId="32" w16cid:durableId="140972022">
    <w:abstractNumId w:val="6"/>
  </w:num>
  <w:num w:numId="33" w16cid:durableId="400056877">
    <w:abstractNumId w:val="5"/>
  </w:num>
  <w:num w:numId="34" w16cid:durableId="2112119979">
    <w:abstractNumId w:val="4"/>
  </w:num>
  <w:num w:numId="35" w16cid:durableId="1580947935">
    <w:abstractNumId w:val="8"/>
  </w:num>
  <w:num w:numId="36" w16cid:durableId="709382081">
    <w:abstractNumId w:val="3"/>
  </w:num>
  <w:num w:numId="37" w16cid:durableId="1503081526">
    <w:abstractNumId w:val="2"/>
  </w:num>
  <w:num w:numId="38" w16cid:durableId="1474516958">
    <w:abstractNumId w:val="1"/>
  </w:num>
  <w:num w:numId="39" w16cid:durableId="1045789492">
    <w:abstractNumId w:val="0"/>
  </w:num>
  <w:num w:numId="40" w16cid:durableId="1333678758">
    <w:abstractNumId w:val="44"/>
  </w:num>
  <w:num w:numId="41" w16cid:durableId="1093940433">
    <w:abstractNumId w:val="20"/>
  </w:num>
  <w:num w:numId="42" w16cid:durableId="1956329101">
    <w:abstractNumId w:val="13"/>
  </w:num>
  <w:num w:numId="43" w16cid:durableId="760561348">
    <w:abstractNumId w:val="12"/>
  </w:num>
  <w:num w:numId="44" w16cid:durableId="2046176426">
    <w:abstractNumId w:val="35"/>
  </w:num>
  <w:num w:numId="45" w16cid:durableId="1648821589">
    <w:abstractNumId w:val="26"/>
  </w:num>
  <w:num w:numId="46" w16cid:durableId="335379720">
    <w:abstractNumId w:val="11"/>
  </w:num>
  <w:num w:numId="47" w16cid:durableId="296880857">
    <w:abstractNumId w:val="10"/>
    <w:lvlOverride w:ilvl="0">
      <w:lvl w:ilvl="0">
        <w:start w:val="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8" w16cid:durableId="199323109">
    <w:abstractNumId w:val="28"/>
  </w:num>
  <w:num w:numId="49" w16cid:durableId="663124702">
    <w:abstractNumId w:val="45"/>
  </w:num>
  <w:num w:numId="50" w16cid:durableId="2146727889">
    <w:abstractNumId w:val="43"/>
  </w:num>
  <w:num w:numId="51" w16cid:durableId="1710455414">
    <w:abstractNumId w:val="36"/>
  </w:num>
  <w:num w:numId="52" w16cid:durableId="67113916">
    <w:abstractNumId w:val="34"/>
  </w:num>
  <w:num w:numId="53" w16cid:durableId="655457304">
    <w:abstractNumId w:val="14"/>
  </w:num>
  <w:num w:numId="54" w16cid:durableId="498891609">
    <w:abstractNumId w:val="48"/>
  </w:num>
  <w:num w:numId="55" w16cid:durableId="1031154175">
    <w:abstractNumId w:val="25"/>
  </w:num>
  <w:num w:numId="56" w16cid:durableId="748310791">
    <w:abstractNumId w:val="32"/>
  </w:num>
  <w:num w:numId="57" w16cid:durableId="13572691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AE8"/>
    <w:rsid w:val="00000B7D"/>
    <w:rsid w:val="00001CB2"/>
    <w:rsid w:val="00001DDD"/>
    <w:rsid w:val="00002850"/>
    <w:rsid w:val="00003E15"/>
    <w:rsid w:val="00003EA5"/>
    <w:rsid w:val="00005FDE"/>
    <w:rsid w:val="000068FC"/>
    <w:rsid w:val="000070F3"/>
    <w:rsid w:val="000076A1"/>
    <w:rsid w:val="00007847"/>
    <w:rsid w:val="0000790A"/>
    <w:rsid w:val="00010109"/>
    <w:rsid w:val="000107D4"/>
    <w:rsid w:val="00010DE3"/>
    <w:rsid w:val="00010DEC"/>
    <w:rsid w:val="00010E21"/>
    <w:rsid w:val="000124CD"/>
    <w:rsid w:val="000128C4"/>
    <w:rsid w:val="00012CC9"/>
    <w:rsid w:val="000135CB"/>
    <w:rsid w:val="000145E1"/>
    <w:rsid w:val="000146F7"/>
    <w:rsid w:val="0001475A"/>
    <w:rsid w:val="00014B4D"/>
    <w:rsid w:val="000155E1"/>
    <w:rsid w:val="00015625"/>
    <w:rsid w:val="00015FCF"/>
    <w:rsid w:val="000162EA"/>
    <w:rsid w:val="0001673D"/>
    <w:rsid w:val="000169FB"/>
    <w:rsid w:val="00016FDE"/>
    <w:rsid w:val="000174E9"/>
    <w:rsid w:val="00017D2E"/>
    <w:rsid w:val="00017F1D"/>
    <w:rsid w:val="00020FF0"/>
    <w:rsid w:val="0002140B"/>
    <w:rsid w:val="0002204B"/>
    <w:rsid w:val="000223C1"/>
    <w:rsid w:val="00022592"/>
    <w:rsid w:val="000228B9"/>
    <w:rsid w:val="00022F4C"/>
    <w:rsid w:val="000234FF"/>
    <w:rsid w:val="000238D8"/>
    <w:rsid w:val="00023BED"/>
    <w:rsid w:val="00023BFF"/>
    <w:rsid w:val="00025467"/>
    <w:rsid w:val="00025771"/>
    <w:rsid w:val="000257E1"/>
    <w:rsid w:val="00027233"/>
    <w:rsid w:val="000273A7"/>
    <w:rsid w:val="00027469"/>
    <w:rsid w:val="00027B9B"/>
    <w:rsid w:val="00027D72"/>
    <w:rsid w:val="00030AC7"/>
    <w:rsid w:val="000321B2"/>
    <w:rsid w:val="000321EA"/>
    <w:rsid w:val="000323B8"/>
    <w:rsid w:val="00032621"/>
    <w:rsid w:val="000329F0"/>
    <w:rsid w:val="00032E1B"/>
    <w:rsid w:val="00032EFD"/>
    <w:rsid w:val="0003376B"/>
    <w:rsid w:val="00033C06"/>
    <w:rsid w:val="00035EA0"/>
    <w:rsid w:val="00035F37"/>
    <w:rsid w:val="00036F8A"/>
    <w:rsid w:val="000373C7"/>
    <w:rsid w:val="00037919"/>
    <w:rsid w:val="0004043B"/>
    <w:rsid w:val="00040718"/>
    <w:rsid w:val="00040F2F"/>
    <w:rsid w:val="0004173A"/>
    <w:rsid w:val="000417D2"/>
    <w:rsid w:val="00042713"/>
    <w:rsid w:val="00042F1E"/>
    <w:rsid w:val="000431A5"/>
    <w:rsid w:val="000434C1"/>
    <w:rsid w:val="00043570"/>
    <w:rsid w:val="0004364B"/>
    <w:rsid w:val="000438E8"/>
    <w:rsid w:val="000446EC"/>
    <w:rsid w:val="000447C0"/>
    <w:rsid w:val="00044F2D"/>
    <w:rsid w:val="0004539F"/>
    <w:rsid w:val="000460EC"/>
    <w:rsid w:val="00046579"/>
    <w:rsid w:val="0004668E"/>
    <w:rsid w:val="00047338"/>
    <w:rsid w:val="000507EA"/>
    <w:rsid w:val="00052C5C"/>
    <w:rsid w:val="00053535"/>
    <w:rsid w:val="00053AB5"/>
    <w:rsid w:val="00053E88"/>
    <w:rsid w:val="0005404A"/>
    <w:rsid w:val="00054647"/>
    <w:rsid w:val="00054E5E"/>
    <w:rsid w:val="00055282"/>
    <w:rsid w:val="00055646"/>
    <w:rsid w:val="00055F8C"/>
    <w:rsid w:val="00056479"/>
    <w:rsid w:val="0005651E"/>
    <w:rsid w:val="00056A76"/>
    <w:rsid w:val="000577B9"/>
    <w:rsid w:val="0006089A"/>
    <w:rsid w:val="000608E5"/>
    <w:rsid w:val="00060E80"/>
    <w:rsid w:val="00061FC3"/>
    <w:rsid w:val="000621C5"/>
    <w:rsid w:val="000625C3"/>
    <w:rsid w:val="00062BAC"/>
    <w:rsid w:val="00063761"/>
    <w:rsid w:val="00063800"/>
    <w:rsid w:val="0006449A"/>
    <w:rsid w:val="00064754"/>
    <w:rsid w:val="00064CA9"/>
    <w:rsid w:val="00064D76"/>
    <w:rsid w:val="0006609B"/>
    <w:rsid w:val="00066602"/>
    <w:rsid w:val="0006698B"/>
    <w:rsid w:val="000679D0"/>
    <w:rsid w:val="00067B85"/>
    <w:rsid w:val="00070753"/>
    <w:rsid w:val="00070939"/>
    <w:rsid w:val="00070A9C"/>
    <w:rsid w:val="00070DB4"/>
    <w:rsid w:val="000714DA"/>
    <w:rsid w:val="00071994"/>
    <w:rsid w:val="00071ACF"/>
    <w:rsid w:val="00072177"/>
    <w:rsid w:val="00072B85"/>
    <w:rsid w:val="00072B9F"/>
    <w:rsid w:val="00072C97"/>
    <w:rsid w:val="00073232"/>
    <w:rsid w:val="000732C5"/>
    <w:rsid w:val="00073635"/>
    <w:rsid w:val="000739BE"/>
    <w:rsid w:val="00073DEE"/>
    <w:rsid w:val="0007401F"/>
    <w:rsid w:val="00074242"/>
    <w:rsid w:val="00074329"/>
    <w:rsid w:val="00074E7A"/>
    <w:rsid w:val="000750F4"/>
    <w:rsid w:val="00075687"/>
    <w:rsid w:val="00075AFC"/>
    <w:rsid w:val="00075CBC"/>
    <w:rsid w:val="00075D82"/>
    <w:rsid w:val="000764E1"/>
    <w:rsid w:val="00076727"/>
    <w:rsid w:val="00076D3A"/>
    <w:rsid w:val="00076F68"/>
    <w:rsid w:val="000770EA"/>
    <w:rsid w:val="00078A9E"/>
    <w:rsid w:val="0008033C"/>
    <w:rsid w:val="00080971"/>
    <w:rsid w:val="00080A54"/>
    <w:rsid w:val="00080C3F"/>
    <w:rsid w:val="00080D92"/>
    <w:rsid w:val="000812F7"/>
    <w:rsid w:val="000814FD"/>
    <w:rsid w:val="0008298E"/>
    <w:rsid w:val="0008323D"/>
    <w:rsid w:val="000842D7"/>
    <w:rsid w:val="00084B36"/>
    <w:rsid w:val="00085A43"/>
    <w:rsid w:val="00085DDE"/>
    <w:rsid w:val="00086831"/>
    <w:rsid w:val="00086DCA"/>
    <w:rsid w:val="00086DD8"/>
    <w:rsid w:val="000873A7"/>
    <w:rsid w:val="00087CD0"/>
    <w:rsid w:val="00090155"/>
    <w:rsid w:val="00090318"/>
    <w:rsid w:val="0009074C"/>
    <w:rsid w:val="00090ACB"/>
    <w:rsid w:val="00090C98"/>
    <w:rsid w:val="0009173D"/>
    <w:rsid w:val="00093427"/>
    <w:rsid w:val="00093FCF"/>
    <w:rsid w:val="00094AC3"/>
    <w:rsid w:val="000950D4"/>
    <w:rsid w:val="0009567D"/>
    <w:rsid w:val="00095C26"/>
    <w:rsid w:val="00095C31"/>
    <w:rsid w:val="000976F5"/>
    <w:rsid w:val="000A0886"/>
    <w:rsid w:val="000A28C4"/>
    <w:rsid w:val="000A34BE"/>
    <w:rsid w:val="000A3781"/>
    <w:rsid w:val="000A4F8D"/>
    <w:rsid w:val="000A5476"/>
    <w:rsid w:val="000A6167"/>
    <w:rsid w:val="000A6184"/>
    <w:rsid w:val="000A7424"/>
    <w:rsid w:val="000B0427"/>
    <w:rsid w:val="000B102E"/>
    <w:rsid w:val="000B20F4"/>
    <w:rsid w:val="000B26F3"/>
    <w:rsid w:val="000B3022"/>
    <w:rsid w:val="000B3376"/>
    <w:rsid w:val="000B37B4"/>
    <w:rsid w:val="000B50C9"/>
    <w:rsid w:val="000B6694"/>
    <w:rsid w:val="000B694A"/>
    <w:rsid w:val="000B695E"/>
    <w:rsid w:val="000B7834"/>
    <w:rsid w:val="000B7836"/>
    <w:rsid w:val="000C089B"/>
    <w:rsid w:val="000C0D54"/>
    <w:rsid w:val="000C0DF6"/>
    <w:rsid w:val="000C0F12"/>
    <w:rsid w:val="000C106C"/>
    <w:rsid w:val="000C10F7"/>
    <w:rsid w:val="000C1C10"/>
    <w:rsid w:val="000C1C8F"/>
    <w:rsid w:val="000C1EF7"/>
    <w:rsid w:val="000C1F40"/>
    <w:rsid w:val="000C2336"/>
    <w:rsid w:val="000C4D86"/>
    <w:rsid w:val="000C55A2"/>
    <w:rsid w:val="000C5A6B"/>
    <w:rsid w:val="000C5B0F"/>
    <w:rsid w:val="000C6074"/>
    <w:rsid w:val="000C6743"/>
    <w:rsid w:val="000C68DD"/>
    <w:rsid w:val="000C69A5"/>
    <w:rsid w:val="000C6D70"/>
    <w:rsid w:val="000C7B72"/>
    <w:rsid w:val="000D0C93"/>
    <w:rsid w:val="000D0E07"/>
    <w:rsid w:val="000D17F6"/>
    <w:rsid w:val="000D1B9C"/>
    <w:rsid w:val="000D1E33"/>
    <w:rsid w:val="000D279A"/>
    <w:rsid w:val="000D2E79"/>
    <w:rsid w:val="000D34AC"/>
    <w:rsid w:val="000D3DE3"/>
    <w:rsid w:val="000D5750"/>
    <w:rsid w:val="000D582B"/>
    <w:rsid w:val="000D63C2"/>
    <w:rsid w:val="000D6419"/>
    <w:rsid w:val="000D6522"/>
    <w:rsid w:val="000D7128"/>
    <w:rsid w:val="000D724C"/>
    <w:rsid w:val="000D7ADA"/>
    <w:rsid w:val="000E169C"/>
    <w:rsid w:val="000E1A55"/>
    <w:rsid w:val="000E1CA0"/>
    <w:rsid w:val="000E2235"/>
    <w:rsid w:val="000E2B68"/>
    <w:rsid w:val="000E2E6E"/>
    <w:rsid w:val="000E3CC6"/>
    <w:rsid w:val="000E4107"/>
    <w:rsid w:val="000E4330"/>
    <w:rsid w:val="000E5106"/>
    <w:rsid w:val="000E560D"/>
    <w:rsid w:val="000E61B9"/>
    <w:rsid w:val="000E6CC9"/>
    <w:rsid w:val="000E77F8"/>
    <w:rsid w:val="000E7D6D"/>
    <w:rsid w:val="000F1BD4"/>
    <w:rsid w:val="000F24C8"/>
    <w:rsid w:val="000F2879"/>
    <w:rsid w:val="000F2BAE"/>
    <w:rsid w:val="000F4EE7"/>
    <w:rsid w:val="000F5C59"/>
    <w:rsid w:val="000F6420"/>
    <w:rsid w:val="000F67B8"/>
    <w:rsid w:val="000F6E05"/>
    <w:rsid w:val="000F7007"/>
    <w:rsid w:val="000F7E3C"/>
    <w:rsid w:val="0010175B"/>
    <w:rsid w:val="0010261F"/>
    <w:rsid w:val="00102691"/>
    <w:rsid w:val="001030FB"/>
    <w:rsid w:val="0010407A"/>
    <w:rsid w:val="00104478"/>
    <w:rsid w:val="001052BD"/>
    <w:rsid w:val="001065F4"/>
    <w:rsid w:val="0010698D"/>
    <w:rsid w:val="00106B1F"/>
    <w:rsid w:val="00110773"/>
    <w:rsid w:val="00112D37"/>
    <w:rsid w:val="001136D3"/>
    <w:rsid w:val="0011415D"/>
    <w:rsid w:val="00115462"/>
    <w:rsid w:val="001159CC"/>
    <w:rsid w:val="00115E73"/>
    <w:rsid w:val="00116EC3"/>
    <w:rsid w:val="00117037"/>
    <w:rsid w:val="001170E4"/>
    <w:rsid w:val="001174FF"/>
    <w:rsid w:val="00117A58"/>
    <w:rsid w:val="00117D6E"/>
    <w:rsid w:val="001200AF"/>
    <w:rsid w:val="00120E7F"/>
    <w:rsid w:val="00121633"/>
    <w:rsid w:val="001216C6"/>
    <w:rsid w:val="00121F4C"/>
    <w:rsid w:val="00121F61"/>
    <w:rsid w:val="00122007"/>
    <w:rsid w:val="0012249E"/>
    <w:rsid w:val="00122652"/>
    <w:rsid w:val="0012531F"/>
    <w:rsid w:val="00125981"/>
    <w:rsid w:val="00126E44"/>
    <w:rsid w:val="001270E4"/>
    <w:rsid w:val="00127364"/>
    <w:rsid w:val="00127956"/>
    <w:rsid w:val="00127A64"/>
    <w:rsid w:val="00130487"/>
    <w:rsid w:val="001304A3"/>
    <w:rsid w:val="001305B2"/>
    <w:rsid w:val="00130D43"/>
    <w:rsid w:val="00130FB4"/>
    <w:rsid w:val="00131732"/>
    <w:rsid w:val="00132EF8"/>
    <w:rsid w:val="00132F0C"/>
    <w:rsid w:val="0013306C"/>
    <w:rsid w:val="001330E6"/>
    <w:rsid w:val="001334EF"/>
    <w:rsid w:val="00134395"/>
    <w:rsid w:val="0013450F"/>
    <w:rsid w:val="0013469F"/>
    <w:rsid w:val="00135A49"/>
    <w:rsid w:val="00136293"/>
    <w:rsid w:val="001363FB"/>
    <w:rsid w:val="00136BB7"/>
    <w:rsid w:val="00136C19"/>
    <w:rsid w:val="00136F65"/>
    <w:rsid w:val="00137154"/>
    <w:rsid w:val="0013B53B"/>
    <w:rsid w:val="00140DF2"/>
    <w:rsid w:val="0014149C"/>
    <w:rsid w:val="001414B3"/>
    <w:rsid w:val="001422C2"/>
    <w:rsid w:val="0014238E"/>
    <w:rsid w:val="00142583"/>
    <w:rsid w:val="00143411"/>
    <w:rsid w:val="00143436"/>
    <w:rsid w:val="0014383A"/>
    <w:rsid w:val="00143852"/>
    <w:rsid w:val="00143904"/>
    <w:rsid w:val="001443F3"/>
    <w:rsid w:val="0014550E"/>
    <w:rsid w:val="00145FCB"/>
    <w:rsid w:val="00146160"/>
    <w:rsid w:val="00147E9D"/>
    <w:rsid w:val="0014BCB0"/>
    <w:rsid w:val="0015139F"/>
    <w:rsid w:val="00151DF5"/>
    <w:rsid w:val="001536FC"/>
    <w:rsid w:val="00153BAC"/>
    <w:rsid w:val="00154A7E"/>
    <w:rsid w:val="00154D85"/>
    <w:rsid w:val="001556C8"/>
    <w:rsid w:val="0015587C"/>
    <w:rsid w:val="00156839"/>
    <w:rsid w:val="00157282"/>
    <w:rsid w:val="001577A8"/>
    <w:rsid w:val="001608F0"/>
    <w:rsid w:val="00160963"/>
    <w:rsid w:val="00160DAC"/>
    <w:rsid w:val="001613F6"/>
    <w:rsid w:val="001618B6"/>
    <w:rsid w:val="00163925"/>
    <w:rsid w:val="00164003"/>
    <w:rsid w:val="00164432"/>
    <w:rsid w:val="00165412"/>
    <w:rsid w:val="00165AEE"/>
    <w:rsid w:val="00165C27"/>
    <w:rsid w:val="00166345"/>
    <w:rsid w:val="00166501"/>
    <w:rsid w:val="001668DD"/>
    <w:rsid w:val="00166CA3"/>
    <w:rsid w:val="001673A7"/>
    <w:rsid w:val="00167686"/>
    <w:rsid w:val="00170247"/>
    <w:rsid w:val="001707E2"/>
    <w:rsid w:val="00171619"/>
    <w:rsid w:val="00172B17"/>
    <w:rsid w:val="0017348C"/>
    <w:rsid w:val="001737A5"/>
    <w:rsid w:val="001738E1"/>
    <w:rsid w:val="001742FD"/>
    <w:rsid w:val="00180150"/>
    <w:rsid w:val="00180A09"/>
    <w:rsid w:val="00182728"/>
    <w:rsid w:val="001829D2"/>
    <w:rsid w:val="0018306B"/>
    <w:rsid w:val="001834A9"/>
    <w:rsid w:val="00184430"/>
    <w:rsid w:val="0018456B"/>
    <w:rsid w:val="00184D10"/>
    <w:rsid w:val="00185270"/>
    <w:rsid w:val="001862E4"/>
    <w:rsid w:val="001865E2"/>
    <w:rsid w:val="00186A03"/>
    <w:rsid w:val="001873D5"/>
    <w:rsid w:val="0018740F"/>
    <w:rsid w:val="00187C8C"/>
    <w:rsid w:val="00190A9D"/>
    <w:rsid w:val="001912C2"/>
    <w:rsid w:val="0019139A"/>
    <w:rsid w:val="001918C2"/>
    <w:rsid w:val="00191C82"/>
    <w:rsid w:val="00192E1C"/>
    <w:rsid w:val="0019307C"/>
    <w:rsid w:val="0019578C"/>
    <w:rsid w:val="00196095"/>
    <w:rsid w:val="001964E8"/>
    <w:rsid w:val="001965B4"/>
    <w:rsid w:val="0019665C"/>
    <w:rsid w:val="001A00B3"/>
    <w:rsid w:val="001A01C9"/>
    <w:rsid w:val="001A03A1"/>
    <w:rsid w:val="001A03C5"/>
    <w:rsid w:val="001A071C"/>
    <w:rsid w:val="001A0A44"/>
    <w:rsid w:val="001A1B08"/>
    <w:rsid w:val="001A1B64"/>
    <w:rsid w:val="001A2067"/>
    <w:rsid w:val="001A2880"/>
    <w:rsid w:val="001A2D0C"/>
    <w:rsid w:val="001A31ED"/>
    <w:rsid w:val="001A41C8"/>
    <w:rsid w:val="001A5642"/>
    <w:rsid w:val="001A63AF"/>
    <w:rsid w:val="001A6CE7"/>
    <w:rsid w:val="001B0A56"/>
    <w:rsid w:val="001B0FF7"/>
    <w:rsid w:val="001B1133"/>
    <w:rsid w:val="001B1CE4"/>
    <w:rsid w:val="001B1E25"/>
    <w:rsid w:val="001B3891"/>
    <w:rsid w:val="001B3B9D"/>
    <w:rsid w:val="001B3D92"/>
    <w:rsid w:val="001B7724"/>
    <w:rsid w:val="001B7D94"/>
    <w:rsid w:val="001C00F9"/>
    <w:rsid w:val="001C08F7"/>
    <w:rsid w:val="001C1170"/>
    <w:rsid w:val="001C11B3"/>
    <w:rsid w:val="001C15C7"/>
    <w:rsid w:val="001C1853"/>
    <w:rsid w:val="001C23FC"/>
    <w:rsid w:val="001C256E"/>
    <w:rsid w:val="001C35CF"/>
    <w:rsid w:val="001C3A4C"/>
    <w:rsid w:val="001C3AF1"/>
    <w:rsid w:val="001C3B13"/>
    <w:rsid w:val="001C3DBC"/>
    <w:rsid w:val="001C4C39"/>
    <w:rsid w:val="001C5266"/>
    <w:rsid w:val="001C5446"/>
    <w:rsid w:val="001C6CBE"/>
    <w:rsid w:val="001C701A"/>
    <w:rsid w:val="001C70AF"/>
    <w:rsid w:val="001C74BA"/>
    <w:rsid w:val="001C7DC9"/>
    <w:rsid w:val="001D156A"/>
    <w:rsid w:val="001D1F6E"/>
    <w:rsid w:val="001D1FF6"/>
    <w:rsid w:val="001D2379"/>
    <w:rsid w:val="001D2F45"/>
    <w:rsid w:val="001D343E"/>
    <w:rsid w:val="001D458A"/>
    <w:rsid w:val="001D4FB0"/>
    <w:rsid w:val="001D570A"/>
    <w:rsid w:val="001E17A4"/>
    <w:rsid w:val="001E1F53"/>
    <w:rsid w:val="001E22E9"/>
    <w:rsid w:val="001E2619"/>
    <w:rsid w:val="001E3177"/>
    <w:rsid w:val="001E5355"/>
    <w:rsid w:val="001E5E66"/>
    <w:rsid w:val="001E5FD9"/>
    <w:rsid w:val="001E7F17"/>
    <w:rsid w:val="001F054A"/>
    <w:rsid w:val="001F0B0C"/>
    <w:rsid w:val="001F0F9C"/>
    <w:rsid w:val="001F1A5F"/>
    <w:rsid w:val="001F1AEA"/>
    <w:rsid w:val="001F34D1"/>
    <w:rsid w:val="001F400E"/>
    <w:rsid w:val="001F4141"/>
    <w:rsid w:val="001F4474"/>
    <w:rsid w:val="001F4B9A"/>
    <w:rsid w:val="001F4F4F"/>
    <w:rsid w:val="001F549E"/>
    <w:rsid w:val="001F5B9B"/>
    <w:rsid w:val="001F6648"/>
    <w:rsid w:val="001F6E85"/>
    <w:rsid w:val="001F73D9"/>
    <w:rsid w:val="00200451"/>
    <w:rsid w:val="00201068"/>
    <w:rsid w:val="00201287"/>
    <w:rsid w:val="00201451"/>
    <w:rsid w:val="00201AE1"/>
    <w:rsid w:val="0020264C"/>
    <w:rsid w:val="002026DB"/>
    <w:rsid w:val="002038BE"/>
    <w:rsid w:val="00204E6E"/>
    <w:rsid w:val="00205B44"/>
    <w:rsid w:val="002062CF"/>
    <w:rsid w:val="002075EB"/>
    <w:rsid w:val="00210D68"/>
    <w:rsid w:val="00210FA8"/>
    <w:rsid w:val="00211EA6"/>
    <w:rsid w:val="00212905"/>
    <w:rsid w:val="00213093"/>
    <w:rsid w:val="00213436"/>
    <w:rsid w:val="0021379D"/>
    <w:rsid w:val="00214295"/>
    <w:rsid w:val="00214348"/>
    <w:rsid w:val="00215379"/>
    <w:rsid w:val="002159A0"/>
    <w:rsid w:val="00215C09"/>
    <w:rsid w:val="00215CC6"/>
    <w:rsid w:val="00215E67"/>
    <w:rsid w:val="00215EB6"/>
    <w:rsid w:val="002166B2"/>
    <w:rsid w:val="00217E9D"/>
    <w:rsid w:val="0022183E"/>
    <w:rsid w:val="00222315"/>
    <w:rsid w:val="00222BA0"/>
    <w:rsid w:val="00222EDC"/>
    <w:rsid w:val="0022397B"/>
    <w:rsid w:val="0022400F"/>
    <w:rsid w:val="0022443A"/>
    <w:rsid w:val="00224A03"/>
    <w:rsid w:val="002251B2"/>
    <w:rsid w:val="00225E7D"/>
    <w:rsid w:val="00226039"/>
    <w:rsid w:val="002267EF"/>
    <w:rsid w:val="002273D0"/>
    <w:rsid w:val="00227501"/>
    <w:rsid w:val="00227BFA"/>
    <w:rsid w:val="00231C61"/>
    <w:rsid w:val="0023221E"/>
    <w:rsid w:val="0023228E"/>
    <w:rsid w:val="00232672"/>
    <w:rsid w:val="00233266"/>
    <w:rsid w:val="002358EC"/>
    <w:rsid w:val="00235EB3"/>
    <w:rsid w:val="002370B7"/>
    <w:rsid w:val="00240B87"/>
    <w:rsid w:val="00241834"/>
    <w:rsid w:val="00242AB9"/>
    <w:rsid w:val="002437CD"/>
    <w:rsid w:val="00243A85"/>
    <w:rsid w:val="00244939"/>
    <w:rsid w:val="00245150"/>
    <w:rsid w:val="00245335"/>
    <w:rsid w:val="00245CF0"/>
    <w:rsid w:val="00246048"/>
    <w:rsid w:val="002460EB"/>
    <w:rsid w:val="00246457"/>
    <w:rsid w:val="00246626"/>
    <w:rsid w:val="002468EE"/>
    <w:rsid w:val="00246D58"/>
    <w:rsid w:val="00247289"/>
    <w:rsid w:val="00247B95"/>
    <w:rsid w:val="00250CEF"/>
    <w:rsid w:val="002529B2"/>
    <w:rsid w:val="00252CF2"/>
    <w:rsid w:val="002536DD"/>
    <w:rsid w:val="00253ECC"/>
    <w:rsid w:val="00254805"/>
    <w:rsid w:val="00255137"/>
    <w:rsid w:val="00256054"/>
    <w:rsid w:val="0025611E"/>
    <w:rsid w:val="0025683E"/>
    <w:rsid w:val="002568E6"/>
    <w:rsid w:val="00256B6D"/>
    <w:rsid w:val="00257FEC"/>
    <w:rsid w:val="0026103B"/>
    <w:rsid w:val="00261592"/>
    <w:rsid w:val="00262166"/>
    <w:rsid w:val="002621CC"/>
    <w:rsid w:val="00262375"/>
    <w:rsid w:val="00262817"/>
    <w:rsid w:val="002628B0"/>
    <w:rsid w:val="00262BCF"/>
    <w:rsid w:val="0026333C"/>
    <w:rsid w:val="00263B35"/>
    <w:rsid w:val="002649A9"/>
    <w:rsid w:val="00264D40"/>
    <w:rsid w:val="00264F93"/>
    <w:rsid w:val="00265623"/>
    <w:rsid w:val="00265D9B"/>
    <w:rsid w:val="002666C0"/>
    <w:rsid w:val="00266980"/>
    <w:rsid w:val="00267630"/>
    <w:rsid w:val="00267670"/>
    <w:rsid w:val="002676D2"/>
    <w:rsid w:val="002678E2"/>
    <w:rsid w:val="00267E64"/>
    <w:rsid w:val="002702BC"/>
    <w:rsid w:val="0027099C"/>
    <w:rsid w:val="00270D71"/>
    <w:rsid w:val="00270FEE"/>
    <w:rsid w:val="0027148B"/>
    <w:rsid w:val="00271EDB"/>
    <w:rsid w:val="00272713"/>
    <w:rsid w:val="00272DD6"/>
    <w:rsid w:val="002735A0"/>
    <w:rsid w:val="002737E9"/>
    <w:rsid w:val="00274E0A"/>
    <w:rsid w:val="00275494"/>
    <w:rsid w:val="00275519"/>
    <w:rsid w:val="002758AC"/>
    <w:rsid w:val="002765B3"/>
    <w:rsid w:val="0027695F"/>
    <w:rsid w:val="002777CA"/>
    <w:rsid w:val="002779D2"/>
    <w:rsid w:val="00280E66"/>
    <w:rsid w:val="0028162F"/>
    <w:rsid w:val="00281F2B"/>
    <w:rsid w:val="00282217"/>
    <w:rsid w:val="00282C0F"/>
    <w:rsid w:val="00283364"/>
    <w:rsid w:val="002849E9"/>
    <w:rsid w:val="0028733F"/>
    <w:rsid w:val="002900F6"/>
    <w:rsid w:val="00290217"/>
    <w:rsid w:val="00290913"/>
    <w:rsid w:val="00291071"/>
    <w:rsid w:val="002916DE"/>
    <w:rsid w:val="00291FBE"/>
    <w:rsid w:val="0029242C"/>
    <w:rsid w:val="00292A0A"/>
    <w:rsid w:val="00294DD9"/>
    <w:rsid w:val="002954B1"/>
    <w:rsid w:val="002A05DA"/>
    <w:rsid w:val="002A1B3D"/>
    <w:rsid w:val="002A1E4E"/>
    <w:rsid w:val="002A1FBB"/>
    <w:rsid w:val="002A2132"/>
    <w:rsid w:val="002A216A"/>
    <w:rsid w:val="002A2ADF"/>
    <w:rsid w:val="002A36AB"/>
    <w:rsid w:val="002A509C"/>
    <w:rsid w:val="002A6197"/>
    <w:rsid w:val="002A6258"/>
    <w:rsid w:val="002A7390"/>
    <w:rsid w:val="002A78B1"/>
    <w:rsid w:val="002B0654"/>
    <w:rsid w:val="002B1899"/>
    <w:rsid w:val="002B3990"/>
    <w:rsid w:val="002B3D9A"/>
    <w:rsid w:val="002B46E1"/>
    <w:rsid w:val="002B4F85"/>
    <w:rsid w:val="002B5C14"/>
    <w:rsid w:val="002B6598"/>
    <w:rsid w:val="002B6895"/>
    <w:rsid w:val="002B6FF0"/>
    <w:rsid w:val="002B7159"/>
    <w:rsid w:val="002C0467"/>
    <w:rsid w:val="002C05AC"/>
    <w:rsid w:val="002C20D1"/>
    <w:rsid w:val="002C2401"/>
    <w:rsid w:val="002C2EC7"/>
    <w:rsid w:val="002C3D92"/>
    <w:rsid w:val="002C477C"/>
    <w:rsid w:val="002C4936"/>
    <w:rsid w:val="002C6748"/>
    <w:rsid w:val="002C740C"/>
    <w:rsid w:val="002C77D6"/>
    <w:rsid w:val="002C7B26"/>
    <w:rsid w:val="002C7C2E"/>
    <w:rsid w:val="002D0542"/>
    <w:rsid w:val="002D0CA7"/>
    <w:rsid w:val="002D0DED"/>
    <w:rsid w:val="002D1AC2"/>
    <w:rsid w:val="002D1E33"/>
    <w:rsid w:val="002D3011"/>
    <w:rsid w:val="002D3232"/>
    <w:rsid w:val="002D35A9"/>
    <w:rsid w:val="002D3BA0"/>
    <w:rsid w:val="002D3F09"/>
    <w:rsid w:val="002D47CD"/>
    <w:rsid w:val="002D4EB6"/>
    <w:rsid w:val="002D53F0"/>
    <w:rsid w:val="002D5A04"/>
    <w:rsid w:val="002D60DA"/>
    <w:rsid w:val="002D691C"/>
    <w:rsid w:val="002D711C"/>
    <w:rsid w:val="002E07A6"/>
    <w:rsid w:val="002E0EF4"/>
    <w:rsid w:val="002E130D"/>
    <w:rsid w:val="002E1315"/>
    <w:rsid w:val="002E14FC"/>
    <w:rsid w:val="002E1A35"/>
    <w:rsid w:val="002E2D02"/>
    <w:rsid w:val="002E2E6D"/>
    <w:rsid w:val="002E32AC"/>
    <w:rsid w:val="002E3B1B"/>
    <w:rsid w:val="002E3D8B"/>
    <w:rsid w:val="002E3DEC"/>
    <w:rsid w:val="002E3E5E"/>
    <w:rsid w:val="002E40A9"/>
    <w:rsid w:val="002E5E4D"/>
    <w:rsid w:val="002E6A5A"/>
    <w:rsid w:val="002E6B5E"/>
    <w:rsid w:val="002E6BD6"/>
    <w:rsid w:val="002E6D70"/>
    <w:rsid w:val="002E730A"/>
    <w:rsid w:val="002E7427"/>
    <w:rsid w:val="002F1BC6"/>
    <w:rsid w:val="002F20C0"/>
    <w:rsid w:val="002F2588"/>
    <w:rsid w:val="002F2888"/>
    <w:rsid w:val="002F28EB"/>
    <w:rsid w:val="002F28FD"/>
    <w:rsid w:val="002F2DBF"/>
    <w:rsid w:val="002F3249"/>
    <w:rsid w:val="002F3504"/>
    <w:rsid w:val="002F38D5"/>
    <w:rsid w:val="002F3D6C"/>
    <w:rsid w:val="002F3F22"/>
    <w:rsid w:val="002F4036"/>
    <w:rsid w:val="002F4111"/>
    <w:rsid w:val="002F46D4"/>
    <w:rsid w:val="002F5951"/>
    <w:rsid w:val="002F5CE1"/>
    <w:rsid w:val="002F6E1B"/>
    <w:rsid w:val="002F7517"/>
    <w:rsid w:val="002F7CBF"/>
    <w:rsid w:val="003019F1"/>
    <w:rsid w:val="00301BA5"/>
    <w:rsid w:val="00302CE9"/>
    <w:rsid w:val="00303723"/>
    <w:rsid w:val="00304807"/>
    <w:rsid w:val="0030483B"/>
    <w:rsid w:val="00304CE4"/>
    <w:rsid w:val="0030539F"/>
    <w:rsid w:val="00305C8C"/>
    <w:rsid w:val="00306072"/>
    <w:rsid w:val="00306948"/>
    <w:rsid w:val="00307D2B"/>
    <w:rsid w:val="0031071F"/>
    <w:rsid w:val="00311A6C"/>
    <w:rsid w:val="003125D7"/>
    <w:rsid w:val="00312A60"/>
    <w:rsid w:val="00313A06"/>
    <w:rsid w:val="00313B21"/>
    <w:rsid w:val="003140F4"/>
    <w:rsid w:val="003143C3"/>
    <w:rsid w:val="003144E8"/>
    <w:rsid w:val="00315029"/>
    <w:rsid w:val="00315184"/>
    <w:rsid w:val="00315D9D"/>
    <w:rsid w:val="00315E4A"/>
    <w:rsid w:val="00316195"/>
    <w:rsid w:val="003164E9"/>
    <w:rsid w:val="00316DD2"/>
    <w:rsid w:val="0032116A"/>
    <w:rsid w:val="00321A3A"/>
    <w:rsid w:val="00321C35"/>
    <w:rsid w:val="00324B2A"/>
    <w:rsid w:val="00324C06"/>
    <w:rsid w:val="00325195"/>
    <w:rsid w:val="0032533B"/>
    <w:rsid w:val="00326894"/>
    <w:rsid w:val="00326F10"/>
    <w:rsid w:val="0032758B"/>
    <w:rsid w:val="00327B3A"/>
    <w:rsid w:val="00327D11"/>
    <w:rsid w:val="00330C17"/>
    <w:rsid w:val="00331502"/>
    <w:rsid w:val="00331A8E"/>
    <w:rsid w:val="00332C3B"/>
    <w:rsid w:val="00333190"/>
    <w:rsid w:val="003333DF"/>
    <w:rsid w:val="00333DB2"/>
    <w:rsid w:val="00334472"/>
    <w:rsid w:val="00334635"/>
    <w:rsid w:val="003346E9"/>
    <w:rsid w:val="00334B8C"/>
    <w:rsid w:val="00335BFD"/>
    <w:rsid w:val="0033630C"/>
    <w:rsid w:val="00337128"/>
    <w:rsid w:val="0033721D"/>
    <w:rsid w:val="00337AFD"/>
    <w:rsid w:val="00337DCD"/>
    <w:rsid w:val="003409AF"/>
    <w:rsid w:val="003417CF"/>
    <w:rsid w:val="00341DA8"/>
    <w:rsid w:val="00341DEE"/>
    <w:rsid w:val="00342170"/>
    <w:rsid w:val="0034226C"/>
    <w:rsid w:val="00342AE3"/>
    <w:rsid w:val="00343026"/>
    <w:rsid w:val="00343967"/>
    <w:rsid w:val="00344595"/>
    <w:rsid w:val="00344CE3"/>
    <w:rsid w:val="0034535B"/>
    <w:rsid w:val="0034537B"/>
    <w:rsid w:val="003469B2"/>
    <w:rsid w:val="00347832"/>
    <w:rsid w:val="00350550"/>
    <w:rsid w:val="003521A9"/>
    <w:rsid w:val="0035318A"/>
    <w:rsid w:val="0035417C"/>
    <w:rsid w:val="003554CB"/>
    <w:rsid w:val="00356D92"/>
    <w:rsid w:val="00356EF1"/>
    <w:rsid w:val="00356F84"/>
    <w:rsid w:val="00357417"/>
    <w:rsid w:val="00360B8B"/>
    <w:rsid w:val="003612F8"/>
    <w:rsid w:val="003619FF"/>
    <w:rsid w:val="0036203C"/>
    <w:rsid w:val="0036354B"/>
    <w:rsid w:val="003637B1"/>
    <w:rsid w:val="003637E7"/>
    <w:rsid w:val="00363A2D"/>
    <w:rsid w:val="0036497A"/>
    <w:rsid w:val="00365100"/>
    <w:rsid w:val="003659F7"/>
    <w:rsid w:val="0036600C"/>
    <w:rsid w:val="00366BB8"/>
    <w:rsid w:val="00366D17"/>
    <w:rsid w:val="0037115C"/>
    <w:rsid w:val="003717A9"/>
    <w:rsid w:val="003721BB"/>
    <w:rsid w:val="003721CF"/>
    <w:rsid w:val="00372784"/>
    <w:rsid w:val="00373CDE"/>
    <w:rsid w:val="003749CC"/>
    <w:rsid w:val="00374DFD"/>
    <w:rsid w:val="00374F20"/>
    <w:rsid w:val="00376501"/>
    <w:rsid w:val="00376744"/>
    <w:rsid w:val="00376DCE"/>
    <w:rsid w:val="00376E39"/>
    <w:rsid w:val="003770FE"/>
    <w:rsid w:val="003773BE"/>
    <w:rsid w:val="003776F4"/>
    <w:rsid w:val="003778A3"/>
    <w:rsid w:val="003802D8"/>
    <w:rsid w:val="00380921"/>
    <w:rsid w:val="003820F1"/>
    <w:rsid w:val="00383106"/>
    <w:rsid w:val="003833E6"/>
    <w:rsid w:val="0038393D"/>
    <w:rsid w:val="00383C0A"/>
    <w:rsid w:val="003845A4"/>
    <w:rsid w:val="0038556B"/>
    <w:rsid w:val="003859BE"/>
    <w:rsid w:val="00385A58"/>
    <w:rsid w:val="00386068"/>
    <w:rsid w:val="003865F1"/>
    <w:rsid w:val="003874A5"/>
    <w:rsid w:val="0039165E"/>
    <w:rsid w:val="00392A4D"/>
    <w:rsid w:val="00392CBB"/>
    <w:rsid w:val="00393405"/>
    <w:rsid w:val="00393FA9"/>
    <w:rsid w:val="003942E6"/>
    <w:rsid w:val="003944C2"/>
    <w:rsid w:val="003947DF"/>
    <w:rsid w:val="003956EA"/>
    <w:rsid w:val="00395831"/>
    <w:rsid w:val="003958FC"/>
    <w:rsid w:val="00395D6E"/>
    <w:rsid w:val="00396E91"/>
    <w:rsid w:val="00397103"/>
    <w:rsid w:val="003975DF"/>
    <w:rsid w:val="00397B71"/>
    <w:rsid w:val="003A1212"/>
    <w:rsid w:val="003A1287"/>
    <w:rsid w:val="003A222F"/>
    <w:rsid w:val="003A2322"/>
    <w:rsid w:val="003A26FD"/>
    <w:rsid w:val="003A2F88"/>
    <w:rsid w:val="003A346F"/>
    <w:rsid w:val="003A4F9D"/>
    <w:rsid w:val="003A5314"/>
    <w:rsid w:val="003A556E"/>
    <w:rsid w:val="003A72C8"/>
    <w:rsid w:val="003A7703"/>
    <w:rsid w:val="003A7AEB"/>
    <w:rsid w:val="003B099A"/>
    <w:rsid w:val="003B09C4"/>
    <w:rsid w:val="003B0FD0"/>
    <w:rsid w:val="003B10E4"/>
    <w:rsid w:val="003B1199"/>
    <w:rsid w:val="003B19FA"/>
    <w:rsid w:val="003B1D07"/>
    <w:rsid w:val="003B28E2"/>
    <w:rsid w:val="003B4C92"/>
    <w:rsid w:val="003B530B"/>
    <w:rsid w:val="003B542D"/>
    <w:rsid w:val="003B65DB"/>
    <w:rsid w:val="003B6C8F"/>
    <w:rsid w:val="003B6EC3"/>
    <w:rsid w:val="003B7415"/>
    <w:rsid w:val="003B79F7"/>
    <w:rsid w:val="003C0CD6"/>
    <w:rsid w:val="003C2346"/>
    <w:rsid w:val="003C2648"/>
    <w:rsid w:val="003C3FCC"/>
    <w:rsid w:val="003C40C6"/>
    <w:rsid w:val="003C41FC"/>
    <w:rsid w:val="003C55CC"/>
    <w:rsid w:val="003C5E7D"/>
    <w:rsid w:val="003C646A"/>
    <w:rsid w:val="003C6BDD"/>
    <w:rsid w:val="003C777C"/>
    <w:rsid w:val="003D0127"/>
    <w:rsid w:val="003D048D"/>
    <w:rsid w:val="003D0496"/>
    <w:rsid w:val="003D0866"/>
    <w:rsid w:val="003D1E81"/>
    <w:rsid w:val="003D20AB"/>
    <w:rsid w:val="003D2FA4"/>
    <w:rsid w:val="003D3135"/>
    <w:rsid w:val="003D4FE8"/>
    <w:rsid w:val="003D5987"/>
    <w:rsid w:val="003D6927"/>
    <w:rsid w:val="003D7245"/>
    <w:rsid w:val="003E0ACF"/>
    <w:rsid w:val="003E0B0D"/>
    <w:rsid w:val="003E0D93"/>
    <w:rsid w:val="003E1045"/>
    <w:rsid w:val="003E1537"/>
    <w:rsid w:val="003E1766"/>
    <w:rsid w:val="003E2906"/>
    <w:rsid w:val="003E2BCF"/>
    <w:rsid w:val="003E2F2D"/>
    <w:rsid w:val="003E45C4"/>
    <w:rsid w:val="003E55F2"/>
    <w:rsid w:val="003E5A4A"/>
    <w:rsid w:val="003E5DF0"/>
    <w:rsid w:val="003E64F6"/>
    <w:rsid w:val="003E7682"/>
    <w:rsid w:val="003E7D64"/>
    <w:rsid w:val="003F0B09"/>
    <w:rsid w:val="003F2A4E"/>
    <w:rsid w:val="003F3C16"/>
    <w:rsid w:val="003F5340"/>
    <w:rsid w:val="003F55BF"/>
    <w:rsid w:val="003F5616"/>
    <w:rsid w:val="003F64CD"/>
    <w:rsid w:val="003F7998"/>
    <w:rsid w:val="003F7B87"/>
    <w:rsid w:val="003F7EFD"/>
    <w:rsid w:val="004000FA"/>
    <w:rsid w:val="0040024C"/>
    <w:rsid w:val="00400754"/>
    <w:rsid w:val="004008F0"/>
    <w:rsid w:val="004011E6"/>
    <w:rsid w:val="004016E6"/>
    <w:rsid w:val="00403133"/>
    <w:rsid w:val="004033DD"/>
    <w:rsid w:val="0040371C"/>
    <w:rsid w:val="004037F9"/>
    <w:rsid w:val="004039DE"/>
    <w:rsid w:val="004042C7"/>
    <w:rsid w:val="0040495B"/>
    <w:rsid w:val="004060BE"/>
    <w:rsid w:val="004061F0"/>
    <w:rsid w:val="00407AEA"/>
    <w:rsid w:val="0040971A"/>
    <w:rsid w:val="004113AB"/>
    <w:rsid w:val="004116E2"/>
    <w:rsid w:val="00412387"/>
    <w:rsid w:val="004127EA"/>
    <w:rsid w:val="004137E4"/>
    <w:rsid w:val="00414167"/>
    <w:rsid w:val="00415AE6"/>
    <w:rsid w:val="004170A6"/>
    <w:rsid w:val="004172F2"/>
    <w:rsid w:val="004174F4"/>
    <w:rsid w:val="00417C54"/>
    <w:rsid w:val="00420764"/>
    <w:rsid w:val="0042095F"/>
    <w:rsid w:val="00420B5B"/>
    <w:rsid w:val="00421EC8"/>
    <w:rsid w:val="00422327"/>
    <w:rsid w:val="004225DF"/>
    <w:rsid w:val="00422690"/>
    <w:rsid w:val="00423FCF"/>
    <w:rsid w:val="00424198"/>
    <w:rsid w:val="004245FD"/>
    <w:rsid w:val="00424F9E"/>
    <w:rsid w:val="00426972"/>
    <w:rsid w:val="004271B7"/>
    <w:rsid w:val="00427DDF"/>
    <w:rsid w:val="00430803"/>
    <w:rsid w:val="00430E77"/>
    <w:rsid w:val="0043148A"/>
    <w:rsid w:val="00431975"/>
    <w:rsid w:val="004319EB"/>
    <w:rsid w:val="004326C0"/>
    <w:rsid w:val="00432716"/>
    <w:rsid w:val="00432A75"/>
    <w:rsid w:val="00433029"/>
    <w:rsid w:val="004333D1"/>
    <w:rsid w:val="004335C3"/>
    <w:rsid w:val="0043383F"/>
    <w:rsid w:val="00435AB5"/>
    <w:rsid w:val="00435D49"/>
    <w:rsid w:val="00435DE7"/>
    <w:rsid w:val="00436AAD"/>
    <w:rsid w:val="00436C4A"/>
    <w:rsid w:val="00436FB0"/>
    <w:rsid w:val="004370E0"/>
    <w:rsid w:val="00437234"/>
    <w:rsid w:val="00437471"/>
    <w:rsid w:val="004374B3"/>
    <w:rsid w:val="00437748"/>
    <w:rsid w:val="00437E03"/>
    <w:rsid w:val="00440392"/>
    <w:rsid w:val="0044264F"/>
    <w:rsid w:val="004428DB"/>
    <w:rsid w:val="00442B73"/>
    <w:rsid w:val="00443389"/>
    <w:rsid w:val="00443A30"/>
    <w:rsid w:val="00443A6D"/>
    <w:rsid w:val="004459C6"/>
    <w:rsid w:val="00446314"/>
    <w:rsid w:val="00446E14"/>
    <w:rsid w:val="004470D5"/>
    <w:rsid w:val="00447C1E"/>
    <w:rsid w:val="00447C66"/>
    <w:rsid w:val="00450F02"/>
    <w:rsid w:val="00451010"/>
    <w:rsid w:val="004512EB"/>
    <w:rsid w:val="0045149F"/>
    <w:rsid w:val="00451C96"/>
    <w:rsid w:val="00451DEC"/>
    <w:rsid w:val="00452969"/>
    <w:rsid w:val="00452E03"/>
    <w:rsid w:val="00453A30"/>
    <w:rsid w:val="00453C86"/>
    <w:rsid w:val="0045512E"/>
    <w:rsid w:val="00455134"/>
    <w:rsid w:val="004555C2"/>
    <w:rsid w:val="00455FBE"/>
    <w:rsid w:val="004565AE"/>
    <w:rsid w:val="004569DA"/>
    <w:rsid w:val="004577F4"/>
    <w:rsid w:val="004600D7"/>
    <w:rsid w:val="00460E75"/>
    <w:rsid w:val="00461CA8"/>
    <w:rsid w:val="00461D13"/>
    <w:rsid w:val="00461E10"/>
    <w:rsid w:val="004628BE"/>
    <w:rsid w:val="00462B00"/>
    <w:rsid w:val="00462C17"/>
    <w:rsid w:val="00462C4E"/>
    <w:rsid w:val="00463F27"/>
    <w:rsid w:val="0046423B"/>
    <w:rsid w:val="004643B7"/>
    <w:rsid w:val="004643BE"/>
    <w:rsid w:val="00466DE7"/>
    <w:rsid w:val="00467A6C"/>
    <w:rsid w:val="00467CD1"/>
    <w:rsid w:val="0047002E"/>
    <w:rsid w:val="0047032E"/>
    <w:rsid w:val="004707E1"/>
    <w:rsid w:val="00470817"/>
    <w:rsid w:val="004708FD"/>
    <w:rsid w:val="004714B1"/>
    <w:rsid w:val="00471A7A"/>
    <w:rsid w:val="0047202D"/>
    <w:rsid w:val="00472A8F"/>
    <w:rsid w:val="00472E23"/>
    <w:rsid w:val="00473692"/>
    <w:rsid w:val="00473CE1"/>
    <w:rsid w:val="00473F20"/>
    <w:rsid w:val="0047408C"/>
    <w:rsid w:val="0047469B"/>
    <w:rsid w:val="00474A8E"/>
    <w:rsid w:val="00474C60"/>
    <w:rsid w:val="004752E2"/>
    <w:rsid w:val="0047544E"/>
    <w:rsid w:val="0047561A"/>
    <w:rsid w:val="00475FE5"/>
    <w:rsid w:val="00476625"/>
    <w:rsid w:val="00476676"/>
    <w:rsid w:val="004776A6"/>
    <w:rsid w:val="00477A8C"/>
    <w:rsid w:val="00477DC6"/>
    <w:rsid w:val="00477E3A"/>
    <w:rsid w:val="00477E91"/>
    <w:rsid w:val="00480447"/>
    <w:rsid w:val="00480E03"/>
    <w:rsid w:val="004829BB"/>
    <w:rsid w:val="00482E85"/>
    <w:rsid w:val="00483018"/>
    <w:rsid w:val="0048313F"/>
    <w:rsid w:val="00483288"/>
    <w:rsid w:val="00483781"/>
    <w:rsid w:val="00483B14"/>
    <w:rsid w:val="00483CCC"/>
    <w:rsid w:val="00483F2C"/>
    <w:rsid w:val="00484F6F"/>
    <w:rsid w:val="00490B06"/>
    <w:rsid w:val="00491176"/>
    <w:rsid w:val="00492A9D"/>
    <w:rsid w:val="00493F83"/>
    <w:rsid w:val="00494A82"/>
    <w:rsid w:val="00494EB0"/>
    <w:rsid w:val="00496763"/>
    <w:rsid w:val="00497837"/>
    <w:rsid w:val="0049799C"/>
    <w:rsid w:val="00497A0D"/>
    <w:rsid w:val="004A1672"/>
    <w:rsid w:val="004A1F88"/>
    <w:rsid w:val="004A2088"/>
    <w:rsid w:val="004A2CAD"/>
    <w:rsid w:val="004A2D34"/>
    <w:rsid w:val="004A2F08"/>
    <w:rsid w:val="004A30E2"/>
    <w:rsid w:val="004A3AFF"/>
    <w:rsid w:val="004A44A7"/>
    <w:rsid w:val="004A48CA"/>
    <w:rsid w:val="004A4994"/>
    <w:rsid w:val="004A4B8C"/>
    <w:rsid w:val="004A543C"/>
    <w:rsid w:val="004A578F"/>
    <w:rsid w:val="004A6286"/>
    <w:rsid w:val="004A633A"/>
    <w:rsid w:val="004A644B"/>
    <w:rsid w:val="004A6581"/>
    <w:rsid w:val="004A67D0"/>
    <w:rsid w:val="004A6A9A"/>
    <w:rsid w:val="004A7026"/>
    <w:rsid w:val="004B0298"/>
    <w:rsid w:val="004B11F8"/>
    <w:rsid w:val="004B1309"/>
    <w:rsid w:val="004B241E"/>
    <w:rsid w:val="004B365A"/>
    <w:rsid w:val="004B3AAA"/>
    <w:rsid w:val="004B46EC"/>
    <w:rsid w:val="004B490B"/>
    <w:rsid w:val="004B505B"/>
    <w:rsid w:val="004B5CC3"/>
    <w:rsid w:val="004B6C1A"/>
    <w:rsid w:val="004B71E7"/>
    <w:rsid w:val="004B7F1B"/>
    <w:rsid w:val="004C1211"/>
    <w:rsid w:val="004C1778"/>
    <w:rsid w:val="004C2574"/>
    <w:rsid w:val="004C2E49"/>
    <w:rsid w:val="004C3457"/>
    <w:rsid w:val="004C4305"/>
    <w:rsid w:val="004C50AE"/>
    <w:rsid w:val="004C5CD8"/>
    <w:rsid w:val="004C615B"/>
    <w:rsid w:val="004C69A7"/>
    <w:rsid w:val="004C6B35"/>
    <w:rsid w:val="004C6CDE"/>
    <w:rsid w:val="004C7C61"/>
    <w:rsid w:val="004C7E43"/>
    <w:rsid w:val="004D0427"/>
    <w:rsid w:val="004D04AD"/>
    <w:rsid w:val="004D0A2D"/>
    <w:rsid w:val="004D1925"/>
    <w:rsid w:val="004D1FDB"/>
    <w:rsid w:val="004D34E1"/>
    <w:rsid w:val="004D3638"/>
    <w:rsid w:val="004D43D3"/>
    <w:rsid w:val="004D5E86"/>
    <w:rsid w:val="004D7B5D"/>
    <w:rsid w:val="004E02DE"/>
    <w:rsid w:val="004E1015"/>
    <w:rsid w:val="004E11D8"/>
    <w:rsid w:val="004E160F"/>
    <w:rsid w:val="004E1659"/>
    <w:rsid w:val="004E1F8D"/>
    <w:rsid w:val="004E2C4D"/>
    <w:rsid w:val="004E4798"/>
    <w:rsid w:val="004E4959"/>
    <w:rsid w:val="004E5CA8"/>
    <w:rsid w:val="004E5D8C"/>
    <w:rsid w:val="004E5F80"/>
    <w:rsid w:val="004E6BFA"/>
    <w:rsid w:val="004E6FE9"/>
    <w:rsid w:val="004E72D3"/>
    <w:rsid w:val="004E7651"/>
    <w:rsid w:val="004E7FD0"/>
    <w:rsid w:val="004F171A"/>
    <w:rsid w:val="004F1D6A"/>
    <w:rsid w:val="004F2540"/>
    <w:rsid w:val="004F26E9"/>
    <w:rsid w:val="004F2F54"/>
    <w:rsid w:val="004F38E5"/>
    <w:rsid w:val="004F4886"/>
    <w:rsid w:val="004F4FC2"/>
    <w:rsid w:val="004F52BD"/>
    <w:rsid w:val="004F61FF"/>
    <w:rsid w:val="004F637B"/>
    <w:rsid w:val="004F64D9"/>
    <w:rsid w:val="004F6632"/>
    <w:rsid w:val="004F6EDF"/>
    <w:rsid w:val="004F72C7"/>
    <w:rsid w:val="004F77ED"/>
    <w:rsid w:val="00500263"/>
    <w:rsid w:val="005003D3"/>
    <w:rsid w:val="005004B9"/>
    <w:rsid w:val="00500736"/>
    <w:rsid w:val="0050255B"/>
    <w:rsid w:val="00503920"/>
    <w:rsid w:val="00503F52"/>
    <w:rsid w:val="005040A2"/>
    <w:rsid w:val="005048A5"/>
    <w:rsid w:val="00505A02"/>
    <w:rsid w:val="00505C81"/>
    <w:rsid w:val="00506380"/>
    <w:rsid w:val="005066BB"/>
    <w:rsid w:val="00506D32"/>
    <w:rsid w:val="005072CD"/>
    <w:rsid w:val="00510518"/>
    <w:rsid w:val="0051085D"/>
    <w:rsid w:val="005109AA"/>
    <w:rsid w:val="00510A79"/>
    <w:rsid w:val="00511375"/>
    <w:rsid w:val="005115D5"/>
    <w:rsid w:val="00511668"/>
    <w:rsid w:val="00511934"/>
    <w:rsid w:val="00512A69"/>
    <w:rsid w:val="00512C6B"/>
    <w:rsid w:val="005135A5"/>
    <w:rsid w:val="00516E37"/>
    <w:rsid w:val="005173B3"/>
    <w:rsid w:val="00517E88"/>
    <w:rsid w:val="00517F25"/>
    <w:rsid w:val="00520A94"/>
    <w:rsid w:val="0052192A"/>
    <w:rsid w:val="0052193D"/>
    <w:rsid w:val="00522727"/>
    <w:rsid w:val="00522B25"/>
    <w:rsid w:val="00523021"/>
    <w:rsid w:val="005231F7"/>
    <w:rsid w:val="005234BE"/>
    <w:rsid w:val="00523F17"/>
    <w:rsid w:val="0052414A"/>
    <w:rsid w:val="00524C43"/>
    <w:rsid w:val="00524FA6"/>
    <w:rsid w:val="0052515B"/>
    <w:rsid w:val="005264A2"/>
    <w:rsid w:val="005266CA"/>
    <w:rsid w:val="005302EA"/>
    <w:rsid w:val="00530999"/>
    <w:rsid w:val="00530AB9"/>
    <w:rsid w:val="00531289"/>
    <w:rsid w:val="0053233A"/>
    <w:rsid w:val="00532C07"/>
    <w:rsid w:val="00532D06"/>
    <w:rsid w:val="00533F34"/>
    <w:rsid w:val="00534337"/>
    <w:rsid w:val="005349DC"/>
    <w:rsid w:val="005358BC"/>
    <w:rsid w:val="005364A3"/>
    <w:rsid w:val="0053713F"/>
    <w:rsid w:val="00537CFF"/>
    <w:rsid w:val="00537D1B"/>
    <w:rsid w:val="005404AA"/>
    <w:rsid w:val="00540608"/>
    <w:rsid w:val="00540AD2"/>
    <w:rsid w:val="0054197F"/>
    <w:rsid w:val="00541F09"/>
    <w:rsid w:val="00542038"/>
    <w:rsid w:val="00542051"/>
    <w:rsid w:val="00542419"/>
    <w:rsid w:val="00542C4F"/>
    <w:rsid w:val="00542D15"/>
    <w:rsid w:val="0054419F"/>
    <w:rsid w:val="005445BE"/>
    <w:rsid w:val="00544A6A"/>
    <w:rsid w:val="005457C6"/>
    <w:rsid w:val="00545890"/>
    <w:rsid w:val="00545AF2"/>
    <w:rsid w:val="00546492"/>
    <w:rsid w:val="00546F66"/>
    <w:rsid w:val="00550356"/>
    <w:rsid w:val="00550A3B"/>
    <w:rsid w:val="00550E21"/>
    <w:rsid w:val="0055158F"/>
    <w:rsid w:val="005524A2"/>
    <w:rsid w:val="005527D6"/>
    <w:rsid w:val="00552E49"/>
    <w:rsid w:val="00553638"/>
    <w:rsid w:val="005547E1"/>
    <w:rsid w:val="00554C8E"/>
    <w:rsid w:val="00554EFC"/>
    <w:rsid w:val="0055519D"/>
    <w:rsid w:val="00555901"/>
    <w:rsid w:val="00555953"/>
    <w:rsid w:val="005559DC"/>
    <w:rsid w:val="0055677C"/>
    <w:rsid w:val="00557424"/>
    <w:rsid w:val="005600D7"/>
    <w:rsid w:val="005601C3"/>
    <w:rsid w:val="00560A01"/>
    <w:rsid w:val="005619B7"/>
    <w:rsid w:val="005619E5"/>
    <w:rsid w:val="005622C1"/>
    <w:rsid w:val="005630EF"/>
    <w:rsid w:val="0056383D"/>
    <w:rsid w:val="00563B0C"/>
    <w:rsid w:val="00563EAF"/>
    <w:rsid w:val="0056428A"/>
    <w:rsid w:val="00564B58"/>
    <w:rsid w:val="00564C1E"/>
    <w:rsid w:val="0056518C"/>
    <w:rsid w:val="005651D8"/>
    <w:rsid w:val="00565682"/>
    <w:rsid w:val="00565C9D"/>
    <w:rsid w:val="00565D5B"/>
    <w:rsid w:val="00566891"/>
    <w:rsid w:val="00567184"/>
    <w:rsid w:val="005674F7"/>
    <w:rsid w:val="00567DE7"/>
    <w:rsid w:val="005703CF"/>
    <w:rsid w:val="0057062E"/>
    <w:rsid w:val="0057106E"/>
    <w:rsid w:val="005721E3"/>
    <w:rsid w:val="005722CE"/>
    <w:rsid w:val="00574B5F"/>
    <w:rsid w:val="00574B63"/>
    <w:rsid w:val="00575AA4"/>
    <w:rsid w:val="00575BAF"/>
    <w:rsid w:val="00576886"/>
    <w:rsid w:val="005768E4"/>
    <w:rsid w:val="0057693E"/>
    <w:rsid w:val="00577F8E"/>
    <w:rsid w:val="00580507"/>
    <w:rsid w:val="00581E48"/>
    <w:rsid w:val="005824C5"/>
    <w:rsid w:val="005827E8"/>
    <w:rsid w:val="00582AE3"/>
    <w:rsid w:val="00584BA1"/>
    <w:rsid w:val="005851F0"/>
    <w:rsid w:val="00586F6C"/>
    <w:rsid w:val="00587B6A"/>
    <w:rsid w:val="00590A6E"/>
    <w:rsid w:val="005912FB"/>
    <w:rsid w:val="005917B8"/>
    <w:rsid w:val="00591AD7"/>
    <w:rsid w:val="00592216"/>
    <w:rsid w:val="0059297A"/>
    <w:rsid w:val="005940EB"/>
    <w:rsid w:val="0059439B"/>
    <w:rsid w:val="0059545A"/>
    <w:rsid w:val="00595524"/>
    <w:rsid w:val="005955C7"/>
    <w:rsid w:val="00596095"/>
    <w:rsid w:val="00596675"/>
    <w:rsid w:val="005967BB"/>
    <w:rsid w:val="005A02A4"/>
    <w:rsid w:val="005A0C2E"/>
    <w:rsid w:val="005A1301"/>
    <w:rsid w:val="005A1D99"/>
    <w:rsid w:val="005A2725"/>
    <w:rsid w:val="005A334C"/>
    <w:rsid w:val="005A33A5"/>
    <w:rsid w:val="005A3F80"/>
    <w:rsid w:val="005A4F79"/>
    <w:rsid w:val="005A598F"/>
    <w:rsid w:val="005A5BF8"/>
    <w:rsid w:val="005A5EEE"/>
    <w:rsid w:val="005A684D"/>
    <w:rsid w:val="005A6903"/>
    <w:rsid w:val="005A6BC7"/>
    <w:rsid w:val="005A6FDC"/>
    <w:rsid w:val="005A79CF"/>
    <w:rsid w:val="005A7D0C"/>
    <w:rsid w:val="005B048A"/>
    <w:rsid w:val="005B0986"/>
    <w:rsid w:val="005B1292"/>
    <w:rsid w:val="005B172E"/>
    <w:rsid w:val="005B2A6C"/>
    <w:rsid w:val="005B2A87"/>
    <w:rsid w:val="005B2EC5"/>
    <w:rsid w:val="005B2F0F"/>
    <w:rsid w:val="005B31CC"/>
    <w:rsid w:val="005B3BCB"/>
    <w:rsid w:val="005B5190"/>
    <w:rsid w:val="005B6154"/>
    <w:rsid w:val="005B62D5"/>
    <w:rsid w:val="005B6C0E"/>
    <w:rsid w:val="005B6DDB"/>
    <w:rsid w:val="005C0056"/>
    <w:rsid w:val="005C04BB"/>
    <w:rsid w:val="005C189C"/>
    <w:rsid w:val="005C286E"/>
    <w:rsid w:val="005C33B4"/>
    <w:rsid w:val="005C3ECA"/>
    <w:rsid w:val="005C423C"/>
    <w:rsid w:val="005C5048"/>
    <w:rsid w:val="005C50FC"/>
    <w:rsid w:val="005C54B0"/>
    <w:rsid w:val="005C6321"/>
    <w:rsid w:val="005C6C9F"/>
    <w:rsid w:val="005C7D55"/>
    <w:rsid w:val="005D021A"/>
    <w:rsid w:val="005D09A3"/>
    <w:rsid w:val="005D0A35"/>
    <w:rsid w:val="005D2522"/>
    <w:rsid w:val="005D2C14"/>
    <w:rsid w:val="005D4603"/>
    <w:rsid w:val="005D532E"/>
    <w:rsid w:val="005D541F"/>
    <w:rsid w:val="005D5829"/>
    <w:rsid w:val="005D7916"/>
    <w:rsid w:val="005D7CF3"/>
    <w:rsid w:val="005E082F"/>
    <w:rsid w:val="005E0A1A"/>
    <w:rsid w:val="005E1D91"/>
    <w:rsid w:val="005E22A5"/>
    <w:rsid w:val="005E257A"/>
    <w:rsid w:val="005E292E"/>
    <w:rsid w:val="005E2A4C"/>
    <w:rsid w:val="005E2A73"/>
    <w:rsid w:val="005E39F3"/>
    <w:rsid w:val="005E425C"/>
    <w:rsid w:val="005E4EAD"/>
    <w:rsid w:val="005E5660"/>
    <w:rsid w:val="005E6A3C"/>
    <w:rsid w:val="005E7141"/>
    <w:rsid w:val="005E7295"/>
    <w:rsid w:val="005F0119"/>
    <w:rsid w:val="005F0A77"/>
    <w:rsid w:val="005F222B"/>
    <w:rsid w:val="005F2647"/>
    <w:rsid w:val="005F2996"/>
    <w:rsid w:val="005F2CA5"/>
    <w:rsid w:val="005F2D36"/>
    <w:rsid w:val="005F31C0"/>
    <w:rsid w:val="005F3220"/>
    <w:rsid w:val="005F3327"/>
    <w:rsid w:val="005F43D7"/>
    <w:rsid w:val="005F4CD1"/>
    <w:rsid w:val="005F55EA"/>
    <w:rsid w:val="005F5D22"/>
    <w:rsid w:val="005F5FFE"/>
    <w:rsid w:val="005F6830"/>
    <w:rsid w:val="005F7C5A"/>
    <w:rsid w:val="006003C1"/>
    <w:rsid w:val="0060091F"/>
    <w:rsid w:val="0060098A"/>
    <w:rsid w:val="00600B68"/>
    <w:rsid w:val="00600B7F"/>
    <w:rsid w:val="00600F05"/>
    <w:rsid w:val="00602E1A"/>
    <w:rsid w:val="00603FF7"/>
    <w:rsid w:val="00604BE2"/>
    <w:rsid w:val="00604DC2"/>
    <w:rsid w:val="00604EFE"/>
    <w:rsid w:val="00604F2B"/>
    <w:rsid w:val="006059DF"/>
    <w:rsid w:val="00606194"/>
    <w:rsid w:val="00606B6D"/>
    <w:rsid w:val="00606CB0"/>
    <w:rsid w:val="0060707B"/>
    <w:rsid w:val="006105DF"/>
    <w:rsid w:val="006106A8"/>
    <w:rsid w:val="00610E81"/>
    <w:rsid w:val="00611325"/>
    <w:rsid w:val="0061207B"/>
    <w:rsid w:val="006129CA"/>
    <w:rsid w:val="006139BA"/>
    <w:rsid w:val="00613BEB"/>
    <w:rsid w:val="00615894"/>
    <w:rsid w:val="00615EA3"/>
    <w:rsid w:val="00616358"/>
    <w:rsid w:val="006169A6"/>
    <w:rsid w:val="00616EE4"/>
    <w:rsid w:val="00617B1B"/>
    <w:rsid w:val="0062182F"/>
    <w:rsid w:val="0062241E"/>
    <w:rsid w:val="006226A2"/>
    <w:rsid w:val="006228E2"/>
    <w:rsid w:val="006237E0"/>
    <w:rsid w:val="00623D00"/>
    <w:rsid w:val="0062567E"/>
    <w:rsid w:val="0062659E"/>
    <w:rsid w:val="00626691"/>
    <w:rsid w:val="00630C90"/>
    <w:rsid w:val="0063129B"/>
    <w:rsid w:val="006316DC"/>
    <w:rsid w:val="0063244C"/>
    <w:rsid w:val="00633E2F"/>
    <w:rsid w:val="00634425"/>
    <w:rsid w:val="00634E66"/>
    <w:rsid w:val="0063593E"/>
    <w:rsid w:val="00636619"/>
    <w:rsid w:val="0063688D"/>
    <w:rsid w:val="00636F70"/>
    <w:rsid w:val="00640767"/>
    <w:rsid w:val="0064084D"/>
    <w:rsid w:val="00640F7D"/>
    <w:rsid w:val="006411FC"/>
    <w:rsid w:val="00641510"/>
    <w:rsid w:val="00641F2C"/>
    <w:rsid w:val="0064229A"/>
    <w:rsid w:val="00643252"/>
    <w:rsid w:val="00644870"/>
    <w:rsid w:val="00645386"/>
    <w:rsid w:val="006469D1"/>
    <w:rsid w:val="00646DDA"/>
    <w:rsid w:val="0065006B"/>
    <w:rsid w:val="00650799"/>
    <w:rsid w:val="00650CA3"/>
    <w:rsid w:val="00650EBF"/>
    <w:rsid w:val="0065162E"/>
    <w:rsid w:val="006523B6"/>
    <w:rsid w:val="006524CF"/>
    <w:rsid w:val="00653243"/>
    <w:rsid w:val="00653F13"/>
    <w:rsid w:val="006546AF"/>
    <w:rsid w:val="006558C3"/>
    <w:rsid w:val="00655D39"/>
    <w:rsid w:val="00655F90"/>
    <w:rsid w:val="0065657E"/>
    <w:rsid w:val="00656D36"/>
    <w:rsid w:val="00657405"/>
    <w:rsid w:val="0066069C"/>
    <w:rsid w:val="0066097E"/>
    <w:rsid w:val="00661A3C"/>
    <w:rsid w:val="00661AF9"/>
    <w:rsid w:val="00661B51"/>
    <w:rsid w:val="00661C6D"/>
    <w:rsid w:val="0066251A"/>
    <w:rsid w:val="00662E09"/>
    <w:rsid w:val="00662E1B"/>
    <w:rsid w:val="00662FD8"/>
    <w:rsid w:val="006637CF"/>
    <w:rsid w:val="0066454C"/>
    <w:rsid w:val="0066478B"/>
    <w:rsid w:val="006647FB"/>
    <w:rsid w:val="00664AD0"/>
    <w:rsid w:val="00664C7C"/>
    <w:rsid w:val="00664D97"/>
    <w:rsid w:val="00665270"/>
    <w:rsid w:val="0066583A"/>
    <w:rsid w:val="00665B4D"/>
    <w:rsid w:val="00665BC2"/>
    <w:rsid w:val="0066688F"/>
    <w:rsid w:val="006669B9"/>
    <w:rsid w:val="00666EF9"/>
    <w:rsid w:val="00666F6E"/>
    <w:rsid w:val="00670488"/>
    <w:rsid w:val="0067063B"/>
    <w:rsid w:val="0067066C"/>
    <w:rsid w:val="00672326"/>
    <w:rsid w:val="00673D1E"/>
    <w:rsid w:val="00673E6A"/>
    <w:rsid w:val="00674179"/>
    <w:rsid w:val="00674394"/>
    <w:rsid w:val="00674595"/>
    <w:rsid w:val="00675EDB"/>
    <w:rsid w:val="00676E4D"/>
    <w:rsid w:val="00676E78"/>
    <w:rsid w:val="00677034"/>
    <w:rsid w:val="00677297"/>
    <w:rsid w:val="00677899"/>
    <w:rsid w:val="00677978"/>
    <w:rsid w:val="00680224"/>
    <w:rsid w:val="0068067E"/>
    <w:rsid w:val="006808FA"/>
    <w:rsid w:val="006813E9"/>
    <w:rsid w:val="00682090"/>
    <w:rsid w:val="0068277C"/>
    <w:rsid w:val="00682B54"/>
    <w:rsid w:val="0068319C"/>
    <w:rsid w:val="0068329D"/>
    <w:rsid w:val="00683A83"/>
    <w:rsid w:val="00684921"/>
    <w:rsid w:val="00685300"/>
    <w:rsid w:val="0068559E"/>
    <w:rsid w:val="00686481"/>
    <w:rsid w:val="00686BB3"/>
    <w:rsid w:val="00686D76"/>
    <w:rsid w:val="00687C66"/>
    <w:rsid w:val="006925B8"/>
    <w:rsid w:val="00692697"/>
    <w:rsid w:val="006926B2"/>
    <w:rsid w:val="006929FB"/>
    <w:rsid w:val="00693979"/>
    <w:rsid w:val="00693CCC"/>
    <w:rsid w:val="00693CCE"/>
    <w:rsid w:val="00694161"/>
    <w:rsid w:val="00694A12"/>
    <w:rsid w:val="006950E0"/>
    <w:rsid w:val="00695911"/>
    <w:rsid w:val="00696634"/>
    <w:rsid w:val="00696653"/>
    <w:rsid w:val="006A098D"/>
    <w:rsid w:val="006A11D6"/>
    <w:rsid w:val="006A131B"/>
    <w:rsid w:val="006A3055"/>
    <w:rsid w:val="006A3819"/>
    <w:rsid w:val="006A3875"/>
    <w:rsid w:val="006A3E01"/>
    <w:rsid w:val="006A531A"/>
    <w:rsid w:val="006A5876"/>
    <w:rsid w:val="006A6D40"/>
    <w:rsid w:val="006A7A14"/>
    <w:rsid w:val="006A7DF6"/>
    <w:rsid w:val="006A7F48"/>
    <w:rsid w:val="006B005F"/>
    <w:rsid w:val="006B009D"/>
    <w:rsid w:val="006B0E96"/>
    <w:rsid w:val="006B1AEF"/>
    <w:rsid w:val="006B22B6"/>
    <w:rsid w:val="006B23FC"/>
    <w:rsid w:val="006B25B1"/>
    <w:rsid w:val="006B27DD"/>
    <w:rsid w:val="006B2E3B"/>
    <w:rsid w:val="006B3198"/>
    <w:rsid w:val="006B3384"/>
    <w:rsid w:val="006B3761"/>
    <w:rsid w:val="006B3BF8"/>
    <w:rsid w:val="006B4413"/>
    <w:rsid w:val="006B4A99"/>
    <w:rsid w:val="006B4BFE"/>
    <w:rsid w:val="006B5518"/>
    <w:rsid w:val="006B6B73"/>
    <w:rsid w:val="006B6CA3"/>
    <w:rsid w:val="006B72EB"/>
    <w:rsid w:val="006B740D"/>
    <w:rsid w:val="006BD3E9"/>
    <w:rsid w:val="006C04CD"/>
    <w:rsid w:val="006C084C"/>
    <w:rsid w:val="006C0C2D"/>
    <w:rsid w:val="006C0F33"/>
    <w:rsid w:val="006C0FF4"/>
    <w:rsid w:val="006C2B18"/>
    <w:rsid w:val="006C3240"/>
    <w:rsid w:val="006C3B0E"/>
    <w:rsid w:val="006C415F"/>
    <w:rsid w:val="006C45FB"/>
    <w:rsid w:val="006C4942"/>
    <w:rsid w:val="006C4BE5"/>
    <w:rsid w:val="006C4EFF"/>
    <w:rsid w:val="006C5470"/>
    <w:rsid w:val="006C571B"/>
    <w:rsid w:val="006C60D2"/>
    <w:rsid w:val="006C60F3"/>
    <w:rsid w:val="006C632E"/>
    <w:rsid w:val="006C6B57"/>
    <w:rsid w:val="006C6F61"/>
    <w:rsid w:val="006C7186"/>
    <w:rsid w:val="006C7502"/>
    <w:rsid w:val="006C7E98"/>
    <w:rsid w:val="006D0420"/>
    <w:rsid w:val="006D05D3"/>
    <w:rsid w:val="006D0A3D"/>
    <w:rsid w:val="006D0EAD"/>
    <w:rsid w:val="006D0FF5"/>
    <w:rsid w:val="006D2901"/>
    <w:rsid w:val="006D29D6"/>
    <w:rsid w:val="006D37C9"/>
    <w:rsid w:val="006D3D59"/>
    <w:rsid w:val="006D4339"/>
    <w:rsid w:val="006D4AEB"/>
    <w:rsid w:val="006D53ED"/>
    <w:rsid w:val="006D5AA8"/>
    <w:rsid w:val="006D5D1F"/>
    <w:rsid w:val="006D6063"/>
    <w:rsid w:val="006D6724"/>
    <w:rsid w:val="006D6B2A"/>
    <w:rsid w:val="006D6CFC"/>
    <w:rsid w:val="006D7835"/>
    <w:rsid w:val="006D7F88"/>
    <w:rsid w:val="006E0999"/>
    <w:rsid w:val="006E2184"/>
    <w:rsid w:val="006E391B"/>
    <w:rsid w:val="006E3A23"/>
    <w:rsid w:val="006E458B"/>
    <w:rsid w:val="006E4667"/>
    <w:rsid w:val="006E4AC6"/>
    <w:rsid w:val="006E4B7F"/>
    <w:rsid w:val="006E50DB"/>
    <w:rsid w:val="006E5418"/>
    <w:rsid w:val="006E58F0"/>
    <w:rsid w:val="006E5E54"/>
    <w:rsid w:val="006E617F"/>
    <w:rsid w:val="006E6B5C"/>
    <w:rsid w:val="006E70D1"/>
    <w:rsid w:val="006E7F20"/>
    <w:rsid w:val="006F05C3"/>
    <w:rsid w:val="006F15B1"/>
    <w:rsid w:val="006F16E6"/>
    <w:rsid w:val="006F174B"/>
    <w:rsid w:val="006F2056"/>
    <w:rsid w:val="006F2CA4"/>
    <w:rsid w:val="006F3032"/>
    <w:rsid w:val="006F3439"/>
    <w:rsid w:val="006F346E"/>
    <w:rsid w:val="006F4618"/>
    <w:rsid w:val="006F51E5"/>
    <w:rsid w:val="006F5230"/>
    <w:rsid w:val="006F531C"/>
    <w:rsid w:val="006F54F6"/>
    <w:rsid w:val="006F5954"/>
    <w:rsid w:val="006F5B38"/>
    <w:rsid w:val="006F5CCA"/>
    <w:rsid w:val="006F6A9F"/>
    <w:rsid w:val="00700325"/>
    <w:rsid w:val="00700579"/>
    <w:rsid w:val="00700900"/>
    <w:rsid w:val="00700F3B"/>
    <w:rsid w:val="00701E5A"/>
    <w:rsid w:val="0070217F"/>
    <w:rsid w:val="00702794"/>
    <w:rsid w:val="00702822"/>
    <w:rsid w:val="0070367B"/>
    <w:rsid w:val="00705CC2"/>
    <w:rsid w:val="00707ED6"/>
    <w:rsid w:val="00710943"/>
    <w:rsid w:val="00710A1A"/>
    <w:rsid w:val="00710CF7"/>
    <w:rsid w:val="0071282D"/>
    <w:rsid w:val="00712E93"/>
    <w:rsid w:val="007135AF"/>
    <w:rsid w:val="00713F1B"/>
    <w:rsid w:val="007151A9"/>
    <w:rsid w:val="00715289"/>
    <w:rsid w:val="00717835"/>
    <w:rsid w:val="00717906"/>
    <w:rsid w:val="00720466"/>
    <w:rsid w:val="00720489"/>
    <w:rsid w:val="0072072E"/>
    <w:rsid w:val="007207CC"/>
    <w:rsid w:val="00720BC7"/>
    <w:rsid w:val="00720DE6"/>
    <w:rsid w:val="00722233"/>
    <w:rsid w:val="00722B78"/>
    <w:rsid w:val="00723374"/>
    <w:rsid w:val="00724523"/>
    <w:rsid w:val="00724C3A"/>
    <w:rsid w:val="00725A4A"/>
    <w:rsid w:val="007265E7"/>
    <w:rsid w:val="007276EC"/>
    <w:rsid w:val="00727C55"/>
    <w:rsid w:val="00730697"/>
    <w:rsid w:val="0073096B"/>
    <w:rsid w:val="007317BC"/>
    <w:rsid w:val="00731EE2"/>
    <w:rsid w:val="00732A82"/>
    <w:rsid w:val="007331A7"/>
    <w:rsid w:val="0073357B"/>
    <w:rsid w:val="0073370C"/>
    <w:rsid w:val="00733A77"/>
    <w:rsid w:val="00734D74"/>
    <w:rsid w:val="00735330"/>
    <w:rsid w:val="00735682"/>
    <w:rsid w:val="0073594A"/>
    <w:rsid w:val="00735A8E"/>
    <w:rsid w:val="00735DEC"/>
    <w:rsid w:val="00736CE0"/>
    <w:rsid w:val="007375B5"/>
    <w:rsid w:val="007377F1"/>
    <w:rsid w:val="00737916"/>
    <w:rsid w:val="00737E9E"/>
    <w:rsid w:val="0073B2AB"/>
    <w:rsid w:val="00740405"/>
    <w:rsid w:val="00740BDD"/>
    <w:rsid w:val="00741999"/>
    <w:rsid w:val="00741C00"/>
    <w:rsid w:val="0074205E"/>
    <w:rsid w:val="00742246"/>
    <w:rsid w:val="00742919"/>
    <w:rsid w:val="00742C82"/>
    <w:rsid w:val="007439F4"/>
    <w:rsid w:val="00743B34"/>
    <w:rsid w:val="00743DFD"/>
    <w:rsid w:val="0074412B"/>
    <w:rsid w:val="0074463A"/>
    <w:rsid w:val="00745F3B"/>
    <w:rsid w:val="00746208"/>
    <w:rsid w:val="007465DA"/>
    <w:rsid w:val="0074676D"/>
    <w:rsid w:val="00746993"/>
    <w:rsid w:val="00747056"/>
    <w:rsid w:val="00747267"/>
    <w:rsid w:val="007505B0"/>
    <w:rsid w:val="00750C60"/>
    <w:rsid w:val="007511D7"/>
    <w:rsid w:val="00751659"/>
    <w:rsid w:val="00751946"/>
    <w:rsid w:val="007532C9"/>
    <w:rsid w:val="007533D7"/>
    <w:rsid w:val="00754981"/>
    <w:rsid w:val="00756119"/>
    <w:rsid w:val="00756DE2"/>
    <w:rsid w:val="0076007C"/>
    <w:rsid w:val="00760184"/>
    <w:rsid w:val="00760343"/>
    <w:rsid w:val="00760434"/>
    <w:rsid w:val="00761877"/>
    <w:rsid w:val="00762EC5"/>
    <w:rsid w:val="00763461"/>
    <w:rsid w:val="00763D19"/>
    <w:rsid w:val="00764AB6"/>
    <w:rsid w:val="00764C78"/>
    <w:rsid w:val="007652FD"/>
    <w:rsid w:val="007666ED"/>
    <w:rsid w:val="00766917"/>
    <w:rsid w:val="007704A9"/>
    <w:rsid w:val="00771428"/>
    <w:rsid w:val="00772867"/>
    <w:rsid w:val="00772B26"/>
    <w:rsid w:val="00773009"/>
    <w:rsid w:val="0077330C"/>
    <w:rsid w:val="0077349A"/>
    <w:rsid w:val="00774402"/>
    <w:rsid w:val="007748F4"/>
    <w:rsid w:val="00775E8A"/>
    <w:rsid w:val="0077626F"/>
    <w:rsid w:val="00776825"/>
    <w:rsid w:val="00776D16"/>
    <w:rsid w:val="00777355"/>
    <w:rsid w:val="00780D48"/>
    <w:rsid w:val="00783919"/>
    <w:rsid w:val="00783CBD"/>
    <w:rsid w:val="00783DA7"/>
    <w:rsid w:val="00784603"/>
    <w:rsid w:val="00784A03"/>
    <w:rsid w:val="00784D44"/>
    <w:rsid w:val="00785FF3"/>
    <w:rsid w:val="0078653A"/>
    <w:rsid w:val="00786D70"/>
    <w:rsid w:val="00787A8A"/>
    <w:rsid w:val="00787C33"/>
    <w:rsid w:val="00787D68"/>
    <w:rsid w:val="00791186"/>
    <w:rsid w:val="00792C32"/>
    <w:rsid w:val="00793028"/>
    <w:rsid w:val="0079344D"/>
    <w:rsid w:val="00793599"/>
    <w:rsid w:val="00794AFB"/>
    <w:rsid w:val="0079524A"/>
    <w:rsid w:val="00795785"/>
    <w:rsid w:val="007960F2"/>
    <w:rsid w:val="0079632D"/>
    <w:rsid w:val="00797164"/>
    <w:rsid w:val="00797300"/>
    <w:rsid w:val="007973DD"/>
    <w:rsid w:val="00797437"/>
    <w:rsid w:val="007978D9"/>
    <w:rsid w:val="007A02F8"/>
    <w:rsid w:val="007A065D"/>
    <w:rsid w:val="007A072C"/>
    <w:rsid w:val="007A0942"/>
    <w:rsid w:val="007A1026"/>
    <w:rsid w:val="007A238A"/>
    <w:rsid w:val="007A293E"/>
    <w:rsid w:val="007A2BBA"/>
    <w:rsid w:val="007A48AA"/>
    <w:rsid w:val="007A5754"/>
    <w:rsid w:val="007A5E7D"/>
    <w:rsid w:val="007A5EB6"/>
    <w:rsid w:val="007A6206"/>
    <w:rsid w:val="007A6DB2"/>
    <w:rsid w:val="007A7123"/>
    <w:rsid w:val="007A755E"/>
    <w:rsid w:val="007B0003"/>
    <w:rsid w:val="007B008F"/>
    <w:rsid w:val="007B13FA"/>
    <w:rsid w:val="007B17C2"/>
    <w:rsid w:val="007B3030"/>
    <w:rsid w:val="007B32A2"/>
    <w:rsid w:val="007B32AD"/>
    <w:rsid w:val="007B4055"/>
    <w:rsid w:val="007B42FB"/>
    <w:rsid w:val="007B4A75"/>
    <w:rsid w:val="007B52FA"/>
    <w:rsid w:val="007B5E65"/>
    <w:rsid w:val="007B696A"/>
    <w:rsid w:val="007B6ED7"/>
    <w:rsid w:val="007B71DB"/>
    <w:rsid w:val="007C0BE7"/>
    <w:rsid w:val="007C0BE8"/>
    <w:rsid w:val="007C0D2F"/>
    <w:rsid w:val="007C0EBF"/>
    <w:rsid w:val="007C12ED"/>
    <w:rsid w:val="007C1721"/>
    <w:rsid w:val="007C173B"/>
    <w:rsid w:val="007C2015"/>
    <w:rsid w:val="007C2048"/>
    <w:rsid w:val="007C2127"/>
    <w:rsid w:val="007C215E"/>
    <w:rsid w:val="007C2E74"/>
    <w:rsid w:val="007C31C5"/>
    <w:rsid w:val="007C3796"/>
    <w:rsid w:val="007C3FC8"/>
    <w:rsid w:val="007C44DA"/>
    <w:rsid w:val="007C5A84"/>
    <w:rsid w:val="007C69CA"/>
    <w:rsid w:val="007C6F90"/>
    <w:rsid w:val="007D024A"/>
    <w:rsid w:val="007D1FBD"/>
    <w:rsid w:val="007D20D1"/>
    <w:rsid w:val="007D254F"/>
    <w:rsid w:val="007D2882"/>
    <w:rsid w:val="007D2C37"/>
    <w:rsid w:val="007D46EC"/>
    <w:rsid w:val="007D4D5F"/>
    <w:rsid w:val="007D4E81"/>
    <w:rsid w:val="007D5826"/>
    <w:rsid w:val="007D5C4A"/>
    <w:rsid w:val="007D7505"/>
    <w:rsid w:val="007D76FB"/>
    <w:rsid w:val="007E0031"/>
    <w:rsid w:val="007E03F7"/>
    <w:rsid w:val="007E0B9B"/>
    <w:rsid w:val="007E0DF7"/>
    <w:rsid w:val="007E1096"/>
    <w:rsid w:val="007E1414"/>
    <w:rsid w:val="007E17C4"/>
    <w:rsid w:val="007E3170"/>
    <w:rsid w:val="007E3D8E"/>
    <w:rsid w:val="007E41C2"/>
    <w:rsid w:val="007E4256"/>
    <w:rsid w:val="007E425B"/>
    <w:rsid w:val="007E4EE8"/>
    <w:rsid w:val="007E5364"/>
    <w:rsid w:val="007E5D17"/>
    <w:rsid w:val="007E612E"/>
    <w:rsid w:val="007E65B9"/>
    <w:rsid w:val="007F00C9"/>
    <w:rsid w:val="007F10DD"/>
    <w:rsid w:val="007F193D"/>
    <w:rsid w:val="007F2B2C"/>
    <w:rsid w:val="007F5BA3"/>
    <w:rsid w:val="007F5CEF"/>
    <w:rsid w:val="007F6709"/>
    <w:rsid w:val="00800EE9"/>
    <w:rsid w:val="00801524"/>
    <w:rsid w:val="00801786"/>
    <w:rsid w:val="008017A4"/>
    <w:rsid w:val="00802B58"/>
    <w:rsid w:val="00802DC5"/>
    <w:rsid w:val="00802E35"/>
    <w:rsid w:val="0080366C"/>
    <w:rsid w:val="008039B9"/>
    <w:rsid w:val="00803F61"/>
    <w:rsid w:val="00804E1B"/>
    <w:rsid w:val="008050EE"/>
    <w:rsid w:val="008058E8"/>
    <w:rsid w:val="008063BA"/>
    <w:rsid w:val="0080669E"/>
    <w:rsid w:val="008068BE"/>
    <w:rsid w:val="008071C5"/>
    <w:rsid w:val="008074EF"/>
    <w:rsid w:val="008104DB"/>
    <w:rsid w:val="00810BB3"/>
    <w:rsid w:val="00813762"/>
    <w:rsid w:val="0081392E"/>
    <w:rsid w:val="00813EE2"/>
    <w:rsid w:val="00814715"/>
    <w:rsid w:val="0081583E"/>
    <w:rsid w:val="0081606E"/>
    <w:rsid w:val="00816EB4"/>
    <w:rsid w:val="0081706C"/>
    <w:rsid w:val="00817E58"/>
    <w:rsid w:val="0082037D"/>
    <w:rsid w:val="0082083D"/>
    <w:rsid w:val="00820EF4"/>
    <w:rsid w:val="00821A98"/>
    <w:rsid w:val="00821AC8"/>
    <w:rsid w:val="008221AA"/>
    <w:rsid w:val="00823005"/>
    <w:rsid w:val="008232FF"/>
    <w:rsid w:val="00824183"/>
    <w:rsid w:val="0082448C"/>
    <w:rsid w:val="008249DC"/>
    <w:rsid w:val="00826253"/>
    <w:rsid w:val="0082671D"/>
    <w:rsid w:val="00826774"/>
    <w:rsid w:val="00826DD8"/>
    <w:rsid w:val="008270DC"/>
    <w:rsid w:val="00827674"/>
    <w:rsid w:val="0083118E"/>
    <w:rsid w:val="008311AD"/>
    <w:rsid w:val="008313CA"/>
    <w:rsid w:val="008314D3"/>
    <w:rsid w:val="00831E4C"/>
    <w:rsid w:val="00831EA7"/>
    <w:rsid w:val="00832002"/>
    <w:rsid w:val="0083212E"/>
    <w:rsid w:val="00833324"/>
    <w:rsid w:val="008342AF"/>
    <w:rsid w:val="008342EE"/>
    <w:rsid w:val="008349C4"/>
    <w:rsid w:val="00834BFE"/>
    <w:rsid w:val="008354E4"/>
    <w:rsid w:val="00835619"/>
    <w:rsid w:val="00835A63"/>
    <w:rsid w:val="00836354"/>
    <w:rsid w:val="00836FDA"/>
    <w:rsid w:val="008377B5"/>
    <w:rsid w:val="008402C8"/>
    <w:rsid w:val="00841477"/>
    <w:rsid w:val="00841802"/>
    <w:rsid w:val="00842879"/>
    <w:rsid w:val="00842E02"/>
    <w:rsid w:val="00843515"/>
    <w:rsid w:val="00843F08"/>
    <w:rsid w:val="008442C6"/>
    <w:rsid w:val="008445D1"/>
    <w:rsid w:val="00845D5A"/>
    <w:rsid w:val="00846196"/>
    <w:rsid w:val="008502C2"/>
    <w:rsid w:val="008506BB"/>
    <w:rsid w:val="008507EF"/>
    <w:rsid w:val="00850904"/>
    <w:rsid w:val="00850EC5"/>
    <w:rsid w:val="00851973"/>
    <w:rsid w:val="00851DD2"/>
    <w:rsid w:val="008525DD"/>
    <w:rsid w:val="00852B0C"/>
    <w:rsid w:val="00852E0D"/>
    <w:rsid w:val="00853829"/>
    <w:rsid w:val="008538D8"/>
    <w:rsid w:val="00853BF9"/>
    <w:rsid w:val="00853D91"/>
    <w:rsid w:val="008546AE"/>
    <w:rsid w:val="0085572E"/>
    <w:rsid w:val="00856AB0"/>
    <w:rsid w:val="00856BC0"/>
    <w:rsid w:val="0085753F"/>
    <w:rsid w:val="00861723"/>
    <w:rsid w:val="00861FED"/>
    <w:rsid w:val="00862A3F"/>
    <w:rsid w:val="00862EF8"/>
    <w:rsid w:val="0086312C"/>
    <w:rsid w:val="008634BE"/>
    <w:rsid w:val="0086376D"/>
    <w:rsid w:val="008648BF"/>
    <w:rsid w:val="0086572B"/>
    <w:rsid w:val="00865BAA"/>
    <w:rsid w:val="00867C20"/>
    <w:rsid w:val="008702B2"/>
    <w:rsid w:val="00870729"/>
    <w:rsid w:val="00870BB1"/>
    <w:rsid w:val="008711AB"/>
    <w:rsid w:val="008713D5"/>
    <w:rsid w:val="0087187D"/>
    <w:rsid w:val="00871E93"/>
    <w:rsid w:val="00871F31"/>
    <w:rsid w:val="0087204A"/>
    <w:rsid w:val="00872180"/>
    <w:rsid w:val="0087285D"/>
    <w:rsid w:val="00872B95"/>
    <w:rsid w:val="008733D8"/>
    <w:rsid w:val="008745A8"/>
    <w:rsid w:val="008756DA"/>
    <w:rsid w:val="008765E3"/>
    <w:rsid w:val="00876E86"/>
    <w:rsid w:val="008774C8"/>
    <w:rsid w:val="008775B9"/>
    <w:rsid w:val="00877B0A"/>
    <w:rsid w:val="0088156E"/>
    <w:rsid w:val="00881E43"/>
    <w:rsid w:val="0088245A"/>
    <w:rsid w:val="00882877"/>
    <w:rsid w:val="00882917"/>
    <w:rsid w:val="008832DB"/>
    <w:rsid w:val="00883A8C"/>
    <w:rsid w:val="00883CC7"/>
    <w:rsid w:val="0088446E"/>
    <w:rsid w:val="00884872"/>
    <w:rsid w:val="00884B5C"/>
    <w:rsid w:val="0088500E"/>
    <w:rsid w:val="0088572C"/>
    <w:rsid w:val="00885ACC"/>
    <w:rsid w:val="00885EB1"/>
    <w:rsid w:val="00886AC1"/>
    <w:rsid w:val="00886E21"/>
    <w:rsid w:val="00886EA5"/>
    <w:rsid w:val="00887268"/>
    <w:rsid w:val="00887367"/>
    <w:rsid w:val="008876AB"/>
    <w:rsid w:val="008905B2"/>
    <w:rsid w:val="008915FB"/>
    <w:rsid w:val="00891B80"/>
    <w:rsid w:val="00891BCC"/>
    <w:rsid w:val="0089577E"/>
    <w:rsid w:val="00895CB0"/>
    <w:rsid w:val="00897B56"/>
    <w:rsid w:val="00897DE4"/>
    <w:rsid w:val="008A0840"/>
    <w:rsid w:val="008A1A85"/>
    <w:rsid w:val="008A1F39"/>
    <w:rsid w:val="008A2948"/>
    <w:rsid w:val="008A2D40"/>
    <w:rsid w:val="008A3A32"/>
    <w:rsid w:val="008A3E1C"/>
    <w:rsid w:val="008A4399"/>
    <w:rsid w:val="008A44ED"/>
    <w:rsid w:val="008A68A9"/>
    <w:rsid w:val="008A6DB1"/>
    <w:rsid w:val="008A7380"/>
    <w:rsid w:val="008A7C28"/>
    <w:rsid w:val="008B09E7"/>
    <w:rsid w:val="008B0F94"/>
    <w:rsid w:val="008B1B84"/>
    <w:rsid w:val="008B254A"/>
    <w:rsid w:val="008B25E6"/>
    <w:rsid w:val="008B2C30"/>
    <w:rsid w:val="008B3A0E"/>
    <w:rsid w:val="008B3FDA"/>
    <w:rsid w:val="008B4683"/>
    <w:rsid w:val="008B472E"/>
    <w:rsid w:val="008B4860"/>
    <w:rsid w:val="008B4E0B"/>
    <w:rsid w:val="008B4F48"/>
    <w:rsid w:val="008B5571"/>
    <w:rsid w:val="008B57A8"/>
    <w:rsid w:val="008B5A0C"/>
    <w:rsid w:val="008B5E4D"/>
    <w:rsid w:val="008B6129"/>
    <w:rsid w:val="008B61E2"/>
    <w:rsid w:val="008B711D"/>
    <w:rsid w:val="008B78D3"/>
    <w:rsid w:val="008C00B4"/>
    <w:rsid w:val="008C1271"/>
    <w:rsid w:val="008C1668"/>
    <w:rsid w:val="008C1A48"/>
    <w:rsid w:val="008C2AD0"/>
    <w:rsid w:val="008C2EB3"/>
    <w:rsid w:val="008C30A4"/>
    <w:rsid w:val="008C33C2"/>
    <w:rsid w:val="008C39D5"/>
    <w:rsid w:val="008C3D9E"/>
    <w:rsid w:val="008C3FAF"/>
    <w:rsid w:val="008C4B42"/>
    <w:rsid w:val="008C62AD"/>
    <w:rsid w:val="008C6BEB"/>
    <w:rsid w:val="008C7F0C"/>
    <w:rsid w:val="008D065A"/>
    <w:rsid w:val="008D1525"/>
    <w:rsid w:val="008D157A"/>
    <w:rsid w:val="008D1717"/>
    <w:rsid w:val="008D174D"/>
    <w:rsid w:val="008D22C3"/>
    <w:rsid w:val="008D2E1A"/>
    <w:rsid w:val="008D2FF6"/>
    <w:rsid w:val="008D40A7"/>
    <w:rsid w:val="008D40BF"/>
    <w:rsid w:val="008D554A"/>
    <w:rsid w:val="008D5DC5"/>
    <w:rsid w:val="008D6A17"/>
    <w:rsid w:val="008D701E"/>
    <w:rsid w:val="008E1220"/>
    <w:rsid w:val="008E182C"/>
    <w:rsid w:val="008E1853"/>
    <w:rsid w:val="008E1EB5"/>
    <w:rsid w:val="008E2329"/>
    <w:rsid w:val="008E2715"/>
    <w:rsid w:val="008E2838"/>
    <w:rsid w:val="008E2B05"/>
    <w:rsid w:val="008E330D"/>
    <w:rsid w:val="008E39BB"/>
    <w:rsid w:val="008E3D74"/>
    <w:rsid w:val="008E474D"/>
    <w:rsid w:val="008E4757"/>
    <w:rsid w:val="008E48D3"/>
    <w:rsid w:val="008E569D"/>
    <w:rsid w:val="008E5C59"/>
    <w:rsid w:val="008E7D13"/>
    <w:rsid w:val="008F0099"/>
    <w:rsid w:val="008F0605"/>
    <w:rsid w:val="008F06AE"/>
    <w:rsid w:val="008F0A60"/>
    <w:rsid w:val="008F23F5"/>
    <w:rsid w:val="008F2778"/>
    <w:rsid w:val="008F2D81"/>
    <w:rsid w:val="008F2DEC"/>
    <w:rsid w:val="008F3F14"/>
    <w:rsid w:val="00900B32"/>
    <w:rsid w:val="00902E57"/>
    <w:rsid w:val="00903920"/>
    <w:rsid w:val="00904305"/>
    <w:rsid w:val="00904313"/>
    <w:rsid w:val="009049D1"/>
    <w:rsid w:val="00904B63"/>
    <w:rsid w:val="009058DD"/>
    <w:rsid w:val="00905A5F"/>
    <w:rsid w:val="009062BF"/>
    <w:rsid w:val="00906306"/>
    <w:rsid w:val="009067A9"/>
    <w:rsid w:val="00906F7A"/>
    <w:rsid w:val="00907C99"/>
    <w:rsid w:val="00907E60"/>
    <w:rsid w:val="00910330"/>
    <w:rsid w:val="00910824"/>
    <w:rsid w:val="00910CCC"/>
    <w:rsid w:val="009118F6"/>
    <w:rsid w:val="009119DE"/>
    <w:rsid w:val="00913AEA"/>
    <w:rsid w:val="009141DF"/>
    <w:rsid w:val="00915DA0"/>
    <w:rsid w:val="0091639B"/>
    <w:rsid w:val="00916695"/>
    <w:rsid w:val="00916745"/>
    <w:rsid w:val="00917120"/>
    <w:rsid w:val="009171A0"/>
    <w:rsid w:val="009173A6"/>
    <w:rsid w:val="009178D7"/>
    <w:rsid w:val="00917FA9"/>
    <w:rsid w:val="00920B77"/>
    <w:rsid w:val="00921A94"/>
    <w:rsid w:val="0092248C"/>
    <w:rsid w:val="009224C9"/>
    <w:rsid w:val="00922DEC"/>
    <w:rsid w:val="00922FC1"/>
    <w:rsid w:val="009232EE"/>
    <w:rsid w:val="0092394B"/>
    <w:rsid w:val="00923B95"/>
    <w:rsid w:val="00923E68"/>
    <w:rsid w:val="00923F25"/>
    <w:rsid w:val="00923FA2"/>
    <w:rsid w:val="0092466F"/>
    <w:rsid w:val="00924F60"/>
    <w:rsid w:val="00925D56"/>
    <w:rsid w:val="00925D80"/>
    <w:rsid w:val="00925DE1"/>
    <w:rsid w:val="009262A7"/>
    <w:rsid w:val="0092640D"/>
    <w:rsid w:val="0092668F"/>
    <w:rsid w:val="00926AFF"/>
    <w:rsid w:val="00926CD5"/>
    <w:rsid w:val="00927085"/>
    <w:rsid w:val="00930B6C"/>
    <w:rsid w:val="00930C90"/>
    <w:rsid w:val="00930DBA"/>
    <w:rsid w:val="00930FCC"/>
    <w:rsid w:val="009339E7"/>
    <w:rsid w:val="00934076"/>
    <w:rsid w:val="0093512E"/>
    <w:rsid w:val="009361A2"/>
    <w:rsid w:val="00936913"/>
    <w:rsid w:val="00936E88"/>
    <w:rsid w:val="009371E8"/>
    <w:rsid w:val="009379DE"/>
    <w:rsid w:val="00937D00"/>
    <w:rsid w:val="00940CD6"/>
    <w:rsid w:val="00941153"/>
    <w:rsid w:val="0094179F"/>
    <w:rsid w:val="009421F1"/>
    <w:rsid w:val="00942408"/>
    <w:rsid w:val="009427AC"/>
    <w:rsid w:val="00943412"/>
    <w:rsid w:val="00943739"/>
    <w:rsid w:val="0094441A"/>
    <w:rsid w:val="00944620"/>
    <w:rsid w:val="00944853"/>
    <w:rsid w:val="00945B8D"/>
    <w:rsid w:val="00946F96"/>
    <w:rsid w:val="009500BC"/>
    <w:rsid w:val="00950530"/>
    <w:rsid w:val="00950CA0"/>
    <w:rsid w:val="00952166"/>
    <w:rsid w:val="0095248B"/>
    <w:rsid w:val="00952E21"/>
    <w:rsid w:val="009536A2"/>
    <w:rsid w:val="00953777"/>
    <w:rsid w:val="00953E71"/>
    <w:rsid w:val="00955D3E"/>
    <w:rsid w:val="00955FE1"/>
    <w:rsid w:val="00956182"/>
    <w:rsid w:val="00956D8E"/>
    <w:rsid w:val="009575CF"/>
    <w:rsid w:val="00957E0D"/>
    <w:rsid w:val="00961994"/>
    <w:rsid w:val="00962F5F"/>
    <w:rsid w:val="009630D2"/>
    <w:rsid w:val="00964E59"/>
    <w:rsid w:val="0096502A"/>
    <w:rsid w:val="00965E0D"/>
    <w:rsid w:val="009666C0"/>
    <w:rsid w:val="00966860"/>
    <w:rsid w:val="009677EB"/>
    <w:rsid w:val="00967C25"/>
    <w:rsid w:val="00967F46"/>
    <w:rsid w:val="009701D9"/>
    <w:rsid w:val="00971C3A"/>
    <w:rsid w:val="00972641"/>
    <w:rsid w:val="009727E2"/>
    <w:rsid w:val="009737E8"/>
    <w:rsid w:val="00973835"/>
    <w:rsid w:val="00973A02"/>
    <w:rsid w:val="00973EDA"/>
    <w:rsid w:val="009747DB"/>
    <w:rsid w:val="00974A06"/>
    <w:rsid w:val="00974B18"/>
    <w:rsid w:val="00975006"/>
    <w:rsid w:val="009751DC"/>
    <w:rsid w:val="0097605B"/>
    <w:rsid w:val="00976142"/>
    <w:rsid w:val="00976687"/>
    <w:rsid w:val="00976EEF"/>
    <w:rsid w:val="00976F41"/>
    <w:rsid w:val="00977084"/>
    <w:rsid w:val="00977BE0"/>
    <w:rsid w:val="00980270"/>
    <w:rsid w:val="00980840"/>
    <w:rsid w:val="00980D53"/>
    <w:rsid w:val="009810FB"/>
    <w:rsid w:val="009816E7"/>
    <w:rsid w:val="00981759"/>
    <w:rsid w:val="00982EED"/>
    <w:rsid w:val="0098306F"/>
    <w:rsid w:val="009830DB"/>
    <w:rsid w:val="00983835"/>
    <w:rsid w:val="00983D1B"/>
    <w:rsid w:val="00983ECF"/>
    <w:rsid w:val="009846F1"/>
    <w:rsid w:val="00984FAB"/>
    <w:rsid w:val="00985089"/>
    <w:rsid w:val="009853F5"/>
    <w:rsid w:val="00985454"/>
    <w:rsid w:val="00985501"/>
    <w:rsid w:val="00986A71"/>
    <w:rsid w:val="00986BBD"/>
    <w:rsid w:val="00986CFB"/>
    <w:rsid w:val="00987278"/>
    <w:rsid w:val="00990006"/>
    <w:rsid w:val="0099006C"/>
    <w:rsid w:val="009902D0"/>
    <w:rsid w:val="009905FC"/>
    <w:rsid w:val="00990736"/>
    <w:rsid w:val="00990EB1"/>
    <w:rsid w:val="00991650"/>
    <w:rsid w:val="00991941"/>
    <w:rsid w:val="00991FC3"/>
    <w:rsid w:val="0099244C"/>
    <w:rsid w:val="009928F5"/>
    <w:rsid w:val="00992CA5"/>
    <w:rsid w:val="00992F14"/>
    <w:rsid w:val="00993288"/>
    <w:rsid w:val="00993BC1"/>
    <w:rsid w:val="00994791"/>
    <w:rsid w:val="00994824"/>
    <w:rsid w:val="00994BF3"/>
    <w:rsid w:val="00995CCC"/>
    <w:rsid w:val="00995F00"/>
    <w:rsid w:val="0099616C"/>
    <w:rsid w:val="00997166"/>
    <w:rsid w:val="00997530"/>
    <w:rsid w:val="009A1A1A"/>
    <w:rsid w:val="009A28AF"/>
    <w:rsid w:val="009A323C"/>
    <w:rsid w:val="009A3AAC"/>
    <w:rsid w:val="009A3FDD"/>
    <w:rsid w:val="009A4329"/>
    <w:rsid w:val="009A57A9"/>
    <w:rsid w:val="009A5A09"/>
    <w:rsid w:val="009A6394"/>
    <w:rsid w:val="009A6A9A"/>
    <w:rsid w:val="009A6BE0"/>
    <w:rsid w:val="009A6E3B"/>
    <w:rsid w:val="009A77AC"/>
    <w:rsid w:val="009A7BE0"/>
    <w:rsid w:val="009B1545"/>
    <w:rsid w:val="009B1C54"/>
    <w:rsid w:val="009B2C08"/>
    <w:rsid w:val="009B2E15"/>
    <w:rsid w:val="009B2F2F"/>
    <w:rsid w:val="009B3202"/>
    <w:rsid w:val="009B3559"/>
    <w:rsid w:val="009B393D"/>
    <w:rsid w:val="009B4B0D"/>
    <w:rsid w:val="009B4EE6"/>
    <w:rsid w:val="009B6105"/>
    <w:rsid w:val="009B6460"/>
    <w:rsid w:val="009B6496"/>
    <w:rsid w:val="009B6B20"/>
    <w:rsid w:val="009B7391"/>
    <w:rsid w:val="009C1A67"/>
    <w:rsid w:val="009C2F0E"/>
    <w:rsid w:val="009C32A5"/>
    <w:rsid w:val="009C373C"/>
    <w:rsid w:val="009C419C"/>
    <w:rsid w:val="009C491C"/>
    <w:rsid w:val="009C5170"/>
    <w:rsid w:val="009C5283"/>
    <w:rsid w:val="009C5B28"/>
    <w:rsid w:val="009C680E"/>
    <w:rsid w:val="009C6FCD"/>
    <w:rsid w:val="009C7411"/>
    <w:rsid w:val="009C7FFE"/>
    <w:rsid w:val="009D024F"/>
    <w:rsid w:val="009D02AF"/>
    <w:rsid w:val="009D071F"/>
    <w:rsid w:val="009D11CA"/>
    <w:rsid w:val="009D1C2F"/>
    <w:rsid w:val="009D2F27"/>
    <w:rsid w:val="009D3CB9"/>
    <w:rsid w:val="009D46B5"/>
    <w:rsid w:val="009D48E3"/>
    <w:rsid w:val="009D4BBE"/>
    <w:rsid w:val="009D5A73"/>
    <w:rsid w:val="009D5B4E"/>
    <w:rsid w:val="009D5C70"/>
    <w:rsid w:val="009D6124"/>
    <w:rsid w:val="009D66EC"/>
    <w:rsid w:val="009D7A98"/>
    <w:rsid w:val="009E04CB"/>
    <w:rsid w:val="009E07EA"/>
    <w:rsid w:val="009E0DFB"/>
    <w:rsid w:val="009E1059"/>
    <w:rsid w:val="009E120D"/>
    <w:rsid w:val="009E1234"/>
    <w:rsid w:val="009E1A4F"/>
    <w:rsid w:val="009E1DE4"/>
    <w:rsid w:val="009E1F23"/>
    <w:rsid w:val="009E2330"/>
    <w:rsid w:val="009E3311"/>
    <w:rsid w:val="009E37C9"/>
    <w:rsid w:val="009E5FD5"/>
    <w:rsid w:val="009E6159"/>
    <w:rsid w:val="009E7E94"/>
    <w:rsid w:val="009E7F18"/>
    <w:rsid w:val="009F0360"/>
    <w:rsid w:val="009F0759"/>
    <w:rsid w:val="009F0786"/>
    <w:rsid w:val="009F0AFC"/>
    <w:rsid w:val="009F0C65"/>
    <w:rsid w:val="009F0EAB"/>
    <w:rsid w:val="009F104D"/>
    <w:rsid w:val="009F146E"/>
    <w:rsid w:val="009F14CE"/>
    <w:rsid w:val="009F228E"/>
    <w:rsid w:val="009F2E9E"/>
    <w:rsid w:val="009F313E"/>
    <w:rsid w:val="009F35F9"/>
    <w:rsid w:val="009F36CF"/>
    <w:rsid w:val="009F480B"/>
    <w:rsid w:val="009F54AE"/>
    <w:rsid w:val="009F67CC"/>
    <w:rsid w:val="009F7643"/>
    <w:rsid w:val="009F7DD7"/>
    <w:rsid w:val="009F7E1A"/>
    <w:rsid w:val="00A00877"/>
    <w:rsid w:val="00A0101B"/>
    <w:rsid w:val="00A01C8A"/>
    <w:rsid w:val="00A01DE4"/>
    <w:rsid w:val="00A021C3"/>
    <w:rsid w:val="00A02C21"/>
    <w:rsid w:val="00A02D9A"/>
    <w:rsid w:val="00A0331B"/>
    <w:rsid w:val="00A039F8"/>
    <w:rsid w:val="00A0490A"/>
    <w:rsid w:val="00A04A2A"/>
    <w:rsid w:val="00A04AAF"/>
    <w:rsid w:val="00A04C40"/>
    <w:rsid w:val="00A0504C"/>
    <w:rsid w:val="00A05603"/>
    <w:rsid w:val="00A065D3"/>
    <w:rsid w:val="00A06FFD"/>
    <w:rsid w:val="00A10212"/>
    <w:rsid w:val="00A11187"/>
    <w:rsid w:val="00A1154D"/>
    <w:rsid w:val="00A1257D"/>
    <w:rsid w:val="00A12A32"/>
    <w:rsid w:val="00A12F4D"/>
    <w:rsid w:val="00A13099"/>
    <w:rsid w:val="00A13C66"/>
    <w:rsid w:val="00A13CB7"/>
    <w:rsid w:val="00A13F72"/>
    <w:rsid w:val="00A14321"/>
    <w:rsid w:val="00A15D98"/>
    <w:rsid w:val="00A160BF"/>
    <w:rsid w:val="00A171D3"/>
    <w:rsid w:val="00A17719"/>
    <w:rsid w:val="00A17B3F"/>
    <w:rsid w:val="00A20615"/>
    <w:rsid w:val="00A20EFB"/>
    <w:rsid w:val="00A2115F"/>
    <w:rsid w:val="00A2143A"/>
    <w:rsid w:val="00A21FEF"/>
    <w:rsid w:val="00A2208D"/>
    <w:rsid w:val="00A220EA"/>
    <w:rsid w:val="00A227CA"/>
    <w:rsid w:val="00A22E01"/>
    <w:rsid w:val="00A2323D"/>
    <w:rsid w:val="00A24BF5"/>
    <w:rsid w:val="00A24C1D"/>
    <w:rsid w:val="00A257C6"/>
    <w:rsid w:val="00A25B90"/>
    <w:rsid w:val="00A25FF3"/>
    <w:rsid w:val="00A26201"/>
    <w:rsid w:val="00A26205"/>
    <w:rsid w:val="00A27B3A"/>
    <w:rsid w:val="00A308DB"/>
    <w:rsid w:val="00A3110D"/>
    <w:rsid w:val="00A31871"/>
    <w:rsid w:val="00A31B2A"/>
    <w:rsid w:val="00A31BAD"/>
    <w:rsid w:val="00A32543"/>
    <w:rsid w:val="00A3317C"/>
    <w:rsid w:val="00A33448"/>
    <w:rsid w:val="00A337E6"/>
    <w:rsid w:val="00A34FB2"/>
    <w:rsid w:val="00A35092"/>
    <w:rsid w:val="00A37697"/>
    <w:rsid w:val="00A37A4E"/>
    <w:rsid w:val="00A37C87"/>
    <w:rsid w:val="00A40A3A"/>
    <w:rsid w:val="00A41DF5"/>
    <w:rsid w:val="00A42467"/>
    <w:rsid w:val="00A431C7"/>
    <w:rsid w:val="00A439DA"/>
    <w:rsid w:val="00A441C0"/>
    <w:rsid w:val="00A44339"/>
    <w:rsid w:val="00A44347"/>
    <w:rsid w:val="00A45DE3"/>
    <w:rsid w:val="00A46CB2"/>
    <w:rsid w:val="00A47239"/>
    <w:rsid w:val="00A473B5"/>
    <w:rsid w:val="00A47D97"/>
    <w:rsid w:val="00A500EE"/>
    <w:rsid w:val="00A50812"/>
    <w:rsid w:val="00A50C35"/>
    <w:rsid w:val="00A51971"/>
    <w:rsid w:val="00A51D62"/>
    <w:rsid w:val="00A5273E"/>
    <w:rsid w:val="00A528F3"/>
    <w:rsid w:val="00A52CE1"/>
    <w:rsid w:val="00A55E93"/>
    <w:rsid w:val="00A563A7"/>
    <w:rsid w:val="00A56DAE"/>
    <w:rsid w:val="00A57085"/>
    <w:rsid w:val="00A5769B"/>
    <w:rsid w:val="00A5785F"/>
    <w:rsid w:val="00A6152E"/>
    <w:rsid w:val="00A616E0"/>
    <w:rsid w:val="00A61D44"/>
    <w:rsid w:val="00A6232F"/>
    <w:rsid w:val="00A62857"/>
    <w:rsid w:val="00A641B0"/>
    <w:rsid w:val="00A64291"/>
    <w:rsid w:val="00A64677"/>
    <w:rsid w:val="00A649BB"/>
    <w:rsid w:val="00A66DF7"/>
    <w:rsid w:val="00A6703B"/>
    <w:rsid w:val="00A701F2"/>
    <w:rsid w:val="00A70752"/>
    <w:rsid w:val="00A70E02"/>
    <w:rsid w:val="00A7145B"/>
    <w:rsid w:val="00A716CD"/>
    <w:rsid w:val="00A71F5E"/>
    <w:rsid w:val="00A7252E"/>
    <w:rsid w:val="00A72986"/>
    <w:rsid w:val="00A72CA7"/>
    <w:rsid w:val="00A73197"/>
    <w:rsid w:val="00A73507"/>
    <w:rsid w:val="00A7459E"/>
    <w:rsid w:val="00A7541E"/>
    <w:rsid w:val="00A75998"/>
    <w:rsid w:val="00A7658A"/>
    <w:rsid w:val="00A7688B"/>
    <w:rsid w:val="00A77B2F"/>
    <w:rsid w:val="00A80904"/>
    <w:rsid w:val="00A80C5D"/>
    <w:rsid w:val="00A80D4E"/>
    <w:rsid w:val="00A815BC"/>
    <w:rsid w:val="00A81B52"/>
    <w:rsid w:val="00A82283"/>
    <w:rsid w:val="00A82AA1"/>
    <w:rsid w:val="00A82BB2"/>
    <w:rsid w:val="00A82BB4"/>
    <w:rsid w:val="00A83AB4"/>
    <w:rsid w:val="00A83FB0"/>
    <w:rsid w:val="00A843CE"/>
    <w:rsid w:val="00A849D8"/>
    <w:rsid w:val="00A853BD"/>
    <w:rsid w:val="00A85E77"/>
    <w:rsid w:val="00A861A6"/>
    <w:rsid w:val="00A86D34"/>
    <w:rsid w:val="00A905F5"/>
    <w:rsid w:val="00A907B5"/>
    <w:rsid w:val="00A91B7C"/>
    <w:rsid w:val="00A925C9"/>
    <w:rsid w:val="00A92D91"/>
    <w:rsid w:val="00A9330A"/>
    <w:rsid w:val="00A94269"/>
    <w:rsid w:val="00A944DD"/>
    <w:rsid w:val="00A94F2B"/>
    <w:rsid w:val="00A95390"/>
    <w:rsid w:val="00A95DB5"/>
    <w:rsid w:val="00A965EB"/>
    <w:rsid w:val="00A9663B"/>
    <w:rsid w:val="00A969EB"/>
    <w:rsid w:val="00A96B59"/>
    <w:rsid w:val="00AA0520"/>
    <w:rsid w:val="00AA054F"/>
    <w:rsid w:val="00AA124F"/>
    <w:rsid w:val="00AA4058"/>
    <w:rsid w:val="00AA4403"/>
    <w:rsid w:val="00AA553A"/>
    <w:rsid w:val="00AA55D2"/>
    <w:rsid w:val="00AA5B94"/>
    <w:rsid w:val="00AA6BEE"/>
    <w:rsid w:val="00AA7107"/>
    <w:rsid w:val="00AA7741"/>
    <w:rsid w:val="00AB01FB"/>
    <w:rsid w:val="00AB1C92"/>
    <w:rsid w:val="00AB21C2"/>
    <w:rsid w:val="00AB22BF"/>
    <w:rsid w:val="00AB2B77"/>
    <w:rsid w:val="00AB407D"/>
    <w:rsid w:val="00AB4871"/>
    <w:rsid w:val="00AB48EE"/>
    <w:rsid w:val="00AB4CF8"/>
    <w:rsid w:val="00AB4D20"/>
    <w:rsid w:val="00AB5197"/>
    <w:rsid w:val="00AB5F42"/>
    <w:rsid w:val="00AB67B2"/>
    <w:rsid w:val="00AB6B56"/>
    <w:rsid w:val="00AB70AB"/>
    <w:rsid w:val="00AB7ADA"/>
    <w:rsid w:val="00AC0110"/>
    <w:rsid w:val="00AC0410"/>
    <w:rsid w:val="00AC0DA1"/>
    <w:rsid w:val="00AC101E"/>
    <w:rsid w:val="00AC1CF7"/>
    <w:rsid w:val="00AC296F"/>
    <w:rsid w:val="00AC2B52"/>
    <w:rsid w:val="00AC61A8"/>
    <w:rsid w:val="00AC780D"/>
    <w:rsid w:val="00AC78EF"/>
    <w:rsid w:val="00AD124B"/>
    <w:rsid w:val="00AD12C2"/>
    <w:rsid w:val="00AD1B31"/>
    <w:rsid w:val="00AD21FD"/>
    <w:rsid w:val="00AD2642"/>
    <w:rsid w:val="00AD2800"/>
    <w:rsid w:val="00AD3CD9"/>
    <w:rsid w:val="00AD4629"/>
    <w:rsid w:val="00AD5B50"/>
    <w:rsid w:val="00AD5E3B"/>
    <w:rsid w:val="00AD6ECF"/>
    <w:rsid w:val="00AE0DA1"/>
    <w:rsid w:val="00AE1F7C"/>
    <w:rsid w:val="00AE256E"/>
    <w:rsid w:val="00AE2658"/>
    <w:rsid w:val="00AE2ABD"/>
    <w:rsid w:val="00AE35CA"/>
    <w:rsid w:val="00AE3E77"/>
    <w:rsid w:val="00AE41A3"/>
    <w:rsid w:val="00AE4AC4"/>
    <w:rsid w:val="00AE4F48"/>
    <w:rsid w:val="00AE5974"/>
    <w:rsid w:val="00AE597F"/>
    <w:rsid w:val="00AE6A0B"/>
    <w:rsid w:val="00AE7A2F"/>
    <w:rsid w:val="00AF07D8"/>
    <w:rsid w:val="00AF111E"/>
    <w:rsid w:val="00AF143D"/>
    <w:rsid w:val="00AF15D8"/>
    <w:rsid w:val="00AF2766"/>
    <w:rsid w:val="00AF2969"/>
    <w:rsid w:val="00AF2CD1"/>
    <w:rsid w:val="00AF2F23"/>
    <w:rsid w:val="00AF32EA"/>
    <w:rsid w:val="00AF3696"/>
    <w:rsid w:val="00AF3CB8"/>
    <w:rsid w:val="00AF4761"/>
    <w:rsid w:val="00AF5562"/>
    <w:rsid w:val="00AF55EF"/>
    <w:rsid w:val="00AF5BB7"/>
    <w:rsid w:val="00AF5E5F"/>
    <w:rsid w:val="00AF616C"/>
    <w:rsid w:val="00AF676C"/>
    <w:rsid w:val="00AF7AC8"/>
    <w:rsid w:val="00AF7CBE"/>
    <w:rsid w:val="00B00210"/>
    <w:rsid w:val="00B01286"/>
    <w:rsid w:val="00B01769"/>
    <w:rsid w:val="00B01B6B"/>
    <w:rsid w:val="00B01DF3"/>
    <w:rsid w:val="00B0222A"/>
    <w:rsid w:val="00B02E1A"/>
    <w:rsid w:val="00B04BBF"/>
    <w:rsid w:val="00B04DCD"/>
    <w:rsid w:val="00B05A40"/>
    <w:rsid w:val="00B06C69"/>
    <w:rsid w:val="00B06C7A"/>
    <w:rsid w:val="00B06CD9"/>
    <w:rsid w:val="00B06E6B"/>
    <w:rsid w:val="00B07753"/>
    <w:rsid w:val="00B10CE8"/>
    <w:rsid w:val="00B11823"/>
    <w:rsid w:val="00B11AF6"/>
    <w:rsid w:val="00B12319"/>
    <w:rsid w:val="00B12FBB"/>
    <w:rsid w:val="00B1380A"/>
    <w:rsid w:val="00B14686"/>
    <w:rsid w:val="00B14F2F"/>
    <w:rsid w:val="00B15A5A"/>
    <w:rsid w:val="00B16985"/>
    <w:rsid w:val="00B16AD9"/>
    <w:rsid w:val="00B17625"/>
    <w:rsid w:val="00B20029"/>
    <w:rsid w:val="00B204C6"/>
    <w:rsid w:val="00B206C6"/>
    <w:rsid w:val="00B20AED"/>
    <w:rsid w:val="00B20CA7"/>
    <w:rsid w:val="00B20E43"/>
    <w:rsid w:val="00B21067"/>
    <w:rsid w:val="00B2117C"/>
    <w:rsid w:val="00B21E3D"/>
    <w:rsid w:val="00B22054"/>
    <w:rsid w:val="00B22E0E"/>
    <w:rsid w:val="00B2347D"/>
    <w:rsid w:val="00B23829"/>
    <w:rsid w:val="00B23B34"/>
    <w:rsid w:val="00B243DD"/>
    <w:rsid w:val="00B25A2C"/>
    <w:rsid w:val="00B25C7B"/>
    <w:rsid w:val="00B301A8"/>
    <w:rsid w:val="00B301BD"/>
    <w:rsid w:val="00B303B9"/>
    <w:rsid w:val="00B30810"/>
    <w:rsid w:val="00B309AA"/>
    <w:rsid w:val="00B30A20"/>
    <w:rsid w:val="00B31561"/>
    <w:rsid w:val="00B3156F"/>
    <w:rsid w:val="00B324B3"/>
    <w:rsid w:val="00B335C9"/>
    <w:rsid w:val="00B335F3"/>
    <w:rsid w:val="00B33FB9"/>
    <w:rsid w:val="00B3515B"/>
    <w:rsid w:val="00B3574D"/>
    <w:rsid w:val="00B35CFF"/>
    <w:rsid w:val="00B35F66"/>
    <w:rsid w:val="00B36D92"/>
    <w:rsid w:val="00B405BE"/>
    <w:rsid w:val="00B40E2C"/>
    <w:rsid w:val="00B410B5"/>
    <w:rsid w:val="00B410B9"/>
    <w:rsid w:val="00B4117A"/>
    <w:rsid w:val="00B423CE"/>
    <w:rsid w:val="00B42633"/>
    <w:rsid w:val="00B42A4C"/>
    <w:rsid w:val="00B4336F"/>
    <w:rsid w:val="00B4390B"/>
    <w:rsid w:val="00B44520"/>
    <w:rsid w:val="00B4485F"/>
    <w:rsid w:val="00B44BEF"/>
    <w:rsid w:val="00B45036"/>
    <w:rsid w:val="00B459BC"/>
    <w:rsid w:val="00B46119"/>
    <w:rsid w:val="00B461B4"/>
    <w:rsid w:val="00B467E4"/>
    <w:rsid w:val="00B474BC"/>
    <w:rsid w:val="00B474C9"/>
    <w:rsid w:val="00B5016E"/>
    <w:rsid w:val="00B502BF"/>
    <w:rsid w:val="00B5062B"/>
    <w:rsid w:val="00B50C70"/>
    <w:rsid w:val="00B50DCE"/>
    <w:rsid w:val="00B50E10"/>
    <w:rsid w:val="00B52867"/>
    <w:rsid w:val="00B52C79"/>
    <w:rsid w:val="00B534DA"/>
    <w:rsid w:val="00B541C6"/>
    <w:rsid w:val="00B55CA4"/>
    <w:rsid w:val="00B578ED"/>
    <w:rsid w:val="00B616CD"/>
    <w:rsid w:val="00B618E5"/>
    <w:rsid w:val="00B620C8"/>
    <w:rsid w:val="00B62726"/>
    <w:rsid w:val="00B63BCE"/>
    <w:rsid w:val="00B63DAB"/>
    <w:rsid w:val="00B63F30"/>
    <w:rsid w:val="00B64C91"/>
    <w:rsid w:val="00B6539B"/>
    <w:rsid w:val="00B6562C"/>
    <w:rsid w:val="00B65DAD"/>
    <w:rsid w:val="00B660C2"/>
    <w:rsid w:val="00B677F2"/>
    <w:rsid w:val="00B67891"/>
    <w:rsid w:val="00B67E2B"/>
    <w:rsid w:val="00B700C8"/>
    <w:rsid w:val="00B72D02"/>
    <w:rsid w:val="00B731C2"/>
    <w:rsid w:val="00B732E2"/>
    <w:rsid w:val="00B73492"/>
    <w:rsid w:val="00B747D7"/>
    <w:rsid w:val="00B769AD"/>
    <w:rsid w:val="00B77467"/>
    <w:rsid w:val="00B77480"/>
    <w:rsid w:val="00B77653"/>
    <w:rsid w:val="00B77958"/>
    <w:rsid w:val="00B77C3D"/>
    <w:rsid w:val="00B83016"/>
    <w:rsid w:val="00B8362B"/>
    <w:rsid w:val="00B839EE"/>
    <w:rsid w:val="00B83D7E"/>
    <w:rsid w:val="00B8636D"/>
    <w:rsid w:val="00B87A8C"/>
    <w:rsid w:val="00B87B4F"/>
    <w:rsid w:val="00B90777"/>
    <w:rsid w:val="00B9133C"/>
    <w:rsid w:val="00B91C4E"/>
    <w:rsid w:val="00B91DBB"/>
    <w:rsid w:val="00B92C27"/>
    <w:rsid w:val="00B92F89"/>
    <w:rsid w:val="00B9315A"/>
    <w:rsid w:val="00B932BE"/>
    <w:rsid w:val="00B9352B"/>
    <w:rsid w:val="00B93959"/>
    <w:rsid w:val="00B93A5E"/>
    <w:rsid w:val="00B93D87"/>
    <w:rsid w:val="00B94086"/>
    <w:rsid w:val="00B942FD"/>
    <w:rsid w:val="00B94CB0"/>
    <w:rsid w:val="00B94E3C"/>
    <w:rsid w:val="00B95B69"/>
    <w:rsid w:val="00B961CD"/>
    <w:rsid w:val="00B96662"/>
    <w:rsid w:val="00B96C23"/>
    <w:rsid w:val="00BA0208"/>
    <w:rsid w:val="00BA04B9"/>
    <w:rsid w:val="00BA06BF"/>
    <w:rsid w:val="00BA0965"/>
    <w:rsid w:val="00BA1D31"/>
    <w:rsid w:val="00BA1E78"/>
    <w:rsid w:val="00BA204A"/>
    <w:rsid w:val="00BA2E7F"/>
    <w:rsid w:val="00BA3026"/>
    <w:rsid w:val="00BA4BA8"/>
    <w:rsid w:val="00BA4E7B"/>
    <w:rsid w:val="00BA5127"/>
    <w:rsid w:val="00BA70B4"/>
    <w:rsid w:val="00BA732D"/>
    <w:rsid w:val="00BB0080"/>
    <w:rsid w:val="00BB1681"/>
    <w:rsid w:val="00BB3017"/>
    <w:rsid w:val="00BB4B24"/>
    <w:rsid w:val="00BB4CCB"/>
    <w:rsid w:val="00BB6B52"/>
    <w:rsid w:val="00BC1F50"/>
    <w:rsid w:val="00BC207F"/>
    <w:rsid w:val="00BC23B8"/>
    <w:rsid w:val="00BC4D83"/>
    <w:rsid w:val="00BC54A0"/>
    <w:rsid w:val="00BC5788"/>
    <w:rsid w:val="00BC626C"/>
    <w:rsid w:val="00BC6ABA"/>
    <w:rsid w:val="00BC6C27"/>
    <w:rsid w:val="00BC6EFB"/>
    <w:rsid w:val="00BD0648"/>
    <w:rsid w:val="00BD1DD0"/>
    <w:rsid w:val="00BD29F1"/>
    <w:rsid w:val="00BD3695"/>
    <w:rsid w:val="00BD40FB"/>
    <w:rsid w:val="00BD4DF6"/>
    <w:rsid w:val="00BD5404"/>
    <w:rsid w:val="00BD5862"/>
    <w:rsid w:val="00BD63BE"/>
    <w:rsid w:val="00BD6F9A"/>
    <w:rsid w:val="00BD7EF5"/>
    <w:rsid w:val="00BE05B8"/>
    <w:rsid w:val="00BE06FD"/>
    <w:rsid w:val="00BE0B08"/>
    <w:rsid w:val="00BE259D"/>
    <w:rsid w:val="00BE294C"/>
    <w:rsid w:val="00BE2E94"/>
    <w:rsid w:val="00BE3018"/>
    <w:rsid w:val="00BE308A"/>
    <w:rsid w:val="00BE3FF0"/>
    <w:rsid w:val="00BE4553"/>
    <w:rsid w:val="00BE5423"/>
    <w:rsid w:val="00BE589F"/>
    <w:rsid w:val="00BE5D8E"/>
    <w:rsid w:val="00BE602D"/>
    <w:rsid w:val="00BE6438"/>
    <w:rsid w:val="00BE6765"/>
    <w:rsid w:val="00BE7CCC"/>
    <w:rsid w:val="00BE7D27"/>
    <w:rsid w:val="00BF00F4"/>
    <w:rsid w:val="00BF0F97"/>
    <w:rsid w:val="00BF189E"/>
    <w:rsid w:val="00BF2975"/>
    <w:rsid w:val="00BF2B93"/>
    <w:rsid w:val="00BF2C40"/>
    <w:rsid w:val="00BF2DF4"/>
    <w:rsid w:val="00BF3DF3"/>
    <w:rsid w:val="00BF4840"/>
    <w:rsid w:val="00BF4B90"/>
    <w:rsid w:val="00BF50CF"/>
    <w:rsid w:val="00BF69CA"/>
    <w:rsid w:val="00BF69F1"/>
    <w:rsid w:val="00BF6D39"/>
    <w:rsid w:val="00BF6E43"/>
    <w:rsid w:val="00BF780B"/>
    <w:rsid w:val="00BF7C48"/>
    <w:rsid w:val="00C00128"/>
    <w:rsid w:val="00C00A0B"/>
    <w:rsid w:val="00C013C9"/>
    <w:rsid w:val="00C016DB"/>
    <w:rsid w:val="00C0217E"/>
    <w:rsid w:val="00C02236"/>
    <w:rsid w:val="00C02520"/>
    <w:rsid w:val="00C02C23"/>
    <w:rsid w:val="00C02C6A"/>
    <w:rsid w:val="00C05443"/>
    <w:rsid w:val="00C05589"/>
    <w:rsid w:val="00C062FF"/>
    <w:rsid w:val="00C075A4"/>
    <w:rsid w:val="00C10D1F"/>
    <w:rsid w:val="00C11059"/>
    <w:rsid w:val="00C1139B"/>
    <w:rsid w:val="00C11516"/>
    <w:rsid w:val="00C11A5E"/>
    <w:rsid w:val="00C12C31"/>
    <w:rsid w:val="00C1322A"/>
    <w:rsid w:val="00C13E67"/>
    <w:rsid w:val="00C14606"/>
    <w:rsid w:val="00C15742"/>
    <w:rsid w:val="00C15AB7"/>
    <w:rsid w:val="00C15CB6"/>
    <w:rsid w:val="00C16031"/>
    <w:rsid w:val="00C16832"/>
    <w:rsid w:val="00C176B2"/>
    <w:rsid w:val="00C17951"/>
    <w:rsid w:val="00C17A13"/>
    <w:rsid w:val="00C17B5B"/>
    <w:rsid w:val="00C205E0"/>
    <w:rsid w:val="00C20842"/>
    <w:rsid w:val="00C20D8A"/>
    <w:rsid w:val="00C21CF5"/>
    <w:rsid w:val="00C231CE"/>
    <w:rsid w:val="00C23752"/>
    <w:rsid w:val="00C2385F"/>
    <w:rsid w:val="00C238D3"/>
    <w:rsid w:val="00C24355"/>
    <w:rsid w:val="00C24C01"/>
    <w:rsid w:val="00C24C23"/>
    <w:rsid w:val="00C25057"/>
    <w:rsid w:val="00C252DF"/>
    <w:rsid w:val="00C25696"/>
    <w:rsid w:val="00C25B38"/>
    <w:rsid w:val="00C25F37"/>
    <w:rsid w:val="00C279DD"/>
    <w:rsid w:val="00C308DD"/>
    <w:rsid w:val="00C3094D"/>
    <w:rsid w:val="00C315EE"/>
    <w:rsid w:val="00C325DF"/>
    <w:rsid w:val="00C32B1D"/>
    <w:rsid w:val="00C32DEF"/>
    <w:rsid w:val="00C32EF0"/>
    <w:rsid w:val="00C333A0"/>
    <w:rsid w:val="00C335A1"/>
    <w:rsid w:val="00C34D0E"/>
    <w:rsid w:val="00C34F2E"/>
    <w:rsid w:val="00C351B7"/>
    <w:rsid w:val="00C36208"/>
    <w:rsid w:val="00C365BA"/>
    <w:rsid w:val="00C36E90"/>
    <w:rsid w:val="00C36F69"/>
    <w:rsid w:val="00C37760"/>
    <w:rsid w:val="00C3797C"/>
    <w:rsid w:val="00C379C4"/>
    <w:rsid w:val="00C408EC"/>
    <w:rsid w:val="00C40AEC"/>
    <w:rsid w:val="00C40BC0"/>
    <w:rsid w:val="00C410A3"/>
    <w:rsid w:val="00C41E75"/>
    <w:rsid w:val="00C41F89"/>
    <w:rsid w:val="00C427D6"/>
    <w:rsid w:val="00C43F5B"/>
    <w:rsid w:val="00C4455A"/>
    <w:rsid w:val="00C445C4"/>
    <w:rsid w:val="00C45064"/>
    <w:rsid w:val="00C45429"/>
    <w:rsid w:val="00C4592B"/>
    <w:rsid w:val="00C516E2"/>
    <w:rsid w:val="00C532FA"/>
    <w:rsid w:val="00C5330F"/>
    <w:rsid w:val="00C53A64"/>
    <w:rsid w:val="00C5499D"/>
    <w:rsid w:val="00C54A1A"/>
    <w:rsid w:val="00C55102"/>
    <w:rsid w:val="00C557D4"/>
    <w:rsid w:val="00C55A3D"/>
    <w:rsid w:val="00C55A6C"/>
    <w:rsid w:val="00C5617B"/>
    <w:rsid w:val="00C6025D"/>
    <w:rsid w:val="00C60E11"/>
    <w:rsid w:val="00C6174D"/>
    <w:rsid w:val="00C619D0"/>
    <w:rsid w:val="00C61B37"/>
    <w:rsid w:val="00C62695"/>
    <w:rsid w:val="00C62718"/>
    <w:rsid w:val="00C62D48"/>
    <w:rsid w:val="00C64214"/>
    <w:rsid w:val="00C65E6C"/>
    <w:rsid w:val="00C66093"/>
    <w:rsid w:val="00C676C2"/>
    <w:rsid w:val="00C7097C"/>
    <w:rsid w:val="00C70AD9"/>
    <w:rsid w:val="00C71EA7"/>
    <w:rsid w:val="00C72374"/>
    <w:rsid w:val="00C726C3"/>
    <w:rsid w:val="00C73012"/>
    <w:rsid w:val="00C73E85"/>
    <w:rsid w:val="00C73EBC"/>
    <w:rsid w:val="00C75233"/>
    <w:rsid w:val="00C75416"/>
    <w:rsid w:val="00C762BB"/>
    <w:rsid w:val="00C77545"/>
    <w:rsid w:val="00C77CDA"/>
    <w:rsid w:val="00C78EF2"/>
    <w:rsid w:val="00C81187"/>
    <w:rsid w:val="00C82339"/>
    <w:rsid w:val="00C827E9"/>
    <w:rsid w:val="00C8288C"/>
    <w:rsid w:val="00C831BA"/>
    <w:rsid w:val="00C84563"/>
    <w:rsid w:val="00C84D5A"/>
    <w:rsid w:val="00C851FC"/>
    <w:rsid w:val="00C860DE"/>
    <w:rsid w:val="00C867DA"/>
    <w:rsid w:val="00C867FB"/>
    <w:rsid w:val="00C86971"/>
    <w:rsid w:val="00C86E17"/>
    <w:rsid w:val="00C87790"/>
    <w:rsid w:val="00C87D8B"/>
    <w:rsid w:val="00C87FD0"/>
    <w:rsid w:val="00C90227"/>
    <w:rsid w:val="00C90410"/>
    <w:rsid w:val="00C9095D"/>
    <w:rsid w:val="00C915DE"/>
    <w:rsid w:val="00C91890"/>
    <w:rsid w:val="00C929DD"/>
    <w:rsid w:val="00C92B0F"/>
    <w:rsid w:val="00C93519"/>
    <w:rsid w:val="00C93698"/>
    <w:rsid w:val="00C93A51"/>
    <w:rsid w:val="00C93B2A"/>
    <w:rsid w:val="00C948AF"/>
    <w:rsid w:val="00C951FD"/>
    <w:rsid w:val="00C95AE1"/>
    <w:rsid w:val="00C9704B"/>
    <w:rsid w:val="00C97EB0"/>
    <w:rsid w:val="00CA0412"/>
    <w:rsid w:val="00CA1F00"/>
    <w:rsid w:val="00CA2C4D"/>
    <w:rsid w:val="00CA2EE6"/>
    <w:rsid w:val="00CA33C7"/>
    <w:rsid w:val="00CA3BF5"/>
    <w:rsid w:val="00CA4545"/>
    <w:rsid w:val="00CA4CE8"/>
    <w:rsid w:val="00CA5F04"/>
    <w:rsid w:val="00CA5F63"/>
    <w:rsid w:val="00CA61A0"/>
    <w:rsid w:val="00CA66DD"/>
    <w:rsid w:val="00CA7CA2"/>
    <w:rsid w:val="00CB022F"/>
    <w:rsid w:val="00CB0235"/>
    <w:rsid w:val="00CB2BC6"/>
    <w:rsid w:val="00CB2ED9"/>
    <w:rsid w:val="00CB462E"/>
    <w:rsid w:val="00CB4857"/>
    <w:rsid w:val="00CB4BAA"/>
    <w:rsid w:val="00CB51C3"/>
    <w:rsid w:val="00CB6012"/>
    <w:rsid w:val="00CB6016"/>
    <w:rsid w:val="00CB7620"/>
    <w:rsid w:val="00CB7AE2"/>
    <w:rsid w:val="00CC03DA"/>
    <w:rsid w:val="00CC0C04"/>
    <w:rsid w:val="00CC1738"/>
    <w:rsid w:val="00CC1C3E"/>
    <w:rsid w:val="00CC288A"/>
    <w:rsid w:val="00CC2912"/>
    <w:rsid w:val="00CC2BE7"/>
    <w:rsid w:val="00CC3B51"/>
    <w:rsid w:val="00CC400E"/>
    <w:rsid w:val="00CC49AA"/>
    <w:rsid w:val="00CC5812"/>
    <w:rsid w:val="00CC5EE3"/>
    <w:rsid w:val="00CC6417"/>
    <w:rsid w:val="00CC6C52"/>
    <w:rsid w:val="00CC78E0"/>
    <w:rsid w:val="00CC7D21"/>
    <w:rsid w:val="00CD03DB"/>
    <w:rsid w:val="00CD0404"/>
    <w:rsid w:val="00CD1067"/>
    <w:rsid w:val="00CD11B6"/>
    <w:rsid w:val="00CD1BC6"/>
    <w:rsid w:val="00CD33A8"/>
    <w:rsid w:val="00CD378A"/>
    <w:rsid w:val="00CD3CA5"/>
    <w:rsid w:val="00CD4EFE"/>
    <w:rsid w:val="00CD538B"/>
    <w:rsid w:val="00CD5B32"/>
    <w:rsid w:val="00CD6CBE"/>
    <w:rsid w:val="00CD7F45"/>
    <w:rsid w:val="00CE0109"/>
    <w:rsid w:val="00CE0571"/>
    <w:rsid w:val="00CE2C26"/>
    <w:rsid w:val="00CE2F33"/>
    <w:rsid w:val="00CE38D2"/>
    <w:rsid w:val="00CE3BAD"/>
    <w:rsid w:val="00CE3BF5"/>
    <w:rsid w:val="00CE4BA8"/>
    <w:rsid w:val="00CE5DF7"/>
    <w:rsid w:val="00CE6091"/>
    <w:rsid w:val="00CE652A"/>
    <w:rsid w:val="00CE6EB3"/>
    <w:rsid w:val="00CE7FBF"/>
    <w:rsid w:val="00CF0312"/>
    <w:rsid w:val="00CF0357"/>
    <w:rsid w:val="00CF0878"/>
    <w:rsid w:val="00CF0BBA"/>
    <w:rsid w:val="00CF13E4"/>
    <w:rsid w:val="00CF1709"/>
    <w:rsid w:val="00CF198E"/>
    <w:rsid w:val="00CF1E67"/>
    <w:rsid w:val="00CF2E1D"/>
    <w:rsid w:val="00CF2EB4"/>
    <w:rsid w:val="00CF2F46"/>
    <w:rsid w:val="00CF3028"/>
    <w:rsid w:val="00CF42F3"/>
    <w:rsid w:val="00CF4880"/>
    <w:rsid w:val="00CF4DA4"/>
    <w:rsid w:val="00CF4F77"/>
    <w:rsid w:val="00CF6CE5"/>
    <w:rsid w:val="00CF6F5B"/>
    <w:rsid w:val="00CF7030"/>
    <w:rsid w:val="00CF7201"/>
    <w:rsid w:val="00CF7593"/>
    <w:rsid w:val="00CF79ED"/>
    <w:rsid w:val="00CF7CB1"/>
    <w:rsid w:val="00D0059B"/>
    <w:rsid w:val="00D01018"/>
    <w:rsid w:val="00D01974"/>
    <w:rsid w:val="00D01E2B"/>
    <w:rsid w:val="00D02268"/>
    <w:rsid w:val="00D04896"/>
    <w:rsid w:val="00D04910"/>
    <w:rsid w:val="00D04B01"/>
    <w:rsid w:val="00D0728C"/>
    <w:rsid w:val="00D07547"/>
    <w:rsid w:val="00D076D5"/>
    <w:rsid w:val="00D079C2"/>
    <w:rsid w:val="00D100BF"/>
    <w:rsid w:val="00D105BE"/>
    <w:rsid w:val="00D10F28"/>
    <w:rsid w:val="00D11B52"/>
    <w:rsid w:val="00D124FF"/>
    <w:rsid w:val="00D12812"/>
    <w:rsid w:val="00D12A05"/>
    <w:rsid w:val="00D13013"/>
    <w:rsid w:val="00D140EF"/>
    <w:rsid w:val="00D14462"/>
    <w:rsid w:val="00D1488C"/>
    <w:rsid w:val="00D15723"/>
    <w:rsid w:val="00D15E72"/>
    <w:rsid w:val="00D16026"/>
    <w:rsid w:val="00D162E4"/>
    <w:rsid w:val="00D1791C"/>
    <w:rsid w:val="00D1795D"/>
    <w:rsid w:val="00D17B0C"/>
    <w:rsid w:val="00D17F46"/>
    <w:rsid w:val="00D204C3"/>
    <w:rsid w:val="00D20872"/>
    <w:rsid w:val="00D20AD7"/>
    <w:rsid w:val="00D2158A"/>
    <w:rsid w:val="00D2213B"/>
    <w:rsid w:val="00D227C2"/>
    <w:rsid w:val="00D23B3A"/>
    <w:rsid w:val="00D245FB"/>
    <w:rsid w:val="00D2549C"/>
    <w:rsid w:val="00D254A5"/>
    <w:rsid w:val="00D26543"/>
    <w:rsid w:val="00D269DB"/>
    <w:rsid w:val="00D30669"/>
    <w:rsid w:val="00D31A37"/>
    <w:rsid w:val="00D31BFA"/>
    <w:rsid w:val="00D31FCF"/>
    <w:rsid w:val="00D323AC"/>
    <w:rsid w:val="00D33375"/>
    <w:rsid w:val="00D339A6"/>
    <w:rsid w:val="00D33BE3"/>
    <w:rsid w:val="00D34446"/>
    <w:rsid w:val="00D344B2"/>
    <w:rsid w:val="00D348C2"/>
    <w:rsid w:val="00D352D9"/>
    <w:rsid w:val="00D373E1"/>
    <w:rsid w:val="00D3753F"/>
    <w:rsid w:val="00D37A4B"/>
    <w:rsid w:val="00D37CF2"/>
    <w:rsid w:val="00D37EB4"/>
    <w:rsid w:val="00D41329"/>
    <w:rsid w:val="00D41FA8"/>
    <w:rsid w:val="00D42417"/>
    <w:rsid w:val="00D42432"/>
    <w:rsid w:val="00D4297F"/>
    <w:rsid w:val="00D4404A"/>
    <w:rsid w:val="00D44426"/>
    <w:rsid w:val="00D452A8"/>
    <w:rsid w:val="00D462B4"/>
    <w:rsid w:val="00D46D94"/>
    <w:rsid w:val="00D4719E"/>
    <w:rsid w:val="00D47BFE"/>
    <w:rsid w:val="00D50C95"/>
    <w:rsid w:val="00D51050"/>
    <w:rsid w:val="00D5257C"/>
    <w:rsid w:val="00D526EE"/>
    <w:rsid w:val="00D528DB"/>
    <w:rsid w:val="00D52D9E"/>
    <w:rsid w:val="00D53030"/>
    <w:rsid w:val="00D55B8A"/>
    <w:rsid w:val="00D56230"/>
    <w:rsid w:val="00D571DE"/>
    <w:rsid w:val="00D57D05"/>
    <w:rsid w:val="00D57DE9"/>
    <w:rsid w:val="00D60210"/>
    <w:rsid w:val="00D602DD"/>
    <w:rsid w:val="00D603FC"/>
    <w:rsid w:val="00D60A55"/>
    <w:rsid w:val="00D60BF2"/>
    <w:rsid w:val="00D611CF"/>
    <w:rsid w:val="00D61B62"/>
    <w:rsid w:val="00D62CD4"/>
    <w:rsid w:val="00D6392D"/>
    <w:rsid w:val="00D64255"/>
    <w:rsid w:val="00D650DF"/>
    <w:rsid w:val="00D65FFD"/>
    <w:rsid w:val="00D66261"/>
    <w:rsid w:val="00D66655"/>
    <w:rsid w:val="00D670FB"/>
    <w:rsid w:val="00D70236"/>
    <w:rsid w:val="00D70254"/>
    <w:rsid w:val="00D7035E"/>
    <w:rsid w:val="00D704CC"/>
    <w:rsid w:val="00D71398"/>
    <w:rsid w:val="00D713CE"/>
    <w:rsid w:val="00D715D1"/>
    <w:rsid w:val="00D718EF"/>
    <w:rsid w:val="00D71DFC"/>
    <w:rsid w:val="00D720A0"/>
    <w:rsid w:val="00D726F8"/>
    <w:rsid w:val="00D734D9"/>
    <w:rsid w:val="00D7382C"/>
    <w:rsid w:val="00D76199"/>
    <w:rsid w:val="00D7624B"/>
    <w:rsid w:val="00D76CF7"/>
    <w:rsid w:val="00D7708D"/>
    <w:rsid w:val="00D77B69"/>
    <w:rsid w:val="00D77F76"/>
    <w:rsid w:val="00D803BD"/>
    <w:rsid w:val="00D80573"/>
    <w:rsid w:val="00D815E8"/>
    <w:rsid w:val="00D8220B"/>
    <w:rsid w:val="00D82746"/>
    <w:rsid w:val="00D83489"/>
    <w:rsid w:val="00D84114"/>
    <w:rsid w:val="00D84706"/>
    <w:rsid w:val="00D84A1E"/>
    <w:rsid w:val="00D84C83"/>
    <w:rsid w:val="00D84FF9"/>
    <w:rsid w:val="00D86CA2"/>
    <w:rsid w:val="00D870D4"/>
    <w:rsid w:val="00D8782D"/>
    <w:rsid w:val="00D878CE"/>
    <w:rsid w:val="00D87FEC"/>
    <w:rsid w:val="00D90B42"/>
    <w:rsid w:val="00D91983"/>
    <w:rsid w:val="00D91BC2"/>
    <w:rsid w:val="00D91CEF"/>
    <w:rsid w:val="00D91FC3"/>
    <w:rsid w:val="00D9201D"/>
    <w:rsid w:val="00D920C5"/>
    <w:rsid w:val="00D93085"/>
    <w:rsid w:val="00D93106"/>
    <w:rsid w:val="00D933EB"/>
    <w:rsid w:val="00D93DB0"/>
    <w:rsid w:val="00D94CB3"/>
    <w:rsid w:val="00D94CD1"/>
    <w:rsid w:val="00D953D7"/>
    <w:rsid w:val="00D9542E"/>
    <w:rsid w:val="00D9619D"/>
    <w:rsid w:val="00D96958"/>
    <w:rsid w:val="00D96B7A"/>
    <w:rsid w:val="00D96C21"/>
    <w:rsid w:val="00D97D30"/>
    <w:rsid w:val="00D97FC1"/>
    <w:rsid w:val="00DA07A8"/>
    <w:rsid w:val="00DA0C0C"/>
    <w:rsid w:val="00DA0E06"/>
    <w:rsid w:val="00DA171E"/>
    <w:rsid w:val="00DA1F39"/>
    <w:rsid w:val="00DA2C45"/>
    <w:rsid w:val="00DA2ECD"/>
    <w:rsid w:val="00DA35A2"/>
    <w:rsid w:val="00DA40F0"/>
    <w:rsid w:val="00DA4F6A"/>
    <w:rsid w:val="00DA5440"/>
    <w:rsid w:val="00DA5801"/>
    <w:rsid w:val="00DA6090"/>
    <w:rsid w:val="00DA6208"/>
    <w:rsid w:val="00DA6CF2"/>
    <w:rsid w:val="00DA71C0"/>
    <w:rsid w:val="00DA757F"/>
    <w:rsid w:val="00DA7699"/>
    <w:rsid w:val="00DA78DD"/>
    <w:rsid w:val="00DB103E"/>
    <w:rsid w:val="00DB204D"/>
    <w:rsid w:val="00DB293A"/>
    <w:rsid w:val="00DB317F"/>
    <w:rsid w:val="00DB3FB3"/>
    <w:rsid w:val="00DB4209"/>
    <w:rsid w:val="00DB4343"/>
    <w:rsid w:val="00DB4D35"/>
    <w:rsid w:val="00DB57A7"/>
    <w:rsid w:val="00DB71BA"/>
    <w:rsid w:val="00DB739F"/>
    <w:rsid w:val="00DB7E31"/>
    <w:rsid w:val="00DC0DD1"/>
    <w:rsid w:val="00DC1107"/>
    <w:rsid w:val="00DC19F1"/>
    <w:rsid w:val="00DC1BD4"/>
    <w:rsid w:val="00DC398F"/>
    <w:rsid w:val="00DC3DDD"/>
    <w:rsid w:val="00DC3ED1"/>
    <w:rsid w:val="00DC3EF4"/>
    <w:rsid w:val="00DC4628"/>
    <w:rsid w:val="00DC48B1"/>
    <w:rsid w:val="00DC5817"/>
    <w:rsid w:val="00DC6BEA"/>
    <w:rsid w:val="00DC7439"/>
    <w:rsid w:val="00DC7B14"/>
    <w:rsid w:val="00DD0220"/>
    <w:rsid w:val="00DD0C78"/>
    <w:rsid w:val="00DD0F61"/>
    <w:rsid w:val="00DD12B3"/>
    <w:rsid w:val="00DD1995"/>
    <w:rsid w:val="00DD1A9F"/>
    <w:rsid w:val="00DD1AF7"/>
    <w:rsid w:val="00DD1C58"/>
    <w:rsid w:val="00DD1D12"/>
    <w:rsid w:val="00DD21B1"/>
    <w:rsid w:val="00DD2689"/>
    <w:rsid w:val="00DD2ACB"/>
    <w:rsid w:val="00DD4661"/>
    <w:rsid w:val="00DD4EC3"/>
    <w:rsid w:val="00DD55F0"/>
    <w:rsid w:val="00DD5BDA"/>
    <w:rsid w:val="00DD5C89"/>
    <w:rsid w:val="00DD6E0D"/>
    <w:rsid w:val="00DD7880"/>
    <w:rsid w:val="00DD7A01"/>
    <w:rsid w:val="00DD7A23"/>
    <w:rsid w:val="00DD7AE2"/>
    <w:rsid w:val="00DD7FAA"/>
    <w:rsid w:val="00DE121B"/>
    <w:rsid w:val="00DE13FD"/>
    <w:rsid w:val="00DE1D1B"/>
    <w:rsid w:val="00DE23F4"/>
    <w:rsid w:val="00DE2494"/>
    <w:rsid w:val="00DE24FE"/>
    <w:rsid w:val="00DE283C"/>
    <w:rsid w:val="00DE38BA"/>
    <w:rsid w:val="00DE3E2F"/>
    <w:rsid w:val="00DE4085"/>
    <w:rsid w:val="00DE5A8D"/>
    <w:rsid w:val="00DE636D"/>
    <w:rsid w:val="00DF0354"/>
    <w:rsid w:val="00DF1583"/>
    <w:rsid w:val="00DF2C39"/>
    <w:rsid w:val="00DF2D1B"/>
    <w:rsid w:val="00DF2D8B"/>
    <w:rsid w:val="00DF2F7E"/>
    <w:rsid w:val="00DF308C"/>
    <w:rsid w:val="00DF3234"/>
    <w:rsid w:val="00DF3BC4"/>
    <w:rsid w:val="00DF48B1"/>
    <w:rsid w:val="00DF5756"/>
    <w:rsid w:val="00DF57F1"/>
    <w:rsid w:val="00DF650E"/>
    <w:rsid w:val="00DF6808"/>
    <w:rsid w:val="00DF6B34"/>
    <w:rsid w:val="00DF6E88"/>
    <w:rsid w:val="00DF70D9"/>
    <w:rsid w:val="00DF781C"/>
    <w:rsid w:val="00E00523"/>
    <w:rsid w:val="00E00927"/>
    <w:rsid w:val="00E025A3"/>
    <w:rsid w:val="00E02680"/>
    <w:rsid w:val="00E026DF"/>
    <w:rsid w:val="00E0346F"/>
    <w:rsid w:val="00E0371E"/>
    <w:rsid w:val="00E0392B"/>
    <w:rsid w:val="00E03B56"/>
    <w:rsid w:val="00E03CAD"/>
    <w:rsid w:val="00E03D5C"/>
    <w:rsid w:val="00E04D97"/>
    <w:rsid w:val="00E04DA6"/>
    <w:rsid w:val="00E058DD"/>
    <w:rsid w:val="00E061E6"/>
    <w:rsid w:val="00E0634B"/>
    <w:rsid w:val="00E06442"/>
    <w:rsid w:val="00E065BD"/>
    <w:rsid w:val="00E06672"/>
    <w:rsid w:val="00E0723D"/>
    <w:rsid w:val="00E07559"/>
    <w:rsid w:val="00E07BE4"/>
    <w:rsid w:val="00E1019A"/>
    <w:rsid w:val="00E10493"/>
    <w:rsid w:val="00E10AB6"/>
    <w:rsid w:val="00E11249"/>
    <w:rsid w:val="00E11A38"/>
    <w:rsid w:val="00E11BEE"/>
    <w:rsid w:val="00E12B2E"/>
    <w:rsid w:val="00E12D7F"/>
    <w:rsid w:val="00E13003"/>
    <w:rsid w:val="00E13A94"/>
    <w:rsid w:val="00E16159"/>
    <w:rsid w:val="00E16766"/>
    <w:rsid w:val="00E16AF8"/>
    <w:rsid w:val="00E16D1A"/>
    <w:rsid w:val="00E17D2E"/>
    <w:rsid w:val="00E21883"/>
    <w:rsid w:val="00E21BD0"/>
    <w:rsid w:val="00E222D3"/>
    <w:rsid w:val="00E23005"/>
    <w:rsid w:val="00E232CB"/>
    <w:rsid w:val="00E23652"/>
    <w:rsid w:val="00E23894"/>
    <w:rsid w:val="00E23C5B"/>
    <w:rsid w:val="00E24C4B"/>
    <w:rsid w:val="00E24CB9"/>
    <w:rsid w:val="00E25CD5"/>
    <w:rsid w:val="00E262AE"/>
    <w:rsid w:val="00E27695"/>
    <w:rsid w:val="00E279C3"/>
    <w:rsid w:val="00E27BE9"/>
    <w:rsid w:val="00E27BFF"/>
    <w:rsid w:val="00E30951"/>
    <w:rsid w:val="00E30D66"/>
    <w:rsid w:val="00E312EA"/>
    <w:rsid w:val="00E315C8"/>
    <w:rsid w:val="00E32622"/>
    <w:rsid w:val="00E3278B"/>
    <w:rsid w:val="00E331EF"/>
    <w:rsid w:val="00E342D1"/>
    <w:rsid w:val="00E3434B"/>
    <w:rsid w:val="00E34BAE"/>
    <w:rsid w:val="00E35359"/>
    <w:rsid w:val="00E35B7D"/>
    <w:rsid w:val="00E36254"/>
    <w:rsid w:val="00E368D6"/>
    <w:rsid w:val="00E36993"/>
    <w:rsid w:val="00E37912"/>
    <w:rsid w:val="00E37B85"/>
    <w:rsid w:val="00E37CF7"/>
    <w:rsid w:val="00E403BF"/>
    <w:rsid w:val="00E4089C"/>
    <w:rsid w:val="00E40FCF"/>
    <w:rsid w:val="00E41305"/>
    <w:rsid w:val="00E41819"/>
    <w:rsid w:val="00E41939"/>
    <w:rsid w:val="00E42AF4"/>
    <w:rsid w:val="00E43BCB"/>
    <w:rsid w:val="00E43DFB"/>
    <w:rsid w:val="00E4401A"/>
    <w:rsid w:val="00E44AE6"/>
    <w:rsid w:val="00E44DB5"/>
    <w:rsid w:val="00E461EE"/>
    <w:rsid w:val="00E465E0"/>
    <w:rsid w:val="00E4661C"/>
    <w:rsid w:val="00E46622"/>
    <w:rsid w:val="00E46F66"/>
    <w:rsid w:val="00E47383"/>
    <w:rsid w:val="00E50C41"/>
    <w:rsid w:val="00E50D5B"/>
    <w:rsid w:val="00E52126"/>
    <w:rsid w:val="00E5284C"/>
    <w:rsid w:val="00E534EB"/>
    <w:rsid w:val="00E53C69"/>
    <w:rsid w:val="00E5460E"/>
    <w:rsid w:val="00E546CF"/>
    <w:rsid w:val="00E54E45"/>
    <w:rsid w:val="00E55327"/>
    <w:rsid w:val="00E557A2"/>
    <w:rsid w:val="00E560B6"/>
    <w:rsid w:val="00E56282"/>
    <w:rsid w:val="00E56285"/>
    <w:rsid w:val="00E563A4"/>
    <w:rsid w:val="00E568F2"/>
    <w:rsid w:val="00E57A43"/>
    <w:rsid w:val="00E57C7E"/>
    <w:rsid w:val="00E60314"/>
    <w:rsid w:val="00E606B2"/>
    <w:rsid w:val="00E63995"/>
    <w:rsid w:val="00E63ADA"/>
    <w:rsid w:val="00E63BDA"/>
    <w:rsid w:val="00E64457"/>
    <w:rsid w:val="00E64899"/>
    <w:rsid w:val="00E6609F"/>
    <w:rsid w:val="00E666AC"/>
    <w:rsid w:val="00E66E49"/>
    <w:rsid w:val="00E674D5"/>
    <w:rsid w:val="00E67528"/>
    <w:rsid w:val="00E676EF"/>
    <w:rsid w:val="00E67C1F"/>
    <w:rsid w:val="00E700DA"/>
    <w:rsid w:val="00E70144"/>
    <w:rsid w:val="00E70ABD"/>
    <w:rsid w:val="00E715A2"/>
    <w:rsid w:val="00E71C9A"/>
    <w:rsid w:val="00E724EC"/>
    <w:rsid w:val="00E730BC"/>
    <w:rsid w:val="00E74673"/>
    <w:rsid w:val="00E74C0A"/>
    <w:rsid w:val="00E757B4"/>
    <w:rsid w:val="00E779B7"/>
    <w:rsid w:val="00E77A50"/>
    <w:rsid w:val="00E806FC"/>
    <w:rsid w:val="00E8084A"/>
    <w:rsid w:val="00E80902"/>
    <w:rsid w:val="00E810A3"/>
    <w:rsid w:val="00E812B2"/>
    <w:rsid w:val="00E81F8B"/>
    <w:rsid w:val="00E82C58"/>
    <w:rsid w:val="00E83E65"/>
    <w:rsid w:val="00E84E10"/>
    <w:rsid w:val="00E86A2A"/>
    <w:rsid w:val="00E870B8"/>
    <w:rsid w:val="00E87167"/>
    <w:rsid w:val="00E87D56"/>
    <w:rsid w:val="00E9011E"/>
    <w:rsid w:val="00E90499"/>
    <w:rsid w:val="00E905D4"/>
    <w:rsid w:val="00E91520"/>
    <w:rsid w:val="00E91FD4"/>
    <w:rsid w:val="00E9341D"/>
    <w:rsid w:val="00E93C2F"/>
    <w:rsid w:val="00E93F04"/>
    <w:rsid w:val="00E93FB1"/>
    <w:rsid w:val="00E9424B"/>
    <w:rsid w:val="00E948E4"/>
    <w:rsid w:val="00E94BD5"/>
    <w:rsid w:val="00E94D94"/>
    <w:rsid w:val="00E94D9A"/>
    <w:rsid w:val="00E95313"/>
    <w:rsid w:val="00E953C5"/>
    <w:rsid w:val="00E95AF6"/>
    <w:rsid w:val="00E96095"/>
    <w:rsid w:val="00E96326"/>
    <w:rsid w:val="00E96345"/>
    <w:rsid w:val="00E96E76"/>
    <w:rsid w:val="00E973BF"/>
    <w:rsid w:val="00E97E45"/>
    <w:rsid w:val="00EA0337"/>
    <w:rsid w:val="00EA069B"/>
    <w:rsid w:val="00EA09AF"/>
    <w:rsid w:val="00EA0C3D"/>
    <w:rsid w:val="00EA0D6D"/>
    <w:rsid w:val="00EA1A5F"/>
    <w:rsid w:val="00EA2F5B"/>
    <w:rsid w:val="00EA33A5"/>
    <w:rsid w:val="00EA369C"/>
    <w:rsid w:val="00EA3C99"/>
    <w:rsid w:val="00EA52B6"/>
    <w:rsid w:val="00EA5B71"/>
    <w:rsid w:val="00EA6023"/>
    <w:rsid w:val="00EA603F"/>
    <w:rsid w:val="00EA6228"/>
    <w:rsid w:val="00EA6D6D"/>
    <w:rsid w:val="00EA755E"/>
    <w:rsid w:val="00EB0163"/>
    <w:rsid w:val="00EB01B9"/>
    <w:rsid w:val="00EB1A9D"/>
    <w:rsid w:val="00EB2180"/>
    <w:rsid w:val="00EB26F5"/>
    <w:rsid w:val="00EB2907"/>
    <w:rsid w:val="00EB2A7D"/>
    <w:rsid w:val="00EB2E08"/>
    <w:rsid w:val="00EB3054"/>
    <w:rsid w:val="00EB3649"/>
    <w:rsid w:val="00EB3985"/>
    <w:rsid w:val="00EB3C63"/>
    <w:rsid w:val="00EB4A80"/>
    <w:rsid w:val="00EB5729"/>
    <w:rsid w:val="00EB74D9"/>
    <w:rsid w:val="00EB782A"/>
    <w:rsid w:val="00EB7D33"/>
    <w:rsid w:val="00EC0443"/>
    <w:rsid w:val="00EC0DB9"/>
    <w:rsid w:val="00EC0E8B"/>
    <w:rsid w:val="00EC1551"/>
    <w:rsid w:val="00EC17A9"/>
    <w:rsid w:val="00EC1D6A"/>
    <w:rsid w:val="00EC296B"/>
    <w:rsid w:val="00EC2D69"/>
    <w:rsid w:val="00EC3186"/>
    <w:rsid w:val="00EC3589"/>
    <w:rsid w:val="00EC35EA"/>
    <w:rsid w:val="00EC3934"/>
    <w:rsid w:val="00EC3B98"/>
    <w:rsid w:val="00EC6954"/>
    <w:rsid w:val="00EC6C48"/>
    <w:rsid w:val="00EC7BBE"/>
    <w:rsid w:val="00ED28F2"/>
    <w:rsid w:val="00ED3465"/>
    <w:rsid w:val="00ED3E7D"/>
    <w:rsid w:val="00ED41F4"/>
    <w:rsid w:val="00ED5039"/>
    <w:rsid w:val="00ED60AE"/>
    <w:rsid w:val="00ED627F"/>
    <w:rsid w:val="00EE0069"/>
    <w:rsid w:val="00EE04CB"/>
    <w:rsid w:val="00EE2888"/>
    <w:rsid w:val="00EE328E"/>
    <w:rsid w:val="00EE402E"/>
    <w:rsid w:val="00EE468A"/>
    <w:rsid w:val="00EE50D2"/>
    <w:rsid w:val="00EE574A"/>
    <w:rsid w:val="00EE5927"/>
    <w:rsid w:val="00EE59C2"/>
    <w:rsid w:val="00EE76C5"/>
    <w:rsid w:val="00EE7E17"/>
    <w:rsid w:val="00EE7E6D"/>
    <w:rsid w:val="00EF0D11"/>
    <w:rsid w:val="00EF249A"/>
    <w:rsid w:val="00EF347D"/>
    <w:rsid w:val="00EF3BE7"/>
    <w:rsid w:val="00EF3E6A"/>
    <w:rsid w:val="00EF3ECB"/>
    <w:rsid w:val="00EF3FEB"/>
    <w:rsid w:val="00EF415A"/>
    <w:rsid w:val="00EF46A2"/>
    <w:rsid w:val="00F00259"/>
    <w:rsid w:val="00F00BA9"/>
    <w:rsid w:val="00F01667"/>
    <w:rsid w:val="00F01869"/>
    <w:rsid w:val="00F01CEB"/>
    <w:rsid w:val="00F026D5"/>
    <w:rsid w:val="00F028D8"/>
    <w:rsid w:val="00F02BFD"/>
    <w:rsid w:val="00F03458"/>
    <w:rsid w:val="00F05414"/>
    <w:rsid w:val="00F05D6B"/>
    <w:rsid w:val="00F0649A"/>
    <w:rsid w:val="00F0661B"/>
    <w:rsid w:val="00F07295"/>
    <w:rsid w:val="00F07336"/>
    <w:rsid w:val="00F077A6"/>
    <w:rsid w:val="00F10708"/>
    <w:rsid w:val="00F10753"/>
    <w:rsid w:val="00F10FA6"/>
    <w:rsid w:val="00F1156D"/>
    <w:rsid w:val="00F11883"/>
    <w:rsid w:val="00F12AB5"/>
    <w:rsid w:val="00F1599B"/>
    <w:rsid w:val="00F15ACC"/>
    <w:rsid w:val="00F15E46"/>
    <w:rsid w:val="00F16EF5"/>
    <w:rsid w:val="00F171C3"/>
    <w:rsid w:val="00F17545"/>
    <w:rsid w:val="00F178A6"/>
    <w:rsid w:val="00F20AEF"/>
    <w:rsid w:val="00F2129F"/>
    <w:rsid w:val="00F21328"/>
    <w:rsid w:val="00F2166E"/>
    <w:rsid w:val="00F21EFD"/>
    <w:rsid w:val="00F2255C"/>
    <w:rsid w:val="00F2290B"/>
    <w:rsid w:val="00F22A97"/>
    <w:rsid w:val="00F23533"/>
    <w:rsid w:val="00F2353E"/>
    <w:rsid w:val="00F2356E"/>
    <w:rsid w:val="00F23E7C"/>
    <w:rsid w:val="00F24361"/>
    <w:rsid w:val="00F251E0"/>
    <w:rsid w:val="00F26E4E"/>
    <w:rsid w:val="00F27614"/>
    <w:rsid w:val="00F305A7"/>
    <w:rsid w:val="00F30712"/>
    <w:rsid w:val="00F31145"/>
    <w:rsid w:val="00F315AF"/>
    <w:rsid w:val="00F31913"/>
    <w:rsid w:val="00F31DC7"/>
    <w:rsid w:val="00F322E7"/>
    <w:rsid w:val="00F326B3"/>
    <w:rsid w:val="00F33188"/>
    <w:rsid w:val="00F34324"/>
    <w:rsid w:val="00F35E1B"/>
    <w:rsid w:val="00F36057"/>
    <w:rsid w:val="00F36903"/>
    <w:rsid w:val="00F36940"/>
    <w:rsid w:val="00F408A1"/>
    <w:rsid w:val="00F40B81"/>
    <w:rsid w:val="00F4115C"/>
    <w:rsid w:val="00F411CB"/>
    <w:rsid w:val="00F41752"/>
    <w:rsid w:val="00F4250D"/>
    <w:rsid w:val="00F42F00"/>
    <w:rsid w:val="00F443C6"/>
    <w:rsid w:val="00F44A3F"/>
    <w:rsid w:val="00F44B4A"/>
    <w:rsid w:val="00F45125"/>
    <w:rsid w:val="00F456CF"/>
    <w:rsid w:val="00F45742"/>
    <w:rsid w:val="00F45C64"/>
    <w:rsid w:val="00F45D95"/>
    <w:rsid w:val="00F469D3"/>
    <w:rsid w:val="00F50594"/>
    <w:rsid w:val="00F507F6"/>
    <w:rsid w:val="00F50A86"/>
    <w:rsid w:val="00F50DF8"/>
    <w:rsid w:val="00F510D3"/>
    <w:rsid w:val="00F515F4"/>
    <w:rsid w:val="00F51A73"/>
    <w:rsid w:val="00F53061"/>
    <w:rsid w:val="00F54087"/>
    <w:rsid w:val="00F54C93"/>
    <w:rsid w:val="00F5555A"/>
    <w:rsid w:val="00F558F1"/>
    <w:rsid w:val="00F55F14"/>
    <w:rsid w:val="00F56824"/>
    <w:rsid w:val="00F570E0"/>
    <w:rsid w:val="00F6079A"/>
    <w:rsid w:val="00F61FF6"/>
    <w:rsid w:val="00F62E54"/>
    <w:rsid w:val="00F634EF"/>
    <w:rsid w:val="00F636CF"/>
    <w:rsid w:val="00F63ECB"/>
    <w:rsid w:val="00F63FAF"/>
    <w:rsid w:val="00F648CA"/>
    <w:rsid w:val="00F64EFC"/>
    <w:rsid w:val="00F6533F"/>
    <w:rsid w:val="00F65818"/>
    <w:rsid w:val="00F664EB"/>
    <w:rsid w:val="00F66BF6"/>
    <w:rsid w:val="00F7052B"/>
    <w:rsid w:val="00F70A16"/>
    <w:rsid w:val="00F70A99"/>
    <w:rsid w:val="00F71D8B"/>
    <w:rsid w:val="00F71F1B"/>
    <w:rsid w:val="00F747A5"/>
    <w:rsid w:val="00F76131"/>
    <w:rsid w:val="00F7632B"/>
    <w:rsid w:val="00F80F6C"/>
    <w:rsid w:val="00F81089"/>
    <w:rsid w:val="00F812B6"/>
    <w:rsid w:val="00F818AF"/>
    <w:rsid w:val="00F8269D"/>
    <w:rsid w:val="00F82B89"/>
    <w:rsid w:val="00F82BCE"/>
    <w:rsid w:val="00F83FBA"/>
    <w:rsid w:val="00F83FC2"/>
    <w:rsid w:val="00F84248"/>
    <w:rsid w:val="00F854FE"/>
    <w:rsid w:val="00F868A2"/>
    <w:rsid w:val="00F871F9"/>
    <w:rsid w:val="00F8793E"/>
    <w:rsid w:val="00F90807"/>
    <w:rsid w:val="00F908A4"/>
    <w:rsid w:val="00F913AF"/>
    <w:rsid w:val="00F91587"/>
    <w:rsid w:val="00F91F1B"/>
    <w:rsid w:val="00F93784"/>
    <w:rsid w:val="00F9417D"/>
    <w:rsid w:val="00F9429F"/>
    <w:rsid w:val="00F943AD"/>
    <w:rsid w:val="00F94EB3"/>
    <w:rsid w:val="00F95373"/>
    <w:rsid w:val="00F960C4"/>
    <w:rsid w:val="00F96207"/>
    <w:rsid w:val="00F97230"/>
    <w:rsid w:val="00F97372"/>
    <w:rsid w:val="00F97567"/>
    <w:rsid w:val="00FA03F2"/>
    <w:rsid w:val="00FA1820"/>
    <w:rsid w:val="00FA2369"/>
    <w:rsid w:val="00FA2967"/>
    <w:rsid w:val="00FA3131"/>
    <w:rsid w:val="00FA3472"/>
    <w:rsid w:val="00FA37DD"/>
    <w:rsid w:val="00FA3D83"/>
    <w:rsid w:val="00FA4A1E"/>
    <w:rsid w:val="00FA50B4"/>
    <w:rsid w:val="00FA5256"/>
    <w:rsid w:val="00FA54D4"/>
    <w:rsid w:val="00FA58B9"/>
    <w:rsid w:val="00FA63C1"/>
    <w:rsid w:val="00FB0709"/>
    <w:rsid w:val="00FB15B3"/>
    <w:rsid w:val="00FB40DF"/>
    <w:rsid w:val="00FB41E1"/>
    <w:rsid w:val="00FB4B4F"/>
    <w:rsid w:val="00FB4F82"/>
    <w:rsid w:val="00FB533E"/>
    <w:rsid w:val="00FB5A52"/>
    <w:rsid w:val="00FB5E05"/>
    <w:rsid w:val="00FB6150"/>
    <w:rsid w:val="00FB7488"/>
    <w:rsid w:val="00FB77C6"/>
    <w:rsid w:val="00FB7807"/>
    <w:rsid w:val="00FB7AB0"/>
    <w:rsid w:val="00FC0A8F"/>
    <w:rsid w:val="00FC0CC7"/>
    <w:rsid w:val="00FC107F"/>
    <w:rsid w:val="00FC1AEB"/>
    <w:rsid w:val="00FC1E74"/>
    <w:rsid w:val="00FC26B5"/>
    <w:rsid w:val="00FC4682"/>
    <w:rsid w:val="00FC4DC8"/>
    <w:rsid w:val="00FC54F6"/>
    <w:rsid w:val="00FC5505"/>
    <w:rsid w:val="00FC5EF5"/>
    <w:rsid w:val="00FD08D2"/>
    <w:rsid w:val="00FD14C0"/>
    <w:rsid w:val="00FD1596"/>
    <w:rsid w:val="00FD1B1E"/>
    <w:rsid w:val="00FD3240"/>
    <w:rsid w:val="00FD4711"/>
    <w:rsid w:val="00FD48A9"/>
    <w:rsid w:val="00FD48F4"/>
    <w:rsid w:val="00FD4EDE"/>
    <w:rsid w:val="00FD65F1"/>
    <w:rsid w:val="00FD71D3"/>
    <w:rsid w:val="00FD7D50"/>
    <w:rsid w:val="00FE084D"/>
    <w:rsid w:val="00FE09E0"/>
    <w:rsid w:val="00FE1B20"/>
    <w:rsid w:val="00FE1BCC"/>
    <w:rsid w:val="00FE21EF"/>
    <w:rsid w:val="00FE2C2E"/>
    <w:rsid w:val="00FE2EA8"/>
    <w:rsid w:val="00FE32BB"/>
    <w:rsid w:val="00FE37C1"/>
    <w:rsid w:val="00FE3858"/>
    <w:rsid w:val="00FE3F16"/>
    <w:rsid w:val="00FE4809"/>
    <w:rsid w:val="00FE4AC5"/>
    <w:rsid w:val="00FE4CC4"/>
    <w:rsid w:val="00FE4FFD"/>
    <w:rsid w:val="00FE54C3"/>
    <w:rsid w:val="00FE56A7"/>
    <w:rsid w:val="00FE6079"/>
    <w:rsid w:val="00FE6752"/>
    <w:rsid w:val="00FE6BFE"/>
    <w:rsid w:val="00FE724D"/>
    <w:rsid w:val="00FE729E"/>
    <w:rsid w:val="00FE7D9F"/>
    <w:rsid w:val="00FE7FED"/>
    <w:rsid w:val="00FF02CD"/>
    <w:rsid w:val="00FF2422"/>
    <w:rsid w:val="00FF2D40"/>
    <w:rsid w:val="00FF36D5"/>
    <w:rsid w:val="00FF4A2A"/>
    <w:rsid w:val="00FF4E79"/>
    <w:rsid w:val="00FF5B04"/>
    <w:rsid w:val="00FF5FD5"/>
    <w:rsid w:val="00FF6370"/>
    <w:rsid w:val="00FF644C"/>
    <w:rsid w:val="00FF670E"/>
    <w:rsid w:val="00FF704D"/>
    <w:rsid w:val="00FF764D"/>
    <w:rsid w:val="00FF7BA8"/>
    <w:rsid w:val="00FF7E68"/>
    <w:rsid w:val="00FF7E88"/>
    <w:rsid w:val="0104B9E8"/>
    <w:rsid w:val="0105A285"/>
    <w:rsid w:val="0122684E"/>
    <w:rsid w:val="012B0388"/>
    <w:rsid w:val="013155B5"/>
    <w:rsid w:val="013DECCB"/>
    <w:rsid w:val="015374D3"/>
    <w:rsid w:val="016C5FB1"/>
    <w:rsid w:val="016DD15F"/>
    <w:rsid w:val="018300E6"/>
    <w:rsid w:val="018E62DB"/>
    <w:rsid w:val="01A2AFF9"/>
    <w:rsid w:val="01A8F313"/>
    <w:rsid w:val="01B143D6"/>
    <w:rsid w:val="01BC4D9F"/>
    <w:rsid w:val="01D53883"/>
    <w:rsid w:val="01EE57CF"/>
    <w:rsid w:val="01F3FA4A"/>
    <w:rsid w:val="01F52F02"/>
    <w:rsid w:val="020608CF"/>
    <w:rsid w:val="020B604E"/>
    <w:rsid w:val="021DEFFB"/>
    <w:rsid w:val="0225E485"/>
    <w:rsid w:val="023B8D16"/>
    <w:rsid w:val="0247C8B9"/>
    <w:rsid w:val="0249B256"/>
    <w:rsid w:val="024C9D3D"/>
    <w:rsid w:val="02528BB5"/>
    <w:rsid w:val="026E40FB"/>
    <w:rsid w:val="02A01714"/>
    <w:rsid w:val="02A2C844"/>
    <w:rsid w:val="02A41E94"/>
    <w:rsid w:val="02A925D7"/>
    <w:rsid w:val="02B13A85"/>
    <w:rsid w:val="02B4F2A9"/>
    <w:rsid w:val="02B4FB2E"/>
    <w:rsid w:val="02B697BE"/>
    <w:rsid w:val="02BBDDAD"/>
    <w:rsid w:val="02C37080"/>
    <w:rsid w:val="02E5062D"/>
    <w:rsid w:val="030E5225"/>
    <w:rsid w:val="031488A6"/>
    <w:rsid w:val="03172DDD"/>
    <w:rsid w:val="0319311F"/>
    <w:rsid w:val="031D44CD"/>
    <w:rsid w:val="0328E4C6"/>
    <w:rsid w:val="0334D24A"/>
    <w:rsid w:val="0336FAAF"/>
    <w:rsid w:val="03389D8C"/>
    <w:rsid w:val="0339526D"/>
    <w:rsid w:val="033E471F"/>
    <w:rsid w:val="0365374D"/>
    <w:rsid w:val="03687F07"/>
    <w:rsid w:val="037A5015"/>
    <w:rsid w:val="03A4780E"/>
    <w:rsid w:val="03AE75E2"/>
    <w:rsid w:val="03C58354"/>
    <w:rsid w:val="03D01308"/>
    <w:rsid w:val="03D2311F"/>
    <w:rsid w:val="03D67AD8"/>
    <w:rsid w:val="03EC112B"/>
    <w:rsid w:val="04046846"/>
    <w:rsid w:val="04133D50"/>
    <w:rsid w:val="042358A2"/>
    <w:rsid w:val="042C90B3"/>
    <w:rsid w:val="04308816"/>
    <w:rsid w:val="045B8B4E"/>
    <w:rsid w:val="04857B41"/>
    <w:rsid w:val="0486B67B"/>
    <w:rsid w:val="048772AE"/>
    <w:rsid w:val="048B068A"/>
    <w:rsid w:val="04A0BA9D"/>
    <w:rsid w:val="04B8434A"/>
    <w:rsid w:val="04CC9100"/>
    <w:rsid w:val="04D215B2"/>
    <w:rsid w:val="04D6C3AD"/>
    <w:rsid w:val="04D9DD93"/>
    <w:rsid w:val="04DEC460"/>
    <w:rsid w:val="04F295A1"/>
    <w:rsid w:val="04F9DE55"/>
    <w:rsid w:val="0508D1E5"/>
    <w:rsid w:val="050CD034"/>
    <w:rsid w:val="0514333E"/>
    <w:rsid w:val="0515A96D"/>
    <w:rsid w:val="0516B97F"/>
    <w:rsid w:val="0517EAD5"/>
    <w:rsid w:val="05187645"/>
    <w:rsid w:val="054252A1"/>
    <w:rsid w:val="0549516B"/>
    <w:rsid w:val="05597F9F"/>
    <w:rsid w:val="0560A3BA"/>
    <w:rsid w:val="0570F759"/>
    <w:rsid w:val="05A44160"/>
    <w:rsid w:val="05CE4178"/>
    <w:rsid w:val="05F9EF2E"/>
    <w:rsid w:val="0617FA7D"/>
    <w:rsid w:val="0626D6EB"/>
    <w:rsid w:val="063D7902"/>
    <w:rsid w:val="064F3AA8"/>
    <w:rsid w:val="0656E707"/>
    <w:rsid w:val="065FE15C"/>
    <w:rsid w:val="066040D7"/>
    <w:rsid w:val="066FEFE2"/>
    <w:rsid w:val="0670816D"/>
    <w:rsid w:val="0674E4E0"/>
    <w:rsid w:val="067DD23F"/>
    <w:rsid w:val="0682A7B6"/>
    <w:rsid w:val="06929D96"/>
    <w:rsid w:val="069470B3"/>
    <w:rsid w:val="06980A3B"/>
    <w:rsid w:val="06998399"/>
    <w:rsid w:val="069B3900"/>
    <w:rsid w:val="06A5A628"/>
    <w:rsid w:val="06B11A79"/>
    <w:rsid w:val="06BB9F76"/>
    <w:rsid w:val="06D58143"/>
    <w:rsid w:val="06D5D4C5"/>
    <w:rsid w:val="06FD58A2"/>
    <w:rsid w:val="06FD79CF"/>
    <w:rsid w:val="07009600"/>
    <w:rsid w:val="0702A9E4"/>
    <w:rsid w:val="07076E17"/>
    <w:rsid w:val="07105883"/>
    <w:rsid w:val="0726CCB1"/>
    <w:rsid w:val="07279BE8"/>
    <w:rsid w:val="072F5A4F"/>
    <w:rsid w:val="07431AE4"/>
    <w:rsid w:val="075265A2"/>
    <w:rsid w:val="07682778"/>
    <w:rsid w:val="076E84E3"/>
    <w:rsid w:val="077F0D03"/>
    <w:rsid w:val="0782B65F"/>
    <w:rsid w:val="0791EA7F"/>
    <w:rsid w:val="079A2345"/>
    <w:rsid w:val="07A6332D"/>
    <w:rsid w:val="07A97EEF"/>
    <w:rsid w:val="07B0EC88"/>
    <w:rsid w:val="07B81215"/>
    <w:rsid w:val="07D619C5"/>
    <w:rsid w:val="07EDA5DC"/>
    <w:rsid w:val="07FB4FC6"/>
    <w:rsid w:val="07FEA428"/>
    <w:rsid w:val="080764CD"/>
    <w:rsid w:val="0813A075"/>
    <w:rsid w:val="08279F4F"/>
    <w:rsid w:val="08347DEF"/>
    <w:rsid w:val="0846AC59"/>
    <w:rsid w:val="0865534E"/>
    <w:rsid w:val="08746AF1"/>
    <w:rsid w:val="0876CF53"/>
    <w:rsid w:val="08810C33"/>
    <w:rsid w:val="088921FF"/>
    <w:rsid w:val="08942F03"/>
    <w:rsid w:val="089DFF7D"/>
    <w:rsid w:val="08A0B5D6"/>
    <w:rsid w:val="08A47706"/>
    <w:rsid w:val="08D25C38"/>
    <w:rsid w:val="08D4FAA7"/>
    <w:rsid w:val="08D52FB2"/>
    <w:rsid w:val="08F7C056"/>
    <w:rsid w:val="08FB6348"/>
    <w:rsid w:val="0905394D"/>
    <w:rsid w:val="09218830"/>
    <w:rsid w:val="093CA254"/>
    <w:rsid w:val="09452F82"/>
    <w:rsid w:val="095F4558"/>
    <w:rsid w:val="0967E065"/>
    <w:rsid w:val="0969A2E5"/>
    <w:rsid w:val="096F566F"/>
    <w:rsid w:val="09825BE0"/>
    <w:rsid w:val="09A62D21"/>
    <w:rsid w:val="09CBAC60"/>
    <w:rsid w:val="09EAC8E8"/>
    <w:rsid w:val="09F06451"/>
    <w:rsid w:val="09F145BB"/>
    <w:rsid w:val="09F821F6"/>
    <w:rsid w:val="09F8B912"/>
    <w:rsid w:val="09FA5C10"/>
    <w:rsid w:val="0A1FAAD8"/>
    <w:rsid w:val="0A423118"/>
    <w:rsid w:val="0A62CBBF"/>
    <w:rsid w:val="0A66BFBB"/>
    <w:rsid w:val="0A7A90E4"/>
    <w:rsid w:val="0A9BF1C9"/>
    <w:rsid w:val="0AAD8615"/>
    <w:rsid w:val="0AC7534F"/>
    <w:rsid w:val="0ADF1032"/>
    <w:rsid w:val="0ADFB64E"/>
    <w:rsid w:val="0AF73B5B"/>
    <w:rsid w:val="0AFA480E"/>
    <w:rsid w:val="0AFE4CAA"/>
    <w:rsid w:val="0AFF1DE4"/>
    <w:rsid w:val="0B102854"/>
    <w:rsid w:val="0B127B65"/>
    <w:rsid w:val="0B347B80"/>
    <w:rsid w:val="0B390E26"/>
    <w:rsid w:val="0B3D9817"/>
    <w:rsid w:val="0B3E5E0D"/>
    <w:rsid w:val="0B4B110D"/>
    <w:rsid w:val="0B4B56ED"/>
    <w:rsid w:val="0B67D140"/>
    <w:rsid w:val="0B759BE5"/>
    <w:rsid w:val="0B845691"/>
    <w:rsid w:val="0B86E18D"/>
    <w:rsid w:val="0B8ED94C"/>
    <w:rsid w:val="0B956579"/>
    <w:rsid w:val="0BA3A55C"/>
    <w:rsid w:val="0BA5A117"/>
    <w:rsid w:val="0BB58576"/>
    <w:rsid w:val="0BBFC388"/>
    <w:rsid w:val="0BC525E7"/>
    <w:rsid w:val="0BCFF4E4"/>
    <w:rsid w:val="0BF54239"/>
    <w:rsid w:val="0C11F2B1"/>
    <w:rsid w:val="0C1ADE90"/>
    <w:rsid w:val="0C202E1C"/>
    <w:rsid w:val="0C2A8A31"/>
    <w:rsid w:val="0C2D6B14"/>
    <w:rsid w:val="0C36833C"/>
    <w:rsid w:val="0C3D029C"/>
    <w:rsid w:val="0C4E1173"/>
    <w:rsid w:val="0C5423BB"/>
    <w:rsid w:val="0C6409D2"/>
    <w:rsid w:val="0C70204B"/>
    <w:rsid w:val="0C7A9529"/>
    <w:rsid w:val="0C7C3236"/>
    <w:rsid w:val="0C81109D"/>
    <w:rsid w:val="0C96186F"/>
    <w:rsid w:val="0C967344"/>
    <w:rsid w:val="0C9BA93D"/>
    <w:rsid w:val="0CA1FDE4"/>
    <w:rsid w:val="0CA219A1"/>
    <w:rsid w:val="0CC6A812"/>
    <w:rsid w:val="0CD58411"/>
    <w:rsid w:val="0CD930BD"/>
    <w:rsid w:val="0CDA3562"/>
    <w:rsid w:val="0CEE3C38"/>
    <w:rsid w:val="0CF6120D"/>
    <w:rsid w:val="0D0670FD"/>
    <w:rsid w:val="0D09119A"/>
    <w:rsid w:val="0D0A1D13"/>
    <w:rsid w:val="0D134EB9"/>
    <w:rsid w:val="0D14B2A1"/>
    <w:rsid w:val="0D15A126"/>
    <w:rsid w:val="0D30C434"/>
    <w:rsid w:val="0D32D4FB"/>
    <w:rsid w:val="0D44D7D7"/>
    <w:rsid w:val="0D6BC545"/>
    <w:rsid w:val="0D742DDF"/>
    <w:rsid w:val="0D808177"/>
    <w:rsid w:val="0D866718"/>
    <w:rsid w:val="0D98CC9C"/>
    <w:rsid w:val="0DA91473"/>
    <w:rsid w:val="0DAE9EF1"/>
    <w:rsid w:val="0DAFF524"/>
    <w:rsid w:val="0DB1BD09"/>
    <w:rsid w:val="0DD66EE9"/>
    <w:rsid w:val="0DD9B585"/>
    <w:rsid w:val="0DEA7F95"/>
    <w:rsid w:val="0E0B06D9"/>
    <w:rsid w:val="0E0CA0E8"/>
    <w:rsid w:val="0E0EC616"/>
    <w:rsid w:val="0E206DB1"/>
    <w:rsid w:val="0E3145C1"/>
    <w:rsid w:val="0E35813A"/>
    <w:rsid w:val="0E53DCF5"/>
    <w:rsid w:val="0E7605C3"/>
    <w:rsid w:val="0E7BD629"/>
    <w:rsid w:val="0E8E80DF"/>
    <w:rsid w:val="0E99B26D"/>
    <w:rsid w:val="0E9C468C"/>
    <w:rsid w:val="0EA8E360"/>
    <w:rsid w:val="0EAFBD3F"/>
    <w:rsid w:val="0EBA794A"/>
    <w:rsid w:val="0ECE8548"/>
    <w:rsid w:val="0EEAC7BE"/>
    <w:rsid w:val="0EECAFD8"/>
    <w:rsid w:val="0EF6089A"/>
    <w:rsid w:val="0EFD0EDE"/>
    <w:rsid w:val="0EFE69E6"/>
    <w:rsid w:val="0F3E11BD"/>
    <w:rsid w:val="0F44B4AE"/>
    <w:rsid w:val="0F477675"/>
    <w:rsid w:val="0F50E695"/>
    <w:rsid w:val="0F55B0A6"/>
    <w:rsid w:val="0F577B18"/>
    <w:rsid w:val="0F7E7F59"/>
    <w:rsid w:val="0FA16D21"/>
    <w:rsid w:val="0FA3B58C"/>
    <w:rsid w:val="0FB7653F"/>
    <w:rsid w:val="0FCEDF66"/>
    <w:rsid w:val="0FD94075"/>
    <w:rsid w:val="0FD99CEA"/>
    <w:rsid w:val="0FDBDC17"/>
    <w:rsid w:val="0FDBEA8E"/>
    <w:rsid w:val="0FE38CB8"/>
    <w:rsid w:val="0FE3BB26"/>
    <w:rsid w:val="0FEC52B2"/>
    <w:rsid w:val="1016957F"/>
    <w:rsid w:val="1018CC83"/>
    <w:rsid w:val="10241D1D"/>
    <w:rsid w:val="1040CD39"/>
    <w:rsid w:val="1046E2F5"/>
    <w:rsid w:val="1060D17F"/>
    <w:rsid w:val="106376C4"/>
    <w:rsid w:val="1091B10E"/>
    <w:rsid w:val="109CEE66"/>
    <w:rsid w:val="10B61A54"/>
    <w:rsid w:val="10BB2508"/>
    <w:rsid w:val="10C7D558"/>
    <w:rsid w:val="10D7B889"/>
    <w:rsid w:val="10FCE35C"/>
    <w:rsid w:val="110B3A5B"/>
    <w:rsid w:val="1120EEF2"/>
    <w:rsid w:val="1134EBC8"/>
    <w:rsid w:val="113892AE"/>
    <w:rsid w:val="1147D912"/>
    <w:rsid w:val="1148018B"/>
    <w:rsid w:val="115965B1"/>
    <w:rsid w:val="115B9150"/>
    <w:rsid w:val="11727BD8"/>
    <w:rsid w:val="1191955C"/>
    <w:rsid w:val="119579F4"/>
    <w:rsid w:val="11A26948"/>
    <w:rsid w:val="11A67BC3"/>
    <w:rsid w:val="11ADA685"/>
    <w:rsid w:val="11BD9016"/>
    <w:rsid w:val="11D6B170"/>
    <w:rsid w:val="11F7098C"/>
    <w:rsid w:val="11F71EF0"/>
    <w:rsid w:val="122AB916"/>
    <w:rsid w:val="12314986"/>
    <w:rsid w:val="123EE41D"/>
    <w:rsid w:val="1259D83B"/>
    <w:rsid w:val="125FB052"/>
    <w:rsid w:val="126A15A6"/>
    <w:rsid w:val="128EAA66"/>
    <w:rsid w:val="12959C6F"/>
    <w:rsid w:val="129CD124"/>
    <w:rsid w:val="12B33175"/>
    <w:rsid w:val="12BDE39E"/>
    <w:rsid w:val="12BE6120"/>
    <w:rsid w:val="12BEDFCA"/>
    <w:rsid w:val="12BFC554"/>
    <w:rsid w:val="12D37BAA"/>
    <w:rsid w:val="12DDE581"/>
    <w:rsid w:val="12F7B7FC"/>
    <w:rsid w:val="12FC8C38"/>
    <w:rsid w:val="1311416D"/>
    <w:rsid w:val="131C7B4F"/>
    <w:rsid w:val="13392602"/>
    <w:rsid w:val="133C0E5A"/>
    <w:rsid w:val="1351491B"/>
    <w:rsid w:val="1352D76D"/>
    <w:rsid w:val="135303D9"/>
    <w:rsid w:val="1353EE39"/>
    <w:rsid w:val="135B487A"/>
    <w:rsid w:val="136E276F"/>
    <w:rsid w:val="137D56F3"/>
    <w:rsid w:val="137F00B5"/>
    <w:rsid w:val="139C2C8A"/>
    <w:rsid w:val="139E4D29"/>
    <w:rsid w:val="13EC09B9"/>
    <w:rsid w:val="1414E1BD"/>
    <w:rsid w:val="141FE3EB"/>
    <w:rsid w:val="143D674C"/>
    <w:rsid w:val="1441EC39"/>
    <w:rsid w:val="1461225E"/>
    <w:rsid w:val="146C11D3"/>
    <w:rsid w:val="146D2DDA"/>
    <w:rsid w:val="148C4033"/>
    <w:rsid w:val="1493833F"/>
    <w:rsid w:val="14B6E841"/>
    <w:rsid w:val="14C46A49"/>
    <w:rsid w:val="14CE0C81"/>
    <w:rsid w:val="1501FE7E"/>
    <w:rsid w:val="150258F6"/>
    <w:rsid w:val="1504ED44"/>
    <w:rsid w:val="150DD701"/>
    <w:rsid w:val="15105A2E"/>
    <w:rsid w:val="15160E0A"/>
    <w:rsid w:val="151AFD35"/>
    <w:rsid w:val="152FB2EC"/>
    <w:rsid w:val="15302CB6"/>
    <w:rsid w:val="15546712"/>
    <w:rsid w:val="1559804C"/>
    <w:rsid w:val="1567A361"/>
    <w:rsid w:val="1574D17F"/>
    <w:rsid w:val="158A50C1"/>
    <w:rsid w:val="15922322"/>
    <w:rsid w:val="15AA6AA6"/>
    <w:rsid w:val="15E78A9B"/>
    <w:rsid w:val="15E8FA40"/>
    <w:rsid w:val="15EF1877"/>
    <w:rsid w:val="15F325A2"/>
    <w:rsid w:val="15FEEBB0"/>
    <w:rsid w:val="1606076F"/>
    <w:rsid w:val="16098524"/>
    <w:rsid w:val="161E5D8E"/>
    <w:rsid w:val="161FA8D0"/>
    <w:rsid w:val="1629384D"/>
    <w:rsid w:val="1629DBAB"/>
    <w:rsid w:val="16352792"/>
    <w:rsid w:val="164FAE4E"/>
    <w:rsid w:val="1657734E"/>
    <w:rsid w:val="166001A9"/>
    <w:rsid w:val="166B9F09"/>
    <w:rsid w:val="167874E4"/>
    <w:rsid w:val="167A8A8C"/>
    <w:rsid w:val="16B79160"/>
    <w:rsid w:val="16CD4E27"/>
    <w:rsid w:val="16E87EA2"/>
    <w:rsid w:val="172089B0"/>
    <w:rsid w:val="1729A882"/>
    <w:rsid w:val="172B26CC"/>
    <w:rsid w:val="172F2E0A"/>
    <w:rsid w:val="1731ED9D"/>
    <w:rsid w:val="17371264"/>
    <w:rsid w:val="173AFB2F"/>
    <w:rsid w:val="173EB2F9"/>
    <w:rsid w:val="175FCF63"/>
    <w:rsid w:val="177C2C0B"/>
    <w:rsid w:val="178A22C0"/>
    <w:rsid w:val="1798C0C2"/>
    <w:rsid w:val="17AC1D8C"/>
    <w:rsid w:val="17B42FDE"/>
    <w:rsid w:val="17C28917"/>
    <w:rsid w:val="17C3EC6C"/>
    <w:rsid w:val="17E87891"/>
    <w:rsid w:val="1800C7C9"/>
    <w:rsid w:val="1816A325"/>
    <w:rsid w:val="182C2632"/>
    <w:rsid w:val="184AC07C"/>
    <w:rsid w:val="184C24AA"/>
    <w:rsid w:val="185A5819"/>
    <w:rsid w:val="185BFEBB"/>
    <w:rsid w:val="18684DF8"/>
    <w:rsid w:val="18765148"/>
    <w:rsid w:val="1877F76D"/>
    <w:rsid w:val="18AA7F97"/>
    <w:rsid w:val="18B78748"/>
    <w:rsid w:val="18BBEAB5"/>
    <w:rsid w:val="18BEDDAE"/>
    <w:rsid w:val="18C1F8B5"/>
    <w:rsid w:val="18C4FB9D"/>
    <w:rsid w:val="18EA8BFE"/>
    <w:rsid w:val="18EDE764"/>
    <w:rsid w:val="19106AB8"/>
    <w:rsid w:val="1914A78D"/>
    <w:rsid w:val="191868B1"/>
    <w:rsid w:val="19186D7E"/>
    <w:rsid w:val="19207E34"/>
    <w:rsid w:val="194C3700"/>
    <w:rsid w:val="1953F53F"/>
    <w:rsid w:val="19554D56"/>
    <w:rsid w:val="195BCF51"/>
    <w:rsid w:val="195E9A88"/>
    <w:rsid w:val="1963A00C"/>
    <w:rsid w:val="1964F3ED"/>
    <w:rsid w:val="196F4C0F"/>
    <w:rsid w:val="19741734"/>
    <w:rsid w:val="1984DE8C"/>
    <w:rsid w:val="1991D0EB"/>
    <w:rsid w:val="199AF4D6"/>
    <w:rsid w:val="199E7FF0"/>
    <w:rsid w:val="19AEC9E5"/>
    <w:rsid w:val="19BF3DBE"/>
    <w:rsid w:val="19C0B965"/>
    <w:rsid w:val="19C218F1"/>
    <w:rsid w:val="19C58712"/>
    <w:rsid w:val="19C636BC"/>
    <w:rsid w:val="19D4969A"/>
    <w:rsid w:val="19DC001E"/>
    <w:rsid w:val="19E5FC51"/>
    <w:rsid w:val="19F72C01"/>
    <w:rsid w:val="1A0190AA"/>
    <w:rsid w:val="1A0BA50E"/>
    <w:rsid w:val="1A4401D1"/>
    <w:rsid w:val="1A4408A6"/>
    <w:rsid w:val="1A4BC1C3"/>
    <w:rsid w:val="1A4CE359"/>
    <w:rsid w:val="1A4D784B"/>
    <w:rsid w:val="1A5239EA"/>
    <w:rsid w:val="1A6BEEBE"/>
    <w:rsid w:val="1A8CE3C6"/>
    <w:rsid w:val="1AB44869"/>
    <w:rsid w:val="1AB59499"/>
    <w:rsid w:val="1ABD659D"/>
    <w:rsid w:val="1ACA9F6C"/>
    <w:rsid w:val="1AEBA2B5"/>
    <w:rsid w:val="1AFA0A45"/>
    <w:rsid w:val="1B095803"/>
    <w:rsid w:val="1B1F5EFB"/>
    <w:rsid w:val="1B21DB4D"/>
    <w:rsid w:val="1B2BC877"/>
    <w:rsid w:val="1B4DB810"/>
    <w:rsid w:val="1B89C10B"/>
    <w:rsid w:val="1BA93831"/>
    <w:rsid w:val="1BC3F8C8"/>
    <w:rsid w:val="1BC94F12"/>
    <w:rsid w:val="1BD4A4F5"/>
    <w:rsid w:val="1BD846F8"/>
    <w:rsid w:val="1BE1BC7F"/>
    <w:rsid w:val="1BEDCC84"/>
    <w:rsid w:val="1BEFB1B5"/>
    <w:rsid w:val="1C00BA81"/>
    <w:rsid w:val="1C01A885"/>
    <w:rsid w:val="1C11B2CB"/>
    <w:rsid w:val="1C13DD20"/>
    <w:rsid w:val="1C1C6E88"/>
    <w:rsid w:val="1C1CEFC3"/>
    <w:rsid w:val="1C1DCB11"/>
    <w:rsid w:val="1C24353B"/>
    <w:rsid w:val="1C443BFB"/>
    <w:rsid w:val="1C4ABDAE"/>
    <w:rsid w:val="1C52F726"/>
    <w:rsid w:val="1C553A01"/>
    <w:rsid w:val="1C5D8454"/>
    <w:rsid w:val="1C71622D"/>
    <w:rsid w:val="1C73FE52"/>
    <w:rsid w:val="1C7EDEF7"/>
    <w:rsid w:val="1C8948FF"/>
    <w:rsid w:val="1C9027B2"/>
    <w:rsid w:val="1C94089C"/>
    <w:rsid w:val="1C97471B"/>
    <w:rsid w:val="1C9B8B6E"/>
    <w:rsid w:val="1CB04F87"/>
    <w:rsid w:val="1CB6B4B8"/>
    <w:rsid w:val="1CC044DE"/>
    <w:rsid w:val="1CC8995C"/>
    <w:rsid w:val="1CF8A649"/>
    <w:rsid w:val="1D08CEEC"/>
    <w:rsid w:val="1D21C089"/>
    <w:rsid w:val="1D24DFC5"/>
    <w:rsid w:val="1D39F279"/>
    <w:rsid w:val="1D49CEAD"/>
    <w:rsid w:val="1D4A95EE"/>
    <w:rsid w:val="1D50EE7D"/>
    <w:rsid w:val="1D5321CF"/>
    <w:rsid w:val="1D716CE8"/>
    <w:rsid w:val="1D74F0BB"/>
    <w:rsid w:val="1D9248F4"/>
    <w:rsid w:val="1DA741CE"/>
    <w:rsid w:val="1DBB8E3D"/>
    <w:rsid w:val="1DCCECFB"/>
    <w:rsid w:val="1DE13A14"/>
    <w:rsid w:val="1DE671F0"/>
    <w:rsid w:val="1DE7123A"/>
    <w:rsid w:val="1DF8EF7D"/>
    <w:rsid w:val="1DFE3526"/>
    <w:rsid w:val="1E06BBC8"/>
    <w:rsid w:val="1E0AF27E"/>
    <w:rsid w:val="1E0B5066"/>
    <w:rsid w:val="1E1070DB"/>
    <w:rsid w:val="1E1FDA9E"/>
    <w:rsid w:val="1E366BA5"/>
    <w:rsid w:val="1E3722BB"/>
    <w:rsid w:val="1E46BA5A"/>
    <w:rsid w:val="1E77052B"/>
    <w:rsid w:val="1E77BD59"/>
    <w:rsid w:val="1E7C59F4"/>
    <w:rsid w:val="1E891337"/>
    <w:rsid w:val="1EAEA417"/>
    <w:rsid w:val="1EE04492"/>
    <w:rsid w:val="1EFD75CC"/>
    <w:rsid w:val="1F01B0B7"/>
    <w:rsid w:val="1F04C2A4"/>
    <w:rsid w:val="1F121D9E"/>
    <w:rsid w:val="1F152AC3"/>
    <w:rsid w:val="1F1F32E6"/>
    <w:rsid w:val="1F366E40"/>
    <w:rsid w:val="1F4D0F92"/>
    <w:rsid w:val="1F535EE2"/>
    <w:rsid w:val="1F5BB9E2"/>
    <w:rsid w:val="1F6657C8"/>
    <w:rsid w:val="1F75097D"/>
    <w:rsid w:val="1F83E36B"/>
    <w:rsid w:val="1F8618CE"/>
    <w:rsid w:val="1FB3898D"/>
    <w:rsid w:val="1FBFAB50"/>
    <w:rsid w:val="1FCAF5C1"/>
    <w:rsid w:val="1FCB929C"/>
    <w:rsid w:val="1FCCDEE4"/>
    <w:rsid w:val="1FCF19BA"/>
    <w:rsid w:val="1FDB0062"/>
    <w:rsid w:val="1FFCD322"/>
    <w:rsid w:val="202651AA"/>
    <w:rsid w:val="2047072A"/>
    <w:rsid w:val="2060A441"/>
    <w:rsid w:val="207F1B5E"/>
    <w:rsid w:val="208441C4"/>
    <w:rsid w:val="209AD715"/>
    <w:rsid w:val="209FDCD3"/>
    <w:rsid w:val="20A7A7C1"/>
    <w:rsid w:val="20B2109F"/>
    <w:rsid w:val="20B22D94"/>
    <w:rsid w:val="20BAE581"/>
    <w:rsid w:val="20CE6DA6"/>
    <w:rsid w:val="20D27298"/>
    <w:rsid w:val="21132A0A"/>
    <w:rsid w:val="211FD216"/>
    <w:rsid w:val="213A16D2"/>
    <w:rsid w:val="2152D09E"/>
    <w:rsid w:val="2157CF65"/>
    <w:rsid w:val="215B2A46"/>
    <w:rsid w:val="21A02C8E"/>
    <w:rsid w:val="21A0BF36"/>
    <w:rsid w:val="21A250B8"/>
    <w:rsid w:val="21B85930"/>
    <w:rsid w:val="21C1B756"/>
    <w:rsid w:val="21CA559D"/>
    <w:rsid w:val="21CA6DC9"/>
    <w:rsid w:val="21E561D8"/>
    <w:rsid w:val="21EEC7DF"/>
    <w:rsid w:val="2219433F"/>
    <w:rsid w:val="221F8181"/>
    <w:rsid w:val="2253D315"/>
    <w:rsid w:val="225D4E5D"/>
    <w:rsid w:val="226FFC05"/>
    <w:rsid w:val="22809176"/>
    <w:rsid w:val="2285E71C"/>
    <w:rsid w:val="229BB906"/>
    <w:rsid w:val="22AFB483"/>
    <w:rsid w:val="22D8F3AF"/>
    <w:rsid w:val="22DB06B3"/>
    <w:rsid w:val="22DDB383"/>
    <w:rsid w:val="22E7615B"/>
    <w:rsid w:val="22E8D2E8"/>
    <w:rsid w:val="232F1A7B"/>
    <w:rsid w:val="2370FDE7"/>
    <w:rsid w:val="237EE824"/>
    <w:rsid w:val="2395E289"/>
    <w:rsid w:val="2398F6A0"/>
    <w:rsid w:val="23A069AC"/>
    <w:rsid w:val="23AE4305"/>
    <w:rsid w:val="23BFE3B7"/>
    <w:rsid w:val="23DB30C0"/>
    <w:rsid w:val="23F6A0E5"/>
    <w:rsid w:val="240BB43F"/>
    <w:rsid w:val="2417DBD5"/>
    <w:rsid w:val="2430A3E0"/>
    <w:rsid w:val="2444A874"/>
    <w:rsid w:val="24572E22"/>
    <w:rsid w:val="246E31E3"/>
    <w:rsid w:val="2477EB32"/>
    <w:rsid w:val="2482698E"/>
    <w:rsid w:val="2485011C"/>
    <w:rsid w:val="248FF9B2"/>
    <w:rsid w:val="2495C3B9"/>
    <w:rsid w:val="24A9ED44"/>
    <w:rsid w:val="24BE75B8"/>
    <w:rsid w:val="24C81EF5"/>
    <w:rsid w:val="24D33567"/>
    <w:rsid w:val="24D33E05"/>
    <w:rsid w:val="24ECA3C0"/>
    <w:rsid w:val="24FE916B"/>
    <w:rsid w:val="25138AF5"/>
    <w:rsid w:val="251FDE2E"/>
    <w:rsid w:val="2532BC76"/>
    <w:rsid w:val="253589F1"/>
    <w:rsid w:val="2536CEBD"/>
    <w:rsid w:val="253D4564"/>
    <w:rsid w:val="2549C287"/>
    <w:rsid w:val="255678FE"/>
    <w:rsid w:val="256302AF"/>
    <w:rsid w:val="256D5F31"/>
    <w:rsid w:val="25972109"/>
    <w:rsid w:val="25A6C43F"/>
    <w:rsid w:val="25ABFB2E"/>
    <w:rsid w:val="25B2565D"/>
    <w:rsid w:val="25B280D4"/>
    <w:rsid w:val="25C7F396"/>
    <w:rsid w:val="25CF8D71"/>
    <w:rsid w:val="25D2EDB2"/>
    <w:rsid w:val="25E40C70"/>
    <w:rsid w:val="25F88E8B"/>
    <w:rsid w:val="26133E49"/>
    <w:rsid w:val="26177596"/>
    <w:rsid w:val="261E39EF"/>
    <w:rsid w:val="26329A12"/>
    <w:rsid w:val="264B7A4F"/>
    <w:rsid w:val="2663C4C0"/>
    <w:rsid w:val="267A6E47"/>
    <w:rsid w:val="2682CB85"/>
    <w:rsid w:val="2684D640"/>
    <w:rsid w:val="2695F7D3"/>
    <w:rsid w:val="26BA9C11"/>
    <w:rsid w:val="26C722D2"/>
    <w:rsid w:val="26C9766E"/>
    <w:rsid w:val="26D9108E"/>
    <w:rsid w:val="26F33A37"/>
    <w:rsid w:val="2715E2C6"/>
    <w:rsid w:val="273D1F8A"/>
    <w:rsid w:val="2756A0D1"/>
    <w:rsid w:val="276B3CF3"/>
    <w:rsid w:val="278DC75A"/>
    <w:rsid w:val="279167F2"/>
    <w:rsid w:val="27950A19"/>
    <w:rsid w:val="27E0E519"/>
    <w:rsid w:val="27E3CA57"/>
    <w:rsid w:val="27F66602"/>
    <w:rsid w:val="27FE9366"/>
    <w:rsid w:val="2813DDD7"/>
    <w:rsid w:val="2817C940"/>
    <w:rsid w:val="283AF959"/>
    <w:rsid w:val="28406377"/>
    <w:rsid w:val="28540A9B"/>
    <w:rsid w:val="286B5415"/>
    <w:rsid w:val="28878319"/>
    <w:rsid w:val="288FE482"/>
    <w:rsid w:val="289DD64E"/>
    <w:rsid w:val="28A2A77F"/>
    <w:rsid w:val="28A4418E"/>
    <w:rsid w:val="28CBEBB3"/>
    <w:rsid w:val="28CDA814"/>
    <w:rsid w:val="28D8E8E5"/>
    <w:rsid w:val="28F3B39E"/>
    <w:rsid w:val="29002CE9"/>
    <w:rsid w:val="2901B249"/>
    <w:rsid w:val="29161EC6"/>
    <w:rsid w:val="2916D7CE"/>
    <w:rsid w:val="2929254D"/>
    <w:rsid w:val="2936E78B"/>
    <w:rsid w:val="29423D01"/>
    <w:rsid w:val="2949DEFB"/>
    <w:rsid w:val="294A0C63"/>
    <w:rsid w:val="294B512F"/>
    <w:rsid w:val="294D20D2"/>
    <w:rsid w:val="294F7CA3"/>
    <w:rsid w:val="2952A273"/>
    <w:rsid w:val="295EA04B"/>
    <w:rsid w:val="29892EAD"/>
    <w:rsid w:val="2990DD07"/>
    <w:rsid w:val="2995172E"/>
    <w:rsid w:val="29962E69"/>
    <w:rsid w:val="299FB97A"/>
    <w:rsid w:val="29A04481"/>
    <w:rsid w:val="29A76442"/>
    <w:rsid w:val="29AA702F"/>
    <w:rsid w:val="29BF8853"/>
    <w:rsid w:val="29CA63B7"/>
    <w:rsid w:val="29D0E2CA"/>
    <w:rsid w:val="29DB11EC"/>
    <w:rsid w:val="29ED514C"/>
    <w:rsid w:val="2A13BBA3"/>
    <w:rsid w:val="2A296352"/>
    <w:rsid w:val="2A2B4C7B"/>
    <w:rsid w:val="2A2BEA6C"/>
    <w:rsid w:val="2A4C70D8"/>
    <w:rsid w:val="2A55A7A8"/>
    <w:rsid w:val="2A600347"/>
    <w:rsid w:val="2A68554F"/>
    <w:rsid w:val="2A740159"/>
    <w:rsid w:val="2A9B1038"/>
    <w:rsid w:val="2AA1B9FB"/>
    <w:rsid w:val="2AAD6806"/>
    <w:rsid w:val="2AB1AE3D"/>
    <w:rsid w:val="2AC51117"/>
    <w:rsid w:val="2AD4ACBB"/>
    <w:rsid w:val="2AD678A3"/>
    <w:rsid w:val="2AD6B82D"/>
    <w:rsid w:val="2ADDDEF0"/>
    <w:rsid w:val="2AF911A6"/>
    <w:rsid w:val="2AFC82A0"/>
    <w:rsid w:val="2AFF21AD"/>
    <w:rsid w:val="2B0AC0DD"/>
    <w:rsid w:val="2B0AEFB6"/>
    <w:rsid w:val="2B302C9B"/>
    <w:rsid w:val="2B3D2BAB"/>
    <w:rsid w:val="2B5C6EF4"/>
    <w:rsid w:val="2B719C1F"/>
    <w:rsid w:val="2B839F50"/>
    <w:rsid w:val="2B9E1D48"/>
    <w:rsid w:val="2BC34FF8"/>
    <w:rsid w:val="2BD79DCF"/>
    <w:rsid w:val="2BDD830F"/>
    <w:rsid w:val="2BE2D0B9"/>
    <w:rsid w:val="2BEB0846"/>
    <w:rsid w:val="2BEC40C6"/>
    <w:rsid w:val="2BEC7A3B"/>
    <w:rsid w:val="2BFFB08D"/>
    <w:rsid w:val="2C01D217"/>
    <w:rsid w:val="2C021755"/>
    <w:rsid w:val="2C02F4FD"/>
    <w:rsid w:val="2C0E39E5"/>
    <w:rsid w:val="2C315315"/>
    <w:rsid w:val="2C3260DC"/>
    <w:rsid w:val="2C381C30"/>
    <w:rsid w:val="2C615EA6"/>
    <w:rsid w:val="2C617D1F"/>
    <w:rsid w:val="2C69AE66"/>
    <w:rsid w:val="2C83B002"/>
    <w:rsid w:val="2C8CC943"/>
    <w:rsid w:val="2C98BCF2"/>
    <w:rsid w:val="2C9AC6AA"/>
    <w:rsid w:val="2C9AE51F"/>
    <w:rsid w:val="2CA7376B"/>
    <w:rsid w:val="2CB2ECE5"/>
    <w:rsid w:val="2CB5CCBE"/>
    <w:rsid w:val="2CD85A2E"/>
    <w:rsid w:val="2CE63372"/>
    <w:rsid w:val="2CE75B70"/>
    <w:rsid w:val="2D00F19C"/>
    <w:rsid w:val="2D194B8C"/>
    <w:rsid w:val="2D2A4554"/>
    <w:rsid w:val="2D38C86A"/>
    <w:rsid w:val="2D4EC5F9"/>
    <w:rsid w:val="2D50C504"/>
    <w:rsid w:val="2D555E11"/>
    <w:rsid w:val="2D560A82"/>
    <w:rsid w:val="2D562F40"/>
    <w:rsid w:val="2D5647B0"/>
    <w:rsid w:val="2D57377C"/>
    <w:rsid w:val="2D5B3DF5"/>
    <w:rsid w:val="2D5DC84D"/>
    <w:rsid w:val="2D6FEAED"/>
    <w:rsid w:val="2D7B338D"/>
    <w:rsid w:val="2D7CEAF6"/>
    <w:rsid w:val="2D8B617C"/>
    <w:rsid w:val="2DA3EF80"/>
    <w:rsid w:val="2DAB3981"/>
    <w:rsid w:val="2DBF07C3"/>
    <w:rsid w:val="2DC08CF8"/>
    <w:rsid w:val="2DC3A7EF"/>
    <w:rsid w:val="2DD12B05"/>
    <w:rsid w:val="2DD7B0D0"/>
    <w:rsid w:val="2E0BB3F5"/>
    <w:rsid w:val="2E0FB5EB"/>
    <w:rsid w:val="2E19FB2C"/>
    <w:rsid w:val="2E25D25B"/>
    <w:rsid w:val="2E75BDF4"/>
    <w:rsid w:val="2E79E0CB"/>
    <w:rsid w:val="2E7DCA7F"/>
    <w:rsid w:val="2E7E2028"/>
    <w:rsid w:val="2EA736BA"/>
    <w:rsid w:val="2EA9AF61"/>
    <w:rsid w:val="2EC3DA15"/>
    <w:rsid w:val="2ECE5DAE"/>
    <w:rsid w:val="2EEDDF22"/>
    <w:rsid w:val="2EF759A5"/>
    <w:rsid w:val="2EFFA072"/>
    <w:rsid w:val="2F015B30"/>
    <w:rsid w:val="2F0713D7"/>
    <w:rsid w:val="2F2076F6"/>
    <w:rsid w:val="2F20F82C"/>
    <w:rsid w:val="2F2B3DCA"/>
    <w:rsid w:val="2F31EC37"/>
    <w:rsid w:val="2F525449"/>
    <w:rsid w:val="2F5D42E7"/>
    <w:rsid w:val="2F611754"/>
    <w:rsid w:val="2F666FFF"/>
    <w:rsid w:val="2F8E9C76"/>
    <w:rsid w:val="2F9A5729"/>
    <w:rsid w:val="2FC29C80"/>
    <w:rsid w:val="2FC42245"/>
    <w:rsid w:val="2FC805B4"/>
    <w:rsid w:val="2FDC112F"/>
    <w:rsid w:val="2FF634D2"/>
    <w:rsid w:val="2FFC6009"/>
    <w:rsid w:val="2FFF96A7"/>
    <w:rsid w:val="301396B8"/>
    <w:rsid w:val="301DE4A9"/>
    <w:rsid w:val="306BBC48"/>
    <w:rsid w:val="307248AF"/>
    <w:rsid w:val="3075A1EE"/>
    <w:rsid w:val="3076142E"/>
    <w:rsid w:val="309DD18A"/>
    <w:rsid w:val="30BA0903"/>
    <w:rsid w:val="30C72950"/>
    <w:rsid w:val="30F67BFB"/>
    <w:rsid w:val="30FDCB2D"/>
    <w:rsid w:val="3129A282"/>
    <w:rsid w:val="312B044F"/>
    <w:rsid w:val="315A2B4F"/>
    <w:rsid w:val="316FED0A"/>
    <w:rsid w:val="31828555"/>
    <w:rsid w:val="318B3536"/>
    <w:rsid w:val="318DEBB0"/>
    <w:rsid w:val="3197B47E"/>
    <w:rsid w:val="31B52EA0"/>
    <w:rsid w:val="31C62DDC"/>
    <w:rsid w:val="31E2792F"/>
    <w:rsid w:val="31E306B5"/>
    <w:rsid w:val="31EF528E"/>
    <w:rsid w:val="320F0165"/>
    <w:rsid w:val="3212746D"/>
    <w:rsid w:val="322C21F0"/>
    <w:rsid w:val="3235A991"/>
    <w:rsid w:val="323CA102"/>
    <w:rsid w:val="3245815D"/>
    <w:rsid w:val="324FB8F9"/>
    <w:rsid w:val="327D7813"/>
    <w:rsid w:val="32BC9D72"/>
    <w:rsid w:val="32EB0BE7"/>
    <w:rsid w:val="32EDA680"/>
    <w:rsid w:val="32EEC3BF"/>
    <w:rsid w:val="32F209F5"/>
    <w:rsid w:val="32F4E131"/>
    <w:rsid w:val="3315264D"/>
    <w:rsid w:val="331C8324"/>
    <w:rsid w:val="332FD9DB"/>
    <w:rsid w:val="337588B4"/>
    <w:rsid w:val="3378DAC0"/>
    <w:rsid w:val="33A1C5A6"/>
    <w:rsid w:val="33A23FD6"/>
    <w:rsid w:val="33AB19FF"/>
    <w:rsid w:val="33B24576"/>
    <w:rsid w:val="33BB6E38"/>
    <w:rsid w:val="33BF2C4A"/>
    <w:rsid w:val="33D85F77"/>
    <w:rsid w:val="33DB3C51"/>
    <w:rsid w:val="33FA5DD2"/>
    <w:rsid w:val="340B3BB5"/>
    <w:rsid w:val="341DE0C5"/>
    <w:rsid w:val="3436DBBF"/>
    <w:rsid w:val="3454EB77"/>
    <w:rsid w:val="3460708A"/>
    <w:rsid w:val="34824DA0"/>
    <w:rsid w:val="348321EE"/>
    <w:rsid w:val="348624D5"/>
    <w:rsid w:val="348ACD27"/>
    <w:rsid w:val="349BEFD4"/>
    <w:rsid w:val="34A6BB32"/>
    <w:rsid w:val="34ACEFA0"/>
    <w:rsid w:val="34B4F31D"/>
    <w:rsid w:val="34B725C9"/>
    <w:rsid w:val="34C441AC"/>
    <w:rsid w:val="34CD60EF"/>
    <w:rsid w:val="34EAC7D8"/>
    <w:rsid w:val="34F96179"/>
    <w:rsid w:val="34FB98E2"/>
    <w:rsid w:val="34FD0879"/>
    <w:rsid w:val="3503B03F"/>
    <w:rsid w:val="353818C4"/>
    <w:rsid w:val="3543AE51"/>
    <w:rsid w:val="3549CC6F"/>
    <w:rsid w:val="354B060D"/>
    <w:rsid w:val="354DD19F"/>
    <w:rsid w:val="35614683"/>
    <w:rsid w:val="35745D23"/>
    <w:rsid w:val="358EADD6"/>
    <w:rsid w:val="35A8F8EA"/>
    <w:rsid w:val="35CDA802"/>
    <w:rsid w:val="35D959E3"/>
    <w:rsid w:val="35FB01D9"/>
    <w:rsid w:val="3601EF98"/>
    <w:rsid w:val="3606F6B5"/>
    <w:rsid w:val="3622DE9D"/>
    <w:rsid w:val="362630C6"/>
    <w:rsid w:val="362BDA7D"/>
    <w:rsid w:val="364BA1D3"/>
    <w:rsid w:val="36662D0B"/>
    <w:rsid w:val="3669E8AE"/>
    <w:rsid w:val="366F5D11"/>
    <w:rsid w:val="369B2D36"/>
    <w:rsid w:val="36A1AEF1"/>
    <w:rsid w:val="36AF5C68"/>
    <w:rsid w:val="36B6C6DD"/>
    <w:rsid w:val="36C41B19"/>
    <w:rsid w:val="36C41C70"/>
    <w:rsid w:val="36F43FF1"/>
    <w:rsid w:val="36FE15AA"/>
    <w:rsid w:val="370419E6"/>
    <w:rsid w:val="3708301C"/>
    <w:rsid w:val="370E93F6"/>
    <w:rsid w:val="371C9BEF"/>
    <w:rsid w:val="3733F416"/>
    <w:rsid w:val="3740DB4D"/>
    <w:rsid w:val="375AF7D6"/>
    <w:rsid w:val="376B8EF5"/>
    <w:rsid w:val="37763B53"/>
    <w:rsid w:val="3776CEEE"/>
    <w:rsid w:val="3778C0E3"/>
    <w:rsid w:val="378A9FEE"/>
    <w:rsid w:val="378AE9A5"/>
    <w:rsid w:val="3796F6CF"/>
    <w:rsid w:val="37988FAF"/>
    <w:rsid w:val="37A35C19"/>
    <w:rsid w:val="37BE9F65"/>
    <w:rsid w:val="37C3DA61"/>
    <w:rsid w:val="37C65551"/>
    <w:rsid w:val="37C75F01"/>
    <w:rsid w:val="382B9DD7"/>
    <w:rsid w:val="382C4EE9"/>
    <w:rsid w:val="382FDEE4"/>
    <w:rsid w:val="383D97F1"/>
    <w:rsid w:val="384B41D9"/>
    <w:rsid w:val="3876BE77"/>
    <w:rsid w:val="388D1CBF"/>
    <w:rsid w:val="38A78FCB"/>
    <w:rsid w:val="38AD9DF4"/>
    <w:rsid w:val="38B9E277"/>
    <w:rsid w:val="38D6C005"/>
    <w:rsid w:val="38DB524F"/>
    <w:rsid w:val="38E8FE17"/>
    <w:rsid w:val="38F1DDFB"/>
    <w:rsid w:val="38F8DB21"/>
    <w:rsid w:val="3907CC17"/>
    <w:rsid w:val="39429646"/>
    <w:rsid w:val="3951BDCA"/>
    <w:rsid w:val="39562017"/>
    <w:rsid w:val="395F21DA"/>
    <w:rsid w:val="3960EE02"/>
    <w:rsid w:val="397F2873"/>
    <w:rsid w:val="3995E2AA"/>
    <w:rsid w:val="39972E60"/>
    <w:rsid w:val="39A5568E"/>
    <w:rsid w:val="39CB331E"/>
    <w:rsid w:val="39D0E9ED"/>
    <w:rsid w:val="39D63355"/>
    <w:rsid w:val="39D6D394"/>
    <w:rsid w:val="39F32072"/>
    <w:rsid w:val="39FC05AB"/>
    <w:rsid w:val="39FFF442"/>
    <w:rsid w:val="3A25C11B"/>
    <w:rsid w:val="3A301535"/>
    <w:rsid w:val="3A30A075"/>
    <w:rsid w:val="3A30BBC1"/>
    <w:rsid w:val="3A4309AF"/>
    <w:rsid w:val="3A4B5DE8"/>
    <w:rsid w:val="3A5A4D3B"/>
    <w:rsid w:val="3A661942"/>
    <w:rsid w:val="3A689DB6"/>
    <w:rsid w:val="3A841CA0"/>
    <w:rsid w:val="3A87267B"/>
    <w:rsid w:val="3A998813"/>
    <w:rsid w:val="3A9D26CB"/>
    <w:rsid w:val="3AE24142"/>
    <w:rsid w:val="3AE40DB1"/>
    <w:rsid w:val="3B005DE2"/>
    <w:rsid w:val="3B1663C8"/>
    <w:rsid w:val="3B195908"/>
    <w:rsid w:val="3B1BF9FE"/>
    <w:rsid w:val="3B273998"/>
    <w:rsid w:val="3B31634A"/>
    <w:rsid w:val="3B31A226"/>
    <w:rsid w:val="3B48B054"/>
    <w:rsid w:val="3B5161F7"/>
    <w:rsid w:val="3B52E7F3"/>
    <w:rsid w:val="3B6217F2"/>
    <w:rsid w:val="3B78BD51"/>
    <w:rsid w:val="3B7FE35D"/>
    <w:rsid w:val="3B8A8C7F"/>
    <w:rsid w:val="3B9760CC"/>
    <w:rsid w:val="3BA4D5FA"/>
    <w:rsid w:val="3BABE17E"/>
    <w:rsid w:val="3BC278E2"/>
    <w:rsid w:val="3BC5142A"/>
    <w:rsid w:val="3BDE827B"/>
    <w:rsid w:val="3C0B48B2"/>
    <w:rsid w:val="3C356F23"/>
    <w:rsid w:val="3C387ECB"/>
    <w:rsid w:val="3C600B9B"/>
    <w:rsid w:val="3C62A6F7"/>
    <w:rsid w:val="3C6544EB"/>
    <w:rsid w:val="3C6A1569"/>
    <w:rsid w:val="3C75331D"/>
    <w:rsid w:val="3C7642E3"/>
    <w:rsid w:val="3C7FDAA9"/>
    <w:rsid w:val="3C8D7489"/>
    <w:rsid w:val="3C91122B"/>
    <w:rsid w:val="3CA09DA6"/>
    <w:rsid w:val="3CADAD5F"/>
    <w:rsid w:val="3CBC08F2"/>
    <w:rsid w:val="3CC05203"/>
    <w:rsid w:val="3CD6F493"/>
    <w:rsid w:val="3CEDA99B"/>
    <w:rsid w:val="3CF2A0D4"/>
    <w:rsid w:val="3CFA1B5C"/>
    <w:rsid w:val="3CFB1AD1"/>
    <w:rsid w:val="3CFC4743"/>
    <w:rsid w:val="3D069E14"/>
    <w:rsid w:val="3D25C09D"/>
    <w:rsid w:val="3D2A2AE8"/>
    <w:rsid w:val="3D2D3787"/>
    <w:rsid w:val="3D4CFAAC"/>
    <w:rsid w:val="3D5E2445"/>
    <w:rsid w:val="3D67BE58"/>
    <w:rsid w:val="3D731D70"/>
    <w:rsid w:val="3D735C80"/>
    <w:rsid w:val="3D91ABED"/>
    <w:rsid w:val="3D93D974"/>
    <w:rsid w:val="3D9567D7"/>
    <w:rsid w:val="3DAB4AA7"/>
    <w:rsid w:val="3DB9EC90"/>
    <w:rsid w:val="3DD67CC4"/>
    <w:rsid w:val="3DDF57B9"/>
    <w:rsid w:val="3DE4D313"/>
    <w:rsid w:val="3DF1B48E"/>
    <w:rsid w:val="3DF33279"/>
    <w:rsid w:val="3DFED065"/>
    <w:rsid w:val="3E04F942"/>
    <w:rsid w:val="3E0688A0"/>
    <w:rsid w:val="3E06C465"/>
    <w:rsid w:val="3E22EF36"/>
    <w:rsid w:val="3E2F338F"/>
    <w:rsid w:val="3E33536D"/>
    <w:rsid w:val="3E36E425"/>
    <w:rsid w:val="3E38DFDE"/>
    <w:rsid w:val="3E3B45EE"/>
    <w:rsid w:val="3E418B3B"/>
    <w:rsid w:val="3E45F514"/>
    <w:rsid w:val="3E52EF94"/>
    <w:rsid w:val="3E5A676B"/>
    <w:rsid w:val="3E5F7DF2"/>
    <w:rsid w:val="3EA227D0"/>
    <w:rsid w:val="3EA639BC"/>
    <w:rsid w:val="3EAB3FDD"/>
    <w:rsid w:val="3EAC37EC"/>
    <w:rsid w:val="3EADDC3E"/>
    <w:rsid w:val="3EB050B7"/>
    <w:rsid w:val="3EB9A5EC"/>
    <w:rsid w:val="3EC1565B"/>
    <w:rsid w:val="3EC4CA6F"/>
    <w:rsid w:val="3ECFBC34"/>
    <w:rsid w:val="3ED75482"/>
    <w:rsid w:val="3EDB382F"/>
    <w:rsid w:val="3EFC85ED"/>
    <w:rsid w:val="3F286F84"/>
    <w:rsid w:val="3F2B9DFA"/>
    <w:rsid w:val="3F3B5681"/>
    <w:rsid w:val="3F3C4DFB"/>
    <w:rsid w:val="3F3F8289"/>
    <w:rsid w:val="3F425238"/>
    <w:rsid w:val="3F484CB9"/>
    <w:rsid w:val="3F649777"/>
    <w:rsid w:val="3F8593FA"/>
    <w:rsid w:val="3F8FB7BC"/>
    <w:rsid w:val="3F907CB9"/>
    <w:rsid w:val="3F97F51A"/>
    <w:rsid w:val="3FA7EC9E"/>
    <w:rsid w:val="3FBA8961"/>
    <w:rsid w:val="3FCC6768"/>
    <w:rsid w:val="3FCFDF12"/>
    <w:rsid w:val="3FD0C065"/>
    <w:rsid w:val="3FD6532B"/>
    <w:rsid w:val="3FFBFECE"/>
    <w:rsid w:val="40128BF0"/>
    <w:rsid w:val="40139B47"/>
    <w:rsid w:val="402B10BB"/>
    <w:rsid w:val="403759B8"/>
    <w:rsid w:val="404780AB"/>
    <w:rsid w:val="40534E8F"/>
    <w:rsid w:val="4064C135"/>
    <w:rsid w:val="40799C84"/>
    <w:rsid w:val="4080E146"/>
    <w:rsid w:val="40D6B1DD"/>
    <w:rsid w:val="40D9844E"/>
    <w:rsid w:val="40EE2F60"/>
    <w:rsid w:val="40F49229"/>
    <w:rsid w:val="410348FC"/>
    <w:rsid w:val="4105A6DA"/>
    <w:rsid w:val="4114B8DA"/>
    <w:rsid w:val="412B54C3"/>
    <w:rsid w:val="412E7A59"/>
    <w:rsid w:val="413EC957"/>
    <w:rsid w:val="4140C56A"/>
    <w:rsid w:val="414B282C"/>
    <w:rsid w:val="4157ED4E"/>
    <w:rsid w:val="41631926"/>
    <w:rsid w:val="416D3C12"/>
    <w:rsid w:val="417612E0"/>
    <w:rsid w:val="417F99B7"/>
    <w:rsid w:val="41B31F51"/>
    <w:rsid w:val="41B61C4F"/>
    <w:rsid w:val="41BB7FDE"/>
    <w:rsid w:val="41C95D69"/>
    <w:rsid w:val="4207A6F2"/>
    <w:rsid w:val="421B3230"/>
    <w:rsid w:val="4235DCAB"/>
    <w:rsid w:val="425FC968"/>
    <w:rsid w:val="42662719"/>
    <w:rsid w:val="4284BED7"/>
    <w:rsid w:val="429DC5C1"/>
    <w:rsid w:val="42A0E3CB"/>
    <w:rsid w:val="42B348E1"/>
    <w:rsid w:val="42CAB4A4"/>
    <w:rsid w:val="42EC4F94"/>
    <w:rsid w:val="42ED982D"/>
    <w:rsid w:val="42EDAA0D"/>
    <w:rsid w:val="42F02A76"/>
    <w:rsid w:val="42F5D409"/>
    <w:rsid w:val="43018347"/>
    <w:rsid w:val="430EF853"/>
    <w:rsid w:val="4313BA0A"/>
    <w:rsid w:val="431A7B64"/>
    <w:rsid w:val="432F6430"/>
    <w:rsid w:val="433CC024"/>
    <w:rsid w:val="43550921"/>
    <w:rsid w:val="4356F7F0"/>
    <w:rsid w:val="4357F063"/>
    <w:rsid w:val="435BD2A3"/>
    <w:rsid w:val="437F1EE4"/>
    <w:rsid w:val="438AD4D6"/>
    <w:rsid w:val="438E915A"/>
    <w:rsid w:val="4392F65E"/>
    <w:rsid w:val="43ABA341"/>
    <w:rsid w:val="43AC385D"/>
    <w:rsid w:val="43B081C8"/>
    <w:rsid w:val="43CD8AC7"/>
    <w:rsid w:val="43D6E10F"/>
    <w:rsid w:val="43DC5CCF"/>
    <w:rsid w:val="43E8C515"/>
    <w:rsid w:val="43EDA548"/>
    <w:rsid w:val="43EFE62C"/>
    <w:rsid w:val="44101C09"/>
    <w:rsid w:val="44198C40"/>
    <w:rsid w:val="4419C13F"/>
    <w:rsid w:val="441EDD96"/>
    <w:rsid w:val="44220680"/>
    <w:rsid w:val="4426AB16"/>
    <w:rsid w:val="4426B92D"/>
    <w:rsid w:val="442802BD"/>
    <w:rsid w:val="442BBE86"/>
    <w:rsid w:val="4468D8AA"/>
    <w:rsid w:val="44759EA1"/>
    <w:rsid w:val="447A7833"/>
    <w:rsid w:val="4483FF94"/>
    <w:rsid w:val="44848E9A"/>
    <w:rsid w:val="4496093F"/>
    <w:rsid w:val="449C75CE"/>
    <w:rsid w:val="44ECBF38"/>
    <w:rsid w:val="44F8AFF1"/>
    <w:rsid w:val="44FA5672"/>
    <w:rsid w:val="450A566C"/>
    <w:rsid w:val="4516F96D"/>
    <w:rsid w:val="451AB6CC"/>
    <w:rsid w:val="4550FF02"/>
    <w:rsid w:val="45601F8A"/>
    <w:rsid w:val="456CC47A"/>
    <w:rsid w:val="456EC404"/>
    <w:rsid w:val="459740D7"/>
    <w:rsid w:val="45A02735"/>
    <w:rsid w:val="45B026CB"/>
    <w:rsid w:val="45B55CA1"/>
    <w:rsid w:val="45C3BEA5"/>
    <w:rsid w:val="4615F986"/>
    <w:rsid w:val="461DDE53"/>
    <w:rsid w:val="4627DDBC"/>
    <w:rsid w:val="46367AC6"/>
    <w:rsid w:val="463BEC4D"/>
    <w:rsid w:val="46403301"/>
    <w:rsid w:val="465715C1"/>
    <w:rsid w:val="466E521D"/>
    <w:rsid w:val="46A3EB8E"/>
    <w:rsid w:val="46A432B8"/>
    <w:rsid w:val="46B0555F"/>
    <w:rsid w:val="46C03650"/>
    <w:rsid w:val="46DB8C26"/>
    <w:rsid w:val="46E12D97"/>
    <w:rsid w:val="46E600F1"/>
    <w:rsid w:val="46E7EDDC"/>
    <w:rsid w:val="4708C705"/>
    <w:rsid w:val="47099E7D"/>
    <w:rsid w:val="47159968"/>
    <w:rsid w:val="475CDE04"/>
    <w:rsid w:val="476454E3"/>
    <w:rsid w:val="47890A68"/>
    <w:rsid w:val="479310B1"/>
    <w:rsid w:val="4798EB05"/>
    <w:rsid w:val="479D7775"/>
    <w:rsid w:val="479EB6BD"/>
    <w:rsid w:val="47A7CE32"/>
    <w:rsid w:val="47BB6E11"/>
    <w:rsid w:val="47CFAF74"/>
    <w:rsid w:val="47EC23BD"/>
    <w:rsid w:val="47F17130"/>
    <w:rsid w:val="47F6A4AF"/>
    <w:rsid w:val="4806B6A4"/>
    <w:rsid w:val="481AD349"/>
    <w:rsid w:val="48236308"/>
    <w:rsid w:val="4849583E"/>
    <w:rsid w:val="484DE6EF"/>
    <w:rsid w:val="4853FE12"/>
    <w:rsid w:val="48581B1D"/>
    <w:rsid w:val="48595127"/>
    <w:rsid w:val="48784F6E"/>
    <w:rsid w:val="48B08D14"/>
    <w:rsid w:val="48B829DF"/>
    <w:rsid w:val="48C94FC4"/>
    <w:rsid w:val="48D93E8B"/>
    <w:rsid w:val="490B0C4D"/>
    <w:rsid w:val="490CD2B5"/>
    <w:rsid w:val="49132CDD"/>
    <w:rsid w:val="4922A0D3"/>
    <w:rsid w:val="4924E9E8"/>
    <w:rsid w:val="49279F9F"/>
    <w:rsid w:val="492E12E4"/>
    <w:rsid w:val="4945FCFA"/>
    <w:rsid w:val="495F5B53"/>
    <w:rsid w:val="496F9B46"/>
    <w:rsid w:val="4975D464"/>
    <w:rsid w:val="497F4E02"/>
    <w:rsid w:val="49897F1E"/>
    <w:rsid w:val="49A8EAE7"/>
    <w:rsid w:val="49AC0674"/>
    <w:rsid w:val="49AF67C1"/>
    <w:rsid w:val="49BC885B"/>
    <w:rsid w:val="49BDFEA1"/>
    <w:rsid w:val="49C2E632"/>
    <w:rsid w:val="49DC2FF0"/>
    <w:rsid w:val="49F20C83"/>
    <w:rsid w:val="49F5E453"/>
    <w:rsid w:val="49F5FB3C"/>
    <w:rsid w:val="49FBAA08"/>
    <w:rsid w:val="4A0D7418"/>
    <w:rsid w:val="4A1E38A0"/>
    <w:rsid w:val="4A1EBBCE"/>
    <w:rsid w:val="4A2AFDA9"/>
    <w:rsid w:val="4A35A06A"/>
    <w:rsid w:val="4A4C7F1E"/>
    <w:rsid w:val="4ABE7134"/>
    <w:rsid w:val="4AC94AE3"/>
    <w:rsid w:val="4ACA7977"/>
    <w:rsid w:val="4AD6CCBD"/>
    <w:rsid w:val="4AE05F94"/>
    <w:rsid w:val="4AEDC35E"/>
    <w:rsid w:val="4AFF38BB"/>
    <w:rsid w:val="4B055324"/>
    <w:rsid w:val="4B097F91"/>
    <w:rsid w:val="4B0B54EE"/>
    <w:rsid w:val="4B233BE3"/>
    <w:rsid w:val="4B25B941"/>
    <w:rsid w:val="4B303C20"/>
    <w:rsid w:val="4B308F3E"/>
    <w:rsid w:val="4B34AC21"/>
    <w:rsid w:val="4B34FEF3"/>
    <w:rsid w:val="4B3A13FE"/>
    <w:rsid w:val="4B6BEC7F"/>
    <w:rsid w:val="4B8ACB9E"/>
    <w:rsid w:val="4B9F7FD8"/>
    <w:rsid w:val="4BA234AA"/>
    <w:rsid w:val="4BB03684"/>
    <w:rsid w:val="4BB59FC4"/>
    <w:rsid w:val="4BBD83AA"/>
    <w:rsid w:val="4BD1B4BD"/>
    <w:rsid w:val="4BD73BCC"/>
    <w:rsid w:val="4BDD6CB3"/>
    <w:rsid w:val="4BEBFC59"/>
    <w:rsid w:val="4BF591EE"/>
    <w:rsid w:val="4C0B7080"/>
    <w:rsid w:val="4C1758B7"/>
    <w:rsid w:val="4C18DB4E"/>
    <w:rsid w:val="4C1C0568"/>
    <w:rsid w:val="4C1F1998"/>
    <w:rsid w:val="4C2E6D65"/>
    <w:rsid w:val="4C314AB9"/>
    <w:rsid w:val="4C364BBE"/>
    <w:rsid w:val="4C3BCFE8"/>
    <w:rsid w:val="4C4FBA60"/>
    <w:rsid w:val="4C581BD8"/>
    <w:rsid w:val="4C5DAD10"/>
    <w:rsid w:val="4C81B4B3"/>
    <w:rsid w:val="4C8A74D9"/>
    <w:rsid w:val="4C93B1D7"/>
    <w:rsid w:val="4C9644BB"/>
    <w:rsid w:val="4C9955FA"/>
    <w:rsid w:val="4C9BAE5C"/>
    <w:rsid w:val="4CCEC5FC"/>
    <w:rsid w:val="4CCFC1DE"/>
    <w:rsid w:val="4CD2478A"/>
    <w:rsid w:val="4CD82405"/>
    <w:rsid w:val="4CD8981F"/>
    <w:rsid w:val="4CF6D18B"/>
    <w:rsid w:val="4CF83565"/>
    <w:rsid w:val="4D0167AD"/>
    <w:rsid w:val="4D0700D3"/>
    <w:rsid w:val="4D0B7527"/>
    <w:rsid w:val="4D1D535A"/>
    <w:rsid w:val="4D30864D"/>
    <w:rsid w:val="4D38A300"/>
    <w:rsid w:val="4D407B91"/>
    <w:rsid w:val="4D48EE21"/>
    <w:rsid w:val="4D7A8F6B"/>
    <w:rsid w:val="4D7DA521"/>
    <w:rsid w:val="4D881F43"/>
    <w:rsid w:val="4D8A3729"/>
    <w:rsid w:val="4D8CD7F8"/>
    <w:rsid w:val="4D8E75ED"/>
    <w:rsid w:val="4D93544F"/>
    <w:rsid w:val="4DB61144"/>
    <w:rsid w:val="4DC64FFC"/>
    <w:rsid w:val="4DD21C1F"/>
    <w:rsid w:val="4DD3E0A7"/>
    <w:rsid w:val="4DF7DDDB"/>
    <w:rsid w:val="4DF9ED4C"/>
    <w:rsid w:val="4E001643"/>
    <w:rsid w:val="4E0584D0"/>
    <w:rsid w:val="4E0C4796"/>
    <w:rsid w:val="4E14C44F"/>
    <w:rsid w:val="4E1C5122"/>
    <w:rsid w:val="4E241C36"/>
    <w:rsid w:val="4E2D6899"/>
    <w:rsid w:val="4E76CF8E"/>
    <w:rsid w:val="4E78FE38"/>
    <w:rsid w:val="4E81B5E6"/>
    <w:rsid w:val="4E8D99AA"/>
    <w:rsid w:val="4EAB9776"/>
    <w:rsid w:val="4EB1075B"/>
    <w:rsid w:val="4ECF6B26"/>
    <w:rsid w:val="4ED052BD"/>
    <w:rsid w:val="4F1856CA"/>
    <w:rsid w:val="4F1A6091"/>
    <w:rsid w:val="4F297AA1"/>
    <w:rsid w:val="4F35205F"/>
    <w:rsid w:val="4F3A68CA"/>
    <w:rsid w:val="4F5D4FDE"/>
    <w:rsid w:val="4F7000E3"/>
    <w:rsid w:val="4F8A6099"/>
    <w:rsid w:val="4F8C119C"/>
    <w:rsid w:val="4F9865F7"/>
    <w:rsid w:val="4F98AA61"/>
    <w:rsid w:val="4FAE460F"/>
    <w:rsid w:val="4FB3D327"/>
    <w:rsid w:val="4FD68D69"/>
    <w:rsid w:val="4FEA9ADE"/>
    <w:rsid w:val="501BBE21"/>
    <w:rsid w:val="501D7880"/>
    <w:rsid w:val="5028AF0D"/>
    <w:rsid w:val="502BF48F"/>
    <w:rsid w:val="504375F4"/>
    <w:rsid w:val="505ED046"/>
    <w:rsid w:val="506D5519"/>
    <w:rsid w:val="50710706"/>
    <w:rsid w:val="507B0454"/>
    <w:rsid w:val="509FB7B6"/>
    <w:rsid w:val="50BAD189"/>
    <w:rsid w:val="50C054C6"/>
    <w:rsid w:val="50EDB206"/>
    <w:rsid w:val="510DF843"/>
    <w:rsid w:val="5114F952"/>
    <w:rsid w:val="5152B3A8"/>
    <w:rsid w:val="51574DAD"/>
    <w:rsid w:val="515AD0E7"/>
    <w:rsid w:val="515E0431"/>
    <w:rsid w:val="515E2AEC"/>
    <w:rsid w:val="516024BD"/>
    <w:rsid w:val="5165F453"/>
    <w:rsid w:val="51672BA8"/>
    <w:rsid w:val="516A2F53"/>
    <w:rsid w:val="516D295C"/>
    <w:rsid w:val="5171634D"/>
    <w:rsid w:val="517B806A"/>
    <w:rsid w:val="517D08C0"/>
    <w:rsid w:val="51CA42AE"/>
    <w:rsid w:val="51D25EC7"/>
    <w:rsid w:val="51D2FC3A"/>
    <w:rsid w:val="51F7C1DE"/>
    <w:rsid w:val="51FB3F90"/>
    <w:rsid w:val="51FDE89E"/>
    <w:rsid w:val="5203D403"/>
    <w:rsid w:val="521735CD"/>
    <w:rsid w:val="5217E7E1"/>
    <w:rsid w:val="521ABAD1"/>
    <w:rsid w:val="52259A83"/>
    <w:rsid w:val="522D6E63"/>
    <w:rsid w:val="524A287A"/>
    <w:rsid w:val="524B4814"/>
    <w:rsid w:val="524CD0B5"/>
    <w:rsid w:val="525541AE"/>
    <w:rsid w:val="525604F8"/>
    <w:rsid w:val="526AD836"/>
    <w:rsid w:val="526D5023"/>
    <w:rsid w:val="52888D8F"/>
    <w:rsid w:val="5288F41F"/>
    <w:rsid w:val="52898267"/>
    <w:rsid w:val="52C9AD3E"/>
    <w:rsid w:val="52D62177"/>
    <w:rsid w:val="52D6E294"/>
    <w:rsid w:val="52E2B2A8"/>
    <w:rsid w:val="52E96D41"/>
    <w:rsid w:val="532278C6"/>
    <w:rsid w:val="5337D9A8"/>
    <w:rsid w:val="534BD4C6"/>
    <w:rsid w:val="5354C807"/>
    <w:rsid w:val="53717937"/>
    <w:rsid w:val="537BC722"/>
    <w:rsid w:val="5396015D"/>
    <w:rsid w:val="53C14771"/>
    <w:rsid w:val="53CFE693"/>
    <w:rsid w:val="53DDFF9E"/>
    <w:rsid w:val="53E45324"/>
    <w:rsid w:val="53EA7F3F"/>
    <w:rsid w:val="54032194"/>
    <w:rsid w:val="54238CD7"/>
    <w:rsid w:val="5423B89B"/>
    <w:rsid w:val="542552C8"/>
    <w:rsid w:val="542900AD"/>
    <w:rsid w:val="543B9118"/>
    <w:rsid w:val="5455610E"/>
    <w:rsid w:val="546B9EEB"/>
    <w:rsid w:val="5473985F"/>
    <w:rsid w:val="54757E62"/>
    <w:rsid w:val="547D4537"/>
    <w:rsid w:val="548544D6"/>
    <w:rsid w:val="54A5A63D"/>
    <w:rsid w:val="54B1DE10"/>
    <w:rsid w:val="54B89994"/>
    <w:rsid w:val="54C1877A"/>
    <w:rsid w:val="54C6CA3E"/>
    <w:rsid w:val="54D0D405"/>
    <w:rsid w:val="54D392D1"/>
    <w:rsid w:val="54D6ADE5"/>
    <w:rsid w:val="54D9F88B"/>
    <w:rsid w:val="54F93A04"/>
    <w:rsid w:val="550E6EDD"/>
    <w:rsid w:val="551AF67E"/>
    <w:rsid w:val="551B61FD"/>
    <w:rsid w:val="551FD777"/>
    <w:rsid w:val="552283FE"/>
    <w:rsid w:val="55279552"/>
    <w:rsid w:val="554A93F1"/>
    <w:rsid w:val="554C30BF"/>
    <w:rsid w:val="55503025"/>
    <w:rsid w:val="55654607"/>
    <w:rsid w:val="557BAE57"/>
    <w:rsid w:val="55897466"/>
    <w:rsid w:val="5589E094"/>
    <w:rsid w:val="558AB48E"/>
    <w:rsid w:val="55A5676B"/>
    <w:rsid w:val="55A6CC60"/>
    <w:rsid w:val="55A9F307"/>
    <w:rsid w:val="55CB79B3"/>
    <w:rsid w:val="55E6C091"/>
    <w:rsid w:val="56160B48"/>
    <w:rsid w:val="561BDF64"/>
    <w:rsid w:val="561EA43B"/>
    <w:rsid w:val="56202191"/>
    <w:rsid w:val="5645E11E"/>
    <w:rsid w:val="56479849"/>
    <w:rsid w:val="56646737"/>
    <w:rsid w:val="566CF16E"/>
    <w:rsid w:val="5682D1B8"/>
    <w:rsid w:val="568E0383"/>
    <w:rsid w:val="569A4E9E"/>
    <w:rsid w:val="56A0D89D"/>
    <w:rsid w:val="56ADF8EA"/>
    <w:rsid w:val="56AE7A5D"/>
    <w:rsid w:val="56B73CCF"/>
    <w:rsid w:val="56D961F1"/>
    <w:rsid w:val="56DB434A"/>
    <w:rsid w:val="56F01886"/>
    <w:rsid w:val="56F9A3E0"/>
    <w:rsid w:val="5705405B"/>
    <w:rsid w:val="5713FEAC"/>
    <w:rsid w:val="5717DCA4"/>
    <w:rsid w:val="5728B7BF"/>
    <w:rsid w:val="5735D213"/>
    <w:rsid w:val="57439567"/>
    <w:rsid w:val="57451D47"/>
    <w:rsid w:val="5755514C"/>
    <w:rsid w:val="57662A09"/>
    <w:rsid w:val="57738B14"/>
    <w:rsid w:val="5786844D"/>
    <w:rsid w:val="57B92AC9"/>
    <w:rsid w:val="57E205EE"/>
    <w:rsid w:val="57F5E9E9"/>
    <w:rsid w:val="58160CF3"/>
    <w:rsid w:val="5818CC49"/>
    <w:rsid w:val="5848EB94"/>
    <w:rsid w:val="584D4733"/>
    <w:rsid w:val="58533CA4"/>
    <w:rsid w:val="58705987"/>
    <w:rsid w:val="587C663E"/>
    <w:rsid w:val="587DDB8D"/>
    <w:rsid w:val="5881533D"/>
    <w:rsid w:val="5888B771"/>
    <w:rsid w:val="589EF30E"/>
    <w:rsid w:val="58A85178"/>
    <w:rsid w:val="58A929A8"/>
    <w:rsid w:val="58AA35FD"/>
    <w:rsid w:val="58BB3C7A"/>
    <w:rsid w:val="58BC5817"/>
    <w:rsid w:val="58E0E83E"/>
    <w:rsid w:val="58E4896B"/>
    <w:rsid w:val="58F5A96A"/>
    <w:rsid w:val="592A325A"/>
    <w:rsid w:val="593C6C67"/>
    <w:rsid w:val="595FCFF8"/>
    <w:rsid w:val="5968CBB4"/>
    <w:rsid w:val="5969D7DA"/>
    <w:rsid w:val="598AD93F"/>
    <w:rsid w:val="599D796E"/>
    <w:rsid w:val="59DECC7B"/>
    <w:rsid w:val="59E02950"/>
    <w:rsid w:val="59EB08A6"/>
    <w:rsid w:val="59EB5E63"/>
    <w:rsid w:val="59EEBD51"/>
    <w:rsid w:val="59FBD98B"/>
    <w:rsid w:val="5A003B3A"/>
    <w:rsid w:val="5A031786"/>
    <w:rsid w:val="5A0D3855"/>
    <w:rsid w:val="5A251C4D"/>
    <w:rsid w:val="5A25A4E8"/>
    <w:rsid w:val="5A261EEB"/>
    <w:rsid w:val="5A271BA0"/>
    <w:rsid w:val="5A2DC8DD"/>
    <w:rsid w:val="5A2F1FA2"/>
    <w:rsid w:val="5A341A2C"/>
    <w:rsid w:val="5A4ECCC8"/>
    <w:rsid w:val="5A53640A"/>
    <w:rsid w:val="5A6303B8"/>
    <w:rsid w:val="5A6C5874"/>
    <w:rsid w:val="5A7B28B8"/>
    <w:rsid w:val="5A7EE933"/>
    <w:rsid w:val="5A7F0559"/>
    <w:rsid w:val="5A84526D"/>
    <w:rsid w:val="5A876048"/>
    <w:rsid w:val="5A99B18C"/>
    <w:rsid w:val="5AA77269"/>
    <w:rsid w:val="5ACA23EF"/>
    <w:rsid w:val="5AD1DEDA"/>
    <w:rsid w:val="5AE57354"/>
    <w:rsid w:val="5AED2956"/>
    <w:rsid w:val="5AF4355E"/>
    <w:rsid w:val="5B0C05EE"/>
    <w:rsid w:val="5B0E9B0A"/>
    <w:rsid w:val="5B143121"/>
    <w:rsid w:val="5B180B91"/>
    <w:rsid w:val="5B2203AC"/>
    <w:rsid w:val="5B2CAD86"/>
    <w:rsid w:val="5B3A38AF"/>
    <w:rsid w:val="5B3FD112"/>
    <w:rsid w:val="5B57FC97"/>
    <w:rsid w:val="5B61DB45"/>
    <w:rsid w:val="5B637A4F"/>
    <w:rsid w:val="5B698D5D"/>
    <w:rsid w:val="5B6B99AB"/>
    <w:rsid w:val="5B84DF28"/>
    <w:rsid w:val="5B88E80D"/>
    <w:rsid w:val="5B93A1E8"/>
    <w:rsid w:val="5BA06991"/>
    <w:rsid w:val="5BBFD333"/>
    <w:rsid w:val="5BC932AC"/>
    <w:rsid w:val="5BCE6638"/>
    <w:rsid w:val="5BFB17F0"/>
    <w:rsid w:val="5C020898"/>
    <w:rsid w:val="5C0A86D9"/>
    <w:rsid w:val="5C3E68A9"/>
    <w:rsid w:val="5C50E0EE"/>
    <w:rsid w:val="5C63AC16"/>
    <w:rsid w:val="5C671753"/>
    <w:rsid w:val="5C679E19"/>
    <w:rsid w:val="5C806793"/>
    <w:rsid w:val="5C873706"/>
    <w:rsid w:val="5C99D51B"/>
    <w:rsid w:val="5CB777D6"/>
    <w:rsid w:val="5CB77D40"/>
    <w:rsid w:val="5CB9728A"/>
    <w:rsid w:val="5CBB1E0A"/>
    <w:rsid w:val="5CBC063B"/>
    <w:rsid w:val="5CBD23F5"/>
    <w:rsid w:val="5CC099F2"/>
    <w:rsid w:val="5CE390FD"/>
    <w:rsid w:val="5CF51F06"/>
    <w:rsid w:val="5CF8E07C"/>
    <w:rsid w:val="5CFBD669"/>
    <w:rsid w:val="5D0FFBC0"/>
    <w:rsid w:val="5D1E6FB7"/>
    <w:rsid w:val="5D21935B"/>
    <w:rsid w:val="5D22A968"/>
    <w:rsid w:val="5D282B30"/>
    <w:rsid w:val="5D2D9DFD"/>
    <w:rsid w:val="5D374D35"/>
    <w:rsid w:val="5D5E2B93"/>
    <w:rsid w:val="5D765A38"/>
    <w:rsid w:val="5D977CDE"/>
    <w:rsid w:val="5DA64FE0"/>
    <w:rsid w:val="5DB4B378"/>
    <w:rsid w:val="5DC91A8C"/>
    <w:rsid w:val="5DCA70DC"/>
    <w:rsid w:val="5DE002FD"/>
    <w:rsid w:val="5DEAE97F"/>
    <w:rsid w:val="5DF11143"/>
    <w:rsid w:val="5DFCAF43"/>
    <w:rsid w:val="5E0B5E5E"/>
    <w:rsid w:val="5E2565E0"/>
    <w:rsid w:val="5E287DD7"/>
    <w:rsid w:val="5E4342B3"/>
    <w:rsid w:val="5E552803"/>
    <w:rsid w:val="5E5F9C8E"/>
    <w:rsid w:val="5E65D2C9"/>
    <w:rsid w:val="5E66B33C"/>
    <w:rsid w:val="5E89227A"/>
    <w:rsid w:val="5E8DDB19"/>
    <w:rsid w:val="5E90EF67"/>
    <w:rsid w:val="5E9661B8"/>
    <w:rsid w:val="5EB5DA29"/>
    <w:rsid w:val="5ECB9C2E"/>
    <w:rsid w:val="5ED1B171"/>
    <w:rsid w:val="5ED69523"/>
    <w:rsid w:val="5EE840F2"/>
    <w:rsid w:val="5EEB542D"/>
    <w:rsid w:val="5F0260B4"/>
    <w:rsid w:val="5F096698"/>
    <w:rsid w:val="5F0A5ACA"/>
    <w:rsid w:val="5F17C64C"/>
    <w:rsid w:val="5F22114C"/>
    <w:rsid w:val="5F43448E"/>
    <w:rsid w:val="5F43DBE8"/>
    <w:rsid w:val="5F482EAA"/>
    <w:rsid w:val="5F57BE4C"/>
    <w:rsid w:val="5F5FE24D"/>
    <w:rsid w:val="5F66B688"/>
    <w:rsid w:val="5F6BAF26"/>
    <w:rsid w:val="5F7B39CA"/>
    <w:rsid w:val="5F9E9473"/>
    <w:rsid w:val="5FAA4E5D"/>
    <w:rsid w:val="5FBF6681"/>
    <w:rsid w:val="5FCA6F60"/>
    <w:rsid w:val="5FD7F826"/>
    <w:rsid w:val="5FEB9B8F"/>
    <w:rsid w:val="5FEBBBE8"/>
    <w:rsid w:val="5FEFDAA1"/>
    <w:rsid w:val="5FF5C186"/>
    <w:rsid w:val="60059F82"/>
    <w:rsid w:val="6005A415"/>
    <w:rsid w:val="602B6DBA"/>
    <w:rsid w:val="604A7991"/>
    <w:rsid w:val="607087C7"/>
    <w:rsid w:val="608804B9"/>
    <w:rsid w:val="608BD094"/>
    <w:rsid w:val="6094C57C"/>
    <w:rsid w:val="60D42BCF"/>
    <w:rsid w:val="60D6E6E4"/>
    <w:rsid w:val="60E2D18E"/>
    <w:rsid w:val="60E6C6EB"/>
    <w:rsid w:val="60E71369"/>
    <w:rsid w:val="60EB03E5"/>
    <w:rsid w:val="60FD4EDE"/>
    <w:rsid w:val="611112AC"/>
    <w:rsid w:val="61143395"/>
    <w:rsid w:val="6132157D"/>
    <w:rsid w:val="614276F6"/>
    <w:rsid w:val="6158B92C"/>
    <w:rsid w:val="6158BE33"/>
    <w:rsid w:val="6164B5A0"/>
    <w:rsid w:val="61720863"/>
    <w:rsid w:val="6182CDD3"/>
    <w:rsid w:val="6185409C"/>
    <w:rsid w:val="619488AB"/>
    <w:rsid w:val="61A4F7E3"/>
    <w:rsid w:val="61A7147F"/>
    <w:rsid w:val="61B2B175"/>
    <w:rsid w:val="61B5392C"/>
    <w:rsid w:val="61C3580A"/>
    <w:rsid w:val="61C47838"/>
    <w:rsid w:val="61C89029"/>
    <w:rsid w:val="61CDAC7D"/>
    <w:rsid w:val="61D70DAC"/>
    <w:rsid w:val="61DE9D8E"/>
    <w:rsid w:val="620E296B"/>
    <w:rsid w:val="6216565A"/>
    <w:rsid w:val="6218EE1A"/>
    <w:rsid w:val="62550780"/>
    <w:rsid w:val="62692BB1"/>
    <w:rsid w:val="62699B48"/>
    <w:rsid w:val="628BB97F"/>
    <w:rsid w:val="62AD5A24"/>
    <w:rsid w:val="62C7F0A6"/>
    <w:rsid w:val="62D0B521"/>
    <w:rsid w:val="62F35AAA"/>
    <w:rsid w:val="63212E85"/>
    <w:rsid w:val="634ECFDB"/>
    <w:rsid w:val="63563249"/>
    <w:rsid w:val="6356EEF1"/>
    <w:rsid w:val="636C1B44"/>
    <w:rsid w:val="637A5A5C"/>
    <w:rsid w:val="637DCDE3"/>
    <w:rsid w:val="637E611F"/>
    <w:rsid w:val="63A046E1"/>
    <w:rsid w:val="63A1AFEB"/>
    <w:rsid w:val="63AFE62A"/>
    <w:rsid w:val="63B7D5CE"/>
    <w:rsid w:val="63D753E6"/>
    <w:rsid w:val="63EACD30"/>
    <w:rsid w:val="63ED3424"/>
    <w:rsid w:val="64232947"/>
    <w:rsid w:val="64276B75"/>
    <w:rsid w:val="642C502B"/>
    <w:rsid w:val="6431071D"/>
    <w:rsid w:val="64391C7F"/>
    <w:rsid w:val="643D3FD7"/>
    <w:rsid w:val="643E63BA"/>
    <w:rsid w:val="6440E677"/>
    <w:rsid w:val="64421C40"/>
    <w:rsid w:val="6443214F"/>
    <w:rsid w:val="6443D23C"/>
    <w:rsid w:val="644A3138"/>
    <w:rsid w:val="647166C2"/>
    <w:rsid w:val="647330B3"/>
    <w:rsid w:val="6487C4C5"/>
    <w:rsid w:val="64931C4B"/>
    <w:rsid w:val="6493BC08"/>
    <w:rsid w:val="649F06DC"/>
    <w:rsid w:val="64B06DE9"/>
    <w:rsid w:val="64B217C0"/>
    <w:rsid w:val="64BF02DC"/>
    <w:rsid w:val="64BFD6FB"/>
    <w:rsid w:val="64C9760E"/>
    <w:rsid w:val="64D80946"/>
    <w:rsid w:val="650A3F6B"/>
    <w:rsid w:val="650BF267"/>
    <w:rsid w:val="651FEC5D"/>
    <w:rsid w:val="65276259"/>
    <w:rsid w:val="6530B341"/>
    <w:rsid w:val="6538F415"/>
    <w:rsid w:val="653BDA5C"/>
    <w:rsid w:val="654413A1"/>
    <w:rsid w:val="6544C9DB"/>
    <w:rsid w:val="65639252"/>
    <w:rsid w:val="6566773E"/>
    <w:rsid w:val="6568F37C"/>
    <w:rsid w:val="656AEF28"/>
    <w:rsid w:val="656B2101"/>
    <w:rsid w:val="6570E30C"/>
    <w:rsid w:val="6572A740"/>
    <w:rsid w:val="6585536C"/>
    <w:rsid w:val="65894C49"/>
    <w:rsid w:val="658ACC10"/>
    <w:rsid w:val="658FFCC8"/>
    <w:rsid w:val="659EA825"/>
    <w:rsid w:val="65B037EE"/>
    <w:rsid w:val="65DBCDF1"/>
    <w:rsid w:val="65EF3732"/>
    <w:rsid w:val="660CFE88"/>
    <w:rsid w:val="66228813"/>
    <w:rsid w:val="665BE3D8"/>
    <w:rsid w:val="666E1AAB"/>
    <w:rsid w:val="6678EA09"/>
    <w:rsid w:val="667DA0D0"/>
    <w:rsid w:val="6680EA29"/>
    <w:rsid w:val="66862D74"/>
    <w:rsid w:val="6690E629"/>
    <w:rsid w:val="66A26A1F"/>
    <w:rsid w:val="66B3F797"/>
    <w:rsid w:val="66C21B0A"/>
    <w:rsid w:val="66CCDA0C"/>
    <w:rsid w:val="66D5EFE5"/>
    <w:rsid w:val="66F2C8AD"/>
    <w:rsid w:val="673F78C2"/>
    <w:rsid w:val="674B53D3"/>
    <w:rsid w:val="6757B6A5"/>
    <w:rsid w:val="67590E18"/>
    <w:rsid w:val="677A526C"/>
    <w:rsid w:val="6795AF96"/>
    <w:rsid w:val="67A42644"/>
    <w:rsid w:val="67C5F549"/>
    <w:rsid w:val="67D65D95"/>
    <w:rsid w:val="67E14F34"/>
    <w:rsid w:val="67E559FF"/>
    <w:rsid w:val="680C1D53"/>
    <w:rsid w:val="68225573"/>
    <w:rsid w:val="6836F82C"/>
    <w:rsid w:val="6838D602"/>
    <w:rsid w:val="683DDD66"/>
    <w:rsid w:val="68474413"/>
    <w:rsid w:val="68566D78"/>
    <w:rsid w:val="687D56EC"/>
    <w:rsid w:val="687FF6F5"/>
    <w:rsid w:val="68844B2B"/>
    <w:rsid w:val="689B1AFD"/>
    <w:rsid w:val="689D2576"/>
    <w:rsid w:val="68BA6C20"/>
    <w:rsid w:val="68BBB457"/>
    <w:rsid w:val="68BE16DB"/>
    <w:rsid w:val="68C2BD09"/>
    <w:rsid w:val="68CCAB42"/>
    <w:rsid w:val="68D43996"/>
    <w:rsid w:val="68E8587C"/>
    <w:rsid w:val="68E8AD1F"/>
    <w:rsid w:val="68F97B40"/>
    <w:rsid w:val="69058077"/>
    <w:rsid w:val="6919C2AB"/>
    <w:rsid w:val="695F7012"/>
    <w:rsid w:val="699CD3E6"/>
    <w:rsid w:val="69B3B3FA"/>
    <w:rsid w:val="69B3B8B6"/>
    <w:rsid w:val="69C8EF86"/>
    <w:rsid w:val="69D2B394"/>
    <w:rsid w:val="69D7B472"/>
    <w:rsid w:val="6A0199C8"/>
    <w:rsid w:val="6A04D290"/>
    <w:rsid w:val="6A08FA1D"/>
    <w:rsid w:val="6A2B065F"/>
    <w:rsid w:val="6A367F4A"/>
    <w:rsid w:val="6A377E04"/>
    <w:rsid w:val="6A44EDB5"/>
    <w:rsid w:val="6A50C2C7"/>
    <w:rsid w:val="6A7608F4"/>
    <w:rsid w:val="6A7A0F47"/>
    <w:rsid w:val="6A89114F"/>
    <w:rsid w:val="6A8EF793"/>
    <w:rsid w:val="6AA5543D"/>
    <w:rsid w:val="6AB392DA"/>
    <w:rsid w:val="6AB52549"/>
    <w:rsid w:val="6ACF0957"/>
    <w:rsid w:val="6AD190AB"/>
    <w:rsid w:val="6ADBC706"/>
    <w:rsid w:val="6AEFC62B"/>
    <w:rsid w:val="6AF8B1A3"/>
    <w:rsid w:val="6B027C95"/>
    <w:rsid w:val="6B047E15"/>
    <w:rsid w:val="6B1FC9E0"/>
    <w:rsid w:val="6B2F0C49"/>
    <w:rsid w:val="6B333E7E"/>
    <w:rsid w:val="6B3E2DCD"/>
    <w:rsid w:val="6B5C0A6E"/>
    <w:rsid w:val="6B5DC517"/>
    <w:rsid w:val="6B686342"/>
    <w:rsid w:val="6B768791"/>
    <w:rsid w:val="6B79F28D"/>
    <w:rsid w:val="6B7A191A"/>
    <w:rsid w:val="6B816D01"/>
    <w:rsid w:val="6BA09343"/>
    <w:rsid w:val="6BA6F43D"/>
    <w:rsid w:val="6BAC7A76"/>
    <w:rsid w:val="6BAE80D3"/>
    <w:rsid w:val="6BB64B97"/>
    <w:rsid w:val="6BCA952D"/>
    <w:rsid w:val="6BEE384E"/>
    <w:rsid w:val="6C019EB4"/>
    <w:rsid w:val="6C03764C"/>
    <w:rsid w:val="6C0597CB"/>
    <w:rsid w:val="6C2E4BF3"/>
    <w:rsid w:val="6C38A8D5"/>
    <w:rsid w:val="6C42F081"/>
    <w:rsid w:val="6C62AA00"/>
    <w:rsid w:val="6C640403"/>
    <w:rsid w:val="6C7A147B"/>
    <w:rsid w:val="6C8B0284"/>
    <w:rsid w:val="6C9910A2"/>
    <w:rsid w:val="6C997317"/>
    <w:rsid w:val="6C99D2EB"/>
    <w:rsid w:val="6C9C9ABB"/>
    <w:rsid w:val="6CA7F513"/>
    <w:rsid w:val="6CCCBF31"/>
    <w:rsid w:val="6CD8F215"/>
    <w:rsid w:val="6CDD7187"/>
    <w:rsid w:val="6CF73536"/>
    <w:rsid w:val="6D082A23"/>
    <w:rsid w:val="6D0B05F6"/>
    <w:rsid w:val="6D0DA84D"/>
    <w:rsid w:val="6D19006C"/>
    <w:rsid w:val="6D32C86F"/>
    <w:rsid w:val="6D46C55C"/>
    <w:rsid w:val="6D4F91DE"/>
    <w:rsid w:val="6D54EE89"/>
    <w:rsid w:val="6D578C30"/>
    <w:rsid w:val="6DA306C4"/>
    <w:rsid w:val="6DAA0EA0"/>
    <w:rsid w:val="6DCC0E28"/>
    <w:rsid w:val="6DFD1635"/>
    <w:rsid w:val="6E058023"/>
    <w:rsid w:val="6E159E8E"/>
    <w:rsid w:val="6E21BE23"/>
    <w:rsid w:val="6E32F4D4"/>
    <w:rsid w:val="6E3366B5"/>
    <w:rsid w:val="6E36C667"/>
    <w:rsid w:val="6E36EE05"/>
    <w:rsid w:val="6E3AC350"/>
    <w:rsid w:val="6E400BFF"/>
    <w:rsid w:val="6E52D30D"/>
    <w:rsid w:val="6E65C43F"/>
    <w:rsid w:val="6E6B5B29"/>
    <w:rsid w:val="6E807C14"/>
    <w:rsid w:val="6E9E83A1"/>
    <w:rsid w:val="6EB278A2"/>
    <w:rsid w:val="6EB828D1"/>
    <w:rsid w:val="6EBD21A6"/>
    <w:rsid w:val="6EC96CFE"/>
    <w:rsid w:val="6ECC6F11"/>
    <w:rsid w:val="6ED411BE"/>
    <w:rsid w:val="6ED9BB60"/>
    <w:rsid w:val="6EDF4DE5"/>
    <w:rsid w:val="6EE03E79"/>
    <w:rsid w:val="6EEA6349"/>
    <w:rsid w:val="6EEF5DC5"/>
    <w:rsid w:val="6EF46A33"/>
    <w:rsid w:val="6F06E4BC"/>
    <w:rsid w:val="6F09298B"/>
    <w:rsid w:val="6F0DF5D0"/>
    <w:rsid w:val="6F187417"/>
    <w:rsid w:val="6F21F7D3"/>
    <w:rsid w:val="6F3125C8"/>
    <w:rsid w:val="6F3E3F9E"/>
    <w:rsid w:val="6F58B4FE"/>
    <w:rsid w:val="6F5B54E2"/>
    <w:rsid w:val="6F7A5E29"/>
    <w:rsid w:val="6F7B6AFE"/>
    <w:rsid w:val="6F986B0B"/>
    <w:rsid w:val="6FA7D7C2"/>
    <w:rsid w:val="6FB13A1F"/>
    <w:rsid w:val="6FE8B755"/>
    <w:rsid w:val="6FEF5179"/>
    <w:rsid w:val="70192E5F"/>
    <w:rsid w:val="702113AE"/>
    <w:rsid w:val="70248316"/>
    <w:rsid w:val="702C8213"/>
    <w:rsid w:val="702D82E4"/>
    <w:rsid w:val="703C67AB"/>
    <w:rsid w:val="70717E99"/>
    <w:rsid w:val="707A93F0"/>
    <w:rsid w:val="7086E282"/>
    <w:rsid w:val="70885338"/>
    <w:rsid w:val="709EC1A6"/>
    <w:rsid w:val="70AC74C6"/>
    <w:rsid w:val="70BFC920"/>
    <w:rsid w:val="70C5059A"/>
    <w:rsid w:val="70CCFE89"/>
    <w:rsid w:val="70DE6BF9"/>
    <w:rsid w:val="71080260"/>
    <w:rsid w:val="7119185E"/>
    <w:rsid w:val="714B088A"/>
    <w:rsid w:val="71534980"/>
    <w:rsid w:val="715E72A1"/>
    <w:rsid w:val="71A312A9"/>
    <w:rsid w:val="71C6656C"/>
    <w:rsid w:val="71D420F7"/>
    <w:rsid w:val="71D9BFBE"/>
    <w:rsid w:val="71DBB014"/>
    <w:rsid w:val="72153513"/>
    <w:rsid w:val="72225BFB"/>
    <w:rsid w:val="7235D0EA"/>
    <w:rsid w:val="72478126"/>
    <w:rsid w:val="72492DC6"/>
    <w:rsid w:val="724BEEDC"/>
    <w:rsid w:val="7269AF5B"/>
    <w:rsid w:val="726F56DC"/>
    <w:rsid w:val="7271B9E9"/>
    <w:rsid w:val="7275AD8D"/>
    <w:rsid w:val="7281789C"/>
    <w:rsid w:val="728B7D0E"/>
    <w:rsid w:val="72A29A03"/>
    <w:rsid w:val="72C6EC7A"/>
    <w:rsid w:val="72D1801F"/>
    <w:rsid w:val="72EADB5C"/>
    <w:rsid w:val="72EEC671"/>
    <w:rsid w:val="7310947C"/>
    <w:rsid w:val="73184E86"/>
    <w:rsid w:val="731FD3A0"/>
    <w:rsid w:val="7333309E"/>
    <w:rsid w:val="7333B1E6"/>
    <w:rsid w:val="734D3EE5"/>
    <w:rsid w:val="7356ADE0"/>
    <w:rsid w:val="73705FCF"/>
    <w:rsid w:val="738E6AC2"/>
    <w:rsid w:val="73ACD6B5"/>
    <w:rsid w:val="73D8352C"/>
    <w:rsid w:val="73DFA074"/>
    <w:rsid w:val="73F4B9BD"/>
    <w:rsid w:val="7421CB8F"/>
    <w:rsid w:val="742E7CCC"/>
    <w:rsid w:val="742EA5EA"/>
    <w:rsid w:val="74304BE5"/>
    <w:rsid w:val="7440CA77"/>
    <w:rsid w:val="74487DE0"/>
    <w:rsid w:val="7472A136"/>
    <w:rsid w:val="748D1505"/>
    <w:rsid w:val="74909F2F"/>
    <w:rsid w:val="74B5BF21"/>
    <w:rsid w:val="74B8E529"/>
    <w:rsid w:val="74DF62A4"/>
    <w:rsid w:val="74E0CF45"/>
    <w:rsid w:val="74E4784E"/>
    <w:rsid w:val="74EFC6F1"/>
    <w:rsid w:val="74F7C565"/>
    <w:rsid w:val="74FBC104"/>
    <w:rsid w:val="75076E2E"/>
    <w:rsid w:val="7510C446"/>
    <w:rsid w:val="7515CC20"/>
    <w:rsid w:val="752FD426"/>
    <w:rsid w:val="75498948"/>
    <w:rsid w:val="754FA2F6"/>
    <w:rsid w:val="7562823E"/>
    <w:rsid w:val="7566ECEF"/>
    <w:rsid w:val="75704DF1"/>
    <w:rsid w:val="757269ED"/>
    <w:rsid w:val="75A4A02D"/>
    <w:rsid w:val="75C296C8"/>
    <w:rsid w:val="75CD9B14"/>
    <w:rsid w:val="75D6AC42"/>
    <w:rsid w:val="7619256B"/>
    <w:rsid w:val="76226743"/>
    <w:rsid w:val="762A3233"/>
    <w:rsid w:val="76353A3E"/>
    <w:rsid w:val="76409E84"/>
    <w:rsid w:val="765236CF"/>
    <w:rsid w:val="768EC9AF"/>
    <w:rsid w:val="7692C0B0"/>
    <w:rsid w:val="769CF964"/>
    <w:rsid w:val="76B15E62"/>
    <w:rsid w:val="76B31231"/>
    <w:rsid w:val="76CCE117"/>
    <w:rsid w:val="771605DE"/>
    <w:rsid w:val="771E8858"/>
    <w:rsid w:val="77208069"/>
    <w:rsid w:val="776785CF"/>
    <w:rsid w:val="776F5ADF"/>
    <w:rsid w:val="7798E3D2"/>
    <w:rsid w:val="779A9573"/>
    <w:rsid w:val="779F90D7"/>
    <w:rsid w:val="77B3F3A6"/>
    <w:rsid w:val="77BB0888"/>
    <w:rsid w:val="77BE3D6A"/>
    <w:rsid w:val="77C8ECB7"/>
    <w:rsid w:val="77F85B6A"/>
    <w:rsid w:val="77FBDDE1"/>
    <w:rsid w:val="782C6942"/>
    <w:rsid w:val="782D9645"/>
    <w:rsid w:val="7831E082"/>
    <w:rsid w:val="78335C05"/>
    <w:rsid w:val="78389910"/>
    <w:rsid w:val="784031A8"/>
    <w:rsid w:val="7842482B"/>
    <w:rsid w:val="786FC605"/>
    <w:rsid w:val="789F2A4F"/>
    <w:rsid w:val="78A4FA03"/>
    <w:rsid w:val="78A7CDB8"/>
    <w:rsid w:val="78C3B9A1"/>
    <w:rsid w:val="78D2A77D"/>
    <w:rsid w:val="790A848D"/>
    <w:rsid w:val="79138F39"/>
    <w:rsid w:val="791664AA"/>
    <w:rsid w:val="7930A65B"/>
    <w:rsid w:val="79364354"/>
    <w:rsid w:val="7939DA3F"/>
    <w:rsid w:val="79561A6F"/>
    <w:rsid w:val="7958D59A"/>
    <w:rsid w:val="7967D221"/>
    <w:rsid w:val="7976A216"/>
    <w:rsid w:val="797E79CD"/>
    <w:rsid w:val="79B6C894"/>
    <w:rsid w:val="79BB15FE"/>
    <w:rsid w:val="79C33066"/>
    <w:rsid w:val="79F4CAF9"/>
    <w:rsid w:val="7A082C49"/>
    <w:rsid w:val="7A0B7252"/>
    <w:rsid w:val="7A13FE08"/>
    <w:rsid w:val="7A16A84C"/>
    <w:rsid w:val="7A3A016D"/>
    <w:rsid w:val="7A3E6FD4"/>
    <w:rsid w:val="7A46732A"/>
    <w:rsid w:val="7A6A4800"/>
    <w:rsid w:val="7A6C3FE2"/>
    <w:rsid w:val="7A6CB389"/>
    <w:rsid w:val="7A7DF34C"/>
    <w:rsid w:val="7A832AE2"/>
    <w:rsid w:val="7A971F0B"/>
    <w:rsid w:val="7AAC595D"/>
    <w:rsid w:val="7AB0004D"/>
    <w:rsid w:val="7ABA863D"/>
    <w:rsid w:val="7ABDFB23"/>
    <w:rsid w:val="7AD17C07"/>
    <w:rsid w:val="7AD420E0"/>
    <w:rsid w:val="7AEB90E6"/>
    <w:rsid w:val="7AFEB1C3"/>
    <w:rsid w:val="7B05B2DF"/>
    <w:rsid w:val="7B3452F9"/>
    <w:rsid w:val="7B3E17BE"/>
    <w:rsid w:val="7B43441C"/>
    <w:rsid w:val="7B49C0A6"/>
    <w:rsid w:val="7B4CA931"/>
    <w:rsid w:val="7B5AFF14"/>
    <w:rsid w:val="7B6B570E"/>
    <w:rsid w:val="7B88A7BC"/>
    <w:rsid w:val="7BA8F7B2"/>
    <w:rsid w:val="7BAF237F"/>
    <w:rsid w:val="7BB89EE3"/>
    <w:rsid w:val="7BCF2520"/>
    <w:rsid w:val="7BD24D83"/>
    <w:rsid w:val="7BE05BF0"/>
    <w:rsid w:val="7BE24149"/>
    <w:rsid w:val="7BE2D014"/>
    <w:rsid w:val="7BF673ED"/>
    <w:rsid w:val="7BF6FB78"/>
    <w:rsid w:val="7C04BE2C"/>
    <w:rsid w:val="7C0ECF9E"/>
    <w:rsid w:val="7C1EC2F5"/>
    <w:rsid w:val="7C41750D"/>
    <w:rsid w:val="7C6293F9"/>
    <w:rsid w:val="7C632326"/>
    <w:rsid w:val="7C684E3B"/>
    <w:rsid w:val="7C8C74FE"/>
    <w:rsid w:val="7C99EAAC"/>
    <w:rsid w:val="7C9A6716"/>
    <w:rsid w:val="7CBA4A24"/>
    <w:rsid w:val="7CBE6B6D"/>
    <w:rsid w:val="7CDEB616"/>
    <w:rsid w:val="7CEBF97C"/>
    <w:rsid w:val="7CF17498"/>
    <w:rsid w:val="7CF61395"/>
    <w:rsid w:val="7CFD87A9"/>
    <w:rsid w:val="7CFE8EE8"/>
    <w:rsid w:val="7CFEA809"/>
    <w:rsid w:val="7D101760"/>
    <w:rsid w:val="7D17DF44"/>
    <w:rsid w:val="7D229262"/>
    <w:rsid w:val="7D2636DA"/>
    <w:rsid w:val="7D3F345D"/>
    <w:rsid w:val="7D5B2F7E"/>
    <w:rsid w:val="7D7DB5E1"/>
    <w:rsid w:val="7D8673DE"/>
    <w:rsid w:val="7D9674AA"/>
    <w:rsid w:val="7D9678A9"/>
    <w:rsid w:val="7DA6017E"/>
    <w:rsid w:val="7DB5C945"/>
    <w:rsid w:val="7DDD2365"/>
    <w:rsid w:val="7DF321FE"/>
    <w:rsid w:val="7E00A7A0"/>
    <w:rsid w:val="7E053C0E"/>
    <w:rsid w:val="7E48F4AD"/>
    <w:rsid w:val="7E8D7D08"/>
    <w:rsid w:val="7EB3C258"/>
    <w:rsid w:val="7EC8E69E"/>
    <w:rsid w:val="7EE25CD9"/>
    <w:rsid w:val="7EF9DCFB"/>
    <w:rsid w:val="7F02A6A1"/>
    <w:rsid w:val="7F0AC94C"/>
    <w:rsid w:val="7F1B0FF7"/>
    <w:rsid w:val="7F1D3547"/>
    <w:rsid w:val="7F1EF05D"/>
    <w:rsid w:val="7F214303"/>
    <w:rsid w:val="7F25AFFF"/>
    <w:rsid w:val="7F2ECB72"/>
    <w:rsid w:val="7F43896C"/>
    <w:rsid w:val="7F5993E3"/>
    <w:rsid w:val="7F5BEB09"/>
    <w:rsid w:val="7F6E8B97"/>
    <w:rsid w:val="7F7A892D"/>
    <w:rsid w:val="7F7BC06A"/>
    <w:rsid w:val="7F87882F"/>
    <w:rsid w:val="7F8820EC"/>
    <w:rsid w:val="7F979DC5"/>
    <w:rsid w:val="7F9FB8BF"/>
    <w:rsid w:val="7FAE95B2"/>
    <w:rsid w:val="7FB025A0"/>
    <w:rsid w:val="7FB30F5E"/>
    <w:rsid w:val="7FB717DA"/>
    <w:rsid w:val="7FD260C5"/>
    <w:rsid w:val="7FD5EAEE"/>
    <w:rsid w:val="7FE186B9"/>
    <w:rsid w:val="7FE80B7E"/>
    <w:rsid w:val="7FEE0BAB"/>
    <w:rsid w:val="7FF468D0"/>
    <w:rsid w:val="7FF938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1B0677"/>
  <w15:docId w15:val="{1948EDC9-3608-45E4-886D-A3E86BD8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0FF7"/>
    <w:pPr>
      <w:widowControl w:val="0"/>
      <w:spacing w:after="120" w:line="480" w:lineRule="auto"/>
      <w:contextualSpacing/>
    </w:pPr>
    <w:rPr>
      <w:color w:val="000000" w:themeColor="text1"/>
      <w:sz w:val="24"/>
      <w:szCs w:val="24"/>
    </w:rPr>
  </w:style>
  <w:style w:type="paragraph" w:styleId="Heading1">
    <w:name w:val="heading 1"/>
    <w:basedOn w:val="Normal"/>
    <w:next w:val="Normal"/>
    <w:uiPriority w:val="1"/>
    <w:qFormat/>
    <w:rsid w:val="6C9910A2"/>
    <w:pPr>
      <w:keepNext/>
      <w:tabs>
        <w:tab w:val="center" w:pos="4680"/>
      </w:tabs>
      <w:outlineLvl w:val="0"/>
    </w:pPr>
    <w:rPr>
      <w:b/>
      <w:bCs/>
    </w:rPr>
  </w:style>
  <w:style w:type="paragraph" w:styleId="Heading2">
    <w:name w:val="heading 2"/>
    <w:basedOn w:val="Normal"/>
    <w:next w:val="Normal"/>
    <w:uiPriority w:val="1"/>
    <w:qFormat/>
    <w:rsid w:val="0027148B"/>
    <w:pPr>
      <w:keepNext/>
      <w:tabs>
        <w:tab w:val="center" w:pos="4680"/>
      </w:tabs>
      <w:spacing w:before="240"/>
      <w:outlineLvl w:val="1"/>
    </w:pPr>
    <w:rPr>
      <w:b/>
      <w:bCs/>
    </w:rPr>
  </w:style>
  <w:style w:type="paragraph" w:styleId="Heading3">
    <w:name w:val="heading 3"/>
    <w:basedOn w:val="Normal"/>
    <w:next w:val="Normal"/>
    <w:uiPriority w:val="9"/>
    <w:unhideWhenUsed/>
    <w:qFormat/>
    <w:rsid w:val="0027148B"/>
    <w:pPr>
      <w:keepNext/>
      <w:keepLines/>
      <w:spacing w:before="120"/>
      <w:outlineLvl w:val="2"/>
    </w:pPr>
    <w:rPr>
      <w:rFonts w:asciiTheme="majorHAnsi" w:eastAsiaTheme="majorEastAsia" w:hAnsiTheme="majorHAnsi" w:cstheme="majorBidi"/>
      <w:i/>
      <w:iCs/>
      <w:color w:val="243F60"/>
    </w:rPr>
  </w:style>
  <w:style w:type="paragraph" w:styleId="Heading4">
    <w:name w:val="heading 4"/>
    <w:basedOn w:val="Normal"/>
    <w:next w:val="Normal"/>
    <w:uiPriority w:val="9"/>
    <w:unhideWhenUsed/>
    <w:qFormat/>
    <w:rsid w:val="6C9910A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6C9910A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6C9910A2"/>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6C9910A2"/>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6C9910A2"/>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6C9910A2"/>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uiPriority w:val="1"/>
    <w:semiHidden/>
    <w:rsid w:val="6C9910A2"/>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6C9910A2"/>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68844B2B"/>
    <w:pPr>
      <w:spacing w:before="120"/>
    </w:pPr>
    <w:rPr>
      <w:b/>
      <w:bCs/>
      <w:caps/>
      <w:noProof/>
      <w:sz w:val="20"/>
      <w:szCs w:val="20"/>
    </w:rPr>
  </w:style>
  <w:style w:type="paragraph" w:styleId="TOC2">
    <w:name w:val="toc 2"/>
    <w:basedOn w:val="Normal"/>
    <w:next w:val="Normal"/>
    <w:uiPriority w:val="1"/>
    <w:semiHidden/>
    <w:rsid w:val="6C9910A2"/>
    <w:pPr>
      <w:ind w:left="240"/>
    </w:pPr>
    <w:rPr>
      <w:rFonts w:asciiTheme="minorHAnsi" w:hAnsiTheme="minorHAnsi"/>
      <w:smallCaps/>
      <w:sz w:val="20"/>
      <w:szCs w:val="20"/>
    </w:rPr>
  </w:style>
  <w:style w:type="paragraph" w:styleId="TOC3">
    <w:name w:val="toc 3"/>
    <w:basedOn w:val="Normal"/>
    <w:next w:val="Normal"/>
    <w:uiPriority w:val="1"/>
    <w:semiHidden/>
    <w:rsid w:val="6C9910A2"/>
    <w:pPr>
      <w:ind w:left="480"/>
    </w:pPr>
    <w:rPr>
      <w:rFonts w:asciiTheme="minorHAnsi" w:hAnsiTheme="minorHAnsi"/>
      <w:i/>
      <w:iCs/>
      <w:sz w:val="20"/>
      <w:szCs w:val="20"/>
    </w:rPr>
  </w:style>
  <w:style w:type="paragraph" w:styleId="TOC4">
    <w:name w:val="toc 4"/>
    <w:basedOn w:val="Normal"/>
    <w:next w:val="Normal"/>
    <w:uiPriority w:val="1"/>
    <w:semiHidden/>
    <w:rsid w:val="6C9910A2"/>
    <w:pPr>
      <w:ind w:left="720"/>
    </w:pPr>
    <w:rPr>
      <w:rFonts w:asciiTheme="minorHAnsi" w:hAnsiTheme="minorHAnsi"/>
      <w:sz w:val="18"/>
      <w:szCs w:val="18"/>
    </w:rPr>
  </w:style>
  <w:style w:type="paragraph" w:styleId="TOC5">
    <w:name w:val="toc 5"/>
    <w:basedOn w:val="Normal"/>
    <w:next w:val="Normal"/>
    <w:uiPriority w:val="1"/>
    <w:semiHidden/>
    <w:rsid w:val="6C9910A2"/>
    <w:pPr>
      <w:ind w:left="960"/>
    </w:pPr>
    <w:rPr>
      <w:rFonts w:asciiTheme="minorHAnsi" w:hAnsiTheme="minorHAnsi"/>
      <w:sz w:val="18"/>
      <w:szCs w:val="18"/>
    </w:rPr>
  </w:style>
  <w:style w:type="paragraph" w:styleId="TOC6">
    <w:name w:val="toc 6"/>
    <w:basedOn w:val="Normal"/>
    <w:next w:val="Normal"/>
    <w:uiPriority w:val="1"/>
    <w:semiHidden/>
    <w:rsid w:val="6C9910A2"/>
    <w:pPr>
      <w:ind w:left="1200"/>
    </w:pPr>
    <w:rPr>
      <w:rFonts w:asciiTheme="minorHAnsi" w:hAnsiTheme="minorHAnsi"/>
      <w:sz w:val="18"/>
      <w:szCs w:val="18"/>
    </w:rPr>
  </w:style>
  <w:style w:type="paragraph" w:styleId="TOC7">
    <w:name w:val="toc 7"/>
    <w:basedOn w:val="Normal"/>
    <w:next w:val="Normal"/>
    <w:uiPriority w:val="1"/>
    <w:semiHidden/>
    <w:rsid w:val="6C9910A2"/>
    <w:pPr>
      <w:ind w:left="1440"/>
    </w:pPr>
    <w:rPr>
      <w:rFonts w:asciiTheme="minorHAnsi" w:hAnsiTheme="minorHAnsi"/>
      <w:sz w:val="18"/>
      <w:szCs w:val="18"/>
    </w:rPr>
  </w:style>
  <w:style w:type="paragraph" w:styleId="TOC8">
    <w:name w:val="toc 8"/>
    <w:basedOn w:val="Normal"/>
    <w:next w:val="Normal"/>
    <w:uiPriority w:val="1"/>
    <w:semiHidden/>
    <w:rsid w:val="6C9910A2"/>
    <w:pPr>
      <w:ind w:left="1680"/>
    </w:pPr>
    <w:rPr>
      <w:rFonts w:asciiTheme="minorHAnsi" w:hAnsiTheme="minorHAnsi"/>
      <w:sz w:val="18"/>
      <w:szCs w:val="18"/>
    </w:rPr>
  </w:style>
  <w:style w:type="paragraph" w:styleId="TOC9">
    <w:name w:val="toc 9"/>
    <w:basedOn w:val="Normal"/>
    <w:next w:val="Normal"/>
    <w:uiPriority w:val="1"/>
    <w:semiHidden/>
    <w:rsid w:val="6C9910A2"/>
    <w:pPr>
      <w:ind w:left="1920"/>
    </w:pPr>
    <w:rPr>
      <w:rFonts w:asciiTheme="minorHAnsi" w:hAnsiTheme="minorHAnsi"/>
      <w:sz w:val="18"/>
      <w:szCs w:val="18"/>
    </w:rPr>
  </w:style>
  <w:style w:type="paragraph" w:styleId="Index1">
    <w:name w:val="index 1"/>
    <w:basedOn w:val="Normal"/>
    <w:next w:val="Normal"/>
    <w:uiPriority w:val="1"/>
    <w:semiHidden/>
    <w:rsid w:val="6C9910A2"/>
    <w:pPr>
      <w:tabs>
        <w:tab w:val="right" w:leader="dot" w:pos="9360"/>
      </w:tabs>
      <w:ind w:left="1440" w:right="720" w:hanging="1440"/>
    </w:pPr>
  </w:style>
  <w:style w:type="paragraph" w:styleId="Index2">
    <w:name w:val="index 2"/>
    <w:basedOn w:val="Normal"/>
    <w:next w:val="Normal"/>
    <w:uiPriority w:val="1"/>
    <w:semiHidden/>
    <w:rsid w:val="6C9910A2"/>
    <w:pPr>
      <w:tabs>
        <w:tab w:val="right" w:leader="dot" w:pos="9360"/>
      </w:tabs>
      <w:ind w:left="1440" w:right="720" w:hanging="720"/>
    </w:pPr>
  </w:style>
  <w:style w:type="paragraph" w:styleId="TOAHeading">
    <w:name w:val="toa heading"/>
    <w:basedOn w:val="Normal"/>
    <w:next w:val="Normal"/>
    <w:uiPriority w:val="1"/>
    <w:semiHidden/>
    <w:rsid w:val="6C9910A2"/>
    <w:pPr>
      <w:tabs>
        <w:tab w:val="right" w:pos="9360"/>
      </w:tabs>
    </w:pPr>
  </w:style>
  <w:style w:type="paragraph" w:styleId="Caption">
    <w:name w:val="caption"/>
    <w:basedOn w:val="Normal"/>
    <w:next w:val="Normal"/>
    <w:uiPriority w:val="1"/>
    <w:qFormat/>
    <w:rsid w:val="6C9910A2"/>
  </w:style>
  <w:style w:type="character" w:customStyle="1" w:styleId="EquationCaption">
    <w:name w:val="_Equation Caption"/>
    <w:rsid w:val="00E973BF"/>
  </w:style>
  <w:style w:type="paragraph" w:styleId="Footer">
    <w:name w:val="footer"/>
    <w:basedOn w:val="Normal"/>
    <w:link w:val="FooterChar"/>
    <w:uiPriority w:val="99"/>
    <w:rsid w:val="6C9910A2"/>
    <w:pPr>
      <w:tabs>
        <w:tab w:val="center" w:pos="4320"/>
        <w:tab w:val="right" w:pos="8640"/>
      </w:tabs>
    </w:pPr>
  </w:style>
  <w:style w:type="paragraph" w:styleId="BodyText">
    <w:name w:val="Body Text"/>
    <w:basedOn w:val="Normal"/>
    <w:uiPriority w:val="1"/>
    <w:rsid w:val="6C9910A2"/>
    <w:rPr>
      <w:b/>
      <w:bCs/>
    </w:rPr>
  </w:style>
  <w:style w:type="paragraph" w:styleId="BodyTextIndent2">
    <w:name w:val="Body Text Indent 2"/>
    <w:basedOn w:val="Normal"/>
    <w:uiPriority w:val="1"/>
    <w:rsid w:val="6C9910A2"/>
    <w:pPr>
      <w:widowControl/>
      <w:ind w:firstLine="720"/>
    </w:pPr>
    <w:rPr>
      <w:rFonts w:ascii="Georgia" w:hAnsi="Georgia"/>
    </w:rPr>
  </w:style>
  <w:style w:type="paragraph" w:styleId="BodyTextIndent">
    <w:name w:val="Body Text Indent"/>
    <w:basedOn w:val="Normal"/>
    <w:uiPriority w:val="1"/>
    <w:rsid w:val="6C9910A2"/>
    <w:pPr>
      <w:widowControl/>
      <w:ind w:left="720"/>
    </w:pPr>
  </w:style>
  <w:style w:type="paragraph" w:styleId="BalloonText">
    <w:name w:val="Balloon Text"/>
    <w:basedOn w:val="Normal"/>
    <w:uiPriority w:val="1"/>
    <w:semiHidden/>
    <w:rsid w:val="6C9910A2"/>
    <w:rPr>
      <w:rFonts w:ascii="Tahoma" w:hAnsi="Tahoma" w:cs="Tahoma"/>
      <w:sz w:val="16"/>
      <w:szCs w:val="16"/>
    </w:rPr>
  </w:style>
  <w:style w:type="paragraph" w:styleId="HTMLPreformatted">
    <w:name w:val="HTML Preformatted"/>
    <w:basedOn w:val="Normal"/>
    <w:uiPriority w:val="1"/>
    <w:rsid w:val="6C991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uiPriority w:val="1"/>
    <w:rsid w:val="6C9910A2"/>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uiPriority w:val="1"/>
    <w:semiHidden/>
    <w:rsid w:val="6C9910A2"/>
    <w:rPr>
      <w:sz w:val="20"/>
      <w:szCs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6C9910A2"/>
    <w:pPr>
      <w:ind w:left="720"/>
    </w:pPr>
  </w:style>
  <w:style w:type="character" w:customStyle="1" w:styleId="FooterChar">
    <w:name w:val="Footer Char"/>
    <w:basedOn w:val="DefaultParagraphFont"/>
    <w:link w:val="Footer"/>
    <w:uiPriority w:val="99"/>
    <w:rsid w:val="002568E6"/>
    <w:rPr>
      <w:rFonts w:ascii="Courier" w:hAnsi="Courier"/>
      <w:sz w:val="24"/>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A257C6"/>
    <w:pPr>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4170A6"/>
  </w:style>
  <w:style w:type="character" w:customStyle="1" w:styleId="eop">
    <w:name w:val="eop"/>
    <w:basedOn w:val="DefaultParagraphFont"/>
    <w:rsid w:val="004170A6"/>
  </w:style>
  <w:style w:type="character" w:styleId="UnresolvedMention">
    <w:name w:val="Unresolved Mention"/>
    <w:basedOn w:val="DefaultParagraphFont"/>
    <w:uiPriority w:val="99"/>
    <w:semiHidden/>
    <w:unhideWhenUsed/>
    <w:rsid w:val="00A37A4E"/>
    <w:rPr>
      <w:color w:val="605E5C"/>
      <w:shd w:val="clear" w:color="auto" w:fill="E1DFDD"/>
    </w:rPr>
  </w:style>
  <w:style w:type="character" w:customStyle="1" w:styleId="FootnoteTextChar">
    <w:name w:val="Footnote Text Char"/>
    <w:basedOn w:val="DefaultParagraphFont"/>
    <w:link w:val="FootnoteText"/>
    <w:uiPriority w:val="99"/>
    <w:semiHidden/>
    <w:locked/>
    <w:rsid w:val="0023228E"/>
    <w:rPr>
      <w:rFonts w:ascii="Courier" w:hAnsi="Courier"/>
      <w:sz w:val="24"/>
    </w:rPr>
  </w:style>
  <w:style w:type="paragraph" w:customStyle="1" w:styleId="paragraph">
    <w:name w:val="paragraph"/>
    <w:basedOn w:val="Normal"/>
    <w:uiPriority w:val="1"/>
    <w:rsid w:val="6C9910A2"/>
    <w:pPr>
      <w:widowControl/>
      <w:spacing w:beforeAutospacing="1" w:afterAutospacing="1"/>
    </w:pPr>
  </w:style>
  <w:style w:type="character" w:customStyle="1" w:styleId="ui-provider">
    <w:name w:val="ui-provider"/>
    <w:basedOn w:val="DefaultParagraphFont"/>
    <w:uiPriority w:val="1"/>
    <w:rsid w:val="2DC3A7EF"/>
  </w:style>
  <w:style w:type="paragraph" w:customStyle="1" w:styleId="Level2">
    <w:name w:val="Level 2"/>
    <w:basedOn w:val="Normal"/>
    <w:uiPriority w:val="1"/>
    <w:rsid w:val="6C9910A2"/>
    <w:pPr>
      <w:ind w:left="722" w:hanging="361"/>
    </w:pPr>
  </w:style>
  <w:style w:type="paragraph" w:customStyle="1" w:styleId="Level1">
    <w:name w:val="Level 1"/>
    <w:basedOn w:val="Normal"/>
    <w:uiPriority w:val="1"/>
    <w:rsid w:val="6C9910A2"/>
    <w:pPr>
      <w:numPr>
        <w:numId w:val="47"/>
      </w:numPr>
      <w:ind w:left="474" w:hanging="186"/>
      <w:outlineLvl w:val="0"/>
    </w:pPr>
  </w:style>
  <w:style w:type="paragraph" w:styleId="Title">
    <w:name w:val="Title"/>
    <w:basedOn w:val="Normal"/>
    <w:next w:val="Normal"/>
    <w:uiPriority w:val="10"/>
    <w:qFormat/>
    <w:rsid w:val="6C9910A2"/>
    <w:rPr>
      <w:rFonts w:asciiTheme="majorHAnsi" w:eastAsiaTheme="majorEastAsia" w:hAnsiTheme="majorHAnsi" w:cstheme="majorBidi"/>
      <w:sz w:val="56"/>
      <w:szCs w:val="56"/>
    </w:rPr>
  </w:style>
  <w:style w:type="paragraph" w:styleId="Subtitle">
    <w:name w:val="Subtitle"/>
    <w:basedOn w:val="Normal"/>
    <w:next w:val="Normal"/>
    <w:uiPriority w:val="11"/>
    <w:qFormat/>
    <w:rsid w:val="6C9910A2"/>
    <w:rPr>
      <w:rFonts w:eastAsiaTheme="minorEastAsia"/>
      <w:color w:val="5A5A5A"/>
    </w:rPr>
  </w:style>
  <w:style w:type="paragraph" w:styleId="Quote">
    <w:name w:val="Quote"/>
    <w:basedOn w:val="Normal"/>
    <w:next w:val="Normal"/>
    <w:uiPriority w:val="29"/>
    <w:qFormat/>
    <w:rsid w:val="6C9910A2"/>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6C9910A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customStyle="1" w:styleId="MoredetailsforHeader1">
    <w:name w:val="More details for Header 1"/>
    <w:basedOn w:val="Heading1"/>
    <w:next w:val="Normal"/>
    <w:qFormat/>
    <w:rsid w:val="005E257A"/>
    <w:pPr>
      <w:suppressAutoHyphens/>
      <w:spacing w:after="0"/>
      <w:outlineLvl w:val="9"/>
    </w:pPr>
  </w:style>
  <w:style w:type="paragraph" w:customStyle="1" w:styleId="MoredetailsforHeader1bullet">
    <w:name w:val="More details for Header 1 + bullet"/>
    <w:basedOn w:val="MoredetailsforHeader1"/>
    <w:next w:val="Normal"/>
    <w:qFormat/>
    <w:rsid w:val="00C15CB6"/>
    <w:pPr>
      <w:numPr>
        <w:numId w:val="50"/>
      </w:numPr>
      <w:ind w:left="360"/>
    </w:pPr>
  </w:style>
  <w:style w:type="paragraph" w:customStyle="1" w:styleId="MoredetailsforHeader1number">
    <w:name w:val="More details for Header 1 + number"/>
    <w:basedOn w:val="MoredetailsforHeader1"/>
    <w:qFormat/>
    <w:rsid w:val="00D0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7/part-246" TargetMode="External" /><Relationship Id="rId11" Type="http://schemas.openxmlformats.org/officeDocument/2006/relationships/hyperlink" Target="https://www.ecfr.gov/current/title-7/part-248" TargetMode="External" /><Relationship Id="rId12" Type="http://schemas.openxmlformats.org/officeDocument/2006/relationships/hyperlink" Target="https://www.ecfr.gov/current/title-7/part-249" TargetMode="External" /><Relationship Id="rId13" Type="http://schemas.openxmlformats.org/officeDocument/2006/relationships/hyperlink" Target="https://data.bls.gov/oes/#/industry/999200" TargetMode="External" /><Relationship Id="rId14" Type="http://schemas.openxmlformats.org/officeDocument/2006/relationships/hyperlink" Target="https://www.opm.gov/policy-data-oversight/pay-leave/salaries-wage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_activity xmlns="59bf72cf-ee0d-4166-a55f-1039fde23f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51F29CAC5A934DB4B1C9DB8E9B8E2B" ma:contentTypeVersion="15" ma:contentTypeDescription="Create a new document." ma:contentTypeScope="" ma:versionID="052d60ddc9619697b317ea6e065cc8f4">
  <xsd:schema xmlns:xsd="http://www.w3.org/2001/XMLSchema" xmlns:xs="http://www.w3.org/2001/XMLSchema" xmlns:p="http://schemas.microsoft.com/office/2006/metadata/properties" xmlns:ns3="59bf72cf-ee0d-4166-a55f-1039fde23f6b" xmlns:ns4="85e616ea-1b4b-4776-9a45-13b41e88eb6a" targetNamespace="http://schemas.microsoft.com/office/2006/metadata/properties" ma:root="true" ma:fieldsID="884d506620176833185dedc094a8e1cd" ns3:_="" ns4:_="">
    <xsd:import namespace="59bf72cf-ee0d-4166-a55f-1039fde23f6b"/>
    <xsd:import namespace="85e616ea-1b4b-4776-9a45-13b41e88eb6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f72cf-ee0d-4166-a55f-1039fde23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16ea-1b4b-4776-9a45-13b41e88eb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59bf72cf-ee0d-4166-a55f-1039fde23f6b"/>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4.xml><?xml version="1.0" encoding="utf-8"?>
<ds:datastoreItem xmlns:ds="http://schemas.openxmlformats.org/officeDocument/2006/customXml" ds:itemID="{535068F2-FAFF-4DCB-A32D-C60799A4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f72cf-ee0d-4166-a55f-1039fde23f6b"/>
    <ds:schemaRef ds:uri="85e616ea-1b4b-4776-9a45-13b41e88e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6433</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3</cp:revision>
  <cp:lastPrinted>2025-07-16T13:13:00Z</cp:lastPrinted>
  <dcterms:created xsi:type="dcterms:W3CDTF">2025-08-29T18:44:00Z</dcterms:created>
  <dcterms:modified xsi:type="dcterms:W3CDTF">2025-08-29T18:44:00Z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0x0101000351F29CAC5A934DB4B1C9DB8E9B8E2B</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y fmtid="{D5CDD505-2E9C-101B-9397-08002B2CF9AE}" pid="10" name="_ExtendedDescription">
    <vt:lpwstr>Standard template for Part A</vt:lpwstr>
  </property>
</Properties>
</file>