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EA6108" w:rsidP="00F15C9D" w14:paraId="42E8023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A6108">
        <w:rPr>
          <w:rFonts w:cstheme="minorHAnsi"/>
          <w:b/>
          <w:bCs/>
          <w:color w:val="000000"/>
          <w:sz w:val="24"/>
          <w:szCs w:val="24"/>
        </w:rPr>
        <w:t>JUSTIFICATION FOR CHANGE</w:t>
      </w:r>
    </w:p>
    <w:p w:rsidR="00F15C9D" w:rsidRPr="00EA6108" w:rsidP="00F15C9D" w14:paraId="59A90F2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A6108">
        <w:rPr>
          <w:rFonts w:cstheme="minorHAnsi"/>
          <w:b/>
          <w:bCs/>
          <w:color w:val="000000"/>
          <w:sz w:val="24"/>
          <w:szCs w:val="24"/>
        </w:rPr>
        <w:t>U.S. Department of Commerce</w:t>
      </w:r>
    </w:p>
    <w:p w:rsidR="00F15C9D" w:rsidRPr="00EA6108" w:rsidP="00F15C9D" w14:paraId="45B746F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A6108">
        <w:rPr>
          <w:rFonts w:cstheme="minorHAnsi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EA6108" w:rsidP="009E4567" w14:paraId="2329B4D1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6108">
        <w:rPr>
          <w:rFonts w:cstheme="minorHAnsi"/>
          <w:b/>
          <w:sz w:val="24"/>
          <w:szCs w:val="24"/>
        </w:rPr>
        <w:t>NOAA Office of Education Higher Education Scholarship, Fellowship, and Internship Programs</w:t>
      </w:r>
    </w:p>
    <w:p w:rsidR="005160AC" w:rsidRPr="00EA6108" w:rsidP="00F15C9D" w14:paraId="120A75EB" w14:textId="77777777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A6108">
        <w:rPr>
          <w:rFonts w:cstheme="minorHAnsi"/>
          <w:b/>
          <w:bCs/>
          <w:color w:val="000000"/>
          <w:sz w:val="24"/>
          <w:szCs w:val="24"/>
        </w:rPr>
        <w:t>OMB Control No. 0648-0</w:t>
      </w:r>
      <w:r w:rsidRPr="00EA6108" w:rsidR="00932501">
        <w:rPr>
          <w:rFonts w:cstheme="minorHAnsi"/>
          <w:b/>
          <w:bCs/>
          <w:color w:val="000000"/>
          <w:sz w:val="24"/>
          <w:szCs w:val="24"/>
        </w:rPr>
        <w:t>568</w:t>
      </w:r>
    </w:p>
    <w:p w:rsidR="00F15C9D" w:rsidRPr="00EA6108" w:rsidP="00F15C9D" w14:paraId="365A707E" w14:textId="77777777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048F5" w:rsidRPr="00EA6108" w:rsidP="004B763C" w14:paraId="469A6D7C" w14:textId="45DBF131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EA6108">
        <w:rPr>
          <w:rFonts w:cstheme="minorHAnsi"/>
        </w:rPr>
        <w:t xml:space="preserve">The </w:t>
      </w:r>
      <w:r w:rsidRPr="00EA6108" w:rsidR="00932501">
        <w:rPr>
          <w:rFonts w:cstheme="minorHAnsi"/>
        </w:rPr>
        <w:t>NOAA Office of Education</w:t>
      </w:r>
      <w:r w:rsidRPr="00EA6108">
        <w:rPr>
          <w:rFonts w:cstheme="minorHAnsi"/>
        </w:rPr>
        <w:t xml:space="preserve"> </w:t>
      </w:r>
      <w:r w:rsidRPr="00EA6108" w:rsidR="009E4567">
        <w:rPr>
          <w:rFonts w:cstheme="minorHAnsi"/>
        </w:rPr>
        <w:t>is submitting this non-substantive change request in order to bring the demographic questions in line with SPD-15</w:t>
      </w:r>
      <w:r w:rsidRPr="00EA6108" w:rsidR="00FE4950">
        <w:rPr>
          <w:rFonts w:cstheme="minorHAnsi"/>
        </w:rPr>
        <w:t xml:space="preserve"> and update questions to refer to ‘sex’ instead of ‘gender’</w:t>
      </w:r>
      <w:r w:rsidRPr="00EA6108" w:rsidR="009E4567">
        <w:rPr>
          <w:rFonts w:cstheme="minorHAnsi"/>
        </w:rPr>
        <w:t xml:space="preserve">.  </w:t>
      </w:r>
      <w:r w:rsidRPr="00EA6108" w:rsidR="00FE4950">
        <w:rPr>
          <w:rFonts w:cstheme="minorHAnsi"/>
        </w:rPr>
        <w:t>Additionally, references to diversity and inclusion were removed from the Privacy Act Statements.</w:t>
      </w:r>
    </w:p>
    <w:p w:rsidR="00FE4950" w:rsidRPr="00EA6108" w:rsidP="00FE4950" w14:paraId="7D01583E" w14:textId="00FDF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A6108">
        <w:rPr>
          <w:rFonts w:asciiTheme="minorHAnsi" w:hAnsiTheme="minorHAnsi" w:cstheme="minorHAnsi"/>
          <w:color w:val="000000"/>
        </w:rPr>
        <w:t xml:space="preserve">In considering the expanded format for collecting race and ethnicity information, which includes minimum categories, multiple detailed checkboxes, and write-in response areas with example group categories, we determined that such specificity is not required for our purposes. By simplifying the </w:t>
      </w:r>
      <w:r w:rsidRPr="00EA6108">
        <w:rPr>
          <w:rFonts w:asciiTheme="minorHAnsi" w:hAnsiTheme="minorHAnsi" w:cstheme="minorHAnsi"/>
          <w:color w:val="000000"/>
        </w:rPr>
        <w:t xml:space="preserve">Race and Ethnicity questions to either Figure 2, Race and Ethnicity Question with Minimum Categories Only and Examples, or Figure 3, Race and ethnicity Question with Minimum Categories Only, </w:t>
      </w:r>
      <w:r w:rsidRPr="00EA6108">
        <w:rPr>
          <w:rFonts w:asciiTheme="minorHAnsi" w:hAnsiTheme="minorHAnsi" w:cstheme="minorHAnsi"/>
          <w:color w:val="000000"/>
        </w:rPr>
        <w:t xml:space="preserve">we can streamline the data collection process and focus on obtaining valuable insights from </w:t>
      </w:r>
      <w:r w:rsidRPr="00EA6108" w:rsidR="00391B32">
        <w:rPr>
          <w:rFonts w:asciiTheme="minorHAnsi" w:hAnsiTheme="minorHAnsi" w:cstheme="minorHAnsi"/>
          <w:color w:val="000000"/>
        </w:rPr>
        <w:t>scholarship, fellowship, and internship participants or alumni</w:t>
      </w:r>
      <w:r w:rsidRPr="00EA6108">
        <w:rPr>
          <w:rFonts w:asciiTheme="minorHAnsi" w:hAnsiTheme="minorHAnsi" w:cstheme="minorHAnsi"/>
          <w:color w:val="000000"/>
        </w:rPr>
        <w:t xml:space="preserve">. This approach allows us to prioritize the feedback that will directly contribute to improving </w:t>
      </w:r>
      <w:r w:rsidRPr="00EA6108" w:rsidR="00391B32">
        <w:rPr>
          <w:rFonts w:asciiTheme="minorHAnsi" w:hAnsiTheme="minorHAnsi" w:cstheme="minorHAnsi"/>
          <w:color w:val="000000"/>
        </w:rPr>
        <w:t>educational program</w:t>
      </w:r>
      <w:r w:rsidRPr="00EA6108">
        <w:rPr>
          <w:rFonts w:asciiTheme="minorHAnsi" w:hAnsiTheme="minorHAnsi" w:cstheme="minorHAnsi"/>
          <w:color w:val="000000"/>
        </w:rPr>
        <w:t xml:space="preserve"> experiences. Ultimately our goal is to gather meaningful information that will help us better serve our </w:t>
      </w:r>
      <w:r w:rsidRPr="00EA6108" w:rsidR="00391B32">
        <w:rPr>
          <w:rFonts w:asciiTheme="minorHAnsi" w:hAnsiTheme="minorHAnsi" w:cstheme="minorHAnsi"/>
          <w:color w:val="000000"/>
        </w:rPr>
        <w:t>scholars, fellows, and interns</w:t>
      </w:r>
      <w:r w:rsidRPr="00EA6108">
        <w:rPr>
          <w:rFonts w:asciiTheme="minorHAnsi" w:hAnsiTheme="minorHAnsi" w:cstheme="minorHAnsi"/>
          <w:color w:val="000000"/>
        </w:rPr>
        <w:t xml:space="preserve"> and fulfill our mission of conservation education and management.</w:t>
      </w:r>
      <w:r w:rsidRPr="00EA6108">
        <w:rPr>
          <w:rFonts w:asciiTheme="minorHAnsi" w:hAnsiTheme="minorHAnsi" w:cstheme="minorHAnsi"/>
        </w:rPr>
        <w:t xml:space="preserve"> </w:t>
      </w:r>
    </w:p>
    <w:p w:rsidR="00FE4950" w:rsidRPr="00EA6108" w:rsidP="004B763C" w14:paraId="6ACC5D47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428DB"/>
    <w:rsid w:val="00181B5B"/>
    <w:rsid w:val="001A284F"/>
    <w:rsid w:val="001F35A6"/>
    <w:rsid w:val="0033098B"/>
    <w:rsid w:val="00350CD8"/>
    <w:rsid w:val="00391B32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882627"/>
    <w:rsid w:val="00905DC7"/>
    <w:rsid w:val="00932501"/>
    <w:rsid w:val="00970AB9"/>
    <w:rsid w:val="00976AB4"/>
    <w:rsid w:val="009E4567"/>
    <w:rsid w:val="00A048F5"/>
    <w:rsid w:val="00A92692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473EF"/>
    <w:rsid w:val="00E741B5"/>
    <w:rsid w:val="00EA6108"/>
    <w:rsid w:val="00F15C9D"/>
    <w:rsid w:val="00FB378C"/>
    <w:rsid w:val="00FE49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1ED2BC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8</cp:revision>
  <dcterms:created xsi:type="dcterms:W3CDTF">2023-11-02T14:46:00Z</dcterms:created>
  <dcterms:modified xsi:type="dcterms:W3CDTF">2025-08-27T16:20:00Z</dcterms:modified>
</cp:coreProperties>
</file>