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22E5" w:rsidRPr="004222E5" w:rsidP="004222E5" w14:paraId="7C21541A" w14:textId="25E4EFDB">
      <w:pPr>
        <w:autoSpaceDE/>
        <w:autoSpaceDN/>
        <w:adjustRightInd/>
        <w:spacing w:after="120"/>
        <w:jc w:val="center"/>
        <w:rPr>
          <w:rFonts w:ascii="Arial" w:eastAsia="MS Mincho" w:hAnsi="Arial" w:cs="Times New Roman"/>
          <w:b/>
          <w:sz w:val="24"/>
        </w:rPr>
      </w:pPr>
      <w:r>
        <w:rPr>
          <w:rFonts w:ascii="Arial" w:eastAsia="MS Mincho" w:hAnsi="Arial" w:cs="Times New Roman"/>
          <w:b/>
          <w:sz w:val="24"/>
        </w:rPr>
        <w:t>Mark Center</w:t>
      </w:r>
      <w:r w:rsidRPr="004222E5">
        <w:rPr>
          <w:rFonts w:ascii="Arial" w:eastAsia="MS Mincho" w:hAnsi="Arial" w:cs="Times New Roman"/>
          <w:b/>
          <w:sz w:val="24"/>
        </w:rPr>
        <w:t xml:space="preserve"> Transportation Survey</w:t>
      </w:r>
    </w:p>
    <w:p w:rsidR="004222E5" w:rsidRPr="004222E5" w:rsidP="004222E5" w14:paraId="68AD2EE2" w14:textId="77777777">
      <w:pPr>
        <w:autoSpaceDE/>
        <w:autoSpaceDN/>
        <w:adjustRightInd/>
        <w:ind w:left="-270"/>
        <w:contextualSpacing/>
        <w:jc w:val="left"/>
        <w:rPr>
          <w:rFonts w:ascii="Arial" w:hAnsi="Arial"/>
          <w:bCs/>
          <w:iCs/>
          <w:sz w:val="22"/>
        </w:rPr>
      </w:pPr>
    </w:p>
    <w:p w:rsidR="004222E5" w:rsidRPr="004222E5" w:rsidP="00A05B3E" w14:paraId="4A8EC3C9" w14:textId="55B8A731">
      <w:pPr>
        <w:autoSpaceDE/>
        <w:autoSpaceDN/>
        <w:adjustRightInd/>
        <w:contextualSpacing/>
        <w:jc w:val="left"/>
        <w:rPr>
          <w:rFonts w:ascii="Arial" w:hAnsi="Arial"/>
          <w:bCs/>
          <w:iCs/>
          <w:sz w:val="22"/>
        </w:rPr>
      </w:pPr>
      <w:r>
        <w:rPr>
          <w:rFonts w:ascii="Arial" w:hAnsi="Arial"/>
          <w:bCs/>
          <w:iCs/>
          <w:sz w:val="24"/>
          <w:szCs w:val="24"/>
        </w:rPr>
        <w:t>Decline to Respond _____________</w:t>
      </w:r>
    </w:p>
    <w:p w:rsidR="004222E5" w:rsidRPr="004222E5" w:rsidP="00A05B3E" w14:paraId="61F9D567" w14:textId="77777777">
      <w:pPr>
        <w:jc w:val="left"/>
        <w:rPr>
          <w:rFonts w:ascii="Arial" w:hAnsi="Arial"/>
          <w:bCs/>
          <w:iCs/>
        </w:rPr>
      </w:pPr>
    </w:p>
    <w:p w:rsidR="0E52055A" w:rsidRPr="00C05248" w:rsidP="00A05B3E" w14:paraId="4ACAAD62" w14:textId="461F5772">
      <w:pPr>
        <w:numPr>
          <w:ilvl w:val="0"/>
          <w:numId w:val="30"/>
        </w:numPr>
        <w:spacing w:after="120"/>
        <w:ind w:left="36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  <w:r w:rsidRPr="247AC233">
        <w:rPr>
          <w:rFonts w:ascii="Arial" w:eastAsia="Arial" w:hAnsi="Arial" w:cs="Arial"/>
          <w:color w:val="28323B"/>
          <w:sz w:val="24"/>
          <w:szCs w:val="24"/>
        </w:rPr>
        <w:t xml:space="preserve">On a typical day, how do you get to and from this building? Include the </w:t>
      </w:r>
      <w:r w:rsidRPr="00A574CC">
        <w:rPr>
          <w:rFonts w:ascii="Arial" w:eastAsia="Arial" w:hAnsi="Arial" w:cs="Arial"/>
          <w:color w:val="28323B"/>
          <w:sz w:val="24"/>
          <w:szCs w:val="24"/>
          <w:u w:val="single"/>
        </w:rPr>
        <w:t>number of miles</w:t>
      </w:r>
      <w:r w:rsidRPr="247AC233">
        <w:rPr>
          <w:rFonts w:ascii="Arial" w:eastAsia="Arial" w:hAnsi="Arial" w:cs="Arial"/>
          <w:color w:val="28323B"/>
          <w:sz w:val="24"/>
          <w:szCs w:val="24"/>
        </w:rPr>
        <w:t xml:space="preserve"> for each method of transportation.</w:t>
      </w:r>
      <w:r w:rsidRPr="247AC233">
        <w:rPr>
          <w:rFonts w:ascii="Arial" w:hAnsi="Arial"/>
          <w:sz w:val="24"/>
          <w:szCs w:val="24"/>
        </w:rPr>
        <w:t xml:space="preserve"> </w:t>
      </w:r>
    </w:p>
    <w:p w:rsidR="00C05248" w:rsidP="00C05248" w14:paraId="48E60900" w14:textId="77777777">
      <w:pPr>
        <w:spacing w:after="120"/>
        <w:contextualSpacing/>
        <w:jc w:val="left"/>
        <w:rPr>
          <w:rFonts w:ascii="Arial" w:hAnsi="Arial"/>
          <w:sz w:val="24"/>
          <w:szCs w:val="24"/>
        </w:rPr>
      </w:pPr>
    </w:p>
    <w:tbl>
      <w:tblPr>
        <w:tblStyle w:val="TableGrid"/>
        <w:tblW w:w="9447" w:type="dxa"/>
        <w:tblLook w:val="04A0"/>
      </w:tblPr>
      <w:tblGrid>
        <w:gridCol w:w="3202"/>
        <w:gridCol w:w="1168"/>
        <w:gridCol w:w="1169"/>
        <w:gridCol w:w="1484"/>
        <w:gridCol w:w="1252"/>
        <w:gridCol w:w="1172"/>
      </w:tblGrid>
      <w:tr w14:paraId="1695CC54" w14:textId="77777777" w:rsidTr="00E1602C">
        <w:tblPrEx>
          <w:tblW w:w="9447" w:type="dxa"/>
          <w:tblLook w:val="04A0"/>
        </w:tblPrEx>
        <w:tc>
          <w:tcPr>
            <w:tcW w:w="3202" w:type="dxa"/>
          </w:tcPr>
          <w:p w:rsidR="00C05248" w:rsidRPr="00E1602C" w:rsidP="00C05248" w14:paraId="1BFFBF5B" w14:textId="2C510309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Mode of Transportation</w:t>
            </w:r>
          </w:p>
        </w:tc>
        <w:tc>
          <w:tcPr>
            <w:tcW w:w="1168" w:type="dxa"/>
          </w:tcPr>
          <w:p w:rsidR="00C05248" w:rsidRPr="00E1602C" w:rsidP="00C05248" w14:paraId="3D5CB7A9" w14:textId="3B820184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Monday</w:t>
            </w:r>
          </w:p>
        </w:tc>
        <w:tc>
          <w:tcPr>
            <w:tcW w:w="1169" w:type="dxa"/>
          </w:tcPr>
          <w:p w:rsidR="00C05248" w:rsidRPr="00E1602C" w:rsidP="00C05248" w14:paraId="28FEB1AD" w14:textId="2BBFF1C2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Tuesday</w:t>
            </w:r>
          </w:p>
        </w:tc>
        <w:tc>
          <w:tcPr>
            <w:tcW w:w="1484" w:type="dxa"/>
          </w:tcPr>
          <w:p w:rsidR="00C05248" w:rsidRPr="00E1602C" w:rsidP="00C05248" w14:paraId="4DF3072C" w14:textId="025E3C8A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Wednesday</w:t>
            </w:r>
          </w:p>
        </w:tc>
        <w:tc>
          <w:tcPr>
            <w:tcW w:w="1252" w:type="dxa"/>
          </w:tcPr>
          <w:p w:rsidR="00C05248" w:rsidRPr="00E1602C" w:rsidP="00C05248" w14:paraId="7F670E34" w14:textId="14A079A2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Thursday</w:t>
            </w:r>
          </w:p>
        </w:tc>
        <w:tc>
          <w:tcPr>
            <w:tcW w:w="1172" w:type="dxa"/>
          </w:tcPr>
          <w:p w:rsidR="00C05248" w:rsidRPr="00E1602C" w:rsidP="00C05248" w14:paraId="2F98DE52" w14:textId="2C1F8F7D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Friday</w:t>
            </w:r>
          </w:p>
        </w:tc>
      </w:tr>
      <w:tr w14:paraId="036D21BD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0BCC7282" w14:textId="40D46679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Walk</w:t>
            </w:r>
          </w:p>
        </w:tc>
        <w:tc>
          <w:tcPr>
            <w:tcW w:w="1168" w:type="dxa"/>
          </w:tcPr>
          <w:p w:rsidR="00C05248" w:rsidP="00C05248" w14:paraId="3D519D5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7F0E3B0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5FFBFB6C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60E943C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6FD96E66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03ACA87A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0CB40BAE" w14:textId="2553551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Bik</w:t>
            </w:r>
            <w:r w:rsidRPr="00E1602C" w:rsidR="00DB5ACF">
              <w:rPr>
                <w:rFonts w:ascii="Arial" w:eastAsia="Arial" w:hAnsi="Arial" w:cs="Arial"/>
                <w:color w:val="28323B"/>
                <w:sz w:val="22"/>
                <w:szCs w:val="22"/>
              </w:rPr>
              <w:t>e or e-scooter</w:t>
            </w:r>
          </w:p>
        </w:tc>
        <w:tc>
          <w:tcPr>
            <w:tcW w:w="1168" w:type="dxa"/>
          </w:tcPr>
          <w:p w:rsidR="00C05248" w:rsidP="00C05248" w14:paraId="7230D8A4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56F401E4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69F95A7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1E10BB36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02EAC5A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626A799E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11C814E3" w14:textId="775C14EB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Telecommute</w:t>
            </w:r>
            <w:r w:rsid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 xml:space="preserve"> or compressed schedule</w:t>
            </w:r>
          </w:p>
        </w:tc>
        <w:tc>
          <w:tcPr>
            <w:tcW w:w="1168" w:type="dxa"/>
          </w:tcPr>
          <w:p w:rsidR="00C05248" w:rsidP="00C05248" w14:paraId="43D5F44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02098F72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43D0A80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36CB2DC6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2BA7E0DE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7E3A38A8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29C87B7D" w14:textId="0B14F631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Motorcycle or scooter</w:t>
            </w:r>
          </w:p>
        </w:tc>
        <w:tc>
          <w:tcPr>
            <w:tcW w:w="1168" w:type="dxa"/>
          </w:tcPr>
          <w:p w:rsidR="00C05248" w:rsidP="00C05248" w14:paraId="0B364321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3BB9FEDD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69732EC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02D5DDD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61AB286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007B8E77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1A9C872F" w14:textId="5ED9FB3A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Rapid transit (e.g., Metro)</w:t>
            </w:r>
          </w:p>
        </w:tc>
        <w:tc>
          <w:tcPr>
            <w:tcW w:w="1168" w:type="dxa"/>
          </w:tcPr>
          <w:p w:rsidR="00C05248" w:rsidP="00C05248" w14:paraId="01FADD2F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10041604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07CD44F1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68DA7F7B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215978C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4742792B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1F151DBC" w14:textId="5CB4AAC9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 xml:space="preserve">Carpool </w:t>
            </w:r>
            <w:r w:rsidRPr="00E1602C" w:rsidR="00981700">
              <w:rPr>
                <w:rFonts w:ascii="Arial" w:eastAsia="Arial" w:hAnsi="Arial" w:cs="Arial"/>
                <w:color w:val="28323B"/>
                <w:sz w:val="22"/>
                <w:szCs w:val="22"/>
              </w:rPr>
              <w:t>(</w:t>
            </w: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2</w:t>
            </w:r>
            <w:r w:rsidRPr="00E1602C" w:rsidR="00981700">
              <w:rPr>
                <w:rFonts w:ascii="Arial" w:eastAsia="Arial" w:hAnsi="Arial" w:cs="Arial"/>
                <w:color w:val="28323B"/>
                <w:sz w:val="22"/>
                <w:szCs w:val="22"/>
              </w:rPr>
              <w:t>+ people)</w:t>
            </w:r>
          </w:p>
        </w:tc>
        <w:tc>
          <w:tcPr>
            <w:tcW w:w="1168" w:type="dxa"/>
          </w:tcPr>
          <w:p w:rsidR="00C05248" w:rsidP="00C05248" w14:paraId="0822791D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2D8CF4E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139C66A7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721AC1E2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078CFFE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7CCB182B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C05248" w:rsidRPr="00E1602C" w:rsidP="00C05248" w14:paraId="5C2F3332" w14:textId="1DE6482F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Car: Alternative fuel (</w:t>
            </w:r>
            <w:r w:rsidRPr="00E1602C" w:rsidR="00194D07">
              <w:rPr>
                <w:rFonts w:ascii="Arial" w:eastAsia="Arial" w:hAnsi="Arial" w:cs="Arial"/>
                <w:color w:val="28323B"/>
                <w:sz w:val="22"/>
                <w:szCs w:val="22"/>
              </w:rPr>
              <w:t xml:space="preserve">e.g., </w:t>
            </w:r>
            <w:r w:rsidRPr="00E1602C" w:rsidR="00194D07">
              <w:rPr>
                <w:rFonts w:ascii="Arial" w:eastAsia="Arial" w:hAnsi="Arial" w:cs="Arial"/>
                <w:color w:val="28323B"/>
                <w:sz w:val="22"/>
                <w:szCs w:val="22"/>
              </w:rPr>
              <w:t>electric</w:t>
            </w:r>
            <w:r w:rsidRPr="00E1602C" w:rsidR="00194D07">
              <w:rPr>
                <w:rFonts w:ascii="Arial" w:eastAsia="Arial" w:hAnsi="Arial" w:cs="Arial"/>
                <w:color w:val="28323B"/>
                <w:sz w:val="22"/>
                <w:szCs w:val="22"/>
              </w:rPr>
              <w:t xml:space="preserve"> or plug-in hybrid)</w:t>
            </w:r>
          </w:p>
        </w:tc>
        <w:tc>
          <w:tcPr>
            <w:tcW w:w="1168" w:type="dxa"/>
          </w:tcPr>
          <w:p w:rsidR="00C05248" w:rsidP="00C05248" w14:paraId="19CBF76F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C05248" w:rsidP="00C05248" w14:paraId="40E010E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C05248" w:rsidP="00C05248" w14:paraId="6EF43A0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C05248" w:rsidP="00C05248" w14:paraId="2A6280B9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C05248" w:rsidP="00C05248" w14:paraId="1FF107F5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06D866FE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E1602C" w:rsidRPr="00E1602C" w:rsidP="00C05248" w14:paraId="52390E51" w14:textId="0864B295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Light rail</w:t>
            </w:r>
          </w:p>
        </w:tc>
        <w:tc>
          <w:tcPr>
            <w:tcW w:w="1168" w:type="dxa"/>
          </w:tcPr>
          <w:p w:rsidR="00E1602C" w:rsidP="00C05248" w14:paraId="71E7139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02C" w:rsidP="00C05248" w14:paraId="48E668DC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E1602C" w:rsidP="00C05248" w14:paraId="4A5188F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02C" w:rsidP="00C05248" w14:paraId="3500BC7B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602C" w:rsidP="00C05248" w14:paraId="784B9678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4887384E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E1602C" w:rsidRPr="00E1602C" w:rsidP="00C05248" w14:paraId="1FCBAF55" w14:textId="3CE67E9C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Bus</w:t>
            </w:r>
          </w:p>
        </w:tc>
        <w:tc>
          <w:tcPr>
            <w:tcW w:w="1168" w:type="dxa"/>
          </w:tcPr>
          <w:p w:rsidR="00E1602C" w:rsidP="00C05248" w14:paraId="6412069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02C" w:rsidP="00C05248" w14:paraId="2293262C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E1602C" w:rsidP="00C05248" w14:paraId="022C27A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02C" w:rsidP="00C05248" w14:paraId="72F8DD18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602C" w:rsidP="00C05248" w14:paraId="5046D5DC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742EB857" w14:textId="77777777" w:rsidTr="004F05CD">
        <w:tblPrEx>
          <w:tblW w:w="9447" w:type="dxa"/>
          <w:tblLook w:val="04A0"/>
        </w:tblPrEx>
        <w:trPr>
          <w:trHeight w:val="432"/>
        </w:trPr>
        <w:tc>
          <w:tcPr>
            <w:tcW w:w="3202" w:type="dxa"/>
          </w:tcPr>
          <w:p w:rsidR="00E1602C" w:rsidRPr="00E1602C" w:rsidP="00C05248" w14:paraId="1520F77F" w14:textId="3EBB71F2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2"/>
                <w:szCs w:val="22"/>
              </w:rPr>
            </w:pPr>
            <w:r w:rsidRPr="00E1602C">
              <w:rPr>
                <w:rFonts w:ascii="Arial" w:eastAsia="Arial" w:hAnsi="Arial" w:cs="Arial"/>
                <w:color w:val="28323B"/>
                <w:sz w:val="22"/>
                <w:szCs w:val="22"/>
              </w:rPr>
              <w:t>Car solo</w:t>
            </w:r>
          </w:p>
        </w:tc>
        <w:tc>
          <w:tcPr>
            <w:tcW w:w="1168" w:type="dxa"/>
          </w:tcPr>
          <w:p w:rsidR="00E1602C" w:rsidP="00C05248" w14:paraId="2CC38B72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69" w:type="dxa"/>
          </w:tcPr>
          <w:p w:rsidR="00E1602C" w:rsidP="00C05248" w14:paraId="64C952C1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84" w:type="dxa"/>
          </w:tcPr>
          <w:p w:rsidR="00E1602C" w:rsidP="00C05248" w14:paraId="1A7894C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52" w:type="dxa"/>
          </w:tcPr>
          <w:p w:rsidR="00E1602C" w:rsidP="00C05248" w14:paraId="1EEF4D0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72" w:type="dxa"/>
          </w:tcPr>
          <w:p w:rsidR="00E1602C" w:rsidP="00C05248" w14:paraId="5D6B3074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</w:tbl>
    <w:p w:rsidR="00C05248" w:rsidP="00C05248" w14:paraId="1DE99316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C05248" w14:paraId="46F6F141" w14:textId="4CA515FC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  <w:r>
        <w:rPr>
          <w:rFonts w:ascii="Arial" w:eastAsia="Arial" w:hAnsi="Arial" w:cs="Arial"/>
          <w:color w:val="28323B"/>
          <w:sz w:val="24"/>
          <w:szCs w:val="24"/>
        </w:rPr>
        <w:t>Additional Notes:</w:t>
      </w:r>
    </w:p>
    <w:p w:rsidR="00A05B3E" w:rsidP="00C05248" w14:paraId="37923D28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C05248" w14:paraId="5831F2F1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C05248" w14:paraId="6FEEBCAC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C05248" w14:paraId="20F5BAA7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4D48DE" w14:paraId="25B24F1D" w14:textId="6DFAEC47">
      <w:pPr>
        <w:autoSpaceDE/>
        <w:autoSpaceDN/>
        <w:adjustRightInd/>
        <w:jc w:val="left"/>
        <w:rPr>
          <w:rFonts w:ascii="Arial" w:eastAsia="Arial" w:hAnsi="Arial" w:cs="Arial"/>
          <w:color w:val="28323B"/>
          <w:sz w:val="24"/>
          <w:szCs w:val="24"/>
        </w:rPr>
      </w:pPr>
      <w:r>
        <w:rPr>
          <w:rFonts w:ascii="Arial" w:eastAsia="Arial" w:hAnsi="Arial" w:cs="Arial"/>
          <w:color w:val="28323B"/>
          <w:sz w:val="24"/>
          <w:szCs w:val="24"/>
        </w:rPr>
        <w:br w:type="page"/>
      </w:r>
    </w:p>
    <w:p w:rsidR="00A05B3E" w:rsidRPr="004222E5" w:rsidP="00A05B3E" w14:paraId="0DAE906A" w14:textId="76DE2DC8">
      <w:pPr>
        <w:autoSpaceDE/>
        <w:autoSpaceDN/>
        <w:adjustRightInd/>
        <w:spacing w:after="120"/>
        <w:jc w:val="center"/>
        <w:rPr>
          <w:rFonts w:ascii="Arial" w:eastAsia="MS Mincho" w:hAnsi="Arial" w:cs="Times New Roman"/>
          <w:b/>
          <w:sz w:val="24"/>
        </w:rPr>
      </w:pPr>
      <w:r>
        <w:rPr>
          <w:rFonts w:ascii="Arial" w:eastAsia="MS Mincho" w:hAnsi="Arial" w:cs="Times New Roman"/>
          <w:b/>
          <w:sz w:val="24"/>
        </w:rPr>
        <w:t>Mark Center</w:t>
      </w:r>
      <w:r w:rsidRPr="004222E5">
        <w:rPr>
          <w:rFonts w:ascii="Arial" w:eastAsia="MS Mincho" w:hAnsi="Arial" w:cs="Times New Roman"/>
          <w:b/>
          <w:sz w:val="24"/>
        </w:rPr>
        <w:t xml:space="preserve"> </w:t>
      </w:r>
      <w:r>
        <w:rPr>
          <w:rFonts w:ascii="Arial" w:eastAsia="MS Mincho" w:hAnsi="Arial" w:cs="Times New Roman"/>
          <w:b/>
          <w:sz w:val="24"/>
        </w:rPr>
        <w:t>Human Experience Survey</w:t>
      </w:r>
    </w:p>
    <w:p w:rsidR="00A05B3E" w:rsidP="00C05248" w14:paraId="362D94B4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A05B3E" w14:paraId="71E9455A" w14:textId="3E288E43">
      <w:pPr>
        <w:numPr>
          <w:ilvl w:val="0"/>
          <w:numId w:val="34"/>
        </w:numPr>
        <w:spacing w:after="120"/>
        <w:ind w:left="36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  <w:r>
        <w:rPr>
          <w:rFonts w:ascii="Arial" w:eastAsia="Arial" w:hAnsi="Arial" w:cs="Arial"/>
          <w:color w:val="28323B"/>
          <w:sz w:val="24"/>
          <w:szCs w:val="24"/>
        </w:rPr>
        <w:t xml:space="preserve">How satisfied are you with the environment in this building? </w:t>
      </w:r>
      <w:r w:rsidR="00786CDB">
        <w:rPr>
          <w:rFonts w:ascii="Arial" w:eastAsia="Arial" w:hAnsi="Arial" w:cs="Arial"/>
          <w:color w:val="28323B"/>
          <w:sz w:val="24"/>
          <w:szCs w:val="24"/>
        </w:rPr>
        <w:t>(Check One)</w:t>
      </w:r>
    </w:p>
    <w:p w:rsidR="00A05B3E" w:rsidP="00A05B3E" w14:paraId="062F8295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04"/>
        <w:gridCol w:w="391"/>
        <w:gridCol w:w="1013"/>
        <w:gridCol w:w="1404"/>
        <w:gridCol w:w="1183"/>
        <w:gridCol w:w="1350"/>
        <w:gridCol w:w="659"/>
        <w:gridCol w:w="624"/>
        <w:gridCol w:w="1322"/>
      </w:tblGrid>
      <w:tr w14:paraId="29E889E8" w14:textId="77777777" w:rsidTr="00DC4142">
        <w:tblPrEx>
          <w:tblW w:w="0" w:type="auto"/>
          <w:tblLook w:val="04A0"/>
        </w:tblPrEx>
        <w:tc>
          <w:tcPr>
            <w:tcW w:w="1404" w:type="dxa"/>
          </w:tcPr>
          <w:p w:rsidR="00A05B3E" w:rsidRPr="00BB00D6" w:rsidP="00A05B3E" w14:paraId="02611FE1" w14:textId="2C817CB0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Extremely Unsatisfied</w:t>
            </w:r>
          </w:p>
        </w:tc>
        <w:tc>
          <w:tcPr>
            <w:tcW w:w="1404" w:type="dxa"/>
            <w:gridSpan w:val="2"/>
          </w:tcPr>
          <w:p w:rsidR="00A05B3E" w:rsidRPr="00BB00D6" w:rsidP="00A05B3E" w14:paraId="6310A299" w14:textId="0842ECB5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Very Unsatisfied</w:t>
            </w:r>
          </w:p>
        </w:tc>
        <w:tc>
          <w:tcPr>
            <w:tcW w:w="1404" w:type="dxa"/>
          </w:tcPr>
          <w:p w:rsidR="00A05B3E" w:rsidRPr="00BB00D6" w:rsidP="00A05B3E" w14:paraId="103AB9B4" w14:textId="34C5574F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Unsatisfied</w:t>
            </w:r>
          </w:p>
        </w:tc>
        <w:tc>
          <w:tcPr>
            <w:tcW w:w="1183" w:type="dxa"/>
          </w:tcPr>
          <w:p w:rsidR="00A05B3E" w:rsidRPr="00BB00D6" w:rsidP="00A05B3E" w14:paraId="37F2EB02" w14:textId="65BC8A96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Neither</w:t>
            </w:r>
          </w:p>
        </w:tc>
        <w:tc>
          <w:tcPr>
            <w:tcW w:w="1350" w:type="dxa"/>
          </w:tcPr>
          <w:p w:rsidR="00A05B3E" w:rsidRPr="00BB00D6" w:rsidP="00A05B3E" w14:paraId="7D2E838A" w14:textId="6B51E83C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Satisfied</w:t>
            </w:r>
          </w:p>
        </w:tc>
        <w:tc>
          <w:tcPr>
            <w:tcW w:w="1283" w:type="dxa"/>
            <w:gridSpan w:val="2"/>
          </w:tcPr>
          <w:p w:rsidR="00A05B3E" w:rsidRPr="00BB00D6" w:rsidP="00A05B3E" w14:paraId="7C7940D6" w14:textId="08405741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Very Satisfied</w:t>
            </w:r>
          </w:p>
        </w:tc>
        <w:tc>
          <w:tcPr>
            <w:tcW w:w="1322" w:type="dxa"/>
          </w:tcPr>
          <w:p w:rsidR="00A05B3E" w:rsidRPr="00BB00D6" w:rsidP="00A05B3E" w14:paraId="52B94DBF" w14:textId="11EEE632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BB00D6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Extremely Satisfied</w:t>
            </w:r>
          </w:p>
        </w:tc>
      </w:tr>
      <w:tr w14:paraId="38713304" w14:textId="77777777" w:rsidTr="00DC4142">
        <w:tblPrEx>
          <w:tblW w:w="0" w:type="auto"/>
          <w:tblLook w:val="04A0"/>
        </w:tblPrEx>
        <w:trPr>
          <w:trHeight w:val="432"/>
        </w:trPr>
        <w:tc>
          <w:tcPr>
            <w:tcW w:w="1404" w:type="dxa"/>
          </w:tcPr>
          <w:p w:rsidR="00A05B3E" w:rsidP="00A05B3E" w14:paraId="58FF43E0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04" w:type="dxa"/>
            <w:gridSpan w:val="2"/>
          </w:tcPr>
          <w:p w:rsidR="00A05B3E" w:rsidP="00A05B3E" w14:paraId="53DBC3DD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404" w:type="dxa"/>
          </w:tcPr>
          <w:p w:rsidR="00A05B3E" w:rsidP="00A05B3E" w14:paraId="30F5C6CF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183" w:type="dxa"/>
          </w:tcPr>
          <w:p w:rsidR="00A05B3E" w:rsidP="00A05B3E" w14:paraId="5FD8BEA7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350" w:type="dxa"/>
          </w:tcPr>
          <w:p w:rsidR="00A05B3E" w:rsidP="00A05B3E" w14:paraId="1916E323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A05B3E" w:rsidP="00A05B3E" w14:paraId="1E1480B8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322" w:type="dxa"/>
          </w:tcPr>
          <w:p w:rsidR="00A05B3E" w:rsidP="00A05B3E" w14:paraId="139AE5DE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</w:tr>
      <w:tr w14:paraId="0924B451" w14:textId="77777777" w:rsidTr="00DC4142">
        <w:tblPrEx>
          <w:tblW w:w="0" w:type="auto"/>
          <w:tblLook w:val="04A0"/>
        </w:tblPrEx>
        <w:trPr>
          <w:trHeight w:val="70"/>
        </w:trPr>
        <w:tc>
          <w:tcPr>
            <w:tcW w:w="4212" w:type="dxa"/>
            <w:gridSpan w:val="4"/>
            <w:tcBorders>
              <w:bottom w:val="single" w:sz="4" w:space="0" w:color="auto"/>
            </w:tcBorders>
          </w:tcPr>
          <w:p w:rsidR="00305BAB" w:rsidRPr="004D48DE" w:rsidP="00A05B3E" w14:paraId="136364E9" w14:textId="0CDE926D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4D48DE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Why? Please select the options below that significantly reduce your satisfaction. (Circle all that apply)</w:t>
            </w:r>
          </w:p>
        </w:tc>
        <w:tc>
          <w:tcPr>
            <w:tcW w:w="1183" w:type="dxa"/>
          </w:tcPr>
          <w:p w:rsidR="00305BAB" w:rsidRPr="004D48DE" w:rsidP="00A05B3E" w14:paraId="6722F7AA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</w:tcPr>
          <w:p w:rsidR="00305BAB" w:rsidRPr="004D48DE" w:rsidP="004D48DE" w14:paraId="1EA05D36" w14:textId="292E8D1A">
            <w:pPr>
              <w:spacing w:after="120"/>
              <w:contextualSpacing/>
              <w:jc w:val="left"/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</w:pPr>
            <w:r w:rsidRPr="004D48DE">
              <w:rPr>
                <w:rFonts w:ascii="Arial" w:eastAsia="Arial" w:hAnsi="Arial" w:cs="Arial"/>
                <w:b/>
                <w:bCs/>
                <w:color w:val="28323B"/>
                <w:sz w:val="22"/>
                <w:szCs w:val="22"/>
              </w:rPr>
              <w:t>Why? Please select the options below that significantly enhance your satisfaction. (Circle all that apply)</w:t>
            </w:r>
          </w:p>
        </w:tc>
      </w:tr>
      <w:tr w14:paraId="6B4E3EAA" w14:textId="77777777" w:rsidTr="00DC4142">
        <w:tblPrEx>
          <w:tblW w:w="0" w:type="auto"/>
          <w:tblLook w:val="04A0"/>
        </w:tblPrEx>
        <w:tc>
          <w:tcPr>
            <w:tcW w:w="1795" w:type="dxa"/>
            <w:gridSpan w:val="2"/>
            <w:tcBorders>
              <w:right w:val="nil"/>
            </w:tcBorders>
          </w:tcPr>
          <w:p w:rsidR="004D48DE" w:rsidP="004D48DE" w14:paraId="3F89C6E9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Dirty</w:t>
            </w:r>
          </w:p>
          <w:p w:rsidR="004D48DE" w:rsidP="004D48DE" w14:paraId="23A0A081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Cold</w:t>
            </w:r>
          </w:p>
          <w:p w:rsidR="004D48DE" w:rsidP="004D48DE" w14:paraId="643A2FC1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Drafty</w:t>
            </w:r>
          </w:p>
          <w:p w:rsidR="004D48DE" w:rsidP="004D48DE" w14:paraId="2746F67A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Smelly</w:t>
            </w:r>
          </w:p>
          <w:p w:rsidR="004D48DE" w:rsidP="004D48DE" w14:paraId="686A675B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Dark</w:t>
            </w:r>
          </w:p>
          <w:p w:rsidR="004D48DE" w:rsidP="004D48DE" w14:paraId="550C015F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Bright</w:t>
            </w:r>
          </w:p>
          <w:p w:rsidR="004D48DE" w:rsidP="004D48DE" w14:paraId="434D5247" w14:textId="66869818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Stuffy</w:t>
            </w:r>
          </w:p>
        </w:tc>
        <w:tc>
          <w:tcPr>
            <w:tcW w:w="2417" w:type="dxa"/>
            <w:gridSpan w:val="2"/>
            <w:tcBorders>
              <w:left w:val="nil"/>
            </w:tcBorders>
          </w:tcPr>
          <w:p w:rsidR="004D48DE" w:rsidP="004D48DE" w14:paraId="2541B610" w14:textId="4FBCD02C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Glare</w:t>
            </w:r>
          </w:p>
          <w:p w:rsidR="004D48DE" w:rsidP="004D48DE" w14:paraId="3AF0DFC7" w14:textId="1794099E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Views to Outdoors</w:t>
            </w:r>
          </w:p>
          <w:p w:rsidR="004D48DE" w:rsidP="004D48DE" w14:paraId="45C5A6D1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Acoustics</w:t>
            </w:r>
          </w:p>
          <w:p w:rsidR="004D48DE" w:rsidP="004D48DE" w14:paraId="4A9D6B61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Privacy</w:t>
            </w:r>
          </w:p>
          <w:p w:rsidR="004D48DE" w:rsidP="004D48DE" w14:paraId="142D3EB5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Sound</w:t>
            </w:r>
          </w:p>
          <w:p w:rsidR="004D48DE" w:rsidP="004D48DE" w14:paraId="26CB70C2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Hot</w:t>
            </w:r>
          </w:p>
          <w:p w:rsidR="004D48DE" w:rsidP="004D48DE" w14:paraId="085A34C1" w14:textId="65B1957F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Humid</w:t>
            </w:r>
          </w:p>
        </w:tc>
        <w:tc>
          <w:tcPr>
            <w:tcW w:w="1183" w:type="dxa"/>
          </w:tcPr>
          <w:p w:rsidR="004D48DE" w:rsidP="004D48DE" w14:paraId="07A6841E" w14:textId="77777777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right w:val="nil"/>
            </w:tcBorders>
          </w:tcPr>
          <w:p w:rsidR="004D48DE" w:rsidP="004D48DE" w14:paraId="200AA060" w14:textId="267F64AF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Thermal comfort</w:t>
            </w:r>
          </w:p>
          <w:p w:rsidR="004D48DE" w:rsidP="004D48DE" w14:paraId="52B75658" w14:textId="37E78EDB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Sound</w:t>
            </w:r>
          </w:p>
          <w:p w:rsidR="004D48DE" w:rsidP="004D48DE" w14:paraId="5E785525" w14:textId="70401702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Air quality</w:t>
            </w:r>
          </w:p>
          <w:p w:rsidR="004D48DE" w:rsidP="004D48DE" w14:paraId="1AAF61F1" w14:textId="748C50AA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Cleanliness</w:t>
            </w:r>
          </w:p>
          <w:p w:rsidR="004D48DE" w:rsidP="004D48DE" w14:paraId="2762983E" w14:textId="57AF2FA8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left w:val="nil"/>
            </w:tcBorders>
          </w:tcPr>
          <w:p w:rsidR="004D48DE" w:rsidP="004D48DE" w14:paraId="76C4130C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Light</w:t>
            </w:r>
          </w:p>
          <w:p w:rsidR="004D48DE" w:rsidP="004D48DE" w14:paraId="5B1BBD73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Privacy</w:t>
            </w:r>
          </w:p>
          <w:p w:rsidR="004D48DE" w:rsidP="004D48DE" w14:paraId="523FDBFD" w14:textId="77777777">
            <w:pPr>
              <w:spacing w:after="120"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Views of Outdoors</w:t>
            </w:r>
          </w:p>
          <w:p w:rsidR="004D48DE" w:rsidP="004D48DE" w14:paraId="1A2728A0" w14:textId="76E7525F">
            <w:pPr>
              <w:spacing w:after="120"/>
              <w:contextualSpacing/>
              <w:jc w:val="left"/>
              <w:rPr>
                <w:rFonts w:ascii="Arial" w:eastAsia="Arial" w:hAnsi="Arial" w:cs="Arial"/>
                <w:color w:val="28323B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8323B"/>
                <w:sz w:val="24"/>
                <w:szCs w:val="24"/>
              </w:rPr>
              <w:t>Daylight</w:t>
            </w:r>
          </w:p>
        </w:tc>
      </w:tr>
    </w:tbl>
    <w:p w:rsidR="00A05B3E" w:rsidP="00A05B3E" w14:paraId="669491D6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4D48DE" w:rsidRPr="00A574CC" w:rsidP="00A574CC" w14:paraId="4FE57FF4" w14:textId="68F979F0">
      <w:pPr>
        <w:numPr>
          <w:ilvl w:val="0"/>
          <w:numId w:val="34"/>
        </w:numPr>
        <w:spacing w:after="120"/>
        <w:ind w:left="36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  <w:r w:rsidRPr="00A574CC">
        <w:rPr>
          <w:rFonts w:ascii="Arial" w:eastAsia="Arial" w:hAnsi="Arial" w:cs="Arial"/>
          <w:color w:val="28323B"/>
          <w:sz w:val="24"/>
          <w:szCs w:val="24"/>
        </w:rPr>
        <w:t>Additional Comments</w:t>
      </w:r>
      <w:r w:rsidRPr="00A574CC" w:rsidR="00A574CC">
        <w:rPr>
          <w:rFonts w:ascii="Arial" w:eastAsia="Arial" w:hAnsi="Arial" w:cs="Arial"/>
          <w:color w:val="28323B"/>
          <w:sz w:val="24"/>
          <w:szCs w:val="24"/>
        </w:rPr>
        <w:t xml:space="preserve"> (optional)</w:t>
      </w:r>
      <w:r w:rsidRPr="00A574CC">
        <w:rPr>
          <w:rFonts w:ascii="Arial" w:eastAsia="Arial" w:hAnsi="Arial" w:cs="Arial"/>
          <w:color w:val="28323B"/>
          <w:sz w:val="24"/>
          <w:szCs w:val="24"/>
        </w:rPr>
        <w:t>:</w:t>
      </w:r>
    </w:p>
    <w:p w:rsidR="004D48DE" w:rsidP="00A05B3E" w14:paraId="4ED66B85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4D48DE" w:rsidP="00A05B3E" w14:paraId="5A133193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4D48DE" w:rsidP="00A05B3E" w14:paraId="1AB08C4E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4D48DE" w:rsidP="00A05B3E" w14:paraId="3ED3618F" w14:textId="77777777">
      <w:pPr>
        <w:spacing w:after="12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</w:p>
    <w:p w:rsidR="00A05B3E" w:rsidP="00A574CC" w14:paraId="05546B8B" w14:textId="27F2EFF9">
      <w:pPr>
        <w:numPr>
          <w:ilvl w:val="0"/>
          <w:numId w:val="34"/>
        </w:numPr>
        <w:spacing w:after="120"/>
        <w:ind w:left="360"/>
        <w:contextualSpacing/>
        <w:jc w:val="left"/>
        <w:rPr>
          <w:rFonts w:ascii="Arial" w:eastAsia="Arial" w:hAnsi="Arial" w:cs="Arial"/>
          <w:color w:val="28323B"/>
          <w:sz w:val="24"/>
          <w:szCs w:val="24"/>
        </w:rPr>
      </w:pPr>
      <w:r>
        <w:rPr>
          <w:rFonts w:ascii="Arial" w:eastAsia="Arial" w:hAnsi="Arial" w:cs="Arial"/>
          <w:color w:val="28323B"/>
          <w:sz w:val="24"/>
          <w:szCs w:val="24"/>
        </w:rPr>
        <w:t>Location (e.g., room number, floor, tower)</w:t>
      </w:r>
      <w:r w:rsidR="00305BAB">
        <w:rPr>
          <w:rFonts w:ascii="Arial" w:eastAsia="Arial" w:hAnsi="Arial" w:cs="Arial"/>
          <w:color w:val="28323B"/>
          <w:sz w:val="24"/>
          <w:szCs w:val="24"/>
        </w:rPr>
        <w:t>:</w:t>
      </w:r>
      <w:r w:rsidR="00A574CC">
        <w:rPr>
          <w:rFonts w:ascii="Arial" w:eastAsia="Arial" w:hAnsi="Arial" w:cs="Arial"/>
          <w:color w:val="28323B"/>
          <w:sz w:val="24"/>
          <w:szCs w:val="24"/>
        </w:rPr>
        <w:t xml:space="preserve"> </w:t>
      </w:r>
      <w:r w:rsidR="00305BAB">
        <w:rPr>
          <w:rFonts w:ascii="Arial" w:eastAsia="Arial" w:hAnsi="Arial" w:cs="Arial"/>
          <w:color w:val="28323B"/>
          <w:sz w:val="24"/>
          <w:szCs w:val="24"/>
        </w:rPr>
        <w:t>_______________________</w:t>
      </w:r>
    </w:p>
    <w:sectPr w:rsidSect="00ED6C6E">
      <w:headerReference w:type="default" r:id="rId7"/>
      <w:footerReference w:type="default" r:id="rId8"/>
      <w:headerReference w:type="first" r:id="rId9"/>
      <w:pgSz w:w="12240" w:h="15840" w:code="1"/>
      <w:pgMar w:top="2304" w:right="1440" w:bottom="1440" w:left="1440" w:header="864" w:footer="8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6C6E" w:rsidP="003A6F78" w14:paraId="131F84D5" w14:textId="3D48AABD">
    <w:pPr>
      <w:pStyle w:val="Footer"/>
    </w:pPr>
    <w:r w:rsidRPr="00E55904">
      <w:tab/>
      <w:t xml:space="preserve">   </w:t>
    </w:r>
    <w:r w:rsidRPr="00E55904"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D48DE" w:rsidRPr="004222E5" w:rsidP="004D48DE" w14:paraId="5E7CF733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5486400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324910686" name="Picture 1324910686" descr="FSD-logo_master_GIF.gif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6216A64-34F2-4BD1-95DB-9B21A2D29B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10686" name="Picture 11" descr="FSD-logo_master_GIF.gif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6216A64-34F2-4BD1-95DB-9B21A2D29B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-457200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861209476" name="Picture 861209476" descr="Image result for washington headquarter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09476" name="Picture 1" descr="Image result for washington headquarters servic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22E5">
      <w:rPr>
        <w:rFonts w:cs="Arial Unicode MS"/>
        <w:sz w:val="22"/>
        <w:szCs w:val="22"/>
      </w:rPr>
      <w:t>Washington Headquarters Services (WHS)</w:t>
    </w:r>
  </w:p>
  <w:p w:rsidR="004D48DE" w:rsidRPr="004222E5" w:rsidP="004D48DE" w14:paraId="7B24352B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Facilities Services Directorate (FSD)</w:t>
    </w:r>
  </w:p>
  <w:p w:rsidR="004D48DE" w:rsidRPr="004222E5" w:rsidP="004D48DE" w14:paraId="3718A410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A05B3E">
      <w:rPr>
        <w:rFonts w:cs="Arial Unicode MS"/>
        <w:sz w:val="22"/>
        <w:szCs w:val="22"/>
      </w:rPr>
      <w:t>Facilities Operations &amp; Services Division</w:t>
    </w:r>
    <w:r>
      <w:rPr>
        <w:rFonts w:cs="Arial Unicode MS"/>
        <w:sz w:val="22"/>
        <w:szCs w:val="22"/>
      </w:rPr>
      <w:t xml:space="preserve"> (FOSD</w:t>
    </w:r>
    <w:r w:rsidRPr="004222E5">
      <w:rPr>
        <w:rFonts w:cs="Arial Unicode MS"/>
        <w:sz w:val="22"/>
        <w:szCs w:val="22"/>
      </w:rPr>
      <w:t>)</w:t>
    </w:r>
  </w:p>
  <w:p w:rsidR="004D48DE" w:rsidRPr="004222E5" w:rsidP="004D48DE" w14:paraId="475AD3F3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Mark Center</w:t>
    </w:r>
    <w:r>
      <w:rPr>
        <w:rFonts w:cs="Arial Unicode MS"/>
        <w:sz w:val="22"/>
        <w:szCs w:val="22"/>
      </w:rPr>
      <w:t xml:space="preserve"> Operations</w:t>
    </w:r>
  </w:p>
  <w:p w:rsidR="004D48DE" w14:paraId="0C30B7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32F9" w:rsidRPr="004222E5" w:rsidP="00781072" w14:paraId="7109C3D2" w14:textId="7777777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5486400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29535335" name="Picture 129535335" descr="FSD-logo_master_GIF.gif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16216A64-34F2-4BD1-95DB-9B21A2D29B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35335" name="Picture 11" descr="FSD-logo_master_GIF.gif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16216A64-34F2-4BD1-95DB-9B21A2D29B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2E5">
      <w:rPr>
        <w:rFonts w:cs="Arial Unicode M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-457200</wp:posOffset>
          </wp:positionH>
          <wp:positionV relativeFrom="topMargin">
            <wp:posOffset>457200</wp:posOffset>
          </wp:positionV>
          <wp:extent cx="914400" cy="914400"/>
          <wp:effectExtent l="0" t="0" r="0" b="0"/>
          <wp:wrapNone/>
          <wp:docPr id="1204840601" name="Picture 1204840601" descr="Image result for washington headquarters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840601" name="Picture 1" descr="Image result for washington headquarters service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22E5">
      <w:rPr>
        <w:rFonts w:cs="Arial Unicode MS"/>
        <w:sz w:val="22"/>
        <w:szCs w:val="22"/>
      </w:rPr>
      <w:t>Washingt</w:t>
    </w:r>
    <w:r w:rsidRPr="004222E5">
      <w:rPr>
        <w:rFonts w:cs="Arial Unicode MS"/>
        <w:sz w:val="22"/>
        <w:szCs w:val="22"/>
      </w:rPr>
      <w:t>on Headquarters Services (WHS)</w:t>
    </w:r>
  </w:p>
  <w:p w:rsidR="00781072" w:rsidRPr="004222E5" w:rsidP="00781072" w14:paraId="4BF64433" w14:textId="012F7A27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Facilities Services Directorate (FSD)</w:t>
    </w:r>
  </w:p>
  <w:p w:rsidR="00781072" w:rsidRPr="004222E5" w:rsidP="00781072" w14:paraId="0C44A305" w14:textId="74C56229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A05B3E">
      <w:rPr>
        <w:rFonts w:cs="Arial Unicode MS"/>
        <w:sz w:val="22"/>
        <w:szCs w:val="22"/>
      </w:rPr>
      <w:t>Facilities Operations &amp; Services Division</w:t>
    </w:r>
    <w:r>
      <w:rPr>
        <w:rFonts w:cs="Arial Unicode MS"/>
        <w:sz w:val="22"/>
        <w:szCs w:val="22"/>
      </w:rPr>
      <w:t xml:space="preserve"> (FOSD</w:t>
    </w:r>
    <w:r w:rsidRPr="004222E5">
      <w:rPr>
        <w:rFonts w:cs="Arial Unicode MS"/>
        <w:sz w:val="22"/>
        <w:szCs w:val="22"/>
      </w:rPr>
      <w:t>)</w:t>
    </w:r>
  </w:p>
  <w:p w:rsidR="00ED6C6E" w:rsidRPr="004222E5" w:rsidP="00781072" w14:paraId="6048935D" w14:textId="21B696D6">
    <w:pPr>
      <w:pStyle w:val="Header"/>
      <w:tabs>
        <w:tab w:val="clear" w:pos="4320"/>
        <w:tab w:val="clear" w:pos="8640"/>
      </w:tabs>
      <w:jc w:val="center"/>
      <w:rPr>
        <w:rFonts w:cs="Arial Unicode MS"/>
        <w:sz w:val="22"/>
        <w:szCs w:val="22"/>
      </w:rPr>
    </w:pPr>
    <w:r w:rsidRPr="004222E5">
      <w:rPr>
        <w:rFonts w:cs="Arial Unicode MS"/>
        <w:sz w:val="22"/>
        <w:szCs w:val="22"/>
      </w:rPr>
      <w:t>Mark Center</w:t>
    </w:r>
    <w:r w:rsidR="00A05B3E">
      <w:rPr>
        <w:rFonts w:cs="Arial Unicode MS"/>
        <w:sz w:val="22"/>
        <w:szCs w:val="22"/>
      </w:rPr>
      <w:t xml:space="preserve"> Operations</w:t>
    </w:r>
  </w:p>
  <w:p w:rsidR="00781072" w:rsidRPr="00DD1F92" w:rsidP="00781072" w14:paraId="29298948" w14:textId="2924AB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363D5"/>
    <w:multiLevelType w:val="hybridMultilevel"/>
    <w:tmpl w:val="300E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AC45DF"/>
    <w:multiLevelType w:val="hybridMultilevel"/>
    <w:tmpl w:val="90D4A9D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2FA8"/>
    <w:multiLevelType w:val="multilevel"/>
    <w:tmpl w:val="CF18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96CC1"/>
    <w:multiLevelType w:val="hybridMultilevel"/>
    <w:tmpl w:val="CFAE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F3282"/>
    <w:multiLevelType w:val="hybridMultilevel"/>
    <w:tmpl w:val="B958DC2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AF283C"/>
    <w:multiLevelType w:val="hybridMultilevel"/>
    <w:tmpl w:val="95E642E4"/>
    <w:lvl w:ilvl="0">
      <w:start w:val="1"/>
      <w:numFmt w:val="bullet"/>
      <w:pStyle w:val="ListBullet-DoubleLine"/>
      <w:lvlText w:val=""/>
      <w:lvlJc w:val="left"/>
      <w:pPr>
        <w:tabs>
          <w:tab w:val="num" w:pos="364"/>
        </w:tabs>
        <w:ind w:left="750" w:hanging="39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5046A9"/>
    <w:multiLevelType w:val="hybridMultilevel"/>
    <w:tmpl w:val="F586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0E3523"/>
    <w:multiLevelType w:val="hybridMultilevel"/>
    <w:tmpl w:val="8D50B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D536434"/>
    <w:multiLevelType w:val="hybridMultilevel"/>
    <w:tmpl w:val="CD3886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D82200"/>
    <w:multiLevelType w:val="hybridMultilevel"/>
    <w:tmpl w:val="8752E79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33AA0"/>
    <w:multiLevelType w:val="hybridMultilevel"/>
    <w:tmpl w:val="8752E79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A6928"/>
    <w:multiLevelType w:val="hybridMultilevel"/>
    <w:tmpl w:val="CBEA6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357CF"/>
    <w:multiLevelType w:val="hybridMultilevel"/>
    <w:tmpl w:val="481A5ED2"/>
    <w:lvl w:ilvl="0">
      <w:start w:val="1"/>
      <w:numFmt w:val="bullet"/>
      <w:pStyle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8D7F25"/>
    <w:multiLevelType w:val="hybridMultilevel"/>
    <w:tmpl w:val="3A74D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F2C1E1"/>
    <w:multiLevelType w:val="hybridMultilevel"/>
    <w:tmpl w:val="6580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22CE"/>
    <w:multiLevelType w:val="hybridMultilevel"/>
    <w:tmpl w:val="CF18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0F6B0E"/>
    <w:multiLevelType w:val="hybridMultilevel"/>
    <w:tmpl w:val="B098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0B0CEA"/>
    <w:multiLevelType w:val="hybridMultilevel"/>
    <w:tmpl w:val="1E5E82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24E1570"/>
    <w:multiLevelType w:val="hybridMultilevel"/>
    <w:tmpl w:val="78AE1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5D3E69"/>
    <w:multiLevelType w:val="hybridMultilevel"/>
    <w:tmpl w:val="807CB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484FC6"/>
    <w:multiLevelType w:val="multilevel"/>
    <w:tmpl w:val="0D9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0A412A8"/>
    <w:multiLevelType w:val="hybridMultilevel"/>
    <w:tmpl w:val="C06C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7C3DD5"/>
    <w:multiLevelType w:val="hybridMultilevel"/>
    <w:tmpl w:val="B64C05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D7D62"/>
    <w:multiLevelType w:val="hybridMultilevel"/>
    <w:tmpl w:val="C750BE4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56CB7BB0"/>
    <w:multiLevelType w:val="hybridMultilevel"/>
    <w:tmpl w:val="80629F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E3531"/>
    <w:multiLevelType w:val="hybridMultilevel"/>
    <w:tmpl w:val="CCF8F5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201F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EE36F2E"/>
    <w:multiLevelType w:val="hybridMultilevel"/>
    <w:tmpl w:val="0D92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1F23D6B"/>
    <w:multiLevelType w:val="hybridMultilevel"/>
    <w:tmpl w:val="8928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NoteHeading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860CCF"/>
    <w:multiLevelType w:val="hybridMultilevel"/>
    <w:tmpl w:val="1B68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AB1642"/>
    <w:multiLevelType w:val="hybridMultilevel"/>
    <w:tmpl w:val="34505E6A"/>
    <w:lvl w:ilvl="0">
      <w:start w:val="0"/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CE6691"/>
    <w:multiLevelType w:val="hybridMultilevel"/>
    <w:tmpl w:val="3D6EFE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6183D41"/>
    <w:multiLevelType w:val="hybridMultilevel"/>
    <w:tmpl w:val="48927A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56701"/>
    <w:multiLevelType w:val="hybridMultilevel"/>
    <w:tmpl w:val="7EEE0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8873125">
    <w:abstractNumId w:val="14"/>
  </w:num>
  <w:num w:numId="2" w16cid:durableId="7755248">
    <w:abstractNumId w:val="28"/>
  </w:num>
  <w:num w:numId="3" w16cid:durableId="51736833">
    <w:abstractNumId w:val="12"/>
  </w:num>
  <w:num w:numId="4" w16cid:durableId="851839547">
    <w:abstractNumId w:val="17"/>
  </w:num>
  <w:num w:numId="5" w16cid:durableId="1834371536">
    <w:abstractNumId w:val="19"/>
  </w:num>
  <w:num w:numId="6" w16cid:durableId="1515994262">
    <w:abstractNumId w:val="13"/>
  </w:num>
  <w:num w:numId="7" w16cid:durableId="1367833423">
    <w:abstractNumId w:val="33"/>
  </w:num>
  <w:num w:numId="8" w16cid:durableId="934678804">
    <w:abstractNumId w:val="21"/>
  </w:num>
  <w:num w:numId="9" w16cid:durableId="1449352628">
    <w:abstractNumId w:val="15"/>
  </w:num>
  <w:num w:numId="10" w16cid:durableId="2023244158">
    <w:abstractNumId w:val="29"/>
  </w:num>
  <w:num w:numId="11" w16cid:durableId="1799910012">
    <w:abstractNumId w:val="31"/>
  </w:num>
  <w:num w:numId="12" w16cid:durableId="65541007">
    <w:abstractNumId w:val="4"/>
  </w:num>
  <w:num w:numId="13" w16cid:durableId="2066685964">
    <w:abstractNumId w:val="23"/>
  </w:num>
  <w:num w:numId="14" w16cid:durableId="398941190">
    <w:abstractNumId w:val="2"/>
  </w:num>
  <w:num w:numId="15" w16cid:durableId="1418557356">
    <w:abstractNumId w:val="6"/>
  </w:num>
  <w:num w:numId="16" w16cid:durableId="760224833">
    <w:abstractNumId w:val="27"/>
  </w:num>
  <w:num w:numId="17" w16cid:durableId="44456374">
    <w:abstractNumId w:val="20"/>
  </w:num>
  <w:num w:numId="18" w16cid:durableId="2116368484">
    <w:abstractNumId w:val="16"/>
  </w:num>
  <w:num w:numId="19" w16cid:durableId="1873574443">
    <w:abstractNumId w:val="26"/>
  </w:num>
  <w:num w:numId="20" w16cid:durableId="1651904382">
    <w:abstractNumId w:val="5"/>
  </w:num>
  <w:num w:numId="21" w16cid:durableId="463306344">
    <w:abstractNumId w:val="7"/>
  </w:num>
  <w:num w:numId="22" w16cid:durableId="1279213722">
    <w:abstractNumId w:val="0"/>
  </w:num>
  <w:num w:numId="23" w16cid:durableId="361127093">
    <w:abstractNumId w:val="3"/>
  </w:num>
  <w:num w:numId="24" w16cid:durableId="1032001300">
    <w:abstractNumId w:val="24"/>
  </w:num>
  <w:num w:numId="25" w16cid:durableId="1521316341">
    <w:abstractNumId w:val="8"/>
  </w:num>
  <w:num w:numId="26" w16cid:durableId="1061710040">
    <w:abstractNumId w:val="22"/>
  </w:num>
  <w:num w:numId="27" w16cid:durableId="181563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6913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9338363">
    <w:abstractNumId w:val="30"/>
  </w:num>
  <w:num w:numId="30" w16cid:durableId="1936206884">
    <w:abstractNumId w:val="10"/>
  </w:num>
  <w:num w:numId="31" w16cid:durableId="2109419634">
    <w:abstractNumId w:val="32"/>
  </w:num>
  <w:num w:numId="32" w16cid:durableId="528763766">
    <w:abstractNumId w:val="1"/>
  </w:num>
  <w:num w:numId="33" w16cid:durableId="1130898386">
    <w:abstractNumId w:val="25"/>
  </w:num>
  <w:num w:numId="34" w16cid:durableId="98567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9E"/>
    <w:rsid w:val="0003542E"/>
    <w:rsid w:val="00051417"/>
    <w:rsid w:val="00064B84"/>
    <w:rsid w:val="000670F6"/>
    <w:rsid w:val="00087283"/>
    <w:rsid w:val="000D066F"/>
    <w:rsid w:val="000D4A4C"/>
    <w:rsid w:val="000E332E"/>
    <w:rsid w:val="001932F9"/>
    <w:rsid w:val="00194D07"/>
    <w:rsid w:val="002043A3"/>
    <w:rsid w:val="002437B4"/>
    <w:rsid w:val="0025632A"/>
    <w:rsid w:val="00270E90"/>
    <w:rsid w:val="0028398C"/>
    <w:rsid w:val="002C4270"/>
    <w:rsid w:val="002D4B0F"/>
    <w:rsid w:val="00305BAB"/>
    <w:rsid w:val="00392D72"/>
    <w:rsid w:val="003A4CE6"/>
    <w:rsid w:val="003A6F78"/>
    <w:rsid w:val="003B335D"/>
    <w:rsid w:val="004222E5"/>
    <w:rsid w:val="004C227B"/>
    <w:rsid w:val="004D48DE"/>
    <w:rsid w:val="004F05CD"/>
    <w:rsid w:val="004F690C"/>
    <w:rsid w:val="00507B88"/>
    <w:rsid w:val="00574D1D"/>
    <w:rsid w:val="006A2977"/>
    <w:rsid w:val="006E039E"/>
    <w:rsid w:val="00701944"/>
    <w:rsid w:val="00723A4B"/>
    <w:rsid w:val="00781072"/>
    <w:rsid w:val="00786CDB"/>
    <w:rsid w:val="007C1E77"/>
    <w:rsid w:val="008051FB"/>
    <w:rsid w:val="008B119F"/>
    <w:rsid w:val="008C27ED"/>
    <w:rsid w:val="008E4A5C"/>
    <w:rsid w:val="00981700"/>
    <w:rsid w:val="00987D4F"/>
    <w:rsid w:val="009933B1"/>
    <w:rsid w:val="00997A4C"/>
    <w:rsid w:val="009B1219"/>
    <w:rsid w:val="009B49A9"/>
    <w:rsid w:val="009D28A1"/>
    <w:rsid w:val="00A05B3E"/>
    <w:rsid w:val="00A42872"/>
    <w:rsid w:val="00A54766"/>
    <w:rsid w:val="00A574CC"/>
    <w:rsid w:val="00A73F35"/>
    <w:rsid w:val="00B3015C"/>
    <w:rsid w:val="00BB00D6"/>
    <w:rsid w:val="00C05248"/>
    <w:rsid w:val="00C36C39"/>
    <w:rsid w:val="00C4298C"/>
    <w:rsid w:val="00D4366D"/>
    <w:rsid w:val="00D50827"/>
    <w:rsid w:val="00D87F59"/>
    <w:rsid w:val="00DB0926"/>
    <w:rsid w:val="00DB11FC"/>
    <w:rsid w:val="00DB5544"/>
    <w:rsid w:val="00DB5ACF"/>
    <w:rsid w:val="00DC4142"/>
    <w:rsid w:val="00DD1F92"/>
    <w:rsid w:val="00E1602C"/>
    <w:rsid w:val="00E37DCC"/>
    <w:rsid w:val="00E44DA1"/>
    <w:rsid w:val="00E55904"/>
    <w:rsid w:val="00E601CD"/>
    <w:rsid w:val="00EB128D"/>
    <w:rsid w:val="00ED078B"/>
    <w:rsid w:val="00ED6C6E"/>
    <w:rsid w:val="00FF263D"/>
    <w:rsid w:val="0E52055A"/>
    <w:rsid w:val="247AC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A04F98"/>
  <w15:chartTrackingRefBased/>
  <w15:docId w15:val="{55287F38-5E78-4A87-983F-6427C4E8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25E"/>
    <w:pPr>
      <w:autoSpaceDE w:val="0"/>
      <w:autoSpaceDN w:val="0"/>
      <w:adjustRightInd w:val="0"/>
      <w:jc w:val="both"/>
    </w:pPr>
    <w:rPr>
      <w:rFonts w:ascii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25E"/>
    <w:pPr>
      <w:keepNext/>
      <w:spacing w:before="36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25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1325E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32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132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1325E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013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25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1325E"/>
    <w:rPr>
      <w:sz w:val="18"/>
      <w:szCs w:val="18"/>
    </w:rPr>
  </w:style>
  <w:style w:type="paragraph" w:customStyle="1" w:styleId="bullet">
    <w:name w:val="bullet"/>
    <w:basedOn w:val="Normal"/>
    <w:uiPriority w:val="99"/>
    <w:rsid w:val="0001325E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rsid w:val="0001325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1325E"/>
    <w:rPr>
      <w:rFonts w:ascii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325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1325E"/>
    <w:rPr>
      <w:rFonts w:ascii="Arial Narrow" w:hAnsi="Arial Narrow" w:cs="Arial Narrow"/>
      <w:b/>
      <w:bCs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rsid w:val="003A6F78"/>
    <w:pPr>
      <w:tabs>
        <w:tab w:val="center" w:pos="4320"/>
        <w:tab w:val="right" w:pos="8640"/>
      </w:tabs>
    </w:pPr>
    <w:rPr>
      <w:rFonts w:ascii="Arial" w:hAnsi="Arial" w:cs="Arial"/>
      <w:color w:val="7F7F7F"/>
    </w:rPr>
  </w:style>
  <w:style w:type="character" w:customStyle="1" w:styleId="FooterChar">
    <w:name w:val="Footer Char"/>
    <w:link w:val="Footer"/>
    <w:uiPriority w:val="99"/>
    <w:rsid w:val="003A6F78"/>
    <w:rPr>
      <w:rFonts w:ascii="Arial" w:hAnsi="Arial" w:cs="Arial"/>
      <w:color w:val="7F7F7F"/>
    </w:rPr>
  </w:style>
  <w:style w:type="character" w:styleId="FootnoteReference">
    <w:name w:val="footnote reference"/>
    <w:uiPriority w:val="99"/>
    <w:rsid w:val="000132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1325E"/>
  </w:style>
  <w:style w:type="character" w:customStyle="1" w:styleId="FootnoteTextChar">
    <w:name w:val="Footnote Text Char"/>
    <w:link w:val="FootnoteText"/>
    <w:uiPriority w:val="99"/>
    <w:semiHidden/>
    <w:rsid w:val="0001325E"/>
    <w:rPr>
      <w:rFonts w:ascii="Arial Narrow" w:hAnsi="Arial Narrow" w:cs="Arial Narro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1F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D1F92"/>
    <w:rPr>
      <w:rFonts w:ascii="Arial Narrow" w:hAnsi="Arial Narrow" w:cs="Arial Narrow"/>
      <w:sz w:val="20"/>
      <w:szCs w:val="20"/>
    </w:rPr>
  </w:style>
  <w:style w:type="character" w:styleId="Hyperlink">
    <w:name w:val="Hyperlink"/>
    <w:uiPriority w:val="99"/>
    <w:rsid w:val="0001325E"/>
    <w:rPr>
      <w:color w:val="0000FF"/>
      <w:u w:val="single"/>
    </w:rPr>
  </w:style>
  <w:style w:type="paragraph" w:styleId="NoteHeading">
    <w:name w:val="Note Heading"/>
    <w:aliases w:val="Bullets"/>
    <w:basedOn w:val="Normal"/>
    <w:next w:val="Normal"/>
    <w:link w:val="NoteHeadingChar"/>
    <w:autoRedefine/>
    <w:uiPriority w:val="99"/>
    <w:rsid w:val="0001325E"/>
    <w:pPr>
      <w:numPr>
        <w:ilvl w:val="1"/>
        <w:numId w:val="2"/>
      </w:numPr>
    </w:pPr>
  </w:style>
  <w:style w:type="character" w:customStyle="1" w:styleId="NoteHeadingChar">
    <w:name w:val="Note Heading Char"/>
    <w:aliases w:val="Bullets Char"/>
    <w:link w:val="NoteHeading"/>
    <w:uiPriority w:val="99"/>
    <w:semiHidden/>
    <w:rsid w:val="0001325E"/>
    <w:rPr>
      <w:rFonts w:ascii="Arial Narrow" w:hAnsi="Arial Narrow" w:cs="Arial Narrow"/>
      <w:sz w:val="20"/>
      <w:szCs w:val="20"/>
    </w:rPr>
  </w:style>
  <w:style w:type="character" w:styleId="PageNumber">
    <w:name w:val="page number"/>
    <w:basedOn w:val="DefaultParagraphFont"/>
    <w:uiPriority w:val="99"/>
    <w:rsid w:val="0001325E"/>
  </w:style>
  <w:style w:type="paragraph" w:customStyle="1" w:styleId="StyleItalicJustified">
    <w:name w:val="Style Italic Justified"/>
    <w:basedOn w:val="Normal"/>
    <w:uiPriority w:val="99"/>
    <w:rsid w:val="0001325E"/>
    <w:pPr>
      <w:spacing w:before="240"/>
    </w:pPr>
    <w:rPr>
      <w:i/>
      <w:iCs/>
    </w:rPr>
  </w:style>
  <w:style w:type="paragraph" w:customStyle="1" w:styleId="StyleJustified">
    <w:name w:val="Style Justified"/>
    <w:basedOn w:val="Normal"/>
    <w:uiPriority w:val="99"/>
    <w:rsid w:val="0001325E"/>
  </w:style>
  <w:style w:type="table" w:styleId="TableGrid">
    <w:name w:val="Table Grid"/>
    <w:basedOn w:val="TableNormal"/>
    <w:uiPriority w:val="99"/>
    <w:rsid w:val="0001325E"/>
    <w:pPr>
      <w:tabs>
        <w:tab w:val="left" w:pos="720"/>
        <w:tab w:val="right" w:pos="9360"/>
      </w:tabs>
      <w:autoSpaceDE w:val="0"/>
      <w:autoSpaceDN w:val="0"/>
      <w:adjustRightInd w:val="0"/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01325E"/>
    <w:pPr>
      <w:tabs>
        <w:tab w:val="left" w:pos="720"/>
        <w:tab w:val="right" w:pos="9360"/>
      </w:tabs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yarmuth">
    <w:name w:val="lyarmuth"/>
    <w:uiPriority w:val="99"/>
    <w:rsid w:val="0001325E"/>
    <w:rPr>
      <w:rFonts w:ascii="Arial" w:hAnsi="Arial" w:cs="Arial"/>
      <w:color w:val="auto"/>
      <w:sz w:val="20"/>
      <w:szCs w:val="20"/>
      <w:u w:val="none"/>
    </w:rPr>
  </w:style>
  <w:style w:type="paragraph" w:styleId="NormalWeb">
    <w:name w:val="Normal (Web)"/>
    <w:basedOn w:val="Normal"/>
    <w:uiPriority w:val="99"/>
    <w:rsid w:val="0001325E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Bullet-DoubleLine">
    <w:name w:val="List Bullet - Double Line"/>
    <w:basedOn w:val="Normal"/>
    <w:uiPriority w:val="99"/>
    <w:rsid w:val="0001325E"/>
    <w:pPr>
      <w:numPr>
        <w:numId w:val="20"/>
      </w:numPr>
      <w:tabs>
        <w:tab w:val="left" w:pos="720"/>
        <w:tab w:val="right" w:pos="9360"/>
      </w:tabs>
      <w:jc w:val="left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0132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3479ED"/>
    <w:rPr>
      <w:rFonts w:ascii="Arial Narrow" w:hAnsi="Arial Narrow"/>
    </w:rPr>
  </w:style>
  <w:style w:type="table" w:customStyle="1" w:styleId="TableGrid2">
    <w:name w:val="Table Grid2"/>
    <w:basedOn w:val="TableNormal"/>
    <w:next w:val="TableGrid"/>
    <w:uiPriority w:val="59"/>
    <w:rsid w:val="004222E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b6a9a-462f-439c-adce-10c40146fc17" xsi:nil="true"/>
    <lcf76f155ced4ddcb4097134ff3c332f xmlns="61da6fa6-cecc-4842-ac86-3cb55ca5434b">
      <Terms xmlns="http://schemas.microsoft.com/office/infopath/2007/PartnerControls"/>
    </lcf76f155ced4ddcb4097134ff3c332f>
    <SharedWithUsers xmlns="f12b6a9a-462f-439c-adce-10c40146fc17">
      <UserInfo>
        <DisplayName>Jack Abbruzzese</DisplayName>
        <AccountId>466</AccountId>
        <AccountType/>
      </UserInfo>
      <UserInfo>
        <DisplayName>Robert Pickering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8DE54B114ED4E8663C9888E936428" ma:contentTypeVersion="17" ma:contentTypeDescription="Create a new document." ma:contentTypeScope="" ma:versionID="6906e35b1fd04011457dac085fa36dc7">
  <xsd:schema xmlns:xsd="http://www.w3.org/2001/XMLSchema" xmlns:xs="http://www.w3.org/2001/XMLSchema" xmlns:p="http://schemas.microsoft.com/office/2006/metadata/properties" xmlns:ns2="61da6fa6-cecc-4842-ac86-3cb55ca5434b" xmlns:ns3="f12b6a9a-462f-439c-adce-10c40146fc17" targetNamespace="http://schemas.microsoft.com/office/2006/metadata/properties" ma:root="true" ma:fieldsID="b3d070cee32c9ad0d569774b0438de9b" ns2:_="" ns3:_="">
    <xsd:import namespace="61da6fa6-cecc-4842-ac86-3cb55ca5434b"/>
    <xsd:import namespace="f12b6a9a-462f-439c-adce-10c40146f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6fa6-cecc-4842-ac86-3cb55ca54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96de28-cb53-43b9-a38b-bef149b24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6a9a-462f-439c-adce-10c40146f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ea734-5db5-4c25-ba2f-750bd74b095a}" ma:internalName="TaxCatchAll" ma:showField="CatchAllData" ma:web="f12b6a9a-462f-439c-adce-10c40146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2E53C-6C90-4091-9E14-806CDD535926}">
  <ds:schemaRefs>
    <ds:schemaRef ds:uri="http://schemas.microsoft.com/office/2006/metadata/properties"/>
    <ds:schemaRef ds:uri="http://schemas.microsoft.com/office/infopath/2007/PartnerControls"/>
    <ds:schemaRef ds:uri="f12b6a9a-462f-439c-adce-10c40146fc17"/>
    <ds:schemaRef ds:uri="61da6fa6-cecc-4842-ac86-3cb55ca5434b"/>
  </ds:schemaRefs>
</ds:datastoreItem>
</file>

<file path=customXml/itemProps2.xml><?xml version="1.0" encoding="utf-8"?>
<ds:datastoreItem xmlns:ds="http://schemas.openxmlformats.org/officeDocument/2006/customXml" ds:itemID="{F96E1878-6AB0-41BD-829F-18494FB10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68B7D-6DC6-4989-B174-B9D90B5B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a6fa6-cecc-4842-ac86-3cb55ca5434b"/>
    <ds:schemaRef ds:uri="f12b6a9a-462f-439c-adce-10c40146f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1117</Characters>
  <Application>Microsoft Office Word</Application>
  <DocSecurity>0</DocSecurity>
  <Lines>9</Lines>
  <Paragraphs>2</Paragraphs>
  <ScaleCrop>false</ScaleCrop>
  <Company>Eastern Research Group,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YRG Standards</dc:title>
  <dc:creator>jradoff</dc:creator>
  <cp:lastModifiedBy>Kim, Joshua T CIV WHS ESD (USA)</cp:lastModifiedBy>
  <cp:revision>2</cp:revision>
  <dcterms:created xsi:type="dcterms:W3CDTF">2023-10-31T14:39:00Z</dcterms:created>
  <dcterms:modified xsi:type="dcterms:W3CDTF">2023-10-31T14:39:00Z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0x010100D218DE54B114ED4E8663C9888E936428</vt:lpwstr>
  </property>
  <property fmtid="{D5CDD505-2E9C-101B-9397-08002B2CF9AE}" pid="3" name="MediaServiceImageTags">
    <vt:lpwstr/>
  </property>
</Properties>
</file>