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531B1088" w14:textId="47C46BB4">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sidR="00876B47">
        <w:rPr>
          <w:sz w:val="28"/>
        </w:rPr>
        <w:t xml:space="preserve"> (OMB Control Number: </w:t>
      </w:r>
      <w:r w:rsidR="00A32F34">
        <w:rPr>
          <w:sz w:val="28"/>
        </w:rPr>
        <w:t>0704-0553</w:t>
      </w:r>
      <w:r>
        <w:rPr>
          <w:sz w:val="28"/>
        </w:rPr>
        <w:t>)</w:t>
      </w:r>
    </w:p>
    <w:p w:rsidR="00E50293" w:rsidRPr="009239AA" w:rsidP="5B367C60" w14:paraId="505623E5" w14:textId="16AE91E6">
      <w:pPr>
        <w:rPr>
          <w:b/>
          <w:bCs/>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5B367C60" w:rsidR="005E714A">
        <w:rPr>
          <w:b/>
          <w:bCs/>
        </w:rPr>
        <w:t>TITLE OF INFORMATION COLLECTION:</w:t>
      </w:r>
      <w:r w:rsidR="005E714A">
        <w:t xml:space="preserve"> </w:t>
      </w:r>
      <w:r>
        <w:t xml:space="preserve">Mark Center </w:t>
      </w:r>
      <w:r w:rsidR="07A9D118">
        <w:t xml:space="preserve">LEED </w:t>
      </w:r>
      <w:r w:rsidR="00022352">
        <w:t>Transportation</w:t>
      </w:r>
      <w:r w:rsidR="1FC6EB7E">
        <w:t xml:space="preserve"> and Human Experience</w:t>
      </w:r>
      <w:r w:rsidR="0089672D">
        <w:t xml:space="preserve"> </w:t>
      </w:r>
      <w:r>
        <w:t>Survey</w:t>
      </w:r>
      <w:r w:rsidR="005E714A">
        <w:t xml:space="preserve"> </w:t>
      </w:r>
    </w:p>
    <w:p w:rsidR="005E714A" w14:paraId="13ABF703" w14:textId="77777777"/>
    <w:p w:rsidR="000B1E19" w:rsidRPr="00A32F34" w:rsidP="0EB85016" w14:paraId="08C97E5E" w14:textId="4C2435B1">
      <w:r w:rsidRPr="0EB85016">
        <w:rPr>
          <w:b/>
          <w:bCs/>
        </w:rPr>
        <w:t>PURPOSE:</w:t>
      </w:r>
      <w:r w:rsidRPr="0EB85016" w:rsidR="56B39012">
        <w:rPr>
          <w:b/>
          <w:bCs/>
        </w:rPr>
        <w:t xml:space="preserve">  </w:t>
      </w:r>
      <w:r w:rsidRPr="00A32F34" w:rsidR="064832EA">
        <w:t xml:space="preserve">This </w:t>
      </w:r>
      <w:r w:rsidRPr="00A32F34" w:rsidR="5627B794">
        <w:t>survey</w:t>
      </w:r>
      <w:r w:rsidRPr="00A32F34" w:rsidR="064832EA">
        <w:t xml:space="preserve"> </w:t>
      </w:r>
      <w:r w:rsidRPr="00A32F34" w:rsidR="5D1B7949">
        <w:t xml:space="preserve">will be used to determine the modes of transportation used by the employees of the </w:t>
      </w:r>
      <w:r w:rsidRPr="00A32F34" w:rsidR="064832EA">
        <w:t>Mark Center</w:t>
      </w:r>
      <w:r w:rsidRPr="00A32F34" w:rsidR="1017BD7D">
        <w:t xml:space="preserve"> and the frequency of trips</w:t>
      </w:r>
      <w:r w:rsidRPr="00A32F34" w:rsidR="45828DCF">
        <w:t xml:space="preserve"> to determine resulting greenhouse gas emissions</w:t>
      </w:r>
      <w:r w:rsidRPr="00A32F34" w:rsidR="064832EA">
        <w:t xml:space="preserve">. </w:t>
      </w:r>
      <w:r w:rsidRPr="00A32F34" w:rsidR="1017BD7D">
        <w:t xml:space="preserve"> </w:t>
      </w:r>
      <w:r w:rsidRPr="00A32F34" w:rsidR="19B0D8F1">
        <w:t xml:space="preserve">The survey will also </w:t>
      </w:r>
      <w:r w:rsidRPr="00A32F34" w:rsidR="3261C8C8">
        <w:t xml:space="preserve">be used to determine occupant satisfaction with the indoor environmental quality of the building. </w:t>
      </w:r>
      <w:r w:rsidRPr="00A32F34" w:rsidR="273FE173">
        <w:t xml:space="preserve"> </w:t>
      </w:r>
    </w:p>
    <w:p w:rsidR="000B1E19" w:rsidRPr="00A32F34" w:rsidP="0EB85016" w14:paraId="16E471DA" w14:textId="0A4CD88D"/>
    <w:p w:rsidR="000B1E19" w:rsidRPr="00A32F34" w:rsidP="18458BCB" w14:paraId="446D8E96" w14:textId="20630213">
      <w:r w:rsidRPr="00A32F34">
        <w:t>The Mark Center is pursuing recertification under the U</w:t>
      </w:r>
      <w:r w:rsidRPr="00A32F34" w:rsidR="0D6DDA6C">
        <w:t>.S.</w:t>
      </w:r>
      <w:r w:rsidRPr="00A32F34">
        <w:t xml:space="preserve"> Green Building Council’s (USGBC) L</w:t>
      </w:r>
      <w:r w:rsidRPr="00A32F34" w:rsidR="6D4E55DD">
        <w:t xml:space="preserve">eadership in </w:t>
      </w:r>
      <w:r w:rsidRPr="00A32F34">
        <w:t>E</w:t>
      </w:r>
      <w:r w:rsidRPr="00A32F34" w:rsidR="518A8A79">
        <w:t xml:space="preserve">nergy and Environmental </w:t>
      </w:r>
      <w:r w:rsidRPr="00A32F34">
        <w:t>D</w:t>
      </w:r>
      <w:r w:rsidRPr="00A32F34" w:rsidR="5A2A6063">
        <w:t>esign (LEED)</w:t>
      </w:r>
      <w:r w:rsidRPr="00A32F34">
        <w:t xml:space="preserve"> Operations and Maintenance (O+M)</w:t>
      </w:r>
      <w:r w:rsidRPr="00A32F34" w:rsidR="12980E7A">
        <w:t xml:space="preserve"> version 4.1. USGBC is a non</w:t>
      </w:r>
      <w:r w:rsidRPr="00A32F34" w:rsidR="554092B3">
        <w:t>profit organization that promotes sustainability in building design, construction, and operation. Their LEED rating system</w:t>
      </w:r>
      <w:r w:rsidRPr="00A32F34" w:rsidR="6D423B9D">
        <w:t xml:space="preserve">s aim to help building owners and operators be environmentally responsible and use resources and energy efficiently. The O+M rating system focuses on </w:t>
      </w:r>
      <w:r w:rsidRPr="00A32F34" w:rsidR="04777EF8">
        <w:t xml:space="preserve">sustainable operations for existing buildings.  </w:t>
      </w:r>
    </w:p>
    <w:p w:rsidR="000B1E19" w:rsidRPr="00A32F34" w:rsidP="0EB85016" w14:paraId="2570980E" w14:textId="368516B3"/>
    <w:p w:rsidR="000B1E19" w:rsidRPr="00A32F34" w:rsidP="0EB85016" w14:paraId="3A63EB24" w14:textId="5454542C">
      <w:r w:rsidRPr="00A32F34">
        <w:t>Survey r</w:t>
      </w:r>
      <w:r w:rsidRPr="00A32F34" w:rsidR="175C5E49">
        <w:t xml:space="preserve">esponses from employees </w:t>
      </w:r>
      <w:r w:rsidRPr="00A32F34" w:rsidR="1017BD7D">
        <w:t xml:space="preserve">will be used to </w:t>
      </w:r>
      <w:r w:rsidRPr="00A32F34" w:rsidR="396C6665">
        <w:t>meet LEED</w:t>
      </w:r>
      <w:r w:rsidRPr="00A32F34" w:rsidR="36D5885D">
        <w:t xml:space="preserve"> </w:t>
      </w:r>
      <w:r w:rsidRPr="00A32F34" w:rsidR="223F9D73">
        <w:t xml:space="preserve">O+M </w:t>
      </w:r>
      <w:r w:rsidRPr="00A32F34" w:rsidR="396C6665">
        <w:t>v4.1 prerequisite</w:t>
      </w:r>
      <w:r w:rsidRPr="00A32F34" w:rsidR="6E5CA847">
        <w:t xml:space="preserve"> requirements</w:t>
      </w:r>
      <w:r w:rsidRPr="00A32F34" w:rsidR="396C6665">
        <w:t xml:space="preserve"> for Transportation Performance and Indoor Environmental Quality Performance.</w:t>
      </w:r>
      <w:r w:rsidRPr="00A32F34" w:rsidR="05A9A088">
        <w:t xml:space="preserve"> </w:t>
      </w:r>
      <w:r w:rsidRPr="00A32F34" w:rsidR="1D219ADC">
        <w:t xml:space="preserve">The survey questions are specified under the LEED O+M rating system. </w:t>
      </w:r>
      <w:r w:rsidRPr="00A32F34" w:rsidR="05A9A088">
        <w:t>Completion of the survey is required annually to maintain LEED O+M</w:t>
      </w:r>
      <w:r w:rsidRPr="00A32F34" w:rsidR="458182DB">
        <w:t xml:space="preserve"> certification for the Mark Center.</w:t>
      </w:r>
      <w:r w:rsidRPr="00A32F34" w:rsidR="74E5252C">
        <w:t xml:space="preserve"> </w:t>
      </w:r>
    </w:p>
    <w:p w:rsidR="000B1E19" w:rsidRPr="001B1B13" w:rsidP="00434E33" w14:paraId="183C0EF1" w14:textId="77777777">
      <w:pPr>
        <w:pStyle w:val="Header"/>
        <w:tabs>
          <w:tab w:val="clear" w:pos="4320"/>
          <w:tab w:val="clear" w:pos="8640"/>
        </w:tabs>
        <w:rPr>
          <w:b/>
          <w:i/>
          <w:iCs/>
        </w:rPr>
      </w:pPr>
    </w:p>
    <w:p w:rsidR="000B1E19" w:rsidRPr="001B1B13" w:rsidP="38E96E1F" w14:paraId="43C10868" w14:textId="471495F1">
      <w:pPr>
        <w:pStyle w:val="Header"/>
        <w:tabs>
          <w:tab w:val="clear" w:pos="4320"/>
          <w:tab w:val="clear" w:pos="8640"/>
        </w:tabs>
        <w:rPr>
          <w:i/>
          <w:iCs/>
          <w:snapToGrid/>
        </w:rPr>
      </w:pPr>
      <w:r w:rsidRPr="38E96E1F">
        <w:rPr>
          <w:b/>
          <w:bCs/>
          <w:i/>
          <w:iCs/>
        </w:rPr>
        <w:t>DESCRIPTION OF RESPONDENTS</w:t>
      </w:r>
      <w:r w:rsidRPr="38E96E1F">
        <w:rPr>
          <w:i/>
          <w:iCs/>
        </w:rPr>
        <w:t xml:space="preserve">: </w:t>
      </w:r>
      <w:r w:rsidRPr="00A32F34" w:rsidR="737750F5">
        <w:t xml:space="preserve">Any DoD employees that work at the Mark Center. This can include contractors, </w:t>
      </w:r>
      <w:r w:rsidRPr="00A32F34" w:rsidR="737750F5">
        <w:t>military</w:t>
      </w:r>
      <w:r w:rsidRPr="00A32F34" w:rsidR="737750F5">
        <w:t xml:space="preserve"> and civilian personnel.</w:t>
      </w:r>
      <w:r w:rsidRPr="38E96E1F" w:rsidR="737750F5">
        <w:rPr>
          <w:i/>
          <w:iCs/>
        </w:rPr>
        <w:t xml:space="preserve"> </w:t>
      </w:r>
    </w:p>
    <w:p w:rsidR="000B1E19" w14:paraId="16CA9A5B" w14:textId="77777777">
      <w:pPr>
        <w:rPr>
          <w:b/>
        </w:rPr>
      </w:pPr>
    </w:p>
    <w:p w:rsidR="00F06866" w:rsidRPr="00F06866" w14:paraId="33AAB753" w14:textId="137F541D">
      <w:pPr>
        <w:rPr>
          <w:b/>
        </w:rPr>
      </w:pPr>
      <w:r>
        <w:rPr>
          <w:b/>
        </w:rPr>
        <w:t>TYPE OF COLLECTION:</w:t>
      </w:r>
      <w:r w:rsidRPr="00F06866">
        <w:t xml:space="preserve"> (Check one)</w:t>
      </w:r>
    </w:p>
    <w:p w:rsidR="00441434" w:rsidRPr="00434E33" w:rsidP="0096108F" w14:paraId="3747B675" w14:textId="77777777">
      <w:pPr>
        <w:pStyle w:val="BodyTextIndent"/>
        <w:tabs>
          <w:tab w:val="left" w:pos="360"/>
        </w:tabs>
        <w:ind w:left="0"/>
        <w:rPr>
          <w:bCs/>
          <w:sz w:val="16"/>
          <w:szCs w:val="16"/>
        </w:rPr>
      </w:pPr>
    </w:p>
    <w:p w:rsidR="00F06866" w:rsidRPr="00F06866" w:rsidP="0096108F" w14:paraId="552F6F09" w14:textId="664070D2">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00022352">
        <w:rPr>
          <w:bCs/>
          <w:sz w:val="24"/>
        </w:rPr>
        <w:t xml:space="preserve"> </w:t>
      </w:r>
      <w:r w:rsidR="00022352">
        <w:rPr>
          <w:bCs/>
          <w:sz w:val="24"/>
        </w:rPr>
        <w:tab/>
        <w:t>[</w:t>
      </w:r>
      <w:r w:rsidR="00360AB8">
        <w:rPr>
          <w:bCs/>
          <w:sz w:val="24"/>
        </w:rPr>
        <w:t xml:space="preserve">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7C37F8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434E33" w:rsidP="5B367C60" w14:paraId="0B0B1E7C" w14:textId="438B4436">
      <w:pPr>
        <w:pStyle w:val="BodyTextIndent"/>
        <w:tabs>
          <w:tab w:val="left" w:pos="360"/>
        </w:tabs>
        <w:ind w:left="0"/>
        <w:rPr>
          <w:sz w:val="24"/>
          <w:szCs w:val="24"/>
        </w:rPr>
      </w:pPr>
      <w:r w:rsidRPr="38E96E1F">
        <w:rPr>
          <w:sz w:val="24"/>
          <w:szCs w:val="24"/>
        </w:rPr>
        <w:t>[</w:t>
      </w:r>
      <w:r w:rsidRPr="38E96E1F" w:rsidR="1C3B254B">
        <w:rPr>
          <w:sz w:val="24"/>
          <w:szCs w:val="24"/>
        </w:rPr>
        <w:t xml:space="preserve"> </w:t>
      </w:r>
      <w:r w:rsidRPr="38E96E1F">
        <w:rPr>
          <w:sz w:val="24"/>
          <w:szCs w:val="24"/>
        </w:rPr>
        <w:t>]</w:t>
      </w:r>
      <w:r w:rsidRPr="38E96E1F">
        <w:rPr>
          <w:sz w:val="24"/>
          <w:szCs w:val="24"/>
        </w:rPr>
        <w:t xml:space="preserve">  Focus Group  </w:t>
      </w:r>
      <w:r w:rsidR="00935ADA">
        <w:tab/>
      </w:r>
      <w:r w:rsidR="00935ADA">
        <w:tab/>
      </w:r>
      <w:r w:rsidR="00935ADA">
        <w:tab/>
      </w:r>
      <w:r w:rsidR="00935ADA">
        <w:tab/>
      </w:r>
      <w:r w:rsidR="00935ADA">
        <w:tab/>
      </w:r>
      <w:r w:rsidRPr="38E96E1F" w:rsidR="425E9052">
        <w:rPr>
          <w:sz w:val="24"/>
          <w:szCs w:val="24"/>
        </w:rPr>
        <w:t>[</w:t>
      </w:r>
      <w:r w:rsidRPr="38E96E1F" w:rsidR="5D1B7949">
        <w:rPr>
          <w:sz w:val="24"/>
          <w:szCs w:val="24"/>
        </w:rPr>
        <w:t>X</w:t>
      </w:r>
      <w:r w:rsidRPr="38E96E1F" w:rsidR="425E9052">
        <w:rPr>
          <w:sz w:val="24"/>
          <w:szCs w:val="24"/>
        </w:rPr>
        <w:t>] Other:</w:t>
      </w:r>
      <w:r w:rsidRPr="38E96E1F" w:rsidR="1BE2B1C2">
        <w:rPr>
          <w:sz w:val="24"/>
          <w:szCs w:val="24"/>
        </w:rPr>
        <w:t xml:space="preserve"> </w:t>
      </w:r>
      <w:r w:rsidRPr="38E96E1F" w:rsidR="64D3FFF7">
        <w:rPr>
          <w:sz w:val="24"/>
          <w:szCs w:val="24"/>
          <w:u w:val="single"/>
        </w:rPr>
        <w:t>In-person survey as respondents enter the building</w:t>
      </w:r>
    </w:p>
    <w:p w:rsidR="00360AB8" w:rsidP="00360AB8" w14:paraId="0AC01C03" w14:textId="77777777">
      <w:pPr>
        <w:pStyle w:val="BodyTextIndent"/>
        <w:tabs>
          <w:tab w:val="left" w:pos="360"/>
        </w:tabs>
        <w:ind w:left="0"/>
      </w:pPr>
    </w:p>
    <w:p w:rsidR="00CA2650" w14:paraId="449D284E" w14:textId="77777777">
      <w:pPr>
        <w:rPr>
          <w:b/>
        </w:rPr>
      </w:pPr>
      <w:r>
        <w:rPr>
          <w:b/>
        </w:rPr>
        <w:t>C</w:t>
      </w:r>
      <w:r w:rsidR="009C13B9">
        <w:rPr>
          <w:b/>
        </w:rPr>
        <w:t>ERTIFICATION:</w:t>
      </w:r>
    </w:p>
    <w:p w:rsidR="00441434" w14:paraId="5C200716" w14:textId="77777777">
      <w:pPr>
        <w:rPr>
          <w:sz w:val="16"/>
          <w:szCs w:val="16"/>
        </w:rPr>
      </w:pPr>
    </w:p>
    <w:p w:rsidR="008101A5" w:rsidRPr="009C13B9" w:rsidP="008101A5" w14:paraId="53BCAD29" w14:textId="77777777">
      <w:r>
        <w:t xml:space="preserve">I certify the following to be true: </w:t>
      </w:r>
    </w:p>
    <w:p w:rsidR="008101A5" w:rsidP="008101A5" w14:paraId="084BD364" w14:textId="77777777">
      <w:pPr>
        <w:pStyle w:val="ListParagraph"/>
        <w:numPr>
          <w:ilvl w:val="0"/>
          <w:numId w:val="15"/>
        </w:numPr>
      </w:pPr>
      <w:r>
        <w:t>The collection is voluntary.</w:t>
      </w:r>
      <w:r w:rsidRPr="00C14CC4">
        <w:t xml:space="preserve"> </w:t>
      </w:r>
    </w:p>
    <w:p w:rsidR="008101A5" w:rsidP="008101A5" w14:paraId="5FF96078" w14:textId="77777777">
      <w:pPr>
        <w:pStyle w:val="ListParagraph"/>
        <w:numPr>
          <w:ilvl w:val="0"/>
          <w:numId w:val="15"/>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CF6BDD2" w14:textId="77777777">
      <w:pPr>
        <w:pStyle w:val="ListParagraph"/>
        <w:numPr>
          <w:ilvl w:val="0"/>
          <w:numId w:val="15"/>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0DD2684" w14:textId="77777777">
      <w:pPr>
        <w:pStyle w:val="ListParagraph"/>
        <w:numPr>
          <w:ilvl w:val="0"/>
          <w:numId w:val="15"/>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5F1B47EE" w14:textId="77777777">
      <w:pPr>
        <w:pStyle w:val="ListParagraph"/>
        <w:numPr>
          <w:ilvl w:val="0"/>
          <w:numId w:val="15"/>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34A35538" w14:textId="77777777">
      <w:pPr>
        <w:pStyle w:val="ListParagraph"/>
        <w:numPr>
          <w:ilvl w:val="0"/>
          <w:numId w:val="15"/>
        </w:numPr>
      </w:pPr>
      <w:r>
        <w:t>The collection is targeted to the solicitation of opinions from respondents who have experience with the program or may have experience with the program in the future.</w:t>
      </w:r>
    </w:p>
    <w:p w:rsidR="009C13B9" w:rsidP="009C13B9" w14:paraId="7909246D" w14:textId="77777777"/>
    <w:p w:rsidR="009C13B9" w:rsidP="009C13B9" w14:paraId="6EC756B1" w14:textId="3F10090C">
      <w:r>
        <w:t>Name:_</w:t>
      </w:r>
      <w:r>
        <w:t>_</w:t>
      </w:r>
      <w:r w:rsidRPr="5B367C60" w:rsidR="66BE41FF">
        <w:rPr>
          <w:b/>
          <w:bCs/>
          <w:u w:val="single"/>
        </w:rPr>
        <w:t>Brian</w:t>
      </w:r>
      <w:r w:rsidRPr="5B367C60" w:rsidR="66BE41FF">
        <w:rPr>
          <w:b/>
          <w:bCs/>
          <w:u w:val="single"/>
        </w:rPr>
        <w:t xml:space="preserve"> King</w:t>
      </w:r>
      <w:r>
        <w:t>___________________________________________</w:t>
      </w:r>
    </w:p>
    <w:p w:rsidR="009C13B9" w:rsidP="009C13B9" w14:paraId="7055B01F" w14:textId="77777777">
      <w:pPr>
        <w:pStyle w:val="ListParagraph"/>
        <w:ind w:left="360"/>
      </w:pPr>
    </w:p>
    <w:p w:rsidR="009C13B9" w:rsidP="009C13B9" w14:paraId="22527DCA" w14:textId="77777777">
      <w:r>
        <w:t>To assist review, please provide answers to the following question:</w:t>
      </w:r>
    </w:p>
    <w:p w:rsidR="009C13B9" w:rsidP="009C13B9" w14:paraId="51B070D8" w14:textId="77777777">
      <w:pPr>
        <w:pStyle w:val="ListParagraph"/>
        <w:ind w:left="360"/>
      </w:pPr>
    </w:p>
    <w:p w:rsidR="009C13B9" w:rsidRPr="00C86E91" w:rsidP="00C86E91" w14:paraId="78E5ECBA" w14:textId="77777777">
      <w:pPr>
        <w:rPr>
          <w:b/>
        </w:rPr>
      </w:pPr>
      <w:r w:rsidRPr="00C86E91">
        <w:rPr>
          <w:b/>
        </w:rPr>
        <w:t>Personally Identifiable Information:</w:t>
      </w:r>
    </w:p>
    <w:p w:rsidR="00C86E91" w:rsidP="00C86E91" w14:paraId="27B788BE" w14:textId="77777777">
      <w:pPr>
        <w:pStyle w:val="ListParagraph"/>
        <w:numPr>
          <w:ilvl w:val="0"/>
          <w:numId w:val="19"/>
        </w:numPr>
      </w:pPr>
      <w:r>
        <w:t>Is</w:t>
      </w:r>
      <w:r w:rsidR="00237B48">
        <w:t xml:space="preserve"> personally identifiable information (PII) collected</w:t>
      </w:r>
      <w:r>
        <w:t xml:space="preserve">?  </w:t>
      </w:r>
      <w:r w:rsidR="00022352">
        <w:t>[  ]</w:t>
      </w:r>
      <w:r w:rsidR="00022352">
        <w:t xml:space="preserve"> Yes  [X</w:t>
      </w:r>
      <w:r w:rsidR="009239AA">
        <w:t xml:space="preserve">]  No </w:t>
      </w:r>
    </w:p>
    <w:p w:rsidR="00C86E91" w:rsidP="00C86E91" w14:paraId="4705AD86" w14:textId="77777777">
      <w:pPr>
        <w:pStyle w:val="ListParagraph"/>
        <w:numPr>
          <w:ilvl w:val="0"/>
          <w:numId w:val="19"/>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022352">
        <w:t xml:space="preserve">vacy Act of 1974?   </w:t>
      </w:r>
      <w:r w:rsidR="00022352">
        <w:t>[  ]</w:t>
      </w:r>
      <w:r w:rsidR="00022352">
        <w:t xml:space="preserve"> Yes [X</w:t>
      </w:r>
      <w:r w:rsidR="009239AA">
        <w:t>] No</w:t>
      </w:r>
      <w:r>
        <w:t xml:space="preserve">   </w:t>
      </w:r>
    </w:p>
    <w:p w:rsidR="00C86E91" w:rsidP="00C86E91" w14:paraId="3FDED8FA" w14:textId="77777777">
      <w:pPr>
        <w:pStyle w:val="ListParagraph"/>
        <w:numPr>
          <w:ilvl w:val="0"/>
          <w:numId w:val="19"/>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022352">
        <w:t xml:space="preserve"> been published?  </w:t>
      </w:r>
      <w:r w:rsidR="00022352">
        <w:t>[  ]</w:t>
      </w:r>
      <w:r w:rsidR="00022352">
        <w:t xml:space="preserve"> Yes  [X</w:t>
      </w:r>
      <w:r>
        <w:t>] No</w:t>
      </w:r>
    </w:p>
    <w:p w:rsidR="00CF6542" w:rsidP="00C86E91" w14:paraId="6336CCDA" w14:textId="77777777">
      <w:pPr>
        <w:pStyle w:val="ListParagraph"/>
        <w:ind w:left="0"/>
        <w:rPr>
          <w:b/>
        </w:rPr>
      </w:pPr>
    </w:p>
    <w:p w:rsidR="00C86E91" w:rsidRPr="00C86E91" w:rsidP="00C86E91" w14:paraId="485DC5D3" w14:textId="77777777">
      <w:pPr>
        <w:pStyle w:val="ListParagraph"/>
        <w:ind w:left="0"/>
        <w:rPr>
          <w:b/>
        </w:rPr>
      </w:pPr>
      <w:r>
        <w:rPr>
          <w:b/>
        </w:rPr>
        <w:t>Gifts or Payments</w:t>
      </w:r>
      <w:r>
        <w:rPr>
          <w:b/>
        </w:rPr>
        <w:t>:</w:t>
      </w:r>
    </w:p>
    <w:p w:rsidR="00C86E91" w:rsidP="00C86E91" w14:paraId="507B0871" w14:textId="77777777">
      <w:r>
        <w:t>Is an incentive (e.g., money or reimbursement of expenses, token of appreciation) provid</w:t>
      </w:r>
      <w:r w:rsidR="064832EA">
        <w:t xml:space="preserve">ed to participants?  </w:t>
      </w:r>
      <w:r w:rsidR="064832EA">
        <w:t>[  ]</w:t>
      </w:r>
      <w:r w:rsidR="064832EA">
        <w:t xml:space="preserve"> Yes [X</w:t>
      </w:r>
      <w:r>
        <w:t xml:space="preserve">] No  </w:t>
      </w:r>
    </w:p>
    <w:p w:rsidR="00C86E91" w14:paraId="14AC783A" w14:textId="77777777">
      <w:pPr>
        <w:rPr>
          <w:b/>
        </w:rPr>
      </w:pPr>
    </w:p>
    <w:p w:rsidR="00C86E91" w14:paraId="378CF966" w14:textId="77777777">
      <w:pPr>
        <w:rPr>
          <w:b/>
        </w:rPr>
      </w:pPr>
    </w:p>
    <w:p w:rsidR="005E714A" w:rsidP="00C86E91" w14:paraId="36489DF7" w14:textId="77777777">
      <w:pPr>
        <w:rPr>
          <w:i/>
        </w:rPr>
      </w:pPr>
      <w:r>
        <w:rPr>
          <w:b/>
        </w:rPr>
        <w:t>BURDEN HOUR</w:t>
      </w:r>
      <w:r w:rsidR="00441434">
        <w:rPr>
          <w:b/>
        </w:rPr>
        <w:t>S</w:t>
      </w:r>
      <w:r>
        <w:t xml:space="preserve"> </w:t>
      </w:r>
    </w:p>
    <w:p w:rsidR="006832D9" w:rsidRPr="006832D9" w:rsidP="00F3170F" w14:paraId="1AE0D364"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30"/>
        <w:gridCol w:w="1183"/>
      </w:tblGrid>
      <w:tr w14:paraId="4BDDBA1F" w14:textId="77777777" w:rsidTr="38E96E1F">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3E1A61D2"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15277B80" w14:textId="77777777">
            <w:pPr>
              <w:rPr>
                <w:b/>
              </w:rPr>
            </w:pPr>
            <w:r w:rsidRPr="0001027E">
              <w:rPr>
                <w:b/>
              </w:rPr>
              <w:t>N</w:t>
            </w:r>
            <w:r w:rsidRPr="0001027E" w:rsidR="009F5923">
              <w:rPr>
                <w:b/>
              </w:rPr>
              <w:t>o.</w:t>
            </w:r>
            <w:r w:rsidRPr="0001027E">
              <w:rPr>
                <w:b/>
              </w:rPr>
              <w:t xml:space="preserve"> of Respondents</w:t>
            </w:r>
          </w:p>
        </w:tc>
        <w:tc>
          <w:tcPr>
            <w:tcW w:w="1530" w:type="dxa"/>
          </w:tcPr>
          <w:p w:rsidR="006832D9" w:rsidRPr="0001027E" w:rsidP="00843796" w14:paraId="26B9988C" w14:textId="77777777">
            <w:pPr>
              <w:rPr>
                <w:b/>
              </w:rPr>
            </w:pPr>
            <w:r w:rsidRPr="0001027E">
              <w:rPr>
                <w:b/>
              </w:rPr>
              <w:t>Participation Time</w:t>
            </w:r>
          </w:p>
        </w:tc>
        <w:tc>
          <w:tcPr>
            <w:tcW w:w="1183" w:type="dxa"/>
          </w:tcPr>
          <w:p w:rsidR="006832D9" w:rsidRPr="0001027E" w:rsidP="00843796" w14:paraId="391DEB6E" w14:textId="77777777">
            <w:pPr>
              <w:rPr>
                <w:b/>
              </w:rPr>
            </w:pPr>
            <w:r w:rsidRPr="0001027E">
              <w:rPr>
                <w:b/>
              </w:rPr>
              <w:t>Burden</w:t>
            </w:r>
          </w:p>
        </w:tc>
      </w:tr>
      <w:tr w14:paraId="6F157125" w14:textId="77777777" w:rsidTr="38E96E1F">
        <w:tblPrEx>
          <w:tblW w:w="9661" w:type="dxa"/>
          <w:tblLayout w:type="fixed"/>
          <w:tblLook w:val="01E0"/>
        </w:tblPrEx>
        <w:trPr>
          <w:trHeight w:val="274"/>
        </w:trPr>
        <w:tc>
          <w:tcPr>
            <w:tcW w:w="5418" w:type="dxa"/>
          </w:tcPr>
          <w:p w:rsidR="006832D9" w:rsidRPr="00A66098" w:rsidP="38E96E1F" w14:paraId="143A04F7" w14:textId="0C88FC33">
            <w:r w:rsidRPr="00A66098">
              <w:t>Individuals  –</w:t>
            </w:r>
            <w:r w:rsidRPr="00A66098">
              <w:t xml:space="preserve"> </w:t>
            </w:r>
            <w:r w:rsidRPr="00A66098" w:rsidR="73F6434E">
              <w:t xml:space="preserve">Number of respondents is based on </w:t>
            </w:r>
            <w:r w:rsidRPr="00A66098" w:rsidR="4FD7C455">
              <w:t>LEED required response rate based on occupancy, which is approximately 7</w:t>
            </w:r>
            <w:r w:rsidRPr="00A66098" w:rsidR="73F6434E">
              <w:t>%</w:t>
            </w:r>
            <w:r w:rsidRPr="00A66098" w:rsidR="1315F3AB">
              <w:t xml:space="preserve"> of total building occupancy in this case.</w:t>
            </w:r>
          </w:p>
        </w:tc>
        <w:tc>
          <w:tcPr>
            <w:tcW w:w="1530" w:type="dxa"/>
          </w:tcPr>
          <w:p w:rsidR="006832D9" w:rsidRPr="001B1B13" w:rsidP="38E96E1F" w14:paraId="10DD3912" w14:textId="209E84DE">
            <w:pPr>
              <w:spacing w:line="259" w:lineRule="auto"/>
              <w:rPr>
                <w:i/>
                <w:iCs/>
              </w:rPr>
            </w:pPr>
            <w:r w:rsidRPr="38E96E1F">
              <w:rPr>
                <w:i/>
                <w:iCs/>
              </w:rPr>
              <w:t>433</w:t>
            </w:r>
          </w:p>
        </w:tc>
        <w:tc>
          <w:tcPr>
            <w:tcW w:w="1530" w:type="dxa"/>
          </w:tcPr>
          <w:p w:rsidR="006832D9" w:rsidRPr="00A66098" w:rsidP="00843796" w14:paraId="11E32A01" w14:textId="2AE9C8FF">
            <w:r w:rsidRPr="00A66098">
              <w:t>2 mins</w:t>
            </w:r>
          </w:p>
        </w:tc>
        <w:tc>
          <w:tcPr>
            <w:tcW w:w="1183" w:type="dxa"/>
          </w:tcPr>
          <w:p w:rsidR="006832D9" w:rsidP="00843796" w14:paraId="52CF2042" w14:textId="7AAAB81A">
            <w:r>
              <w:t>14</w:t>
            </w:r>
            <w:r w:rsidR="57335D5D">
              <w:t>.4</w:t>
            </w:r>
            <w:r w:rsidR="5DB42DD6">
              <w:t xml:space="preserve"> </w:t>
            </w:r>
            <w:r w:rsidR="5DB42DD6">
              <w:t>hrs</w:t>
            </w:r>
          </w:p>
        </w:tc>
      </w:tr>
      <w:tr w14:paraId="3126B95B" w14:textId="77777777" w:rsidTr="38E96E1F">
        <w:tblPrEx>
          <w:tblW w:w="9661" w:type="dxa"/>
          <w:tblLayout w:type="fixed"/>
          <w:tblLook w:val="01E0"/>
        </w:tblPrEx>
        <w:trPr>
          <w:trHeight w:val="274"/>
        </w:trPr>
        <w:tc>
          <w:tcPr>
            <w:tcW w:w="5418" w:type="dxa"/>
          </w:tcPr>
          <w:p w:rsidR="006832D9" w:rsidP="00843796" w14:paraId="24A28B3C" w14:textId="77777777"/>
        </w:tc>
        <w:tc>
          <w:tcPr>
            <w:tcW w:w="1530" w:type="dxa"/>
          </w:tcPr>
          <w:p w:rsidR="006832D9" w:rsidP="00843796" w14:paraId="0AC43AC4" w14:textId="77777777"/>
        </w:tc>
        <w:tc>
          <w:tcPr>
            <w:tcW w:w="1530" w:type="dxa"/>
          </w:tcPr>
          <w:p w:rsidR="006832D9" w:rsidP="00843796" w14:paraId="250F2CFF" w14:textId="77777777"/>
        </w:tc>
        <w:tc>
          <w:tcPr>
            <w:tcW w:w="1183" w:type="dxa"/>
          </w:tcPr>
          <w:p w:rsidR="006832D9" w:rsidP="00843796" w14:paraId="523E0A87" w14:textId="77777777"/>
        </w:tc>
      </w:tr>
      <w:tr w14:paraId="514BDC25" w14:textId="77777777" w:rsidTr="38E96E1F">
        <w:tblPrEx>
          <w:tblW w:w="9661" w:type="dxa"/>
          <w:tblLayout w:type="fixed"/>
          <w:tblLook w:val="01E0"/>
        </w:tblPrEx>
        <w:trPr>
          <w:trHeight w:val="289"/>
        </w:trPr>
        <w:tc>
          <w:tcPr>
            <w:tcW w:w="5418" w:type="dxa"/>
          </w:tcPr>
          <w:p w:rsidR="006832D9" w:rsidRPr="0001027E" w:rsidP="00843796" w14:paraId="35A1A982" w14:textId="77777777">
            <w:pPr>
              <w:rPr>
                <w:b/>
              </w:rPr>
            </w:pPr>
            <w:r w:rsidRPr="0001027E">
              <w:rPr>
                <w:b/>
              </w:rPr>
              <w:t>Totals</w:t>
            </w:r>
          </w:p>
        </w:tc>
        <w:tc>
          <w:tcPr>
            <w:tcW w:w="1530" w:type="dxa"/>
          </w:tcPr>
          <w:p w:rsidR="006832D9" w:rsidRPr="0001027E" w:rsidP="5B367C60" w14:paraId="15F0A4B7" w14:textId="37891B38">
            <w:pPr>
              <w:rPr>
                <w:b/>
                <w:bCs/>
              </w:rPr>
            </w:pPr>
            <w:r w:rsidRPr="5B367C60">
              <w:rPr>
                <w:b/>
                <w:bCs/>
              </w:rPr>
              <w:t>433</w:t>
            </w:r>
          </w:p>
        </w:tc>
        <w:tc>
          <w:tcPr>
            <w:tcW w:w="1530" w:type="dxa"/>
          </w:tcPr>
          <w:p w:rsidR="006832D9" w:rsidP="5B367C60" w14:paraId="4BEBB4B5" w14:textId="6AA1F567">
            <w:pPr>
              <w:rPr>
                <w:b/>
                <w:bCs/>
              </w:rPr>
            </w:pPr>
            <w:r w:rsidRPr="5B367C60">
              <w:rPr>
                <w:b/>
                <w:bCs/>
              </w:rPr>
              <w:t>2 mins</w:t>
            </w:r>
          </w:p>
        </w:tc>
        <w:tc>
          <w:tcPr>
            <w:tcW w:w="1183" w:type="dxa"/>
          </w:tcPr>
          <w:p w:rsidR="006832D9" w:rsidRPr="0001027E" w:rsidP="5B367C60" w14:paraId="2C804E62" w14:textId="33F1E1E8">
            <w:pPr>
              <w:rPr>
                <w:b/>
                <w:bCs/>
              </w:rPr>
            </w:pPr>
            <w:r w:rsidRPr="38E96E1F">
              <w:rPr>
                <w:b/>
                <w:bCs/>
              </w:rPr>
              <w:t>14</w:t>
            </w:r>
            <w:r w:rsidRPr="38E96E1F" w:rsidR="0A5B7AE2">
              <w:rPr>
                <w:b/>
                <w:bCs/>
              </w:rPr>
              <w:t>.4</w:t>
            </w:r>
            <w:r w:rsidRPr="38E96E1F" w:rsidR="3721F1B2">
              <w:rPr>
                <w:b/>
                <w:bCs/>
              </w:rPr>
              <w:t xml:space="preserve"> </w:t>
            </w:r>
            <w:r w:rsidRPr="38E96E1F" w:rsidR="3721F1B2">
              <w:rPr>
                <w:b/>
                <w:bCs/>
              </w:rPr>
              <w:t>hrs</w:t>
            </w:r>
          </w:p>
        </w:tc>
      </w:tr>
    </w:tbl>
    <w:p w:rsidR="00F3170F" w:rsidP="00F3170F" w14:paraId="66494969" w14:textId="77777777"/>
    <w:p w:rsidR="005E714A" w:rsidP="5B367C60" w14:paraId="24923669" w14:textId="1696561C">
      <w:pPr>
        <w:rPr>
          <w:b/>
          <w:bCs/>
        </w:rPr>
      </w:pPr>
      <w:r w:rsidRPr="38E96E1F">
        <w:rPr>
          <w:b/>
          <w:bCs/>
        </w:rPr>
        <w:t>PUBLIC COST</w:t>
      </w:r>
      <w:r w:rsidRPr="38E96E1F" w:rsidR="425E9052">
        <w:rPr>
          <w:b/>
          <w:bCs/>
        </w:rPr>
        <w:t>:</w:t>
      </w:r>
      <w:r w:rsidRPr="38E96E1F" w:rsidR="5DF91157">
        <w:rPr>
          <w:b/>
          <w:bCs/>
        </w:rPr>
        <w:t xml:space="preserve"> </w:t>
      </w:r>
      <w:r w:rsidRPr="38E96E1F" w:rsidR="7F271314">
        <w:rPr>
          <w:b/>
          <w:bCs/>
        </w:rPr>
        <w:t xml:space="preserve"> </w:t>
      </w:r>
      <w:r w:rsidR="7F271314">
        <w:t xml:space="preserve">The estimated annual cost to the </w:t>
      </w:r>
      <w:r w:rsidR="114A8A24">
        <w:t>public</w:t>
      </w:r>
      <w:r w:rsidR="7F271314">
        <w:t xml:space="preserve"> is </w:t>
      </w:r>
      <w:r w:rsidR="73F6434E">
        <w:t>$</w:t>
      </w:r>
      <w:r w:rsidR="7F271314">
        <w:t>__</w:t>
      </w:r>
      <w:r w:rsidR="00A66098">
        <w:rPr>
          <w:u w:val="single"/>
        </w:rPr>
        <w:t>$751</w:t>
      </w:r>
      <w:r w:rsidR="7F271314">
        <w:t>______</w:t>
      </w:r>
    </w:p>
    <w:p w:rsidR="00ED6492" w14:paraId="183E17E3" w14:textId="77777777">
      <w:pPr>
        <w:rPr>
          <w:b/>
          <w:bCs/>
          <w:u w:val="single"/>
        </w:rPr>
      </w:pPr>
    </w:p>
    <w:p w:rsidR="0069403B" w:rsidP="00F06866" w14:paraId="21272CB8" w14:textId="65E9A3C6">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76EB4CBB" w14:textId="77777777">
      <w:pPr>
        <w:rPr>
          <w:b/>
        </w:rPr>
      </w:pPr>
    </w:p>
    <w:p w:rsidR="00F06866" w:rsidP="00F06866" w14:paraId="3BEBA37C" w14:textId="77777777">
      <w:pPr>
        <w:rPr>
          <w:b/>
        </w:rPr>
      </w:pPr>
      <w:r>
        <w:rPr>
          <w:b/>
        </w:rPr>
        <w:t>The</w:t>
      </w:r>
      <w:r w:rsidR="0069403B">
        <w:rPr>
          <w:b/>
        </w:rPr>
        <w:t xml:space="preserve"> select</w:t>
      </w:r>
      <w:r>
        <w:rPr>
          <w:b/>
        </w:rPr>
        <w:t>ion of your targeted respondents</w:t>
      </w:r>
    </w:p>
    <w:p w:rsidR="0069403B" w:rsidP="0069403B" w14:paraId="59EBA822" w14:textId="6027DA48">
      <w:pPr>
        <w:pStyle w:val="ListParagraph"/>
        <w:numPr>
          <w:ilvl w:val="0"/>
          <w:numId w:val="16"/>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r>
      <w:r w:rsidR="00022352">
        <w:t>[ ]</w:t>
      </w:r>
      <w:r w:rsidR="00022352">
        <w:t xml:space="preserve"> Yes</w:t>
      </w:r>
      <w:r>
        <w:tab/>
      </w:r>
      <w:r w:rsidR="00022352">
        <w:t>[</w:t>
      </w:r>
      <w:r w:rsidR="001B1B13">
        <w:t xml:space="preserve"> </w:t>
      </w:r>
      <w:r w:rsidR="4E05EC41">
        <w:t xml:space="preserve">X </w:t>
      </w:r>
      <w:r>
        <w:t>] No</w:t>
      </w:r>
    </w:p>
    <w:p w:rsidR="00636621" w:rsidP="00636621" w14:paraId="409E0342" w14:textId="77777777">
      <w:pPr>
        <w:pStyle w:val="ListParagraph"/>
      </w:pPr>
    </w:p>
    <w:p w:rsidR="00636621" w:rsidP="001B0AAA" w14:paraId="08EFCBD4"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726B371D" w14:textId="77777777">
      <w:pPr>
        <w:pStyle w:val="ListParagraph"/>
      </w:pPr>
    </w:p>
    <w:p w:rsidR="677CC9D0" w:rsidRPr="00A32F34" w:rsidP="0EB85016" w14:paraId="67D81E1B" w14:textId="2A18F251">
      <w:pPr>
        <w:spacing w:line="259" w:lineRule="auto"/>
      </w:pPr>
      <w:r w:rsidRPr="00A32F34">
        <w:t xml:space="preserve">Survey staff will randomly </w:t>
      </w:r>
      <w:r w:rsidRPr="00A32F34" w:rsidR="7F2E7AB2">
        <w:t>ask</w:t>
      </w:r>
      <w:r w:rsidRPr="00A32F34">
        <w:t xml:space="preserve"> building occupants </w:t>
      </w:r>
      <w:r w:rsidRPr="00A32F34" w:rsidR="7C4592C2">
        <w:t xml:space="preserve">to volunteer for the survey </w:t>
      </w:r>
      <w:r w:rsidRPr="00A32F34">
        <w:t>as they enter the Mark Center through the building's two main entrances. At the completion of each individual occupant survey, the survey staff will select the next building occupant that entered. Building occupants are permitted to decline the survey.</w:t>
      </w:r>
    </w:p>
    <w:p w:rsidR="004D6E14" w:rsidP="00A403BB" w14:paraId="5110EA4C" w14:textId="77777777">
      <w:pPr>
        <w:rPr>
          <w:b/>
        </w:rPr>
      </w:pPr>
    </w:p>
    <w:p w:rsidR="00A403BB" w:rsidP="00A403BB" w14:paraId="10F93EC7" w14:textId="77777777">
      <w:pPr>
        <w:rPr>
          <w:b/>
        </w:rPr>
      </w:pPr>
      <w:r>
        <w:rPr>
          <w:b/>
        </w:rPr>
        <w:t>Administration of the Instrument</w:t>
      </w:r>
    </w:p>
    <w:p w:rsidR="00A403BB" w:rsidP="00A403BB" w14:paraId="44EA119D" w14:textId="77777777">
      <w:pPr>
        <w:pStyle w:val="ListParagraph"/>
        <w:numPr>
          <w:ilvl w:val="0"/>
          <w:numId w:val="18"/>
        </w:numPr>
      </w:pPr>
      <w:r>
        <w:t>H</w:t>
      </w:r>
      <w:r>
        <w:t>ow will you collect the information? (Check all that apply)</w:t>
      </w:r>
    </w:p>
    <w:p w:rsidR="001B0AAA" w:rsidP="38E96E1F" w14:paraId="62B28C26" w14:textId="0F967906">
      <w:pPr>
        <w:ind w:left="720"/>
        <w:rPr>
          <w:i/>
          <w:iCs/>
        </w:rPr>
      </w:pPr>
      <w:r>
        <w:t>[</w:t>
      </w:r>
      <w:r w:rsidR="4E624A83">
        <w:t xml:space="preserve">  </w:t>
      </w:r>
      <w:r>
        <w:t>]</w:t>
      </w:r>
      <w:r>
        <w:t xml:space="preserve"> </w:t>
      </w:r>
      <w:r w:rsidRPr="00A32F34">
        <w:t>Web-based</w:t>
      </w:r>
      <w:r w:rsidRPr="00A32F34" w:rsidR="5F2F181B">
        <w:t xml:space="preserve"> or other forms of Social Media</w:t>
      </w:r>
    </w:p>
    <w:p w:rsidR="001B0AAA" w:rsidP="001B0AAA" w14:paraId="76B77F05" w14:textId="77777777">
      <w:pPr>
        <w:ind w:left="720"/>
      </w:pPr>
      <w:r>
        <w:t xml:space="preserve">[ </w:t>
      </w:r>
      <w:r>
        <w:t xml:space="preserve"> </w:t>
      </w:r>
      <w:r>
        <w:t>]</w:t>
      </w:r>
      <w:r>
        <w:t xml:space="preserve"> Telephone</w:t>
      </w:r>
      <w:r>
        <w:tab/>
      </w:r>
    </w:p>
    <w:p w:rsidR="001B0AAA" w:rsidP="001B0AAA" w14:paraId="50C2FE47" w14:textId="4460E4B0">
      <w:pPr>
        <w:ind w:left="720"/>
      </w:pPr>
      <w:r>
        <w:t>[</w:t>
      </w:r>
      <w:r w:rsidR="710EB0A8">
        <w:t>X</w:t>
      </w:r>
      <w:r>
        <w:t>] In-person</w:t>
      </w:r>
      <w:r w:rsidR="00A403BB">
        <w:tab/>
      </w:r>
      <w:r w:rsidR="1D7E986B">
        <w:t xml:space="preserve"> </w:t>
      </w:r>
    </w:p>
    <w:p w:rsidR="001B0AAA" w:rsidP="001B0AAA" w14:paraId="6645CC76" w14:textId="37E96C68">
      <w:pPr>
        <w:ind w:left="720"/>
      </w:pPr>
      <w:r>
        <w:t xml:space="preserve">[ </w:t>
      </w:r>
      <w:r>
        <w:t xml:space="preserve"> </w:t>
      </w:r>
      <w:r>
        <w:t>]</w:t>
      </w:r>
      <w:r>
        <w:t xml:space="preserve"> Mail</w:t>
      </w:r>
      <w:r>
        <w:t xml:space="preserve"> </w:t>
      </w:r>
    </w:p>
    <w:p w:rsidR="001B0AAA" w:rsidP="001B0AAA" w14:paraId="1EC1A8E8" w14:textId="21530945">
      <w:pPr>
        <w:ind w:left="720"/>
      </w:pPr>
      <w:r>
        <w:t>[</w:t>
      </w:r>
      <w:r w:rsidR="2F9192B3">
        <w:t xml:space="preserve">  </w:t>
      </w:r>
      <w:r>
        <w:t>]</w:t>
      </w:r>
      <w:r>
        <w:t xml:space="preserve"> Other, Explain</w:t>
      </w:r>
      <w:r w:rsidR="00DD5588">
        <w:t xml:space="preserve"> </w:t>
      </w:r>
    </w:p>
    <w:p w:rsidR="00F24CFC" w:rsidP="00B13245" w14:paraId="06797E30" w14:textId="5674D759">
      <w:pPr>
        <w:pStyle w:val="ListParagraph"/>
        <w:numPr>
          <w:ilvl w:val="0"/>
          <w:numId w:val="18"/>
        </w:numPr>
      </w:pPr>
      <w:r>
        <w:t>Will interviewers or facilitators be used?  [</w:t>
      </w:r>
      <w:r w:rsidR="11B7DFAF">
        <w:t>X</w:t>
      </w:r>
      <w:r>
        <w:t>] Yes [ ] No</w:t>
      </w: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2B1059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E2CE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80C8A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A5C79"/>
    <w:multiLevelType w:val="hybridMultilevel"/>
    <w:tmpl w:val="6426A4F4"/>
    <w:lvl w:ilvl="0">
      <w:start w:val="1"/>
      <w:numFmt w:val="upperLetter"/>
      <w:lvlText w:val="%1."/>
      <w:lvlJc w:val="left"/>
      <w:pPr>
        <w:ind w:left="1230" w:hanging="360"/>
      </w:pPr>
      <w:rPr>
        <w:rFonts w:asciiTheme="minorHAnsi" w:eastAsiaTheme="minorHAnsi" w:hAnsiTheme="minorHAnsi" w:cstheme="minorBidi"/>
      </w:rPr>
    </w:lvl>
    <w:lvl w:ilvl="1">
      <w:start w:val="1"/>
      <w:numFmt w:val="bullet"/>
      <w:lvlText w:val="o"/>
      <w:lvlJc w:val="left"/>
      <w:pPr>
        <w:ind w:left="1950" w:hanging="360"/>
      </w:pPr>
      <w:rPr>
        <w:rFonts w:ascii="Courier New" w:hAnsi="Courier New" w:cs="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cs="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cs="Courier New" w:hint="default"/>
      </w:rPr>
    </w:lvl>
    <w:lvl w:ilvl="8" w:tentative="1">
      <w:start w:val="1"/>
      <w:numFmt w:val="bullet"/>
      <w:lvlText w:val=""/>
      <w:lvlJc w:val="left"/>
      <w:pPr>
        <w:ind w:left="6990" w:hanging="360"/>
      </w:pPr>
      <w:rPr>
        <w:rFonts w:ascii="Wingdings" w:hAnsi="Wingdings" w:hint="default"/>
      </w:r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CD167C0"/>
    <w:multiLevelType w:val="hybridMultilevel"/>
    <w:tmpl w:val="1DF233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1CD2273"/>
    <w:multiLevelType w:val="hybridMultilevel"/>
    <w:tmpl w:val="7E90F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AA6612"/>
    <w:multiLevelType w:val="hybridMultilevel"/>
    <w:tmpl w:val="B2B42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E65D30"/>
    <w:multiLevelType w:val="hybridMultilevel"/>
    <w:tmpl w:val="92D8F1B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2A0323"/>
    <w:multiLevelType w:val="hybridMultilevel"/>
    <w:tmpl w:val="1D906F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1101ABD"/>
    <w:multiLevelType w:val="hybridMultilevel"/>
    <w:tmpl w:val="197865C0"/>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A261EA2"/>
    <w:multiLevelType w:val="hybridMultilevel"/>
    <w:tmpl w:val="9306D10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E37F69"/>
    <w:multiLevelType w:val="hybridMultilevel"/>
    <w:tmpl w:val="572EDA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A50E6B"/>
    <w:multiLevelType w:val="hybridMultilevel"/>
    <w:tmpl w:val="AFC0CCF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2976162"/>
    <w:multiLevelType w:val="hybridMultilevel"/>
    <w:tmpl w:val="665C4CF0"/>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B86887"/>
    <w:multiLevelType w:val="hybridMultilevel"/>
    <w:tmpl w:val="A1B88E2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F649B6"/>
    <w:multiLevelType w:val="hybridMultilevel"/>
    <w:tmpl w:val="3304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EC59AE7"/>
    <w:multiLevelType w:val="hybridMultilevel"/>
    <w:tmpl w:val="FBD49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62C7022"/>
    <w:multiLevelType w:val="hybridMultilevel"/>
    <w:tmpl w:val="3BEC1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9">
    <w:nsid w:val="6BD22B28"/>
    <w:multiLevelType w:val="hybridMultilevel"/>
    <w:tmpl w:val="A010F21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2">
    <w:nsid w:val="7AA43D64"/>
    <w:multiLevelType w:val="hybridMultilevel"/>
    <w:tmpl w:val="EC1EF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76944199">
    <w:abstractNumId w:val="25"/>
  </w:num>
  <w:num w:numId="2" w16cid:durableId="1535268106">
    <w:abstractNumId w:val="20"/>
  </w:num>
  <w:num w:numId="3" w16cid:durableId="621809717">
    <w:abstractNumId w:val="33"/>
  </w:num>
  <w:num w:numId="4" w16cid:durableId="469858331">
    <w:abstractNumId w:val="31"/>
  </w:num>
  <w:num w:numId="5" w16cid:durableId="1262840134">
    <w:abstractNumId w:val="34"/>
  </w:num>
  <w:num w:numId="6" w16cid:durableId="1924294250">
    <w:abstractNumId w:val="5"/>
  </w:num>
  <w:num w:numId="7" w16cid:durableId="128789226">
    <w:abstractNumId w:val="2"/>
  </w:num>
  <w:num w:numId="8" w16cid:durableId="600454149">
    <w:abstractNumId w:val="18"/>
  </w:num>
  <w:num w:numId="9" w16cid:durableId="1717007978">
    <w:abstractNumId w:val="28"/>
  </w:num>
  <w:num w:numId="10" w16cid:durableId="2039358041">
    <w:abstractNumId w:val="19"/>
  </w:num>
  <w:num w:numId="11" w16cid:durableId="1483616345">
    <w:abstractNumId w:val="3"/>
  </w:num>
  <w:num w:numId="12" w16cid:durableId="1082490559">
    <w:abstractNumId w:val="12"/>
  </w:num>
  <w:num w:numId="13" w16cid:durableId="1939748454">
    <w:abstractNumId w:val="14"/>
  </w:num>
  <w:num w:numId="14" w16cid:durableId="1195189251">
    <w:abstractNumId w:val="1"/>
  </w:num>
  <w:num w:numId="15" w16cid:durableId="954099022">
    <w:abstractNumId w:val="30"/>
  </w:num>
  <w:num w:numId="16" w16cid:durableId="341125281">
    <w:abstractNumId w:val="26"/>
  </w:num>
  <w:num w:numId="17" w16cid:durableId="418140609">
    <w:abstractNumId w:val="22"/>
  </w:num>
  <w:num w:numId="18" w16cid:durableId="1611666231">
    <w:abstractNumId w:val="7"/>
  </w:num>
  <w:num w:numId="19" w16cid:durableId="1753046806">
    <w:abstractNumId w:val="8"/>
  </w:num>
  <w:num w:numId="20" w16cid:durableId="2115127411">
    <w:abstractNumId w:val="9"/>
  </w:num>
  <w:num w:numId="21" w16cid:durableId="731267947">
    <w:abstractNumId w:val="16"/>
  </w:num>
  <w:num w:numId="22" w16cid:durableId="1285038228">
    <w:abstractNumId w:val="24"/>
  </w:num>
  <w:num w:numId="23" w16cid:durableId="906650109">
    <w:abstractNumId w:val="32"/>
  </w:num>
  <w:num w:numId="24" w16cid:durableId="495800053">
    <w:abstractNumId w:val="27"/>
  </w:num>
  <w:num w:numId="25" w16cid:durableId="1630084119">
    <w:abstractNumId w:val="0"/>
  </w:num>
  <w:num w:numId="26" w16cid:durableId="42561979">
    <w:abstractNumId w:val="23"/>
  </w:num>
  <w:num w:numId="27" w16cid:durableId="719210840">
    <w:abstractNumId w:val="15"/>
  </w:num>
  <w:num w:numId="28" w16cid:durableId="1804345454">
    <w:abstractNumId w:val="17"/>
  </w:num>
  <w:num w:numId="29" w16cid:durableId="226379196">
    <w:abstractNumId w:val="10"/>
  </w:num>
  <w:num w:numId="30" w16cid:durableId="754323528">
    <w:abstractNumId w:val="29"/>
  </w:num>
  <w:num w:numId="31" w16cid:durableId="1428312921">
    <w:abstractNumId w:val="21"/>
  </w:num>
  <w:num w:numId="32" w16cid:durableId="1127432144">
    <w:abstractNumId w:val="6"/>
  </w:num>
  <w:num w:numId="33" w16cid:durableId="1528331535">
    <w:abstractNumId w:val="11"/>
  </w:num>
  <w:num w:numId="34" w16cid:durableId="1657996977">
    <w:abstractNumId w:val="4"/>
  </w:num>
  <w:num w:numId="35" w16cid:durableId="9108884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2B3"/>
    <w:rsid w:val="0001027E"/>
    <w:rsid w:val="00022352"/>
    <w:rsid w:val="00023A57"/>
    <w:rsid w:val="00047A64"/>
    <w:rsid w:val="00067329"/>
    <w:rsid w:val="000B1E19"/>
    <w:rsid w:val="000B2838"/>
    <w:rsid w:val="000D44CA"/>
    <w:rsid w:val="000E200B"/>
    <w:rsid w:val="000E2CE9"/>
    <w:rsid w:val="000E55F9"/>
    <w:rsid w:val="000F68BE"/>
    <w:rsid w:val="001927A4"/>
    <w:rsid w:val="00194AC6"/>
    <w:rsid w:val="001A23B0"/>
    <w:rsid w:val="001A25CC"/>
    <w:rsid w:val="001B0AAA"/>
    <w:rsid w:val="001B1B13"/>
    <w:rsid w:val="001C39F7"/>
    <w:rsid w:val="002064B2"/>
    <w:rsid w:val="00237B48"/>
    <w:rsid w:val="0024521E"/>
    <w:rsid w:val="00263C3D"/>
    <w:rsid w:val="00274D0B"/>
    <w:rsid w:val="00292D00"/>
    <w:rsid w:val="002B052D"/>
    <w:rsid w:val="002B34CD"/>
    <w:rsid w:val="002B3C95"/>
    <w:rsid w:val="002D0B92"/>
    <w:rsid w:val="0033362B"/>
    <w:rsid w:val="00360AB8"/>
    <w:rsid w:val="00370AC2"/>
    <w:rsid w:val="003D5BBE"/>
    <w:rsid w:val="003E3C61"/>
    <w:rsid w:val="003F1C5B"/>
    <w:rsid w:val="003F293A"/>
    <w:rsid w:val="00434E33"/>
    <w:rsid w:val="00441434"/>
    <w:rsid w:val="004443D4"/>
    <w:rsid w:val="0045264C"/>
    <w:rsid w:val="004876EC"/>
    <w:rsid w:val="004D6E14"/>
    <w:rsid w:val="005009B0"/>
    <w:rsid w:val="00502029"/>
    <w:rsid w:val="005554DA"/>
    <w:rsid w:val="005A1006"/>
    <w:rsid w:val="005E714A"/>
    <w:rsid w:val="005F693D"/>
    <w:rsid w:val="00603D32"/>
    <w:rsid w:val="006140A0"/>
    <w:rsid w:val="00636621"/>
    <w:rsid w:val="00642B49"/>
    <w:rsid w:val="006832D9"/>
    <w:rsid w:val="0069403B"/>
    <w:rsid w:val="006B61DB"/>
    <w:rsid w:val="006F3DDE"/>
    <w:rsid w:val="00704678"/>
    <w:rsid w:val="007425E7"/>
    <w:rsid w:val="00790FF0"/>
    <w:rsid w:val="007F7080"/>
    <w:rsid w:val="00802607"/>
    <w:rsid w:val="008101A5"/>
    <w:rsid w:val="00822664"/>
    <w:rsid w:val="00843796"/>
    <w:rsid w:val="00876B47"/>
    <w:rsid w:val="00895229"/>
    <w:rsid w:val="0089672D"/>
    <w:rsid w:val="008B2EB3"/>
    <w:rsid w:val="008B7A57"/>
    <w:rsid w:val="008F0203"/>
    <w:rsid w:val="008F50D4"/>
    <w:rsid w:val="009239AA"/>
    <w:rsid w:val="00935ADA"/>
    <w:rsid w:val="00946B6C"/>
    <w:rsid w:val="00955A71"/>
    <w:rsid w:val="0096108F"/>
    <w:rsid w:val="009C13B9"/>
    <w:rsid w:val="009D01A2"/>
    <w:rsid w:val="009E7BF5"/>
    <w:rsid w:val="009F5923"/>
    <w:rsid w:val="00A17803"/>
    <w:rsid w:val="00A32F34"/>
    <w:rsid w:val="00A403BB"/>
    <w:rsid w:val="00A450B9"/>
    <w:rsid w:val="00A66098"/>
    <w:rsid w:val="00A674DF"/>
    <w:rsid w:val="00A83AA6"/>
    <w:rsid w:val="00A934D6"/>
    <w:rsid w:val="00AA70FB"/>
    <w:rsid w:val="00AE1809"/>
    <w:rsid w:val="00B13245"/>
    <w:rsid w:val="00B632BA"/>
    <w:rsid w:val="00B80D76"/>
    <w:rsid w:val="00BA2105"/>
    <w:rsid w:val="00BA7E06"/>
    <w:rsid w:val="00BB43B5"/>
    <w:rsid w:val="00BB6219"/>
    <w:rsid w:val="00BD290F"/>
    <w:rsid w:val="00C14CC4"/>
    <w:rsid w:val="00C33C52"/>
    <w:rsid w:val="00C40D8B"/>
    <w:rsid w:val="00C51C1F"/>
    <w:rsid w:val="00C817F0"/>
    <w:rsid w:val="00C8407A"/>
    <w:rsid w:val="00C8488C"/>
    <w:rsid w:val="00C86E91"/>
    <w:rsid w:val="00CA2650"/>
    <w:rsid w:val="00CB1078"/>
    <w:rsid w:val="00CC6FAF"/>
    <w:rsid w:val="00CF6542"/>
    <w:rsid w:val="00D24698"/>
    <w:rsid w:val="00D6383F"/>
    <w:rsid w:val="00DB59D0"/>
    <w:rsid w:val="00DC2C61"/>
    <w:rsid w:val="00DC33D3"/>
    <w:rsid w:val="00DD5588"/>
    <w:rsid w:val="00E26329"/>
    <w:rsid w:val="00E40B50"/>
    <w:rsid w:val="00E50293"/>
    <w:rsid w:val="00E540CD"/>
    <w:rsid w:val="00E65FFC"/>
    <w:rsid w:val="00E744EA"/>
    <w:rsid w:val="00E80951"/>
    <w:rsid w:val="00E854FE"/>
    <w:rsid w:val="00E86CC6"/>
    <w:rsid w:val="00EB0F75"/>
    <w:rsid w:val="00EB56B3"/>
    <w:rsid w:val="00ED6492"/>
    <w:rsid w:val="00EF2095"/>
    <w:rsid w:val="00F06866"/>
    <w:rsid w:val="00F15956"/>
    <w:rsid w:val="00F24CFC"/>
    <w:rsid w:val="00F3170F"/>
    <w:rsid w:val="00F950E5"/>
    <w:rsid w:val="00F976B0"/>
    <w:rsid w:val="00FA6DE7"/>
    <w:rsid w:val="00FC0A8E"/>
    <w:rsid w:val="00FE2FA6"/>
    <w:rsid w:val="00FE3DF2"/>
    <w:rsid w:val="01774E07"/>
    <w:rsid w:val="020A475E"/>
    <w:rsid w:val="0241FAB8"/>
    <w:rsid w:val="041A9332"/>
    <w:rsid w:val="04777EF8"/>
    <w:rsid w:val="05492656"/>
    <w:rsid w:val="0574E9F1"/>
    <w:rsid w:val="05A9A088"/>
    <w:rsid w:val="064832EA"/>
    <w:rsid w:val="0711AAE7"/>
    <w:rsid w:val="075A78E7"/>
    <w:rsid w:val="07A9D118"/>
    <w:rsid w:val="07C3FDDF"/>
    <w:rsid w:val="08322C44"/>
    <w:rsid w:val="0890A3BF"/>
    <w:rsid w:val="09C7611D"/>
    <w:rsid w:val="09EE1B89"/>
    <w:rsid w:val="0A30F6D7"/>
    <w:rsid w:val="0A5B7AE2"/>
    <w:rsid w:val="0D4C4E46"/>
    <w:rsid w:val="0D6DDA6C"/>
    <w:rsid w:val="0EB85016"/>
    <w:rsid w:val="1003EB8D"/>
    <w:rsid w:val="1017BD7D"/>
    <w:rsid w:val="10C7B468"/>
    <w:rsid w:val="11026EE5"/>
    <w:rsid w:val="114A8A24"/>
    <w:rsid w:val="11B7DFAF"/>
    <w:rsid w:val="120FB382"/>
    <w:rsid w:val="123B5625"/>
    <w:rsid w:val="12980E7A"/>
    <w:rsid w:val="12A3FB7E"/>
    <w:rsid w:val="1315F3AB"/>
    <w:rsid w:val="1431D6BE"/>
    <w:rsid w:val="14521533"/>
    <w:rsid w:val="1588E94A"/>
    <w:rsid w:val="161C4E64"/>
    <w:rsid w:val="1647BA97"/>
    <w:rsid w:val="16BED6BB"/>
    <w:rsid w:val="175C5E49"/>
    <w:rsid w:val="180A70DF"/>
    <w:rsid w:val="18458BCB"/>
    <w:rsid w:val="19725B03"/>
    <w:rsid w:val="19B0D8F1"/>
    <w:rsid w:val="19DEC2B5"/>
    <w:rsid w:val="1B473658"/>
    <w:rsid w:val="1BE2B1C2"/>
    <w:rsid w:val="1BE90BCB"/>
    <w:rsid w:val="1C0EEEAD"/>
    <w:rsid w:val="1C1DAE7D"/>
    <w:rsid w:val="1C3B254B"/>
    <w:rsid w:val="1CA3B98E"/>
    <w:rsid w:val="1CBA64A2"/>
    <w:rsid w:val="1D219ADC"/>
    <w:rsid w:val="1D7E986B"/>
    <w:rsid w:val="1DB96A2F"/>
    <w:rsid w:val="1E51CD79"/>
    <w:rsid w:val="1EE9079B"/>
    <w:rsid w:val="1F60B115"/>
    <w:rsid w:val="1FC6EB7E"/>
    <w:rsid w:val="20019F28"/>
    <w:rsid w:val="20040A84"/>
    <w:rsid w:val="20111298"/>
    <w:rsid w:val="203BFE1C"/>
    <w:rsid w:val="2085D14A"/>
    <w:rsid w:val="21D42742"/>
    <w:rsid w:val="223F9D73"/>
    <w:rsid w:val="22ACB485"/>
    <w:rsid w:val="22E2D7FF"/>
    <w:rsid w:val="247D586A"/>
    <w:rsid w:val="263812A4"/>
    <w:rsid w:val="26F14863"/>
    <w:rsid w:val="273FE173"/>
    <w:rsid w:val="27D3E305"/>
    <w:rsid w:val="285875CE"/>
    <w:rsid w:val="288F18C7"/>
    <w:rsid w:val="2991C46D"/>
    <w:rsid w:val="29988D9B"/>
    <w:rsid w:val="29DB7998"/>
    <w:rsid w:val="2A74EE84"/>
    <w:rsid w:val="2AF208D0"/>
    <w:rsid w:val="2B9DB9EB"/>
    <w:rsid w:val="2C30F8F7"/>
    <w:rsid w:val="2CC9652F"/>
    <w:rsid w:val="2CD40E68"/>
    <w:rsid w:val="2E5B1DF6"/>
    <w:rsid w:val="2E6BFEBE"/>
    <w:rsid w:val="2F17FDA3"/>
    <w:rsid w:val="2F9192B3"/>
    <w:rsid w:val="2FA2F238"/>
    <w:rsid w:val="2FF6EE57"/>
    <w:rsid w:val="305752C6"/>
    <w:rsid w:val="31A77F8B"/>
    <w:rsid w:val="3261C8C8"/>
    <w:rsid w:val="338D513C"/>
    <w:rsid w:val="3491DA15"/>
    <w:rsid w:val="350418C2"/>
    <w:rsid w:val="365B43B7"/>
    <w:rsid w:val="36B2B984"/>
    <w:rsid w:val="36D5885D"/>
    <w:rsid w:val="3721F1B2"/>
    <w:rsid w:val="37D30A7C"/>
    <w:rsid w:val="38554641"/>
    <w:rsid w:val="38E96E1F"/>
    <w:rsid w:val="396C6665"/>
    <w:rsid w:val="398DC4B6"/>
    <w:rsid w:val="399DD09D"/>
    <w:rsid w:val="39AFD5BD"/>
    <w:rsid w:val="3A336536"/>
    <w:rsid w:val="3A89A60A"/>
    <w:rsid w:val="3A8CC700"/>
    <w:rsid w:val="3AD0E36C"/>
    <w:rsid w:val="3C6BC7E8"/>
    <w:rsid w:val="3DF89A4C"/>
    <w:rsid w:val="3E8E3E4A"/>
    <w:rsid w:val="3F0B73D2"/>
    <w:rsid w:val="3F204681"/>
    <w:rsid w:val="404845E7"/>
    <w:rsid w:val="41C1B0D0"/>
    <w:rsid w:val="41E4AC2B"/>
    <w:rsid w:val="41E9D972"/>
    <w:rsid w:val="425E9052"/>
    <w:rsid w:val="42F8A44A"/>
    <w:rsid w:val="458182DB"/>
    <w:rsid w:val="45828DCF"/>
    <w:rsid w:val="45BB1DDA"/>
    <w:rsid w:val="46D45C44"/>
    <w:rsid w:val="47721B24"/>
    <w:rsid w:val="4970F1C6"/>
    <w:rsid w:val="4B945F6F"/>
    <w:rsid w:val="4C108EB9"/>
    <w:rsid w:val="4C7B2571"/>
    <w:rsid w:val="4C9F8690"/>
    <w:rsid w:val="4D69B414"/>
    <w:rsid w:val="4DD8B188"/>
    <w:rsid w:val="4E05EC41"/>
    <w:rsid w:val="4E624A83"/>
    <w:rsid w:val="4E97F7F7"/>
    <w:rsid w:val="4EAA5DE4"/>
    <w:rsid w:val="4F1607F5"/>
    <w:rsid w:val="4F620020"/>
    <w:rsid w:val="4F857D80"/>
    <w:rsid w:val="4F8F21EB"/>
    <w:rsid w:val="4FD7C455"/>
    <w:rsid w:val="500AA3C8"/>
    <w:rsid w:val="5115971D"/>
    <w:rsid w:val="518A8A79"/>
    <w:rsid w:val="5264B2A1"/>
    <w:rsid w:val="52E7558B"/>
    <w:rsid w:val="54477663"/>
    <w:rsid w:val="544D37DF"/>
    <w:rsid w:val="554092B3"/>
    <w:rsid w:val="554EFDDB"/>
    <w:rsid w:val="558B52C1"/>
    <w:rsid w:val="559416FD"/>
    <w:rsid w:val="55E346C4"/>
    <w:rsid w:val="5627B794"/>
    <w:rsid w:val="56B39012"/>
    <w:rsid w:val="57335D5D"/>
    <w:rsid w:val="576B1C83"/>
    <w:rsid w:val="576D1205"/>
    <w:rsid w:val="57E6D39B"/>
    <w:rsid w:val="583264E5"/>
    <w:rsid w:val="58FE24CC"/>
    <w:rsid w:val="5908E266"/>
    <w:rsid w:val="5910CFEC"/>
    <w:rsid w:val="59A1F8E8"/>
    <w:rsid w:val="5A2A6063"/>
    <w:rsid w:val="5A4D4389"/>
    <w:rsid w:val="5A58A42E"/>
    <w:rsid w:val="5A97A536"/>
    <w:rsid w:val="5B367C60"/>
    <w:rsid w:val="5B767B3F"/>
    <w:rsid w:val="5D1B7949"/>
    <w:rsid w:val="5DB42DD6"/>
    <w:rsid w:val="5DB91D24"/>
    <w:rsid w:val="5DF91157"/>
    <w:rsid w:val="5E6BC9DC"/>
    <w:rsid w:val="5E96C6CE"/>
    <w:rsid w:val="5F2C1551"/>
    <w:rsid w:val="5F2F181B"/>
    <w:rsid w:val="5F801170"/>
    <w:rsid w:val="602BA59B"/>
    <w:rsid w:val="60677F53"/>
    <w:rsid w:val="60786B23"/>
    <w:rsid w:val="611BE1D1"/>
    <w:rsid w:val="614C743E"/>
    <w:rsid w:val="62435104"/>
    <w:rsid w:val="6388BA7A"/>
    <w:rsid w:val="63A4E475"/>
    <w:rsid w:val="644B3AFE"/>
    <w:rsid w:val="647789A6"/>
    <w:rsid w:val="64D3FFF7"/>
    <w:rsid w:val="6549AD03"/>
    <w:rsid w:val="65EF52F4"/>
    <w:rsid w:val="666E36B6"/>
    <w:rsid w:val="667AC331"/>
    <w:rsid w:val="66BE41FF"/>
    <w:rsid w:val="66E57D64"/>
    <w:rsid w:val="67167077"/>
    <w:rsid w:val="67372736"/>
    <w:rsid w:val="677CC9D0"/>
    <w:rsid w:val="67A2E9F1"/>
    <w:rsid w:val="67C3505A"/>
    <w:rsid w:val="67FC6938"/>
    <w:rsid w:val="68256292"/>
    <w:rsid w:val="6A915778"/>
    <w:rsid w:val="6B856FD8"/>
    <w:rsid w:val="6D423B9D"/>
    <w:rsid w:val="6D4E55DD"/>
    <w:rsid w:val="6D8D405D"/>
    <w:rsid w:val="6DDD67F6"/>
    <w:rsid w:val="6E5CA847"/>
    <w:rsid w:val="7058D663"/>
    <w:rsid w:val="7070CFD0"/>
    <w:rsid w:val="7109969B"/>
    <w:rsid w:val="710EB0A8"/>
    <w:rsid w:val="71743F8E"/>
    <w:rsid w:val="72F5E625"/>
    <w:rsid w:val="737750F5"/>
    <w:rsid w:val="73836FA6"/>
    <w:rsid w:val="73F6434E"/>
    <w:rsid w:val="74E5252C"/>
    <w:rsid w:val="75146CD4"/>
    <w:rsid w:val="75516606"/>
    <w:rsid w:val="777FCB9D"/>
    <w:rsid w:val="77E3DFF3"/>
    <w:rsid w:val="78848A87"/>
    <w:rsid w:val="78CBB834"/>
    <w:rsid w:val="78E1F2D0"/>
    <w:rsid w:val="78EB02CF"/>
    <w:rsid w:val="7A22F4B0"/>
    <w:rsid w:val="7AFF1FF9"/>
    <w:rsid w:val="7B009640"/>
    <w:rsid w:val="7BB07350"/>
    <w:rsid w:val="7BB38277"/>
    <w:rsid w:val="7C4592C2"/>
    <w:rsid w:val="7C843B4C"/>
    <w:rsid w:val="7C97598E"/>
    <w:rsid w:val="7C9DDC23"/>
    <w:rsid w:val="7F271314"/>
    <w:rsid w:val="7F2E7AB2"/>
  </w:rsids>
  <w:docVars>
    <w:docVar w:name="__Grammarly_42___1" w:val="H4sIAAAAAAAEAKtWcslP9kxRslIyNDaytLQwMzK2NDYyNze1MLNU0lEKTi0uzszPAykwqgUA2R1YZ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B15727"/>
  <w15:chartTrackingRefBased/>
  <w15:docId w15:val="{31BBDF78-C53F-4353-B9AE-762D9DC1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0032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8DE54B114ED4E8663C9888E936428" ma:contentTypeVersion="17" ma:contentTypeDescription="Create a new document." ma:contentTypeScope="" ma:versionID="6906e35b1fd04011457dac085fa36dc7">
  <xsd:schema xmlns:xsd="http://www.w3.org/2001/XMLSchema" xmlns:xs="http://www.w3.org/2001/XMLSchema" xmlns:p="http://schemas.microsoft.com/office/2006/metadata/properties" xmlns:ns2="61da6fa6-cecc-4842-ac86-3cb55ca5434b" xmlns:ns3="f12b6a9a-462f-439c-adce-10c40146fc17" targetNamespace="http://schemas.microsoft.com/office/2006/metadata/properties" ma:root="true" ma:fieldsID="b3d070cee32c9ad0d569774b0438de9b" ns2:_="" ns3:_="">
    <xsd:import namespace="61da6fa6-cecc-4842-ac86-3cb55ca5434b"/>
    <xsd:import namespace="f12b6a9a-462f-439c-adce-10c40146f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a6fa6-cecc-4842-ac86-3cb55ca54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96de28-cb53-43b9-a38b-bef149b24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b6a9a-462f-439c-adce-10c40146f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cea734-5db5-4c25-ba2f-750bd74b095a}" ma:internalName="TaxCatchAll" ma:showField="CatchAllData" ma:web="f12b6a9a-462f-439c-adce-10c40146f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2b6a9a-462f-439c-adce-10c40146fc17" xsi:nil="true"/>
    <lcf76f155ced4ddcb4097134ff3c332f xmlns="61da6fa6-cecc-4842-ac86-3cb55ca543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4A6DA-9BCB-47BF-A39C-9C042B906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a6fa6-cecc-4842-ac86-3cb55ca5434b"/>
    <ds:schemaRef ds:uri="f12b6a9a-462f-439c-adce-10c40146f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F2D41-2C11-4FA2-A58D-6DA68B590D9D}">
  <ds:schemaRefs>
    <ds:schemaRef ds:uri="http://schemas.microsoft.com/office/2006/metadata/properties"/>
    <ds:schemaRef ds:uri="http://schemas.microsoft.com/office/infopath/2007/PartnerControls"/>
    <ds:schemaRef ds:uri="f12b6a9a-462f-439c-adce-10c40146fc17"/>
    <ds:schemaRef ds:uri="61da6fa6-cecc-4842-ac86-3cb55ca5434b"/>
  </ds:schemaRefs>
</ds:datastoreItem>
</file>

<file path=customXml/itemProps3.xml><?xml version="1.0" encoding="utf-8"?>
<ds:datastoreItem xmlns:ds="http://schemas.openxmlformats.org/officeDocument/2006/customXml" ds:itemID="{C1FA31EE-4686-4924-BE2F-0F140C419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3953</Characters>
  <Application>Microsoft Office Word</Application>
  <DocSecurity>0</DocSecurity>
  <Lines>32</Lines>
  <Paragraphs>9</Paragraphs>
  <ScaleCrop>false</ScaleCrop>
  <Company>ssa</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Kim, Joshua T CIV WHS ESD (USA)</cp:lastModifiedBy>
  <cp:revision>2</cp:revision>
  <cp:lastPrinted>2010-10-04T15:59:00Z</cp:lastPrinted>
  <dcterms:created xsi:type="dcterms:W3CDTF">2023-10-31T14:39:00Z</dcterms:created>
  <dcterms:modified xsi:type="dcterms:W3CDTF">2023-10-31T14:39:00Z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0x010100D218DE54B114ED4E8663C9888E936428</vt:lpwstr>
  </property>
  <property fmtid="{D5CDD505-2E9C-101B-9397-08002B2CF9AE}" pid="3" name="MediaServiceImageTags">
    <vt:lpwstr/>
  </property>
  <property fmtid="{D5CDD505-2E9C-101B-9397-08002B2CF9AE}" pid="4" name="_NewReviewCycle">
    <vt:lpwstr/>
  </property>
</Properties>
</file>