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6965" w:rsidRPr="00AA6965" w:rsidP="00AA6965" w14:paraId="35E718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AA6965">
        <w:rPr>
          <w:rFonts w:ascii="Times New Roman" w:eastAsia="Times New Roman" w:hAnsi="Times New Roman" w:cs="Times New Roman"/>
          <w:sz w:val="24"/>
          <w:szCs w:val="24"/>
        </w:rPr>
        <w:t>OMB CONTROL NUMBER:  0704-0553</w:t>
      </w:r>
    </w:p>
    <w:p w:rsidR="00AA6965" w:rsidRPr="00AA6965" w:rsidP="00AA6965" w14:paraId="7DADE4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AA6965">
        <w:rPr>
          <w:rFonts w:ascii="Times New Roman" w:eastAsia="Times New Roman" w:hAnsi="Times New Roman" w:cs="Times New Roman"/>
          <w:sz w:val="24"/>
          <w:szCs w:val="24"/>
        </w:rPr>
        <w:t>OMB EXPIRATION DATE: 05/31/2025</w:t>
      </w:r>
    </w:p>
    <w:p w:rsidR="00AA6965" w:rsidRPr="00AA6965" w:rsidP="00AA6965" w14:paraId="13169A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6965" w:rsidRPr="00AA6965" w:rsidP="00AA6965" w14:paraId="6541C8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A6965">
        <w:rPr>
          <w:rFonts w:ascii="Times New Roman" w:eastAsia="Times New Roman" w:hAnsi="Times New Roman" w:cs="Times New Roman"/>
          <w:b/>
          <w:sz w:val="24"/>
          <w:szCs w:val="24"/>
        </w:rPr>
        <w:t>AGENCY DISCLOSURE NOTICE</w:t>
      </w:r>
    </w:p>
    <w:p w:rsidR="00AA6965" w:rsidRPr="00AA6965" w:rsidP="00AA6965" w14:paraId="27B465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6965" w:rsidRPr="00AA6965" w:rsidP="00AA6965" w14:paraId="4EADA5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A6965">
        <w:rPr>
          <w:rFonts w:ascii="Times New Roman" w:eastAsia="Times New Roman" w:hAnsi="Times New Roman" w:cs="Times New Roman"/>
          <w:sz w:val="24"/>
          <w:szCs w:val="24"/>
        </w:rPr>
        <w:t xml:space="preserve">The public reporting burden for this collection of </w:t>
      </w:r>
      <w:r w:rsidRPr="00AA6965">
        <w:rPr>
          <w:rFonts w:ascii="Times New Roman" w:eastAsia="Times New Roman" w:hAnsi="Times New Roman" w:cs="Times New Roman"/>
          <w:color w:val="000000"/>
          <w:sz w:val="24"/>
          <w:szCs w:val="24"/>
        </w:rPr>
        <w:t xml:space="preserve">information, </w:t>
      </w:r>
      <w:r w:rsidRPr="00AA6965">
        <w:rPr>
          <w:rFonts w:ascii="Times New Roman" w:eastAsia="Times New Roman" w:hAnsi="Times New Roman" w:cs="Times New Roman"/>
          <w:bCs/>
          <w:color w:val="000000"/>
          <w:sz w:val="24"/>
          <w:szCs w:val="24"/>
        </w:rPr>
        <w:t>0704-0553</w:t>
      </w:r>
      <w:r w:rsidRPr="00AA6965">
        <w:rPr>
          <w:rFonts w:ascii="Times New Roman" w:eastAsia="Times New Roman" w:hAnsi="Times New Roman" w:cs="Times New Roman"/>
          <w:color w:val="000000"/>
          <w:sz w:val="24"/>
          <w:szCs w:val="24"/>
        </w:rPr>
        <w:t xml:space="preserve">, is </w:t>
      </w:r>
      <w:r w:rsidRPr="00AA6965">
        <w:rPr>
          <w:rFonts w:ascii="Times New Roman" w:eastAsia="Times New Roman" w:hAnsi="Times New Roman" w:cs="Times New Roman"/>
          <w:sz w:val="24"/>
          <w:szCs w:val="24"/>
        </w:rPr>
        <w:t xml:space="preserve">estimated to average 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AA6965" w:rsidRPr="00AA6965" w:rsidP="00AA6965" w14:paraId="76C5DCAF" w14:textId="77777777">
      <w:pPr>
        <w:spacing w:line="256" w:lineRule="auto"/>
        <w:rPr>
          <w:rFonts w:ascii="Times New Roman" w:eastAsia="Calibri" w:hAnsi="Times New Roman" w:cs="Times New Roman"/>
          <w:bCs/>
          <w:sz w:val="24"/>
          <w:szCs w:val="24"/>
        </w:rPr>
      </w:pPr>
      <w:r w:rsidRPr="00AA6965">
        <w:rPr>
          <w:rFonts w:ascii="Times New Roman" w:eastAsia="Calibri" w:hAnsi="Times New Roman" w:cs="Times New Roman"/>
          <w:bCs/>
          <w:sz w:val="24"/>
          <w:szCs w:val="24"/>
        </w:rPr>
        <w:br w:type="page"/>
      </w:r>
    </w:p>
    <w:p w:rsidR="00A03290" w:rsidRPr="00B64094" w:rsidP="00A03290" w14:paraId="10020B00" w14:textId="72AE059C">
      <w:pPr>
        <w:rPr>
          <w:b/>
          <w:bCs/>
          <w:sz w:val="24"/>
          <w:szCs w:val="24"/>
        </w:rPr>
      </w:pPr>
      <w:r w:rsidRPr="00B64094">
        <w:rPr>
          <w:b/>
          <w:bCs/>
          <w:sz w:val="24"/>
          <w:szCs w:val="24"/>
        </w:rPr>
        <w:t>Military Community Support Programs (</w:t>
      </w:r>
      <w:r w:rsidRPr="00B64094" w:rsidR="008A72B8">
        <w:rPr>
          <w:b/>
          <w:bCs/>
          <w:sz w:val="24"/>
          <w:szCs w:val="24"/>
        </w:rPr>
        <w:t>MCSP) _</w:t>
      </w:r>
      <w:r w:rsidR="00E94628">
        <w:rPr>
          <w:b/>
          <w:bCs/>
          <w:sz w:val="24"/>
          <w:szCs w:val="24"/>
        </w:rPr>
        <w:t>_____________(Installation for the Site Visit)</w:t>
      </w:r>
    </w:p>
    <w:p w:rsidR="00A03290" w:rsidRPr="00B64094" w:rsidP="00A03290" w14:paraId="396CC50F" w14:textId="548EE9E9">
      <w:pPr>
        <w:rPr>
          <w:b/>
          <w:bCs/>
          <w:sz w:val="24"/>
          <w:szCs w:val="24"/>
        </w:rPr>
      </w:pPr>
      <w:r>
        <w:rPr>
          <w:b/>
          <w:bCs/>
          <w:sz w:val="24"/>
          <w:szCs w:val="24"/>
        </w:rPr>
        <w:t>Pre</w:t>
      </w:r>
      <w:r w:rsidR="0063228D">
        <w:rPr>
          <w:b/>
          <w:bCs/>
          <w:sz w:val="24"/>
          <w:szCs w:val="24"/>
        </w:rPr>
        <w:t>-</w:t>
      </w:r>
      <w:r w:rsidRPr="00B64094">
        <w:rPr>
          <w:b/>
          <w:bCs/>
          <w:sz w:val="24"/>
          <w:szCs w:val="24"/>
        </w:rPr>
        <w:t xml:space="preserve">Site Visit Questionnaire   </w:t>
      </w:r>
    </w:p>
    <w:p w:rsidR="00A00E23" w:rsidP="00A03290" w14:paraId="7C9390E8" w14:textId="7860FE08">
      <w:r>
        <w:t xml:space="preserve">Please complete this short questionnaire regarding Military Community Support Programs in support of </w:t>
      </w:r>
      <w:r w:rsidR="00B64094">
        <w:t xml:space="preserve">the </w:t>
      </w:r>
      <w:r>
        <w:t>Site Visit</w:t>
      </w:r>
      <w:r w:rsidR="00B64094">
        <w:t xml:space="preserve"> that </w:t>
      </w:r>
      <w:r w:rsidR="000D208D">
        <w:t>will</w:t>
      </w:r>
      <w:r w:rsidR="00FE456B">
        <w:t xml:space="preserve"> be held</w:t>
      </w:r>
      <w:r w:rsidR="00B64094">
        <w:t xml:space="preserve"> on_________ at________</w:t>
      </w:r>
      <w:r>
        <w:t xml:space="preserve">. Your responses will help enhance our understanding of the user experience and shape the briefings we provide </w:t>
      </w:r>
      <w:r w:rsidR="00B26C3B">
        <w:t xml:space="preserve">during the site </w:t>
      </w:r>
      <w:r>
        <w:t xml:space="preserve">visit. This questionnaire is </w:t>
      </w:r>
      <w:r w:rsidR="00B26C3B">
        <w:t>anonymous,</w:t>
      </w:r>
      <w:r w:rsidR="00D04CBF">
        <w:t xml:space="preserve"> and f</w:t>
      </w:r>
      <w:r>
        <w:t xml:space="preserve">eedback will not be attributed to individuals. This questionnaire </w:t>
      </w:r>
      <w:r w:rsidR="00270C9C">
        <w:t xml:space="preserve">is voluntary and </w:t>
      </w:r>
      <w:r w:rsidR="00DC3F1C">
        <w:t>typically</w:t>
      </w:r>
      <w:r w:rsidRPr="000D208D" w:rsidR="000D208D">
        <w:t xml:space="preserve"> </w:t>
      </w:r>
      <w:r w:rsidR="000D208D">
        <w:t>takes</w:t>
      </w:r>
      <w:r w:rsidR="00DC3F1C">
        <w:t xml:space="preserve"> </w:t>
      </w:r>
      <w:r>
        <w:t>less than five minutes to complete. Thank you for providing your feedback. (Click the arrow below to continue)</w:t>
      </w:r>
      <w:r w:rsidR="00B6512E">
        <w:t>.</w:t>
      </w:r>
    </w:p>
    <w:p w:rsidR="00A03290" w:rsidP="00A03290" w14:paraId="191DFC59" w14:textId="6C4978A3">
      <w:r w:rsidRPr="008B37A9">
        <w:rPr>
          <w:rFonts w:ascii="Helvetica" w:hAnsi="Helvetica" w:cs="Helvetica"/>
          <w:b/>
          <w:bCs/>
          <w:color w:val="32363A"/>
          <w:sz w:val="20"/>
          <w:szCs w:val="20"/>
          <w:u w:val="single"/>
          <w:shd w:val="clear" w:color="auto" w:fill="FFFFFF"/>
        </w:rPr>
        <w:t>Level of Familiarity with Military Community Support Programs (MCSP) after attending the Site Visit</w:t>
      </w:r>
      <w:r>
        <w:br/>
      </w:r>
    </w:p>
    <w:p w:rsidR="00A03290" w:rsidP="00E5427D" w14:paraId="54BFA537" w14:textId="0D600A2D">
      <w:pPr>
        <w:pStyle w:val="ListParagraph"/>
        <w:numPr>
          <w:ilvl w:val="0"/>
          <w:numId w:val="1"/>
        </w:numPr>
      </w:pPr>
      <w:r w:rsidRPr="00EB7ECB">
        <w:t>How familiar are you with the following MCSP programs or services?</w:t>
      </w:r>
      <w:r w:rsidRPr="00B64094" w:rsidR="00B64094">
        <w:rPr>
          <w:noProof/>
        </w:rPr>
        <w:drawing>
          <wp:inline distT="0" distB="0" distL="0" distR="0">
            <wp:extent cx="5943600"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2459990"/>
                    </a:xfrm>
                    <a:prstGeom prst="rect">
                      <a:avLst/>
                    </a:prstGeom>
                  </pic:spPr>
                </pic:pic>
              </a:graphicData>
            </a:graphic>
          </wp:inline>
        </w:drawing>
      </w:r>
    </w:p>
    <w:p w:rsidR="007A0C78" w:rsidP="007A0C78" w14:paraId="5ECBF0DD" w14:textId="77777777">
      <w:pPr>
        <w:ind w:left="360"/>
      </w:pPr>
    </w:p>
    <w:p w:rsidR="003E1245" w:rsidP="007A0C78" w14:paraId="738EA592" w14:textId="0287DE09">
      <w:pPr>
        <w:pStyle w:val="ListParagraph"/>
        <w:numPr>
          <w:ilvl w:val="0"/>
          <w:numId w:val="1"/>
        </w:numPr>
      </w:pPr>
      <w:r>
        <w:t xml:space="preserve">How can </w:t>
      </w:r>
      <w:r w:rsidR="006844E9">
        <w:t>MCSP</w:t>
      </w:r>
      <w:r w:rsidR="00F773EB">
        <w:t xml:space="preserve"> </w:t>
      </w:r>
      <w:r w:rsidRPr="00E5427D" w:rsidR="00E5427D">
        <w:t>collaborate with installations to increase familiarity of programs such as Military OneSource,</w:t>
      </w:r>
      <w:r w:rsidR="0081578C">
        <w:t xml:space="preserve"> </w:t>
      </w:r>
      <w:r w:rsidRPr="00E5427D" w:rsidR="00E5427D">
        <w:t>SECO, MFLC</w:t>
      </w:r>
      <w:r w:rsidR="00EF1966">
        <w:t xml:space="preserve"> and Sesame Street for Military Families</w:t>
      </w:r>
      <w:r w:rsidRPr="00E5427D" w:rsidR="00E5427D">
        <w:t>? (Write in below</w:t>
      </w:r>
      <w:r w:rsidR="00070E67">
        <w:t xml:space="preserve">.  </w:t>
      </w:r>
      <w:r w:rsidRPr="00070E67" w:rsidR="00070E67">
        <w:t>Please do not include any personally identifiable information.</w:t>
      </w:r>
      <w:r w:rsidRPr="00E5427D" w:rsidR="00E5427D">
        <w:t>)</w:t>
      </w:r>
    </w:p>
    <w:p w:rsidR="006844E9" w:rsidP="006844E9" w14:paraId="0E153299" w14:textId="77777777">
      <w:pPr>
        <w:pStyle w:val="ListParagraph"/>
      </w:pPr>
    </w:p>
    <w:p w:rsidR="001A3DB0" w:rsidP="001A3DB0" w14:paraId="67543695" w14:textId="77777777">
      <w:pPr>
        <w:pStyle w:val="ListParagraph"/>
      </w:pPr>
    </w:p>
    <w:p w:rsidR="00A03290" w:rsidP="007A0C78" w14:paraId="2FD60026" w14:textId="6125FBEC">
      <w:pPr>
        <w:pStyle w:val="ListParagraph"/>
        <w:numPr>
          <w:ilvl w:val="0"/>
          <w:numId w:val="1"/>
        </w:numPr>
      </w:pPr>
      <w:r w:rsidRPr="001A3DB0">
        <w:t xml:space="preserve">What best practices </w:t>
      </w:r>
      <w:r w:rsidR="001A3115">
        <w:t>have you utilized</w:t>
      </w:r>
      <w:r w:rsidRPr="001A3DB0">
        <w:t xml:space="preserve"> when coordinating with programs such as Military OneSource, SECO, MFLC </w:t>
      </w:r>
      <w:r w:rsidR="00EF1966">
        <w:t>and Sesame Street for Military Families</w:t>
      </w:r>
      <w:r w:rsidRPr="001A3DB0" w:rsidR="00EF1966">
        <w:t xml:space="preserve"> </w:t>
      </w:r>
      <w:r w:rsidRPr="001A3DB0">
        <w:t>on your installation? (Write in below</w:t>
      </w:r>
      <w:r w:rsidR="00070E67">
        <w:t xml:space="preserve">.  </w:t>
      </w:r>
      <w:r w:rsidRPr="00070E67" w:rsidR="00070E67">
        <w:t>Please do not include any personally identifiable information.</w:t>
      </w:r>
      <w:r w:rsidRPr="001A3DB0">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723286"/>
    <w:multiLevelType w:val="hybridMultilevel"/>
    <w:tmpl w:val="C01C8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8781A48"/>
    <w:multiLevelType w:val="hybridMultilevel"/>
    <w:tmpl w:val="30E424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6472789">
    <w:abstractNumId w:val="0"/>
  </w:num>
  <w:num w:numId="2" w16cid:durableId="104263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90"/>
    <w:rsid w:val="00020A44"/>
    <w:rsid w:val="00065ACD"/>
    <w:rsid w:val="00070E67"/>
    <w:rsid w:val="000D208D"/>
    <w:rsid w:val="000F484F"/>
    <w:rsid w:val="00126526"/>
    <w:rsid w:val="001A3115"/>
    <w:rsid w:val="001A3DB0"/>
    <w:rsid w:val="00270C9C"/>
    <w:rsid w:val="003210A8"/>
    <w:rsid w:val="003B669B"/>
    <w:rsid w:val="003E1245"/>
    <w:rsid w:val="00470192"/>
    <w:rsid w:val="00477EB3"/>
    <w:rsid w:val="004D1467"/>
    <w:rsid w:val="006319E2"/>
    <w:rsid w:val="0063228D"/>
    <w:rsid w:val="006844E9"/>
    <w:rsid w:val="006F2B60"/>
    <w:rsid w:val="00774F39"/>
    <w:rsid w:val="007A0C78"/>
    <w:rsid w:val="007A6CB4"/>
    <w:rsid w:val="0081578C"/>
    <w:rsid w:val="008A72B8"/>
    <w:rsid w:val="008B37A9"/>
    <w:rsid w:val="00A00E23"/>
    <w:rsid w:val="00A03290"/>
    <w:rsid w:val="00A162F3"/>
    <w:rsid w:val="00AA6965"/>
    <w:rsid w:val="00AD68C2"/>
    <w:rsid w:val="00B26C3B"/>
    <w:rsid w:val="00B41264"/>
    <w:rsid w:val="00B64094"/>
    <w:rsid w:val="00B6512E"/>
    <w:rsid w:val="00BD3E47"/>
    <w:rsid w:val="00C11267"/>
    <w:rsid w:val="00C935FC"/>
    <w:rsid w:val="00D04CBF"/>
    <w:rsid w:val="00DC3F1C"/>
    <w:rsid w:val="00E5427D"/>
    <w:rsid w:val="00E94628"/>
    <w:rsid w:val="00EB7ECB"/>
    <w:rsid w:val="00EF1966"/>
    <w:rsid w:val="00F26069"/>
    <w:rsid w:val="00F773EB"/>
    <w:rsid w:val="00F91CB1"/>
    <w:rsid w:val="00FE45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E08043"/>
  <w15:docId w15:val="{9A181EB4-5B48-438B-9EFD-473D6CE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3E47"/>
    <w:rPr>
      <w:sz w:val="16"/>
      <w:szCs w:val="16"/>
    </w:rPr>
  </w:style>
  <w:style w:type="paragraph" w:styleId="CommentText">
    <w:name w:val="annotation text"/>
    <w:basedOn w:val="Normal"/>
    <w:link w:val="CommentTextChar"/>
    <w:uiPriority w:val="99"/>
    <w:unhideWhenUsed/>
    <w:rsid w:val="00BD3E47"/>
    <w:pPr>
      <w:spacing w:after="200" w:line="240" w:lineRule="auto"/>
    </w:pPr>
    <w:rPr>
      <w:sz w:val="20"/>
      <w:szCs w:val="20"/>
      <w:lang w:bidi="en-US"/>
    </w:rPr>
  </w:style>
  <w:style w:type="character" w:customStyle="1" w:styleId="CommentTextChar">
    <w:name w:val="Comment Text Char"/>
    <w:basedOn w:val="DefaultParagraphFont"/>
    <w:link w:val="CommentText"/>
    <w:uiPriority w:val="99"/>
    <w:rsid w:val="00BD3E47"/>
    <w:rPr>
      <w:sz w:val="20"/>
      <w:szCs w:val="20"/>
      <w:lang w:bidi="en-US"/>
    </w:rPr>
  </w:style>
  <w:style w:type="paragraph" w:styleId="ListParagraph">
    <w:name w:val="List Paragraph"/>
    <w:basedOn w:val="Normal"/>
    <w:uiPriority w:val="34"/>
    <w:qFormat/>
    <w:rsid w:val="00E5427D"/>
    <w:pPr>
      <w:ind w:left="720"/>
      <w:contextualSpacing/>
    </w:pPr>
  </w:style>
  <w:style w:type="paragraph" w:styleId="CommentSubject">
    <w:name w:val="annotation subject"/>
    <w:basedOn w:val="CommentText"/>
    <w:next w:val="CommentText"/>
    <w:link w:val="CommentSubjectChar"/>
    <w:uiPriority w:val="99"/>
    <w:semiHidden/>
    <w:unhideWhenUsed/>
    <w:rsid w:val="000D208D"/>
    <w:pPr>
      <w:spacing w:after="160"/>
    </w:pPr>
    <w:rPr>
      <w:b/>
      <w:bCs/>
      <w:lang w:bidi="ar-SA"/>
    </w:rPr>
  </w:style>
  <w:style w:type="character" w:customStyle="1" w:styleId="CommentSubjectChar">
    <w:name w:val="Comment Subject Char"/>
    <w:basedOn w:val="CommentTextChar"/>
    <w:link w:val="CommentSubject"/>
    <w:uiPriority w:val="99"/>
    <w:semiHidden/>
    <w:rsid w:val="000D208D"/>
    <w:rPr>
      <w:b/>
      <w:bCs/>
      <w:sz w:val="20"/>
      <w:szCs w:val="20"/>
      <w:lang w:bidi="en-US"/>
    </w:rPr>
  </w:style>
  <w:style w:type="paragraph" w:styleId="Revision">
    <w:name w:val="Revision"/>
    <w:hidden/>
    <w:uiPriority w:val="99"/>
    <w:semiHidden/>
    <w:rsid w:val="00B2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Mwongo, Mary N CIV OSD OUSD P-R (USA)</dc:creator>
  <cp:lastModifiedBy>Street, Towanda M CIV OSD OUSD P-R (USA)</cp:lastModifiedBy>
  <cp:revision>3</cp:revision>
  <dcterms:created xsi:type="dcterms:W3CDTF">2024-05-07T15:22:00Z</dcterms:created>
  <dcterms:modified xsi:type="dcterms:W3CDTF">2024-05-07T15:26:00Z</dcterms:modified>
</cp:coreProperties>
</file>