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4F9BB61C" w14:textId="2FAD78F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</w:t>
      </w:r>
      <w:r w:rsidRPr="009B69FB">
        <w:rPr>
          <w:sz w:val="28"/>
        </w:rPr>
        <w:t>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0704-0553)</w:t>
      </w:r>
    </w:p>
    <w:p w:rsidR="00E50293" w:rsidRPr="009239AA" w:rsidP="00434E33" w14:paraId="23A63F11" w14:textId="77777777">
      <w:pPr>
        <w:rPr>
          <w:b/>
        </w:rPr>
      </w:pPr>
      <w:r>
        <w:rPr>
          <w:b/>
          <w:noProof/>
        </w:rPr>
        <w:pict>
          <v:line id="_x0000_s1025" style="position:absolute;z-index:251658240" from="0,0" to="468pt,0" o:allowincell="f" strokeweight="1.5pt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A7D66">
        <w:t>Customer Feedback on Marine Corps Community Services (MCCS) Food and Beverage Activities</w:t>
      </w:r>
    </w:p>
    <w:p w:rsidR="005E714A" w14:paraId="3BCE426C" w14:textId="77777777"/>
    <w:p w:rsidR="001B0AAA" w14:paraId="72D6FB81" w14:textId="5B60516E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A7D66">
        <w:rPr>
          <w:bCs/>
        </w:rPr>
        <w:t xml:space="preserve">Marine Corps Business and Support Services Division (MR) is seeking a better understanding of MCCS </w:t>
      </w:r>
      <w:r w:rsidRPr="00AA7D66" w:rsidR="00AA7D66">
        <w:rPr>
          <w:bCs/>
        </w:rPr>
        <w:t xml:space="preserve">Food &amp; Beverage </w:t>
      </w:r>
      <w:bookmarkStart w:id="0" w:name="_Hlk158294775"/>
      <w:r w:rsidRPr="00AA7D66" w:rsidR="00AA7D66">
        <w:rPr>
          <w:bCs/>
        </w:rPr>
        <w:t xml:space="preserve">activities, brand offerings, customer preference, and trends. The proposed assessment is intended to collect </w:t>
      </w:r>
      <w:r>
        <w:rPr>
          <w:bCs/>
        </w:rPr>
        <w:t>information</w:t>
      </w:r>
      <w:r w:rsidRPr="00AA7D66" w:rsidR="00AA7D66">
        <w:rPr>
          <w:bCs/>
        </w:rPr>
        <w:t xml:space="preserve"> from authorized patrons to understand their awareness, utilization, and perception of current offerings, and identify potential ways to improve Food &amp; Beverage offerings and experience. </w:t>
      </w:r>
      <w:r w:rsidR="00950ED4">
        <w:rPr>
          <w:bCs/>
        </w:rPr>
        <w:t xml:space="preserve">Customer feedback </w:t>
      </w:r>
      <w:r w:rsidRPr="00AA7D66" w:rsidR="00AA7D66">
        <w:rPr>
          <w:bCs/>
        </w:rPr>
        <w:t>participation is optional.</w:t>
      </w:r>
      <w:bookmarkEnd w:id="0"/>
    </w:p>
    <w:p w:rsidR="00C8488C" w:rsidP="00434E33" w14:paraId="3C7B6EA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665036E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2E575E5D" w14:textId="42176086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AA7D66">
        <w:t>Potential respondents are eligible patrons to include active duty Marines, spouses,</w:t>
      </w:r>
      <w:r w:rsidR="007A326B">
        <w:t xml:space="preserve"> dependents,</w:t>
      </w:r>
      <w:r w:rsidR="00AA7D66">
        <w:t xml:space="preserve"> retirees, veterans, DoD civilians, and other authorized patrons.</w:t>
      </w:r>
    </w:p>
    <w:p w:rsidR="00E26329" w14:paraId="68CBE7D4" w14:textId="77777777">
      <w:pPr>
        <w:rPr>
          <w:b/>
        </w:rPr>
      </w:pPr>
    </w:p>
    <w:p w:rsidR="00E26329" w14:paraId="7189AC3E" w14:textId="77777777">
      <w:pPr>
        <w:rPr>
          <w:b/>
        </w:rPr>
      </w:pPr>
    </w:p>
    <w:p w:rsidR="00F06866" w:rsidRPr="00F06866" w14:paraId="49A1CCDF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F3D54B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EE7B1D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A25FB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299D87C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1B6DAF0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9DFCCE5" w14:textId="77777777">
      <w:pPr>
        <w:pStyle w:val="Header"/>
        <w:tabs>
          <w:tab w:val="clear" w:pos="4320"/>
          <w:tab w:val="clear" w:pos="8640"/>
        </w:tabs>
      </w:pPr>
    </w:p>
    <w:p w:rsidR="00CA2650" w14:paraId="79C45FF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DA30482" w14:textId="77777777">
      <w:pPr>
        <w:rPr>
          <w:sz w:val="16"/>
          <w:szCs w:val="16"/>
        </w:rPr>
      </w:pPr>
    </w:p>
    <w:p w:rsidR="008101A5" w:rsidRPr="009C13B9" w:rsidP="008101A5" w14:paraId="71F0F7D1" w14:textId="77777777">
      <w:r>
        <w:t xml:space="preserve">I certify the following to be true: </w:t>
      </w:r>
    </w:p>
    <w:p w:rsidR="008101A5" w:rsidP="008101A5" w14:paraId="4460123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4A7F3F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2A46393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30DFCE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AACD2E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324F59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BED6DE0" w14:textId="77777777"/>
    <w:p w:rsidR="009C13B9" w:rsidP="009C13B9" w14:paraId="5E9D1F09" w14:textId="77777777">
      <w:r>
        <w:t>Name</w:t>
      </w:r>
      <w:r w:rsidR="00A25FBE">
        <w:t xml:space="preserve">: </w:t>
      </w:r>
      <w:r w:rsidRPr="00A114AE" w:rsidR="00A25FBE">
        <w:rPr>
          <w:u w:val="single"/>
        </w:rPr>
        <w:t xml:space="preserve">Jennifer </w:t>
      </w:r>
      <w:r w:rsidRPr="00A114AE" w:rsidR="00A25FBE">
        <w:rPr>
          <w:u w:val="single"/>
        </w:rPr>
        <w:t>Kaszuba</w:t>
      </w:r>
      <w:r w:rsidRPr="00A114AE" w:rsidR="00A25FBE">
        <w:rPr>
          <w:u w:val="single"/>
        </w:rPr>
        <w:t>, MCCS Operations Program Manager</w:t>
      </w:r>
    </w:p>
    <w:p w:rsidR="009C13B9" w:rsidP="009C13B9" w14:paraId="4CBC956E" w14:textId="77777777">
      <w:pPr>
        <w:pStyle w:val="ListParagraph"/>
        <w:ind w:left="360"/>
      </w:pPr>
    </w:p>
    <w:p w:rsidR="009C13B9" w:rsidP="009C13B9" w14:paraId="79BD6BC8" w14:textId="77777777">
      <w:r>
        <w:t>To assist review, please provide answers to the following question:</w:t>
      </w:r>
    </w:p>
    <w:p w:rsidR="009C13B9" w:rsidP="009C13B9" w14:paraId="72DCDB27" w14:textId="77777777">
      <w:pPr>
        <w:pStyle w:val="ListParagraph"/>
        <w:ind w:left="360"/>
      </w:pPr>
    </w:p>
    <w:p w:rsidR="009C13B9" w:rsidRPr="00C86E91" w:rsidP="00C86E91" w14:paraId="1DD05EF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DD887BE" w14:textId="11EBF23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917497">
        <w:t>X</w:t>
      </w:r>
      <w:r w:rsidR="009239AA">
        <w:t xml:space="preserve">] </w:t>
      </w:r>
      <w:r w:rsidR="009239AA">
        <w:t>Yes  [</w:t>
      </w:r>
      <w:r w:rsidR="00917497">
        <w:t xml:space="preserve"> </w:t>
      </w:r>
      <w:r w:rsidR="009239AA">
        <w:t xml:space="preserve">]  No </w:t>
      </w:r>
    </w:p>
    <w:p w:rsidR="00917497" w:rsidP="00917497" w14:paraId="56DC6594" w14:textId="77777777">
      <w:pPr>
        <w:pStyle w:val="ListParagraph"/>
        <w:ind w:left="0"/>
      </w:pPr>
    </w:p>
    <w:p w:rsidR="00917497" w:rsidP="006669A0" w14:paraId="6031CBA3" w14:textId="23924E13">
      <w:pPr>
        <w:ind w:left="360"/>
      </w:pPr>
      <w:r>
        <w:t xml:space="preserve">PII is not collected within the customer feedback questions; however, individuals are provided the opportunity to request an MCCS employee contact them regarding their </w:t>
      </w:r>
      <w:r>
        <w:t xml:space="preserve">customer experience.  </w:t>
      </w:r>
      <w:r w:rsidR="00A114AE">
        <w:t xml:space="preserve">The customer’s name and contact information </w:t>
      </w:r>
      <w:r w:rsidR="00251AA4">
        <w:t>are</w:t>
      </w:r>
      <w:r w:rsidR="00A114AE">
        <w:t xml:space="preserve"> not maintained with their responses in the survey platform.</w:t>
      </w:r>
    </w:p>
    <w:p w:rsidR="00905B90" w:rsidP="006669A0" w14:paraId="3EC9FC9A" w14:textId="77777777">
      <w:pPr>
        <w:ind w:left="360"/>
      </w:pPr>
    </w:p>
    <w:p w:rsidR="00C86E91" w:rsidP="00C86E91" w14:paraId="715E0321" w14:textId="181A5214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917497">
        <w:t>X</w:t>
      </w:r>
      <w:r w:rsidR="009239AA">
        <w:t>] No</w:t>
      </w:r>
      <w:r>
        <w:t xml:space="preserve">   </w:t>
      </w:r>
    </w:p>
    <w:p w:rsidR="006C5866" w:rsidP="006C5866" w14:paraId="66347296" w14:textId="5E734A75">
      <w:pPr>
        <w:pStyle w:val="ListParagraph"/>
        <w:ind w:left="0"/>
      </w:pPr>
    </w:p>
    <w:p w:rsidR="006C5866" w:rsidP="006669A0" w14:paraId="07FC4A7E" w14:textId="10BA740E">
      <w:pPr>
        <w:pStyle w:val="ListParagraph"/>
        <w:ind w:left="360"/>
      </w:pPr>
      <w:r>
        <w:t>A Privacy Act Statement is NOT required</w:t>
      </w:r>
      <w:r w:rsidR="006669A0">
        <w:t xml:space="preserve"> because the personal information solicited is not to be incorporated into a system of records.</w:t>
      </w:r>
    </w:p>
    <w:p w:rsidR="006669A0" w:rsidP="006669A0" w14:paraId="144AED08" w14:textId="77777777">
      <w:pPr>
        <w:pStyle w:val="ListParagraph"/>
      </w:pPr>
    </w:p>
    <w:p w:rsidR="00C86E91" w:rsidP="00C86E91" w14:paraId="3EAAFDCD" w14:textId="40508F69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  <w:r w:rsidR="00917497">
        <w:t xml:space="preserve"> </w:t>
      </w:r>
    </w:p>
    <w:p w:rsidR="00CF6542" w:rsidP="00C86E91" w14:paraId="40D78235" w14:textId="23443A43">
      <w:pPr>
        <w:pStyle w:val="ListParagraph"/>
        <w:ind w:left="0"/>
        <w:rPr>
          <w:b/>
        </w:rPr>
      </w:pPr>
    </w:p>
    <w:p w:rsidR="009B69FB" w:rsidP="00C86E91" w14:paraId="0B7BEE9D" w14:textId="77777777">
      <w:pPr>
        <w:pStyle w:val="ListParagraph"/>
        <w:ind w:left="0"/>
        <w:rPr>
          <w:b/>
        </w:rPr>
      </w:pPr>
    </w:p>
    <w:p w:rsidR="00C86E91" w:rsidRPr="00A25FBE" w:rsidP="00C86E91" w14:paraId="26AAF1D7" w14:textId="77777777">
      <w:pPr>
        <w:pStyle w:val="ListParagraph"/>
        <w:ind w:left="0"/>
        <w:rPr>
          <w:bCs/>
        </w:rPr>
      </w:pPr>
      <w:r>
        <w:rPr>
          <w:b/>
        </w:rPr>
        <w:t>Gifts or Payments:</w:t>
      </w:r>
      <w:r w:rsidR="00A25FBE">
        <w:rPr>
          <w:b/>
        </w:rPr>
        <w:t xml:space="preserve">  </w:t>
      </w:r>
      <w:r w:rsidR="00A25FBE">
        <w:rPr>
          <w:bCs/>
        </w:rPr>
        <w:t>No</w:t>
      </w:r>
    </w:p>
    <w:p w:rsidR="00C86E91" w:rsidP="00C86E91" w14:paraId="070C7CA2" w14:textId="59EB1B39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A25FBE">
        <w:t>X</w:t>
      </w:r>
      <w:r>
        <w:t xml:space="preserve">] No  </w:t>
      </w:r>
    </w:p>
    <w:p w:rsidR="004D6E14" w14:paraId="0515F6D2" w14:textId="77777777">
      <w:pPr>
        <w:rPr>
          <w:b/>
        </w:rPr>
      </w:pPr>
    </w:p>
    <w:p w:rsidR="00C86E91" w14:paraId="21142145" w14:textId="77777777">
      <w:pPr>
        <w:rPr>
          <w:b/>
        </w:rPr>
      </w:pPr>
    </w:p>
    <w:p w:rsidR="005E714A" w:rsidP="00C86E91" w14:paraId="1C4D1FE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55CD672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608A704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43FA867A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7D05CB3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6251CF1A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7782F54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1431067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44FC38F7" w14:textId="77777777">
            <w:r>
              <w:t>Individuals or Households</w:t>
            </w:r>
          </w:p>
        </w:tc>
        <w:tc>
          <w:tcPr>
            <w:tcW w:w="1530" w:type="dxa"/>
          </w:tcPr>
          <w:p w:rsidR="006832D9" w:rsidP="00843796" w14:paraId="1B2246F5" w14:textId="15860D0B">
            <w:r>
              <w:t>7,000</w:t>
            </w:r>
          </w:p>
        </w:tc>
        <w:tc>
          <w:tcPr>
            <w:tcW w:w="1710" w:type="dxa"/>
          </w:tcPr>
          <w:p w:rsidR="006832D9" w:rsidP="00843796" w14:paraId="0D08D5B6" w14:textId="77777777">
            <w:r>
              <w:t>3</w:t>
            </w:r>
            <w:r w:rsidR="00206331">
              <w:t xml:space="preserve"> minutes</w:t>
            </w:r>
          </w:p>
        </w:tc>
        <w:tc>
          <w:tcPr>
            <w:tcW w:w="1003" w:type="dxa"/>
          </w:tcPr>
          <w:p w:rsidR="00206331" w:rsidP="00206331" w14:paraId="26FB5D24" w14:textId="77777777">
            <w:pPr>
              <w:tabs>
                <w:tab w:val="left" w:pos="465"/>
              </w:tabs>
            </w:pPr>
            <w:r>
              <w:t>350 hours</w:t>
            </w:r>
          </w:p>
        </w:tc>
      </w:tr>
      <w:tr w14:paraId="3DB3E657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37D2F680" w14:textId="77777777"/>
        </w:tc>
        <w:tc>
          <w:tcPr>
            <w:tcW w:w="1530" w:type="dxa"/>
          </w:tcPr>
          <w:p w:rsidR="006832D9" w:rsidP="00843796" w14:paraId="33476777" w14:textId="77777777"/>
        </w:tc>
        <w:tc>
          <w:tcPr>
            <w:tcW w:w="1710" w:type="dxa"/>
          </w:tcPr>
          <w:p w:rsidR="006832D9" w:rsidP="00843796" w14:paraId="55590756" w14:textId="77777777"/>
        </w:tc>
        <w:tc>
          <w:tcPr>
            <w:tcW w:w="1003" w:type="dxa"/>
          </w:tcPr>
          <w:p w:rsidR="006832D9" w:rsidP="00843796" w14:paraId="537B568B" w14:textId="77777777"/>
        </w:tc>
      </w:tr>
      <w:tr w14:paraId="76FC001B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39987B43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29BD8325" w14:textId="2AE5C0F0">
            <w:pPr>
              <w:rPr>
                <w:b/>
              </w:rPr>
            </w:pPr>
            <w:r>
              <w:rPr>
                <w:b/>
              </w:rPr>
              <w:t>7,000</w:t>
            </w:r>
          </w:p>
        </w:tc>
        <w:tc>
          <w:tcPr>
            <w:tcW w:w="1710" w:type="dxa"/>
          </w:tcPr>
          <w:p w:rsidR="006832D9" w:rsidP="00843796" w14:paraId="665CF90E" w14:textId="3201436E"/>
        </w:tc>
        <w:tc>
          <w:tcPr>
            <w:tcW w:w="1003" w:type="dxa"/>
          </w:tcPr>
          <w:p w:rsidR="006832D9" w:rsidRPr="0001027E" w:rsidP="00843796" w14:paraId="17CB8D64" w14:textId="77777777">
            <w:pPr>
              <w:rPr>
                <w:b/>
              </w:rPr>
            </w:pPr>
            <w:r>
              <w:rPr>
                <w:b/>
              </w:rPr>
              <w:t>350 hours</w:t>
            </w:r>
          </w:p>
        </w:tc>
      </w:tr>
    </w:tbl>
    <w:p w:rsidR="00F3170F" w:rsidP="00F3170F" w14:paraId="3C9CF04A" w14:textId="77777777"/>
    <w:p w:rsidR="005E714A" w14:paraId="6BBB10AF" w14:textId="77777777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="00C86E91">
        <w:t xml:space="preserve">is  </w:t>
      </w:r>
      <w:r w:rsidRPr="00770251" w:rsidR="00206331">
        <w:rPr>
          <w:u w:val="single"/>
        </w:rPr>
        <w:t>$</w:t>
      </w:r>
      <w:r w:rsidRPr="00770251" w:rsidR="00206331">
        <w:rPr>
          <w:u w:val="single"/>
        </w:rPr>
        <w:t>7,791.00</w:t>
      </w:r>
    </w:p>
    <w:p w:rsidR="00ED6492" w14:paraId="027C068F" w14:textId="77777777">
      <w:pPr>
        <w:rPr>
          <w:b/>
          <w:bCs/>
          <w:u w:val="single"/>
        </w:rPr>
      </w:pPr>
    </w:p>
    <w:p w:rsidR="0069403B" w:rsidP="00F06866" w14:paraId="6B144E8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5155BD4" w14:textId="77777777">
      <w:pPr>
        <w:rPr>
          <w:b/>
        </w:rPr>
      </w:pPr>
    </w:p>
    <w:p w:rsidR="00F06866" w:rsidP="00F06866" w14:paraId="1F7082D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A588677" w14:textId="6C9993A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206331">
        <w:t>X</w:t>
      </w:r>
      <w:r>
        <w:t>] No</w:t>
      </w:r>
    </w:p>
    <w:p w:rsidR="00636621" w:rsidP="00636621" w14:paraId="712B4F94" w14:textId="77777777">
      <w:pPr>
        <w:pStyle w:val="ListParagraph"/>
      </w:pPr>
    </w:p>
    <w:p w:rsidR="00206331" w:rsidP="001B0AAA" w14:paraId="2598E47E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 xml:space="preserve">?  </w:t>
      </w:r>
    </w:p>
    <w:p w:rsidR="00206331" w:rsidP="001B0AAA" w14:paraId="758275D6" w14:textId="77777777"/>
    <w:p w:rsidR="00636621" w:rsidP="001B0AAA" w14:paraId="28EF7832" w14:textId="77777777">
      <w:r>
        <w:t xml:space="preserve">Individuals </w:t>
      </w:r>
      <w:r>
        <w:t>have the opportunity to</w:t>
      </w:r>
      <w:r>
        <w:t xml:space="preserve"> access the survey via a QR code posted at the facility’s doors, point-of-sale terminals, and at the customer restaurant tables.</w:t>
      </w:r>
    </w:p>
    <w:p w:rsidR="00A403BB" w:rsidP="00A403BB" w14:paraId="5D79FA70" w14:textId="77777777"/>
    <w:p w:rsidR="004D6E14" w:rsidP="00A403BB" w14:paraId="2B899439" w14:textId="77777777">
      <w:pPr>
        <w:rPr>
          <w:b/>
        </w:rPr>
      </w:pPr>
    </w:p>
    <w:p w:rsidR="00A403BB" w:rsidP="00A403BB" w14:paraId="58081A0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9DAAD9F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65438001" w14:textId="6E472B0D">
      <w:pPr>
        <w:ind w:left="720"/>
      </w:pPr>
      <w:r>
        <w:t>[</w:t>
      </w:r>
      <w:r w:rsidR="00206331">
        <w:t>X</w:t>
      </w:r>
      <w:r>
        <w:t xml:space="preserve">] Web-based or other forms of </w:t>
      </w:r>
      <w:r>
        <w:t>Social Media</w:t>
      </w:r>
      <w:r>
        <w:t xml:space="preserve"> </w:t>
      </w:r>
      <w:r w:rsidR="00206331">
        <w:t>(accessed through a QR code)</w:t>
      </w:r>
    </w:p>
    <w:p w:rsidR="001B0AAA" w:rsidP="001B0AAA" w14:paraId="69929EFF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1B0AAA" w:rsidP="001B0AAA" w14:paraId="38EA8769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1B0AAA" w:rsidP="001B0AAA" w14:paraId="18599AC4" w14:textId="77777777">
      <w:pPr>
        <w:ind w:left="720"/>
      </w:pPr>
      <w:r>
        <w:t>[  ]</w:t>
      </w:r>
      <w:r>
        <w:t xml:space="preserve"> Mail </w:t>
      </w:r>
    </w:p>
    <w:p w:rsidR="001B0AAA" w:rsidP="001B0AAA" w14:paraId="40931FF4" w14:textId="77777777">
      <w:pPr>
        <w:ind w:left="720"/>
      </w:pPr>
      <w:r>
        <w:t>[  ]</w:t>
      </w:r>
      <w:r>
        <w:t xml:space="preserve"> Other, Explain</w:t>
      </w:r>
    </w:p>
    <w:p w:rsidR="00206331" w:rsidRPr="00206331" w:rsidP="00601C7B" w14:paraId="673DA9CE" w14:textId="5CC85E2B">
      <w:pPr>
        <w:pStyle w:val="ListParagraph"/>
        <w:numPr>
          <w:ilvl w:val="0"/>
          <w:numId w:val="17"/>
        </w:numPr>
        <w:rPr>
          <w:b/>
        </w:rPr>
      </w:pPr>
      <w:r>
        <w:t xml:space="preserve">Will interviewers or facilitators be used?  </w:t>
      </w:r>
      <w:r>
        <w:t>[  ]</w:t>
      </w:r>
      <w:r>
        <w:t xml:space="preserve"> Yes [X] No</w:t>
      </w:r>
    </w:p>
    <w:p w:rsidR="005E714A" w:rsidRPr="00A450B9" w:rsidP="00A450B9" w14:paraId="66816908" w14:textId="5EDB5A12">
      <w:pPr>
        <w:rPr>
          <w:b/>
        </w:rPr>
      </w:pPr>
    </w:p>
    <w:sectPr w:rsidSect="00E235C8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D727EA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4D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229D58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3982B67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301132">
    <w:abstractNumId w:val="10"/>
  </w:num>
  <w:num w:numId="2" w16cid:durableId="789711211">
    <w:abstractNumId w:val="16"/>
  </w:num>
  <w:num w:numId="3" w16cid:durableId="2037657890">
    <w:abstractNumId w:val="15"/>
  </w:num>
  <w:num w:numId="4" w16cid:durableId="887645792">
    <w:abstractNumId w:val="17"/>
  </w:num>
  <w:num w:numId="5" w16cid:durableId="1122310768">
    <w:abstractNumId w:val="3"/>
  </w:num>
  <w:num w:numId="6" w16cid:durableId="1636909310">
    <w:abstractNumId w:val="1"/>
  </w:num>
  <w:num w:numId="7" w16cid:durableId="436601965">
    <w:abstractNumId w:val="8"/>
  </w:num>
  <w:num w:numId="8" w16cid:durableId="1891382580">
    <w:abstractNumId w:val="13"/>
  </w:num>
  <w:num w:numId="9" w16cid:durableId="1361466584">
    <w:abstractNumId w:val="9"/>
  </w:num>
  <w:num w:numId="10" w16cid:durableId="614288443">
    <w:abstractNumId w:val="2"/>
  </w:num>
  <w:num w:numId="11" w16cid:durableId="632567392">
    <w:abstractNumId w:val="6"/>
  </w:num>
  <w:num w:numId="12" w16cid:durableId="851457942">
    <w:abstractNumId w:val="7"/>
  </w:num>
  <w:num w:numId="13" w16cid:durableId="829247425">
    <w:abstractNumId w:val="0"/>
  </w:num>
  <w:num w:numId="14" w16cid:durableId="1857226255">
    <w:abstractNumId w:val="14"/>
  </w:num>
  <w:num w:numId="15" w16cid:durableId="736591067">
    <w:abstractNumId w:val="12"/>
  </w:num>
  <w:num w:numId="16" w16cid:durableId="1007099640">
    <w:abstractNumId w:val="11"/>
  </w:num>
  <w:num w:numId="17" w16cid:durableId="1340621450">
    <w:abstractNumId w:val="4"/>
  </w:num>
  <w:num w:numId="18" w16cid:durableId="2077623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73710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1F1320"/>
    <w:rsid w:val="00206331"/>
    <w:rsid w:val="00237B48"/>
    <w:rsid w:val="0024521E"/>
    <w:rsid w:val="00251AA4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D6E14"/>
    <w:rsid w:val="005009B0"/>
    <w:rsid w:val="005554DA"/>
    <w:rsid w:val="00586907"/>
    <w:rsid w:val="005A1006"/>
    <w:rsid w:val="005E714A"/>
    <w:rsid w:val="005F693D"/>
    <w:rsid w:val="00601C7B"/>
    <w:rsid w:val="006140A0"/>
    <w:rsid w:val="006178F2"/>
    <w:rsid w:val="00636621"/>
    <w:rsid w:val="00642B49"/>
    <w:rsid w:val="006669A0"/>
    <w:rsid w:val="006832D9"/>
    <w:rsid w:val="0069403B"/>
    <w:rsid w:val="006C0FAD"/>
    <w:rsid w:val="006C5866"/>
    <w:rsid w:val="006F3DDE"/>
    <w:rsid w:val="00704678"/>
    <w:rsid w:val="007425E7"/>
    <w:rsid w:val="00766D55"/>
    <w:rsid w:val="00770251"/>
    <w:rsid w:val="00791164"/>
    <w:rsid w:val="007A326B"/>
    <w:rsid w:val="007F7080"/>
    <w:rsid w:val="00802607"/>
    <w:rsid w:val="008101A5"/>
    <w:rsid w:val="00822664"/>
    <w:rsid w:val="00843796"/>
    <w:rsid w:val="008729E8"/>
    <w:rsid w:val="00885EC8"/>
    <w:rsid w:val="00895229"/>
    <w:rsid w:val="008B2EB3"/>
    <w:rsid w:val="008B7A57"/>
    <w:rsid w:val="008F0203"/>
    <w:rsid w:val="008F50D4"/>
    <w:rsid w:val="00905B90"/>
    <w:rsid w:val="00917497"/>
    <w:rsid w:val="009239AA"/>
    <w:rsid w:val="00935ADA"/>
    <w:rsid w:val="00946B6C"/>
    <w:rsid w:val="00950ED4"/>
    <w:rsid w:val="00955A71"/>
    <w:rsid w:val="0096108F"/>
    <w:rsid w:val="009B69FB"/>
    <w:rsid w:val="009C13B9"/>
    <w:rsid w:val="009D01A2"/>
    <w:rsid w:val="009F5923"/>
    <w:rsid w:val="00A114AE"/>
    <w:rsid w:val="00A17803"/>
    <w:rsid w:val="00A25FBE"/>
    <w:rsid w:val="00A403BB"/>
    <w:rsid w:val="00A450B9"/>
    <w:rsid w:val="00A674DF"/>
    <w:rsid w:val="00A83AA6"/>
    <w:rsid w:val="00A934D6"/>
    <w:rsid w:val="00AA7D66"/>
    <w:rsid w:val="00AD5F5A"/>
    <w:rsid w:val="00AE1809"/>
    <w:rsid w:val="00B16148"/>
    <w:rsid w:val="00B632B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7F2E"/>
    <w:rsid w:val="00C8407A"/>
    <w:rsid w:val="00C8488C"/>
    <w:rsid w:val="00C86E91"/>
    <w:rsid w:val="00CA2650"/>
    <w:rsid w:val="00CB1078"/>
    <w:rsid w:val="00CC6FAF"/>
    <w:rsid w:val="00CD3A59"/>
    <w:rsid w:val="00CF6542"/>
    <w:rsid w:val="00D24698"/>
    <w:rsid w:val="00D6383F"/>
    <w:rsid w:val="00DB59D0"/>
    <w:rsid w:val="00DC33D3"/>
    <w:rsid w:val="00E235C8"/>
    <w:rsid w:val="00E26329"/>
    <w:rsid w:val="00E40B50"/>
    <w:rsid w:val="00E50293"/>
    <w:rsid w:val="00E65FFC"/>
    <w:rsid w:val="00E744EA"/>
    <w:rsid w:val="00E80951"/>
    <w:rsid w:val="00E854FE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3688F"/>
    <w:rsid w:val="00F74D1E"/>
    <w:rsid w:val="00F976B0"/>
    <w:rsid w:val="00FA6DE7"/>
    <w:rsid w:val="00FC0A8E"/>
    <w:rsid w:val="00FE2FA6"/>
    <w:rsid w:val="00FE3DF2"/>
    <w:rsid w:val="00FF38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0C89BBB"/>
  <w15:chartTrackingRefBased/>
  <w15:docId w15:val="{166D5AA3-6343-4D48-8A3E-B9FCECA4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9B69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12</cp:revision>
  <cp:lastPrinted>2010-10-04T15:59:00Z</cp:lastPrinted>
  <dcterms:created xsi:type="dcterms:W3CDTF">2024-05-15T19:59:00Z</dcterms:created>
  <dcterms:modified xsi:type="dcterms:W3CDTF">2024-07-12T14:58:00Z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