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Pr>
          <w:sz w:val="28"/>
        </w:rPr>
        <w:t>(OMB Control Number: 0704-0553</w:t>
      </w:r>
      <w:r w:rsidR="00F06866">
        <w:rPr>
          <w:sz w:val="28"/>
        </w:rPr>
        <w:t>)</w:t>
      </w:r>
    </w:p>
    <w:p w:rsidR="00E50293" w:rsidRPr="009239AA" w:rsidP="00434E33" w14:paraId="28835FCD" w14:textId="42994DA1">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AD38B8">
        <w:t>Tulsa District B</w:t>
      </w:r>
      <w:r w:rsidRPr="00AD38B8" w:rsidR="00AD38B8">
        <w:t xml:space="preserve">oater and </w:t>
      </w:r>
      <w:r w:rsidR="00AD38B8">
        <w:t>S</w:t>
      </w:r>
      <w:r w:rsidRPr="00AD38B8" w:rsidR="00AD38B8">
        <w:t xml:space="preserve">takeholder </w:t>
      </w:r>
      <w:r w:rsidR="00AD38B8">
        <w:t>F</w:t>
      </w:r>
      <w:r w:rsidRPr="00AD38B8" w:rsidR="00AD38B8">
        <w:t xml:space="preserve">eedback </w:t>
      </w:r>
      <w:r w:rsidR="00AD38B8">
        <w:t>S</w:t>
      </w:r>
      <w:r w:rsidRPr="00AD38B8" w:rsidR="00AD38B8">
        <w:t>urveys</w:t>
      </w:r>
    </w:p>
    <w:p w:rsidR="005E714A" w14:paraId="52FEFC6F" w14:textId="77777777"/>
    <w:p w:rsidR="001B0AAA" w14:paraId="1B271AAC" w14:textId="77777777">
      <w:r>
        <w:rPr>
          <w:b/>
        </w:rPr>
        <w:t>PURPOSE</w:t>
      </w:r>
      <w:r w:rsidRPr="009239AA">
        <w:rPr>
          <w:b/>
        </w:rPr>
        <w:t>:</w:t>
      </w:r>
      <w:r w:rsidRPr="009239AA" w:rsidR="00C14CC4">
        <w:rPr>
          <w:b/>
        </w:rPr>
        <w:t xml:space="preserve">  </w:t>
      </w:r>
    </w:p>
    <w:p w:rsidR="001B0AAA" w14:paraId="463704FC" w14:textId="5D4AD328">
      <w:r>
        <w:t>The US Army Corps of Engineers (USACE)</w:t>
      </w:r>
      <w:r w:rsidR="002F0256">
        <w:t xml:space="preserve"> is the leading provider of water</w:t>
      </w:r>
      <w:r w:rsidR="009B1E23">
        <w:t>-</w:t>
      </w:r>
      <w:r w:rsidR="002F0256">
        <w:t xml:space="preserve">based recreation among the </w:t>
      </w:r>
      <w:r w:rsidR="00116F43">
        <w:t xml:space="preserve">Federal Recreation Providers.  </w:t>
      </w:r>
      <w:r w:rsidR="00B9670F">
        <w:t>USACE managed lakes and rivers in Tulsa District</w:t>
      </w:r>
      <w:r w:rsidR="00886762">
        <w:t xml:space="preserve"> receive over two million recreation visits per year accounting for </w:t>
      </w:r>
      <w:r w:rsidR="006E7FDC">
        <w:t xml:space="preserve">8% of annual </w:t>
      </w:r>
      <w:r w:rsidR="00E879D8">
        <w:t>recreation visitation nationally</w:t>
      </w:r>
      <w:r w:rsidR="00D10554">
        <w:t xml:space="preserve"> to USACE Civil Works projects</w:t>
      </w:r>
      <w:r w:rsidR="00E879D8">
        <w:t xml:space="preserve">.  </w:t>
      </w:r>
      <w:r w:rsidR="00B947BA">
        <w:t>USACE’s Tulsa District covers the state of Oklahoma and portions of Texas and Kansas.</w:t>
      </w:r>
      <w:r w:rsidR="001D500F">
        <w:t xml:space="preserve">  </w:t>
      </w:r>
      <w:r w:rsidR="00766ECB">
        <w:t>Peak boating use occurs in the summer between the Memorial and Labor Day holidays (</w:t>
      </w:r>
      <w:r w:rsidR="001E27CF">
        <w:t xml:space="preserve">May-September).  </w:t>
      </w:r>
      <w:r w:rsidR="001D500F">
        <w:t xml:space="preserve">USACE </w:t>
      </w:r>
      <w:r w:rsidR="00055554">
        <w:t xml:space="preserve">will be conducting boater and stakeholder feedback surveys </w:t>
      </w:r>
      <w:r w:rsidR="001E27CF">
        <w:t>at three lakes in Tulsa District during the summers of 2025 and 2026</w:t>
      </w:r>
      <w:r w:rsidR="00350402">
        <w:t>;</w:t>
      </w:r>
      <w:r w:rsidR="00B50E62">
        <w:t xml:space="preserve"> </w:t>
      </w:r>
      <w:r w:rsidR="00350402">
        <w:t>Broken Bow Lake, Keystone Lake</w:t>
      </w:r>
      <w:r w:rsidR="00AA3FBA">
        <w:t>,</w:t>
      </w:r>
      <w:r w:rsidR="00350402">
        <w:t xml:space="preserve"> and </w:t>
      </w:r>
      <w:r w:rsidR="002E2AEB">
        <w:t>Tenkiller</w:t>
      </w:r>
      <w:r w:rsidR="002E2AEB">
        <w:t xml:space="preserve"> Lake</w:t>
      </w:r>
      <w:r w:rsidR="001E27CF">
        <w:t>.</w:t>
      </w:r>
      <w:r w:rsidR="00B50E62">
        <w:t xml:space="preserve"> </w:t>
      </w:r>
      <w:r w:rsidR="002D5667">
        <w:t xml:space="preserve"> Respondents will be boaters using public boat ramps, marina tenants, </w:t>
      </w:r>
      <w:r w:rsidR="006A692C">
        <w:t xml:space="preserve">private dock permit holders and stakeholders associated with boating operations and emergency service providers.  </w:t>
      </w:r>
      <w:r w:rsidR="002B0195">
        <w:t xml:space="preserve">Information collected via these surveys will improve the District and Lake Managers understanding of boating use, </w:t>
      </w:r>
      <w:r w:rsidR="005F4F76">
        <w:t xml:space="preserve">vessel types and sizes, perceptions of safety and crowding, </w:t>
      </w:r>
      <w:r w:rsidR="002E2AEB">
        <w:t xml:space="preserve">boating capacity of the lake, and </w:t>
      </w:r>
      <w:r w:rsidR="00350402">
        <w:t>feedback on facilities and services offered</w:t>
      </w:r>
      <w:r w:rsidR="00F0359A">
        <w:t xml:space="preserve">.  </w:t>
      </w:r>
      <w:r w:rsidRPr="00F0359A" w:rsidR="00F0359A">
        <w:t xml:space="preserve">Concurrent with the </w:t>
      </w:r>
      <w:r w:rsidRPr="00F0359A" w:rsidR="00540A2C">
        <w:t>survey</w:t>
      </w:r>
      <w:r w:rsidR="00540A2C">
        <w:t xml:space="preserve">, </w:t>
      </w:r>
      <w:r w:rsidRPr="00F0359A" w:rsidR="00540A2C">
        <w:t>visual</w:t>
      </w:r>
      <w:r w:rsidR="0037108C">
        <w:t xml:space="preserve"> based c</w:t>
      </w:r>
      <w:r w:rsidRPr="00F0359A" w:rsidR="00F0359A">
        <w:t>ounts</w:t>
      </w:r>
      <w:r w:rsidR="0037108C">
        <w:t xml:space="preserve"> will be made</w:t>
      </w:r>
      <w:r w:rsidRPr="00F0359A" w:rsidR="00F0359A">
        <w:t xml:space="preserve"> to determine the number of boats on the water surface, number of empty wet slips at marinas and number of empty boat trailers parked at boat ramps and in campgrounds during peak use periods.  Having these counts will enable USACE to draw a correlation between boaters’ perceptions and the amount of boat traffic on the lake, as well as a reliable estimate of where the boat traffic is originating from (i.e. ramps, marinas, or private docks).</w:t>
      </w:r>
    </w:p>
    <w:p w:rsidR="00C8488C" w:rsidP="00434E33" w14:paraId="4CFC78CB" w14:textId="77777777">
      <w:pPr>
        <w:pStyle w:val="Header"/>
        <w:tabs>
          <w:tab w:val="clear" w:pos="4320"/>
          <w:tab w:val="clear" w:pos="8640"/>
        </w:tabs>
        <w:rPr>
          <w:b/>
        </w:rPr>
      </w:pPr>
    </w:p>
    <w:p w:rsidR="00434E33" w:rsidRPr="00434E33" w:rsidP="00434E33" w14:paraId="0CB2E934" w14:textId="77777777">
      <w:pPr>
        <w:pStyle w:val="Header"/>
        <w:tabs>
          <w:tab w:val="clear" w:pos="4320"/>
          <w:tab w:val="clear" w:pos="8640"/>
        </w:tabs>
        <w:rPr>
          <w:i/>
          <w:snapToGrid/>
        </w:rPr>
      </w:pPr>
      <w:r w:rsidRPr="00434E33">
        <w:rPr>
          <w:b/>
        </w:rPr>
        <w:t>DESCRIPTION OF RESPONDENTS</w:t>
      </w:r>
      <w:r>
        <w:t xml:space="preserve">: </w:t>
      </w:r>
    </w:p>
    <w:p w:rsidR="007B21E8" w14:paraId="4100F08B" w14:textId="1DAC0211">
      <w:r>
        <w:t xml:space="preserve">Public </w:t>
      </w:r>
      <w:r w:rsidR="00C423C7">
        <w:t>B</w:t>
      </w:r>
      <w:r>
        <w:t xml:space="preserve">oat </w:t>
      </w:r>
      <w:r w:rsidR="00C423C7">
        <w:t>R</w:t>
      </w:r>
      <w:r>
        <w:t xml:space="preserve">amp </w:t>
      </w:r>
      <w:r w:rsidR="00C423C7">
        <w:t>U</w:t>
      </w:r>
      <w:r>
        <w:t>sers</w:t>
      </w:r>
      <w:r w:rsidR="00C423C7">
        <w:t xml:space="preserve"> Survey</w:t>
      </w:r>
      <w:r w:rsidR="00520A9E">
        <w:t xml:space="preserve"> – O</w:t>
      </w:r>
      <w:r>
        <w:t xml:space="preserve">n three days during the peak use season, </w:t>
      </w:r>
      <w:r w:rsidR="00B14785">
        <w:t xml:space="preserve">interviewers will be onsite for approximately 8 hours and intercept boating parties as they exit the lake at selected public boat ramps.  </w:t>
      </w:r>
      <w:r w:rsidR="004C75EB">
        <w:t>The survey will be conducted by interview and responses recorded on paper</w:t>
      </w:r>
      <w:r w:rsidR="0051406F">
        <w:t xml:space="preserve"> with the </w:t>
      </w:r>
      <w:r w:rsidR="001523F5">
        <w:t xml:space="preserve">PRA </w:t>
      </w:r>
      <w:r w:rsidR="0051406F">
        <w:t>agency disclosure provided to the respondent on a post card</w:t>
      </w:r>
      <w:r w:rsidR="00952AC9">
        <w:t xml:space="preserve"> (Attachment A-1 ADN for Boat Ramp Exit Interview)</w:t>
      </w:r>
      <w:r w:rsidR="004C75EB">
        <w:t xml:space="preserve">.  </w:t>
      </w:r>
      <w:r w:rsidR="00271B94">
        <w:t>The interview takes approximately 12 minutes to complete.</w:t>
      </w:r>
    </w:p>
    <w:p w:rsidR="007B21E8" w14:paraId="1C98FC60" w14:textId="77777777"/>
    <w:p w:rsidR="007B21E8" w:rsidP="007B21E8" w14:paraId="1CD4748C" w14:textId="7E08896C">
      <w:r>
        <w:t xml:space="preserve">Marina </w:t>
      </w:r>
      <w:r w:rsidR="00FA476A">
        <w:t>T</w:t>
      </w:r>
      <w:r>
        <w:t xml:space="preserve">enant and </w:t>
      </w:r>
      <w:r w:rsidR="00FA476A">
        <w:t>D</w:t>
      </w:r>
      <w:r>
        <w:t xml:space="preserve">ock </w:t>
      </w:r>
      <w:r w:rsidR="00FA476A">
        <w:t>P</w:t>
      </w:r>
      <w:r>
        <w:t xml:space="preserve">ermit </w:t>
      </w:r>
      <w:r w:rsidR="00FA476A">
        <w:t>H</w:t>
      </w:r>
      <w:r>
        <w:t>older</w:t>
      </w:r>
      <w:r w:rsidR="00FA476A">
        <w:t xml:space="preserve"> Survey</w:t>
      </w:r>
      <w:r>
        <w:t xml:space="preserve"> – Surveys and a postage paid return envelope will be sent by mail to existing lists of marina tenants and dock permit holders.  Approximately two weeks later, a second copy of the survey will be sent as a reminder.  This survey is estimated at 15 minutes, including the time to return the survey by mail.</w:t>
      </w:r>
    </w:p>
    <w:p w:rsidR="007B21E8" w14:paraId="280DC784" w14:textId="77777777"/>
    <w:p w:rsidR="007B21E8" w14:paraId="43E80CF4" w14:textId="73D0C4BF">
      <w:r>
        <w:t xml:space="preserve">Lake </w:t>
      </w:r>
      <w:r w:rsidR="001523F5">
        <w:t>Stakeholder</w:t>
      </w:r>
      <w:r>
        <w:t xml:space="preserve"> Survey</w:t>
      </w:r>
      <w:r w:rsidR="001523F5">
        <w:t xml:space="preserve"> </w:t>
      </w:r>
      <w:r w:rsidR="00520A9E">
        <w:t xml:space="preserve">– </w:t>
      </w:r>
      <w:r w:rsidR="001523F5">
        <w:t>Surveys and a postage paid return envelope will be sent by mail to existing list of boating stakeholders.  This list includes local emergency service providers, adjacent local governments, and other entities that operate in and around the lake.  Approximately two weeks later, a second copy of the survey will be sent as a reminder.  This survey is estimated at 6 minutes, including the time to return the survey by mail.</w:t>
      </w:r>
    </w:p>
    <w:p w:rsidR="00C8488C" w14:paraId="616862B3" w14:textId="77777777"/>
    <w:p w:rsidR="00F06866" w:rsidRPr="00F06866" w14:paraId="37082B93" w14:textId="77777777">
      <w:pPr>
        <w:rPr>
          <w:b/>
        </w:rPr>
      </w:pPr>
      <w:r>
        <w:rPr>
          <w:b/>
        </w:rPr>
        <w:t>TYPE OF COLLECTION:</w:t>
      </w:r>
      <w:r w:rsidRPr="00F06866">
        <w:t xml:space="preserve"> (Check one)</w:t>
      </w:r>
    </w:p>
    <w:p w:rsidR="00441434" w:rsidRPr="00434E33" w:rsidP="0096108F" w14:paraId="4F7C7E4B" w14:textId="77777777">
      <w:pPr>
        <w:pStyle w:val="BodyTextIndent"/>
        <w:tabs>
          <w:tab w:val="left" w:pos="360"/>
        </w:tabs>
        <w:ind w:left="0"/>
        <w:rPr>
          <w:bCs/>
          <w:sz w:val="16"/>
          <w:szCs w:val="16"/>
        </w:rPr>
      </w:pPr>
    </w:p>
    <w:p w:rsidR="00F06866" w:rsidRPr="00F06866" w:rsidP="0096108F" w14:paraId="7605DF8E" w14:textId="2EFE0F8C">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D967F0">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5A5E4265"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D26079D"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66FEF397" w14:textId="77777777">
      <w:pPr>
        <w:pStyle w:val="Header"/>
        <w:tabs>
          <w:tab w:val="clear" w:pos="4320"/>
          <w:tab w:val="clear" w:pos="8640"/>
        </w:tabs>
      </w:pPr>
    </w:p>
    <w:p w:rsidR="00CA2650" w14:paraId="5DD3D4E0" w14:textId="77777777">
      <w:pPr>
        <w:rPr>
          <w:b/>
        </w:rPr>
      </w:pPr>
      <w:r>
        <w:rPr>
          <w:b/>
        </w:rPr>
        <w:t>C</w:t>
      </w:r>
      <w:r w:rsidR="009C13B9">
        <w:rPr>
          <w:b/>
        </w:rPr>
        <w:t>ERTIFICATION:</w:t>
      </w:r>
    </w:p>
    <w:p w:rsidR="00441434" w14:paraId="229A7A3B" w14:textId="77777777">
      <w:pPr>
        <w:rPr>
          <w:sz w:val="16"/>
          <w:szCs w:val="16"/>
        </w:rPr>
      </w:pPr>
    </w:p>
    <w:p w:rsidR="008101A5" w:rsidRPr="009C13B9" w:rsidP="008101A5" w14:paraId="1B4FEFA5" w14:textId="77777777">
      <w:r>
        <w:t xml:space="preserve">I certify the following to be true: </w:t>
      </w:r>
    </w:p>
    <w:p w:rsidR="008101A5" w:rsidP="008101A5" w14:paraId="64A947FC" w14:textId="77777777">
      <w:pPr>
        <w:pStyle w:val="ListParagraph"/>
        <w:numPr>
          <w:ilvl w:val="0"/>
          <w:numId w:val="14"/>
        </w:numPr>
      </w:pPr>
      <w:r>
        <w:t>The collection is voluntary.</w:t>
      </w:r>
      <w:r w:rsidRPr="00C14CC4">
        <w:t xml:space="preserve"> </w:t>
      </w:r>
    </w:p>
    <w:p w:rsidR="008101A5" w:rsidP="008101A5" w14:paraId="4D3B6D7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BE3E6D7" w14:textId="66C5F9F3">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8101A5" w14:paraId="711BBA2B" w14:textId="5412BBF6">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p>
    <w:p w:rsidR="008101A5" w:rsidP="008101A5" w14:paraId="4FC1EB6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D70718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DC15C0F" w14:textId="77777777"/>
    <w:p w:rsidR="009C13B9" w:rsidP="0096212B" w14:paraId="0B9D60E0" w14:textId="5C2ECCDB">
      <w:r>
        <w:t>Name</w:t>
      </w:r>
      <w:r w:rsidRPr="00FA476A">
        <w:t xml:space="preserve">: </w:t>
      </w:r>
      <w:r>
        <w:t xml:space="preserve"> </w:t>
      </w:r>
      <w:r w:rsidR="000E2D21">
        <w:t>Meredith Bridgers, Community Planner, USACE In</w:t>
      </w:r>
      <w:r w:rsidR="0096212B">
        <w:t>stitute for Water Resources</w:t>
      </w:r>
    </w:p>
    <w:p w:rsidR="0096212B" w:rsidP="0096212B" w14:paraId="41A2BC1A" w14:textId="77777777"/>
    <w:p w:rsidR="009C13B9" w:rsidP="009C13B9" w14:paraId="2F9A1737" w14:textId="77777777">
      <w:r>
        <w:t>To assist review, please provide answers to the following question:</w:t>
      </w:r>
    </w:p>
    <w:p w:rsidR="009C13B9" w:rsidP="009C13B9" w14:paraId="45796868" w14:textId="77777777">
      <w:pPr>
        <w:pStyle w:val="ListParagraph"/>
        <w:ind w:left="360"/>
      </w:pPr>
    </w:p>
    <w:p w:rsidR="009C13B9" w:rsidRPr="00C86E91" w:rsidP="00C86E91" w14:paraId="5DA725F0" w14:textId="77777777">
      <w:pPr>
        <w:rPr>
          <w:b/>
        </w:rPr>
      </w:pPr>
      <w:r w:rsidRPr="00C86E91">
        <w:rPr>
          <w:b/>
        </w:rPr>
        <w:t>Personally Identifiable Information:</w:t>
      </w:r>
    </w:p>
    <w:p w:rsidR="00C86E91" w:rsidP="00C86E91" w14:paraId="70673EF4" w14:textId="5C07D8FC">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96212B">
        <w:t>X</w:t>
      </w:r>
      <w:r w:rsidR="009239AA">
        <w:t xml:space="preserve">]  No </w:t>
      </w:r>
    </w:p>
    <w:p w:rsidR="00C86E91" w:rsidP="00C86E91" w14:paraId="43E6FD84" w14:textId="0F33837F">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C86FB9">
        <w:t xml:space="preserve">  </w:t>
      </w:r>
      <w:r w:rsidR="009239AA">
        <w:t>] No</w:t>
      </w:r>
      <w:r>
        <w:t xml:space="preserve">   </w:t>
      </w:r>
    </w:p>
    <w:p w:rsidR="00C86E91" w:rsidP="00C86E91" w14:paraId="0F9899EE"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6C56054B" w14:textId="77777777">
      <w:pPr>
        <w:pStyle w:val="ListParagraph"/>
        <w:ind w:left="0"/>
        <w:rPr>
          <w:b/>
        </w:rPr>
      </w:pPr>
    </w:p>
    <w:p w:rsidR="00C86E91" w:rsidRPr="00C86E91" w:rsidP="00C86E91" w14:paraId="3B15F32D" w14:textId="77777777">
      <w:pPr>
        <w:pStyle w:val="ListParagraph"/>
        <w:ind w:left="0"/>
        <w:rPr>
          <w:b/>
        </w:rPr>
      </w:pPr>
      <w:r>
        <w:rPr>
          <w:b/>
        </w:rPr>
        <w:t>Gifts or Payments</w:t>
      </w:r>
      <w:r>
        <w:rPr>
          <w:b/>
        </w:rPr>
        <w:t>:</w:t>
      </w:r>
    </w:p>
    <w:p w:rsidR="00C86E91" w:rsidP="00C86E91" w14:paraId="541ED299" w14:textId="118B578C">
      <w:r>
        <w:t xml:space="preserve">Is an incentive (e.g., money or reimbursement of expenses, token of appreciation) provided to participants?  </w:t>
      </w:r>
      <w:r>
        <w:t>[  ]</w:t>
      </w:r>
      <w:r>
        <w:t xml:space="preserve"> Yes [</w:t>
      </w:r>
      <w:r w:rsidR="0096212B">
        <w:t>X</w:t>
      </w:r>
      <w:r>
        <w:t xml:space="preserve">] No  </w:t>
      </w:r>
    </w:p>
    <w:p w:rsidR="004D6E14" w14:paraId="3D821BD6" w14:textId="77777777">
      <w:pPr>
        <w:rPr>
          <w:b/>
        </w:rPr>
      </w:pPr>
    </w:p>
    <w:p w:rsidR="00C86E91" w14:paraId="5DC77EE4" w14:textId="77777777">
      <w:pPr>
        <w:rPr>
          <w:b/>
        </w:rPr>
      </w:pPr>
    </w:p>
    <w:p w:rsidR="005E714A" w:rsidP="00C86E91" w14:paraId="495BEC29" w14:textId="77777777">
      <w:pPr>
        <w:rPr>
          <w:i/>
        </w:rPr>
      </w:pPr>
      <w:r>
        <w:rPr>
          <w:b/>
        </w:rPr>
        <w:t>BURDEN HOUR</w:t>
      </w:r>
      <w:r w:rsidR="00441434">
        <w:rPr>
          <w:b/>
        </w:rPr>
        <w:t>S</w:t>
      </w:r>
      <w:r>
        <w:t xml:space="preserve"> </w:t>
      </w:r>
    </w:p>
    <w:p w:rsidR="006832D9" w:rsidRPr="006832D9" w:rsidP="00F3170F" w14:paraId="667FB9FB" w14:textId="77777777">
      <w:pPr>
        <w:keepNext/>
        <w:keepLines/>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5"/>
        <w:gridCol w:w="1530"/>
        <w:gridCol w:w="1620"/>
        <w:gridCol w:w="1530"/>
      </w:tblGrid>
      <w:tr w14:paraId="628747FC" w14:textId="77777777" w:rsidTr="000C2C4D">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35" w:type="dxa"/>
          </w:tcPr>
          <w:p w:rsidR="006832D9" w:rsidRPr="0001027E" w:rsidP="00C8488C" w14:paraId="4D0ED14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4C7ED393"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38879F3F" w14:textId="77777777">
            <w:pPr>
              <w:rPr>
                <w:b/>
              </w:rPr>
            </w:pPr>
            <w:r w:rsidRPr="0001027E">
              <w:rPr>
                <w:b/>
              </w:rPr>
              <w:t>Participation Time</w:t>
            </w:r>
          </w:p>
        </w:tc>
        <w:tc>
          <w:tcPr>
            <w:tcW w:w="1530" w:type="dxa"/>
          </w:tcPr>
          <w:p w:rsidR="006832D9" w:rsidRPr="0001027E" w:rsidP="00843796" w14:paraId="45F4FC7E" w14:textId="77777777">
            <w:pPr>
              <w:rPr>
                <w:b/>
              </w:rPr>
            </w:pPr>
            <w:r w:rsidRPr="0001027E">
              <w:rPr>
                <w:b/>
              </w:rPr>
              <w:t>Burden</w:t>
            </w:r>
          </w:p>
        </w:tc>
      </w:tr>
      <w:tr w14:paraId="3D72AFAB" w14:textId="77777777" w:rsidTr="000C2C4D">
        <w:tblPrEx>
          <w:tblW w:w="9715" w:type="dxa"/>
          <w:tblLayout w:type="fixed"/>
          <w:tblLook w:val="01E0"/>
        </w:tblPrEx>
        <w:trPr>
          <w:trHeight w:val="274"/>
        </w:trPr>
        <w:tc>
          <w:tcPr>
            <w:tcW w:w="5035" w:type="dxa"/>
          </w:tcPr>
          <w:p w:rsidR="006832D9" w:rsidP="00843796" w14:paraId="7AE1830F" w14:textId="2540CDFD">
            <w:r>
              <w:t>Public Boat Ramp Users</w:t>
            </w:r>
          </w:p>
        </w:tc>
        <w:tc>
          <w:tcPr>
            <w:tcW w:w="1530" w:type="dxa"/>
          </w:tcPr>
          <w:p w:rsidR="006832D9" w:rsidP="00843796" w14:paraId="386DC199" w14:textId="2D9A094F">
            <w:r>
              <w:t>5</w:t>
            </w:r>
            <w:r w:rsidR="00500FC5">
              <w:t>,</w:t>
            </w:r>
            <w:r>
              <w:t>870</w:t>
            </w:r>
          </w:p>
        </w:tc>
        <w:tc>
          <w:tcPr>
            <w:tcW w:w="1620" w:type="dxa"/>
          </w:tcPr>
          <w:p w:rsidR="006832D9" w:rsidP="00843796" w14:paraId="65A8DAD4" w14:textId="76F61968">
            <w:r>
              <w:t>12</w:t>
            </w:r>
            <w:r w:rsidR="00500FC5">
              <w:t xml:space="preserve"> minutes</w:t>
            </w:r>
          </w:p>
        </w:tc>
        <w:tc>
          <w:tcPr>
            <w:tcW w:w="1530" w:type="dxa"/>
          </w:tcPr>
          <w:p w:rsidR="006832D9" w:rsidP="00843796" w14:paraId="19DFE576" w14:textId="3D12E4E0">
            <w:r>
              <w:t>1</w:t>
            </w:r>
            <w:r w:rsidR="003C6BC6">
              <w:t>,</w:t>
            </w:r>
            <w:r>
              <w:t>174</w:t>
            </w:r>
            <w:r w:rsidR="003C6BC6">
              <w:t xml:space="preserve"> hours</w:t>
            </w:r>
          </w:p>
        </w:tc>
      </w:tr>
      <w:tr w14:paraId="792EF398" w14:textId="77777777" w:rsidTr="000C2C4D">
        <w:tblPrEx>
          <w:tblW w:w="9715" w:type="dxa"/>
          <w:tblLayout w:type="fixed"/>
          <w:tblLook w:val="01E0"/>
        </w:tblPrEx>
        <w:trPr>
          <w:trHeight w:val="274"/>
        </w:trPr>
        <w:tc>
          <w:tcPr>
            <w:tcW w:w="5035" w:type="dxa"/>
          </w:tcPr>
          <w:p w:rsidR="00FA7E5D" w:rsidP="00FA7E5D" w14:paraId="6C041443" w14:textId="3EACB5E5">
            <w:r>
              <w:t>Marina Tenants and Private Dock Permit Holders</w:t>
            </w:r>
          </w:p>
        </w:tc>
        <w:tc>
          <w:tcPr>
            <w:tcW w:w="1530" w:type="dxa"/>
          </w:tcPr>
          <w:p w:rsidR="00FA7E5D" w:rsidP="00FA7E5D" w14:paraId="738A49F8" w14:textId="17C0E092">
            <w:r>
              <w:t>1</w:t>
            </w:r>
            <w:r w:rsidR="00500FC5">
              <w:t>,</w:t>
            </w:r>
            <w:r>
              <w:t>895</w:t>
            </w:r>
          </w:p>
        </w:tc>
        <w:tc>
          <w:tcPr>
            <w:tcW w:w="1620" w:type="dxa"/>
          </w:tcPr>
          <w:p w:rsidR="00FA7E5D" w:rsidP="00FA7E5D" w14:paraId="1B44A436" w14:textId="253F5372">
            <w:r>
              <w:t>15</w:t>
            </w:r>
            <w:r w:rsidR="00500FC5">
              <w:t xml:space="preserve"> minutes</w:t>
            </w:r>
          </w:p>
        </w:tc>
        <w:tc>
          <w:tcPr>
            <w:tcW w:w="1530" w:type="dxa"/>
          </w:tcPr>
          <w:p w:rsidR="00FA7E5D" w:rsidP="00FA7E5D" w14:paraId="335C5B7F" w14:textId="43780E91">
            <w:r>
              <w:t>47</w:t>
            </w:r>
            <w:r w:rsidR="003C6BC6">
              <w:t>3.75</w:t>
            </w:r>
            <w:r w:rsidR="000245BF">
              <w:t xml:space="preserve"> hours</w:t>
            </w:r>
          </w:p>
        </w:tc>
      </w:tr>
      <w:tr w14:paraId="7E2193B8" w14:textId="77777777" w:rsidTr="000C2C4D">
        <w:tblPrEx>
          <w:tblW w:w="9715" w:type="dxa"/>
          <w:tblLayout w:type="fixed"/>
          <w:tblLook w:val="01E0"/>
        </w:tblPrEx>
        <w:trPr>
          <w:trHeight w:val="274"/>
        </w:trPr>
        <w:tc>
          <w:tcPr>
            <w:tcW w:w="5035" w:type="dxa"/>
          </w:tcPr>
          <w:p w:rsidR="001834E3" w:rsidP="001834E3" w14:paraId="42AAA392" w14:textId="7DB5E6BB">
            <w:r>
              <w:t>Lake Stakeholders</w:t>
            </w:r>
          </w:p>
        </w:tc>
        <w:tc>
          <w:tcPr>
            <w:tcW w:w="1530" w:type="dxa"/>
          </w:tcPr>
          <w:p w:rsidR="001834E3" w:rsidP="001834E3" w14:paraId="27520031" w14:textId="46618B7B">
            <w:r>
              <w:t>65</w:t>
            </w:r>
          </w:p>
        </w:tc>
        <w:tc>
          <w:tcPr>
            <w:tcW w:w="1620" w:type="dxa"/>
          </w:tcPr>
          <w:p w:rsidR="001834E3" w:rsidP="001834E3" w14:paraId="0FDE1DB6" w14:textId="0BBDF95D">
            <w:r>
              <w:t>6</w:t>
            </w:r>
            <w:r w:rsidR="00500FC5">
              <w:t xml:space="preserve"> minutes</w:t>
            </w:r>
          </w:p>
        </w:tc>
        <w:tc>
          <w:tcPr>
            <w:tcW w:w="1530" w:type="dxa"/>
          </w:tcPr>
          <w:p w:rsidR="001834E3" w:rsidP="001834E3" w14:paraId="572694A6" w14:textId="2A19EB9B">
            <w:r>
              <w:t>6.5</w:t>
            </w:r>
            <w:r w:rsidR="000245BF">
              <w:t xml:space="preserve"> hours</w:t>
            </w:r>
          </w:p>
        </w:tc>
      </w:tr>
      <w:tr w14:paraId="746BE0FC" w14:textId="77777777" w:rsidTr="000C2C4D">
        <w:tblPrEx>
          <w:tblW w:w="9715" w:type="dxa"/>
          <w:tblLayout w:type="fixed"/>
          <w:tblLook w:val="01E0"/>
        </w:tblPrEx>
        <w:trPr>
          <w:trHeight w:val="289"/>
        </w:trPr>
        <w:tc>
          <w:tcPr>
            <w:tcW w:w="5035" w:type="dxa"/>
          </w:tcPr>
          <w:p w:rsidR="001834E3" w:rsidRPr="0001027E" w:rsidP="001834E3" w14:paraId="3068B62B" w14:textId="77777777">
            <w:pPr>
              <w:rPr>
                <w:b/>
              </w:rPr>
            </w:pPr>
            <w:r w:rsidRPr="0001027E">
              <w:rPr>
                <w:b/>
              </w:rPr>
              <w:t>Totals</w:t>
            </w:r>
          </w:p>
        </w:tc>
        <w:tc>
          <w:tcPr>
            <w:tcW w:w="1530" w:type="dxa"/>
          </w:tcPr>
          <w:p w:rsidR="001834E3" w:rsidRPr="0001027E" w:rsidP="001834E3" w14:paraId="3C216BB5" w14:textId="6247FD8D">
            <w:pPr>
              <w:rPr>
                <w:b/>
              </w:rPr>
            </w:pPr>
            <w:r>
              <w:rPr>
                <w:b/>
              </w:rPr>
              <w:t>8,577</w:t>
            </w:r>
          </w:p>
        </w:tc>
        <w:tc>
          <w:tcPr>
            <w:tcW w:w="1620" w:type="dxa"/>
          </w:tcPr>
          <w:p w:rsidR="001834E3" w:rsidP="001834E3" w14:paraId="692DE1A8" w14:textId="77777777"/>
        </w:tc>
        <w:tc>
          <w:tcPr>
            <w:tcW w:w="1530" w:type="dxa"/>
          </w:tcPr>
          <w:p w:rsidR="001834E3" w:rsidRPr="0001027E" w:rsidP="001834E3" w14:paraId="2036E13F" w14:textId="5B10E829">
            <w:pPr>
              <w:rPr>
                <w:b/>
              </w:rPr>
            </w:pPr>
            <w:r>
              <w:rPr>
                <w:b/>
              </w:rPr>
              <w:t>1,841 hours</w:t>
            </w:r>
          </w:p>
        </w:tc>
      </w:tr>
    </w:tbl>
    <w:p w:rsidR="00F3170F" w:rsidP="00F3170F" w14:paraId="69A31F1A" w14:textId="77777777"/>
    <w:p w:rsidR="003C3105" w14:paraId="1DF349BC" w14:textId="151B75FE">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FB32F6">
        <w:t xml:space="preserve">, including data collection, printing, and processing of surveys, </w:t>
      </w:r>
      <w:r w:rsidR="00C86E91">
        <w:t xml:space="preserve">is </w:t>
      </w:r>
      <w:r>
        <w:t>as follows:</w:t>
      </w:r>
    </w:p>
    <w:p w:rsidR="00FB32F6" w14:paraId="5BD0B762" w14:textId="77777777"/>
    <w:p w:rsidR="005E714A" w14:paraId="31ED1684" w14:textId="33405C46">
      <w:r>
        <w:t xml:space="preserve">Boat Ramp Exit Survey: </w:t>
      </w:r>
      <w:r w:rsidR="00E64D97">
        <w:t>$</w:t>
      </w:r>
      <w:r w:rsidR="00E93AE7">
        <w:t>130</w:t>
      </w:r>
      <w:r w:rsidR="00D71269">
        <w:t>,980</w:t>
      </w:r>
      <w:r w:rsidR="00D15D4B">
        <w:t>.</w:t>
      </w:r>
      <w:r w:rsidR="00DA6EF1">
        <w:t xml:space="preserve"> </w:t>
      </w:r>
    </w:p>
    <w:p w:rsidR="00C41EFE" w14:paraId="348CDA67" w14:textId="5F7C9A9A">
      <w:pPr>
        <w:rPr>
          <w:bCs/>
        </w:rPr>
      </w:pPr>
      <w:r w:rsidRPr="000C2C4D">
        <w:rPr>
          <w:bCs/>
        </w:rPr>
        <w:t>Marina Tenant and Dock Permit Holder Survey</w:t>
      </w:r>
      <w:r>
        <w:rPr>
          <w:bCs/>
        </w:rPr>
        <w:t>: $44,961</w:t>
      </w:r>
    </w:p>
    <w:p w:rsidR="001B28F6" w14:paraId="5DEB7847" w14:textId="2271E63C">
      <w:pPr>
        <w:rPr>
          <w:bCs/>
        </w:rPr>
      </w:pPr>
      <w:r>
        <w:rPr>
          <w:bCs/>
        </w:rPr>
        <w:t>Lake Stakeholder Survey: $5,476</w:t>
      </w:r>
    </w:p>
    <w:p w:rsidR="00C0061F" w:rsidRPr="000C2C4D" w14:paraId="2A34DC7F" w14:textId="50DA0A6D">
      <w:pPr>
        <w:rPr>
          <w:b/>
        </w:rPr>
      </w:pPr>
      <w:r w:rsidRPr="000C2C4D">
        <w:rPr>
          <w:b/>
        </w:rPr>
        <w:t>Total:</w:t>
      </w:r>
      <w:r>
        <w:rPr>
          <w:b/>
        </w:rPr>
        <w:t xml:space="preserve"> $181,417</w:t>
      </w:r>
      <w:r w:rsidRPr="000C2C4D">
        <w:rPr>
          <w:b/>
        </w:rPr>
        <w:t xml:space="preserve"> </w:t>
      </w:r>
    </w:p>
    <w:p w:rsidR="006A5F8B" w:rsidRPr="000C2C4D" w14:paraId="00CD9AA3" w14:textId="77777777">
      <w:pPr>
        <w:rPr>
          <w:bCs/>
        </w:rPr>
      </w:pPr>
    </w:p>
    <w:p w:rsidR="00ED6492" w14:paraId="6F859945" w14:textId="77777777">
      <w:pPr>
        <w:rPr>
          <w:b/>
          <w:bCs/>
          <w:u w:val="single"/>
        </w:rPr>
      </w:pPr>
    </w:p>
    <w:p w:rsidR="0069403B" w:rsidP="00F06866" w14:paraId="7355EBAB"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423EE5D9" w14:textId="77777777">
      <w:pPr>
        <w:rPr>
          <w:b/>
        </w:rPr>
      </w:pPr>
    </w:p>
    <w:p w:rsidR="00F06866" w:rsidP="00F06866" w14:paraId="020490E0" w14:textId="77777777">
      <w:pPr>
        <w:rPr>
          <w:b/>
        </w:rPr>
      </w:pPr>
      <w:r>
        <w:rPr>
          <w:b/>
        </w:rPr>
        <w:t>The</w:t>
      </w:r>
      <w:r w:rsidR="0069403B">
        <w:rPr>
          <w:b/>
        </w:rPr>
        <w:t xml:space="preserve"> select</w:t>
      </w:r>
      <w:r>
        <w:rPr>
          <w:b/>
        </w:rPr>
        <w:t>ion of your targeted respondents</w:t>
      </w:r>
    </w:p>
    <w:p w:rsidR="0069403B" w:rsidP="0069403B" w14:paraId="04368917" w14:textId="570EC9E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74480">
        <w:t xml:space="preserve"> </w:t>
      </w:r>
      <w:r w:rsidR="007467BE">
        <w:t xml:space="preserve"> </w:t>
      </w:r>
      <w:r>
        <w:t>]</w:t>
      </w:r>
      <w:r>
        <w:t xml:space="preserve"> Yes</w:t>
      </w:r>
      <w:r w:rsidR="00A15D3D">
        <w:t xml:space="preserve"> </w:t>
      </w:r>
      <w:r>
        <w:tab/>
        <w:t>[</w:t>
      </w:r>
      <w:r w:rsidR="007467BE">
        <w:t>X</w:t>
      </w:r>
      <w:r>
        <w:t>]No</w:t>
      </w:r>
    </w:p>
    <w:p w:rsidR="00636621" w:rsidP="00636621" w14:paraId="3B35F52D" w14:textId="77777777">
      <w:pPr>
        <w:pStyle w:val="ListParagraph"/>
      </w:pPr>
    </w:p>
    <w:p w:rsidR="00636621" w:rsidP="001B0AAA" w14:paraId="200B843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B7CF3" w:rsidP="001B0AAA" w14:paraId="34BD9E99" w14:textId="77777777"/>
    <w:p w:rsidR="00EB7CF3" w:rsidP="00EB7CF3" w14:paraId="1A6E0CCC" w14:textId="43D7FAF8">
      <w:r>
        <w:t>There are existing mailing lists for marina tenants</w:t>
      </w:r>
      <w:r w:rsidR="00F548E7">
        <w:t>,</w:t>
      </w:r>
      <w:r>
        <w:t xml:space="preserve"> private dock permit holders</w:t>
      </w:r>
      <w:r w:rsidR="00F548E7">
        <w:t xml:space="preserve">, and </w:t>
      </w:r>
      <w:r w:rsidR="001F7C1A">
        <w:t>lake stakeholders</w:t>
      </w:r>
      <w:r>
        <w:t xml:space="preserve">; all individuals on these lists will be mailed a survey.  </w:t>
      </w:r>
    </w:p>
    <w:p w:rsidR="00D82CC1" w:rsidP="00EB7CF3" w14:paraId="1668C571" w14:textId="77777777"/>
    <w:p w:rsidR="00D82CC1" w:rsidP="00EB7CF3" w14:paraId="417F1E8E" w14:textId="29B23A5F">
      <w:r>
        <w:t xml:space="preserve">There is no customer list to define the public boat ramp users.  Intercept interview surveys will be used at public boat ramps on the three selected weekend survey days.  Potential respondents will be public boat ramp users that will be approached after they have exited the water at the point where they are tying down or securing their boat (tie-down area or parking lot).  </w:t>
      </w:r>
      <w:r w:rsidR="00F271DD">
        <w:t>On a sampling day, i</w:t>
      </w:r>
      <w:r>
        <w:t>nterviewers</w:t>
      </w:r>
      <w:r w:rsidR="00F271DD">
        <w:t xml:space="preserve"> will work in pairs and</w:t>
      </w:r>
      <w:r>
        <w:t xml:space="preserve"> will </w:t>
      </w:r>
      <w:r w:rsidR="00F271DD">
        <w:t>be onsite for approximately eight hours</w:t>
      </w:r>
      <w:r>
        <w:t xml:space="preserve"> where they are approaching potential respondents</w:t>
      </w:r>
      <w:r w:rsidR="00F271DD">
        <w:t xml:space="preserve">.  </w:t>
      </w:r>
      <w:r>
        <w:t xml:space="preserve"> </w:t>
      </w:r>
      <w:r w:rsidR="00F271DD">
        <w:t xml:space="preserve">Upon approaching a potential respondent, the interviewer will visually observe the boat type, read the script at the top of the paper survey form, and hand the respondent the PRA Agency Disclosure post card.  The interviewer will record the responses on the paper form and save for data entry </w:t>
      </w:r>
      <w:r w:rsidR="00F271DD">
        <w:t>at a later time</w:t>
      </w:r>
      <w:r w:rsidR="00F271DD">
        <w:t xml:space="preserve">.  Refusals will be recorded in a separate log.  </w:t>
      </w:r>
    </w:p>
    <w:p w:rsidR="00EB7CF3" w:rsidP="001B0AAA" w14:paraId="0FB20239" w14:textId="77777777"/>
    <w:p w:rsidR="00A403BB" w:rsidP="005D779B" w14:paraId="74DB604E" w14:textId="09B63447"/>
    <w:p w:rsidR="00A403BB" w:rsidP="00A403BB" w14:paraId="03E0098F" w14:textId="77777777">
      <w:pPr>
        <w:rPr>
          <w:b/>
        </w:rPr>
      </w:pPr>
      <w:r>
        <w:rPr>
          <w:b/>
        </w:rPr>
        <w:t>Administration of the Instrument</w:t>
      </w:r>
    </w:p>
    <w:p w:rsidR="00A403BB" w:rsidP="00A403BB" w14:paraId="44DB6C6B" w14:textId="77777777">
      <w:pPr>
        <w:pStyle w:val="ListParagraph"/>
        <w:numPr>
          <w:ilvl w:val="0"/>
          <w:numId w:val="17"/>
        </w:numPr>
      </w:pPr>
      <w:r>
        <w:t>H</w:t>
      </w:r>
      <w:r>
        <w:t>ow will you collect the information? (Check all that apply)</w:t>
      </w:r>
    </w:p>
    <w:p w:rsidR="001B0AAA" w:rsidP="001B0AAA" w14:paraId="30DB2AED" w14:textId="77777777">
      <w:pPr>
        <w:ind w:left="720"/>
      </w:pPr>
      <w:r>
        <w:t xml:space="preserve">[ </w:t>
      </w:r>
      <w:r>
        <w:t xml:space="preserve"> </w:t>
      </w:r>
      <w:r>
        <w:t>]</w:t>
      </w:r>
      <w:r>
        <w:t xml:space="preserve"> Web-based</w:t>
      </w:r>
      <w:r>
        <w:t xml:space="preserve"> or other forms of Social Media </w:t>
      </w:r>
    </w:p>
    <w:p w:rsidR="001B0AAA" w:rsidP="001B0AAA" w14:paraId="630A88B5" w14:textId="77777777">
      <w:pPr>
        <w:ind w:left="720"/>
      </w:pPr>
      <w:r>
        <w:t xml:space="preserve">[ </w:t>
      </w:r>
      <w:r>
        <w:t xml:space="preserve"> </w:t>
      </w:r>
      <w:r>
        <w:t>]</w:t>
      </w:r>
      <w:r>
        <w:t xml:space="preserve"> Telephone</w:t>
      </w:r>
      <w:r>
        <w:tab/>
      </w:r>
    </w:p>
    <w:p w:rsidR="001B0AAA" w:rsidP="001B0AAA" w14:paraId="262B73F4" w14:textId="465E5439">
      <w:pPr>
        <w:ind w:left="720"/>
      </w:pPr>
      <w:r>
        <w:t>[</w:t>
      </w:r>
      <w:r w:rsidR="004D1FE9">
        <w:t>X</w:t>
      </w:r>
      <w:r>
        <w:t>] In-person</w:t>
      </w:r>
      <w:r w:rsidR="00B37BF0">
        <w:t xml:space="preserve"> (Boat Ramp Survey)</w:t>
      </w:r>
    </w:p>
    <w:p w:rsidR="001B0AAA" w:rsidP="001B0AAA" w14:paraId="6C0C1634" w14:textId="3FA291BA">
      <w:pPr>
        <w:ind w:left="720"/>
      </w:pPr>
      <w:r>
        <w:t>[</w:t>
      </w:r>
      <w:r w:rsidR="00B37BF0">
        <w:t>X</w:t>
      </w:r>
      <w:r>
        <w:t>] Mail</w:t>
      </w:r>
      <w:r>
        <w:t xml:space="preserve"> </w:t>
      </w:r>
      <w:r w:rsidR="00B37BF0">
        <w:t>(</w:t>
      </w:r>
      <w:r w:rsidR="00EB25BE">
        <w:t xml:space="preserve">Lake Stakeholder Survey; </w:t>
      </w:r>
      <w:r w:rsidRPr="008A64CA" w:rsidR="008A64CA">
        <w:t>Marina Tenant and Dock Permit Holder Survey</w:t>
      </w:r>
      <w:r w:rsidR="008A64CA">
        <w:t>)</w:t>
      </w:r>
    </w:p>
    <w:p w:rsidR="001B0AAA" w:rsidP="001B0AAA" w14:paraId="26BCBC6F" w14:textId="77777777">
      <w:pPr>
        <w:ind w:left="720"/>
      </w:pPr>
      <w:r>
        <w:t xml:space="preserve">[ </w:t>
      </w:r>
      <w:r>
        <w:t xml:space="preserve"> </w:t>
      </w:r>
      <w:r>
        <w:t>]</w:t>
      </w:r>
      <w:r>
        <w:t xml:space="preserve"> Other, Explain</w:t>
      </w:r>
    </w:p>
    <w:p w:rsidR="00F24CFC" w:rsidP="00F24CFC" w14:paraId="3195A566" w14:textId="02BB4649">
      <w:pPr>
        <w:pStyle w:val="ListParagraph"/>
        <w:numPr>
          <w:ilvl w:val="0"/>
          <w:numId w:val="17"/>
        </w:numPr>
      </w:pPr>
      <w:r>
        <w:t>Will interviewers or facilitators be used?  [</w:t>
      </w:r>
      <w:r w:rsidR="008539B8">
        <w:t>X</w:t>
      </w:r>
      <w:r>
        <w:t xml:space="preserve">] Yes </w:t>
      </w:r>
      <w:r>
        <w:t>[  ]</w:t>
      </w:r>
      <w:r>
        <w:t xml:space="preserve"> No</w:t>
      </w:r>
    </w:p>
    <w:p w:rsidR="00B37BF0" w:rsidP="00B37BF0" w14:paraId="127E9060" w14:textId="77777777"/>
    <w:p w:rsidR="00F24CFC" w:rsidP="000C2C4D" w14:paraId="54F700F0" w14:textId="25B7AD42">
      <w:r>
        <w:t xml:space="preserve">Interviewers will be used for the boat ramp intercept survey only.  </w:t>
      </w:r>
    </w:p>
    <w:p w:rsidR="008539B8" w:rsidP="00F24CFC" w14:paraId="15D8BF24" w14:textId="77777777">
      <w:pPr>
        <w:pStyle w:val="ListParagraph"/>
        <w:ind w:left="360"/>
      </w:pPr>
    </w:p>
    <w:p w:rsidR="005E714A" w:rsidRPr="00A450B9" w:rsidP="00A450B9" w14:paraId="4CF5EFB7" w14:textId="068E6E7D">
      <w:pPr>
        <w:rPr>
          <w:b/>
        </w:rPr>
      </w:pPr>
      <w:r w:rsidRPr="00F24CFC">
        <w:rPr>
          <w:b/>
        </w:rPr>
        <w:t>Please make sure that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0"/>
  </w:num>
  <w:num w:numId="2" w16cid:durableId="2030450599">
    <w:abstractNumId w:val="16"/>
  </w:num>
  <w:num w:numId="3" w16cid:durableId="834106603">
    <w:abstractNumId w:val="15"/>
  </w:num>
  <w:num w:numId="4" w16cid:durableId="1292398962">
    <w:abstractNumId w:val="17"/>
  </w:num>
  <w:num w:numId="5" w16cid:durableId="1346253185">
    <w:abstractNumId w:val="3"/>
  </w:num>
  <w:num w:numId="6" w16cid:durableId="2134009488">
    <w:abstractNumId w:val="1"/>
  </w:num>
  <w:num w:numId="7" w16cid:durableId="581571967">
    <w:abstractNumId w:val="8"/>
  </w:num>
  <w:num w:numId="8" w16cid:durableId="55205322">
    <w:abstractNumId w:val="13"/>
  </w:num>
  <w:num w:numId="9" w16cid:durableId="1905799663">
    <w:abstractNumId w:val="9"/>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4"/>
  </w:num>
  <w:num w:numId="15" w16cid:durableId="1976719288">
    <w:abstractNumId w:val="12"/>
  </w:num>
  <w:num w:numId="16" w16cid:durableId="651257979">
    <w:abstractNumId w:val="11"/>
  </w:num>
  <w:num w:numId="17" w16cid:durableId="455953741">
    <w:abstractNumId w:val="4"/>
  </w:num>
  <w:num w:numId="18" w16cid:durableId="140603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2EF3"/>
    <w:rsid w:val="00014B5E"/>
    <w:rsid w:val="00023A57"/>
    <w:rsid w:val="000245BF"/>
    <w:rsid w:val="00047A64"/>
    <w:rsid w:val="00055554"/>
    <w:rsid w:val="00067329"/>
    <w:rsid w:val="000B2838"/>
    <w:rsid w:val="000C2C4D"/>
    <w:rsid w:val="000D44CA"/>
    <w:rsid w:val="000E200B"/>
    <w:rsid w:val="000E2D21"/>
    <w:rsid w:val="000E55F9"/>
    <w:rsid w:val="000F68BE"/>
    <w:rsid w:val="000F6F0F"/>
    <w:rsid w:val="001015DE"/>
    <w:rsid w:val="0010674B"/>
    <w:rsid w:val="00116F43"/>
    <w:rsid w:val="00120F45"/>
    <w:rsid w:val="001216B7"/>
    <w:rsid w:val="00150C32"/>
    <w:rsid w:val="001523F5"/>
    <w:rsid w:val="001834E3"/>
    <w:rsid w:val="001927A4"/>
    <w:rsid w:val="00194AC6"/>
    <w:rsid w:val="001A23B0"/>
    <w:rsid w:val="001A25CC"/>
    <w:rsid w:val="001B0AAA"/>
    <w:rsid w:val="001B28F6"/>
    <w:rsid w:val="001B508F"/>
    <w:rsid w:val="001C39F7"/>
    <w:rsid w:val="001D500F"/>
    <w:rsid w:val="001E27CF"/>
    <w:rsid w:val="001F09F2"/>
    <w:rsid w:val="001F7C1A"/>
    <w:rsid w:val="002204CB"/>
    <w:rsid w:val="00224735"/>
    <w:rsid w:val="00237B48"/>
    <w:rsid w:val="0024521E"/>
    <w:rsid w:val="00263C3D"/>
    <w:rsid w:val="00271B94"/>
    <w:rsid w:val="00274480"/>
    <w:rsid w:val="00274D0B"/>
    <w:rsid w:val="002A0A2D"/>
    <w:rsid w:val="002B0195"/>
    <w:rsid w:val="002B052D"/>
    <w:rsid w:val="002B34CD"/>
    <w:rsid w:val="002B3C95"/>
    <w:rsid w:val="002C2C34"/>
    <w:rsid w:val="002D0B92"/>
    <w:rsid w:val="002D5667"/>
    <w:rsid w:val="002E2AEB"/>
    <w:rsid w:val="002F0256"/>
    <w:rsid w:val="00320127"/>
    <w:rsid w:val="003435E0"/>
    <w:rsid w:val="00350402"/>
    <w:rsid w:val="0037108C"/>
    <w:rsid w:val="003C3105"/>
    <w:rsid w:val="003C6BC6"/>
    <w:rsid w:val="003D50E1"/>
    <w:rsid w:val="003D5BBE"/>
    <w:rsid w:val="003E0ACA"/>
    <w:rsid w:val="003E3C61"/>
    <w:rsid w:val="003F1C5B"/>
    <w:rsid w:val="004074FB"/>
    <w:rsid w:val="00434E33"/>
    <w:rsid w:val="00441434"/>
    <w:rsid w:val="00443AD6"/>
    <w:rsid w:val="004443D4"/>
    <w:rsid w:val="0045264C"/>
    <w:rsid w:val="004876EC"/>
    <w:rsid w:val="004C6324"/>
    <w:rsid w:val="004C75EB"/>
    <w:rsid w:val="004D1FE9"/>
    <w:rsid w:val="004D6E14"/>
    <w:rsid w:val="005009B0"/>
    <w:rsid w:val="00500FC5"/>
    <w:rsid w:val="0051406F"/>
    <w:rsid w:val="00520A9E"/>
    <w:rsid w:val="00540A2C"/>
    <w:rsid w:val="00551A10"/>
    <w:rsid w:val="005554DA"/>
    <w:rsid w:val="005609E1"/>
    <w:rsid w:val="005A1006"/>
    <w:rsid w:val="005D779B"/>
    <w:rsid w:val="005E714A"/>
    <w:rsid w:val="005F4F76"/>
    <w:rsid w:val="005F693D"/>
    <w:rsid w:val="006129FE"/>
    <w:rsid w:val="006140A0"/>
    <w:rsid w:val="00636621"/>
    <w:rsid w:val="00642B49"/>
    <w:rsid w:val="00647A2D"/>
    <w:rsid w:val="00656F8B"/>
    <w:rsid w:val="00663A8E"/>
    <w:rsid w:val="00670FAF"/>
    <w:rsid w:val="006832D9"/>
    <w:rsid w:val="0069403B"/>
    <w:rsid w:val="006A5F8B"/>
    <w:rsid w:val="006A692C"/>
    <w:rsid w:val="006C7463"/>
    <w:rsid w:val="006E7FDC"/>
    <w:rsid w:val="006F3DDE"/>
    <w:rsid w:val="007016E8"/>
    <w:rsid w:val="00701D7C"/>
    <w:rsid w:val="00702002"/>
    <w:rsid w:val="00704678"/>
    <w:rsid w:val="00737513"/>
    <w:rsid w:val="007425E7"/>
    <w:rsid w:val="007467BE"/>
    <w:rsid w:val="00766ECB"/>
    <w:rsid w:val="007868A5"/>
    <w:rsid w:val="00796043"/>
    <w:rsid w:val="007B21E8"/>
    <w:rsid w:val="007F7080"/>
    <w:rsid w:val="00802607"/>
    <w:rsid w:val="008101A5"/>
    <w:rsid w:val="00822664"/>
    <w:rsid w:val="00843796"/>
    <w:rsid w:val="008539B8"/>
    <w:rsid w:val="00886762"/>
    <w:rsid w:val="00895229"/>
    <w:rsid w:val="00895DA2"/>
    <w:rsid w:val="008A64CA"/>
    <w:rsid w:val="008B2EB3"/>
    <w:rsid w:val="008B7A57"/>
    <w:rsid w:val="008F0203"/>
    <w:rsid w:val="008F50D4"/>
    <w:rsid w:val="00904FB1"/>
    <w:rsid w:val="0091762F"/>
    <w:rsid w:val="009239AA"/>
    <w:rsid w:val="009334AC"/>
    <w:rsid w:val="00935ADA"/>
    <w:rsid w:val="00946B6C"/>
    <w:rsid w:val="00952AC9"/>
    <w:rsid w:val="00955A71"/>
    <w:rsid w:val="0096108F"/>
    <w:rsid w:val="0096212B"/>
    <w:rsid w:val="00992D4C"/>
    <w:rsid w:val="009932E6"/>
    <w:rsid w:val="009A7B6E"/>
    <w:rsid w:val="009B1E23"/>
    <w:rsid w:val="009B7142"/>
    <w:rsid w:val="009C13B9"/>
    <w:rsid w:val="009D01A2"/>
    <w:rsid w:val="009F5923"/>
    <w:rsid w:val="00A15D3D"/>
    <w:rsid w:val="00A17803"/>
    <w:rsid w:val="00A403BB"/>
    <w:rsid w:val="00A439B4"/>
    <w:rsid w:val="00A450B9"/>
    <w:rsid w:val="00A674DF"/>
    <w:rsid w:val="00A83AA6"/>
    <w:rsid w:val="00A934D6"/>
    <w:rsid w:val="00AA3FBA"/>
    <w:rsid w:val="00AD38B8"/>
    <w:rsid w:val="00AE1809"/>
    <w:rsid w:val="00B14785"/>
    <w:rsid w:val="00B37BF0"/>
    <w:rsid w:val="00B42FA7"/>
    <w:rsid w:val="00B50E62"/>
    <w:rsid w:val="00B632BA"/>
    <w:rsid w:val="00B80D76"/>
    <w:rsid w:val="00B91AC8"/>
    <w:rsid w:val="00B91D0D"/>
    <w:rsid w:val="00B947BA"/>
    <w:rsid w:val="00B9670F"/>
    <w:rsid w:val="00B970B5"/>
    <w:rsid w:val="00BA2105"/>
    <w:rsid w:val="00BA373D"/>
    <w:rsid w:val="00BA7E06"/>
    <w:rsid w:val="00BB43B5"/>
    <w:rsid w:val="00BB6219"/>
    <w:rsid w:val="00BD290F"/>
    <w:rsid w:val="00BE0782"/>
    <w:rsid w:val="00BF05D5"/>
    <w:rsid w:val="00C0061F"/>
    <w:rsid w:val="00C14CC4"/>
    <w:rsid w:val="00C33C52"/>
    <w:rsid w:val="00C40D8B"/>
    <w:rsid w:val="00C41EFE"/>
    <w:rsid w:val="00C423C7"/>
    <w:rsid w:val="00C459B1"/>
    <w:rsid w:val="00C54156"/>
    <w:rsid w:val="00C8407A"/>
    <w:rsid w:val="00C8488C"/>
    <w:rsid w:val="00C86E91"/>
    <w:rsid w:val="00C86FB9"/>
    <w:rsid w:val="00CA2650"/>
    <w:rsid w:val="00CB1078"/>
    <w:rsid w:val="00CC6FAF"/>
    <w:rsid w:val="00CF5708"/>
    <w:rsid w:val="00CF6542"/>
    <w:rsid w:val="00D10554"/>
    <w:rsid w:val="00D15D4B"/>
    <w:rsid w:val="00D24698"/>
    <w:rsid w:val="00D35767"/>
    <w:rsid w:val="00D602B9"/>
    <w:rsid w:val="00D6383F"/>
    <w:rsid w:val="00D71269"/>
    <w:rsid w:val="00D8165B"/>
    <w:rsid w:val="00D82CC1"/>
    <w:rsid w:val="00D967F0"/>
    <w:rsid w:val="00DA6EF1"/>
    <w:rsid w:val="00DB59D0"/>
    <w:rsid w:val="00DC33D3"/>
    <w:rsid w:val="00E26329"/>
    <w:rsid w:val="00E352E7"/>
    <w:rsid w:val="00E40B50"/>
    <w:rsid w:val="00E50293"/>
    <w:rsid w:val="00E5454D"/>
    <w:rsid w:val="00E64D97"/>
    <w:rsid w:val="00E65FFC"/>
    <w:rsid w:val="00E744EA"/>
    <w:rsid w:val="00E80951"/>
    <w:rsid w:val="00E854FE"/>
    <w:rsid w:val="00E86CC6"/>
    <w:rsid w:val="00E879D8"/>
    <w:rsid w:val="00E93AE7"/>
    <w:rsid w:val="00EB0F75"/>
    <w:rsid w:val="00EB25BE"/>
    <w:rsid w:val="00EB56B3"/>
    <w:rsid w:val="00EB7CF3"/>
    <w:rsid w:val="00ED6492"/>
    <w:rsid w:val="00EF2095"/>
    <w:rsid w:val="00F0359A"/>
    <w:rsid w:val="00F06866"/>
    <w:rsid w:val="00F15956"/>
    <w:rsid w:val="00F16D33"/>
    <w:rsid w:val="00F24CFC"/>
    <w:rsid w:val="00F271DD"/>
    <w:rsid w:val="00F3170F"/>
    <w:rsid w:val="00F548E7"/>
    <w:rsid w:val="00F63E33"/>
    <w:rsid w:val="00F74D1E"/>
    <w:rsid w:val="00F95F13"/>
    <w:rsid w:val="00F976B0"/>
    <w:rsid w:val="00FA476A"/>
    <w:rsid w:val="00FA6DE7"/>
    <w:rsid w:val="00FA7E5D"/>
    <w:rsid w:val="00FB32F6"/>
    <w:rsid w:val="00FC0A8E"/>
    <w:rsid w:val="00FC5B57"/>
    <w:rsid w:val="00FD0AC9"/>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7016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Nicholas</cp:lastModifiedBy>
  <cp:revision>2</cp:revision>
  <cp:lastPrinted>2010-10-04T15:59:00Z</cp:lastPrinted>
  <dcterms:created xsi:type="dcterms:W3CDTF">2024-09-24T19:17:00Z</dcterms:created>
  <dcterms:modified xsi:type="dcterms:W3CDTF">2024-09-24T19:17:00Z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