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6D06" w:rsidP="007D6D06" w14:paraId="23EB8D7F" w14:textId="2C99B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OMB CONTROL NUMBER:  0704-0</w:t>
      </w:r>
      <w:r w:rsidR="005F0E40">
        <w:rPr>
          <w:rFonts w:ascii="Times New Roman" w:eastAsia="Times New Roman" w:hAnsi="Times New Roman" w:cs="Times New Roman"/>
          <w:sz w:val="24"/>
          <w:szCs w:val="24"/>
        </w:rPr>
        <w:t>553</w:t>
      </w:r>
    </w:p>
    <w:p w:rsidR="007D6D06" w:rsidP="005F0E40" w14:paraId="1E9FF8F6" w14:textId="0EE6F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4675A7">
        <w:rPr>
          <w:rFonts w:ascii="Times New Roman" w:eastAsia="Times New Roman" w:hAnsi="Times New Roman" w:cs="Times New Roman"/>
          <w:sz w:val="24"/>
          <w:szCs w:val="24"/>
        </w:rPr>
        <w:t xml:space="preserve">OMB EXPIRATION DATE: </w:t>
      </w:r>
      <w:r>
        <w:rPr>
          <w:rFonts w:ascii="Times New Roman" w:eastAsia="Times New Roman" w:hAnsi="Times New Roman" w:cs="Times New Roman"/>
          <w:sz w:val="24"/>
          <w:szCs w:val="24"/>
        </w:rPr>
        <w:t>05</w:t>
      </w:r>
      <w:r w:rsidR="004675A7">
        <w:rPr>
          <w:rFonts w:ascii="Times New Roman" w:eastAsia="Times New Roman" w:hAnsi="Times New Roman" w:cs="Times New Roman"/>
          <w:sz w:val="24"/>
          <w:szCs w:val="24"/>
        </w:rPr>
        <w:t>/</w:t>
      </w:r>
      <w:r>
        <w:rPr>
          <w:rFonts w:ascii="Times New Roman" w:eastAsia="Times New Roman" w:hAnsi="Times New Roman" w:cs="Times New Roman"/>
          <w:sz w:val="24"/>
          <w:szCs w:val="24"/>
        </w:rPr>
        <w:t>31</w:t>
      </w:r>
      <w:r w:rsidR="004675A7">
        <w:rPr>
          <w:rFonts w:ascii="Times New Roman" w:eastAsia="Times New Roman" w:hAnsi="Times New Roman" w:cs="Times New Roman"/>
          <w:sz w:val="24"/>
          <w:szCs w:val="24"/>
        </w:rPr>
        <w:t>/</w:t>
      </w:r>
      <w:r>
        <w:rPr>
          <w:rFonts w:ascii="Times New Roman" w:eastAsia="Times New Roman" w:hAnsi="Times New Roman" w:cs="Times New Roman"/>
          <w:sz w:val="24"/>
          <w:szCs w:val="24"/>
        </w:rPr>
        <w:t>2025</w:t>
      </w:r>
    </w:p>
    <w:p w:rsidR="007D6D06" w:rsidP="007D6D06" w14:paraId="7A1EB53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D6D06" w:rsidP="007D6D06" w14:paraId="071A82C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 DISCLOSURE NOTICE</w:t>
      </w:r>
    </w:p>
    <w:p w:rsidR="007D6D06" w:rsidP="007D6D06" w14:paraId="1F18D68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D6D06" w:rsidP="007D6D06" w14:paraId="16E9D926" w14:textId="3A4D0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public reporting burden for this collection of </w:t>
      </w:r>
      <w:r>
        <w:rPr>
          <w:rFonts w:ascii="Times New Roman" w:eastAsia="Times New Roman" w:hAnsi="Times New Roman" w:cs="Times New Roman"/>
          <w:color w:val="000000"/>
          <w:sz w:val="24"/>
          <w:szCs w:val="24"/>
        </w:rPr>
        <w:t xml:space="preserve">information, </w:t>
      </w:r>
      <w:r>
        <w:rPr>
          <w:rFonts w:ascii="Times New Roman" w:eastAsia="Times New Roman" w:hAnsi="Times New Roman" w:cs="Times New Roman"/>
          <w:bCs/>
          <w:color w:val="000000"/>
          <w:sz w:val="24"/>
          <w:szCs w:val="24"/>
        </w:rPr>
        <w:t>0704-</w:t>
      </w:r>
      <w:r w:rsidR="005F0E40">
        <w:rPr>
          <w:rFonts w:ascii="Times New Roman" w:eastAsia="Times New Roman" w:hAnsi="Times New Roman" w:cs="Times New Roman"/>
          <w:bCs/>
          <w:color w:val="000000"/>
          <w:sz w:val="24"/>
          <w:szCs w:val="24"/>
        </w:rPr>
        <w:t>0553</w:t>
      </w:r>
      <w:r>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sz w:val="24"/>
          <w:szCs w:val="24"/>
        </w:rPr>
        <w:t>estimated to average 2</w:t>
      </w:r>
      <w:r>
        <w:rPr>
          <w:rFonts w:ascii="Times New Roman" w:eastAsia="Times New Roman" w:hAnsi="Times New Roman" w:cs="Times New Roman"/>
          <w:sz w:val="24"/>
          <w:szCs w:val="24"/>
        </w:rPr>
        <w:t xml:space="preserve"> minutes per response, including the time for reviewing instructions, searching existing data sources, </w:t>
      </w:r>
      <w:r>
        <w:rPr>
          <w:rFonts w:ascii="Times New Roman" w:eastAsia="Times New Roman" w:hAnsi="Times New Roman" w:cs="Times New Roman"/>
          <w:sz w:val="24"/>
          <w:szCs w:val="24"/>
        </w:rPr>
        <w:t>gathering</w:t>
      </w:r>
      <w:r>
        <w:rPr>
          <w:rFonts w:ascii="Times New Roman" w:eastAsia="Times New Roman" w:hAnsi="Times New Roman" w:cs="Times New Roman"/>
          <w:sz w:val="24"/>
          <w:szCs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w:t>
      </w:r>
      <w:r>
        <w:rPr>
          <w:rFonts w:ascii="Times New Roman" w:eastAsia="Times New Roman" w:hAnsi="Times New Roman" w:cs="Times New Roman"/>
          <w:sz w:val="24"/>
          <w:szCs w:val="24"/>
        </w:rPr>
        <w:t xml:space="preserve">t to any penalty for failing to comply with a collection of information if it does not display a currently valid OMB control number. </w:t>
      </w:r>
    </w:p>
    <w:p w:rsidR="007D6D06" w:rsidRPr="007D6D06" w:rsidP="00B05845" w14:paraId="243C48D2" w14:textId="77777777">
      <w:pPr>
        <w:widowControl w:val="0"/>
        <w:tabs>
          <w:tab w:val="left" w:pos="688"/>
        </w:tabs>
        <w:autoSpaceDE w:val="0"/>
        <w:autoSpaceDN w:val="0"/>
        <w:spacing w:after="0" w:line="240" w:lineRule="auto"/>
        <w:rPr>
          <w:rFonts w:ascii="Times New Roman" w:hAnsi="Times New Roman" w:cs="Times New Roman"/>
          <w:bCs/>
          <w:spacing w:val="-8"/>
          <w:sz w:val="32"/>
          <w:szCs w:val="18"/>
        </w:rPr>
      </w:pPr>
    </w:p>
    <w:p w:rsidR="00840CAA" w:rsidP="00B05845" w14:paraId="37C254BD" w14:textId="77777777">
      <w:pPr>
        <w:widowControl w:val="0"/>
        <w:tabs>
          <w:tab w:val="left" w:pos="688"/>
        </w:tabs>
        <w:autoSpaceDE w:val="0"/>
        <w:autoSpaceDN w:val="0"/>
        <w:spacing w:after="0" w:line="240" w:lineRule="auto"/>
        <w:rPr>
          <w:rFonts w:ascii="Times New Roman" w:hAnsi="Times New Roman" w:cs="Times New Roman"/>
          <w:b/>
          <w:spacing w:val="-8"/>
          <w:sz w:val="32"/>
          <w:szCs w:val="18"/>
        </w:rPr>
      </w:pPr>
      <w:r w:rsidRPr="004A6C03">
        <w:rPr>
          <w:rFonts w:ascii="Times New Roman" w:hAnsi="Times New Roman" w:cs="Times New Roman"/>
          <w:b/>
          <w:spacing w:val="-8"/>
          <w:sz w:val="32"/>
          <w:szCs w:val="18"/>
        </w:rPr>
        <w:t>Military OneSource Triage Experience Survey</w:t>
      </w:r>
      <w:r>
        <w:rPr>
          <w:rFonts w:ascii="Times New Roman" w:hAnsi="Times New Roman" w:cs="Times New Roman"/>
          <w:b/>
          <w:spacing w:val="-8"/>
          <w:sz w:val="32"/>
          <w:szCs w:val="18"/>
        </w:rPr>
        <w:t xml:space="preserve"> Questions</w:t>
      </w:r>
    </w:p>
    <w:p w:rsidR="00840CAA" w:rsidRPr="004A6C03" w:rsidP="00B05845" w14:paraId="3539B632" w14:textId="77777777">
      <w:pPr>
        <w:widowControl w:val="0"/>
        <w:tabs>
          <w:tab w:val="left" w:pos="688"/>
        </w:tabs>
        <w:autoSpaceDE w:val="0"/>
        <w:autoSpaceDN w:val="0"/>
        <w:spacing w:after="0" w:line="240" w:lineRule="auto"/>
        <w:rPr>
          <w:rFonts w:ascii="Times New Roman" w:eastAsia="Times New Roman" w:hAnsi="Times New Roman" w:cs="Times New Roman"/>
          <w:b/>
          <w:bCs/>
          <w:noProof/>
          <w:sz w:val="24"/>
          <w:szCs w:val="24"/>
          <w14:ligatures w14:val="none"/>
        </w:rPr>
      </w:pPr>
    </w:p>
    <w:p w:rsidR="00721237" w:rsidP="00721237" w14:paraId="020F6659" w14:textId="77777777">
      <w:pPr>
        <w:widowControl w:val="0"/>
        <w:tabs>
          <w:tab w:val="left" w:pos="688"/>
        </w:tabs>
        <w:autoSpaceDE w:val="0"/>
        <w:autoSpaceDN w:val="0"/>
        <w:spacing w:after="0" w:line="240" w:lineRule="auto"/>
        <w:rPr>
          <w:rFonts w:ascii="Times New Roman" w:eastAsia="Times New Roman" w:hAnsi="Times New Roman" w:cs="Times New Roman"/>
          <w:b/>
          <w:spacing w:val="-8"/>
          <w:sz w:val="24"/>
          <w:szCs w:val="24"/>
          <w14:ligatures w14:val="none"/>
        </w:rPr>
      </w:pPr>
      <w:r w:rsidRPr="004A6C03">
        <w:rPr>
          <w:rFonts w:ascii="Times New Roman" w:eastAsia="Times New Roman" w:hAnsi="Times New Roman" w:cs="Times New Roman"/>
          <w:b/>
          <w:spacing w:val="-8"/>
          <w:sz w:val="24"/>
          <w:szCs w:val="24"/>
          <w14:ligatures w14:val="none"/>
        </w:rPr>
        <w:t>Survey Content and Information</w:t>
      </w:r>
    </w:p>
    <w:p w:rsidR="00721237" w:rsidRPr="004A6C03" w:rsidP="00721237" w14:paraId="23D61111" w14:textId="77777777">
      <w:pPr>
        <w:spacing w:before="240"/>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 xml:space="preserve">The survey consists of </w:t>
      </w:r>
      <w:r w:rsidRPr="004A6C03">
        <w:rPr>
          <w:rFonts w:ascii="Times New Roman" w:eastAsia="Times New Roman" w:hAnsi="Times New Roman" w:cs="Times New Roman"/>
          <w:b/>
          <w:bCs/>
          <w:sz w:val="24"/>
          <w:szCs w:val="24"/>
          <w14:ligatures w14:val="none"/>
        </w:rPr>
        <w:t>4 core questions</w:t>
      </w:r>
      <w:r w:rsidRPr="004A6C03">
        <w:rPr>
          <w:rFonts w:ascii="Times New Roman" w:eastAsia="Times New Roman" w:hAnsi="Times New Roman" w:cs="Times New Roman"/>
          <w:sz w:val="24"/>
          <w:szCs w:val="24"/>
          <w14:ligatures w14:val="none"/>
        </w:rPr>
        <w:t xml:space="preserve"> for all </w:t>
      </w:r>
      <w:r w:rsidR="000E7E40">
        <w:rPr>
          <w:rFonts w:ascii="Times New Roman" w:eastAsia="Times New Roman" w:hAnsi="Times New Roman" w:cs="Times New Roman"/>
          <w:sz w:val="24"/>
          <w:szCs w:val="24"/>
          <w14:ligatures w14:val="none"/>
        </w:rPr>
        <w:t>respondents</w:t>
      </w:r>
      <w:r w:rsidRPr="004A6C03">
        <w:rPr>
          <w:rFonts w:ascii="Times New Roman" w:eastAsia="Times New Roman" w:hAnsi="Times New Roman" w:cs="Times New Roman"/>
          <w:sz w:val="24"/>
          <w:szCs w:val="24"/>
          <w14:ligatures w14:val="none"/>
        </w:rPr>
        <w:t>. The answer choices will be a single select 5-point Likert scale: Strongly Agree, Agree, Neither Agree Nor Disagree, Disagree, Strongly Disagree. These questions will be numbered and bolded for emphasis.</w:t>
      </w:r>
    </w:p>
    <w:p w:rsidR="00721237" w:rsidRPr="004A6C03" w:rsidP="00721237" w14:paraId="66597D83" w14:textId="77777777">
      <w:pPr>
        <w:spacing w:after="0" w:line="240" w:lineRule="auto"/>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 xml:space="preserve">Each core question has a secondary question that will only populate if a </w:t>
      </w:r>
      <w:r w:rsidR="000E7E40">
        <w:rPr>
          <w:rFonts w:ascii="Times New Roman" w:eastAsia="Times New Roman" w:hAnsi="Times New Roman" w:cs="Times New Roman"/>
          <w:sz w:val="24"/>
          <w:szCs w:val="24"/>
          <w14:ligatures w14:val="none"/>
        </w:rPr>
        <w:t>respondent</w:t>
      </w:r>
      <w:r w:rsidRPr="004A6C03" w:rsidR="000E7E40">
        <w:rPr>
          <w:rFonts w:ascii="Times New Roman" w:eastAsia="Times New Roman" w:hAnsi="Times New Roman" w:cs="Times New Roman"/>
          <w:sz w:val="24"/>
          <w:szCs w:val="24"/>
          <w14:ligatures w14:val="none"/>
        </w:rPr>
        <w:t xml:space="preserve"> </w:t>
      </w:r>
      <w:r w:rsidRPr="004A6C03">
        <w:rPr>
          <w:rFonts w:ascii="Times New Roman" w:eastAsia="Times New Roman" w:hAnsi="Times New Roman" w:cs="Times New Roman"/>
          <w:sz w:val="24"/>
          <w:szCs w:val="24"/>
          <w14:ligatures w14:val="none"/>
        </w:rPr>
        <w:t xml:space="preserve">selects “Disagree” or “Strongly Disagree” for the core question. The answer choices for the secondary question consist of a multi-select answer bank, where providing an answer is </w:t>
      </w:r>
      <w:r w:rsidRPr="004A6C03">
        <w:rPr>
          <w:rFonts w:ascii="Times New Roman" w:eastAsia="Times New Roman" w:hAnsi="Times New Roman" w:cs="Times New Roman"/>
          <w:i/>
          <w:iCs/>
          <w:color w:val="FF0000"/>
          <w:sz w:val="24"/>
          <w:szCs w:val="24"/>
          <w14:ligatures w14:val="none"/>
        </w:rPr>
        <w:t>optional</w:t>
      </w:r>
      <w:r w:rsidRPr="004A6C03">
        <w:rPr>
          <w:rFonts w:ascii="Times New Roman" w:eastAsia="Times New Roman" w:hAnsi="Times New Roman" w:cs="Times New Roman"/>
          <w:i/>
          <w:iCs/>
          <w:sz w:val="24"/>
          <w:szCs w:val="24"/>
          <w14:ligatures w14:val="none"/>
        </w:rPr>
        <w:t xml:space="preserve">. </w:t>
      </w:r>
      <w:r w:rsidRPr="004A6C03">
        <w:rPr>
          <w:rFonts w:ascii="Times New Roman" w:eastAsia="Times New Roman" w:hAnsi="Times New Roman" w:cs="Times New Roman"/>
          <w:sz w:val="24"/>
          <w:szCs w:val="24"/>
          <w14:ligatures w14:val="none"/>
        </w:rPr>
        <w:t>These questions will not be bolded and will be numbered to indicate a subsequent question to the core question (i.e., 1.1, 2.1, 3.1, 4.1).</w:t>
      </w:r>
    </w:p>
    <w:p w:rsidR="00721237" w:rsidP="00B05845" w14:paraId="1230EE3F" w14:textId="77777777">
      <w:pPr>
        <w:widowControl w:val="0"/>
        <w:tabs>
          <w:tab w:val="left" w:pos="688"/>
        </w:tabs>
        <w:autoSpaceDE w:val="0"/>
        <w:autoSpaceDN w:val="0"/>
        <w:spacing w:after="0" w:line="240" w:lineRule="auto"/>
        <w:rPr>
          <w:rFonts w:ascii="Times New Roman" w:eastAsia="Times New Roman" w:hAnsi="Times New Roman" w:cs="Times New Roman"/>
          <w:b/>
          <w:bCs/>
          <w:noProof/>
          <w:sz w:val="24"/>
          <w:szCs w:val="24"/>
          <w14:ligatures w14:val="none"/>
        </w:rPr>
      </w:pPr>
    </w:p>
    <w:p w:rsidR="00B05845" w:rsidRPr="004A6C03" w:rsidP="00B05845" w14:paraId="7A30B0B0" w14:textId="77777777">
      <w:pPr>
        <w:widowControl w:val="0"/>
        <w:tabs>
          <w:tab w:val="left" w:pos="688"/>
        </w:tabs>
        <w:autoSpaceDE w:val="0"/>
        <w:autoSpaceDN w:val="0"/>
        <w:spacing w:after="0" w:line="240" w:lineRule="auto"/>
        <w:rPr>
          <w:rFonts w:ascii="Times New Roman" w:eastAsia="Times New Roman" w:hAnsi="Times New Roman" w:cs="Times New Roman"/>
          <w:b/>
          <w:bCs/>
          <w:noProof/>
          <w:sz w:val="24"/>
          <w:szCs w:val="24"/>
          <w14:ligatures w14:val="none"/>
        </w:rPr>
      </w:pPr>
      <w:r w:rsidRPr="004A6C03">
        <w:rPr>
          <w:rFonts w:ascii="Times New Roman" w:eastAsia="Times New Roman" w:hAnsi="Times New Roman" w:cs="Times New Roman"/>
          <w:b/>
          <w:bCs/>
          <w:noProof/>
          <w:sz w:val="24"/>
          <w:szCs w:val="24"/>
          <w14:ligatures w14:val="none"/>
        </w:rPr>
        <w:t>Survey Instructions</w:t>
      </w:r>
    </w:p>
    <w:p w:rsidR="00B05845" w:rsidRPr="004A6C03" w:rsidP="00B05845" w14:paraId="38F74CEB" w14:textId="77777777">
      <w:pPr>
        <w:widowControl w:val="0"/>
        <w:tabs>
          <w:tab w:val="left" w:pos="688"/>
        </w:tabs>
        <w:autoSpaceDE w:val="0"/>
        <w:autoSpaceDN w:val="0"/>
        <w:spacing w:after="0" w:line="240" w:lineRule="auto"/>
        <w:rPr>
          <w:rFonts w:ascii="Times New Roman" w:eastAsia="Times New Roman" w:hAnsi="Times New Roman" w:cs="Times New Roman"/>
          <w:b/>
          <w:bCs/>
          <w:noProof/>
          <w:sz w:val="24"/>
          <w:szCs w:val="24"/>
          <w14:ligatures w14:val="none"/>
        </w:rPr>
      </w:pPr>
    </w:p>
    <w:p w:rsidR="00B05845" w:rsidRPr="004A6C03" w:rsidP="00B05845" w14:paraId="024EAC51" w14:textId="77777777">
      <w:pPr>
        <w:widowControl w:val="0"/>
        <w:tabs>
          <w:tab w:val="left" w:pos="688"/>
        </w:tabs>
        <w:autoSpaceDE w:val="0"/>
        <w:autoSpaceDN w:val="0"/>
        <w:spacing w:after="0" w:line="240" w:lineRule="auto"/>
        <w:rPr>
          <w:rFonts w:ascii="Times New Roman" w:eastAsia="Times New Roman" w:hAnsi="Times New Roman" w:cs="Times New Roman"/>
          <w:kern w:val="0"/>
          <w:sz w:val="24"/>
          <w:szCs w:val="24"/>
          <w14:ligatures w14:val="none"/>
        </w:rPr>
      </w:pPr>
      <w:r w:rsidRPr="004A6C03">
        <w:rPr>
          <w:rFonts w:ascii="Times New Roman" w:eastAsia="Times New Roman" w:hAnsi="Times New Roman" w:cs="Times New Roman"/>
          <w:color w:val="000000"/>
          <w:kern w:val="0"/>
          <w:sz w:val="24"/>
          <w:szCs w:val="24"/>
          <w:bdr w:val="none" w:sz="0" w:space="0" w:color="auto" w:frame="1"/>
          <w14:ligatures w14:val="none"/>
        </w:rPr>
        <w:t xml:space="preserve">Below are the instructions for the </w:t>
      </w:r>
      <w:r w:rsidRPr="004A6C03">
        <w:rPr>
          <w:rFonts w:ascii="Times New Roman" w:eastAsia="Times New Roman" w:hAnsi="Times New Roman" w:cs="Times New Roman"/>
          <w:kern w:val="0"/>
          <w:sz w:val="24"/>
          <w:szCs w:val="24"/>
          <w14:ligatures w14:val="none"/>
        </w:rPr>
        <w:t xml:space="preserve">Military OneSource Triage </w:t>
      </w:r>
      <w:r w:rsidRPr="004A6C03">
        <w:rPr>
          <w:rFonts w:ascii="Times New Roman" w:eastAsia="Times New Roman" w:hAnsi="Times New Roman" w:cs="Times New Roman"/>
          <w:kern w:val="0"/>
          <w:sz w:val="24"/>
          <w:szCs w:val="24"/>
          <w14:ligatures w14:val="none"/>
        </w:rPr>
        <w:t>Experience Survey:</w:t>
      </w:r>
    </w:p>
    <w:p w:rsidR="00B05845" w:rsidRPr="004A6C03" w:rsidP="00B05845" w14:paraId="1F3543D8" w14:textId="77777777">
      <w:pPr>
        <w:widowControl w:val="0"/>
        <w:tabs>
          <w:tab w:val="left" w:pos="688"/>
        </w:tabs>
        <w:autoSpaceDE w:val="0"/>
        <w:autoSpaceDN w:val="0"/>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p w:rsidR="00B05845" w:rsidRPr="004A6C03" w:rsidP="00B05845" w14:paraId="59787396" w14:textId="77777777">
      <w:pPr>
        <w:widowControl w:val="0"/>
        <w:tabs>
          <w:tab w:val="left" w:pos="688"/>
        </w:tabs>
        <w:autoSpaceDE w:val="0"/>
        <w:autoSpaceDN w:val="0"/>
        <w:spacing w:after="0" w:line="240" w:lineRule="auto"/>
        <w:ind w:left="688"/>
        <w:rPr>
          <w:rFonts w:ascii="Times New Roman" w:eastAsia="Times New Roman" w:hAnsi="Times New Roman" w:cs="Times New Roman"/>
          <w:color w:val="000000"/>
          <w:kern w:val="0"/>
          <w:sz w:val="24"/>
          <w:szCs w:val="24"/>
          <w:bdr w:val="none" w:sz="0" w:space="0" w:color="auto" w:frame="1"/>
          <w14:ligatures w14:val="none"/>
        </w:rPr>
      </w:pPr>
      <w:r w:rsidRPr="004A6C03">
        <w:rPr>
          <w:rFonts w:ascii="Times New Roman" w:eastAsia="Times New Roman" w:hAnsi="Times New Roman" w:cs="Times New Roman"/>
          <w:color w:val="000000"/>
          <w:kern w:val="0"/>
          <w:sz w:val="24"/>
          <w:szCs w:val="24"/>
          <w:bdr w:val="none" w:sz="0" w:space="0" w:color="auto" w:frame="1"/>
          <w14:ligatures w14:val="none"/>
        </w:rPr>
        <w:t xml:space="preserve">“Thank you for using the Military OneSource contact center. Please tell us about your contact center experience. The survey </w:t>
      </w:r>
      <w:r w:rsidR="000E7E40">
        <w:rPr>
          <w:rFonts w:ascii="Times New Roman" w:eastAsia="Times New Roman" w:hAnsi="Times New Roman" w:cs="Times New Roman"/>
          <w:color w:val="000000"/>
          <w:kern w:val="0"/>
          <w:sz w:val="24"/>
          <w:szCs w:val="24"/>
          <w:bdr w:val="none" w:sz="0" w:space="0" w:color="auto" w:frame="1"/>
          <w14:ligatures w14:val="none"/>
        </w:rPr>
        <w:t xml:space="preserve">is voluntary and </w:t>
      </w:r>
      <w:r w:rsidRPr="004A6C03">
        <w:rPr>
          <w:rFonts w:ascii="Times New Roman" w:eastAsia="Times New Roman" w:hAnsi="Times New Roman" w:cs="Times New Roman"/>
          <w:color w:val="000000"/>
          <w:kern w:val="0"/>
          <w:sz w:val="24"/>
          <w:szCs w:val="24"/>
          <w:bdr w:val="none" w:sz="0" w:space="0" w:color="auto" w:frame="1"/>
          <w14:ligatures w14:val="none"/>
        </w:rPr>
        <w:t>will only take a few minutes to complete. All responses are anonymous and will be used to improve the contact center for future users.</w:t>
      </w:r>
      <w:r w:rsidRPr="004A6C03">
        <w:rPr>
          <w:rFonts w:ascii="Times New Roman" w:eastAsia="Times New Roman" w:hAnsi="Times New Roman" w:cs="Times New Roman"/>
          <w:i/>
          <w:iCs/>
          <w:color w:val="FF0000"/>
          <w:kern w:val="0"/>
          <w:sz w:val="24"/>
          <w:szCs w:val="24"/>
          <w:bdr w:val="none" w:sz="0" w:space="0" w:color="auto" w:frame="1"/>
          <w14:ligatures w14:val="none"/>
        </w:rPr>
        <w:br/>
      </w:r>
      <w:r w:rsidRPr="004A6C03">
        <w:rPr>
          <w:rFonts w:ascii="Times New Roman" w:eastAsia="Times New Roman" w:hAnsi="Times New Roman" w:cs="Times New Roman"/>
          <w:i/>
          <w:iCs/>
          <w:color w:val="FF0000"/>
          <w:kern w:val="0"/>
          <w:sz w:val="24"/>
          <w:szCs w:val="24"/>
          <w:bdr w:val="none" w:sz="0" w:space="0" w:color="auto" w:frame="1"/>
          <w14:ligatures w14:val="none"/>
        </w:rPr>
        <w:br/>
      </w:r>
      <w:r w:rsidRPr="004A6C03">
        <w:rPr>
          <w:rFonts w:ascii="Times New Roman" w:eastAsia="Times New Roman" w:hAnsi="Times New Roman" w:cs="Times New Roman"/>
          <w:i/>
          <w:iCs/>
          <w:color w:val="000000"/>
          <w:kern w:val="0"/>
          <w:sz w:val="24"/>
          <w:szCs w:val="24"/>
          <w:bdr w:val="none" w:sz="0" w:space="0" w:color="auto" w:frame="1"/>
          <w14:ligatures w14:val="none"/>
        </w:rPr>
        <w:t>Please rate your level of agreement with the following statements:”</w:t>
      </w:r>
    </w:p>
    <w:p w:rsidR="00B05845" w:rsidRPr="004A6C03" w:rsidP="00B05845" w14:paraId="7CF72239" w14:textId="77777777">
      <w:pPr>
        <w:widowControl w:val="0"/>
        <w:tabs>
          <w:tab w:val="left" w:pos="688"/>
        </w:tabs>
        <w:autoSpaceDE w:val="0"/>
        <w:autoSpaceDN w:val="0"/>
        <w:spacing w:after="0" w:line="240" w:lineRule="auto"/>
        <w:rPr>
          <w:rFonts w:ascii="Times New Roman" w:eastAsia="Times New Roman" w:hAnsi="Times New Roman" w:cs="Times New Roman"/>
          <w:b/>
          <w:sz w:val="24"/>
          <w:szCs w:val="24"/>
          <w14:ligatures w14:val="none"/>
        </w:rPr>
      </w:pPr>
    </w:p>
    <w:p w:rsidR="00721237" w:rsidP="00B05845" w14:paraId="2FE8D1A7" w14:textId="77777777">
      <w:pPr>
        <w:widowControl w:val="0"/>
        <w:tabs>
          <w:tab w:val="left" w:pos="688"/>
        </w:tabs>
        <w:autoSpaceDE w:val="0"/>
        <w:autoSpaceDN w:val="0"/>
        <w:spacing w:after="0" w:line="240" w:lineRule="auto"/>
        <w:rPr>
          <w:rFonts w:ascii="Times New Roman" w:eastAsia="Times New Roman" w:hAnsi="Times New Roman" w:cs="Times New Roman"/>
          <w:b/>
          <w:spacing w:val="-8"/>
          <w:sz w:val="24"/>
          <w:szCs w:val="24"/>
          <w14:ligatures w14:val="none"/>
        </w:rPr>
      </w:pPr>
    </w:p>
    <w:p w:rsidR="00721237" w:rsidRPr="004A6C03" w:rsidP="00721237" w14:paraId="11BFD1B5" w14:textId="77777777">
      <w:pPr>
        <w:widowControl w:val="0"/>
        <w:tabs>
          <w:tab w:val="left" w:pos="688"/>
        </w:tabs>
        <w:autoSpaceDE w:val="0"/>
        <w:autoSpaceDN w:val="0"/>
        <w:spacing w:after="120" w:line="240" w:lineRule="auto"/>
        <w:rPr>
          <w:rFonts w:ascii="Times New Roman" w:eastAsia="Times New Roman" w:hAnsi="Times New Roman" w:cs="Times New Roman"/>
          <w:b/>
          <w:sz w:val="24"/>
          <w:szCs w:val="24"/>
          <w14:ligatures w14:val="none"/>
        </w:rPr>
      </w:pPr>
      <w:r>
        <w:rPr>
          <w:rFonts w:ascii="Times New Roman" w:eastAsia="Times New Roman" w:hAnsi="Times New Roman" w:cs="Times New Roman"/>
          <w:b/>
          <w:spacing w:val="-8"/>
          <w:sz w:val="24"/>
          <w:szCs w:val="24"/>
          <w14:ligatures w14:val="none"/>
        </w:rPr>
        <w:t>Survey Questions</w:t>
      </w:r>
    </w:p>
    <w:p w:rsidR="00B05845" w:rsidRPr="00B05845" w:rsidP="00B05845" w14:paraId="06DCBEA9" w14:textId="77777777">
      <w:pPr>
        <w:numPr>
          <w:ilvl w:val="0"/>
          <w:numId w:val="3"/>
        </w:numPr>
        <w:spacing w:after="0" w:line="240" w:lineRule="auto"/>
        <w:contextualSpacing/>
        <w:rPr>
          <w:rFonts w:ascii="Times New Roman" w:eastAsia="Times New Roman" w:hAnsi="Times New Roman" w:cs="Times New Roman"/>
          <w:b/>
          <w:bCs/>
          <w:sz w:val="24"/>
          <w:szCs w:val="24"/>
          <w14:ligatures w14:val="none"/>
        </w:rPr>
      </w:pPr>
      <w:r w:rsidRPr="004A6C03">
        <w:rPr>
          <w:rFonts w:ascii="Times New Roman" w:eastAsia="Times New Roman" w:hAnsi="Times New Roman" w:cs="Times New Roman"/>
          <w:b/>
          <w:bCs/>
          <w:sz w:val="24"/>
          <w:szCs w:val="24"/>
          <w14:ligatures w14:val="none"/>
        </w:rPr>
        <w:t>My call center consultant successfully connected me to the appropriate service(s) for further support</w:t>
      </w:r>
      <w:r w:rsidR="00840CAA">
        <w:rPr>
          <w:rFonts w:ascii="Times New Roman" w:eastAsia="Times New Roman" w:hAnsi="Times New Roman" w:cs="Times New Roman"/>
          <w:b/>
          <w:bCs/>
          <w:sz w:val="24"/>
          <w:szCs w:val="24"/>
          <w14:ligatures w14:val="none"/>
        </w:rPr>
        <w:t>.</w:t>
      </w:r>
      <w:r w:rsidRPr="004A6C03" w:rsidR="00504767">
        <w:rPr>
          <w:rFonts w:ascii="Times New Roman" w:eastAsia="Times New Roman" w:hAnsi="Times New Roman" w:cs="Times New Roman"/>
          <w:i/>
          <w:iCs/>
          <w:color w:val="FF0000"/>
          <w:kern w:val="0"/>
          <w:sz w:val="24"/>
          <w:szCs w:val="24"/>
          <w:bdr w:val="none" w:sz="0" w:space="0" w:color="auto" w:frame="1"/>
          <w14:ligatures w14:val="none"/>
        </w:rPr>
        <w:t>*</w:t>
      </w:r>
    </w:p>
    <w:tbl>
      <w:tblPr>
        <w:tblStyle w:val="TableGrid"/>
        <w:tblW w:w="5450" w:type="dxa"/>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100"/>
        <w:gridCol w:w="1350"/>
      </w:tblGrid>
      <w:tr w14:paraId="5E09807E" w14:textId="77777777" w:rsidTr="001C4853">
        <w:tblPrEx>
          <w:tblW w:w="5450" w:type="dxa"/>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100" w:type="dxa"/>
          </w:tcPr>
          <w:p w:rsidR="00721237" w:rsidP="00570DF3" w14:paraId="5D8B0BD2"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Strongly Agree</w:t>
            </w:r>
          </w:p>
        </w:tc>
        <w:tc>
          <w:tcPr>
            <w:tcW w:w="1350" w:type="dxa"/>
          </w:tcPr>
          <w:p w:rsidR="00721237" w:rsidRPr="00BE1C05" w14:paraId="3A515A7F"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Go to 2</w:t>
            </w:r>
          </w:p>
        </w:tc>
      </w:tr>
      <w:tr w14:paraId="7D84FAC3" w14:textId="77777777" w:rsidTr="001C4853">
        <w:tblPrEx>
          <w:tblW w:w="5450" w:type="dxa"/>
          <w:tblInd w:w="580" w:type="dxa"/>
          <w:tblCellMar>
            <w:left w:w="0" w:type="dxa"/>
          </w:tblCellMar>
          <w:tblLook w:val="04A0"/>
        </w:tblPrEx>
        <w:tc>
          <w:tcPr>
            <w:tcW w:w="4100" w:type="dxa"/>
          </w:tcPr>
          <w:p w:rsidR="00721237" w:rsidP="00570DF3" w14:paraId="2D93511E"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Agree</w:t>
            </w:r>
          </w:p>
        </w:tc>
        <w:tc>
          <w:tcPr>
            <w:tcW w:w="1350" w:type="dxa"/>
          </w:tcPr>
          <w:p w:rsidR="00721237" w:rsidRPr="00BE1C05" w14:paraId="079BC298"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Go to 2</w:t>
            </w:r>
          </w:p>
        </w:tc>
      </w:tr>
      <w:tr w14:paraId="3ACF5372" w14:textId="77777777" w:rsidTr="001C4853">
        <w:tblPrEx>
          <w:tblW w:w="5450" w:type="dxa"/>
          <w:tblInd w:w="580" w:type="dxa"/>
          <w:tblCellMar>
            <w:left w:w="0" w:type="dxa"/>
          </w:tblCellMar>
          <w:tblLook w:val="04A0"/>
        </w:tblPrEx>
        <w:tc>
          <w:tcPr>
            <w:tcW w:w="4100" w:type="dxa"/>
          </w:tcPr>
          <w:p w:rsidR="00721237" w:rsidP="00570DF3" w14:paraId="7194F7DC"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Neither Agree Nor Disagree</w:t>
            </w:r>
          </w:p>
        </w:tc>
        <w:tc>
          <w:tcPr>
            <w:tcW w:w="1350" w:type="dxa"/>
          </w:tcPr>
          <w:p w:rsidR="00721237" w:rsidRPr="00BE1C05" w14:paraId="7AF597D9"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Go to 2</w:t>
            </w:r>
          </w:p>
        </w:tc>
      </w:tr>
      <w:tr w14:paraId="56DDEB9A" w14:textId="77777777" w:rsidTr="001C4853">
        <w:tblPrEx>
          <w:tblW w:w="5450" w:type="dxa"/>
          <w:tblInd w:w="580" w:type="dxa"/>
          <w:tblCellMar>
            <w:left w:w="0" w:type="dxa"/>
          </w:tblCellMar>
          <w:tblLook w:val="04A0"/>
        </w:tblPrEx>
        <w:tc>
          <w:tcPr>
            <w:tcW w:w="4100" w:type="dxa"/>
          </w:tcPr>
          <w:p w:rsidR="00570DF3" w:rsidP="00570DF3" w14:paraId="3EC120BE"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Disagree</w:t>
            </w:r>
          </w:p>
        </w:tc>
        <w:tc>
          <w:tcPr>
            <w:tcW w:w="1350" w:type="dxa"/>
          </w:tcPr>
          <w:p w:rsidR="00570DF3" w:rsidRPr="00BE1C05" w14:paraId="1211FB2F" w14:textId="77777777">
            <w:pPr>
              <w:widowControl w:val="0"/>
              <w:tabs>
                <w:tab w:val="left" w:pos="688"/>
              </w:tabs>
              <w:autoSpaceDE w:val="0"/>
              <w:autoSpaceDN w:val="0"/>
              <w:rPr>
                <w:rFonts w:ascii="Times New Roman" w:eastAsia="Times New Roman" w:hAnsi="Times New Roman" w:cs="Times New Roman"/>
                <w:i/>
                <w:iCs/>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Go to 1.1</w:t>
            </w:r>
          </w:p>
        </w:tc>
      </w:tr>
      <w:tr w14:paraId="7B8FE214" w14:textId="77777777" w:rsidTr="001C4853">
        <w:tblPrEx>
          <w:tblW w:w="5450" w:type="dxa"/>
          <w:tblInd w:w="580" w:type="dxa"/>
          <w:tblCellMar>
            <w:left w:w="0" w:type="dxa"/>
          </w:tblCellMar>
          <w:tblLook w:val="04A0"/>
        </w:tblPrEx>
        <w:tc>
          <w:tcPr>
            <w:tcW w:w="4100" w:type="dxa"/>
          </w:tcPr>
          <w:p w:rsidR="00570DF3" w:rsidP="00570DF3" w14:paraId="1AA44F42"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Strongly Disagree</w:t>
            </w:r>
          </w:p>
        </w:tc>
        <w:tc>
          <w:tcPr>
            <w:tcW w:w="1350" w:type="dxa"/>
          </w:tcPr>
          <w:p w:rsidR="00570DF3" w:rsidRPr="00BE1C05" w14:paraId="2C81686D" w14:textId="77777777">
            <w:pPr>
              <w:widowControl w:val="0"/>
              <w:tabs>
                <w:tab w:val="left" w:pos="688"/>
              </w:tabs>
              <w:autoSpaceDE w:val="0"/>
              <w:autoSpaceDN w:val="0"/>
              <w:rPr>
                <w:rFonts w:ascii="Times New Roman" w:eastAsia="Times New Roman" w:hAnsi="Times New Roman" w:cs="Times New Roman"/>
                <w:i/>
                <w:iCs/>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Go to 1.1</w:t>
            </w:r>
          </w:p>
        </w:tc>
      </w:tr>
    </w:tbl>
    <w:p w:rsidR="009B2293" w:rsidP="009B2293" w14:paraId="59E11A37" w14:textId="77777777">
      <w:pPr>
        <w:spacing w:after="0" w:line="240" w:lineRule="auto"/>
        <w:ind w:left="360"/>
        <w:contextualSpacing/>
        <w:rPr>
          <w:rFonts w:ascii="Times New Roman" w:eastAsia="Times New Roman" w:hAnsi="Times New Roman" w:cs="Times New Roman"/>
          <w:b/>
          <w:bCs/>
          <w:sz w:val="24"/>
          <w:szCs w:val="24"/>
          <w14:ligatures w14:val="none"/>
        </w:rPr>
      </w:pPr>
    </w:p>
    <w:p w:rsidR="001C4853" w:rsidRPr="004A6C03" w:rsidP="001C4853" w14:paraId="2BB7A10C" w14:textId="77777777">
      <w:pPr>
        <w:numPr>
          <w:ilvl w:val="1"/>
          <w:numId w:val="8"/>
        </w:numPr>
        <w:spacing w:after="0" w:line="240" w:lineRule="auto"/>
        <w:ind w:left="720" w:hanging="36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4A6C03">
        <w:rPr>
          <w:rFonts w:ascii="Times New Roman" w:eastAsia="Times New Roman" w:hAnsi="Times New Roman" w:cs="Times New Roman"/>
          <w:kern w:val="0"/>
          <w:sz w:val="24"/>
          <w:szCs w:val="24"/>
          <w14:ligatures w14:val="none"/>
        </w:rPr>
        <w:t>Please provide additional information regarding your response (Select all that apply):</w:t>
      </w:r>
    </w:p>
    <w:p w:rsidR="001C4853" w:rsidRPr="004A6C03" w:rsidP="001C4853" w14:paraId="3EAA26DF" w14:textId="77777777">
      <w:pPr>
        <w:numPr>
          <w:ilvl w:val="0"/>
          <w:numId w:val="9"/>
        </w:numPr>
        <w:spacing w:after="0" w:line="240" w:lineRule="auto"/>
        <w:contextualSpacing/>
        <w:rPr>
          <w:rFonts w:ascii="Times New Roman" w:eastAsia="Times New Roman" w:hAnsi="Times New Roman" w:cs="Times New Roman"/>
          <w:kern w:val="0"/>
          <w:sz w:val="24"/>
          <w:szCs w:val="24"/>
          <w14:ligatures w14:val="none"/>
        </w:rPr>
      </w:pPr>
      <w:r w:rsidRPr="004A6C03">
        <w:rPr>
          <w:rFonts w:ascii="Times New Roman" w:eastAsia="Times New Roman" w:hAnsi="Times New Roman" w:cs="Times New Roman"/>
          <w:kern w:val="0"/>
          <w:sz w:val="24"/>
          <w:szCs w:val="24"/>
          <w14:ligatures w14:val="none"/>
        </w:rPr>
        <w:t>I was not connected to a service for further support.</w:t>
      </w:r>
    </w:p>
    <w:p w:rsidR="001C4853" w:rsidRPr="004A6C03" w:rsidP="001C4853" w14:paraId="20A206DD" w14:textId="77777777">
      <w:pPr>
        <w:numPr>
          <w:ilvl w:val="0"/>
          <w:numId w:val="9"/>
        </w:numPr>
        <w:spacing w:after="0" w:line="240" w:lineRule="auto"/>
        <w:contextualSpacing/>
        <w:rPr>
          <w:rFonts w:ascii="Times New Roman" w:eastAsia="Times New Roman" w:hAnsi="Times New Roman" w:cs="Times New Roman"/>
          <w:kern w:val="0"/>
          <w:sz w:val="24"/>
          <w:szCs w:val="24"/>
          <w14:ligatures w14:val="none"/>
        </w:rPr>
      </w:pPr>
      <w:r w:rsidRPr="004A6C03">
        <w:rPr>
          <w:rFonts w:ascii="Times New Roman" w:eastAsia="Times New Roman" w:hAnsi="Times New Roman" w:cs="Times New Roman"/>
          <w:kern w:val="0"/>
          <w:sz w:val="24"/>
          <w:szCs w:val="24"/>
          <w14:ligatures w14:val="none"/>
        </w:rPr>
        <w:t xml:space="preserve">I was </w:t>
      </w:r>
      <w:r w:rsidRPr="004A6C03">
        <w:rPr>
          <w:rFonts w:ascii="Times New Roman" w:eastAsia="Times New Roman" w:hAnsi="Times New Roman" w:cs="Times New Roman"/>
          <w:kern w:val="0"/>
          <w:sz w:val="24"/>
          <w:szCs w:val="24"/>
          <w14:ligatures w14:val="none"/>
        </w:rPr>
        <w:t>connected to at least one – but not all – the services I was seeking.</w:t>
      </w:r>
    </w:p>
    <w:p w:rsidR="001C4853" w:rsidP="001C4853" w14:paraId="02EE1B90" w14:textId="77777777">
      <w:pPr>
        <w:numPr>
          <w:ilvl w:val="0"/>
          <w:numId w:val="9"/>
        </w:numPr>
        <w:spacing w:after="240" w:line="240" w:lineRule="auto"/>
        <w:contextualSpacing/>
        <w:rPr>
          <w:rFonts w:ascii="Times New Roman" w:eastAsia="Times New Roman" w:hAnsi="Times New Roman" w:cs="Times New Roman"/>
          <w:kern w:val="0"/>
          <w:sz w:val="24"/>
          <w:szCs w:val="24"/>
          <w14:ligatures w14:val="none"/>
        </w:rPr>
      </w:pPr>
      <w:r w:rsidRPr="004A6C03">
        <w:rPr>
          <w:rFonts w:ascii="Times New Roman" w:eastAsia="Times New Roman" w:hAnsi="Times New Roman" w:cs="Times New Roman"/>
          <w:kern w:val="0"/>
          <w:sz w:val="24"/>
          <w:szCs w:val="24"/>
          <w14:ligatures w14:val="none"/>
        </w:rPr>
        <w:t>I was connected to a service that did not suit my needs.</w:t>
      </w:r>
    </w:p>
    <w:p w:rsidR="00BE1C05" w:rsidP="009B2293" w14:paraId="03A41D89" w14:textId="77777777">
      <w:pPr>
        <w:spacing w:after="0" w:line="240" w:lineRule="auto"/>
        <w:ind w:left="360"/>
        <w:contextualSpacing/>
        <w:rPr>
          <w:rFonts w:ascii="Times New Roman" w:eastAsia="Times New Roman" w:hAnsi="Times New Roman" w:cs="Times New Roman"/>
          <w:b/>
          <w:bCs/>
          <w:sz w:val="24"/>
          <w:szCs w:val="24"/>
          <w14:ligatures w14:val="none"/>
        </w:rPr>
      </w:pPr>
    </w:p>
    <w:p w:rsidR="00B05845" w:rsidRPr="00501688" w:rsidP="00B05845" w14:paraId="4A0DC96B" w14:textId="77777777">
      <w:pPr>
        <w:numPr>
          <w:ilvl w:val="0"/>
          <w:numId w:val="3"/>
        </w:numPr>
        <w:spacing w:after="0" w:line="240" w:lineRule="auto"/>
        <w:contextualSpacing/>
        <w:rPr>
          <w:rFonts w:ascii="Times New Roman" w:eastAsia="Times New Roman" w:hAnsi="Times New Roman" w:cs="Times New Roman"/>
          <w:b/>
          <w:bCs/>
          <w:sz w:val="24"/>
          <w:szCs w:val="24"/>
          <w14:ligatures w14:val="none"/>
        </w:rPr>
      </w:pPr>
      <w:r w:rsidRPr="004A6C03">
        <w:rPr>
          <w:rFonts w:ascii="Times New Roman" w:eastAsia="Times New Roman" w:hAnsi="Times New Roman" w:cs="Times New Roman"/>
          <w:b/>
          <w:bCs/>
          <w:sz w:val="24"/>
          <w:szCs w:val="24"/>
          <w14:ligatures w14:val="none"/>
        </w:rPr>
        <w:t>My call center experience was smooth</w:t>
      </w:r>
      <w:r w:rsidRPr="004A6C03">
        <w:rPr>
          <w:rFonts w:ascii="Times New Roman" w:eastAsia="Times New Roman" w:hAnsi="Times New Roman" w:cs="Times New Roman"/>
          <w:b/>
          <w:sz w:val="24"/>
          <w:szCs w:val="24"/>
          <w14:ligatures w14:val="none"/>
        </w:rPr>
        <w:t xml:space="preserve"> and easy</w:t>
      </w:r>
      <w:r w:rsidRPr="004A6C03">
        <w:rPr>
          <w:rFonts w:ascii="Times New Roman" w:eastAsia="Times New Roman" w:hAnsi="Times New Roman" w:cs="Times New Roman"/>
          <w:b/>
          <w:bCs/>
          <w:sz w:val="24"/>
          <w:szCs w:val="24"/>
          <w14:ligatures w14:val="none"/>
        </w:rPr>
        <w:t>.</w:t>
      </w:r>
      <w:r w:rsidRPr="004A6C03" w:rsidR="00504767">
        <w:rPr>
          <w:rFonts w:ascii="Times New Roman" w:eastAsia="Times New Roman" w:hAnsi="Times New Roman" w:cs="Times New Roman"/>
          <w:i/>
          <w:iCs/>
          <w:color w:val="FF0000"/>
          <w:kern w:val="0"/>
          <w:sz w:val="24"/>
          <w:szCs w:val="24"/>
          <w:bdr w:val="none" w:sz="0" w:space="0" w:color="auto" w:frame="1"/>
          <w14:ligatures w14:val="none"/>
        </w:rPr>
        <w:t>*</w:t>
      </w:r>
    </w:p>
    <w:tbl>
      <w:tblPr>
        <w:tblStyle w:val="TableGrid"/>
        <w:tblW w:w="5450" w:type="dxa"/>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100"/>
        <w:gridCol w:w="1350"/>
      </w:tblGrid>
      <w:tr w14:paraId="51E90211" w14:textId="77777777" w:rsidTr="006F53DE">
        <w:tblPrEx>
          <w:tblW w:w="5450" w:type="dxa"/>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100" w:type="dxa"/>
          </w:tcPr>
          <w:p w:rsidR="00501688" w:rsidP="006F53DE" w14:paraId="0DF4E4A2"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Strongly Agree</w:t>
            </w:r>
          </w:p>
        </w:tc>
        <w:tc>
          <w:tcPr>
            <w:tcW w:w="1350" w:type="dxa"/>
          </w:tcPr>
          <w:p w:rsidR="00501688" w:rsidRPr="00BE1C05" w:rsidP="006F53DE" w14:paraId="06F3CC15"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Pr>
                <w:rFonts w:ascii="Times New Roman" w:eastAsia="Times New Roman" w:hAnsi="Times New Roman" w:cs="Times New Roman"/>
                <w:i/>
                <w:iCs/>
                <w:color w:val="808080" w:themeColor="background1" w:themeShade="80"/>
                <w:kern w:val="0"/>
                <w:sz w:val="24"/>
                <w:szCs w:val="24"/>
                <w:bdr w:val="none" w:sz="0" w:space="0" w:color="auto" w:frame="1"/>
                <w14:ligatures w14:val="none"/>
              </w:rPr>
              <w:t>3</w:t>
            </w:r>
          </w:p>
        </w:tc>
      </w:tr>
      <w:tr w14:paraId="730A505A" w14:textId="77777777" w:rsidTr="006F53DE">
        <w:tblPrEx>
          <w:tblW w:w="5450" w:type="dxa"/>
          <w:tblInd w:w="580" w:type="dxa"/>
          <w:tblCellMar>
            <w:left w:w="0" w:type="dxa"/>
          </w:tblCellMar>
          <w:tblLook w:val="04A0"/>
        </w:tblPrEx>
        <w:tc>
          <w:tcPr>
            <w:tcW w:w="4100" w:type="dxa"/>
          </w:tcPr>
          <w:p w:rsidR="00501688" w:rsidP="006F53DE" w14:paraId="7301281B"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Agree</w:t>
            </w:r>
          </w:p>
        </w:tc>
        <w:tc>
          <w:tcPr>
            <w:tcW w:w="1350" w:type="dxa"/>
          </w:tcPr>
          <w:p w:rsidR="00501688" w:rsidRPr="00BE1C05" w:rsidP="006F53DE" w14:paraId="0E6C7D29"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Pr>
                <w:rFonts w:ascii="Times New Roman" w:eastAsia="Times New Roman" w:hAnsi="Times New Roman" w:cs="Times New Roman"/>
                <w:i/>
                <w:iCs/>
                <w:color w:val="808080" w:themeColor="background1" w:themeShade="80"/>
                <w:kern w:val="0"/>
                <w:sz w:val="24"/>
                <w:szCs w:val="24"/>
                <w:bdr w:val="none" w:sz="0" w:space="0" w:color="auto" w:frame="1"/>
                <w14:ligatures w14:val="none"/>
              </w:rPr>
              <w:t>3</w:t>
            </w:r>
          </w:p>
        </w:tc>
      </w:tr>
      <w:tr w14:paraId="016422D4" w14:textId="77777777" w:rsidTr="006F53DE">
        <w:tblPrEx>
          <w:tblW w:w="5450" w:type="dxa"/>
          <w:tblInd w:w="580" w:type="dxa"/>
          <w:tblCellMar>
            <w:left w:w="0" w:type="dxa"/>
          </w:tblCellMar>
          <w:tblLook w:val="04A0"/>
        </w:tblPrEx>
        <w:tc>
          <w:tcPr>
            <w:tcW w:w="4100" w:type="dxa"/>
          </w:tcPr>
          <w:p w:rsidR="00501688" w:rsidP="006F53DE" w14:paraId="6DB99151"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Neither Agree Nor Disagree</w:t>
            </w:r>
          </w:p>
        </w:tc>
        <w:tc>
          <w:tcPr>
            <w:tcW w:w="1350" w:type="dxa"/>
          </w:tcPr>
          <w:p w:rsidR="00501688" w:rsidRPr="00BE1C05" w:rsidP="006F53DE" w14:paraId="0308BDC0"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Pr>
                <w:rFonts w:ascii="Times New Roman" w:eastAsia="Times New Roman" w:hAnsi="Times New Roman" w:cs="Times New Roman"/>
                <w:i/>
                <w:iCs/>
                <w:color w:val="808080" w:themeColor="background1" w:themeShade="80"/>
                <w:kern w:val="0"/>
                <w:sz w:val="24"/>
                <w:szCs w:val="24"/>
                <w:bdr w:val="none" w:sz="0" w:space="0" w:color="auto" w:frame="1"/>
                <w14:ligatures w14:val="none"/>
              </w:rPr>
              <w:t>3</w:t>
            </w:r>
          </w:p>
        </w:tc>
      </w:tr>
      <w:tr w14:paraId="2381F742" w14:textId="77777777" w:rsidTr="006F53DE">
        <w:tblPrEx>
          <w:tblW w:w="5450" w:type="dxa"/>
          <w:tblInd w:w="580" w:type="dxa"/>
          <w:tblCellMar>
            <w:left w:w="0" w:type="dxa"/>
          </w:tblCellMar>
          <w:tblLook w:val="04A0"/>
        </w:tblPrEx>
        <w:tc>
          <w:tcPr>
            <w:tcW w:w="4100" w:type="dxa"/>
          </w:tcPr>
          <w:p w:rsidR="00501688" w:rsidP="006F53DE" w14:paraId="7998DBB5"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Disagree</w:t>
            </w:r>
          </w:p>
        </w:tc>
        <w:tc>
          <w:tcPr>
            <w:tcW w:w="1350" w:type="dxa"/>
          </w:tcPr>
          <w:p w:rsidR="00501688" w:rsidRPr="00BE1C05" w:rsidP="006F53DE" w14:paraId="7831A488" w14:textId="77777777">
            <w:pPr>
              <w:widowControl w:val="0"/>
              <w:tabs>
                <w:tab w:val="left" w:pos="688"/>
              </w:tabs>
              <w:autoSpaceDE w:val="0"/>
              <w:autoSpaceDN w:val="0"/>
              <w:rPr>
                <w:rFonts w:ascii="Times New Roman" w:eastAsia="Times New Roman" w:hAnsi="Times New Roman" w:cs="Times New Roman"/>
                <w:i/>
                <w:iCs/>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Pr>
                <w:rFonts w:ascii="Times New Roman" w:eastAsia="Times New Roman" w:hAnsi="Times New Roman" w:cs="Times New Roman"/>
                <w:i/>
                <w:iCs/>
                <w:color w:val="808080" w:themeColor="background1" w:themeShade="80"/>
                <w:kern w:val="0"/>
                <w:sz w:val="24"/>
                <w:szCs w:val="24"/>
                <w:bdr w:val="none" w:sz="0" w:space="0" w:color="auto" w:frame="1"/>
                <w14:ligatures w14:val="none"/>
              </w:rPr>
              <w:t>2</w:t>
            </w: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.1</w:t>
            </w:r>
          </w:p>
        </w:tc>
      </w:tr>
      <w:tr w14:paraId="06023601" w14:textId="77777777" w:rsidTr="006F53DE">
        <w:tblPrEx>
          <w:tblW w:w="5450" w:type="dxa"/>
          <w:tblInd w:w="580" w:type="dxa"/>
          <w:tblCellMar>
            <w:left w:w="0" w:type="dxa"/>
          </w:tblCellMar>
          <w:tblLook w:val="04A0"/>
        </w:tblPrEx>
        <w:tc>
          <w:tcPr>
            <w:tcW w:w="4100" w:type="dxa"/>
          </w:tcPr>
          <w:p w:rsidR="00501688" w:rsidP="006F53DE" w14:paraId="4BF77093"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Strongly Disagree</w:t>
            </w:r>
          </w:p>
        </w:tc>
        <w:tc>
          <w:tcPr>
            <w:tcW w:w="1350" w:type="dxa"/>
          </w:tcPr>
          <w:p w:rsidR="00501688" w:rsidRPr="00BE1C05" w:rsidP="006F53DE" w14:paraId="6EA689D2" w14:textId="77777777">
            <w:pPr>
              <w:widowControl w:val="0"/>
              <w:tabs>
                <w:tab w:val="left" w:pos="688"/>
              </w:tabs>
              <w:autoSpaceDE w:val="0"/>
              <w:autoSpaceDN w:val="0"/>
              <w:rPr>
                <w:rFonts w:ascii="Times New Roman" w:eastAsia="Times New Roman" w:hAnsi="Times New Roman" w:cs="Times New Roman"/>
                <w:i/>
                <w:iCs/>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Pr>
                <w:rFonts w:ascii="Times New Roman" w:eastAsia="Times New Roman" w:hAnsi="Times New Roman" w:cs="Times New Roman"/>
                <w:i/>
                <w:iCs/>
                <w:color w:val="808080" w:themeColor="background1" w:themeShade="80"/>
                <w:kern w:val="0"/>
                <w:sz w:val="24"/>
                <w:szCs w:val="24"/>
                <w:bdr w:val="none" w:sz="0" w:space="0" w:color="auto" w:frame="1"/>
                <w14:ligatures w14:val="none"/>
              </w:rPr>
              <w:t>2</w:t>
            </w: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.1</w:t>
            </w:r>
          </w:p>
        </w:tc>
      </w:tr>
    </w:tbl>
    <w:p w:rsidR="00501688" w:rsidP="00501688" w14:paraId="1DDE6975" w14:textId="77777777">
      <w:pPr>
        <w:spacing w:after="0" w:line="240" w:lineRule="auto"/>
        <w:ind w:left="720"/>
        <w:contextualSpacing/>
        <w:rPr>
          <w:rFonts w:ascii="Times New Roman" w:eastAsia="Times New Roman" w:hAnsi="Times New Roman" w:cs="Times New Roman"/>
          <w:b/>
          <w:bCs/>
          <w:sz w:val="24"/>
          <w:szCs w:val="24"/>
          <w14:ligatures w14:val="none"/>
        </w:rPr>
      </w:pPr>
    </w:p>
    <w:p w:rsidR="00501688" w:rsidRPr="004A6C03" w:rsidP="00501688" w14:paraId="78805D9B" w14:textId="77777777">
      <w:pPr>
        <w:numPr>
          <w:ilvl w:val="1"/>
          <w:numId w:val="12"/>
        </w:numPr>
        <w:spacing w:after="0" w:line="240" w:lineRule="auto"/>
        <w:ind w:left="720"/>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Please provide additional information regarding your response (Select all that apply):</w:t>
      </w:r>
    </w:p>
    <w:p w:rsidR="00501688" w:rsidRPr="004A6C03" w:rsidP="00501688" w14:paraId="6F93F4AC" w14:textId="77777777">
      <w:pPr>
        <w:numPr>
          <w:ilvl w:val="0"/>
          <w:numId w:val="15"/>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I waited a long time to get connected to someone.</w:t>
      </w:r>
    </w:p>
    <w:p w:rsidR="00501688" w:rsidRPr="004A6C03" w:rsidP="00501688" w14:paraId="1A1E63F2" w14:textId="77777777">
      <w:pPr>
        <w:numPr>
          <w:ilvl w:val="0"/>
          <w:numId w:val="15"/>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I felt rushed by my call center consultant.</w:t>
      </w:r>
    </w:p>
    <w:p w:rsidR="00501688" w:rsidRPr="004A6C03" w:rsidP="00501688" w14:paraId="1AECFF54" w14:textId="77777777">
      <w:pPr>
        <w:numPr>
          <w:ilvl w:val="0"/>
          <w:numId w:val="15"/>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 xml:space="preserve">I felt my call </w:t>
      </w:r>
      <w:r w:rsidRPr="004A6C03">
        <w:rPr>
          <w:rFonts w:ascii="Times New Roman" w:eastAsia="Times New Roman" w:hAnsi="Times New Roman" w:cs="Times New Roman"/>
          <w:sz w:val="24"/>
          <w:szCs w:val="24"/>
          <w14:ligatures w14:val="none"/>
        </w:rPr>
        <w:t>center consultant took too long to provide information.</w:t>
      </w:r>
    </w:p>
    <w:p w:rsidR="00501688" w:rsidRPr="004A6C03" w:rsidP="00501688" w14:paraId="110BE6C7" w14:textId="77777777">
      <w:pPr>
        <w:numPr>
          <w:ilvl w:val="0"/>
          <w:numId w:val="15"/>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I started with live chat but then had to call.</w:t>
      </w:r>
    </w:p>
    <w:p w:rsidR="00501688" w:rsidRPr="004A6C03" w:rsidP="00501688" w14:paraId="10A108AF" w14:textId="77777777">
      <w:pPr>
        <w:numPr>
          <w:ilvl w:val="0"/>
          <w:numId w:val="15"/>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 xml:space="preserve">I experienced </w:t>
      </w:r>
      <w:r w:rsidRPr="004A6C03">
        <w:rPr>
          <w:rFonts w:ascii="Times New Roman" w:eastAsia="Times New Roman" w:hAnsi="Times New Roman" w:cs="Times New Roman"/>
          <w:b/>
          <w:bCs/>
          <w:sz w:val="24"/>
          <w:szCs w:val="24"/>
          <w14:ligatures w14:val="none"/>
        </w:rPr>
        <w:t>phone</w:t>
      </w:r>
      <w:r w:rsidRPr="004A6C03">
        <w:rPr>
          <w:rFonts w:ascii="Times New Roman" w:eastAsia="Times New Roman" w:hAnsi="Times New Roman" w:cs="Times New Roman"/>
          <w:sz w:val="24"/>
          <w:szCs w:val="24"/>
          <w14:ligatures w14:val="none"/>
        </w:rPr>
        <w:t xml:space="preserve"> technical difficulties </w:t>
      </w:r>
      <w:r w:rsidRPr="004A6C03">
        <w:rPr>
          <w:rFonts w:ascii="Times New Roman" w:eastAsia="Times New Roman" w:hAnsi="Times New Roman" w:cs="Times New Roman"/>
          <w:i/>
          <w:iCs/>
          <w:sz w:val="24"/>
          <w:szCs w:val="24"/>
          <w14:ligatures w14:val="none"/>
        </w:rPr>
        <w:t>(e.g., connection issues, dropped call).</w:t>
      </w:r>
    </w:p>
    <w:p w:rsidR="00501688" w:rsidRPr="004A6C03" w:rsidP="00501688" w14:paraId="0CD6D162" w14:textId="77777777">
      <w:pPr>
        <w:numPr>
          <w:ilvl w:val="0"/>
          <w:numId w:val="15"/>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 xml:space="preserve">I experienced </w:t>
      </w:r>
      <w:r w:rsidRPr="004A6C03">
        <w:rPr>
          <w:rFonts w:ascii="Times New Roman" w:eastAsia="Times New Roman" w:hAnsi="Times New Roman" w:cs="Times New Roman"/>
          <w:b/>
          <w:bCs/>
          <w:sz w:val="24"/>
          <w:szCs w:val="24"/>
          <w14:ligatures w14:val="none"/>
        </w:rPr>
        <w:t>live chat</w:t>
      </w:r>
      <w:r w:rsidRPr="004A6C03">
        <w:rPr>
          <w:rFonts w:ascii="Times New Roman" w:eastAsia="Times New Roman" w:hAnsi="Times New Roman" w:cs="Times New Roman"/>
          <w:sz w:val="24"/>
          <w:szCs w:val="24"/>
          <w14:ligatures w14:val="none"/>
        </w:rPr>
        <w:t xml:space="preserve"> technical difficulties </w:t>
      </w:r>
      <w:r w:rsidRPr="004A6C03">
        <w:rPr>
          <w:rFonts w:ascii="Times New Roman" w:eastAsia="Times New Roman" w:hAnsi="Times New Roman" w:cs="Times New Roman"/>
          <w:i/>
          <w:iCs/>
          <w:sz w:val="24"/>
          <w:szCs w:val="24"/>
          <w14:ligatures w14:val="none"/>
        </w:rPr>
        <w:t>(e.g., chat dropped, had to restart chat).</w:t>
      </w:r>
    </w:p>
    <w:p w:rsidR="001C4853" w:rsidP="00501688" w14:paraId="282B4BBC" w14:textId="77777777">
      <w:pPr>
        <w:spacing w:after="0" w:line="240" w:lineRule="auto"/>
        <w:contextualSpacing/>
        <w:rPr>
          <w:rFonts w:ascii="Times New Roman" w:eastAsia="Times New Roman" w:hAnsi="Times New Roman" w:cs="Times New Roman"/>
          <w:b/>
          <w:bCs/>
          <w:sz w:val="24"/>
          <w:szCs w:val="24"/>
          <w14:ligatures w14:val="none"/>
        </w:rPr>
      </w:pPr>
    </w:p>
    <w:p w:rsidR="00501688" w:rsidP="00501688" w14:paraId="20052871" w14:textId="77777777">
      <w:pPr>
        <w:spacing w:after="0" w:line="240" w:lineRule="auto"/>
        <w:contextualSpacing/>
        <w:rPr>
          <w:rFonts w:ascii="Times New Roman" w:eastAsia="Times New Roman" w:hAnsi="Times New Roman" w:cs="Times New Roman"/>
          <w:b/>
          <w:bCs/>
          <w:sz w:val="24"/>
          <w:szCs w:val="24"/>
          <w14:ligatures w14:val="none"/>
        </w:rPr>
      </w:pPr>
    </w:p>
    <w:p w:rsidR="00B05845" w:rsidRPr="00501688" w:rsidP="00B05845" w14:paraId="00ED32EC" w14:textId="77777777">
      <w:pPr>
        <w:numPr>
          <w:ilvl w:val="0"/>
          <w:numId w:val="3"/>
        </w:numPr>
        <w:spacing w:after="0" w:line="240" w:lineRule="auto"/>
        <w:contextualSpacing/>
        <w:rPr>
          <w:rFonts w:ascii="Times New Roman" w:eastAsia="Times New Roman" w:hAnsi="Times New Roman" w:cs="Times New Roman"/>
          <w:b/>
          <w:bCs/>
          <w:sz w:val="24"/>
          <w:szCs w:val="24"/>
          <w14:ligatures w14:val="none"/>
        </w:rPr>
      </w:pPr>
      <w:r w:rsidRPr="004A6C03">
        <w:rPr>
          <w:rFonts w:ascii="Times New Roman" w:eastAsia="Times New Roman" w:hAnsi="Times New Roman" w:cs="Times New Roman"/>
          <w:b/>
          <w:bCs/>
          <w:sz w:val="24"/>
          <w:szCs w:val="24"/>
          <w14:ligatures w14:val="none"/>
        </w:rPr>
        <w:t>My call center consultant treated me with kindness and respect.</w:t>
      </w:r>
      <w:r w:rsidRPr="004A6C03" w:rsidR="00504767">
        <w:rPr>
          <w:rFonts w:ascii="Times New Roman" w:eastAsia="Times New Roman" w:hAnsi="Times New Roman" w:cs="Times New Roman"/>
          <w:i/>
          <w:iCs/>
          <w:color w:val="FF0000"/>
          <w:kern w:val="0"/>
          <w:sz w:val="24"/>
          <w:szCs w:val="24"/>
          <w:bdr w:val="none" w:sz="0" w:space="0" w:color="auto" w:frame="1"/>
          <w14:ligatures w14:val="none"/>
        </w:rPr>
        <w:t>*</w:t>
      </w:r>
    </w:p>
    <w:tbl>
      <w:tblPr>
        <w:tblStyle w:val="TableGrid"/>
        <w:tblW w:w="5450" w:type="dxa"/>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100"/>
        <w:gridCol w:w="1350"/>
      </w:tblGrid>
      <w:tr w14:paraId="76B0AA72" w14:textId="77777777" w:rsidTr="006F53DE">
        <w:tblPrEx>
          <w:tblW w:w="5450" w:type="dxa"/>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100" w:type="dxa"/>
          </w:tcPr>
          <w:p w:rsidR="00501688" w:rsidP="006F53DE" w14:paraId="26C7403B"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Strongly Agree</w:t>
            </w:r>
          </w:p>
        </w:tc>
        <w:tc>
          <w:tcPr>
            <w:tcW w:w="1350" w:type="dxa"/>
          </w:tcPr>
          <w:p w:rsidR="00501688" w:rsidRPr="00BE1C05" w:rsidP="006F53DE" w14:paraId="44F7EFA0"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Pr>
                <w:rFonts w:ascii="Times New Roman" w:eastAsia="Times New Roman" w:hAnsi="Times New Roman" w:cs="Times New Roman"/>
                <w:i/>
                <w:iCs/>
                <w:color w:val="808080" w:themeColor="background1" w:themeShade="80"/>
                <w:kern w:val="0"/>
                <w:sz w:val="24"/>
                <w:szCs w:val="24"/>
                <w:bdr w:val="none" w:sz="0" w:space="0" w:color="auto" w:frame="1"/>
                <w14:ligatures w14:val="none"/>
              </w:rPr>
              <w:t>4</w:t>
            </w:r>
          </w:p>
        </w:tc>
      </w:tr>
      <w:tr w14:paraId="7DE592B8" w14:textId="77777777" w:rsidTr="006F53DE">
        <w:tblPrEx>
          <w:tblW w:w="5450" w:type="dxa"/>
          <w:tblInd w:w="580" w:type="dxa"/>
          <w:tblCellMar>
            <w:left w:w="0" w:type="dxa"/>
          </w:tblCellMar>
          <w:tblLook w:val="04A0"/>
        </w:tblPrEx>
        <w:tc>
          <w:tcPr>
            <w:tcW w:w="4100" w:type="dxa"/>
          </w:tcPr>
          <w:p w:rsidR="00501688" w:rsidP="006F53DE" w14:paraId="7287CD59"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Agree</w:t>
            </w:r>
          </w:p>
        </w:tc>
        <w:tc>
          <w:tcPr>
            <w:tcW w:w="1350" w:type="dxa"/>
          </w:tcPr>
          <w:p w:rsidR="00501688" w:rsidRPr="00BE1C05" w:rsidP="006F53DE" w14:paraId="5EDDCBF0"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Pr>
                <w:rFonts w:ascii="Times New Roman" w:eastAsia="Times New Roman" w:hAnsi="Times New Roman" w:cs="Times New Roman"/>
                <w:i/>
                <w:iCs/>
                <w:color w:val="808080" w:themeColor="background1" w:themeShade="80"/>
                <w:kern w:val="0"/>
                <w:sz w:val="24"/>
                <w:szCs w:val="24"/>
                <w:bdr w:val="none" w:sz="0" w:space="0" w:color="auto" w:frame="1"/>
                <w14:ligatures w14:val="none"/>
              </w:rPr>
              <w:t>4</w:t>
            </w:r>
          </w:p>
        </w:tc>
      </w:tr>
      <w:tr w14:paraId="24B48ADB" w14:textId="77777777" w:rsidTr="006F53DE">
        <w:tblPrEx>
          <w:tblW w:w="5450" w:type="dxa"/>
          <w:tblInd w:w="580" w:type="dxa"/>
          <w:tblCellMar>
            <w:left w:w="0" w:type="dxa"/>
          </w:tblCellMar>
          <w:tblLook w:val="04A0"/>
        </w:tblPrEx>
        <w:tc>
          <w:tcPr>
            <w:tcW w:w="4100" w:type="dxa"/>
          </w:tcPr>
          <w:p w:rsidR="00501688" w:rsidP="006F53DE" w14:paraId="6B3AA98F"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Neither Agree Nor Disagree</w:t>
            </w:r>
          </w:p>
        </w:tc>
        <w:tc>
          <w:tcPr>
            <w:tcW w:w="1350" w:type="dxa"/>
          </w:tcPr>
          <w:p w:rsidR="00501688" w:rsidRPr="00BE1C05" w:rsidP="006F53DE" w14:paraId="4487B195"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Pr>
                <w:rFonts w:ascii="Times New Roman" w:eastAsia="Times New Roman" w:hAnsi="Times New Roman" w:cs="Times New Roman"/>
                <w:i/>
                <w:iCs/>
                <w:color w:val="808080" w:themeColor="background1" w:themeShade="80"/>
                <w:kern w:val="0"/>
                <w:sz w:val="24"/>
                <w:szCs w:val="24"/>
                <w:bdr w:val="none" w:sz="0" w:space="0" w:color="auto" w:frame="1"/>
                <w14:ligatures w14:val="none"/>
              </w:rPr>
              <w:t>4</w:t>
            </w:r>
          </w:p>
        </w:tc>
      </w:tr>
      <w:tr w14:paraId="435FCD6E" w14:textId="77777777" w:rsidTr="006F53DE">
        <w:tblPrEx>
          <w:tblW w:w="5450" w:type="dxa"/>
          <w:tblInd w:w="580" w:type="dxa"/>
          <w:tblCellMar>
            <w:left w:w="0" w:type="dxa"/>
          </w:tblCellMar>
          <w:tblLook w:val="04A0"/>
        </w:tblPrEx>
        <w:tc>
          <w:tcPr>
            <w:tcW w:w="4100" w:type="dxa"/>
          </w:tcPr>
          <w:p w:rsidR="00501688" w:rsidP="006F53DE" w14:paraId="3D3FB259"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Disagree</w:t>
            </w:r>
          </w:p>
        </w:tc>
        <w:tc>
          <w:tcPr>
            <w:tcW w:w="1350" w:type="dxa"/>
          </w:tcPr>
          <w:p w:rsidR="00501688" w:rsidRPr="00BE1C05" w:rsidP="006F53DE" w14:paraId="4FA9E26A" w14:textId="77777777">
            <w:pPr>
              <w:widowControl w:val="0"/>
              <w:tabs>
                <w:tab w:val="left" w:pos="688"/>
              </w:tabs>
              <w:autoSpaceDE w:val="0"/>
              <w:autoSpaceDN w:val="0"/>
              <w:rPr>
                <w:rFonts w:ascii="Times New Roman" w:eastAsia="Times New Roman" w:hAnsi="Times New Roman" w:cs="Times New Roman"/>
                <w:i/>
                <w:iCs/>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Pr>
                <w:rFonts w:ascii="Times New Roman" w:eastAsia="Times New Roman" w:hAnsi="Times New Roman" w:cs="Times New Roman"/>
                <w:i/>
                <w:iCs/>
                <w:color w:val="808080" w:themeColor="background1" w:themeShade="80"/>
                <w:kern w:val="0"/>
                <w:sz w:val="24"/>
                <w:szCs w:val="24"/>
                <w:bdr w:val="none" w:sz="0" w:space="0" w:color="auto" w:frame="1"/>
                <w14:ligatures w14:val="none"/>
              </w:rPr>
              <w:t>3</w:t>
            </w: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.1</w:t>
            </w:r>
          </w:p>
        </w:tc>
      </w:tr>
      <w:tr w14:paraId="6BABFF72" w14:textId="77777777" w:rsidTr="006F53DE">
        <w:tblPrEx>
          <w:tblW w:w="5450" w:type="dxa"/>
          <w:tblInd w:w="580" w:type="dxa"/>
          <w:tblCellMar>
            <w:left w:w="0" w:type="dxa"/>
          </w:tblCellMar>
          <w:tblLook w:val="04A0"/>
        </w:tblPrEx>
        <w:tc>
          <w:tcPr>
            <w:tcW w:w="4100" w:type="dxa"/>
          </w:tcPr>
          <w:p w:rsidR="00501688" w:rsidP="006F53DE" w14:paraId="4D58D565"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Strongly Disagree</w:t>
            </w:r>
          </w:p>
        </w:tc>
        <w:tc>
          <w:tcPr>
            <w:tcW w:w="1350" w:type="dxa"/>
          </w:tcPr>
          <w:p w:rsidR="00501688" w:rsidP="006F53DE" w14:paraId="63FF54C3" w14:textId="77777777">
            <w:pPr>
              <w:widowControl w:val="0"/>
              <w:tabs>
                <w:tab w:val="left" w:pos="688"/>
              </w:tabs>
              <w:autoSpaceDE w:val="0"/>
              <w:autoSpaceDN w:val="0"/>
              <w:rPr>
                <w:rFonts w:ascii="Times New Roman" w:eastAsia="Times New Roman" w:hAnsi="Times New Roman" w:cs="Times New Roman"/>
                <w:i/>
                <w:iCs/>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Pr>
                <w:rFonts w:ascii="Times New Roman" w:eastAsia="Times New Roman" w:hAnsi="Times New Roman" w:cs="Times New Roman"/>
                <w:i/>
                <w:iCs/>
                <w:color w:val="808080" w:themeColor="background1" w:themeShade="80"/>
                <w:kern w:val="0"/>
                <w:sz w:val="24"/>
                <w:szCs w:val="24"/>
                <w:bdr w:val="none" w:sz="0" w:space="0" w:color="auto" w:frame="1"/>
                <w14:ligatures w14:val="none"/>
              </w:rPr>
              <w:t>3</w:t>
            </w: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.1</w:t>
            </w:r>
          </w:p>
          <w:p w:rsidR="00501688" w:rsidRPr="00BE1C05" w:rsidP="006F53DE" w14:paraId="5563AB35" w14:textId="77777777">
            <w:pPr>
              <w:widowControl w:val="0"/>
              <w:tabs>
                <w:tab w:val="left" w:pos="688"/>
              </w:tabs>
              <w:autoSpaceDE w:val="0"/>
              <w:autoSpaceDN w:val="0"/>
              <w:rPr>
                <w:rFonts w:ascii="Times New Roman" w:eastAsia="Times New Roman" w:hAnsi="Times New Roman" w:cs="Times New Roman"/>
                <w:i/>
                <w:iCs/>
                <w:color w:val="808080" w:themeColor="background1" w:themeShade="80"/>
                <w:kern w:val="0"/>
                <w:sz w:val="24"/>
                <w:szCs w:val="24"/>
                <w:bdr w:val="none" w:sz="0" w:space="0" w:color="auto" w:frame="1"/>
                <w14:ligatures w14:val="none"/>
              </w:rPr>
            </w:pPr>
          </w:p>
        </w:tc>
      </w:tr>
    </w:tbl>
    <w:p w:rsidR="00501688" w:rsidRPr="004A6C03" w:rsidP="00501688" w14:paraId="4073A788" w14:textId="77777777">
      <w:pPr>
        <w:pStyle w:val="ListParagraph"/>
        <w:numPr>
          <w:ilvl w:val="1"/>
          <w:numId w:val="23"/>
        </w:numPr>
        <w:spacing w:after="0" w:line="240" w:lineRule="auto"/>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 xml:space="preserve">Please provide additional </w:t>
      </w:r>
      <w:r w:rsidRPr="004A6C03">
        <w:rPr>
          <w:rFonts w:ascii="Times New Roman" w:eastAsia="Times New Roman" w:hAnsi="Times New Roman" w:cs="Times New Roman"/>
          <w:sz w:val="24"/>
          <w:szCs w:val="24"/>
          <w14:ligatures w14:val="none"/>
        </w:rPr>
        <w:t>information regarding your response (Select all that apply):</w:t>
      </w:r>
    </w:p>
    <w:p w:rsidR="00501688" w:rsidRPr="004A6C03" w:rsidP="00501688" w14:paraId="2FEEF4A2" w14:textId="77777777">
      <w:pPr>
        <w:numPr>
          <w:ilvl w:val="0"/>
          <w:numId w:val="10"/>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My call center consultant was unprofessional.</w:t>
      </w:r>
    </w:p>
    <w:p w:rsidR="00501688" w:rsidRPr="004A6C03" w:rsidP="00501688" w14:paraId="7D2BB7B9" w14:textId="77777777">
      <w:pPr>
        <w:numPr>
          <w:ilvl w:val="0"/>
          <w:numId w:val="10"/>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My call center consultant did not understand my unique needs.</w:t>
      </w:r>
    </w:p>
    <w:p w:rsidR="00501688" w:rsidRPr="004A6C03" w:rsidP="00501688" w14:paraId="11344259" w14:textId="77777777">
      <w:pPr>
        <w:numPr>
          <w:ilvl w:val="0"/>
          <w:numId w:val="10"/>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My call center consultant did not understand military culture.</w:t>
      </w:r>
    </w:p>
    <w:p w:rsidR="00501688" w:rsidP="00501688" w14:paraId="1CE219D7" w14:textId="77777777">
      <w:pPr>
        <w:spacing w:after="0" w:line="240" w:lineRule="auto"/>
        <w:ind w:left="720"/>
        <w:contextualSpacing/>
        <w:rPr>
          <w:rFonts w:ascii="Times New Roman" w:eastAsia="Times New Roman" w:hAnsi="Times New Roman" w:cs="Times New Roman"/>
          <w:b/>
          <w:bCs/>
          <w:sz w:val="24"/>
          <w:szCs w:val="24"/>
          <w14:ligatures w14:val="none"/>
        </w:rPr>
      </w:pPr>
    </w:p>
    <w:p w:rsidR="00501688" w:rsidP="00501688" w14:paraId="290607DA" w14:textId="77777777">
      <w:pPr>
        <w:spacing w:after="0" w:line="240" w:lineRule="auto"/>
        <w:ind w:left="720"/>
        <w:contextualSpacing/>
        <w:rPr>
          <w:rFonts w:ascii="Times New Roman" w:eastAsia="Times New Roman" w:hAnsi="Times New Roman" w:cs="Times New Roman"/>
          <w:b/>
          <w:bCs/>
          <w:sz w:val="24"/>
          <w:szCs w:val="24"/>
          <w14:ligatures w14:val="none"/>
        </w:rPr>
      </w:pPr>
    </w:p>
    <w:p w:rsidR="00B05845" w:rsidRPr="00501688" w:rsidP="00B05845" w14:paraId="6767F941" w14:textId="77777777">
      <w:pPr>
        <w:numPr>
          <w:ilvl w:val="0"/>
          <w:numId w:val="3"/>
        </w:numPr>
        <w:spacing w:after="0" w:line="240" w:lineRule="auto"/>
        <w:contextualSpacing/>
        <w:rPr>
          <w:rFonts w:ascii="Times New Roman" w:eastAsia="Times New Roman" w:hAnsi="Times New Roman" w:cs="Times New Roman"/>
          <w:b/>
          <w:bCs/>
          <w:sz w:val="24"/>
          <w:szCs w:val="24"/>
          <w14:ligatures w14:val="none"/>
        </w:rPr>
      </w:pPr>
      <w:r w:rsidRPr="004A6C03">
        <w:rPr>
          <w:rFonts w:ascii="Times New Roman" w:eastAsia="Times New Roman" w:hAnsi="Times New Roman" w:cs="Times New Roman"/>
          <w:b/>
          <w:bCs/>
          <w:sz w:val="24"/>
          <w:szCs w:val="24"/>
          <w14:ligatures w14:val="none"/>
        </w:rPr>
        <w:t xml:space="preserve">My call center consultant provided clear information in response to my </w:t>
      </w:r>
      <w:r w:rsidR="00504767">
        <w:rPr>
          <w:rFonts w:ascii="Times New Roman" w:eastAsia="Times New Roman" w:hAnsi="Times New Roman" w:cs="Times New Roman"/>
          <w:b/>
          <w:bCs/>
          <w:sz w:val="24"/>
          <w:szCs w:val="24"/>
          <w14:ligatures w14:val="none"/>
        </w:rPr>
        <w:t xml:space="preserve">    </w:t>
      </w:r>
      <w:r w:rsidRPr="004A6C03">
        <w:rPr>
          <w:rFonts w:ascii="Times New Roman" w:eastAsia="Times New Roman" w:hAnsi="Times New Roman" w:cs="Times New Roman"/>
          <w:b/>
          <w:bCs/>
          <w:sz w:val="24"/>
          <w:szCs w:val="24"/>
          <w14:ligatures w14:val="none"/>
        </w:rPr>
        <w:t>question(s).</w:t>
      </w:r>
      <w:r w:rsidRPr="004A6C03" w:rsidR="00504767">
        <w:rPr>
          <w:rFonts w:ascii="Times New Roman" w:eastAsia="Times New Roman" w:hAnsi="Times New Roman" w:cs="Times New Roman"/>
          <w:i/>
          <w:iCs/>
          <w:color w:val="FF0000"/>
          <w:kern w:val="0"/>
          <w:sz w:val="24"/>
          <w:szCs w:val="24"/>
          <w:bdr w:val="none" w:sz="0" w:space="0" w:color="auto" w:frame="1"/>
          <w14:ligatures w14:val="none"/>
        </w:rPr>
        <w:t>*</w:t>
      </w:r>
    </w:p>
    <w:tbl>
      <w:tblPr>
        <w:tblStyle w:val="TableGrid"/>
        <w:tblW w:w="5450" w:type="dxa"/>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100"/>
        <w:gridCol w:w="1350"/>
      </w:tblGrid>
      <w:tr w14:paraId="60885622" w14:textId="77777777" w:rsidTr="006F53DE">
        <w:tblPrEx>
          <w:tblW w:w="5450" w:type="dxa"/>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100" w:type="dxa"/>
          </w:tcPr>
          <w:p w:rsidR="00501688" w:rsidP="006F53DE" w14:paraId="1AD22242"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Strongly Agree</w:t>
            </w:r>
          </w:p>
        </w:tc>
        <w:tc>
          <w:tcPr>
            <w:tcW w:w="1350" w:type="dxa"/>
          </w:tcPr>
          <w:p w:rsidR="00501688" w:rsidRPr="00BE1C05" w:rsidP="006F53DE" w14:paraId="0A790A2F"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Pr>
                <w:rFonts w:ascii="Times New Roman" w:eastAsia="Times New Roman" w:hAnsi="Times New Roman" w:cs="Times New Roman"/>
                <w:i/>
                <w:color w:val="808080" w:themeColor="background1" w:themeShade="80"/>
                <w:kern w:val="0"/>
                <w:sz w:val="24"/>
                <w:szCs w:val="24"/>
                <w:bdr w:val="none" w:sz="0" w:space="0" w:color="auto" w:frame="1"/>
                <w14:ligatures w14:val="none"/>
              </w:rPr>
              <w:t>Submit</w:t>
            </w:r>
          </w:p>
        </w:tc>
      </w:tr>
      <w:tr w14:paraId="2A0CBA2C" w14:textId="77777777" w:rsidTr="006F53DE">
        <w:tblPrEx>
          <w:tblW w:w="5450" w:type="dxa"/>
          <w:tblInd w:w="580" w:type="dxa"/>
          <w:tblCellMar>
            <w:left w:w="0" w:type="dxa"/>
          </w:tblCellMar>
          <w:tblLook w:val="04A0"/>
        </w:tblPrEx>
        <w:tc>
          <w:tcPr>
            <w:tcW w:w="4100" w:type="dxa"/>
          </w:tcPr>
          <w:p w:rsidR="00501688" w:rsidP="006F53DE" w14:paraId="695D44DE"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Agree</w:t>
            </w:r>
          </w:p>
        </w:tc>
        <w:tc>
          <w:tcPr>
            <w:tcW w:w="1350" w:type="dxa"/>
          </w:tcPr>
          <w:p w:rsidR="00501688" w:rsidRPr="00BE1C05" w:rsidP="006F53DE" w14:paraId="3A27F5C8"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Pr>
                <w:rFonts w:ascii="Times New Roman" w:eastAsia="Times New Roman" w:hAnsi="Times New Roman" w:cs="Times New Roman"/>
                <w:i/>
                <w:color w:val="808080" w:themeColor="background1" w:themeShade="80"/>
                <w:kern w:val="0"/>
                <w:sz w:val="24"/>
                <w:szCs w:val="24"/>
                <w:bdr w:val="none" w:sz="0" w:space="0" w:color="auto" w:frame="1"/>
                <w14:ligatures w14:val="none"/>
              </w:rPr>
              <w:t>Submit</w:t>
            </w:r>
          </w:p>
        </w:tc>
      </w:tr>
      <w:tr w14:paraId="1893B08C" w14:textId="77777777" w:rsidTr="006F53DE">
        <w:tblPrEx>
          <w:tblW w:w="5450" w:type="dxa"/>
          <w:tblInd w:w="580" w:type="dxa"/>
          <w:tblCellMar>
            <w:left w:w="0" w:type="dxa"/>
          </w:tblCellMar>
          <w:tblLook w:val="04A0"/>
        </w:tblPrEx>
        <w:tc>
          <w:tcPr>
            <w:tcW w:w="4100" w:type="dxa"/>
          </w:tcPr>
          <w:p w:rsidR="00501688" w:rsidP="006F53DE" w14:paraId="454EEC85"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Neither Agree Nor Disagree</w:t>
            </w:r>
          </w:p>
        </w:tc>
        <w:tc>
          <w:tcPr>
            <w:tcW w:w="1350" w:type="dxa"/>
          </w:tcPr>
          <w:p w:rsidR="00501688" w:rsidRPr="00BE1C05" w:rsidP="006F53DE" w14:paraId="7FD48F8A" w14:textId="77777777">
            <w:pPr>
              <w:widowControl w:val="0"/>
              <w:tabs>
                <w:tab w:val="left" w:pos="688"/>
              </w:tabs>
              <w:autoSpaceDE w:val="0"/>
              <w:autoSpaceDN w:val="0"/>
              <w:rPr>
                <w:rFonts w:ascii="Times New Roman" w:eastAsia="Times New Roman" w:hAnsi="Times New Roman" w:cs="Times New Roman"/>
                <w:i/>
                <w:color w:val="808080" w:themeColor="background1" w:themeShade="80"/>
                <w:kern w:val="0"/>
                <w:sz w:val="24"/>
                <w:szCs w:val="24"/>
                <w:bdr w:val="none" w:sz="0" w:space="0" w:color="auto" w:frame="1"/>
                <w14:ligatures w14:val="none"/>
              </w:rPr>
            </w:pPr>
            <w:r>
              <w:rPr>
                <w:rFonts w:ascii="Times New Roman" w:eastAsia="Times New Roman" w:hAnsi="Times New Roman" w:cs="Times New Roman"/>
                <w:i/>
                <w:color w:val="808080" w:themeColor="background1" w:themeShade="80"/>
                <w:kern w:val="0"/>
                <w:sz w:val="24"/>
                <w:szCs w:val="24"/>
                <w:bdr w:val="none" w:sz="0" w:space="0" w:color="auto" w:frame="1"/>
                <w14:ligatures w14:val="none"/>
              </w:rPr>
              <w:t>Submit</w:t>
            </w:r>
          </w:p>
        </w:tc>
      </w:tr>
      <w:tr w14:paraId="230CFF60" w14:textId="77777777" w:rsidTr="006F53DE">
        <w:tblPrEx>
          <w:tblW w:w="5450" w:type="dxa"/>
          <w:tblInd w:w="580" w:type="dxa"/>
          <w:tblCellMar>
            <w:left w:w="0" w:type="dxa"/>
          </w:tblCellMar>
          <w:tblLook w:val="04A0"/>
        </w:tblPrEx>
        <w:tc>
          <w:tcPr>
            <w:tcW w:w="4100" w:type="dxa"/>
          </w:tcPr>
          <w:p w:rsidR="00501688" w:rsidP="006F53DE" w14:paraId="74E8B7CF"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Disagree</w:t>
            </w:r>
          </w:p>
        </w:tc>
        <w:tc>
          <w:tcPr>
            <w:tcW w:w="1350" w:type="dxa"/>
          </w:tcPr>
          <w:p w:rsidR="00501688" w:rsidRPr="00BE1C05" w:rsidP="006F53DE" w14:paraId="1EE06EF2" w14:textId="77777777">
            <w:pPr>
              <w:widowControl w:val="0"/>
              <w:tabs>
                <w:tab w:val="left" w:pos="688"/>
              </w:tabs>
              <w:autoSpaceDE w:val="0"/>
              <w:autoSpaceDN w:val="0"/>
              <w:rPr>
                <w:rFonts w:ascii="Times New Roman" w:eastAsia="Times New Roman" w:hAnsi="Times New Roman" w:cs="Times New Roman"/>
                <w:i/>
                <w:iCs/>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sidR="00AC1A62">
              <w:rPr>
                <w:rFonts w:ascii="Times New Roman" w:eastAsia="Times New Roman" w:hAnsi="Times New Roman" w:cs="Times New Roman"/>
                <w:i/>
                <w:iCs/>
                <w:color w:val="808080" w:themeColor="background1" w:themeShade="80"/>
                <w:kern w:val="0"/>
                <w:sz w:val="24"/>
                <w:szCs w:val="24"/>
                <w:bdr w:val="none" w:sz="0" w:space="0" w:color="auto" w:frame="1"/>
                <w14:ligatures w14:val="none"/>
              </w:rPr>
              <w:t>4</w:t>
            </w: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.1</w:t>
            </w:r>
          </w:p>
        </w:tc>
      </w:tr>
      <w:tr w14:paraId="66AF41E5" w14:textId="77777777" w:rsidTr="006F53DE">
        <w:tblPrEx>
          <w:tblW w:w="5450" w:type="dxa"/>
          <w:tblInd w:w="580" w:type="dxa"/>
          <w:tblCellMar>
            <w:left w:w="0" w:type="dxa"/>
          </w:tblCellMar>
          <w:tblLook w:val="04A0"/>
        </w:tblPrEx>
        <w:tc>
          <w:tcPr>
            <w:tcW w:w="4100" w:type="dxa"/>
          </w:tcPr>
          <w:p w:rsidR="00501688" w:rsidP="006F53DE" w14:paraId="44ADC7F6" w14:textId="77777777">
            <w:pPr>
              <w:pStyle w:val="ListParagraph"/>
              <w:widowControl w:val="0"/>
              <w:numPr>
                <w:ilvl w:val="0"/>
                <w:numId w:val="25"/>
              </w:numPr>
              <w:tabs>
                <w:tab w:val="left" w:pos="688"/>
              </w:tabs>
              <w:autoSpaceDE w:val="0"/>
              <w:autoSpaceDN w:val="0"/>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Strongly Disagree</w:t>
            </w:r>
          </w:p>
        </w:tc>
        <w:tc>
          <w:tcPr>
            <w:tcW w:w="1350" w:type="dxa"/>
          </w:tcPr>
          <w:p w:rsidR="00501688" w:rsidP="006F53DE" w14:paraId="59DD0A26" w14:textId="77777777">
            <w:pPr>
              <w:widowControl w:val="0"/>
              <w:tabs>
                <w:tab w:val="left" w:pos="688"/>
              </w:tabs>
              <w:autoSpaceDE w:val="0"/>
              <w:autoSpaceDN w:val="0"/>
              <w:rPr>
                <w:rFonts w:ascii="Times New Roman" w:eastAsia="Times New Roman" w:hAnsi="Times New Roman" w:cs="Times New Roman"/>
                <w:i/>
                <w:iCs/>
                <w:color w:val="808080" w:themeColor="background1" w:themeShade="80"/>
                <w:kern w:val="0"/>
                <w:sz w:val="24"/>
                <w:szCs w:val="24"/>
                <w:bdr w:val="none" w:sz="0" w:space="0" w:color="auto" w:frame="1"/>
                <w14:ligatures w14:val="none"/>
              </w:rPr>
            </w:pP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 xml:space="preserve">Go to </w:t>
            </w:r>
            <w:r w:rsidR="00AC1A62">
              <w:rPr>
                <w:rFonts w:ascii="Times New Roman" w:eastAsia="Times New Roman" w:hAnsi="Times New Roman" w:cs="Times New Roman"/>
                <w:i/>
                <w:iCs/>
                <w:color w:val="808080" w:themeColor="background1" w:themeShade="80"/>
                <w:kern w:val="0"/>
                <w:sz w:val="24"/>
                <w:szCs w:val="24"/>
                <w:bdr w:val="none" w:sz="0" w:space="0" w:color="auto" w:frame="1"/>
                <w14:ligatures w14:val="none"/>
              </w:rPr>
              <w:t>4</w:t>
            </w:r>
            <w:r w:rsidRPr="00BE1C05">
              <w:rPr>
                <w:rFonts w:ascii="Times New Roman" w:eastAsia="Times New Roman" w:hAnsi="Times New Roman" w:cs="Times New Roman"/>
                <w:i/>
                <w:iCs/>
                <w:color w:val="808080" w:themeColor="background1" w:themeShade="80"/>
                <w:kern w:val="0"/>
                <w:sz w:val="24"/>
                <w:szCs w:val="24"/>
                <w:bdr w:val="none" w:sz="0" w:space="0" w:color="auto" w:frame="1"/>
                <w14:ligatures w14:val="none"/>
              </w:rPr>
              <w:t>.1</w:t>
            </w:r>
          </w:p>
          <w:p w:rsidR="00501688" w:rsidRPr="00BE1C05" w:rsidP="006F53DE" w14:paraId="0FDB2F38" w14:textId="77777777">
            <w:pPr>
              <w:widowControl w:val="0"/>
              <w:tabs>
                <w:tab w:val="left" w:pos="688"/>
              </w:tabs>
              <w:autoSpaceDE w:val="0"/>
              <w:autoSpaceDN w:val="0"/>
              <w:rPr>
                <w:rFonts w:ascii="Times New Roman" w:eastAsia="Times New Roman" w:hAnsi="Times New Roman" w:cs="Times New Roman"/>
                <w:i/>
                <w:iCs/>
                <w:color w:val="808080" w:themeColor="background1" w:themeShade="80"/>
                <w:kern w:val="0"/>
                <w:sz w:val="24"/>
                <w:szCs w:val="24"/>
                <w:bdr w:val="none" w:sz="0" w:space="0" w:color="auto" w:frame="1"/>
                <w14:ligatures w14:val="none"/>
              </w:rPr>
            </w:pPr>
          </w:p>
        </w:tc>
      </w:tr>
    </w:tbl>
    <w:p w:rsidR="00B604FE" w:rsidRPr="004A6C03" w:rsidP="00B604FE" w14:paraId="6C7FE420" w14:textId="77777777">
      <w:pPr>
        <w:numPr>
          <w:ilvl w:val="1"/>
          <w:numId w:val="13"/>
        </w:numPr>
        <w:spacing w:after="0" w:line="240" w:lineRule="auto"/>
        <w:ind w:left="720"/>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 xml:space="preserve">Please provide additional </w:t>
      </w:r>
      <w:r w:rsidRPr="004A6C03">
        <w:rPr>
          <w:rFonts w:ascii="Times New Roman" w:eastAsia="Times New Roman" w:hAnsi="Times New Roman" w:cs="Times New Roman"/>
          <w:sz w:val="24"/>
          <w:szCs w:val="24"/>
          <w14:ligatures w14:val="none"/>
        </w:rPr>
        <w:t>information regarding your response (Select all that apply):</w:t>
      </w:r>
    </w:p>
    <w:p w:rsidR="00B604FE" w:rsidRPr="004A6C03" w:rsidP="00B604FE" w14:paraId="015F9C16" w14:textId="77777777">
      <w:pPr>
        <w:numPr>
          <w:ilvl w:val="0"/>
          <w:numId w:val="11"/>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My call center consultant did not know enough about the programs and services available.</w:t>
      </w:r>
    </w:p>
    <w:p w:rsidR="00B604FE" w:rsidRPr="004A6C03" w:rsidP="00B604FE" w14:paraId="4BF3A03A" w14:textId="77777777">
      <w:pPr>
        <w:numPr>
          <w:ilvl w:val="0"/>
          <w:numId w:val="11"/>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My call center consultant did not provide clear explanations during our conversation.</w:t>
      </w:r>
    </w:p>
    <w:p w:rsidR="00840CAA" w:rsidRPr="00464E84" w:rsidP="00840CAA" w14:paraId="5C56BFAA" w14:textId="77777777">
      <w:pPr>
        <w:numPr>
          <w:ilvl w:val="0"/>
          <w:numId w:val="11"/>
        </w:numPr>
        <w:spacing w:after="0" w:line="240" w:lineRule="auto"/>
        <w:contextualSpacing/>
        <w:rPr>
          <w:rFonts w:ascii="Times New Roman" w:eastAsia="Times New Roman" w:hAnsi="Times New Roman" w:cs="Times New Roman"/>
          <w:sz w:val="24"/>
          <w:szCs w:val="24"/>
          <w14:ligatures w14:val="none"/>
        </w:rPr>
      </w:pPr>
      <w:r w:rsidRPr="004A6C03">
        <w:rPr>
          <w:rFonts w:ascii="Times New Roman" w:eastAsia="Times New Roman" w:hAnsi="Times New Roman" w:cs="Times New Roman"/>
          <w:sz w:val="24"/>
          <w:szCs w:val="24"/>
          <w14:ligatures w14:val="none"/>
        </w:rPr>
        <w:t xml:space="preserve">My call center </w:t>
      </w:r>
      <w:r w:rsidRPr="004A6C03">
        <w:rPr>
          <w:rFonts w:ascii="Times New Roman" w:eastAsia="Times New Roman" w:hAnsi="Times New Roman" w:cs="Times New Roman"/>
          <w:sz w:val="24"/>
          <w:szCs w:val="24"/>
          <w14:ligatures w14:val="none"/>
        </w:rPr>
        <w:t>consultant did not explain the next steps to reach the recommended services.</w:t>
      </w:r>
    </w:p>
    <w:p w:rsidR="00B05845" w:rsidRPr="00840CAA" w:rsidP="00840CAA" w14:paraId="0703C5F6" w14:textId="77777777"/>
    <w:sectPr w:rsidSect="00B05845">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CAA" w14:paraId="62AF12D7" w14:textId="77777777">
    <w:pPr>
      <w:pStyle w:val="Header"/>
    </w:pPr>
    <w:r>
      <w:rPr>
        <w:noProof/>
      </w:rPr>
      <mc:AlternateContent>
        <mc:Choice Requires="wps">
          <w:drawing>
            <wp:anchor distT="0" distB="0" distL="0" distR="0" simplePos="0" relativeHeight="251659264" behindDoc="1" locked="0" layoutInCell="1" allowOverlap="1">
              <wp:simplePos x="0" y="0"/>
              <wp:positionH relativeFrom="page">
                <wp:posOffset>-44450</wp:posOffset>
              </wp:positionH>
              <wp:positionV relativeFrom="paragraph">
                <wp:posOffset>702945</wp:posOffset>
              </wp:positionV>
              <wp:extent cx="7766050" cy="223520"/>
              <wp:effectExtent l="0" t="0" r="0" b="0"/>
              <wp:wrapTopAndBottom/>
              <wp:docPr id="4" name="Freeform: Shape 4"/>
              <wp:cNvGraphicFramePr/>
              <a:graphic xmlns:a="http://schemas.openxmlformats.org/drawingml/2006/main">
                <a:graphicData uri="http://schemas.microsoft.com/office/word/2010/wordprocessingShape">
                  <wps:wsp xmlns:wps="http://schemas.microsoft.com/office/word/2010/wordprocessingShape">
                    <wps:cNvSpPr/>
                    <wps:spPr>
                      <a:xfrm>
                        <a:off x="0" y="0"/>
                        <a:ext cx="7766050" cy="223520"/>
                      </a:xfrm>
                      <a:custGeom>
                        <a:avLst/>
                        <a:gdLst/>
                        <a:rect l="l" t="t" r="r" b="b"/>
                        <a:pathLst>
                          <a:path fill="norm" w="6858000" stroke="1">
                            <a:moveTo>
                              <a:pt x="0" y="0"/>
                            </a:moveTo>
                            <a:lnTo>
                              <a:pt x="6858000" y="0"/>
                            </a:lnTo>
                          </a:path>
                        </a:pathLst>
                      </a:custGeom>
                      <a:ln w="6350">
                        <a:solidFill>
                          <a:schemeClr val="tx2">
                            <a:lumMod val="75000"/>
                          </a:schemeClr>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4" o:spid="_x0000_s2049" style="width:611.5pt;height:17.6pt;margin-top:55.35pt;margin-left:-3.5pt;mso-height-percent:0;mso-height-relative:margin;mso-position-horizontal-relative:page;mso-width-percent:0;mso-width-relative:margin;mso-wrap-distance-bottom:0;mso-wrap-distance-left:0;mso-wrap-distance-right:0;mso-wrap-distance-top:0;mso-wrap-style:square;position:absolute;visibility:visible;v-text-anchor:top;z-index:-251656192" coordsize="6858000,223520" path="m,l6858000,e" filled="f" strokecolor="#0a1d30" strokeweight="0.5pt">
              <v:path arrowok="t"/>
              <w10:wrap type="topAndBottom"/>
            </v:shape>
          </w:pict>
        </mc:Fallback>
      </mc:AlternateContent>
    </w: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-457200</wp:posOffset>
          </wp:positionV>
          <wp:extent cx="7823200" cy="1162685"/>
          <wp:effectExtent l="0" t="0" r="6350" b="0"/>
          <wp:wrapSquare wrapText="bothSides"/>
          <wp:docPr id="2127301219" name="Picture 212730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01219"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23200" cy="1162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2713B"/>
    <w:multiLevelType w:val="hybridMultilevel"/>
    <w:tmpl w:val="5C54707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5E00D02"/>
    <w:multiLevelType w:val="hybridMultilevel"/>
    <w:tmpl w:val="5B30D9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6766936"/>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3">
    <w:nsid w:val="1D563118"/>
    <w:multiLevelType w:val="hybridMultilevel"/>
    <w:tmpl w:val="3BF8E8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B57E63"/>
    <w:multiLevelType w:val="hybridMultilevel"/>
    <w:tmpl w:val="37A07A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83E0EFC"/>
    <w:multiLevelType w:val="multilevel"/>
    <w:tmpl w:val="07C0C9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877BB8"/>
    <w:multiLevelType w:val="multilevel"/>
    <w:tmpl w:val="1B3C2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C347B67"/>
    <w:multiLevelType w:val="hybridMultilevel"/>
    <w:tmpl w:val="EB4A01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31456E"/>
    <w:multiLevelType w:val="multilevel"/>
    <w:tmpl w:val="7A4048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3F002DB8"/>
    <w:multiLevelType w:val="multilevel"/>
    <w:tmpl w:val="3D682C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0F5204E"/>
    <w:multiLevelType w:val="hybridMultilevel"/>
    <w:tmpl w:val="36A010F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2721F5F"/>
    <w:multiLevelType w:val="hybridMultilevel"/>
    <w:tmpl w:val="4F12D1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30122D2"/>
    <w:multiLevelType w:val="hybridMultilevel"/>
    <w:tmpl w:val="FFFFFFFF"/>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64A0EA3"/>
    <w:multiLevelType w:val="hybridMultilevel"/>
    <w:tmpl w:val="519C4BE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BE36BB5"/>
    <w:multiLevelType w:val="hybridMultilevel"/>
    <w:tmpl w:val="F4286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C30697D"/>
    <w:multiLevelType w:val="multilevel"/>
    <w:tmpl w:val="3390A122"/>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nsid w:val="5C752D03"/>
    <w:multiLevelType w:val="hybridMultilevel"/>
    <w:tmpl w:val="331E74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58A321E"/>
    <w:multiLevelType w:val="hybridMultilevel"/>
    <w:tmpl w:val="D3145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AB91BC8"/>
    <w:multiLevelType w:val="multilevel"/>
    <w:tmpl w:val="EC7CF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AD94FC4"/>
    <w:multiLevelType w:val="hybridMultilevel"/>
    <w:tmpl w:val="51FA6D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0D1DD8"/>
    <w:multiLevelType w:val="multilevel"/>
    <w:tmpl w:val="3390A122"/>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nsid w:val="6F4B6332"/>
    <w:multiLevelType w:val="hybridMultilevel"/>
    <w:tmpl w:val="3CA01DF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7752294"/>
    <w:multiLevelType w:val="hybridMultilevel"/>
    <w:tmpl w:val="D4AE9050"/>
    <w:lvl w:ilvl="0">
      <w:start w:val="3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5A684C"/>
    <w:multiLevelType w:val="multilevel"/>
    <w:tmpl w:val="E50459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C04CEF"/>
    <w:multiLevelType w:val="multilevel"/>
    <w:tmpl w:val="78364D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430321275">
    <w:abstractNumId w:val="14"/>
  </w:num>
  <w:num w:numId="2" w16cid:durableId="849954940">
    <w:abstractNumId w:val="18"/>
  </w:num>
  <w:num w:numId="3" w16cid:durableId="2092114235">
    <w:abstractNumId w:val="6"/>
  </w:num>
  <w:num w:numId="4" w16cid:durableId="2087681098">
    <w:abstractNumId w:val="17"/>
  </w:num>
  <w:num w:numId="5" w16cid:durableId="1330013454">
    <w:abstractNumId w:val="19"/>
  </w:num>
  <w:num w:numId="6" w16cid:durableId="1760590493">
    <w:abstractNumId w:val="7"/>
  </w:num>
  <w:num w:numId="7" w16cid:durableId="736709430">
    <w:abstractNumId w:val="21"/>
  </w:num>
  <w:num w:numId="8" w16cid:durableId="931161322">
    <w:abstractNumId w:val="8"/>
  </w:num>
  <w:num w:numId="9" w16cid:durableId="120656588">
    <w:abstractNumId w:val="13"/>
  </w:num>
  <w:num w:numId="10" w16cid:durableId="1255044483">
    <w:abstractNumId w:val="0"/>
  </w:num>
  <w:num w:numId="11" w16cid:durableId="1199706171">
    <w:abstractNumId w:val="10"/>
  </w:num>
  <w:num w:numId="12" w16cid:durableId="546911411">
    <w:abstractNumId w:val="9"/>
  </w:num>
  <w:num w:numId="13" w16cid:durableId="444278398">
    <w:abstractNumId w:val="5"/>
  </w:num>
  <w:num w:numId="14" w16cid:durableId="945842374">
    <w:abstractNumId w:val="2"/>
  </w:num>
  <w:num w:numId="15" w16cid:durableId="1445922702">
    <w:abstractNumId w:val="12"/>
  </w:num>
  <w:num w:numId="16" w16cid:durableId="1950357674">
    <w:abstractNumId w:val="4"/>
  </w:num>
  <w:num w:numId="17" w16cid:durableId="529805648">
    <w:abstractNumId w:val="15"/>
  </w:num>
  <w:num w:numId="18" w16cid:durableId="204409451">
    <w:abstractNumId w:val="20"/>
  </w:num>
  <w:num w:numId="19" w16cid:durableId="2077705826">
    <w:abstractNumId w:val="16"/>
  </w:num>
  <w:num w:numId="20" w16cid:durableId="222445388">
    <w:abstractNumId w:val="1"/>
  </w:num>
  <w:num w:numId="21" w16cid:durableId="272441688">
    <w:abstractNumId w:val="22"/>
  </w:num>
  <w:num w:numId="22" w16cid:durableId="655039773">
    <w:abstractNumId w:val="23"/>
  </w:num>
  <w:num w:numId="23" w16cid:durableId="447819029">
    <w:abstractNumId w:val="24"/>
  </w:num>
  <w:num w:numId="24" w16cid:durableId="1340889706">
    <w:abstractNumId w:val="11"/>
  </w:num>
  <w:num w:numId="25" w16cid:durableId="2043088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45"/>
    <w:rsid w:val="000924DC"/>
    <w:rsid w:val="000B253D"/>
    <w:rsid w:val="000E7E40"/>
    <w:rsid w:val="00113F03"/>
    <w:rsid w:val="00174A21"/>
    <w:rsid w:val="001A60D1"/>
    <w:rsid w:val="001C4853"/>
    <w:rsid w:val="001D5573"/>
    <w:rsid w:val="00211D25"/>
    <w:rsid w:val="002B60F5"/>
    <w:rsid w:val="002D6F44"/>
    <w:rsid w:val="0037673A"/>
    <w:rsid w:val="003A00A8"/>
    <w:rsid w:val="00464E84"/>
    <w:rsid w:val="004675A7"/>
    <w:rsid w:val="004833D6"/>
    <w:rsid w:val="004A6C03"/>
    <w:rsid w:val="00501688"/>
    <w:rsid w:val="00504767"/>
    <w:rsid w:val="00506907"/>
    <w:rsid w:val="005229A3"/>
    <w:rsid w:val="00570DF3"/>
    <w:rsid w:val="005959B9"/>
    <w:rsid w:val="005F0E40"/>
    <w:rsid w:val="006F53DE"/>
    <w:rsid w:val="00721237"/>
    <w:rsid w:val="00737B6D"/>
    <w:rsid w:val="007932A7"/>
    <w:rsid w:val="007D6D06"/>
    <w:rsid w:val="00805AD1"/>
    <w:rsid w:val="00837DF7"/>
    <w:rsid w:val="00840CAA"/>
    <w:rsid w:val="008508DD"/>
    <w:rsid w:val="00884D4F"/>
    <w:rsid w:val="008F1E4F"/>
    <w:rsid w:val="00903E56"/>
    <w:rsid w:val="009160EA"/>
    <w:rsid w:val="009A5DD1"/>
    <w:rsid w:val="009B2293"/>
    <w:rsid w:val="00AC1A62"/>
    <w:rsid w:val="00B05845"/>
    <w:rsid w:val="00B401F1"/>
    <w:rsid w:val="00B604FE"/>
    <w:rsid w:val="00B67EC9"/>
    <w:rsid w:val="00BE1C05"/>
    <w:rsid w:val="00BF77F2"/>
    <w:rsid w:val="00C062F0"/>
    <w:rsid w:val="00C22A4D"/>
    <w:rsid w:val="00C5551E"/>
    <w:rsid w:val="00C91C8A"/>
    <w:rsid w:val="00D0430F"/>
    <w:rsid w:val="00D21889"/>
    <w:rsid w:val="00E4790A"/>
    <w:rsid w:val="00E522B7"/>
    <w:rsid w:val="00E6580D"/>
    <w:rsid w:val="00F37B1A"/>
    <w:rsid w:val="00F659DE"/>
    <w:rsid w:val="00F82B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684E89"/>
  <w15:chartTrackingRefBased/>
  <w15:docId w15:val="{F994032A-2A7F-4008-8781-B45B88A5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845"/>
  </w:style>
  <w:style w:type="paragraph" w:styleId="Heading1">
    <w:name w:val="heading 1"/>
    <w:basedOn w:val="Normal"/>
    <w:next w:val="Normal"/>
    <w:link w:val="Heading1Char"/>
    <w:uiPriority w:val="9"/>
    <w:qFormat/>
    <w:rsid w:val="00B05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845"/>
    <w:rPr>
      <w:rFonts w:eastAsiaTheme="majorEastAsia" w:cstheme="majorBidi"/>
      <w:color w:val="272727" w:themeColor="text1" w:themeTint="D8"/>
    </w:rPr>
  </w:style>
  <w:style w:type="paragraph" w:styleId="Title">
    <w:name w:val="Title"/>
    <w:basedOn w:val="Normal"/>
    <w:next w:val="Normal"/>
    <w:link w:val="TitleChar"/>
    <w:uiPriority w:val="10"/>
    <w:qFormat/>
    <w:rsid w:val="00B05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845"/>
    <w:pPr>
      <w:spacing w:before="160"/>
      <w:jc w:val="center"/>
    </w:pPr>
    <w:rPr>
      <w:i/>
      <w:iCs/>
      <w:color w:val="404040" w:themeColor="text1" w:themeTint="BF"/>
    </w:rPr>
  </w:style>
  <w:style w:type="character" w:customStyle="1" w:styleId="QuoteChar">
    <w:name w:val="Quote Char"/>
    <w:basedOn w:val="DefaultParagraphFont"/>
    <w:link w:val="Quote"/>
    <w:uiPriority w:val="29"/>
    <w:rsid w:val="00B05845"/>
    <w:rPr>
      <w:i/>
      <w:iCs/>
      <w:color w:val="404040" w:themeColor="text1" w:themeTint="BF"/>
    </w:rPr>
  </w:style>
  <w:style w:type="paragraph" w:styleId="ListParagraph">
    <w:name w:val="List Paragraph"/>
    <w:basedOn w:val="Normal"/>
    <w:uiPriority w:val="34"/>
    <w:qFormat/>
    <w:rsid w:val="00B05845"/>
    <w:pPr>
      <w:ind w:left="720"/>
      <w:contextualSpacing/>
    </w:pPr>
  </w:style>
  <w:style w:type="character" w:styleId="IntenseEmphasis">
    <w:name w:val="Intense Emphasis"/>
    <w:basedOn w:val="DefaultParagraphFont"/>
    <w:uiPriority w:val="21"/>
    <w:qFormat/>
    <w:rsid w:val="00B05845"/>
    <w:rPr>
      <w:i/>
      <w:iCs/>
      <w:color w:val="0F4761" w:themeColor="accent1" w:themeShade="BF"/>
    </w:rPr>
  </w:style>
  <w:style w:type="paragraph" w:styleId="IntenseQuote">
    <w:name w:val="Intense Quote"/>
    <w:basedOn w:val="Normal"/>
    <w:next w:val="Normal"/>
    <w:link w:val="IntenseQuoteChar"/>
    <w:uiPriority w:val="30"/>
    <w:qFormat/>
    <w:rsid w:val="00B05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845"/>
    <w:rPr>
      <w:i/>
      <w:iCs/>
      <w:color w:val="0F4761" w:themeColor="accent1" w:themeShade="BF"/>
    </w:rPr>
  </w:style>
  <w:style w:type="character" w:styleId="IntenseReference">
    <w:name w:val="Intense Reference"/>
    <w:basedOn w:val="DefaultParagraphFont"/>
    <w:uiPriority w:val="32"/>
    <w:qFormat/>
    <w:rsid w:val="00B05845"/>
    <w:rPr>
      <w:b/>
      <w:bCs/>
      <w:smallCaps/>
      <w:color w:val="0F4761" w:themeColor="accent1" w:themeShade="BF"/>
      <w:spacing w:val="5"/>
    </w:rPr>
  </w:style>
  <w:style w:type="table" w:styleId="TableGrid">
    <w:name w:val="Table Grid"/>
    <w:basedOn w:val="TableNormal"/>
    <w:uiPriority w:val="39"/>
    <w:rsid w:val="00B05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45"/>
  </w:style>
  <w:style w:type="paragraph" w:styleId="BodyText">
    <w:name w:val="Body Text"/>
    <w:basedOn w:val="Normal"/>
    <w:link w:val="BodyTextChar"/>
    <w:uiPriority w:val="1"/>
    <w:qFormat/>
    <w:rsid w:val="00B05845"/>
    <w:pPr>
      <w:widowControl w:val="0"/>
      <w:autoSpaceDE w:val="0"/>
      <w:autoSpaceDN w:val="0"/>
      <w:spacing w:after="0" w:line="240" w:lineRule="auto"/>
    </w:pPr>
    <w:rPr>
      <w:rFonts w:ascii="Lucida Sans" w:eastAsia="Lucida Sans" w:hAnsi="Lucida Sans" w:cs="Lucida Sans"/>
      <w:kern w:val="0"/>
      <w14:ligatures w14:val="none"/>
    </w:rPr>
  </w:style>
  <w:style w:type="character" w:customStyle="1" w:styleId="BodyTextChar">
    <w:name w:val="Body Text Char"/>
    <w:basedOn w:val="DefaultParagraphFont"/>
    <w:link w:val="BodyText"/>
    <w:uiPriority w:val="1"/>
    <w:rsid w:val="00B05845"/>
    <w:rPr>
      <w:rFonts w:ascii="Lucida Sans" w:eastAsia="Lucida Sans" w:hAnsi="Lucida Sans" w:cs="Lucida Sans"/>
      <w:kern w:val="0"/>
      <w14:ligatures w14:val="none"/>
    </w:rPr>
  </w:style>
  <w:style w:type="character" w:styleId="Hyperlink">
    <w:name w:val="Hyperlink"/>
    <w:basedOn w:val="DefaultParagraphFont"/>
    <w:uiPriority w:val="99"/>
    <w:unhideWhenUsed/>
    <w:rsid w:val="00B05845"/>
    <w:rPr>
      <w:color w:val="467886" w:themeColor="hyperlink"/>
      <w:u w:val="single"/>
    </w:rPr>
  </w:style>
  <w:style w:type="table" w:customStyle="1" w:styleId="TableGrid1">
    <w:name w:val="Table Grid1"/>
    <w:basedOn w:val="TableNormal"/>
    <w:next w:val="TableGrid"/>
    <w:uiPriority w:val="39"/>
    <w:rsid w:val="00B05845"/>
    <w:pPr>
      <w:spacing w:after="0" w:line="240" w:lineRule="auto"/>
    </w:pPr>
    <w:rPr>
      <w:rFonts w:ascii="Calibri" w:eastAsia="Times New Roman"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5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45"/>
  </w:style>
  <w:style w:type="paragraph" w:styleId="Revision">
    <w:name w:val="Revision"/>
    <w:hidden/>
    <w:uiPriority w:val="99"/>
    <w:semiHidden/>
    <w:rsid w:val="00BF77F2"/>
    <w:pPr>
      <w:spacing w:after="0" w:line="240" w:lineRule="auto"/>
    </w:pPr>
  </w:style>
  <w:style w:type="character" w:styleId="CommentReference">
    <w:name w:val="annotation reference"/>
    <w:basedOn w:val="DefaultParagraphFont"/>
    <w:uiPriority w:val="99"/>
    <w:semiHidden/>
    <w:unhideWhenUsed/>
    <w:rsid w:val="00BF77F2"/>
    <w:rPr>
      <w:sz w:val="16"/>
      <w:szCs w:val="16"/>
    </w:rPr>
  </w:style>
  <w:style w:type="paragraph" w:styleId="CommentText">
    <w:name w:val="annotation text"/>
    <w:basedOn w:val="Normal"/>
    <w:link w:val="CommentTextChar"/>
    <w:uiPriority w:val="99"/>
    <w:unhideWhenUsed/>
    <w:rsid w:val="00BF77F2"/>
    <w:pPr>
      <w:spacing w:line="240" w:lineRule="auto"/>
    </w:pPr>
    <w:rPr>
      <w:sz w:val="20"/>
      <w:szCs w:val="20"/>
    </w:rPr>
  </w:style>
  <w:style w:type="character" w:customStyle="1" w:styleId="CommentTextChar">
    <w:name w:val="Comment Text Char"/>
    <w:basedOn w:val="DefaultParagraphFont"/>
    <w:link w:val="CommentText"/>
    <w:uiPriority w:val="99"/>
    <w:rsid w:val="00BF77F2"/>
    <w:rPr>
      <w:sz w:val="20"/>
      <w:szCs w:val="20"/>
    </w:rPr>
  </w:style>
  <w:style w:type="paragraph" w:styleId="CommentSubject">
    <w:name w:val="annotation subject"/>
    <w:basedOn w:val="CommentText"/>
    <w:next w:val="CommentText"/>
    <w:link w:val="CommentSubjectChar"/>
    <w:uiPriority w:val="99"/>
    <w:semiHidden/>
    <w:unhideWhenUsed/>
    <w:rsid w:val="00BF77F2"/>
    <w:rPr>
      <w:b/>
      <w:bCs/>
    </w:rPr>
  </w:style>
  <w:style w:type="character" w:customStyle="1" w:styleId="CommentSubjectChar">
    <w:name w:val="Comment Subject Char"/>
    <w:basedOn w:val="CommentTextChar"/>
    <w:link w:val="CommentSubject"/>
    <w:uiPriority w:val="99"/>
    <w:semiHidden/>
    <w:rsid w:val="00BF77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879cfb-c957-4cc5-b6f3-b53717ec192c">
      <Terms xmlns="http://schemas.microsoft.com/office/infopath/2007/PartnerControls"/>
    </lcf76f155ced4ddcb4097134ff3c332f>
    <TaxCatchAll xmlns="51217f4e-c93e-4f4b-a021-84521e614a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A1F004748C93479060AE6BA9380B63" ma:contentTypeVersion="14" ma:contentTypeDescription="Create a new document." ma:contentTypeScope="" ma:versionID="9b9945dc2101227bcd866bc39afefc3d">
  <xsd:schema xmlns:xsd="http://www.w3.org/2001/XMLSchema" xmlns:xs="http://www.w3.org/2001/XMLSchema" xmlns:p="http://schemas.microsoft.com/office/2006/metadata/properties" xmlns:ns2="ae879cfb-c957-4cc5-b6f3-b53717ec192c" xmlns:ns3="51217f4e-c93e-4f4b-a021-84521e614ad3" targetNamespace="http://schemas.microsoft.com/office/2006/metadata/properties" ma:root="true" ma:fieldsID="242b519ac8cceb689b01ad66493e0a34" ns2:_="" ns3:_="">
    <xsd:import namespace="ae879cfb-c957-4cc5-b6f3-b53717ec192c"/>
    <xsd:import namespace="51217f4e-c93e-4f4b-a021-84521e614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79cfb-c957-4cc5-b6f3-b53717ec1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217f4e-c93e-4f4b-a021-84521e614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b9d7cb-fae3-4ddd-904e-4d2d1cecde12}" ma:internalName="TaxCatchAll" ma:showField="CatchAllData" ma:web="51217f4e-c93e-4f4b-a021-84521e614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A3F4C-DC19-4FDB-B0ED-D1CB4D305647}">
  <ds:schemaRefs>
    <ds:schemaRef ds:uri="51217f4e-c93e-4f4b-a021-84521e614ad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ae879cfb-c957-4cc5-b6f3-b53717ec192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5360D5E-1F39-4E1A-AD2F-B9DE60B0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79cfb-c957-4cc5-b6f3-b53717ec192c"/>
    <ds:schemaRef ds:uri="51217f4e-c93e-4f4b-a021-84521e614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48EF6-339F-4470-9776-35ADF81741D6}">
  <ds:schemaRefs>
    <ds:schemaRef ds:uri="http://schemas.openxmlformats.org/officeDocument/2006/bibliography"/>
  </ds:schemaRefs>
</ds:datastoreItem>
</file>

<file path=customXml/itemProps4.xml><?xml version="1.0" encoding="utf-8"?>
<ds:datastoreItem xmlns:ds="http://schemas.openxmlformats.org/officeDocument/2006/customXml" ds:itemID="{1E76F09C-0519-487B-A078-2A5304807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Perumattam, Sarah</dc:creator>
  <cp:lastModifiedBy>Agyeman, Nana B CTR WHS ESD (USA)</cp:lastModifiedBy>
  <cp:revision>2</cp:revision>
  <dcterms:created xsi:type="dcterms:W3CDTF">2024-11-05T13:46:00Z</dcterms:created>
  <dcterms:modified xsi:type="dcterms:W3CDTF">2024-11-05T13:46:00Z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0x0101003CA1F004748C93479060AE6BA9380B63</vt:lpwstr>
  </property>
  <property fmtid="{D5CDD505-2E9C-101B-9397-08002B2CF9AE}" pid="3" name="MediaServiceImageTags">
    <vt:lpwstr/>
  </property>
  <property fmtid="{D5CDD505-2E9C-101B-9397-08002B2CF9AE}" pid="4" name="MSIP_Label_ea60d57e-af5b-4752-ac57-3e4f28ca11dc_ActionId">
    <vt:lpwstr>f3d7fa8d-d183-4a75-aed6-0b795edc16f1</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2024-10-17T19:22:32Z</vt:lpwstr>
  </property>
  <property fmtid="{D5CDD505-2E9C-101B-9397-08002B2CF9AE}" pid="10" name="MSIP_Label_ea60d57e-af5b-4752-ac57-3e4f28ca11dc_SiteId">
    <vt:lpwstr>36da45f1-dd2c-4d1f-af13-5abe46b99921</vt:lpwstr>
  </property>
</Properties>
</file>