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14A" w:rsidP="00F06866" w:rsidRDefault="00F06866">
      <w:pPr>
        <w:pStyle w:val="Heading2"/>
        <w:tabs>
          <w:tab w:val="left" w:pos="900"/>
        </w:tabs>
        <w:ind w:right="-180"/>
      </w:pPr>
      <w:r>
        <w:rPr>
          <w:sz w:val="28"/>
        </w:rPr>
        <w:t xml:space="preserve">Request for Approval under the </w:t>
      </w:r>
      <w:r w:rsidRPr="00F06866">
        <w:rPr>
          <w:sz w:val="28"/>
        </w:rPr>
        <w:t>“</w:t>
      </w:r>
      <w:r w:rsidR="004443D4">
        <w:rPr>
          <w:sz w:val="28"/>
        </w:rPr>
        <w:t xml:space="preserve">Fast Track </w:t>
      </w:r>
      <w:r w:rsidRPr="00F06866">
        <w:rPr>
          <w:sz w:val="28"/>
        </w:rPr>
        <w:t>Generic Clearance for the Collection of Routine Customer Feedback”</w:t>
      </w:r>
      <w:r>
        <w:rPr>
          <w:sz w:val="28"/>
        </w:rPr>
        <w:t xml:space="preserve"> (OMB Control Number: </w:t>
      </w:r>
      <w:r w:rsidR="00144D9C">
        <w:rPr>
          <w:sz w:val="28"/>
        </w:rPr>
        <w:t>0704</w:t>
      </w:r>
      <w:r>
        <w:rPr>
          <w:sz w:val="28"/>
        </w:rPr>
        <w:t>-</w:t>
      </w:r>
      <w:r w:rsidR="00144D9C">
        <w:rPr>
          <w:sz w:val="28"/>
        </w:rPr>
        <w:t>0553</w:t>
      </w:r>
      <w:r>
        <w:rPr>
          <w:sz w:val="28"/>
        </w:rPr>
        <w:t>)</w:t>
      </w:r>
    </w:p>
    <w:p w:rsidRPr="00C36C7E" w:rsidR="00E50293" w:rsidP="00C36C7E" w:rsidRDefault="00B45E86">
      <w:pPr>
        <w:pStyle w:val="Default"/>
        <w:rPr>
          <w:color w:val="2E74B5"/>
          <w:sz w:val="23"/>
          <w:szCs w:val="23"/>
        </w:rPr>
      </w:pPr>
      <w:r>
        <w:rPr>
          <w:b/>
          <w:noProof/>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0</wp:posOffset>
                </wp:positionV>
                <wp:extent cx="5943600" cy="0"/>
                <wp:effectExtent l="9525" t="18415" r="9525" b="101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Line 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7727C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w:pict>
          </mc:Fallback>
        </mc:AlternateContent>
      </w:r>
      <w:r w:rsidRPr="00434E33" w:rsidR="005E714A">
        <w:rPr>
          <w:b/>
        </w:rPr>
        <w:t>TITLE OF INFORMATION COLLECTION:</w:t>
      </w:r>
      <w:r w:rsidR="00AA3FF6">
        <w:rPr>
          <w:b/>
        </w:rPr>
        <w:t xml:space="preserve"> </w:t>
      </w:r>
      <w:bookmarkStart w:name="_GoBack" w:id="0"/>
      <w:r w:rsidR="00AA3FF6">
        <w:t xml:space="preserve">Clinical Support Tools Feedback Survey </w:t>
      </w:r>
      <w:bookmarkEnd w:id="0"/>
    </w:p>
    <w:p w:rsidR="005E714A" w:rsidRDefault="005E714A"/>
    <w:p w:rsidR="001B0AAA" w:rsidRDefault="00F15956">
      <w:r>
        <w:rPr>
          <w:b/>
        </w:rPr>
        <w:t>PURPOSE</w:t>
      </w:r>
      <w:r w:rsidRPr="009239AA">
        <w:rPr>
          <w:b/>
        </w:rPr>
        <w:t>:</w:t>
      </w:r>
      <w:r w:rsidRPr="009239AA" w:rsidR="00C14CC4">
        <w:rPr>
          <w:b/>
        </w:rPr>
        <w:t xml:space="preserve">  </w:t>
      </w:r>
    </w:p>
    <w:p w:rsidR="001B0AAA" w:rsidP="00505910" w:rsidRDefault="00AA3FF6">
      <w:pPr>
        <w:ind w:firstLine="720"/>
      </w:pPr>
      <w:r w:rsidRPr="00AA3FF6">
        <w:t>In partnership with the Department of Veterans Affairs (VA) Office of Evidence Based Practice and U.S. Army Medical Command (MEDCOM), the Psychological Health Center of Excellence (PHCoE) develops and disseminates Clinical Support Tools (CSTs). CSTs are resources that help healthcare providers deliver evidence-based treatments consistent with the VA and Department of Defense (DoD) Clinical Practice Guidelines. CSTs include educational materials and decision aids for primary and specialty care providers, their patients, and patients’ families.</w:t>
      </w:r>
    </w:p>
    <w:p w:rsidRPr="00AA3FF6" w:rsidR="00AA3FF6" w:rsidP="00505910" w:rsidRDefault="00AA3FF6">
      <w:pPr>
        <w:ind w:firstLine="720"/>
      </w:pPr>
      <w:r w:rsidRPr="00AA3FF6">
        <w:t xml:space="preserve">Currently, PHCoE tracks the number of CSTs that are ordered and downloaded monthly. These numbers are collected from both PHCoE’s and MEDCOM’s websites. While knowing the quantity of ordered and downloaded CSTs is valuable, this metric does not inform on the effectiveness of various CSTs or the cost-effectiveness associated with the creation and maintenance of CSTs. Therefore, a feedback survey has been created to solicit CST user’s opinions on the value and use of various CSTs. Along with the monthly number of ordered CSTs from MEDCOM’s website, MEDCOM also collects end users’ email addresses. We plan to email those who have ordered CSTs from MEDCOM and solicit their voluntary participation in a survey regarding their use of a CST. Data provided by the survey will help answer questions regarding utilization and perception of CSTs. </w:t>
      </w:r>
    </w:p>
    <w:p w:rsidRPr="00AA3FF6" w:rsidR="00AA3FF6" w:rsidP="00AA3FF6" w:rsidRDefault="00AA3FF6">
      <w:pPr>
        <w:ind w:firstLine="720"/>
      </w:pPr>
      <w:r w:rsidRPr="00AA3FF6">
        <w:t>PHCoE has a memorandum of agreement with MEDCOM and the VA Office of Evidence Based Practice to develop and disseminate CSTs. CSTs are clinical tools which distill information from the clinical practice guidelines of various psychological health issues (i.e., Major Depression, Substance misuse, Insomnia, Suicidality). CSTs help health care providers deliver evidence-based treatments that are consistent with VA and DoD clinical practice guidelines. PHCoE, along with feedback from the VA and MEDCOM, develop CSTs which provide military health system mental health providers and primary care providers with educational materials and decision aids to assist in patient behavioral health care.</w:t>
      </w:r>
    </w:p>
    <w:p w:rsidRPr="00AA3FF6" w:rsidR="00AA3FF6" w:rsidP="00AA3FF6" w:rsidRDefault="00AA3FF6">
      <w:r w:rsidRPr="00AA3FF6">
        <w:t xml:space="preserve">CSTs benefit DHA in the following ways: </w:t>
      </w:r>
    </w:p>
    <w:p w:rsidRPr="00AA3FF6" w:rsidR="00AA3FF6" w:rsidP="00AA3FF6" w:rsidRDefault="00AA3FF6">
      <w:pPr>
        <w:numPr>
          <w:ilvl w:val="0"/>
          <w:numId w:val="19"/>
        </w:numPr>
      </w:pPr>
      <w:r w:rsidRPr="00AA3FF6">
        <w:t xml:space="preserve">Benefits to MHS providers: Help PHCoE create tools that are better suited to providers’ specific needs. </w:t>
      </w:r>
    </w:p>
    <w:p w:rsidRPr="00AA3FF6" w:rsidR="00AA3FF6" w:rsidP="00AA3FF6" w:rsidRDefault="00AA3FF6">
      <w:pPr>
        <w:numPr>
          <w:ilvl w:val="0"/>
          <w:numId w:val="19"/>
        </w:numPr>
      </w:pPr>
      <w:r w:rsidRPr="00AA3FF6">
        <w:t>Benefits to MHS patients and families: Help in the dissemination of behavioral health evidence-based practices and gain valuable information that will help improve CSTs (e.g., are patient guides actually useful or are they too long? What other tools do they want?).</w:t>
      </w:r>
    </w:p>
    <w:p w:rsidRPr="00AA3FF6" w:rsidR="00AA3FF6" w:rsidP="00AA3FF6" w:rsidRDefault="00AA3FF6">
      <w:pPr>
        <w:numPr>
          <w:ilvl w:val="0"/>
          <w:numId w:val="19"/>
        </w:numPr>
      </w:pPr>
      <w:r w:rsidRPr="00AA3FF6">
        <w:t xml:space="preserve">Benefits to DHA: Determine cost-effectiveness of CSTs; allowing DHA to direct resources to effective projects. </w:t>
      </w:r>
    </w:p>
    <w:p w:rsidR="00C8488C" w:rsidP="00434E33" w:rsidRDefault="00C8488C">
      <w:pPr>
        <w:pStyle w:val="Header"/>
        <w:tabs>
          <w:tab w:val="clear" w:pos="4320"/>
          <w:tab w:val="clear" w:pos="8640"/>
        </w:tabs>
        <w:rPr>
          <w:b/>
        </w:rPr>
      </w:pPr>
    </w:p>
    <w:p w:rsidRPr="00434E33" w:rsidR="00434E33" w:rsidP="00434E33" w:rsidRDefault="00434E33">
      <w:pPr>
        <w:pStyle w:val="Header"/>
        <w:tabs>
          <w:tab w:val="clear" w:pos="4320"/>
          <w:tab w:val="clear" w:pos="8640"/>
        </w:tabs>
        <w:rPr>
          <w:i/>
          <w:snapToGrid/>
        </w:rPr>
      </w:pPr>
      <w:r w:rsidRPr="00434E33">
        <w:rPr>
          <w:b/>
        </w:rPr>
        <w:t>DESCRIPTION OF RESPONDENTS</w:t>
      </w:r>
      <w:r>
        <w:t xml:space="preserve">: </w:t>
      </w:r>
    </w:p>
    <w:p w:rsidRPr="00E3077D" w:rsidR="00E3077D" w:rsidP="00E3077D" w:rsidRDefault="00E3077D">
      <w:pPr>
        <w:pStyle w:val="Default"/>
        <w:rPr>
          <w:color w:val="auto"/>
        </w:rPr>
      </w:pPr>
      <w:r w:rsidRPr="00E3077D">
        <w:rPr>
          <w:color w:val="auto"/>
        </w:rPr>
        <w:t>Survey respondent</w:t>
      </w:r>
      <w:r>
        <w:rPr>
          <w:color w:val="auto"/>
        </w:rPr>
        <w:t>s will be civilian, contract, and</w:t>
      </w:r>
      <w:r w:rsidRPr="00E3077D">
        <w:rPr>
          <w:color w:val="auto"/>
        </w:rPr>
        <w:t xml:space="preserve"> uniform health care providers who are ordering</w:t>
      </w:r>
      <w:r>
        <w:rPr>
          <w:color w:val="auto"/>
        </w:rPr>
        <w:t xml:space="preserve"> copies of CSTs</w:t>
      </w:r>
      <w:r w:rsidRPr="00E3077D">
        <w:rPr>
          <w:color w:val="auto"/>
        </w:rPr>
        <w:t xml:space="preserve"> offered through the Army’s Office of Evidence-Based Practice. Nothing more is</w:t>
      </w:r>
      <w:r>
        <w:rPr>
          <w:color w:val="auto"/>
        </w:rPr>
        <w:t xml:space="preserve"> currently</w:t>
      </w:r>
      <w:r w:rsidRPr="00E3077D">
        <w:rPr>
          <w:color w:val="auto"/>
        </w:rPr>
        <w:t xml:space="preserve"> known about potential survey respondents other than </w:t>
      </w:r>
      <w:r>
        <w:rPr>
          <w:color w:val="auto"/>
        </w:rPr>
        <w:t xml:space="preserve">that they will have </w:t>
      </w:r>
      <w:r w:rsidRPr="00E3077D">
        <w:rPr>
          <w:color w:val="auto"/>
        </w:rPr>
        <w:t>.mil email address</w:t>
      </w:r>
      <w:r>
        <w:rPr>
          <w:color w:val="auto"/>
        </w:rPr>
        <w:t>, will have gone to qmo.amedd.army.mil to order a CST, and are likely a military healthcare worker</w:t>
      </w:r>
      <w:r w:rsidRPr="00E3077D">
        <w:rPr>
          <w:color w:val="auto"/>
        </w:rPr>
        <w:t>.</w:t>
      </w:r>
      <w:r>
        <w:rPr>
          <w:color w:val="auto"/>
        </w:rPr>
        <w:t xml:space="preserve"> </w:t>
      </w:r>
      <w:r w:rsidRPr="00E3077D">
        <w:rPr>
          <w:color w:val="auto"/>
        </w:rPr>
        <w:t xml:space="preserve"> </w:t>
      </w:r>
    </w:p>
    <w:p w:rsidRPr="00E3077D" w:rsidR="00E26329" w:rsidRDefault="00E26329">
      <w:pPr>
        <w:rPr>
          <w:b/>
        </w:rPr>
      </w:pPr>
    </w:p>
    <w:p w:rsidRPr="00F06866" w:rsidR="00F06866" w:rsidRDefault="00F06866">
      <w:pPr>
        <w:rPr>
          <w:b/>
        </w:rPr>
      </w:pPr>
      <w:r>
        <w:rPr>
          <w:b/>
        </w:rPr>
        <w:t>TYPE OF COLLECTION:</w:t>
      </w:r>
      <w:r w:rsidRPr="00F06866">
        <w:t xml:space="preserve"> (Check one)</w:t>
      </w:r>
    </w:p>
    <w:p w:rsidRPr="00434E33" w:rsidR="00441434" w:rsidP="0096108F" w:rsidRDefault="00441434">
      <w:pPr>
        <w:pStyle w:val="BodyTextIndent"/>
        <w:tabs>
          <w:tab w:val="left" w:pos="360"/>
        </w:tabs>
        <w:ind w:left="0"/>
        <w:rPr>
          <w:bCs/>
          <w:sz w:val="16"/>
          <w:szCs w:val="16"/>
        </w:rPr>
      </w:pPr>
    </w:p>
    <w:p w:rsidRPr="00F06866" w:rsidR="00F06866" w:rsidP="0096108F" w:rsidRDefault="0096108F">
      <w:pPr>
        <w:pStyle w:val="BodyTextIndent"/>
        <w:tabs>
          <w:tab w:val="left" w:pos="360"/>
        </w:tabs>
        <w:ind w:left="0"/>
        <w:rPr>
          <w:bCs/>
          <w:sz w:val="24"/>
        </w:rPr>
      </w:pPr>
      <w:r w:rsidRPr="00F06866">
        <w:rPr>
          <w:bCs/>
          <w:sz w:val="24"/>
        </w:rPr>
        <w:lastRenderedPageBreak/>
        <w:t xml:space="preserve">[ ] </w:t>
      </w:r>
      <w:r w:rsidRPr="00F06866" w:rsidR="00F06866">
        <w:rPr>
          <w:bCs/>
          <w:sz w:val="24"/>
        </w:rPr>
        <w:t>Customer Comment Card/Complaint Form</w:t>
      </w:r>
      <w:r w:rsidRPr="00F06866">
        <w:rPr>
          <w:bCs/>
          <w:sz w:val="24"/>
        </w:rPr>
        <w:t xml:space="preserve"> </w:t>
      </w:r>
      <w:r w:rsidRPr="00F06866">
        <w:rPr>
          <w:bCs/>
          <w:sz w:val="24"/>
        </w:rPr>
        <w:tab/>
        <w:t xml:space="preserve">[ ]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AA3FF6">
        <w:rPr>
          <w:bCs/>
          <w:sz w:val="24"/>
        </w:rPr>
        <w:t>)</w:t>
      </w:r>
      <w:r w:rsidR="00F06866">
        <w:rPr>
          <w:bCs/>
          <w:sz w:val="24"/>
        </w:rPr>
        <w:tab/>
        <w:t>[ ] Small Discussion Group</w:t>
      </w:r>
    </w:p>
    <w:p w:rsidRPr="00F06866" w:rsidR="00F06866" w:rsidP="0096108F" w:rsidRDefault="00935ADA">
      <w:pPr>
        <w:pStyle w:val="BodyTextIndent"/>
        <w:tabs>
          <w:tab w:val="left" w:pos="360"/>
        </w:tabs>
        <w:ind w:left="0"/>
        <w:rPr>
          <w:bCs/>
          <w:sz w:val="24"/>
        </w:rPr>
      </w:pPr>
      <w:proofErr w:type="gramStart"/>
      <w:r>
        <w:rPr>
          <w:bCs/>
          <w:sz w:val="24"/>
        </w:rPr>
        <w:t>[</w:t>
      </w:r>
      <w:r w:rsidR="00CF6542">
        <w:rPr>
          <w:bCs/>
          <w:sz w:val="24"/>
        </w:rPr>
        <w:t xml:space="preserve"> </w:t>
      </w:r>
      <w:r w:rsidR="00AA3FF6">
        <w:rPr>
          <w:bCs/>
          <w:sz w:val="24"/>
        </w:rPr>
        <w:t>]</w:t>
      </w:r>
      <w:proofErr w:type="gramEnd"/>
      <w:r w:rsidR="00AA3FF6">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9367E8">
        <w:rPr>
          <w:bCs/>
          <w:sz w:val="24"/>
        </w:rPr>
        <w:t>x</w:t>
      </w:r>
      <w:r w:rsidRPr="00F06866" w:rsidR="00F06866">
        <w:rPr>
          <w:bCs/>
          <w:sz w:val="24"/>
        </w:rPr>
        <w:t>]</w:t>
      </w:r>
      <w:r w:rsidR="00F06866">
        <w:rPr>
          <w:bCs/>
          <w:sz w:val="24"/>
        </w:rPr>
        <w:t xml:space="preserve"> Other:</w:t>
      </w:r>
      <w:r w:rsidR="00505910">
        <w:rPr>
          <w:bCs/>
          <w:sz w:val="24"/>
        </w:rPr>
        <w:t xml:space="preserve"> Feedback Survey </w:t>
      </w:r>
      <w:r w:rsidRPr="00F06866" w:rsidR="00F06866">
        <w:rPr>
          <w:bCs/>
          <w:sz w:val="24"/>
          <w:u w:val="single"/>
        </w:rPr>
        <w:t xml:space="preserve"> </w:t>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Pr="009C13B9" w:rsidR="008101A5" w:rsidP="008101A5" w:rsidRDefault="008101A5">
      <w:r>
        <w:t xml:space="preserve">I certify the following to be true: </w:t>
      </w:r>
    </w:p>
    <w:p w:rsidR="008101A5" w:rsidP="008101A5" w:rsidRDefault="008101A5">
      <w:pPr>
        <w:pStyle w:val="ListParagraph"/>
        <w:numPr>
          <w:ilvl w:val="0"/>
          <w:numId w:val="14"/>
        </w:numPr>
      </w:pPr>
      <w:r>
        <w:t>The collection is voluntary.</w:t>
      </w:r>
      <w:r w:rsidRPr="00C14CC4">
        <w:t xml:space="preserve"> </w:t>
      </w:r>
    </w:p>
    <w:p w:rsidR="008101A5" w:rsidP="008101A5" w:rsidRDefault="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p w:rsidRPr="00D50AA2" w:rsidR="009C13B9" w:rsidP="009C13B9" w:rsidRDefault="009C13B9">
      <w:pPr>
        <w:rPr>
          <w:u w:val="single"/>
        </w:rPr>
      </w:pPr>
      <w:r w:rsidRPr="00D50AA2">
        <w:rPr>
          <w:u w:val="single"/>
        </w:rPr>
        <w:t>Name:</w:t>
      </w:r>
      <w:r w:rsidRPr="00D50AA2" w:rsidR="00666A2B">
        <w:rPr>
          <w:u w:val="single"/>
        </w:rPr>
        <w:t xml:space="preserve"> </w:t>
      </w:r>
      <w:r w:rsidRPr="00D50AA2" w:rsidR="00666A2B">
        <w:rPr>
          <w:b/>
          <w:u w:val="single"/>
        </w:rPr>
        <w:t>Amanda Edwards Stewart, Ph.D., ABPP</w:t>
      </w:r>
    </w:p>
    <w:p w:rsidR="009C13B9" w:rsidP="009C13B9" w:rsidRDefault="009C13B9">
      <w:pPr>
        <w:pStyle w:val="ListParagraph"/>
        <w:ind w:left="360"/>
      </w:pPr>
    </w:p>
    <w:p w:rsidR="009C13B9" w:rsidP="009C13B9" w:rsidRDefault="009C13B9">
      <w:r>
        <w:t>To assist review, please provide answers to the following question:</w:t>
      </w:r>
    </w:p>
    <w:p w:rsidR="009C13B9" w:rsidP="009C13B9" w:rsidRDefault="009C13B9">
      <w:pPr>
        <w:pStyle w:val="ListParagraph"/>
        <w:ind w:left="360"/>
      </w:pPr>
    </w:p>
    <w:p w:rsidRPr="00C86E91" w:rsidR="009C13B9" w:rsidP="00C86E91" w:rsidRDefault="00C86E91">
      <w:pPr>
        <w:rPr>
          <w:b/>
        </w:rPr>
      </w:pPr>
      <w:r w:rsidRPr="00C86E91">
        <w:rPr>
          <w:b/>
        </w:rPr>
        <w:t>Personally Identifiable Information:</w:t>
      </w:r>
    </w:p>
    <w:p w:rsidR="00C86E91" w:rsidP="00C86E91" w:rsidRDefault="009C13B9">
      <w:pPr>
        <w:pStyle w:val="ListParagraph"/>
        <w:numPr>
          <w:ilvl w:val="0"/>
          <w:numId w:val="18"/>
        </w:numPr>
      </w:pPr>
      <w:r>
        <w:t>Is</w:t>
      </w:r>
      <w:r w:rsidR="00237B48">
        <w:t xml:space="preserve"> personally identifiable information (PII) collected</w:t>
      </w:r>
      <w:r>
        <w:t xml:space="preserve">?  </w:t>
      </w:r>
      <w:proofErr w:type="gramStart"/>
      <w:r w:rsidR="009239AA">
        <w:t>[  ]</w:t>
      </w:r>
      <w:proofErr w:type="gramEnd"/>
      <w:r w:rsidR="009239AA">
        <w:t xml:space="preserve"> Yes  [</w:t>
      </w:r>
      <w:r w:rsidRPr="009367E8" w:rsidR="009367E8">
        <w:t>x</w:t>
      </w:r>
      <w:r w:rsidR="009239AA">
        <w:t xml:space="preserve">]  No </w:t>
      </w:r>
    </w:p>
    <w:p w:rsidR="00C86E91" w:rsidP="00C86E91" w:rsidRDefault="009C13B9">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P="00C86E91" w:rsidRDefault="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P="00C86E91" w:rsidRDefault="00CF6542">
      <w:pPr>
        <w:pStyle w:val="ListParagraph"/>
        <w:ind w:left="0"/>
        <w:rPr>
          <w:b/>
        </w:rPr>
      </w:pPr>
    </w:p>
    <w:p w:rsidRPr="00C86E91" w:rsidR="00C86E91" w:rsidP="00C86E91" w:rsidRDefault="00CB1078">
      <w:pPr>
        <w:pStyle w:val="ListParagraph"/>
        <w:ind w:left="0"/>
        <w:rPr>
          <w:b/>
        </w:rPr>
      </w:pPr>
      <w:r>
        <w:rPr>
          <w:b/>
        </w:rPr>
        <w:t>Gifts or Payments</w:t>
      </w:r>
      <w:r w:rsidR="00C86E91">
        <w:rPr>
          <w:b/>
        </w:rPr>
        <w:t>:</w:t>
      </w:r>
    </w:p>
    <w:p w:rsidR="00C86E91" w:rsidP="00C86E91" w:rsidRDefault="00C86E91">
      <w:r>
        <w:t>Is an incentive (e.g., money or reimbursement of expenses, token of appreciation) provide</w:t>
      </w:r>
      <w:r w:rsidR="00505910">
        <w:t xml:space="preserve">d to participants?  </w:t>
      </w:r>
      <w:proofErr w:type="gramStart"/>
      <w:r w:rsidR="00505910">
        <w:t>[  ]</w:t>
      </w:r>
      <w:proofErr w:type="gramEnd"/>
      <w:r w:rsidR="00505910">
        <w:t xml:space="preserve"> Yes [</w:t>
      </w:r>
      <w:r w:rsidR="009367E8">
        <w:t>x</w:t>
      </w:r>
      <w:r>
        <w:t xml:space="preserve">] No  </w:t>
      </w:r>
    </w:p>
    <w:p w:rsidR="004D6E14" w:rsidRDefault="004D6E14">
      <w:pPr>
        <w:rPr>
          <w:b/>
        </w:rPr>
      </w:pPr>
    </w:p>
    <w:p w:rsidR="00C86E91" w:rsidRDefault="00C86E91">
      <w:pPr>
        <w:rPr>
          <w:b/>
        </w:rPr>
      </w:pPr>
    </w:p>
    <w:p w:rsidR="00C86E91" w:rsidRDefault="00C86E91">
      <w:pPr>
        <w:rPr>
          <w:b/>
        </w:rPr>
      </w:pPr>
    </w:p>
    <w:p w:rsidR="005E714A" w:rsidP="00C86E91" w:rsidRDefault="005E714A">
      <w:pPr>
        <w:rPr>
          <w:i/>
        </w:rPr>
      </w:pPr>
      <w:r>
        <w:rPr>
          <w:b/>
        </w:rPr>
        <w:t>BURDEN HOUR</w:t>
      </w:r>
      <w:r w:rsidR="00441434">
        <w:rPr>
          <w:b/>
        </w:rPr>
        <w:t>S</w:t>
      </w:r>
      <w:r>
        <w:t xml:space="preserve"> </w:t>
      </w:r>
    </w:p>
    <w:p w:rsidRPr="006832D9" w:rsidR="006832D9" w:rsidP="00F3170F" w:rsidRDefault="006832D9">
      <w:pPr>
        <w:keepNext/>
        <w:keepLines/>
        <w:rPr>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418"/>
        <w:gridCol w:w="1530"/>
        <w:gridCol w:w="1710"/>
        <w:gridCol w:w="1003"/>
      </w:tblGrid>
      <w:tr w:rsidR="00EF2095" w:rsidTr="0001027E">
        <w:trPr>
          <w:trHeight w:val="274"/>
        </w:trPr>
        <w:tc>
          <w:tcPr>
            <w:tcW w:w="5418" w:type="dxa"/>
          </w:tcPr>
          <w:p w:rsidRPr="0001027E" w:rsidR="006832D9" w:rsidP="00C8488C" w:rsidRDefault="00E40B50">
            <w:pPr>
              <w:rPr>
                <w:b/>
              </w:rPr>
            </w:pPr>
            <w:r w:rsidRPr="0001027E">
              <w:rPr>
                <w:b/>
              </w:rPr>
              <w:t>Category of Respondent</w:t>
            </w:r>
            <w:r w:rsidRPr="0001027E" w:rsidR="00EF2095">
              <w:rPr>
                <w:b/>
              </w:rPr>
              <w:t xml:space="preserve"> </w:t>
            </w:r>
          </w:p>
        </w:tc>
        <w:tc>
          <w:tcPr>
            <w:tcW w:w="1530" w:type="dxa"/>
          </w:tcPr>
          <w:p w:rsidRPr="0001027E" w:rsidR="006832D9" w:rsidP="00843796" w:rsidRDefault="006832D9">
            <w:pPr>
              <w:rPr>
                <w:b/>
              </w:rPr>
            </w:pPr>
            <w:r w:rsidRPr="0001027E">
              <w:rPr>
                <w:b/>
              </w:rPr>
              <w:t>N</w:t>
            </w:r>
            <w:r w:rsidRPr="0001027E" w:rsidR="009F5923">
              <w:rPr>
                <w:b/>
              </w:rPr>
              <w:t>o.</w:t>
            </w:r>
            <w:r w:rsidRPr="0001027E">
              <w:rPr>
                <w:b/>
              </w:rPr>
              <w:t xml:space="preserve"> of Respondents</w:t>
            </w:r>
          </w:p>
        </w:tc>
        <w:tc>
          <w:tcPr>
            <w:tcW w:w="1710" w:type="dxa"/>
          </w:tcPr>
          <w:p w:rsidRPr="0001027E" w:rsidR="006832D9" w:rsidP="00843796" w:rsidRDefault="006832D9">
            <w:pPr>
              <w:rPr>
                <w:b/>
              </w:rPr>
            </w:pPr>
            <w:r w:rsidRPr="0001027E">
              <w:rPr>
                <w:b/>
              </w:rPr>
              <w:t>Participation Time</w:t>
            </w:r>
          </w:p>
        </w:tc>
        <w:tc>
          <w:tcPr>
            <w:tcW w:w="1003" w:type="dxa"/>
          </w:tcPr>
          <w:p w:rsidRPr="0001027E" w:rsidR="006832D9" w:rsidP="00843796" w:rsidRDefault="006832D9">
            <w:pPr>
              <w:rPr>
                <w:b/>
              </w:rPr>
            </w:pPr>
            <w:r w:rsidRPr="0001027E">
              <w:rPr>
                <w:b/>
              </w:rPr>
              <w:t>Burden</w:t>
            </w:r>
          </w:p>
        </w:tc>
      </w:tr>
      <w:tr w:rsidR="00EF2095" w:rsidTr="0001027E">
        <w:trPr>
          <w:trHeight w:val="274"/>
        </w:trPr>
        <w:tc>
          <w:tcPr>
            <w:tcW w:w="5418" w:type="dxa"/>
          </w:tcPr>
          <w:p w:rsidR="006832D9" w:rsidP="00843796" w:rsidRDefault="00666A2B">
            <w:r>
              <w:t xml:space="preserve">Contract Psychologists </w:t>
            </w:r>
          </w:p>
        </w:tc>
        <w:tc>
          <w:tcPr>
            <w:tcW w:w="1530" w:type="dxa"/>
          </w:tcPr>
          <w:p w:rsidR="006832D9" w:rsidP="00843796" w:rsidRDefault="00E3077D">
            <w:r>
              <w:t>10</w:t>
            </w:r>
          </w:p>
        </w:tc>
        <w:tc>
          <w:tcPr>
            <w:tcW w:w="1710" w:type="dxa"/>
          </w:tcPr>
          <w:p w:rsidR="006832D9" w:rsidP="00843796" w:rsidRDefault="00666A2B">
            <w:r>
              <w:t>15 minutes</w:t>
            </w:r>
          </w:p>
        </w:tc>
        <w:tc>
          <w:tcPr>
            <w:tcW w:w="1003" w:type="dxa"/>
          </w:tcPr>
          <w:p w:rsidR="006832D9" w:rsidP="00843796" w:rsidRDefault="002262EC">
            <w:r>
              <w:t>2.5</w:t>
            </w:r>
          </w:p>
        </w:tc>
      </w:tr>
      <w:tr w:rsidR="00EF2095" w:rsidTr="0001027E">
        <w:trPr>
          <w:trHeight w:val="289"/>
        </w:trPr>
        <w:tc>
          <w:tcPr>
            <w:tcW w:w="5418" w:type="dxa"/>
          </w:tcPr>
          <w:p w:rsidRPr="0001027E" w:rsidR="006832D9" w:rsidP="00843796" w:rsidRDefault="006832D9">
            <w:pPr>
              <w:rPr>
                <w:b/>
              </w:rPr>
            </w:pPr>
            <w:r w:rsidRPr="0001027E">
              <w:rPr>
                <w:b/>
              </w:rPr>
              <w:t>Totals</w:t>
            </w:r>
          </w:p>
        </w:tc>
        <w:tc>
          <w:tcPr>
            <w:tcW w:w="1530" w:type="dxa"/>
          </w:tcPr>
          <w:p w:rsidRPr="0001027E" w:rsidR="006832D9" w:rsidP="00843796" w:rsidRDefault="00AB519E">
            <w:pPr>
              <w:rPr>
                <w:b/>
              </w:rPr>
            </w:pPr>
            <w:r>
              <w:rPr>
                <w:b/>
              </w:rPr>
              <w:t>10</w:t>
            </w:r>
          </w:p>
        </w:tc>
        <w:tc>
          <w:tcPr>
            <w:tcW w:w="1710" w:type="dxa"/>
          </w:tcPr>
          <w:p w:rsidRPr="00666A2B" w:rsidR="006832D9" w:rsidP="00843796" w:rsidRDefault="00AB519E">
            <w:pPr>
              <w:rPr>
                <w:b/>
              </w:rPr>
            </w:pPr>
            <w:r>
              <w:rPr>
                <w:b/>
              </w:rPr>
              <w:t>15</w:t>
            </w:r>
            <w:r w:rsidRPr="00666A2B">
              <w:rPr>
                <w:b/>
              </w:rPr>
              <w:t xml:space="preserve"> </w:t>
            </w:r>
            <w:r w:rsidRPr="00666A2B" w:rsidR="00666A2B">
              <w:rPr>
                <w:b/>
              </w:rPr>
              <w:t xml:space="preserve">minutes </w:t>
            </w:r>
          </w:p>
        </w:tc>
        <w:tc>
          <w:tcPr>
            <w:tcW w:w="1003" w:type="dxa"/>
          </w:tcPr>
          <w:p w:rsidRPr="0001027E" w:rsidR="006832D9" w:rsidP="00843796" w:rsidRDefault="00AB519E">
            <w:pPr>
              <w:rPr>
                <w:b/>
              </w:rPr>
            </w:pPr>
            <w:r>
              <w:rPr>
                <w:b/>
              </w:rPr>
              <w:t>2.5</w:t>
            </w:r>
            <w:r w:rsidR="00666A2B">
              <w:rPr>
                <w:b/>
              </w:rPr>
              <w:t xml:space="preserve"> </w:t>
            </w:r>
          </w:p>
        </w:tc>
      </w:tr>
    </w:tbl>
    <w:p w:rsidR="00F3170F" w:rsidP="00F3170F" w:rsidRDefault="00F3170F"/>
    <w:p w:rsidR="0076628E" w:rsidRDefault="00AB519E">
      <w:r>
        <w:rPr>
          <w:b/>
        </w:rPr>
        <w:t xml:space="preserve">PUBLIC </w:t>
      </w:r>
      <w:r w:rsidR="009F5923">
        <w:rPr>
          <w:b/>
        </w:rPr>
        <w:t>COST</w:t>
      </w:r>
      <w:r w:rsidR="00F06866">
        <w:rPr>
          <w:b/>
        </w:rPr>
        <w:t>:</w:t>
      </w:r>
      <w:r w:rsidR="00895229">
        <w:rPr>
          <w:b/>
        </w:rPr>
        <w:t xml:space="preserve"> </w:t>
      </w:r>
      <w:r w:rsidR="00C86E91">
        <w:rPr>
          <w:b/>
        </w:rPr>
        <w:t xml:space="preserve"> </w:t>
      </w:r>
      <w:r w:rsidR="00C86E91">
        <w:t xml:space="preserve">The estimated annual cost to the </w:t>
      </w:r>
      <w:r>
        <w:t>public</w:t>
      </w:r>
      <w:r w:rsidR="00C86E91">
        <w:t xml:space="preserve"> is</w:t>
      </w:r>
      <w:r w:rsidR="00666A2B">
        <w:t xml:space="preserve"> $</w:t>
      </w:r>
      <w:r w:rsidR="00D50AA2">
        <w:t>122</w:t>
      </w:r>
      <w:r w:rsidR="00F9093A">
        <w:t>.</w:t>
      </w:r>
      <w:r w:rsidR="00D50AA2">
        <w:t>5</w:t>
      </w:r>
      <w:r w:rsidR="00666A2B">
        <w:t>.</w:t>
      </w:r>
      <w:r w:rsidR="00F9093A">
        <w:t xml:space="preserve"> This takes into account 10 contract psychologists being paid for </w:t>
      </w:r>
      <w:r w:rsidR="00D50AA2">
        <w:t>15 minutes</w:t>
      </w:r>
      <w:r w:rsidR="00F9093A">
        <w:t xml:space="preserve"> at a GS-13 rate ($49.00 an hour). </w:t>
      </w:r>
    </w:p>
    <w:p w:rsidR="0076628E" w:rsidRDefault="0076628E"/>
    <w:p w:rsidR="0076628E" w:rsidRDefault="0076628E"/>
    <w:p w:rsidR="0069403B" w:rsidP="00F06866" w:rsidRDefault="00ED6492">
      <w:pPr>
        <w:rPr>
          <w:b/>
        </w:rPr>
      </w:pPr>
      <w:r>
        <w:rPr>
          <w:b/>
          <w:bCs/>
          <w:u w:val="single"/>
        </w:rPr>
        <w:t xml:space="preserve">If you are conducting a focus group, survey, or plan to employ statistical methods, please </w:t>
      </w:r>
      <w:r w:rsidR="0069403B">
        <w:rPr>
          <w:b/>
          <w:bCs/>
          <w:u w:val="single"/>
        </w:rPr>
        <w:t>provide answers to the following questions:</w:t>
      </w:r>
    </w:p>
    <w:p w:rsidR="0069403B" w:rsidP="00F06866" w:rsidRDefault="0069403B">
      <w:pPr>
        <w:rPr>
          <w:b/>
        </w:rPr>
      </w:pPr>
    </w:p>
    <w:p w:rsidR="00F06866" w:rsidP="00F06866" w:rsidRDefault="00636621">
      <w:pPr>
        <w:rPr>
          <w:b/>
        </w:rPr>
      </w:pPr>
      <w:r>
        <w:rPr>
          <w:b/>
        </w:rPr>
        <w:t>The</w:t>
      </w:r>
      <w:r w:rsidR="0069403B">
        <w:rPr>
          <w:b/>
        </w:rPr>
        <w:t xml:space="preserve"> select</w:t>
      </w:r>
      <w:r>
        <w:rPr>
          <w:b/>
        </w:rPr>
        <w:t>ion of your targeted respondents</w:t>
      </w:r>
    </w:p>
    <w:p w:rsidR="0069403B" w:rsidP="0069403B" w:rsidRDefault="0069403B">
      <w:pPr>
        <w:pStyle w:val="ListParagraph"/>
        <w:numPr>
          <w:ilvl w:val="0"/>
          <w:numId w:val="15"/>
        </w:numPr>
      </w:pPr>
      <w:r>
        <w:lastRenderedPageBreak/>
        <w:t>Do you have a customer list or something similar that defines the universe of potential respondents</w:t>
      </w:r>
      <w:r w:rsidR="00636621">
        <w:t xml:space="preserve"> and do you have a sampling plan for selecting from this universe</w:t>
      </w:r>
      <w:r w:rsidR="002262EC">
        <w:t>?</w:t>
      </w:r>
      <w:r w:rsidR="002262EC">
        <w:tab/>
      </w:r>
      <w:r w:rsidR="002262EC">
        <w:tab/>
      </w:r>
      <w:r w:rsidR="002262EC">
        <w:tab/>
      </w:r>
      <w:r w:rsidR="002262EC">
        <w:tab/>
      </w:r>
      <w:proofErr w:type="gramStart"/>
      <w:r w:rsidR="002262EC">
        <w:t>[ ]</w:t>
      </w:r>
      <w:proofErr w:type="gramEnd"/>
      <w:r w:rsidR="002262EC">
        <w:t xml:space="preserve"> Yes</w:t>
      </w:r>
      <w:r w:rsidR="002262EC">
        <w:tab/>
        <w:t>[</w:t>
      </w:r>
      <w:r w:rsidR="00D50AA2">
        <w:t>x</w:t>
      </w:r>
      <w:r>
        <w:t>] No</w:t>
      </w:r>
    </w:p>
    <w:p w:rsidR="00636621" w:rsidP="00636621" w:rsidRDefault="00636621">
      <w:pPr>
        <w:pStyle w:val="ListParagraph"/>
      </w:pPr>
    </w:p>
    <w:p w:rsidR="00636621" w:rsidP="001B0AAA" w:rsidRDefault="00636621">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E034F5" w:rsidRDefault="00A403BB"/>
    <w:p w:rsidR="00E034F5" w:rsidP="00E034F5" w:rsidRDefault="00E034F5">
      <w:r w:rsidRPr="00E3077D">
        <w:t>Survey respondent</w:t>
      </w:r>
      <w:r>
        <w:t>s will be civilian, contract, and</w:t>
      </w:r>
      <w:r w:rsidRPr="00E3077D">
        <w:t xml:space="preserve"> uniform health care providers who are ordering</w:t>
      </w:r>
      <w:r>
        <w:t xml:space="preserve"> copies of CSTs</w:t>
      </w:r>
      <w:r w:rsidRPr="00E3077D">
        <w:t xml:space="preserve"> offered through the Army’s Office of Evidence-Based Practice.</w:t>
      </w:r>
    </w:p>
    <w:p w:rsidR="004D6E14" w:rsidP="00A403BB" w:rsidRDefault="004D6E14">
      <w:pPr>
        <w:rPr>
          <w:b/>
        </w:rPr>
      </w:pPr>
    </w:p>
    <w:p w:rsidR="00A403BB" w:rsidP="00A403BB" w:rsidRDefault="00A403BB">
      <w:pPr>
        <w:rPr>
          <w:b/>
        </w:rPr>
      </w:pPr>
      <w:r>
        <w:rPr>
          <w:b/>
        </w:rPr>
        <w:t>Administration of the Instrument</w:t>
      </w:r>
    </w:p>
    <w:p w:rsidR="00A403BB" w:rsidP="00A403BB" w:rsidRDefault="001B0AAA">
      <w:pPr>
        <w:pStyle w:val="ListParagraph"/>
        <w:numPr>
          <w:ilvl w:val="0"/>
          <w:numId w:val="17"/>
        </w:numPr>
      </w:pPr>
      <w:r>
        <w:t>H</w:t>
      </w:r>
      <w:r w:rsidR="00A403BB">
        <w:t>ow will you collect the information? (Check all that apply)</w:t>
      </w:r>
    </w:p>
    <w:p w:rsidR="001B0AAA" w:rsidP="001B0AAA" w:rsidRDefault="00505910">
      <w:pPr>
        <w:ind w:left="720"/>
      </w:pPr>
      <w:r>
        <w:t>[</w:t>
      </w:r>
      <w:r w:rsidR="00D50AA2">
        <w:t>x</w:t>
      </w:r>
      <w:r w:rsidR="00A403BB">
        <w:t>] Web-based</w:t>
      </w:r>
      <w:r w:rsidR="001B0AAA">
        <w:t xml:space="preserve"> or other forms of Social Media </w:t>
      </w:r>
    </w:p>
    <w:p w:rsidR="001B0AAA" w:rsidP="001B0AAA" w:rsidRDefault="00A403BB">
      <w:pPr>
        <w:ind w:left="720"/>
      </w:pPr>
      <w:r>
        <w:t xml:space="preserve">[ </w:t>
      </w:r>
      <w:r w:rsidR="001B0AAA">
        <w:t xml:space="preserve"> </w:t>
      </w:r>
      <w:r>
        <w:t>] Telephone</w:t>
      </w:r>
      <w:r>
        <w:tab/>
      </w:r>
    </w:p>
    <w:p w:rsidR="001B0AAA" w:rsidP="001B0AAA" w:rsidRDefault="00A403BB">
      <w:pPr>
        <w:ind w:left="720"/>
      </w:pPr>
      <w:r>
        <w:t>[</w:t>
      </w:r>
      <w:r w:rsidR="001B0AAA">
        <w:t xml:space="preserve"> </w:t>
      </w:r>
      <w:r>
        <w:t xml:space="preserve"> ] In-person</w:t>
      </w:r>
      <w:r>
        <w:tab/>
      </w:r>
    </w:p>
    <w:p w:rsidR="001B0AAA" w:rsidP="001B0AAA" w:rsidRDefault="00A403BB">
      <w:pPr>
        <w:ind w:left="720"/>
      </w:pPr>
      <w:r>
        <w:t xml:space="preserve">[ </w:t>
      </w:r>
      <w:r w:rsidR="001B0AAA">
        <w:t xml:space="preserve"> </w:t>
      </w:r>
      <w:r>
        <w:t>] Mail</w:t>
      </w:r>
      <w:r w:rsidR="001B0AAA">
        <w:t xml:space="preserve"> </w:t>
      </w:r>
    </w:p>
    <w:p w:rsidR="001B0AAA" w:rsidP="001B0AAA" w:rsidRDefault="00A403BB">
      <w:pPr>
        <w:ind w:left="720"/>
      </w:pPr>
      <w:r>
        <w:t xml:space="preserve">[ </w:t>
      </w:r>
      <w:r w:rsidR="001B0AAA">
        <w:t xml:space="preserve"> </w:t>
      </w:r>
      <w:r>
        <w:t>] Other, Explain</w:t>
      </w:r>
    </w:p>
    <w:p w:rsidR="00F24CFC" w:rsidP="00F24CFC" w:rsidRDefault="00F24CFC">
      <w:pPr>
        <w:pStyle w:val="ListParagraph"/>
        <w:numPr>
          <w:ilvl w:val="0"/>
          <w:numId w:val="17"/>
        </w:numPr>
      </w:pPr>
      <w:r>
        <w:t xml:space="preserve">Will interviewers or facilitators be used?  </w:t>
      </w:r>
      <w:proofErr w:type="gramStart"/>
      <w:r>
        <w:t>[  ]</w:t>
      </w:r>
      <w:proofErr w:type="gramEnd"/>
      <w:r>
        <w:t xml:space="preserve"> Yes [</w:t>
      </w:r>
      <w:r w:rsidR="00D50AA2">
        <w:t>x</w:t>
      </w:r>
      <w:r>
        <w:t>] No</w:t>
      </w:r>
    </w:p>
    <w:p w:rsidR="00F24CFC" w:rsidP="00F24CFC" w:rsidRDefault="00F24CFC">
      <w:pPr>
        <w:pStyle w:val="ListParagraph"/>
        <w:ind w:left="360"/>
      </w:pPr>
      <w:r>
        <w:t xml:space="preserve"> </w:t>
      </w:r>
    </w:p>
    <w:p w:rsidRPr="00F24CFC" w:rsidR="0024521E" w:rsidP="0024521E" w:rsidRDefault="0024521E">
      <w:pPr>
        <w:rPr>
          <w:b/>
        </w:rPr>
      </w:pPr>
    </w:p>
    <w:sectPr w:rsidRPr="00F24CFC" w:rsidR="0024521E" w:rsidSect="00194AC6">
      <w:footerReference w:type="default" r:id="rId7"/>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D01" w:rsidRDefault="00310D01">
      <w:r>
        <w:separator/>
      </w:r>
    </w:p>
  </w:endnote>
  <w:endnote w:type="continuationSeparator" w:id="0">
    <w:p w:rsidR="00310D01" w:rsidRDefault="00310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E034F5">
      <w:rPr>
        <w:rStyle w:val="PageNumber"/>
        <w:noProof/>
        <w:sz w:val="20"/>
        <w:szCs w:val="20"/>
      </w:rPr>
      <w:t>3</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D01" w:rsidRDefault="00310D01">
      <w:r>
        <w:separator/>
      </w:r>
    </w:p>
  </w:footnote>
  <w:footnote w:type="continuationSeparator" w:id="0">
    <w:p w:rsidR="00310D01" w:rsidRDefault="00310D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631156"/>
    <w:multiLevelType w:val="hybridMultilevel"/>
    <w:tmpl w:val="64522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16"/>
  </w:num>
  <w:num w:numId="4">
    <w:abstractNumId w:val="18"/>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1027E"/>
    <w:rsid w:val="00023A57"/>
    <w:rsid w:val="00047A64"/>
    <w:rsid w:val="00050869"/>
    <w:rsid w:val="00067329"/>
    <w:rsid w:val="000B2838"/>
    <w:rsid w:val="000D44CA"/>
    <w:rsid w:val="000E200B"/>
    <w:rsid w:val="000F68BE"/>
    <w:rsid w:val="00144D9C"/>
    <w:rsid w:val="00174A39"/>
    <w:rsid w:val="001927A4"/>
    <w:rsid w:val="00193C01"/>
    <w:rsid w:val="00194AC6"/>
    <w:rsid w:val="001A23B0"/>
    <w:rsid w:val="001A25CC"/>
    <w:rsid w:val="001B0AAA"/>
    <w:rsid w:val="001C39F7"/>
    <w:rsid w:val="002262EC"/>
    <w:rsid w:val="00237B48"/>
    <w:rsid w:val="0024521E"/>
    <w:rsid w:val="00263C3D"/>
    <w:rsid w:val="00274D0B"/>
    <w:rsid w:val="002B052D"/>
    <w:rsid w:val="002B34CD"/>
    <w:rsid w:val="002B3C95"/>
    <w:rsid w:val="002D0B92"/>
    <w:rsid w:val="00310D01"/>
    <w:rsid w:val="003D5BBE"/>
    <w:rsid w:val="003E3C61"/>
    <w:rsid w:val="003F1C5B"/>
    <w:rsid w:val="00434E33"/>
    <w:rsid w:val="00441434"/>
    <w:rsid w:val="004443D4"/>
    <w:rsid w:val="0045264C"/>
    <w:rsid w:val="004876EC"/>
    <w:rsid w:val="004D6E14"/>
    <w:rsid w:val="005009B0"/>
    <w:rsid w:val="00505910"/>
    <w:rsid w:val="005554DA"/>
    <w:rsid w:val="005946D0"/>
    <w:rsid w:val="005A1006"/>
    <w:rsid w:val="005D4690"/>
    <w:rsid w:val="005E714A"/>
    <w:rsid w:val="005F693D"/>
    <w:rsid w:val="006140A0"/>
    <w:rsid w:val="00636621"/>
    <w:rsid w:val="00642B49"/>
    <w:rsid w:val="00666A2B"/>
    <w:rsid w:val="006832D9"/>
    <w:rsid w:val="0069403B"/>
    <w:rsid w:val="006F3DDE"/>
    <w:rsid w:val="00704678"/>
    <w:rsid w:val="00742326"/>
    <w:rsid w:val="007425E7"/>
    <w:rsid w:val="0076628E"/>
    <w:rsid w:val="007F7080"/>
    <w:rsid w:val="00802607"/>
    <w:rsid w:val="008101A5"/>
    <w:rsid w:val="00822664"/>
    <w:rsid w:val="00834AC6"/>
    <w:rsid w:val="00843796"/>
    <w:rsid w:val="00895229"/>
    <w:rsid w:val="008B2EB3"/>
    <w:rsid w:val="008B7A57"/>
    <w:rsid w:val="008E6941"/>
    <w:rsid w:val="008F0203"/>
    <w:rsid w:val="008F50D4"/>
    <w:rsid w:val="009239AA"/>
    <w:rsid w:val="00935ADA"/>
    <w:rsid w:val="009367E8"/>
    <w:rsid w:val="00946B6C"/>
    <w:rsid w:val="00955A71"/>
    <w:rsid w:val="0096108F"/>
    <w:rsid w:val="009C13B9"/>
    <w:rsid w:val="009D01A2"/>
    <w:rsid w:val="009F5923"/>
    <w:rsid w:val="00A3310F"/>
    <w:rsid w:val="00A403BB"/>
    <w:rsid w:val="00A450B9"/>
    <w:rsid w:val="00A674DF"/>
    <w:rsid w:val="00A83AA6"/>
    <w:rsid w:val="00A934D6"/>
    <w:rsid w:val="00AA3FF6"/>
    <w:rsid w:val="00AB519E"/>
    <w:rsid w:val="00AD79D5"/>
    <w:rsid w:val="00AE1809"/>
    <w:rsid w:val="00B05F8D"/>
    <w:rsid w:val="00B45E86"/>
    <w:rsid w:val="00B80D76"/>
    <w:rsid w:val="00BA1A1C"/>
    <w:rsid w:val="00BA2105"/>
    <w:rsid w:val="00BA7E06"/>
    <w:rsid w:val="00BB43B5"/>
    <w:rsid w:val="00BB6219"/>
    <w:rsid w:val="00BD290F"/>
    <w:rsid w:val="00C00698"/>
    <w:rsid w:val="00C12DE7"/>
    <w:rsid w:val="00C14CC4"/>
    <w:rsid w:val="00C33C52"/>
    <w:rsid w:val="00C36C7E"/>
    <w:rsid w:val="00C40D8B"/>
    <w:rsid w:val="00C8407A"/>
    <w:rsid w:val="00C8488C"/>
    <w:rsid w:val="00C86E91"/>
    <w:rsid w:val="00CA2650"/>
    <w:rsid w:val="00CB1078"/>
    <w:rsid w:val="00CC6FAF"/>
    <w:rsid w:val="00CF1062"/>
    <w:rsid w:val="00CF6542"/>
    <w:rsid w:val="00D12B1B"/>
    <w:rsid w:val="00D24698"/>
    <w:rsid w:val="00D50AA2"/>
    <w:rsid w:val="00D6383F"/>
    <w:rsid w:val="00DB59D0"/>
    <w:rsid w:val="00DC33D3"/>
    <w:rsid w:val="00E034F5"/>
    <w:rsid w:val="00E26329"/>
    <w:rsid w:val="00E3077D"/>
    <w:rsid w:val="00E40B50"/>
    <w:rsid w:val="00E50293"/>
    <w:rsid w:val="00E65FFC"/>
    <w:rsid w:val="00E744EA"/>
    <w:rsid w:val="00E80951"/>
    <w:rsid w:val="00E86CC6"/>
    <w:rsid w:val="00EB56B3"/>
    <w:rsid w:val="00ED6492"/>
    <w:rsid w:val="00EF2095"/>
    <w:rsid w:val="00F06866"/>
    <w:rsid w:val="00F15956"/>
    <w:rsid w:val="00F24CFC"/>
    <w:rsid w:val="00F3170F"/>
    <w:rsid w:val="00F4450D"/>
    <w:rsid w:val="00F84D79"/>
    <w:rsid w:val="00F9093A"/>
    <w:rsid w:val="00F955BD"/>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0ECD86DC"/>
  <w15:chartTrackingRefBased/>
  <w15:docId w15:val="{4E36464C-1B30-4F50-8E34-A6F41F562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customStyle="1" w:styleId="Default">
    <w:name w:val="Default"/>
    <w:rsid w:val="00AA3FF6"/>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943</Words>
  <Characters>5175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Hecht, Abbey S CTR WHS ESD</cp:lastModifiedBy>
  <cp:revision>4</cp:revision>
  <cp:lastPrinted>2010-10-04T15:59:00Z</cp:lastPrinted>
  <dcterms:created xsi:type="dcterms:W3CDTF">2021-10-06T22:01:00Z</dcterms:created>
  <dcterms:modified xsi:type="dcterms:W3CDTF">2022-04-18T20:36:00Z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