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7B40A6" w14:paraId="47682D1B" w14:textId="1FE47BB8">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 xml:space="preserve">Generic Clearance for the Collection of </w:t>
      </w:r>
      <w:r w:rsidRPr="007B40A6" w:rsidR="007B40A6">
        <w:rPr>
          <w:sz w:val="28"/>
        </w:rPr>
        <w:t>Qualitative Feedback on Agency Service Delivery</w:t>
      </w:r>
      <w:r w:rsidRPr="00F06866">
        <w:rPr>
          <w:sz w:val="28"/>
        </w:rPr>
        <w:t>”</w:t>
      </w:r>
      <w:r>
        <w:rPr>
          <w:sz w:val="28"/>
        </w:rPr>
        <w:t xml:space="preserve"> (OMB Control Number: </w:t>
      </w:r>
      <w:r w:rsidR="00AB2BDE">
        <w:rPr>
          <w:sz w:val="28"/>
        </w:rPr>
        <w:t>0704-0553</w:t>
      </w:r>
      <w:r>
        <w:rPr>
          <w:sz w:val="28"/>
        </w:rPr>
        <w:t>)</w:t>
      </w:r>
    </w:p>
    <w:p w:rsidR="00E50293" w:rsidRPr="009239AA" w:rsidP="00434E33" w14:paraId="02973B48" w14:textId="70380ABE">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1168783548"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6B445E" w:rsidR="006B445E">
        <w:t>Marine Corps Exchange (MCX) Main Store Feedback Survey</w:t>
      </w:r>
      <w:r w:rsidRPr="006B445E" w:rsidR="006B445E">
        <w:t xml:space="preserve"> </w:t>
      </w:r>
    </w:p>
    <w:p w:rsidR="005E714A" w:rsidRPr="00660124" w14:paraId="7EC9DDCB" w14:textId="77777777">
      <w:pPr>
        <w:rPr>
          <w:sz w:val="20"/>
          <w:szCs w:val="20"/>
        </w:rPr>
      </w:pPr>
    </w:p>
    <w:p w:rsidR="00C8488C" w:rsidP="004C62C4" w14:paraId="214EAE22" w14:textId="77777777">
      <w:pPr>
        <w:rPr>
          <w:b/>
        </w:rPr>
      </w:pPr>
      <w:r>
        <w:rPr>
          <w:b/>
        </w:rPr>
        <w:t>PURPOSE</w:t>
      </w:r>
      <w:r w:rsidRPr="009239AA">
        <w:rPr>
          <w:b/>
        </w:rPr>
        <w:t>:</w:t>
      </w:r>
      <w:r w:rsidRPr="009239AA" w:rsidR="00C14CC4">
        <w:rPr>
          <w:b/>
        </w:rPr>
        <w:t xml:space="preserve">  </w:t>
      </w:r>
      <w:r w:rsidRPr="00AC502A" w:rsidR="00AC502A">
        <w:rPr>
          <w:bCs/>
        </w:rPr>
        <w:t xml:space="preserve">Marine Corps Business and Support Services Division (MR) is seeking a better understanding of </w:t>
      </w:r>
      <w:r w:rsidR="00AC502A">
        <w:rPr>
          <w:bCs/>
        </w:rPr>
        <w:t xml:space="preserve">MCX </w:t>
      </w:r>
      <w:r w:rsidR="001C096E">
        <w:rPr>
          <w:bCs/>
        </w:rPr>
        <w:t>Main Store</w:t>
      </w:r>
      <w:r w:rsidR="00AC502A">
        <w:rPr>
          <w:bCs/>
        </w:rPr>
        <w:t xml:space="preserve"> </w:t>
      </w:r>
      <w:r w:rsidRPr="00AC502A" w:rsidR="00AC502A">
        <w:rPr>
          <w:bCs/>
        </w:rPr>
        <w:t xml:space="preserve">activities, brand offerings, customer preference, and trends. The proposed assessment is intended to collect quantitative data from authorized patrons to understand their awareness, utilization, and perception of current offerings, and identify potential ways to improve </w:t>
      </w:r>
      <w:r w:rsidR="00AC502A">
        <w:rPr>
          <w:bCs/>
        </w:rPr>
        <w:t xml:space="preserve">MCX </w:t>
      </w:r>
      <w:r w:rsidR="001C096E">
        <w:rPr>
          <w:bCs/>
        </w:rPr>
        <w:t>Main Store</w:t>
      </w:r>
      <w:r w:rsidRPr="00AC502A" w:rsidR="00AC502A">
        <w:rPr>
          <w:bCs/>
        </w:rPr>
        <w:t xml:space="preserve"> offerings and experience. </w:t>
      </w:r>
      <w:r w:rsidR="004C62C4">
        <w:rPr>
          <w:bCs/>
        </w:rPr>
        <w:t xml:space="preserve">Customer feedback </w:t>
      </w:r>
      <w:r w:rsidRPr="00AC502A" w:rsidR="00AC502A">
        <w:rPr>
          <w:bCs/>
        </w:rPr>
        <w:t>participation is optional.</w:t>
      </w:r>
      <w:r w:rsidR="00274DC8">
        <w:rPr>
          <w:bCs/>
        </w:rPr>
        <w:t xml:space="preserve">  </w:t>
      </w:r>
    </w:p>
    <w:p w:rsidR="00C8488C" w:rsidRPr="00660124" w:rsidP="00434E33" w14:paraId="627B22CB" w14:textId="77777777">
      <w:pPr>
        <w:pStyle w:val="Header"/>
        <w:tabs>
          <w:tab w:val="clear" w:pos="4320"/>
          <w:tab w:val="clear" w:pos="8640"/>
        </w:tabs>
        <w:rPr>
          <w:b/>
          <w:sz w:val="20"/>
          <w:szCs w:val="20"/>
        </w:rPr>
      </w:pPr>
    </w:p>
    <w:p w:rsidR="00E26329" w:rsidP="00274DC8" w14:paraId="28F2BAC9" w14:textId="77777777">
      <w:pPr>
        <w:pStyle w:val="Header"/>
        <w:tabs>
          <w:tab w:val="clear" w:pos="4320"/>
          <w:tab w:val="clear" w:pos="8640"/>
        </w:tabs>
        <w:rPr>
          <w:b/>
        </w:rPr>
      </w:pPr>
      <w:r w:rsidRPr="00434E33">
        <w:rPr>
          <w:b/>
        </w:rPr>
        <w:t>DESCRIPTION OF RESPONDENTS</w:t>
      </w:r>
      <w:r>
        <w:t>:</w:t>
      </w:r>
      <w:r w:rsidR="004C62C4">
        <w:t xml:space="preserve">  Potential respondents are eligible patrons to include </w:t>
      </w:r>
      <w:r w:rsidR="00B87C33">
        <w:t>active-duty</w:t>
      </w:r>
      <w:r w:rsidR="004C62C4">
        <w:t xml:space="preserve"> Marines, spouses, retirees, veterans, DoD civilians, and other authorized patrons.</w:t>
      </w:r>
      <w:r w:rsidR="00274DC8">
        <w:t xml:space="preserve">  </w:t>
      </w:r>
    </w:p>
    <w:p w:rsidR="00E26329" w:rsidRPr="00660124" w14:paraId="02F48039" w14:textId="77777777">
      <w:pPr>
        <w:rPr>
          <w:b/>
          <w:sz w:val="20"/>
          <w:szCs w:val="20"/>
        </w:rPr>
      </w:pPr>
    </w:p>
    <w:p w:rsidR="00F06866" w:rsidRPr="00F06866" w14:paraId="78E7BDF4" w14:textId="77777777">
      <w:pPr>
        <w:rPr>
          <w:b/>
        </w:rPr>
      </w:pPr>
      <w:r>
        <w:rPr>
          <w:b/>
        </w:rPr>
        <w:t>TYPE OF COLLECTION:</w:t>
      </w:r>
      <w:r w:rsidRPr="00F06866">
        <w:t xml:space="preserve"> (Check one)</w:t>
      </w:r>
    </w:p>
    <w:p w:rsidR="00441434" w:rsidRPr="00660124" w:rsidP="0096108F" w14:paraId="6D6F4322" w14:textId="77777777">
      <w:pPr>
        <w:pStyle w:val="BodyTextIndent"/>
        <w:tabs>
          <w:tab w:val="left" w:pos="360"/>
        </w:tabs>
        <w:ind w:left="0"/>
        <w:rPr>
          <w:bCs/>
          <w:sz w:val="16"/>
          <w:szCs w:val="16"/>
        </w:rPr>
      </w:pPr>
    </w:p>
    <w:p w:rsidR="00F06866" w:rsidRPr="00F06866" w:rsidP="0096108F" w14:paraId="606F6C1B"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4C62C4">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2D933248"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02FCD245"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rsidRPr="00660124" w14:paraId="381B59F0" w14:textId="77777777">
      <w:pPr>
        <w:pStyle w:val="Header"/>
        <w:tabs>
          <w:tab w:val="clear" w:pos="4320"/>
          <w:tab w:val="clear" w:pos="8640"/>
        </w:tabs>
        <w:rPr>
          <w:sz w:val="20"/>
          <w:szCs w:val="20"/>
        </w:rPr>
      </w:pPr>
    </w:p>
    <w:p w:rsidR="00CA2650" w14:paraId="0C5620DD" w14:textId="77777777">
      <w:pPr>
        <w:rPr>
          <w:b/>
        </w:rPr>
      </w:pPr>
      <w:r>
        <w:rPr>
          <w:b/>
        </w:rPr>
        <w:t>C</w:t>
      </w:r>
      <w:r w:rsidR="009C13B9">
        <w:rPr>
          <w:b/>
        </w:rPr>
        <w:t>ERTIFICATION:</w:t>
      </w:r>
    </w:p>
    <w:p w:rsidR="00441434" w14:paraId="5F376C24" w14:textId="77777777">
      <w:pPr>
        <w:rPr>
          <w:sz w:val="16"/>
          <w:szCs w:val="16"/>
        </w:rPr>
      </w:pPr>
    </w:p>
    <w:p w:rsidR="008101A5" w:rsidRPr="009C13B9" w:rsidP="008101A5" w14:paraId="6C3C8135" w14:textId="77777777">
      <w:r>
        <w:t xml:space="preserve">I certify the following to be true: </w:t>
      </w:r>
    </w:p>
    <w:p w:rsidR="008101A5" w:rsidP="008101A5" w14:paraId="6835D02D" w14:textId="77777777">
      <w:pPr>
        <w:pStyle w:val="ListParagraph"/>
        <w:numPr>
          <w:ilvl w:val="0"/>
          <w:numId w:val="14"/>
        </w:numPr>
      </w:pPr>
      <w:r>
        <w:t>The collection is voluntary.</w:t>
      </w:r>
      <w:r w:rsidRPr="00C14CC4">
        <w:t xml:space="preserve"> </w:t>
      </w:r>
    </w:p>
    <w:p w:rsidR="008101A5" w:rsidP="008101A5" w14:paraId="73804D59"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1C244AF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75CB47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7A84A8D9"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4E4E88B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Pr="00660124" w:rsidP="009C13B9" w14:paraId="35DEAB85" w14:textId="77777777">
      <w:pPr>
        <w:rPr>
          <w:sz w:val="20"/>
          <w:szCs w:val="20"/>
        </w:rPr>
      </w:pPr>
    </w:p>
    <w:p w:rsidR="009C13B9" w:rsidP="00387F86" w14:paraId="3A66D027" w14:textId="77777777">
      <w:pPr>
        <w:rPr>
          <w:u w:val="single"/>
        </w:rPr>
      </w:pPr>
      <w:r>
        <w:t>Name:</w:t>
      </w:r>
      <w:r w:rsidR="004C62C4">
        <w:t xml:space="preserve">  </w:t>
      </w:r>
      <w:r w:rsidRPr="004C62C4" w:rsidR="004C62C4">
        <w:rPr>
          <w:u w:val="single"/>
        </w:rPr>
        <w:t>Jennifer Kaszuba, M</w:t>
      </w:r>
      <w:r w:rsidR="00387F86">
        <w:rPr>
          <w:u w:val="single"/>
        </w:rPr>
        <w:t>R Operations Performance</w:t>
      </w:r>
      <w:r w:rsidRPr="004C62C4" w:rsidR="004C62C4">
        <w:rPr>
          <w:u w:val="single"/>
        </w:rPr>
        <w:t xml:space="preserve"> Manager</w:t>
      </w:r>
      <w:r w:rsidR="00387F86">
        <w:rPr>
          <w:u w:val="single"/>
        </w:rPr>
        <w:t xml:space="preserve">, at </w:t>
      </w:r>
      <w:hyperlink r:id="rId5" w:history="1">
        <w:r w:rsidRPr="00C051D2" w:rsidR="00387F86">
          <w:rPr>
            <w:rStyle w:val="Hyperlink"/>
          </w:rPr>
          <w:t>kaszubaj@usmc-mccs.org</w:t>
        </w:r>
      </w:hyperlink>
      <w:r w:rsidR="00387F86">
        <w:rPr>
          <w:u w:val="single"/>
        </w:rPr>
        <w:t>, (</w:t>
      </w:r>
      <w:r w:rsidRPr="00387F86" w:rsidR="00387F86">
        <w:rPr>
          <w:u w:val="single"/>
        </w:rPr>
        <w:t>703</w:t>
      </w:r>
      <w:r w:rsidR="00387F86">
        <w:rPr>
          <w:u w:val="single"/>
        </w:rPr>
        <w:t>)</w:t>
      </w:r>
      <w:r w:rsidRPr="00387F86" w:rsidR="00387F86">
        <w:rPr>
          <w:u w:val="single"/>
        </w:rPr>
        <w:t xml:space="preserve"> 432</w:t>
      </w:r>
      <w:r w:rsidR="00387F86">
        <w:rPr>
          <w:u w:val="single"/>
        </w:rPr>
        <w:t>-</w:t>
      </w:r>
      <w:r w:rsidRPr="00387F86" w:rsidR="00387F86">
        <w:rPr>
          <w:u w:val="single"/>
        </w:rPr>
        <w:t>2005</w:t>
      </w:r>
      <w:r w:rsidR="00387F86">
        <w:rPr>
          <w:u w:val="single"/>
        </w:rPr>
        <w:t>.</w:t>
      </w:r>
    </w:p>
    <w:p w:rsidR="00387F86" w:rsidRPr="00660124" w:rsidP="00387F86" w14:paraId="154C42E9" w14:textId="77777777">
      <w:pPr>
        <w:rPr>
          <w:sz w:val="20"/>
          <w:szCs w:val="20"/>
        </w:rPr>
      </w:pPr>
    </w:p>
    <w:p w:rsidR="009C13B9" w:rsidP="009C13B9" w14:paraId="29AF96D9" w14:textId="77777777">
      <w:r>
        <w:t>To assist review, please provide answers to the following question:</w:t>
      </w:r>
    </w:p>
    <w:p w:rsidR="009C13B9" w:rsidRPr="00660124" w:rsidP="009C13B9" w14:paraId="503AD122" w14:textId="77777777">
      <w:pPr>
        <w:pStyle w:val="ListParagraph"/>
        <w:ind w:left="360"/>
        <w:rPr>
          <w:sz w:val="20"/>
          <w:szCs w:val="20"/>
        </w:rPr>
      </w:pPr>
    </w:p>
    <w:p w:rsidR="009C13B9" w:rsidRPr="00C86E91" w:rsidP="00C86E91" w14:paraId="7B75D812" w14:textId="77777777">
      <w:pPr>
        <w:rPr>
          <w:b/>
        </w:rPr>
      </w:pPr>
      <w:r w:rsidRPr="00C86E91">
        <w:rPr>
          <w:b/>
        </w:rPr>
        <w:t>Personally Identifiable Information:</w:t>
      </w:r>
    </w:p>
    <w:p w:rsidR="00C86E91" w:rsidP="00C86E91" w14:paraId="72EF18C1" w14:textId="17C77CB7">
      <w:pPr>
        <w:pStyle w:val="ListParagraph"/>
        <w:numPr>
          <w:ilvl w:val="0"/>
          <w:numId w:val="18"/>
        </w:numPr>
      </w:pPr>
      <w:r>
        <w:t>Is</w:t>
      </w:r>
      <w:r w:rsidR="00237B48">
        <w:t xml:space="preserve"> personally identifiable information (PII) collected</w:t>
      </w:r>
      <w:r>
        <w:t xml:space="preserve">?  </w:t>
      </w:r>
      <w:r w:rsidR="009239AA">
        <w:t>[</w:t>
      </w:r>
      <w:r w:rsidR="004C62C4">
        <w:t>X</w:t>
      </w:r>
      <w:r w:rsidR="009239AA">
        <w:t xml:space="preserve">] Yes  [ ]  No </w:t>
      </w:r>
    </w:p>
    <w:p w:rsidR="00274DC8" w:rsidRPr="00660124" w:rsidP="00274DC8" w14:paraId="5995ABCF" w14:textId="77777777">
      <w:pPr>
        <w:pStyle w:val="ListParagraph"/>
        <w:ind w:left="0"/>
        <w:rPr>
          <w:sz w:val="16"/>
          <w:szCs w:val="16"/>
        </w:rPr>
      </w:pPr>
    </w:p>
    <w:p w:rsidR="007B40A6" w:rsidP="007B40A6" w14:paraId="3A614724" w14:textId="0D60B41D">
      <w:pPr>
        <w:ind w:left="360"/>
      </w:pPr>
      <w:r>
        <w:t>**PII is not collected within the customer feedback questions; however, individuals are provided the opportunity to request an MCCS employee to contact them regarding their customer experience.</w:t>
      </w:r>
      <w:r>
        <w:t xml:space="preserve"> They may provide their name, email address and phone number to facilitate this contact. </w:t>
      </w:r>
      <w:r w:rsidR="001A1961">
        <w:t>T</w:t>
      </w:r>
      <w:r w:rsidRPr="001A1961" w:rsidR="001A1961">
        <w:t xml:space="preserve">he regional </w:t>
      </w:r>
      <w:r w:rsidR="001A1961">
        <w:t xml:space="preserve">MCCS </w:t>
      </w:r>
      <w:r w:rsidRPr="001A1961" w:rsidR="001A1961">
        <w:t xml:space="preserve">liaison will </w:t>
      </w:r>
      <w:r w:rsidR="001A1961">
        <w:t xml:space="preserve">then </w:t>
      </w:r>
      <w:r w:rsidRPr="001A1961" w:rsidR="001A1961">
        <w:t xml:space="preserve">review and coordinate with </w:t>
      </w:r>
      <w:r w:rsidR="001A1961">
        <w:t xml:space="preserve">the </w:t>
      </w:r>
      <w:r w:rsidRPr="001A1961" w:rsidR="001A1961">
        <w:t>appropriate POC.</w:t>
      </w:r>
      <w:r w:rsidR="001A1961">
        <w:t xml:space="preserve"> </w:t>
      </w:r>
      <w:r>
        <w:t xml:space="preserve">Personal identifiers will not be maintained with the individual’s feedback responses.   </w:t>
      </w:r>
    </w:p>
    <w:p w:rsidR="007B40A6" w:rsidP="007B40A6" w14:paraId="40F2F5D6" w14:textId="77777777">
      <w:pPr>
        <w:ind w:left="360"/>
      </w:pPr>
    </w:p>
    <w:p w:rsidR="0021748F" w:rsidRPr="00274DC8" w:rsidP="007B40A6" w14:paraId="5DECFC3D" w14:textId="60779B27">
      <w:pPr>
        <w:ind w:left="360"/>
        <w:rPr>
          <w:bCs/>
        </w:rPr>
      </w:pPr>
      <w:r>
        <w:t>Additionally, respondents who have completed the survey are provided the opportunity to enter into a monthly drawing for a $</w:t>
      </w:r>
      <w:r w:rsidR="00FD4F6C">
        <w:t>2</w:t>
      </w:r>
      <w:r>
        <w:t xml:space="preserve">50.00 MCX gift card. Winners are chosen by a tool that randomly selects </w:t>
      </w:r>
      <w:r w:rsidR="00FD4F6C">
        <w:t xml:space="preserve">one </w:t>
      </w:r>
      <w:r>
        <w:t>entrant who completed a survey during that month. The gift card is a retail industry best practice that incentivizes survey participation. Establishing a fixed gift card amount provides a cost-effective means for budget management.</w:t>
      </w:r>
      <w:r w:rsidR="00AD3877">
        <w:t xml:space="preserve"> </w:t>
      </w:r>
      <w:r w:rsidRPr="00AD3877" w:rsidR="00AD3877">
        <w:t>The gift card drawing has been reviewed and approved by the MCCS Senior Counsel.</w:t>
      </w:r>
    </w:p>
    <w:p w:rsidR="00274DC8" w:rsidRPr="00660124" w:rsidP="0021748F" w14:paraId="67959A68" w14:textId="77777777">
      <w:pPr>
        <w:rPr>
          <w:sz w:val="20"/>
          <w:szCs w:val="20"/>
        </w:rPr>
      </w:pPr>
    </w:p>
    <w:p w:rsidR="00C86E91" w:rsidP="00C86E91" w14:paraId="71517759" w14:textId="66C9E24C">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21748F">
        <w:t>X</w:t>
      </w:r>
      <w:r w:rsidR="009239AA">
        <w:t>] Yes [  ] No</w:t>
      </w:r>
      <w:r>
        <w:t xml:space="preserve">   </w:t>
      </w:r>
    </w:p>
    <w:p w:rsidR="00731E21" w:rsidP="00731E21" w14:paraId="5D5C7CED" w14:textId="77777777">
      <w:pPr>
        <w:pStyle w:val="ListParagraph"/>
        <w:ind w:left="0"/>
      </w:pPr>
    </w:p>
    <w:p w:rsidR="00C86E91" w:rsidP="00C86E91" w14:paraId="40318A02" w14:textId="69FB7BA3">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21748F">
        <w:t>X</w:t>
      </w:r>
      <w:r>
        <w:t>] Yes [</w:t>
      </w:r>
      <w:r w:rsidR="0021748F">
        <w:t xml:space="preserve"> </w:t>
      </w:r>
      <w:r>
        <w:t>] No</w:t>
      </w:r>
    </w:p>
    <w:p w:rsidR="007B40A6" w:rsidP="00AD3877" w14:paraId="7EF043F5" w14:textId="77777777">
      <w:pPr>
        <w:pStyle w:val="ListParagraph"/>
      </w:pPr>
    </w:p>
    <w:p w:rsidR="007B40A6" w:rsidP="007B40A6" w14:paraId="67A1F3B8" w14:textId="77777777">
      <w:pPr>
        <w:pStyle w:val="ListParagraph"/>
        <w:ind w:left="360"/>
      </w:pPr>
      <w:r>
        <w:t>DoD Patron Authorization, Retail, and Service Activities, DoD–0018 (88 FR 19103)</w:t>
      </w:r>
    </w:p>
    <w:p w:rsidR="007B40A6" w:rsidP="00AD3877" w14:paraId="1E500583" w14:textId="4B0FCF38">
      <w:pPr>
        <w:pStyle w:val="ListParagraph"/>
        <w:ind w:left="360"/>
      </w:pPr>
      <w:r>
        <w:t>Navy and Marine Corps Exchange Sales Control and Security Files, NM04060–1 (73 FR 23450)</w:t>
      </w:r>
    </w:p>
    <w:p w:rsidR="00CF6542" w:rsidRPr="00660124" w:rsidP="00C86E91" w14:paraId="47883682" w14:textId="77777777">
      <w:pPr>
        <w:pStyle w:val="ListParagraph"/>
        <w:ind w:left="0"/>
        <w:rPr>
          <w:b/>
          <w:sz w:val="20"/>
          <w:szCs w:val="20"/>
        </w:rPr>
      </w:pPr>
    </w:p>
    <w:p w:rsidR="00C86E91" w:rsidRPr="00C86E91" w:rsidP="00C86E91" w14:paraId="4F9FF384" w14:textId="77777777">
      <w:pPr>
        <w:pStyle w:val="ListParagraph"/>
        <w:ind w:left="0"/>
        <w:rPr>
          <w:b/>
        </w:rPr>
      </w:pPr>
      <w:r>
        <w:rPr>
          <w:b/>
        </w:rPr>
        <w:t>Gifts or Payments</w:t>
      </w:r>
      <w:r>
        <w:rPr>
          <w:b/>
        </w:rPr>
        <w:t>:</w:t>
      </w:r>
    </w:p>
    <w:p w:rsidR="00C86E91" w:rsidP="00C86E91" w14:paraId="464DE412" w14:textId="77777777">
      <w:r>
        <w:t>Is an incentive (e.g., money or reimbursement of expenses, token of appreciation) provided to participants?  [</w:t>
      </w:r>
      <w:r w:rsidR="00274DC8">
        <w:t>X</w:t>
      </w:r>
      <w:r>
        <w:t xml:space="preserve">] Yes [  ] No  </w:t>
      </w:r>
    </w:p>
    <w:p w:rsidR="00274DC8" w:rsidRPr="00660124" w:rsidP="00C86E91" w14:paraId="35336D91" w14:textId="77777777">
      <w:pPr>
        <w:rPr>
          <w:sz w:val="16"/>
          <w:szCs w:val="16"/>
        </w:rPr>
      </w:pPr>
    </w:p>
    <w:p w:rsidR="004D6E14" w:rsidRPr="00274DC8" w:rsidP="00731E21" w14:paraId="10FF2427" w14:textId="21E4C13C">
      <w:pPr>
        <w:ind w:left="720"/>
        <w:rPr>
          <w:bCs/>
        </w:rPr>
      </w:pPr>
      <w:r>
        <w:rPr>
          <w:bCs/>
        </w:rPr>
        <w:t>Respondents upon completing the customer feedback questionnaire are entered into a monthly drawing for an MCX gift card.</w:t>
      </w:r>
      <w:r w:rsidRPr="007B40A6" w:rsidR="007B40A6">
        <w:t xml:space="preserve"> </w:t>
      </w:r>
      <w:r w:rsidRPr="007B40A6" w:rsidR="007B40A6">
        <w:rPr>
          <w:bCs/>
        </w:rPr>
        <w:t>To enter the drawing, customers must provide their name and email address. Please note that entry is entirely voluntary – customers do not need to enter the drawing to complete the survey.</w:t>
      </w:r>
    </w:p>
    <w:p w:rsidR="00C86E91" w:rsidRPr="00660124" w14:paraId="271AA2CB" w14:textId="77777777">
      <w:pPr>
        <w:rPr>
          <w:b/>
          <w:sz w:val="20"/>
          <w:szCs w:val="20"/>
        </w:rPr>
      </w:pPr>
    </w:p>
    <w:p w:rsidR="005E714A" w:rsidP="00C86E91" w14:paraId="43E4092F" w14:textId="77777777">
      <w:pPr>
        <w:rPr>
          <w:i/>
        </w:rPr>
      </w:pPr>
      <w:r>
        <w:rPr>
          <w:b/>
        </w:rPr>
        <w:t>BURDEN HOUR</w:t>
      </w:r>
      <w:r w:rsidR="00441434">
        <w:rPr>
          <w:b/>
        </w:rPr>
        <w:t>S</w:t>
      </w:r>
      <w:r>
        <w:t xml:space="preserve"> </w:t>
      </w:r>
    </w:p>
    <w:p w:rsidR="006832D9" w:rsidRPr="006832D9" w:rsidP="00F3170F" w14:paraId="1E4115D6"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56758FB6"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41EF6A57"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18CF5CE8"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662BE6D4" w14:textId="77777777">
            <w:pPr>
              <w:rPr>
                <w:b/>
              </w:rPr>
            </w:pPr>
            <w:r w:rsidRPr="0001027E">
              <w:rPr>
                <w:b/>
              </w:rPr>
              <w:t>Participation Time</w:t>
            </w:r>
          </w:p>
        </w:tc>
        <w:tc>
          <w:tcPr>
            <w:tcW w:w="1003" w:type="dxa"/>
          </w:tcPr>
          <w:p w:rsidR="006832D9" w:rsidRPr="0001027E" w:rsidP="00843796" w14:paraId="3D4335D9" w14:textId="77777777">
            <w:pPr>
              <w:rPr>
                <w:b/>
              </w:rPr>
            </w:pPr>
            <w:r w:rsidRPr="0001027E">
              <w:rPr>
                <w:b/>
              </w:rPr>
              <w:t>Burden</w:t>
            </w:r>
          </w:p>
        </w:tc>
      </w:tr>
      <w:tr w14:paraId="3F556C2B" w14:textId="77777777" w:rsidTr="0001027E">
        <w:tblPrEx>
          <w:tblW w:w="9661" w:type="dxa"/>
          <w:tblLayout w:type="fixed"/>
          <w:tblLook w:val="01E0"/>
        </w:tblPrEx>
        <w:trPr>
          <w:trHeight w:val="274"/>
        </w:trPr>
        <w:tc>
          <w:tcPr>
            <w:tcW w:w="5418" w:type="dxa"/>
          </w:tcPr>
          <w:p w:rsidR="006832D9" w:rsidP="00843796" w14:paraId="771716B3" w14:textId="77777777">
            <w:r>
              <w:t>Individuals or Households</w:t>
            </w:r>
          </w:p>
        </w:tc>
        <w:tc>
          <w:tcPr>
            <w:tcW w:w="1530" w:type="dxa"/>
          </w:tcPr>
          <w:p w:rsidR="006832D9" w:rsidP="00843796" w14:paraId="4BCECC36" w14:textId="77777777">
            <w:r>
              <w:t>7000</w:t>
            </w:r>
          </w:p>
        </w:tc>
        <w:tc>
          <w:tcPr>
            <w:tcW w:w="1710" w:type="dxa"/>
          </w:tcPr>
          <w:p w:rsidR="006832D9" w:rsidP="00843796" w14:paraId="577CFEC5" w14:textId="77777777">
            <w:r>
              <w:t>5</w:t>
            </w:r>
            <w:r w:rsidR="0021748F">
              <w:t xml:space="preserve"> minutes</w:t>
            </w:r>
          </w:p>
        </w:tc>
        <w:tc>
          <w:tcPr>
            <w:tcW w:w="1003" w:type="dxa"/>
          </w:tcPr>
          <w:p w:rsidR="006832D9" w:rsidP="00843796" w14:paraId="7146AC85" w14:textId="77777777">
            <w:r>
              <w:t xml:space="preserve">583.3 </w:t>
            </w:r>
            <w:r w:rsidR="0021748F">
              <w:t>hours</w:t>
            </w:r>
          </w:p>
        </w:tc>
      </w:tr>
      <w:tr w14:paraId="2479D572" w14:textId="77777777" w:rsidTr="0001027E">
        <w:tblPrEx>
          <w:tblW w:w="9661" w:type="dxa"/>
          <w:tblLayout w:type="fixed"/>
          <w:tblLook w:val="01E0"/>
        </w:tblPrEx>
        <w:trPr>
          <w:trHeight w:val="274"/>
        </w:trPr>
        <w:tc>
          <w:tcPr>
            <w:tcW w:w="5418" w:type="dxa"/>
          </w:tcPr>
          <w:p w:rsidR="006832D9" w:rsidP="00843796" w14:paraId="4B237F38" w14:textId="77777777"/>
        </w:tc>
        <w:tc>
          <w:tcPr>
            <w:tcW w:w="1530" w:type="dxa"/>
          </w:tcPr>
          <w:p w:rsidR="006832D9" w:rsidP="00843796" w14:paraId="2BD459C4" w14:textId="77777777"/>
        </w:tc>
        <w:tc>
          <w:tcPr>
            <w:tcW w:w="1710" w:type="dxa"/>
          </w:tcPr>
          <w:p w:rsidR="006832D9" w:rsidP="00843796" w14:paraId="0C84868E" w14:textId="77777777"/>
        </w:tc>
        <w:tc>
          <w:tcPr>
            <w:tcW w:w="1003" w:type="dxa"/>
          </w:tcPr>
          <w:p w:rsidR="006832D9" w:rsidP="00843796" w14:paraId="532A9A9A" w14:textId="77777777"/>
        </w:tc>
      </w:tr>
      <w:tr w14:paraId="2D4C16E4" w14:textId="77777777" w:rsidTr="0001027E">
        <w:tblPrEx>
          <w:tblW w:w="9661" w:type="dxa"/>
          <w:tblLayout w:type="fixed"/>
          <w:tblLook w:val="01E0"/>
        </w:tblPrEx>
        <w:trPr>
          <w:trHeight w:val="289"/>
        </w:trPr>
        <w:tc>
          <w:tcPr>
            <w:tcW w:w="5418" w:type="dxa"/>
          </w:tcPr>
          <w:p w:rsidR="0021748F" w:rsidRPr="0001027E" w:rsidP="0021748F" w14:paraId="70FE4589" w14:textId="77777777">
            <w:pPr>
              <w:rPr>
                <w:b/>
              </w:rPr>
            </w:pPr>
            <w:r w:rsidRPr="0001027E">
              <w:rPr>
                <w:b/>
              </w:rPr>
              <w:t>Totals</w:t>
            </w:r>
          </w:p>
        </w:tc>
        <w:tc>
          <w:tcPr>
            <w:tcW w:w="1530" w:type="dxa"/>
          </w:tcPr>
          <w:p w:rsidR="0021748F" w:rsidRPr="0001027E" w:rsidP="0021748F" w14:paraId="65BE91C7" w14:textId="77777777">
            <w:pPr>
              <w:rPr>
                <w:b/>
              </w:rPr>
            </w:pPr>
            <w:r>
              <w:rPr>
                <w:b/>
              </w:rPr>
              <w:t>7000</w:t>
            </w:r>
          </w:p>
        </w:tc>
        <w:tc>
          <w:tcPr>
            <w:tcW w:w="1710" w:type="dxa"/>
          </w:tcPr>
          <w:p w:rsidR="0021748F" w:rsidP="0021748F" w14:paraId="5AEB669E" w14:textId="77777777">
            <w:pPr>
              <w:jc w:val="center"/>
            </w:pPr>
            <w:r>
              <w:t>5</w:t>
            </w:r>
            <w:r>
              <w:t xml:space="preserve"> minutes</w:t>
            </w:r>
          </w:p>
        </w:tc>
        <w:tc>
          <w:tcPr>
            <w:tcW w:w="1003" w:type="dxa"/>
          </w:tcPr>
          <w:p w:rsidR="0021748F" w:rsidRPr="0001027E" w:rsidP="0021748F" w14:paraId="13CCA7BF" w14:textId="77777777">
            <w:pPr>
              <w:rPr>
                <w:b/>
              </w:rPr>
            </w:pPr>
            <w:r>
              <w:rPr>
                <w:b/>
              </w:rPr>
              <w:t xml:space="preserve">583.3 </w:t>
            </w:r>
            <w:r>
              <w:rPr>
                <w:b/>
              </w:rPr>
              <w:t>hours</w:t>
            </w:r>
          </w:p>
        </w:tc>
      </w:tr>
    </w:tbl>
    <w:p w:rsidR="00F3170F" w:rsidP="00F3170F" w14:paraId="5B16EDC3" w14:textId="77777777"/>
    <w:p w:rsidR="005E714A" w:rsidRPr="00660124" w14:paraId="19AC2FE1" w14:textId="77777777">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Pr="0021748F" w:rsidR="0021748F">
        <w:rPr>
          <w:u w:val="single"/>
        </w:rPr>
        <w:t>$</w:t>
      </w:r>
      <w:r w:rsidR="00B11A99">
        <w:rPr>
          <w:u w:val="single"/>
        </w:rPr>
        <w:t>12,985</w:t>
      </w:r>
      <w:r w:rsidR="006D3FF3">
        <w:t xml:space="preserve">.  Burden was </w:t>
      </w:r>
      <w:r w:rsidRPr="006D3FF3" w:rsidR="006D3FF3">
        <w:t xml:space="preserve">calculated </w:t>
      </w:r>
      <w:r w:rsidRPr="006D3FF3" w:rsidR="00B87C33">
        <w:t>off</w:t>
      </w:r>
      <w:r w:rsidRPr="006D3FF3" w:rsidR="006D3FF3">
        <w:t xml:space="preserve"> the current BLS national average hourly pay rate ($22.26).</w:t>
      </w:r>
    </w:p>
    <w:p w:rsidR="00ED6492" w14:paraId="7DB57CA3" w14:textId="77777777">
      <w:pPr>
        <w:rPr>
          <w:b/>
          <w:bCs/>
          <w:u w:val="single"/>
        </w:rPr>
      </w:pPr>
    </w:p>
    <w:p w:rsidR="0069403B" w:rsidP="00F06866" w14:paraId="367B785E"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39C5916E" w14:textId="77777777">
      <w:pPr>
        <w:rPr>
          <w:b/>
        </w:rPr>
      </w:pPr>
    </w:p>
    <w:p w:rsidR="00F06866" w:rsidP="00F06866" w14:paraId="6B68F649" w14:textId="77777777">
      <w:pPr>
        <w:rPr>
          <w:b/>
        </w:rPr>
      </w:pPr>
      <w:r>
        <w:rPr>
          <w:b/>
        </w:rPr>
        <w:t>The</w:t>
      </w:r>
      <w:r w:rsidR="0069403B">
        <w:rPr>
          <w:b/>
        </w:rPr>
        <w:t xml:space="preserve"> select</w:t>
      </w:r>
      <w:r>
        <w:rPr>
          <w:b/>
        </w:rPr>
        <w:t>ion of your targeted respondents</w:t>
      </w:r>
    </w:p>
    <w:p w:rsidR="0069403B" w:rsidP="0069403B" w14:paraId="34BD39BE" w14:textId="4B5E9A6E">
      <w:pPr>
        <w:pStyle w:val="ListParagraph"/>
        <w:numPr>
          <w:ilvl w:val="0"/>
          <w:numId w:val="15"/>
        </w:numPr>
      </w:pPr>
      <w:r>
        <w:t>Do you have a customer list or similar that defines the universe of potential respondents</w:t>
      </w:r>
      <w:r w:rsidR="00636621">
        <w:t xml:space="preserve"> and do you have a sampling plan for selecting from this universe</w:t>
      </w:r>
      <w:r>
        <w:t>?</w:t>
      </w:r>
      <w:r>
        <w:tab/>
      </w:r>
      <w:r w:rsidR="00660124">
        <w:t xml:space="preserve"> </w:t>
      </w:r>
      <w:r>
        <w:t>[ ]</w:t>
      </w:r>
      <w:r w:rsidR="007B40A6">
        <w:t xml:space="preserve"> </w:t>
      </w:r>
      <w:r>
        <w:t>Yes</w:t>
      </w:r>
      <w:r w:rsidR="00660124">
        <w:t xml:space="preserve"> </w:t>
      </w:r>
      <w:r>
        <w:t>[</w:t>
      </w:r>
      <w:r w:rsidR="0021748F">
        <w:t>X</w:t>
      </w:r>
      <w:r>
        <w:t>]</w:t>
      </w:r>
      <w:r w:rsidR="007B40A6">
        <w:t xml:space="preserve"> </w:t>
      </w:r>
      <w:r>
        <w:t>No</w:t>
      </w:r>
    </w:p>
    <w:p w:rsidR="00636621" w:rsidRPr="00FC7B39" w:rsidP="00636621" w14:paraId="5A5D052A" w14:textId="77777777">
      <w:pPr>
        <w:pStyle w:val="ListParagraph"/>
        <w:rPr>
          <w:sz w:val="20"/>
          <w:szCs w:val="20"/>
        </w:rPr>
      </w:pPr>
    </w:p>
    <w:p w:rsidR="004C62C4" w:rsidP="001B0AAA" w14:paraId="3D9BFF9D"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Pr="004C62C4">
        <w:t xml:space="preserve"> </w:t>
      </w:r>
    </w:p>
    <w:p w:rsidR="004C62C4" w:rsidRPr="00FC7B39" w:rsidP="001B0AAA" w14:paraId="24A9FE55" w14:textId="77777777">
      <w:pPr>
        <w:rPr>
          <w:sz w:val="20"/>
          <w:szCs w:val="20"/>
        </w:rPr>
      </w:pPr>
    </w:p>
    <w:p w:rsidR="00636621" w:rsidP="00731E21" w14:paraId="288EC39E" w14:textId="77777777">
      <w:pPr>
        <w:ind w:left="720"/>
      </w:pPr>
      <w:r w:rsidRPr="004C62C4">
        <w:t xml:space="preserve">The </w:t>
      </w:r>
      <w:r>
        <w:t xml:space="preserve">QR codes for </w:t>
      </w:r>
      <w:r w:rsidRPr="004C62C4">
        <w:t xml:space="preserve">customer feedback </w:t>
      </w:r>
      <w:r>
        <w:t>are</w:t>
      </w:r>
      <w:r w:rsidRPr="004C62C4">
        <w:t xml:space="preserve"> intended to be placed at displays in the stores</w:t>
      </w:r>
      <w:r>
        <w:t>, at</w:t>
      </w:r>
      <w:r w:rsidRPr="004C62C4">
        <w:t xml:space="preserve"> the point</w:t>
      </w:r>
      <w:r w:rsidR="00215F0E">
        <w:t>-</w:t>
      </w:r>
      <w:r w:rsidRPr="004C62C4">
        <w:t>of</w:t>
      </w:r>
      <w:r w:rsidR="00215F0E">
        <w:t>-</w:t>
      </w:r>
      <w:r w:rsidRPr="004C62C4">
        <w:t>sale terminals</w:t>
      </w:r>
      <w:r>
        <w:t>, and on customer receipts.</w:t>
      </w:r>
    </w:p>
    <w:p w:rsidR="00A403BB" w:rsidRPr="00FC7B39" w:rsidP="00731E21" w14:paraId="07F35BD8" w14:textId="77777777">
      <w:pPr>
        <w:pStyle w:val="ListParagraph"/>
        <w:ind w:left="1440"/>
        <w:rPr>
          <w:sz w:val="20"/>
          <w:szCs w:val="20"/>
        </w:rPr>
      </w:pPr>
    </w:p>
    <w:p w:rsidR="00A403BB" w:rsidP="00A403BB" w14:paraId="1E171FF9" w14:textId="77777777">
      <w:pPr>
        <w:rPr>
          <w:b/>
        </w:rPr>
      </w:pPr>
      <w:r>
        <w:rPr>
          <w:b/>
        </w:rPr>
        <w:t>Administration of the Instrument</w:t>
      </w:r>
    </w:p>
    <w:p w:rsidR="00A403BB" w:rsidP="00A403BB" w14:paraId="78325744" w14:textId="77777777">
      <w:pPr>
        <w:pStyle w:val="ListParagraph"/>
        <w:numPr>
          <w:ilvl w:val="0"/>
          <w:numId w:val="17"/>
        </w:numPr>
      </w:pPr>
      <w:r>
        <w:t>H</w:t>
      </w:r>
      <w:r>
        <w:t>ow will you collect the information? (Check all that apply)</w:t>
      </w:r>
    </w:p>
    <w:p w:rsidR="001B0AAA" w:rsidP="001B0AAA" w14:paraId="3E4AB44E" w14:textId="2E6F2B0F">
      <w:pPr>
        <w:ind w:left="720"/>
      </w:pPr>
      <w:r>
        <w:t>[</w:t>
      </w:r>
      <w:r w:rsidR="0021748F">
        <w:t>X</w:t>
      </w:r>
      <w:r>
        <w:t>] Web-based</w:t>
      </w:r>
      <w:r>
        <w:t xml:space="preserve"> or other forms of </w:t>
      </w:r>
      <w:r>
        <w:t>Social Media</w:t>
      </w:r>
      <w:r>
        <w:t xml:space="preserve"> </w:t>
      </w:r>
      <w:r w:rsidR="0021748F">
        <w:t>(</w:t>
      </w:r>
      <w:r w:rsidR="007B40A6">
        <w:t>Verint</w:t>
      </w:r>
      <w:r w:rsidR="0021748F">
        <w:t>)</w:t>
      </w:r>
    </w:p>
    <w:p w:rsidR="001B0AAA" w:rsidP="001B0AAA" w14:paraId="52F3DDB1" w14:textId="77777777">
      <w:pPr>
        <w:ind w:left="720"/>
      </w:pPr>
      <w:r>
        <w:t xml:space="preserve">[ </w:t>
      </w:r>
      <w:r>
        <w:t xml:space="preserve"> </w:t>
      </w:r>
      <w:r>
        <w:t>] Telephone</w:t>
      </w:r>
      <w:r>
        <w:tab/>
      </w:r>
    </w:p>
    <w:p w:rsidR="001B0AAA" w:rsidP="001B0AAA" w14:paraId="708CA278" w14:textId="77777777">
      <w:pPr>
        <w:ind w:left="720"/>
      </w:pPr>
      <w:r>
        <w:t>[</w:t>
      </w:r>
      <w:r>
        <w:t xml:space="preserve"> </w:t>
      </w:r>
      <w:r>
        <w:t xml:space="preserve"> ] In-person</w:t>
      </w:r>
      <w:r>
        <w:tab/>
      </w:r>
    </w:p>
    <w:p w:rsidR="001B0AAA" w:rsidP="001B0AAA" w14:paraId="5E41C742" w14:textId="77777777">
      <w:pPr>
        <w:ind w:left="720"/>
      </w:pPr>
      <w:r>
        <w:t xml:space="preserve">[ </w:t>
      </w:r>
      <w:r>
        <w:t xml:space="preserve"> </w:t>
      </w:r>
      <w:r>
        <w:t>] Mail</w:t>
      </w:r>
      <w:r>
        <w:t xml:space="preserve"> </w:t>
      </w:r>
    </w:p>
    <w:p w:rsidR="001B0AAA" w:rsidP="001B0AAA" w14:paraId="1C861DF3" w14:textId="77777777">
      <w:pPr>
        <w:ind w:left="720"/>
      </w:pPr>
      <w:r>
        <w:t xml:space="preserve">[ </w:t>
      </w:r>
      <w:r>
        <w:t xml:space="preserve"> </w:t>
      </w:r>
      <w:r>
        <w:t>] Other, Explain</w:t>
      </w:r>
    </w:p>
    <w:p w:rsidR="00731E21" w:rsidRPr="00FC7B39" w:rsidP="001B0AAA" w14:paraId="6037A720" w14:textId="77777777">
      <w:pPr>
        <w:ind w:left="720"/>
        <w:rPr>
          <w:sz w:val="20"/>
          <w:szCs w:val="20"/>
        </w:rPr>
      </w:pPr>
    </w:p>
    <w:p w:rsidR="00F24CFC" w:rsidP="00F24CFC" w14:paraId="52136B23" w14:textId="761B5AF4">
      <w:pPr>
        <w:pStyle w:val="ListParagraph"/>
        <w:numPr>
          <w:ilvl w:val="0"/>
          <w:numId w:val="17"/>
        </w:numPr>
      </w:pPr>
      <w:r>
        <w:t>Will interviewers or facilitators be used?  [  ] Yes [</w:t>
      </w:r>
      <w:r w:rsidR="00BB0675">
        <w:t>X</w:t>
      </w:r>
      <w:r>
        <w:t>] No</w:t>
      </w:r>
    </w:p>
    <w:p w:rsidR="007B40A6" w:rsidRPr="00A450B9" w:rsidP="007B40A6" w14:paraId="4E0208DD" w14:textId="10B1C5DD">
      <w:pPr>
        <w:pStyle w:val="ListParagraph"/>
        <w:ind w:left="360"/>
        <w:rPr>
          <w:b/>
        </w:rPr>
      </w:pPr>
      <w:r>
        <w:t xml:space="preserve"> </w:t>
      </w:r>
    </w:p>
    <w:p w:rsidR="005E714A" w:rsidRPr="00A450B9" w:rsidP="00A450B9" w14:paraId="331B63C7" w14:textId="78BEFC81">
      <w:pPr>
        <w:rPr>
          <w:b/>
        </w:rPr>
      </w:pPr>
    </w:p>
    <w:sectPr w:rsidSect="007748D9">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E9BE76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74D1E">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72E76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4550364">
    <w:abstractNumId w:val="10"/>
  </w:num>
  <w:num w:numId="2" w16cid:durableId="1174495541">
    <w:abstractNumId w:val="16"/>
  </w:num>
  <w:num w:numId="3" w16cid:durableId="2100514698">
    <w:abstractNumId w:val="15"/>
  </w:num>
  <w:num w:numId="4" w16cid:durableId="346054737">
    <w:abstractNumId w:val="17"/>
  </w:num>
  <w:num w:numId="5" w16cid:durableId="1147698744">
    <w:abstractNumId w:val="3"/>
  </w:num>
  <w:num w:numId="6" w16cid:durableId="1843887849">
    <w:abstractNumId w:val="1"/>
  </w:num>
  <w:num w:numId="7" w16cid:durableId="261375168">
    <w:abstractNumId w:val="8"/>
  </w:num>
  <w:num w:numId="8" w16cid:durableId="744491833">
    <w:abstractNumId w:val="13"/>
  </w:num>
  <w:num w:numId="9" w16cid:durableId="827676754">
    <w:abstractNumId w:val="9"/>
  </w:num>
  <w:num w:numId="10" w16cid:durableId="19401494">
    <w:abstractNumId w:val="2"/>
  </w:num>
  <w:num w:numId="11" w16cid:durableId="2025282038">
    <w:abstractNumId w:val="6"/>
  </w:num>
  <w:num w:numId="12" w16cid:durableId="1875652056">
    <w:abstractNumId w:val="7"/>
  </w:num>
  <w:num w:numId="13" w16cid:durableId="88163361">
    <w:abstractNumId w:val="0"/>
  </w:num>
  <w:num w:numId="14" w16cid:durableId="1860122574">
    <w:abstractNumId w:val="14"/>
  </w:num>
  <w:num w:numId="15" w16cid:durableId="181629902">
    <w:abstractNumId w:val="12"/>
  </w:num>
  <w:num w:numId="16" w16cid:durableId="124466579">
    <w:abstractNumId w:val="11"/>
  </w:num>
  <w:num w:numId="17" w16cid:durableId="159734044">
    <w:abstractNumId w:val="4"/>
  </w:num>
  <w:num w:numId="18" w16cid:durableId="1655337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2E9C"/>
    <w:rsid w:val="00067329"/>
    <w:rsid w:val="000B2838"/>
    <w:rsid w:val="000D44CA"/>
    <w:rsid w:val="000E200B"/>
    <w:rsid w:val="000E55F9"/>
    <w:rsid w:val="000F68BE"/>
    <w:rsid w:val="001343F1"/>
    <w:rsid w:val="001927A4"/>
    <w:rsid w:val="00194AC6"/>
    <w:rsid w:val="001A1961"/>
    <w:rsid w:val="001A23B0"/>
    <w:rsid w:val="001A25CC"/>
    <w:rsid w:val="001B0AAA"/>
    <w:rsid w:val="001B508F"/>
    <w:rsid w:val="001C096E"/>
    <w:rsid w:val="001C1471"/>
    <w:rsid w:val="001C39F7"/>
    <w:rsid w:val="00215F0E"/>
    <w:rsid w:val="0021748F"/>
    <w:rsid w:val="00232A25"/>
    <w:rsid w:val="00237B48"/>
    <w:rsid w:val="0024521E"/>
    <w:rsid w:val="00263C3D"/>
    <w:rsid w:val="00272663"/>
    <w:rsid w:val="00274D0B"/>
    <w:rsid w:val="00274DC8"/>
    <w:rsid w:val="002B052D"/>
    <w:rsid w:val="002B34CD"/>
    <w:rsid w:val="002B3C95"/>
    <w:rsid w:val="002D0B92"/>
    <w:rsid w:val="00387F86"/>
    <w:rsid w:val="00395F50"/>
    <w:rsid w:val="003D5BBE"/>
    <w:rsid w:val="003E3C61"/>
    <w:rsid w:val="003F1C5B"/>
    <w:rsid w:val="0042604A"/>
    <w:rsid w:val="00434E33"/>
    <w:rsid w:val="00441434"/>
    <w:rsid w:val="004443D4"/>
    <w:rsid w:val="0045264C"/>
    <w:rsid w:val="004876EC"/>
    <w:rsid w:val="004C62C4"/>
    <w:rsid w:val="004D6E14"/>
    <w:rsid w:val="005009B0"/>
    <w:rsid w:val="00520562"/>
    <w:rsid w:val="005554DA"/>
    <w:rsid w:val="00593A6B"/>
    <w:rsid w:val="005A1006"/>
    <w:rsid w:val="005E714A"/>
    <w:rsid w:val="005F693D"/>
    <w:rsid w:val="006140A0"/>
    <w:rsid w:val="00636621"/>
    <w:rsid w:val="00642B49"/>
    <w:rsid w:val="00660124"/>
    <w:rsid w:val="006651E4"/>
    <w:rsid w:val="006832D9"/>
    <w:rsid w:val="0069403B"/>
    <w:rsid w:val="006B445E"/>
    <w:rsid w:val="006D3FF3"/>
    <w:rsid w:val="006F3DDE"/>
    <w:rsid w:val="00704678"/>
    <w:rsid w:val="00731E21"/>
    <w:rsid w:val="007425E7"/>
    <w:rsid w:val="007748D9"/>
    <w:rsid w:val="00794CCC"/>
    <w:rsid w:val="007B40A6"/>
    <w:rsid w:val="007C2435"/>
    <w:rsid w:val="007F7080"/>
    <w:rsid w:val="00802607"/>
    <w:rsid w:val="008101A5"/>
    <w:rsid w:val="00822664"/>
    <w:rsid w:val="00830734"/>
    <w:rsid w:val="00843796"/>
    <w:rsid w:val="00877124"/>
    <w:rsid w:val="00895229"/>
    <w:rsid w:val="008B2EB3"/>
    <w:rsid w:val="008B7A57"/>
    <w:rsid w:val="008F0203"/>
    <w:rsid w:val="008F50D4"/>
    <w:rsid w:val="009239AA"/>
    <w:rsid w:val="00935ADA"/>
    <w:rsid w:val="00946B6C"/>
    <w:rsid w:val="00955A71"/>
    <w:rsid w:val="0096108F"/>
    <w:rsid w:val="00975694"/>
    <w:rsid w:val="00977E51"/>
    <w:rsid w:val="009C13B9"/>
    <w:rsid w:val="009D01A2"/>
    <w:rsid w:val="009F0F32"/>
    <w:rsid w:val="009F4D2F"/>
    <w:rsid w:val="009F5923"/>
    <w:rsid w:val="00A17803"/>
    <w:rsid w:val="00A403BB"/>
    <w:rsid w:val="00A450B9"/>
    <w:rsid w:val="00A57C68"/>
    <w:rsid w:val="00A674DF"/>
    <w:rsid w:val="00A83AA6"/>
    <w:rsid w:val="00A934D6"/>
    <w:rsid w:val="00AB2BDE"/>
    <w:rsid w:val="00AC502A"/>
    <w:rsid w:val="00AD3877"/>
    <w:rsid w:val="00AE1809"/>
    <w:rsid w:val="00B11A99"/>
    <w:rsid w:val="00B632BA"/>
    <w:rsid w:val="00B760C4"/>
    <w:rsid w:val="00B80D76"/>
    <w:rsid w:val="00B87C33"/>
    <w:rsid w:val="00BA2105"/>
    <w:rsid w:val="00BA7E06"/>
    <w:rsid w:val="00BB0675"/>
    <w:rsid w:val="00BB43B5"/>
    <w:rsid w:val="00BB6219"/>
    <w:rsid w:val="00BD290F"/>
    <w:rsid w:val="00BD6BFF"/>
    <w:rsid w:val="00C051D2"/>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1687D"/>
    <w:rsid w:val="00E26329"/>
    <w:rsid w:val="00E33FA8"/>
    <w:rsid w:val="00E40B50"/>
    <w:rsid w:val="00E50293"/>
    <w:rsid w:val="00E65FFC"/>
    <w:rsid w:val="00E744EA"/>
    <w:rsid w:val="00E80951"/>
    <w:rsid w:val="00E854FE"/>
    <w:rsid w:val="00E86CC6"/>
    <w:rsid w:val="00EB0F75"/>
    <w:rsid w:val="00EB273E"/>
    <w:rsid w:val="00EB56B3"/>
    <w:rsid w:val="00ED6492"/>
    <w:rsid w:val="00EF2095"/>
    <w:rsid w:val="00F06866"/>
    <w:rsid w:val="00F15956"/>
    <w:rsid w:val="00F24CFC"/>
    <w:rsid w:val="00F3170F"/>
    <w:rsid w:val="00F42F3D"/>
    <w:rsid w:val="00F74D1E"/>
    <w:rsid w:val="00F976B0"/>
    <w:rsid w:val="00FA6DE7"/>
    <w:rsid w:val="00FC0A8E"/>
    <w:rsid w:val="00FC7B39"/>
    <w:rsid w:val="00FD4F6C"/>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904803"/>
  <w15:chartTrackingRefBased/>
  <w15:docId w15:val="{70DD50AD-E38A-4E59-BAD5-6A2ABEA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387F86"/>
    <w:rPr>
      <w:color w:val="467886"/>
      <w:u w:val="single"/>
    </w:rPr>
  </w:style>
  <w:style w:type="character" w:styleId="UnresolvedMention">
    <w:name w:val="Unresolved Mention"/>
    <w:uiPriority w:val="99"/>
    <w:semiHidden/>
    <w:unhideWhenUsed/>
    <w:rsid w:val="00387F86"/>
    <w:rPr>
      <w:color w:val="605E5C"/>
      <w:shd w:val="clear" w:color="auto" w:fill="E1DFDD"/>
    </w:rPr>
  </w:style>
  <w:style w:type="paragraph" w:styleId="Revision">
    <w:name w:val="Revision"/>
    <w:hidden/>
    <w:uiPriority w:val="99"/>
    <w:semiHidden/>
    <w:rsid w:val="007B40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aszubaj@usmc-mccs.org"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041F1-3E5B-4209-AF1A-A6BC0BB9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805</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11</cp:revision>
  <cp:lastPrinted>2010-10-04T15:59:00Z</cp:lastPrinted>
  <dcterms:created xsi:type="dcterms:W3CDTF">2024-11-12T20:16:00Z</dcterms:created>
  <dcterms:modified xsi:type="dcterms:W3CDTF">2024-11-14T20:28:00Z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