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985E62" w:rsidP="002D486C" w14:paraId="07DC8AA5" w14:textId="11E60CE5">
      <w:pPr>
        <w:jc w:val="center"/>
        <w:rPr>
          <w:rFonts w:ascii="Times New Roman" w:hAnsi="Times New Roman" w:cs="Times New Roman"/>
          <w:sz w:val="28"/>
          <w:u w:val="single"/>
        </w:rPr>
      </w:pPr>
      <w:r w:rsidRPr="00985E62">
        <w:rPr>
          <w:rFonts w:ascii="Times New Roman" w:hAnsi="Times New Roman" w:cs="Times New Roman"/>
          <w:sz w:val="28"/>
          <w:u w:val="single"/>
        </w:rPr>
        <w:t xml:space="preserve">SUPPORTING </w:t>
      </w:r>
      <w:r w:rsidRPr="00985E62" w:rsidR="00127B46">
        <w:rPr>
          <w:rFonts w:ascii="Times New Roman" w:hAnsi="Times New Roman" w:cs="Times New Roman"/>
          <w:sz w:val="28"/>
          <w:u w:val="single"/>
        </w:rPr>
        <w:t>STATEMENT -</w:t>
      </w:r>
      <w:r w:rsidRPr="00985E62">
        <w:rPr>
          <w:rFonts w:ascii="Times New Roman" w:hAnsi="Times New Roman" w:cs="Times New Roman"/>
          <w:sz w:val="28"/>
          <w:u w:val="single"/>
        </w:rPr>
        <w:t xml:space="preserve"> PART A</w:t>
      </w:r>
    </w:p>
    <w:p w:rsidR="00DB2210" w:rsidRPr="00985E62" w:rsidP="00DB2210" w14:paraId="05E9A828" w14:textId="77777777">
      <w:pPr>
        <w:jc w:val="center"/>
        <w:rPr>
          <w:rFonts w:ascii="Times New Roman" w:hAnsi="Times New Roman" w:cs="Times New Roman"/>
          <w:sz w:val="24"/>
          <w:szCs w:val="24"/>
        </w:rPr>
      </w:pPr>
      <w:r w:rsidRPr="00985E62">
        <w:rPr>
          <w:rFonts w:ascii="Times New Roman" w:hAnsi="Times New Roman" w:cs="Times New Roman"/>
          <w:sz w:val="24"/>
          <w:szCs w:val="24"/>
        </w:rPr>
        <w:t>Fast Track Generic Clearance for the Collection of Qualitative Feedback on Agency Service Delivery” – 0704-0553</w:t>
      </w:r>
    </w:p>
    <w:p w:rsidR="00340D9B" w:rsidRPr="00985E62" w:rsidP="006E563D" w14:paraId="78B75B82" w14:textId="77777777">
      <w:pPr>
        <w:spacing w:after="0" w:line="240" w:lineRule="auto"/>
        <w:rPr>
          <w:rFonts w:ascii="Times New Roman" w:hAnsi="Times New Roman" w:cs="Times New Roman"/>
          <w:sz w:val="24"/>
        </w:rPr>
      </w:pP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RPr="00985E62" w:rsidP="00DB2210" w14:paraId="2D3E7AB2" w14:textId="6FE4C641">
            <w:pPr>
              <w:jc w:val="center"/>
              <w:rPr>
                <w:rFonts w:ascii="Times New Roman" w:hAnsi="Times New Roman" w:cs="Times New Roman"/>
                <w:sz w:val="24"/>
              </w:rPr>
            </w:pPr>
            <w:r w:rsidRPr="00985E62">
              <w:rPr>
                <w:rFonts w:ascii="Times New Roman" w:hAnsi="Times New Roman" w:cs="Times New Roman"/>
                <w:sz w:val="24"/>
              </w:rPr>
              <w:t>Summary of Changes from Previously Approved Collection</w:t>
            </w:r>
          </w:p>
          <w:p w:rsidR="00594B6B" w:rsidRPr="00985E62" w:rsidP="00594B6B" w14:paraId="00747614" w14:textId="77777777">
            <w:pPr>
              <w:rPr>
                <w:rFonts w:ascii="Times New Roman" w:hAnsi="Times New Roman" w:cs="Times New Roman"/>
                <w:i/>
                <w:sz w:val="24"/>
              </w:rPr>
            </w:pPr>
          </w:p>
          <w:p w:rsidR="00985E62" w:rsidRPr="00CF176B" w:rsidP="00985E62" w14:paraId="3A927743" w14:textId="14D2D912">
            <w:pPr>
              <w:pStyle w:val="ListParagraph"/>
              <w:numPr>
                <w:ilvl w:val="0"/>
                <w:numId w:val="23"/>
              </w:numPr>
              <w:rPr>
                <w:rFonts w:ascii="Times New Roman" w:hAnsi="Times New Roman" w:cs="Times New Roman"/>
                <w:b/>
                <w:bCs/>
                <w:i/>
                <w:sz w:val="24"/>
              </w:rPr>
            </w:pPr>
            <w:r w:rsidRPr="00CF176B">
              <w:rPr>
                <w:rFonts w:ascii="Times New Roman" w:hAnsi="Times New Roman" w:cs="Times New Roman"/>
                <w:b/>
                <w:bCs/>
                <w:i/>
                <w:sz w:val="24"/>
              </w:rPr>
              <w:t xml:space="preserve">Removed </w:t>
            </w:r>
            <w:r w:rsidRPr="00CF176B" w:rsidR="00454F23">
              <w:rPr>
                <w:rFonts w:ascii="Times New Roman" w:hAnsi="Times New Roman" w:cs="Times New Roman"/>
                <w:b/>
                <w:bCs/>
                <w:i/>
                <w:sz w:val="24"/>
              </w:rPr>
              <w:t>44</w:t>
            </w:r>
            <w:r w:rsidRPr="00CF176B">
              <w:rPr>
                <w:rFonts w:ascii="Times New Roman" w:hAnsi="Times New Roman" w:cs="Times New Roman"/>
                <w:b/>
                <w:bCs/>
                <w:i/>
                <w:sz w:val="24"/>
              </w:rPr>
              <w:t xml:space="preserve"> generic ICs that are no longer needed or in use</w:t>
            </w:r>
            <w:r w:rsidRPr="00CF176B" w:rsidR="00F35994">
              <w:rPr>
                <w:rFonts w:ascii="Times New Roman" w:hAnsi="Times New Roman" w:cs="Times New Roman"/>
                <w:b/>
                <w:bCs/>
                <w:i/>
                <w:sz w:val="24"/>
              </w:rPr>
              <w:t>.</w:t>
            </w:r>
            <w:r w:rsidRPr="00CF176B" w:rsidR="00947F5E">
              <w:rPr>
                <w:rFonts w:ascii="Times New Roman" w:hAnsi="Times New Roman" w:cs="Times New Roman"/>
                <w:b/>
                <w:bCs/>
                <w:i/>
                <w:sz w:val="24"/>
              </w:rPr>
              <w:t xml:space="preserve"> Note: All remaining ICs are extensions without change, we </w:t>
            </w:r>
            <w:r w:rsidRPr="00CF176B" w:rsidR="00A3698A">
              <w:rPr>
                <w:rFonts w:ascii="Times New Roman" w:hAnsi="Times New Roman" w:cs="Times New Roman"/>
                <w:b/>
                <w:bCs/>
                <w:i/>
                <w:sz w:val="24"/>
              </w:rPr>
              <w:t>included ICs that require revisions in the removed list so we can resubmit them after th</w:t>
            </w:r>
            <w:r w:rsidRPr="00CF176B" w:rsidR="00CF176B">
              <w:rPr>
                <w:rFonts w:ascii="Times New Roman" w:hAnsi="Times New Roman" w:cs="Times New Roman"/>
                <w:b/>
                <w:bCs/>
                <w:i/>
                <w:sz w:val="24"/>
              </w:rPr>
              <w:t>e umbrella ICR is approved for ease of review.</w:t>
            </w:r>
          </w:p>
          <w:p w:rsidR="00985E62" w:rsidRPr="00985E62" w:rsidP="00985E62" w14:paraId="49395C0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2022 Insider Threat Virtual Conference Survey</w:t>
            </w:r>
          </w:p>
          <w:p w:rsidR="00985E62" w:rsidRPr="00985E62" w:rsidP="00985E62" w14:paraId="71FDD1C9"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637th Training Group (TRG)/Defense Language Institute English Language Center (DLIELC) Graduate Survey</w:t>
            </w:r>
          </w:p>
          <w:p w:rsidR="00985E62" w:rsidRPr="00985E62" w:rsidP="00985E62" w14:paraId="629CFCD4"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637th Training Group Defense Language Institute English Language Center (DLIELC) Post Graduate Survey</w:t>
            </w:r>
          </w:p>
          <w:p w:rsidR="00985E62" w:rsidRPr="00985E62" w:rsidP="00985E62" w14:paraId="6E64C35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Advana Contractor User Survey</w:t>
            </w:r>
          </w:p>
          <w:p w:rsidR="00985E62" w:rsidRPr="00985E62" w:rsidP="00985E62" w14:paraId="3F4B507B" w14:textId="6AD3353C">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AFN Now Satisfaction Surveys</w:t>
            </w:r>
          </w:p>
          <w:p w:rsidR="00985E62" w:rsidRPr="00985E62" w:rsidP="00985E62" w14:paraId="725D941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Air Education and Training Command (AETC) Technical Training Management System (TTMS) End of Course Survey</w:t>
            </w:r>
          </w:p>
          <w:p w:rsidR="00985E62" w:rsidRPr="00985E62" w:rsidP="00985E62" w14:paraId="1A850979"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Air University "Final 4" Exit Survey</w:t>
            </w:r>
          </w:p>
          <w:p w:rsidR="00985E62" w:rsidRPr="00985E62" w:rsidP="00985E62" w14:paraId="31DFE214"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Air University International Officer School (IOS) Exit Surveys</w:t>
            </w:r>
          </w:p>
          <w:p w:rsidR="00985E62" w:rsidRPr="00985E62" w:rsidP="00985E62" w14:paraId="4139AE07"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Air University International Officer School (IOS) Follow-On and Site Surveys</w:t>
            </w:r>
          </w:p>
          <w:p w:rsidR="00985E62" w:rsidRPr="00985E62" w:rsidP="00985E62" w14:paraId="35426600"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BCITS Customer Satisfaction Survey</w:t>
            </w:r>
          </w:p>
          <w:p w:rsidR="00985E62" w:rsidRPr="00985E62" w:rsidP="00985E62" w14:paraId="08ECD24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Camp Butler Youth Sports Program Surveys</w:t>
            </w:r>
          </w:p>
          <w:p w:rsidR="00985E62" w:rsidRPr="00985E62" w:rsidP="00985E62" w14:paraId="170D16C6"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CDSE Insider Threat Awareness End-of-Course Feedback</w:t>
            </w:r>
          </w:p>
          <w:p w:rsidR="00985E62" w:rsidP="00985E62" w14:paraId="5AF63E77" w14:textId="56274456">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CDSE Supervisor Training Evaluation Survey</w:t>
            </w:r>
          </w:p>
          <w:p w:rsidR="00844A20" w:rsidP="00985E62" w14:paraId="4E2675DE" w14:textId="76FC9ACF">
            <w:pPr>
              <w:pStyle w:val="ListParagraph"/>
              <w:numPr>
                <w:ilvl w:val="0"/>
                <w:numId w:val="32"/>
              </w:numPr>
              <w:rPr>
                <w:rFonts w:ascii="Times New Roman" w:hAnsi="Times New Roman" w:cs="Times New Roman"/>
                <w:color w:val="000000"/>
              </w:rPr>
            </w:pPr>
            <w:r w:rsidRPr="00844A20">
              <w:rPr>
                <w:rFonts w:ascii="Times New Roman" w:hAnsi="Times New Roman" w:cs="Times New Roman"/>
                <w:color w:val="000000"/>
              </w:rPr>
              <w:t>CDSE eLearning End-of-Course Feedback Survey</w:t>
            </w:r>
          </w:p>
          <w:p w:rsidR="00844A20" w:rsidP="00985E62" w14:paraId="1FA04D8B" w14:textId="01990D2D">
            <w:pPr>
              <w:pStyle w:val="ListParagraph"/>
              <w:numPr>
                <w:ilvl w:val="0"/>
                <w:numId w:val="32"/>
              </w:numPr>
              <w:rPr>
                <w:rFonts w:ascii="Times New Roman" w:hAnsi="Times New Roman" w:cs="Times New Roman"/>
                <w:color w:val="000000"/>
              </w:rPr>
            </w:pPr>
            <w:r w:rsidRPr="00844A20">
              <w:rPr>
                <w:rFonts w:ascii="Times New Roman" w:hAnsi="Times New Roman" w:cs="Times New Roman"/>
                <w:color w:val="000000"/>
              </w:rPr>
              <w:t>CDSE ILT End-of-Class Feedback Survey</w:t>
            </w:r>
          </w:p>
          <w:p w:rsidR="00844A20" w:rsidP="00985E62" w14:paraId="309A7CF9" w14:textId="62B16D9C">
            <w:pPr>
              <w:pStyle w:val="ListParagraph"/>
              <w:numPr>
                <w:ilvl w:val="0"/>
                <w:numId w:val="32"/>
              </w:numPr>
              <w:rPr>
                <w:rFonts w:ascii="Times New Roman" w:hAnsi="Times New Roman" w:cs="Times New Roman"/>
                <w:color w:val="000000"/>
              </w:rPr>
            </w:pPr>
            <w:r w:rsidRPr="00844A20">
              <w:rPr>
                <w:rFonts w:ascii="Times New Roman" w:hAnsi="Times New Roman" w:cs="Times New Roman"/>
                <w:color w:val="000000"/>
              </w:rPr>
              <w:t>CDSE Training Application Survey</w:t>
            </w:r>
          </w:p>
          <w:p w:rsidR="00844A20" w:rsidP="00985E62" w14:paraId="661DD7F0" w14:textId="00D6AB0E">
            <w:pPr>
              <w:pStyle w:val="ListParagraph"/>
              <w:numPr>
                <w:ilvl w:val="0"/>
                <w:numId w:val="32"/>
              </w:numPr>
              <w:rPr>
                <w:rFonts w:ascii="Times New Roman" w:hAnsi="Times New Roman" w:cs="Times New Roman"/>
                <w:color w:val="000000"/>
              </w:rPr>
            </w:pPr>
            <w:r w:rsidRPr="0031553E">
              <w:rPr>
                <w:rFonts w:ascii="Times New Roman" w:hAnsi="Times New Roman" w:cs="Times New Roman"/>
                <w:color w:val="000000"/>
              </w:rPr>
              <w:t>CDSE VILT End-of-Class Feedback Survey</w:t>
            </w:r>
          </w:p>
          <w:p w:rsidR="0031553E" w:rsidP="00985E62" w14:paraId="2E86218C" w14:textId="36E606F7">
            <w:pPr>
              <w:pStyle w:val="ListParagraph"/>
              <w:numPr>
                <w:ilvl w:val="0"/>
                <w:numId w:val="32"/>
              </w:numPr>
              <w:rPr>
                <w:rFonts w:ascii="Times New Roman" w:hAnsi="Times New Roman" w:cs="Times New Roman"/>
                <w:color w:val="000000"/>
              </w:rPr>
            </w:pPr>
            <w:r w:rsidRPr="0031553E">
              <w:rPr>
                <w:rFonts w:ascii="Times New Roman" w:hAnsi="Times New Roman" w:cs="Times New Roman"/>
                <w:color w:val="000000"/>
              </w:rPr>
              <w:t>CDSE Webinar Feedback Survey</w:t>
            </w:r>
          </w:p>
          <w:p w:rsidR="0031553E" w:rsidRPr="00985E62" w:rsidP="00985E62" w14:paraId="24B85CF6" w14:textId="11ADD367">
            <w:pPr>
              <w:pStyle w:val="ListParagraph"/>
              <w:numPr>
                <w:ilvl w:val="0"/>
                <w:numId w:val="32"/>
              </w:numPr>
              <w:rPr>
                <w:rFonts w:ascii="Times New Roman" w:hAnsi="Times New Roman" w:cs="Times New Roman"/>
                <w:color w:val="000000"/>
              </w:rPr>
            </w:pPr>
            <w:r w:rsidRPr="0031553E">
              <w:rPr>
                <w:rFonts w:ascii="Times New Roman" w:hAnsi="Times New Roman" w:cs="Times New Roman"/>
                <w:color w:val="000000"/>
              </w:rPr>
              <w:t>DoD Housing Resident Satisfaction Survey</w:t>
            </w:r>
          </w:p>
          <w:p w:rsidR="00985E62" w:rsidRPr="00985E62" w:rsidP="00985E62" w14:paraId="20A142F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Climate Literacy Pulse Check Questionnaire</w:t>
            </w:r>
          </w:p>
          <w:p w:rsidR="00985E62" w:rsidRPr="00985E62" w:rsidP="00985E62" w14:paraId="4A93E6E3"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Clinical Support Tools Feedback Survey</w:t>
            </w:r>
          </w:p>
          <w:p w:rsidR="00985E62" w:rsidRPr="00985E62" w:rsidP="00985E62" w14:paraId="5AC0A36B"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Columbia Class Program Office 2022 Workforce Survey</w:t>
            </w:r>
          </w:p>
          <w:p w:rsidR="00985E62" w:rsidRPr="00985E62" w:rsidP="00985E62" w14:paraId="10D540FB"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Customer Feedback on the Marine Corps Exchange (MCX) DoD Issued ID Card Scan Pilot</w:t>
            </w:r>
          </w:p>
          <w:p w:rsidR="00985E62" w:rsidRPr="00985E62" w:rsidP="00985E62" w14:paraId="5D9D6296"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Customer Satisfaction of Military Community Support Programs Services-Military OneSource Call Center Counseling</w:t>
            </w:r>
          </w:p>
          <w:p w:rsidR="00985E62" w:rsidRPr="00985E62" w:rsidP="00985E62" w14:paraId="491D9555"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Customer Satisfaction of Military OneSource Call Center - Special Services</w:t>
            </w:r>
          </w:p>
          <w:p w:rsidR="00985E62" w:rsidRPr="00985E62" w:rsidP="00985E62" w14:paraId="2272B81A" w14:textId="5B5B52A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DoD Forensics and Biometrics Enterprise Architecture Working Group (FBEAWG) Feedback Survey</w:t>
            </w:r>
          </w:p>
          <w:p w:rsidR="00985E62" w:rsidRPr="00985E62" w:rsidP="00985E62" w14:paraId="7C195CB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DOD Survivor Symposium User Feedback Survey</w:t>
            </w:r>
          </w:p>
          <w:p w:rsidR="00985E62" w:rsidRPr="00985E62" w:rsidP="00985E62" w14:paraId="097D9A63" w14:textId="67A038A0">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DOD Survivor Symposium User Feedback Survey (revised)</w:t>
            </w:r>
          </w:p>
          <w:p w:rsidR="00985E62" w:rsidRPr="00985E62" w:rsidP="00985E62" w14:paraId="2F258D3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DP3 Foundational Course Student Survey</w:t>
            </w:r>
          </w:p>
          <w:p w:rsidR="00985E62" w:rsidRPr="00985E62" w:rsidP="00985E62" w14:paraId="02941DA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Executive Health Services Feedback Survey</w:t>
            </w:r>
          </w:p>
          <w:p w:rsidR="00985E62" w:rsidRPr="00985E62" w:rsidP="00985E62" w14:paraId="290AB8C7"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Hill AFB Pharmacy Satisfaction Survey</w:t>
            </w:r>
          </w:p>
          <w:p w:rsidR="00985E62" w:rsidRPr="00985E62" w:rsidP="00985E62" w14:paraId="65AEA992"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Marine Corps Community Services (MCCS) Market Assessment Focus Group</w:t>
            </w:r>
          </w:p>
          <w:p w:rsidR="00985E62" w:rsidRPr="00985E62" w:rsidP="00985E62" w14:paraId="234482B6"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Marshal Center Alumni Survey 2002-2022</w:t>
            </w:r>
          </w:p>
          <w:p w:rsidR="00985E62" w:rsidRPr="00985E62" w:rsidP="00985E62" w14:paraId="0F1B72F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Matter of Balance Program</w:t>
            </w:r>
          </w:p>
          <w:p w:rsidR="00985E62" w:rsidRPr="00985E62" w:rsidP="00985E62" w14:paraId="57F2DA1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Military Childcare Family User Survey and Program User Survey</w:t>
            </w:r>
          </w:p>
          <w:p w:rsidR="00985E62" w:rsidRPr="00985E62" w:rsidP="00985E62" w14:paraId="30805769"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NAVSUP FLC Bahrain Foreign Workforce Climate Survey</w:t>
            </w:r>
          </w:p>
          <w:p w:rsidR="00985E62" w:rsidRPr="00985E62" w:rsidP="00985E62" w14:paraId="4A9CDC6A"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Patient Navigator Pilot Survey</w:t>
            </w:r>
          </w:p>
          <w:p w:rsidR="00985E62" w:rsidRPr="00985E62" w:rsidP="00985E62" w14:paraId="424065B3"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Soliciting Feedback on U.S. Transportation Command's International Logistics Symposium</w:t>
            </w:r>
          </w:p>
          <w:p w:rsidR="00985E62" w:rsidP="00985E62" w14:paraId="2C56035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WHS Customer Experience Survey</w:t>
            </w:r>
          </w:p>
          <w:p w:rsidR="00182728" w:rsidP="00985E62" w14:paraId="5F25EA55" w14:textId="0A0E47FA">
            <w:pPr>
              <w:pStyle w:val="ListParagraph"/>
              <w:numPr>
                <w:ilvl w:val="0"/>
                <w:numId w:val="32"/>
              </w:numPr>
              <w:rPr>
                <w:rFonts w:ascii="Times New Roman" w:hAnsi="Times New Roman" w:cs="Times New Roman"/>
                <w:color w:val="000000"/>
              </w:rPr>
            </w:pPr>
            <w:r w:rsidRPr="00182728">
              <w:rPr>
                <w:rFonts w:ascii="Times New Roman" w:hAnsi="Times New Roman" w:cs="Times New Roman"/>
                <w:color w:val="000000"/>
              </w:rPr>
              <w:t>DAF Application and A1 Applications Online Feedback Surveys</w:t>
            </w:r>
          </w:p>
          <w:p w:rsidR="00182728" w:rsidP="00985E62" w14:paraId="3C43AB5F" w14:textId="329DE88D">
            <w:pPr>
              <w:pStyle w:val="ListParagraph"/>
              <w:numPr>
                <w:ilvl w:val="0"/>
                <w:numId w:val="32"/>
              </w:numPr>
              <w:rPr>
                <w:rFonts w:ascii="Times New Roman" w:hAnsi="Times New Roman" w:cs="Times New Roman"/>
                <w:color w:val="000000"/>
              </w:rPr>
            </w:pPr>
            <w:r w:rsidRPr="00182728">
              <w:rPr>
                <w:rFonts w:ascii="Times New Roman" w:hAnsi="Times New Roman" w:cs="Times New Roman"/>
                <w:color w:val="000000"/>
              </w:rPr>
              <w:t>Marine Corps Exchange (MCX) Main Store Feedback Survey</w:t>
            </w:r>
          </w:p>
          <w:p w:rsidR="00182728" w:rsidP="00985E62" w14:paraId="4EAE3629" w14:textId="6BD061B4">
            <w:pPr>
              <w:pStyle w:val="ListParagraph"/>
              <w:numPr>
                <w:ilvl w:val="0"/>
                <w:numId w:val="32"/>
              </w:numPr>
              <w:rPr>
                <w:rFonts w:ascii="Times New Roman" w:hAnsi="Times New Roman" w:cs="Times New Roman"/>
                <w:color w:val="000000"/>
              </w:rPr>
            </w:pPr>
            <w:r w:rsidRPr="00182728">
              <w:rPr>
                <w:rFonts w:ascii="Times New Roman" w:hAnsi="Times New Roman" w:cs="Times New Roman"/>
                <w:color w:val="000000"/>
              </w:rPr>
              <w:t>Marine Corps Exchange (MCX) Marine Mart Customer Feedback Survey</w:t>
            </w:r>
          </w:p>
          <w:p w:rsidR="00454F23" w:rsidP="00454F23" w14:paraId="20C3856E" w14:textId="6121ED3B">
            <w:pPr>
              <w:pStyle w:val="ListParagraph"/>
              <w:numPr>
                <w:ilvl w:val="0"/>
                <w:numId w:val="32"/>
              </w:numPr>
              <w:rPr>
                <w:rFonts w:ascii="Times New Roman" w:hAnsi="Times New Roman" w:cs="Times New Roman"/>
                <w:color w:val="000000"/>
              </w:rPr>
            </w:pPr>
            <w:r w:rsidRPr="00182728">
              <w:rPr>
                <w:rFonts w:ascii="Times New Roman" w:hAnsi="Times New Roman" w:cs="Times New Roman"/>
                <w:color w:val="000000"/>
              </w:rPr>
              <w:t>West Point Band Performance Feedback Survey</w:t>
            </w:r>
          </w:p>
          <w:p w:rsidR="00454F23" w:rsidP="00454F23" w14:paraId="4D2E0D5A" w14:textId="4499B471">
            <w:pPr>
              <w:pStyle w:val="ListParagraph"/>
              <w:numPr>
                <w:ilvl w:val="0"/>
                <w:numId w:val="32"/>
              </w:numPr>
              <w:rPr>
                <w:rFonts w:ascii="Times New Roman" w:hAnsi="Times New Roman" w:cs="Times New Roman"/>
                <w:color w:val="000000"/>
              </w:rPr>
            </w:pPr>
            <w:r>
              <w:rPr>
                <w:rFonts w:ascii="Times New Roman" w:hAnsi="Times New Roman" w:cs="Times New Roman"/>
                <w:color w:val="000000"/>
              </w:rPr>
              <w:t xml:space="preserve">Comment Card for Solicitating Feedback </w:t>
            </w:r>
            <w:r w:rsidR="00CF176B">
              <w:rPr>
                <w:rFonts w:ascii="Times New Roman" w:hAnsi="Times New Roman" w:cs="Times New Roman"/>
                <w:color w:val="000000"/>
              </w:rPr>
              <w:t>from</w:t>
            </w:r>
            <w:r>
              <w:rPr>
                <w:rFonts w:ascii="Times New Roman" w:hAnsi="Times New Roman" w:cs="Times New Roman"/>
                <w:color w:val="000000"/>
              </w:rPr>
              <w:t xml:space="preserve"> People Attending the Heartland Band 2023 SOUNDS of the SEASON Musical Production</w:t>
            </w:r>
          </w:p>
          <w:p w:rsidR="00454F23" w:rsidRPr="00947F5E" w:rsidP="00947F5E" w14:paraId="61FB264D" w14:textId="1460EC9C">
            <w:pPr>
              <w:pStyle w:val="ListParagraph"/>
              <w:rPr>
                <w:rFonts w:ascii="Times New Roman" w:hAnsi="Times New Roman" w:cs="Times New Roman"/>
                <w:color w:val="000000"/>
              </w:rPr>
            </w:pPr>
          </w:p>
          <w:p w:rsidR="00DB2210" w:rsidRPr="00E52583" w:rsidP="00594B6B" w14:paraId="4C4420CC" w14:textId="2CB235ED">
            <w:pPr>
              <w:pStyle w:val="ListParagraph"/>
              <w:numPr>
                <w:ilvl w:val="0"/>
                <w:numId w:val="23"/>
              </w:numPr>
              <w:rPr>
                <w:rFonts w:ascii="Times New Roman" w:hAnsi="Times New Roman" w:cs="Times New Roman"/>
                <w:b/>
                <w:bCs/>
                <w:i/>
                <w:sz w:val="24"/>
              </w:rPr>
            </w:pPr>
            <w:r w:rsidRPr="00E52583">
              <w:rPr>
                <w:rFonts w:ascii="Times New Roman" w:hAnsi="Times New Roman" w:cs="Times New Roman"/>
                <w:b/>
                <w:bCs/>
                <w:i/>
                <w:sz w:val="24"/>
              </w:rPr>
              <w:t>Change in burden in cost to respondents from reducing response time from 15 to 10</w:t>
            </w:r>
            <w:r w:rsidRPr="00E52583" w:rsidR="00300619">
              <w:rPr>
                <w:rFonts w:ascii="Times New Roman" w:hAnsi="Times New Roman" w:cs="Times New Roman"/>
                <w:b/>
                <w:bCs/>
                <w:i/>
                <w:sz w:val="24"/>
              </w:rPr>
              <w:t xml:space="preserve"> minutes</w:t>
            </w:r>
            <w:r w:rsidRPr="00E52583">
              <w:rPr>
                <w:rFonts w:ascii="Times New Roman" w:hAnsi="Times New Roman" w:cs="Times New Roman"/>
                <w:b/>
                <w:bCs/>
                <w:i/>
                <w:sz w:val="24"/>
              </w:rPr>
              <w:t>.</w:t>
            </w:r>
          </w:p>
          <w:p w:rsidR="00F35994" w:rsidRPr="00E52583" w:rsidP="00594B6B" w14:paraId="47717662" w14:textId="21E28D41">
            <w:pPr>
              <w:pStyle w:val="ListParagraph"/>
              <w:numPr>
                <w:ilvl w:val="0"/>
                <w:numId w:val="23"/>
              </w:numPr>
              <w:rPr>
                <w:rFonts w:ascii="Times New Roman" w:hAnsi="Times New Roman" w:cs="Times New Roman"/>
                <w:b/>
                <w:bCs/>
                <w:i/>
                <w:sz w:val="24"/>
              </w:rPr>
            </w:pPr>
            <w:r w:rsidRPr="00E52583">
              <w:rPr>
                <w:rFonts w:ascii="Times New Roman" w:hAnsi="Times New Roman" w:cs="Times New Roman"/>
                <w:b/>
                <w:bCs/>
                <w:i/>
                <w:sz w:val="24"/>
              </w:rPr>
              <w:t>Change in cost to the federal government by reflecting processing times by ICs instead of responses and using the 2025 GS pay scale.</w:t>
            </w:r>
          </w:p>
          <w:p w:rsidR="00594B6B" w:rsidRPr="00985E62" w:rsidP="00DB2210" w14:paraId="53889EB0" w14:textId="33633271">
            <w:pPr>
              <w:pStyle w:val="ListParagraph"/>
              <w:rPr>
                <w:rFonts w:ascii="Times New Roman" w:hAnsi="Times New Roman" w:cs="Times New Roman"/>
                <w:sz w:val="24"/>
              </w:rPr>
            </w:pPr>
          </w:p>
          <w:p w:rsidR="00594B6B" w:rsidRPr="00985E62" w:rsidP="002D486C" w14:paraId="556CE55C" w14:textId="77777777">
            <w:pPr>
              <w:pStyle w:val="ListParagraph"/>
              <w:rPr>
                <w:rFonts w:ascii="Times New Roman" w:hAnsi="Times New Roman" w:cs="Times New Roman"/>
                <w:sz w:val="24"/>
              </w:rPr>
            </w:pPr>
          </w:p>
        </w:tc>
      </w:tr>
    </w:tbl>
    <w:p w:rsidR="00340D9B" w:rsidRPr="00985E62" w:rsidP="002D7713" w14:paraId="393ADEE9" w14:textId="77777777">
      <w:pPr>
        <w:pStyle w:val="ListParagraph"/>
        <w:spacing w:after="0" w:line="240" w:lineRule="auto"/>
        <w:rPr>
          <w:rFonts w:ascii="Times New Roman" w:hAnsi="Times New Roman" w:cs="Times New Roman"/>
          <w:sz w:val="24"/>
        </w:rPr>
      </w:pPr>
    </w:p>
    <w:p w:rsidR="00340D9B" w:rsidRPr="00985E62" w:rsidP="006E563D" w14:paraId="2286762D" w14:textId="77777777">
      <w:pPr>
        <w:spacing w:after="0" w:line="240" w:lineRule="auto"/>
        <w:rPr>
          <w:rFonts w:ascii="Times New Roman" w:hAnsi="Times New Roman" w:cs="Times New Roman"/>
          <w:sz w:val="24"/>
        </w:rPr>
      </w:pPr>
    </w:p>
    <w:p w:rsidR="005C7428" w:rsidRPr="00985E62" w:rsidP="006E563D" w14:paraId="1B70548C" w14:textId="5528F556">
      <w:pPr>
        <w:spacing w:after="0" w:line="240" w:lineRule="auto"/>
        <w:rPr>
          <w:rFonts w:ascii="Times New Roman" w:hAnsi="Times New Roman" w:cs="Times New Roman"/>
          <w:sz w:val="24"/>
        </w:rPr>
      </w:pPr>
      <w:r w:rsidRPr="00985E62">
        <w:rPr>
          <w:rFonts w:ascii="Times New Roman" w:hAnsi="Times New Roman" w:cs="Times New Roman"/>
          <w:sz w:val="24"/>
        </w:rPr>
        <w:t>1.</w:t>
      </w:r>
      <w:r w:rsidRPr="00985E62" w:rsidR="00211832">
        <w:rPr>
          <w:rFonts w:ascii="Times New Roman" w:hAnsi="Times New Roman" w:cs="Times New Roman"/>
          <w:sz w:val="24"/>
        </w:rPr>
        <w:t xml:space="preserve"> </w:t>
      </w:r>
      <w:r w:rsidRPr="00985E62" w:rsidR="00510F0C">
        <w:rPr>
          <w:rFonts w:ascii="Times New Roman" w:hAnsi="Times New Roman" w:cs="Times New Roman"/>
          <w:sz w:val="24"/>
        </w:rPr>
        <w:tab/>
      </w:r>
      <w:r w:rsidRPr="00985E62">
        <w:rPr>
          <w:rFonts w:ascii="Times New Roman" w:hAnsi="Times New Roman" w:cs="Times New Roman"/>
          <w:sz w:val="24"/>
          <w:u w:val="single"/>
        </w:rPr>
        <w:t xml:space="preserve">Need for the Information </w:t>
      </w:r>
      <w:r w:rsidRPr="00985E62" w:rsidR="0085688C">
        <w:rPr>
          <w:rFonts w:ascii="Times New Roman" w:hAnsi="Times New Roman" w:cs="Times New Roman"/>
          <w:sz w:val="24"/>
          <w:u w:val="single"/>
        </w:rPr>
        <w:t>Collection</w:t>
      </w:r>
      <w:r w:rsidRPr="00985E62" w:rsidR="0085688C">
        <w:rPr>
          <w:rFonts w:ascii="Times New Roman" w:hAnsi="Times New Roman" w:cs="Times New Roman"/>
          <w:sz w:val="24"/>
        </w:rPr>
        <w:t xml:space="preserve"> </w:t>
      </w:r>
    </w:p>
    <w:p w:rsidR="000B3D8F" w:rsidRPr="00985E62" w:rsidP="000B3D8F" w14:paraId="2136AB4C"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Executive Order 12862 directs Federal agencies to provide service to the public that matches or exceeds the best service available in the private sector. </w:t>
      </w:r>
      <w:r w:rsidRPr="00985E62">
        <w:rPr>
          <w:rFonts w:ascii="Times New Roman" w:hAnsi="Times New Roman" w:cs="Times New Roman"/>
          <w:sz w:val="24"/>
          <w:szCs w:val="24"/>
        </w:rPr>
        <w:t>In order to</w:t>
      </w:r>
      <w:r w:rsidRPr="00985E62">
        <w:rPr>
          <w:rFonts w:ascii="Times New Roman" w:hAnsi="Times New Roman" w:cs="Times New Roman"/>
          <w:sz w:val="24"/>
          <w:szCs w:val="24"/>
        </w:rPr>
        <w:t xml:space="preserve"> work continuously to ensure that our programs are effective and meet our customers’ needs, the Department of Defense (hereafter “the Agency”) seeks to obtain OMB approval of a generic clearance to collect qualitative feedback on our service delivery.  By qualitative feedback we mean information that provides useful insights on perceptions and opinions, but not statistical surveys that yield quantitative results that can be generalized to the population of study.</w:t>
      </w:r>
    </w:p>
    <w:p w:rsidR="000B3D8F" w:rsidRPr="00985E62" w:rsidP="000B3D8F" w14:paraId="49564392" w14:textId="77777777">
      <w:pPr>
        <w:spacing w:after="0" w:line="240" w:lineRule="auto"/>
        <w:rPr>
          <w:rFonts w:ascii="Times New Roman" w:hAnsi="Times New Roman" w:cs="Times New Roman"/>
          <w:sz w:val="24"/>
          <w:szCs w:val="24"/>
        </w:rPr>
      </w:pPr>
    </w:p>
    <w:p w:rsidR="000B3D8F" w:rsidRPr="00985E62" w:rsidP="000B3D8F" w14:paraId="0D6B2464"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510F0C" w:rsidRPr="00985E62" w:rsidP="006E563D" w14:paraId="04985F36" w14:textId="77777777">
      <w:pPr>
        <w:spacing w:after="0" w:line="240" w:lineRule="auto"/>
        <w:rPr>
          <w:rFonts w:ascii="Times New Roman" w:hAnsi="Times New Roman" w:cs="Times New Roman"/>
          <w:sz w:val="24"/>
        </w:rPr>
      </w:pPr>
    </w:p>
    <w:p w:rsidR="005C7428" w:rsidRPr="00985E62" w:rsidP="006E563D" w14:paraId="64894673" w14:textId="6DC040C5">
      <w:pPr>
        <w:spacing w:after="0" w:line="240" w:lineRule="auto"/>
        <w:rPr>
          <w:rFonts w:ascii="Times New Roman" w:hAnsi="Times New Roman" w:cs="Times New Roman"/>
          <w:sz w:val="24"/>
        </w:rPr>
      </w:pPr>
      <w:r w:rsidRPr="00985E62">
        <w:rPr>
          <w:rFonts w:ascii="Times New Roman" w:hAnsi="Times New Roman" w:cs="Times New Roman"/>
          <w:sz w:val="24"/>
        </w:rPr>
        <w:t>2.</w:t>
      </w:r>
      <w:r w:rsidRPr="00985E62">
        <w:rPr>
          <w:rFonts w:ascii="Times New Roman" w:hAnsi="Times New Roman" w:cs="Times New Roman"/>
          <w:sz w:val="24"/>
        </w:rPr>
        <w:tab/>
      </w:r>
      <w:r w:rsidRPr="00985E62">
        <w:rPr>
          <w:rFonts w:ascii="Times New Roman" w:hAnsi="Times New Roman" w:cs="Times New Roman"/>
          <w:sz w:val="24"/>
          <w:u w:val="single"/>
        </w:rPr>
        <w:t xml:space="preserve">Use of the </w:t>
      </w:r>
      <w:r w:rsidRPr="00985E62" w:rsidR="0085688C">
        <w:rPr>
          <w:rFonts w:ascii="Times New Roman" w:hAnsi="Times New Roman" w:cs="Times New Roman"/>
          <w:sz w:val="24"/>
          <w:u w:val="single"/>
        </w:rPr>
        <w:t>Information</w:t>
      </w:r>
      <w:r w:rsidRPr="00985E62" w:rsidR="0085688C">
        <w:rPr>
          <w:rFonts w:ascii="Times New Roman" w:hAnsi="Times New Roman" w:cs="Times New Roman"/>
          <w:sz w:val="24"/>
        </w:rPr>
        <w:t xml:space="preserve"> </w:t>
      </w:r>
    </w:p>
    <w:p w:rsidR="000B3D8F" w:rsidRPr="00985E62" w:rsidP="000B3D8F" w14:paraId="073BA142"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w:t>
      </w:r>
      <w:r w:rsidRPr="00985E62">
        <w:rPr>
          <w:rFonts w:ascii="Times New Roman" w:hAnsi="Times New Roman" w:cs="Times New Roman"/>
          <w:sz w:val="24"/>
          <w:szCs w:val="24"/>
        </w:rPr>
        <w:t>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0B3D8F" w:rsidRPr="00985E62" w:rsidP="000B3D8F" w14:paraId="15A611C2" w14:textId="77777777">
      <w:pPr>
        <w:spacing w:after="0" w:line="240" w:lineRule="auto"/>
        <w:rPr>
          <w:rFonts w:ascii="Times New Roman" w:hAnsi="Times New Roman" w:cs="Times New Roman"/>
          <w:sz w:val="24"/>
          <w:szCs w:val="24"/>
        </w:rPr>
      </w:pPr>
    </w:p>
    <w:p w:rsidR="000B3D8F" w:rsidRPr="00985E62" w:rsidP="000B3D8F" w14:paraId="1F03FC78"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The Agency will only submit a collection for approval under this generic clearance if it meets the following conditions:   </w:t>
      </w:r>
    </w:p>
    <w:p w:rsidR="000B3D8F" w:rsidRPr="00985E62" w:rsidP="000B3D8F" w14:paraId="76F95BE3" w14:textId="77777777">
      <w:pPr>
        <w:spacing w:after="0" w:line="240" w:lineRule="auto"/>
        <w:rPr>
          <w:rFonts w:ascii="Times New Roman" w:hAnsi="Times New Roman" w:cs="Times New Roman"/>
          <w:sz w:val="24"/>
          <w:szCs w:val="24"/>
        </w:rPr>
      </w:pPr>
    </w:p>
    <w:p w:rsidR="000B3D8F" w:rsidRPr="00985E62" w:rsidP="000B3D8F" w14:paraId="5746FA91" w14:textId="77777777">
      <w:pPr>
        <w:pStyle w:val="ListParagraph"/>
        <w:numPr>
          <w:ilvl w:val="0"/>
          <w:numId w:val="29"/>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r w:rsidRPr="00985E62">
        <w:rPr>
          <w:rFonts w:ascii="Times New Roman" w:hAnsi="Times New Roman" w:cs="Times New Roman"/>
          <w:sz w:val="24"/>
          <w:szCs w:val="24"/>
        </w:rPr>
        <w:t>);</w:t>
      </w:r>
    </w:p>
    <w:p w:rsidR="000B3D8F" w:rsidRPr="00985E62" w:rsidP="000B3D8F" w14:paraId="5907641E" w14:textId="77777777">
      <w:pPr>
        <w:pStyle w:val="ListParagraph"/>
        <w:numPr>
          <w:ilvl w:val="0"/>
          <w:numId w:val="31"/>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Information gathered will not be used for the purpose of substantially informing influential policy decisions </w:t>
      </w:r>
      <w:r>
        <w:rPr>
          <w:rStyle w:val="FootnoteReference"/>
          <w:rFonts w:ascii="Times New Roman" w:hAnsi="Times New Roman" w:cs="Times New Roman"/>
          <w:sz w:val="24"/>
          <w:szCs w:val="24"/>
        </w:rPr>
        <w:footnoteReference w:id="3"/>
      </w:r>
      <w:r w:rsidRPr="00985E62">
        <w:rPr>
          <w:rFonts w:ascii="Times New Roman" w:hAnsi="Times New Roman" w:cs="Times New Roman"/>
          <w:sz w:val="24"/>
          <w:szCs w:val="24"/>
        </w:rPr>
        <w:t>;</w:t>
      </w:r>
    </w:p>
    <w:p w:rsidR="000B3D8F" w:rsidRPr="00985E62" w:rsidP="000B3D8F" w14:paraId="0B98ABC4"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w:t>
      </w:r>
      <w:r w:rsidRPr="00985E62">
        <w:rPr>
          <w:rFonts w:ascii="Times New Roman" w:hAnsi="Times New Roman" w:cs="Times New Roman"/>
          <w:sz w:val="24"/>
          <w:szCs w:val="24"/>
        </w:rPr>
        <w:t>study;</w:t>
      </w:r>
      <w:r w:rsidRPr="00985E62">
        <w:rPr>
          <w:rFonts w:ascii="Times New Roman" w:hAnsi="Times New Roman" w:cs="Times New Roman"/>
          <w:sz w:val="24"/>
          <w:szCs w:val="24"/>
        </w:rPr>
        <w:t xml:space="preserve">  </w:t>
      </w:r>
    </w:p>
    <w:p w:rsidR="000B3D8F" w:rsidRPr="00985E62" w:rsidP="000B3D8F" w14:paraId="7B024203"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The collections are </w:t>
      </w:r>
      <w:r w:rsidRPr="00985E62">
        <w:rPr>
          <w:rFonts w:ascii="Times New Roman" w:hAnsi="Times New Roman" w:cs="Times New Roman"/>
          <w:sz w:val="24"/>
          <w:szCs w:val="24"/>
        </w:rPr>
        <w:t>voluntary;</w:t>
      </w:r>
    </w:p>
    <w:p w:rsidR="000B3D8F" w:rsidRPr="00985E62" w:rsidP="000B3D8F" w14:paraId="20AB55B1"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The collections are low-burden for respondents (based on considerations of total burden hours, total number of respondents, or burden-hours per respondent) and are low-cost for both the respondents and the Federal </w:t>
      </w:r>
      <w:r w:rsidRPr="00985E62">
        <w:rPr>
          <w:rFonts w:ascii="Times New Roman" w:hAnsi="Times New Roman" w:cs="Times New Roman"/>
          <w:sz w:val="24"/>
          <w:szCs w:val="24"/>
        </w:rPr>
        <w:t>Government;</w:t>
      </w:r>
    </w:p>
    <w:p w:rsidR="000B3D8F" w:rsidRPr="00985E62" w:rsidP="000B3D8F" w14:paraId="680330A7"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The collections are non-controversial and do not raise issues of concern to other Federal </w:t>
      </w:r>
      <w:r w:rsidRPr="00985E62">
        <w:rPr>
          <w:rFonts w:ascii="Times New Roman" w:hAnsi="Times New Roman" w:cs="Times New Roman"/>
          <w:sz w:val="24"/>
          <w:szCs w:val="24"/>
        </w:rPr>
        <w:t>agencies;</w:t>
      </w:r>
      <w:r w:rsidRPr="00985E62">
        <w:rPr>
          <w:rFonts w:ascii="Times New Roman" w:hAnsi="Times New Roman" w:cs="Times New Roman"/>
          <w:sz w:val="24"/>
          <w:szCs w:val="24"/>
        </w:rPr>
        <w:t xml:space="preserve"> </w:t>
      </w:r>
    </w:p>
    <w:p w:rsidR="000B3D8F" w:rsidRPr="00985E62" w:rsidP="000B3D8F" w14:paraId="5D6E7033"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Any collection is targeted to the solicitation of opinions from respondents who have experience with the program or may have experience with the program </w:t>
      </w:r>
      <w:r w:rsidRPr="00985E62">
        <w:rPr>
          <w:rFonts w:ascii="Times New Roman" w:hAnsi="Times New Roman" w:cs="Times New Roman"/>
          <w:sz w:val="24"/>
          <w:szCs w:val="24"/>
        </w:rPr>
        <w:t>in the near future</w:t>
      </w:r>
      <w:r w:rsidRPr="00985E62">
        <w:rPr>
          <w:rFonts w:ascii="Times New Roman" w:hAnsi="Times New Roman" w:cs="Times New Roman"/>
          <w:sz w:val="24"/>
          <w:szCs w:val="24"/>
        </w:rPr>
        <w:t>; and</w:t>
      </w:r>
    </w:p>
    <w:p w:rsidR="000B3D8F" w:rsidRPr="00985E62" w:rsidP="000B3D8F" w14:paraId="70D34631"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With the exception of</w:t>
      </w:r>
      <w:r w:rsidRPr="00985E62">
        <w:rPr>
          <w:rFonts w:ascii="Times New Roman" w:hAnsi="Times New Roman" w:cs="Times New Roman"/>
          <w:sz w:val="24"/>
          <w:szCs w:val="24"/>
        </w:rPr>
        <w:t xml:space="preserve"> information needed to provide remuneration for participants of focus groups and cognitive laboratory studies, personally identifiable information (PII) is collected only to the extent necessary and is not retained. </w:t>
      </w:r>
    </w:p>
    <w:p w:rsidR="000B3D8F" w:rsidRPr="00985E62" w:rsidP="000B3D8F" w14:paraId="7438B4B1" w14:textId="77777777">
      <w:pPr>
        <w:pStyle w:val="ListParagraph"/>
        <w:spacing w:after="0" w:line="240" w:lineRule="auto"/>
        <w:ind w:left="360"/>
        <w:rPr>
          <w:rFonts w:ascii="Times New Roman" w:hAnsi="Times New Roman" w:cs="Times New Roman"/>
          <w:sz w:val="24"/>
          <w:szCs w:val="24"/>
        </w:rPr>
      </w:pPr>
    </w:p>
    <w:p w:rsidR="000B3D8F" w:rsidRPr="00985E62" w:rsidP="000B3D8F" w14:paraId="3E78E3E9"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If these conditions are not met, the Agency will submit an information collection request to OMB for approval through the normal PRA process.  </w:t>
      </w:r>
    </w:p>
    <w:p w:rsidR="000B3D8F" w:rsidRPr="00985E62" w:rsidP="000B3D8F" w14:paraId="3ECC33FE" w14:textId="77777777">
      <w:pPr>
        <w:spacing w:after="0" w:line="240" w:lineRule="auto"/>
        <w:rPr>
          <w:rFonts w:ascii="Times New Roman" w:hAnsi="Times New Roman" w:cs="Times New Roman"/>
          <w:sz w:val="24"/>
          <w:szCs w:val="24"/>
        </w:rPr>
      </w:pPr>
    </w:p>
    <w:p w:rsidR="000B3D8F" w:rsidRPr="00985E62" w:rsidP="000B3D8F" w14:paraId="3AF362A7"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0B3D8F" w:rsidRPr="00985E62" w:rsidP="000B3D8F" w14:paraId="261C702B" w14:textId="77777777">
      <w:pPr>
        <w:spacing w:after="0" w:line="240" w:lineRule="auto"/>
        <w:rPr>
          <w:rFonts w:ascii="Times New Roman" w:hAnsi="Times New Roman" w:cs="Times New Roman"/>
          <w:sz w:val="24"/>
          <w:szCs w:val="24"/>
        </w:rPr>
      </w:pPr>
    </w:p>
    <w:p w:rsidR="000B3D8F" w:rsidRPr="00985E62" w:rsidP="000B3D8F" w14:paraId="2C07F0BF" w14:textId="77777777">
      <w:pPr>
        <w:rPr>
          <w:rFonts w:ascii="Times New Roman" w:hAnsi="Times New Roman" w:cs="Times New Roman"/>
          <w:sz w:val="24"/>
          <w:szCs w:val="24"/>
        </w:rPr>
      </w:pPr>
      <w:r w:rsidRPr="00985E62">
        <w:rPr>
          <w:rFonts w:ascii="Times New Roman" w:hAnsi="Times New Roman" w:cs="Times New Roman"/>
          <w:sz w:val="24"/>
          <w:szCs w:val="24"/>
        </w:rPr>
        <w:t>The types of collections that this generic clearance covers include, but are not limited to:</w:t>
      </w:r>
    </w:p>
    <w:p w:rsidR="000B3D8F" w:rsidRPr="00985E62" w:rsidP="000B3D8F" w14:paraId="47ABA208" w14:textId="77777777">
      <w:pPr>
        <w:pStyle w:val="ListParagraph"/>
        <w:numPr>
          <w:ilvl w:val="0"/>
          <w:numId w:val="30"/>
        </w:numPr>
        <w:rPr>
          <w:rFonts w:ascii="Times New Roman" w:hAnsi="Times New Roman" w:cs="Times New Roman"/>
          <w:sz w:val="24"/>
          <w:szCs w:val="24"/>
        </w:rPr>
      </w:pPr>
      <w:r w:rsidRPr="00985E62">
        <w:rPr>
          <w:rFonts w:ascii="Times New Roman" w:hAnsi="Times New Roman" w:cs="Times New Roman"/>
          <w:sz w:val="24"/>
          <w:szCs w:val="24"/>
        </w:rPr>
        <w:t>Customer comment cards/complaint forms</w:t>
      </w:r>
    </w:p>
    <w:p w:rsidR="000B3D8F" w:rsidRPr="00985E62" w:rsidP="000B3D8F" w14:paraId="1E73F429" w14:textId="77777777">
      <w:pPr>
        <w:pStyle w:val="ListParagraph"/>
        <w:numPr>
          <w:ilvl w:val="0"/>
          <w:numId w:val="30"/>
        </w:numPr>
        <w:rPr>
          <w:rFonts w:ascii="Times New Roman" w:hAnsi="Times New Roman" w:cs="Times New Roman"/>
          <w:sz w:val="24"/>
          <w:szCs w:val="24"/>
        </w:rPr>
      </w:pPr>
      <w:r w:rsidRPr="00985E62">
        <w:rPr>
          <w:rFonts w:ascii="Times New Roman" w:hAnsi="Times New Roman" w:cs="Times New Roman"/>
          <w:sz w:val="24"/>
          <w:szCs w:val="24"/>
        </w:rPr>
        <w:t>Small discussion groups</w:t>
      </w:r>
    </w:p>
    <w:p w:rsidR="000B3D8F" w:rsidRPr="00985E62" w:rsidP="000B3D8F" w14:paraId="616A87E8" w14:textId="77777777">
      <w:pPr>
        <w:pStyle w:val="ListParagraph"/>
        <w:numPr>
          <w:ilvl w:val="0"/>
          <w:numId w:val="30"/>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Focus Groups of customers, potential customers, delivery partners, or other stakeholders</w:t>
      </w:r>
    </w:p>
    <w:p w:rsidR="000B3D8F" w:rsidRPr="00985E62" w:rsidP="000B3D8F" w14:paraId="4EECC644" w14:textId="77777777">
      <w:pPr>
        <w:pStyle w:val="ListParagraph"/>
        <w:numPr>
          <w:ilvl w:val="0"/>
          <w:numId w:val="30"/>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Cognitive laboratory studies, such as those used to refine questions or assess usability of a </w:t>
      </w:r>
      <w:r w:rsidRPr="00985E62">
        <w:rPr>
          <w:rFonts w:ascii="Times New Roman" w:hAnsi="Times New Roman" w:cs="Times New Roman"/>
          <w:sz w:val="24"/>
          <w:szCs w:val="24"/>
        </w:rPr>
        <w:t>website;</w:t>
      </w:r>
    </w:p>
    <w:p w:rsidR="000B3D8F" w:rsidRPr="00985E62" w:rsidP="000B3D8F" w14:paraId="6C7F09A0" w14:textId="77777777">
      <w:pPr>
        <w:pStyle w:val="ListParagraph"/>
        <w:numPr>
          <w:ilvl w:val="0"/>
          <w:numId w:val="30"/>
        </w:numPr>
        <w:rPr>
          <w:rFonts w:ascii="Times New Roman" w:hAnsi="Times New Roman" w:cs="Times New Roman"/>
          <w:sz w:val="24"/>
          <w:szCs w:val="24"/>
        </w:rPr>
      </w:pPr>
      <w:r w:rsidRPr="00985E62">
        <w:rPr>
          <w:rFonts w:ascii="Times New Roman" w:hAnsi="Times New Roman" w:cs="Times New Roman"/>
          <w:sz w:val="24"/>
          <w:szCs w:val="24"/>
        </w:rPr>
        <w:t>Qualitative customer satisfaction surveys (e.g., post-transaction surveys; opt-out web surveys)</w:t>
      </w:r>
    </w:p>
    <w:p w:rsidR="000B3D8F" w:rsidRPr="00985E62" w:rsidP="000B3D8F" w14:paraId="60A120AE" w14:textId="77777777">
      <w:pPr>
        <w:pStyle w:val="ListParagraph"/>
        <w:numPr>
          <w:ilvl w:val="0"/>
          <w:numId w:val="30"/>
        </w:numPr>
        <w:rPr>
          <w:rFonts w:ascii="Times New Roman" w:hAnsi="Times New Roman" w:cs="Times New Roman"/>
          <w:sz w:val="24"/>
          <w:szCs w:val="24"/>
        </w:rPr>
      </w:pPr>
      <w:r w:rsidRPr="00985E62">
        <w:rPr>
          <w:rFonts w:ascii="Times New Roman" w:hAnsi="Times New Roman" w:cs="Times New Roman"/>
          <w:sz w:val="24"/>
          <w:szCs w:val="24"/>
        </w:rPr>
        <w:t>In-person observation testing (e.g., website or software usability tests)</w:t>
      </w:r>
    </w:p>
    <w:p w:rsidR="000B3D8F" w:rsidRPr="00985E62" w:rsidP="000B3D8F" w14:paraId="206FA03C" w14:textId="77777777">
      <w:pPr>
        <w:spacing w:after="0" w:line="240" w:lineRule="auto"/>
        <w:rPr>
          <w:rFonts w:ascii="Times New Roman" w:hAnsi="Times New Roman" w:cs="Times New Roman"/>
          <w:sz w:val="24"/>
          <w:szCs w:val="24"/>
        </w:rPr>
      </w:pPr>
    </w:p>
    <w:p w:rsidR="000B3D8F" w:rsidRPr="00985E62" w:rsidP="000B3D8F" w14:paraId="7562DC49"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2D486C" w:rsidRPr="00985E62" w:rsidP="002D486C" w14:paraId="7B94CD8E" w14:textId="77777777">
      <w:pPr>
        <w:spacing w:after="0" w:line="240" w:lineRule="auto"/>
        <w:rPr>
          <w:rFonts w:ascii="Times New Roman" w:hAnsi="Times New Roman" w:cs="Times New Roman"/>
          <w:sz w:val="24"/>
        </w:rPr>
      </w:pPr>
    </w:p>
    <w:p w:rsidR="005C7428" w:rsidRPr="00985E62" w:rsidP="006E563D" w14:paraId="5FC36D2B" w14:textId="0381C0AD">
      <w:pPr>
        <w:spacing w:after="0" w:line="240" w:lineRule="auto"/>
        <w:rPr>
          <w:rFonts w:ascii="Times New Roman" w:hAnsi="Times New Roman" w:cs="Times New Roman"/>
          <w:sz w:val="24"/>
        </w:rPr>
      </w:pPr>
      <w:r w:rsidRPr="00985E62">
        <w:rPr>
          <w:rFonts w:ascii="Times New Roman" w:hAnsi="Times New Roman" w:cs="Times New Roman"/>
          <w:sz w:val="24"/>
        </w:rPr>
        <w:t xml:space="preserve">3. </w:t>
      </w:r>
      <w:r w:rsidRPr="00985E62">
        <w:rPr>
          <w:rFonts w:ascii="Times New Roman" w:hAnsi="Times New Roman" w:cs="Times New Roman"/>
          <w:sz w:val="24"/>
        </w:rPr>
        <w:tab/>
      </w:r>
      <w:r w:rsidRPr="00985E62">
        <w:rPr>
          <w:rFonts w:ascii="Times New Roman" w:hAnsi="Times New Roman" w:cs="Times New Roman"/>
          <w:sz w:val="24"/>
          <w:u w:val="single"/>
        </w:rPr>
        <w:t>Use of Information Technology</w:t>
      </w:r>
      <w:r w:rsidRPr="00985E62" w:rsidR="0085688C">
        <w:rPr>
          <w:rFonts w:ascii="Times New Roman" w:hAnsi="Times New Roman" w:cs="Times New Roman"/>
          <w:sz w:val="24"/>
          <w:u w:val="single"/>
        </w:rPr>
        <w:t xml:space="preserve"> </w:t>
      </w:r>
    </w:p>
    <w:p w:rsidR="000B3D8F" w:rsidRPr="00985E62" w:rsidP="000B3D8F" w14:paraId="020504DC" w14:textId="66822941">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If appropriate, agencies will collect information electronically and/or use online collaboration tools to reduce burden. Estimated 95% are collected through electronic platforms.</w:t>
      </w:r>
    </w:p>
    <w:p w:rsidR="008635C4" w:rsidRPr="00985E62" w:rsidP="006E563D" w14:paraId="43D63544" w14:textId="77777777">
      <w:pPr>
        <w:spacing w:after="0" w:line="240" w:lineRule="auto"/>
        <w:rPr>
          <w:rFonts w:ascii="Times New Roman" w:hAnsi="Times New Roman" w:cs="Times New Roman"/>
          <w:i/>
          <w:sz w:val="24"/>
        </w:rPr>
      </w:pPr>
      <w:r w:rsidRPr="00985E62">
        <w:rPr>
          <w:rFonts w:ascii="Times New Roman" w:hAnsi="Times New Roman" w:cs="Times New Roman"/>
          <w:i/>
          <w:sz w:val="24"/>
        </w:rPr>
        <w:t xml:space="preserve"> </w:t>
      </w:r>
    </w:p>
    <w:p w:rsidR="008635C4" w:rsidRPr="00985E62" w:rsidP="006E563D" w14:paraId="0BC646C0" w14:textId="7D6723EE">
      <w:pPr>
        <w:spacing w:after="0" w:line="240" w:lineRule="auto"/>
        <w:rPr>
          <w:rFonts w:ascii="Times New Roman" w:hAnsi="Times New Roman" w:cs="Times New Roman"/>
          <w:sz w:val="24"/>
        </w:rPr>
      </w:pPr>
      <w:r w:rsidRPr="00985E62">
        <w:rPr>
          <w:rFonts w:ascii="Times New Roman" w:hAnsi="Times New Roman" w:cs="Times New Roman"/>
          <w:sz w:val="24"/>
        </w:rPr>
        <w:t xml:space="preserve">4. </w:t>
      </w:r>
      <w:r w:rsidRPr="00985E62">
        <w:rPr>
          <w:rFonts w:ascii="Times New Roman" w:hAnsi="Times New Roman" w:cs="Times New Roman"/>
          <w:sz w:val="24"/>
        </w:rPr>
        <w:tab/>
      </w:r>
      <w:r w:rsidRPr="00985E62">
        <w:rPr>
          <w:rFonts w:ascii="Times New Roman" w:hAnsi="Times New Roman" w:cs="Times New Roman"/>
          <w:sz w:val="24"/>
          <w:u w:val="single"/>
        </w:rPr>
        <w:t>Non-duplication</w:t>
      </w:r>
      <w:r w:rsidRPr="00985E62" w:rsidR="0085688C">
        <w:rPr>
          <w:rFonts w:ascii="Times New Roman" w:hAnsi="Times New Roman" w:cs="Times New Roman"/>
          <w:sz w:val="24"/>
          <w:u w:val="single"/>
        </w:rPr>
        <w:t xml:space="preserve"> </w:t>
      </w:r>
    </w:p>
    <w:p w:rsidR="00CA15B1" w:rsidRPr="00985E62" w:rsidP="006E563D" w14:paraId="1C471091" w14:textId="2A759F25">
      <w:pPr>
        <w:spacing w:after="0" w:line="240" w:lineRule="auto"/>
        <w:rPr>
          <w:rFonts w:ascii="Times New Roman" w:hAnsi="Times New Roman" w:cs="Times New Roman"/>
          <w:i/>
          <w:sz w:val="24"/>
        </w:rPr>
      </w:pPr>
      <w:r w:rsidRPr="00985E62">
        <w:rPr>
          <w:rFonts w:ascii="Times New Roman" w:hAnsi="Times New Roman" w:cs="Times New Roman"/>
          <w:sz w:val="24"/>
        </w:rPr>
        <w:t xml:space="preserve">The information obtained through this collection is unique and </w:t>
      </w:r>
      <w:r w:rsidRPr="00985E62">
        <w:rPr>
          <w:rFonts w:ascii="Times New Roman" w:hAnsi="Times New Roman" w:cs="Times New Roman"/>
          <w:sz w:val="24"/>
        </w:rPr>
        <w:t xml:space="preserve">is </w:t>
      </w:r>
      <w:r w:rsidRPr="00985E62">
        <w:rPr>
          <w:rFonts w:ascii="Times New Roman" w:hAnsi="Times New Roman" w:cs="Times New Roman"/>
          <w:sz w:val="24"/>
        </w:rPr>
        <w:t xml:space="preserve">not already available for use or adaptation from another cleared source. </w:t>
      </w:r>
    </w:p>
    <w:p w:rsidR="00CA15B1" w:rsidRPr="00985E62" w:rsidP="006E563D" w14:paraId="6D533EC0" w14:textId="77777777">
      <w:pPr>
        <w:spacing w:after="0" w:line="240" w:lineRule="auto"/>
        <w:rPr>
          <w:rFonts w:ascii="Times New Roman" w:hAnsi="Times New Roman" w:cs="Times New Roman"/>
          <w:i/>
          <w:sz w:val="24"/>
        </w:rPr>
      </w:pPr>
    </w:p>
    <w:p w:rsidR="00CA15B1" w:rsidRPr="00985E62" w:rsidP="006E563D" w14:paraId="2D9B2ECF" w14:textId="78DA6B53">
      <w:pPr>
        <w:spacing w:after="0" w:line="240" w:lineRule="auto"/>
        <w:rPr>
          <w:rFonts w:ascii="Times New Roman" w:hAnsi="Times New Roman" w:cs="Times New Roman"/>
          <w:sz w:val="24"/>
        </w:rPr>
      </w:pPr>
      <w:r w:rsidRPr="00985E62">
        <w:rPr>
          <w:rFonts w:ascii="Times New Roman" w:hAnsi="Times New Roman" w:cs="Times New Roman"/>
          <w:sz w:val="24"/>
        </w:rPr>
        <w:t xml:space="preserve">5. </w:t>
      </w:r>
      <w:r w:rsidRPr="00985E62">
        <w:rPr>
          <w:rFonts w:ascii="Times New Roman" w:hAnsi="Times New Roman" w:cs="Times New Roman"/>
          <w:sz w:val="24"/>
        </w:rPr>
        <w:tab/>
      </w:r>
      <w:r w:rsidRPr="00985E62">
        <w:rPr>
          <w:rFonts w:ascii="Times New Roman" w:hAnsi="Times New Roman" w:cs="Times New Roman"/>
          <w:sz w:val="24"/>
          <w:u w:val="single"/>
        </w:rPr>
        <w:t>Burden on Small Businesses</w:t>
      </w:r>
      <w:r w:rsidRPr="00985E62" w:rsidR="001017A0">
        <w:rPr>
          <w:rFonts w:ascii="Times New Roman" w:hAnsi="Times New Roman" w:cs="Times New Roman"/>
          <w:sz w:val="24"/>
          <w:u w:val="single"/>
        </w:rPr>
        <w:t xml:space="preserve"> </w:t>
      </w:r>
    </w:p>
    <w:p w:rsidR="002567F9" w:rsidRPr="00985E62" w:rsidP="006E563D" w14:paraId="713F4C45" w14:textId="6E5457BE">
      <w:pPr>
        <w:spacing w:after="0" w:line="240" w:lineRule="auto"/>
        <w:rPr>
          <w:rFonts w:ascii="Times New Roman" w:hAnsi="Times New Roman" w:cs="Times New Roman"/>
          <w:i/>
          <w:sz w:val="24"/>
        </w:rPr>
      </w:pPr>
      <w:r w:rsidRPr="00985E62">
        <w:rPr>
          <w:rFonts w:ascii="Times New Roman" w:hAnsi="Times New Roman" w:cs="Times New Roman"/>
          <w:sz w:val="24"/>
        </w:rPr>
        <w:t>This information collection does not impose a significant economic impact on a substantial number of small businesses or entities.</w:t>
      </w:r>
      <w:r w:rsidRPr="00985E62">
        <w:rPr>
          <w:rFonts w:ascii="Times New Roman" w:hAnsi="Times New Roman" w:cs="Times New Roman"/>
          <w:i/>
          <w:sz w:val="24"/>
        </w:rPr>
        <w:t xml:space="preserve"> </w:t>
      </w:r>
    </w:p>
    <w:p w:rsidR="002567F9" w:rsidRPr="00985E62" w:rsidP="006E563D" w14:paraId="245DDAC5" w14:textId="77777777">
      <w:pPr>
        <w:spacing w:after="0" w:line="240" w:lineRule="auto"/>
        <w:rPr>
          <w:rFonts w:ascii="Times New Roman" w:hAnsi="Times New Roman" w:cs="Times New Roman"/>
          <w:i/>
          <w:sz w:val="24"/>
        </w:rPr>
      </w:pPr>
    </w:p>
    <w:p w:rsidR="002567F9" w:rsidRPr="00985E62" w:rsidP="006E563D" w14:paraId="3F9E7A07" w14:textId="12CB7B0C">
      <w:pPr>
        <w:spacing w:after="0" w:line="240" w:lineRule="auto"/>
        <w:rPr>
          <w:rFonts w:ascii="Times New Roman" w:hAnsi="Times New Roman" w:cs="Times New Roman"/>
          <w:sz w:val="24"/>
        </w:rPr>
      </w:pPr>
      <w:r w:rsidRPr="00985E62">
        <w:rPr>
          <w:rFonts w:ascii="Times New Roman" w:hAnsi="Times New Roman" w:cs="Times New Roman"/>
          <w:sz w:val="24"/>
        </w:rPr>
        <w:t>6.</w:t>
      </w:r>
      <w:r w:rsidRPr="00985E62">
        <w:rPr>
          <w:rFonts w:ascii="Times New Roman" w:hAnsi="Times New Roman" w:cs="Times New Roman"/>
          <w:sz w:val="24"/>
        </w:rPr>
        <w:tab/>
        <w:t xml:space="preserve"> </w:t>
      </w:r>
      <w:r w:rsidRPr="00985E62">
        <w:rPr>
          <w:rFonts w:ascii="Times New Roman" w:hAnsi="Times New Roman" w:cs="Times New Roman"/>
          <w:sz w:val="24"/>
          <w:u w:val="single"/>
        </w:rPr>
        <w:t xml:space="preserve">Less Frequent </w:t>
      </w:r>
      <w:r w:rsidRPr="00985E62" w:rsidR="0085688C">
        <w:rPr>
          <w:rFonts w:ascii="Times New Roman" w:hAnsi="Times New Roman" w:cs="Times New Roman"/>
          <w:sz w:val="24"/>
          <w:u w:val="single"/>
        </w:rPr>
        <w:t xml:space="preserve">Collection </w:t>
      </w:r>
    </w:p>
    <w:p w:rsidR="000B3D8F" w:rsidRPr="00985E62" w:rsidP="000B3D8F" w14:paraId="6F533E05"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Without these types of feedback, the Agency will not have timely information to adjust its services to meet customer needs.</w:t>
      </w:r>
    </w:p>
    <w:p w:rsidR="001017A0" w:rsidRPr="00985E62" w:rsidP="006E563D" w14:paraId="797571A4" w14:textId="77777777">
      <w:pPr>
        <w:spacing w:after="0" w:line="240" w:lineRule="auto"/>
        <w:rPr>
          <w:rFonts w:ascii="Times New Roman" w:hAnsi="Times New Roman" w:cs="Times New Roman"/>
          <w:i/>
          <w:sz w:val="24"/>
        </w:rPr>
      </w:pPr>
    </w:p>
    <w:p w:rsidR="000B3D8F" w:rsidRPr="00985E62" w:rsidP="000B3D8F" w14:paraId="1B79FB8B" w14:textId="77777777">
      <w:pPr>
        <w:spacing w:after="0" w:line="240" w:lineRule="auto"/>
        <w:rPr>
          <w:rFonts w:ascii="Times New Roman" w:hAnsi="Times New Roman" w:cs="Times New Roman"/>
          <w:sz w:val="24"/>
          <w:u w:val="single"/>
        </w:rPr>
      </w:pPr>
      <w:r w:rsidRPr="00985E62">
        <w:rPr>
          <w:rFonts w:ascii="Times New Roman" w:hAnsi="Times New Roman" w:cs="Times New Roman"/>
          <w:sz w:val="24"/>
        </w:rPr>
        <w:t>7.</w:t>
      </w:r>
      <w:r w:rsidRPr="00985E62">
        <w:rPr>
          <w:rFonts w:ascii="Times New Roman" w:hAnsi="Times New Roman" w:cs="Times New Roman"/>
          <w:i/>
          <w:sz w:val="24"/>
        </w:rPr>
        <w:t xml:space="preserve"> </w:t>
      </w:r>
      <w:r w:rsidRPr="00985E62">
        <w:rPr>
          <w:rFonts w:ascii="Times New Roman" w:hAnsi="Times New Roman" w:cs="Times New Roman"/>
          <w:i/>
          <w:sz w:val="24"/>
        </w:rPr>
        <w:tab/>
      </w:r>
      <w:r w:rsidRPr="00985E62">
        <w:rPr>
          <w:rFonts w:ascii="Times New Roman" w:hAnsi="Times New Roman" w:cs="Times New Roman"/>
          <w:sz w:val="24"/>
          <w:u w:val="single"/>
        </w:rPr>
        <w:t xml:space="preserve">Paperwork Reduction Act </w:t>
      </w:r>
      <w:r w:rsidRPr="00985E62" w:rsidR="00741462">
        <w:rPr>
          <w:rFonts w:ascii="Times New Roman" w:hAnsi="Times New Roman" w:cs="Times New Roman"/>
          <w:sz w:val="24"/>
          <w:u w:val="single"/>
        </w:rPr>
        <w:t xml:space="preserve">and Other </w:t>
      </w:r>
      <w:r w:rsidRPr="00985E62">
        <w:rPr>
          <w:rFonts w:ascii="Times New Roman" w:hAnsi="Times New Roman" w:cs="Times New Roman"/>
          <w:sz w:val="24"/>
          <w:u w:val="single"/>
        </w:rPr>
        <w:t>Guidelines</w:t>
      </w:r>
    </w:p>
    <w:p w:rsidR="00FC16BF" w:rsidRPr="00985E62" w:rsidP="000B3D8F" w14:paraId="2E2CFA66" w14:textId="30B499B8">
      <w:pPr>
        <w:spacing w:after="0" w:line="240" w:lineRule="auto"/>
        <w:rPr>
          <w:rFonts w:ascii="Times New Roman" w:hAnsi="Times New Roman" w:cs="Times New Roman"/>
          <w:sz w:val="24"/>
          <w:u w:val="single"/>
        </w:rPr>
      </w:pPr>
      <w:r w:rsidRPr="00985E62">
        <w:rPr>
          <w:rFonts w:ascii="Times New Roman" w:hAnsi="Times New Roman" w:cs="Times New Roman"/>
        </w:rPr>
        <w:t>This collection of information does not require collection to be conducted in a manner inconsistent with the guidelines delineated in 5 CFR 1320.5(d)(2) or other policy.</w:t>
      </w:r>
    </w:p>
    <w:p w:rsidR="00E76617" w:rsidRPr="00985E62" w:rsidP="00E76617" w14:paraId="773CAE10" w14:textId="47F12A46">
      <w:pPr>
        <w:pStyle w:val="NormalWeb"/>
        <w:spacing w:line="288" w:lineRule="atLeast"/>
        <w:rPr>
          <w:rFonts w:eastAsiaTheme="minorHAnsi"/>
          <w:i/>
          <w:szCs w:val="22"/>
        </w:rPr>
      </w:pPr>
      <w:r w:rsidRPr="00985E62">
        <w:rPr>
          <w:iCs/>
        </w:rPr>
        <w:t>This collection</w:t>
      </w:r>
      <w:r w:rsidRPr="00985E62" w:rsidR="005E357D">
        <w:rPr>
          <w:iCs/>
        </w:rPr>
        <w:t xml:space="preserve">’s </w:t>
      </w:r>
      <w:r w:rsidRPr="00985E62">
        <w:rPr>
          <w:iCs/>
        </w:rPr>
        <w:t xml:space="preserve">race/ethnicity question aligns with Figure </w:t>
      </w:r>
      <w:r w:rsidRPr="00985E62" w:rsidR="005E357D">
        <w:rPr>
          <w:iCs/>
        </w:rPr>
        <w:t>1</w:t>
      </w:r>
      <w:r w:rsidRPr="00985E62">
        <w:rPr>
          <w:iCs/>
        </w:rPr>
        <w:t xml:space="preserve"> as described in the 2024 </w:t>
      </w:r>
      <w:r w:rsidRPr="00985E62" w:rsidR="005E357D">
        <w:rPr>
          <w:iCs/>
        </w:rPr>
        <w:t>Statistical Policy Directive No. 15</w:t>
      </w:r>
      <w:r w:rsidRPr="00985E62">
        <w:rPr>
          <w:iCs/>
        </w:rPr>
        <w:t>.</w:t>
      </w:r>
    </w:p>
    <w:p w:rsidR="00200261" w:rsidRPr="00985E62" w:rsidP="00200261" w14:paraId="67E5A9B3" w14:textId="77777777">
      <w:pPr>
        <w:pStyle w:val="NormalWeb"/>
        <w:spacing w:line="288" w:lineRule="atLeast"/>
        <w:rPr>
          <w:rFonts w:eastAsiaTheme="minorHAnsi"/>
          <w:szCs w:val="22"/>
          <w:u w:val="single"/>
        </w:rPr>
      </w:pPr>
      <w:r w:rsidRPr="00985E62">
        <w:rPr>
          <w:rFonts w:eastAsiaTheme="minorHAnsi"/>
          <w:szCs w:val="22"/>
        </w:rPr>
        <w:t xml:space="preserve">8. </w:t>
      </w:r>
      <w:r w:rsidRPr="00985E62">
        <w:rPr>
          <w:rFonts w:eastAsiaTheme="minorHAnsi"/>
          <w:szCs w:val="22"/>
        </w:rPr>
        <w:tab/>
      </w:r>
      <w:r w:rsidRPr="00985E62">
        <w:rPr>
          <w:rFonts w:eastAsiaTheme="minorHAnsi"/>
          <w:szCs w:val="22"/>
          <w:u w:val="single"/>
        </w:rPr>
        <w:t>Consultation and Public Comments</w:t>
      </w:r>
    </w:p>
    <w:p w:rsidR="00200261" w:rsidRPr="00985E62" w:rsidP="00200261" w14:paraId="70AC2CC3" w14:textId="77777777">
      <w:pPr>
        <w:pStyle w:val="NormalWeb"/>
        <w:spacing w:line="288" w:lineRule="atLeast"/>
        <w:rPr>
          <w:rFonts w:eastAsiaTheme="minorHAnsi"/>
          <w:szCs w:val="22"/>
        </w:rPr>
      </w:pPr>
      <w:r w:rsidRPr="00985E62">
        <w:rPr>
          <w:rFonts w:eastAsiaTheme="minorHAnsi"/>
          <w:szCs w:val="22"/>
        </w:rPr>
        <w:t>Part A: PUBLIC NOTICE</w:t>
      </w:r>
    </w:p>
    <w:p w:rsidR="00200261" w:rsidRPr="00985E62" w:rsidP="00200261" w14:paraId="183E34E5" w14:textId="6630D6DD">
      <w:pPr>
        <w:pStyle w:val="NormalWeb"/>
        <w:spacing w:line="288" w:lineRule="atLeast"/>
        <w:rPr>
          <w:rFonts w:eastAsiaTheme="minorHAnsi"/>
          <w:szCs w:val="22"/>
        </w:rPr>
      </w:pPr>
      <w:r w:rsidRPr="00985E62">
        <w:rPr>
          <w:rFonts w:eastAsiaTheme="minorHAnsi"/>
          <w:szCs w:val="22"/>
        </w:rPr>
        <w:t xml:space="preserve">A 60-Day Federal Register Notice </w:t>
      </w:r>
      <w:r w:rsidRPr="00985E62" w:rsidR="00502FF3">
        <w:rPr>
          <w:rFonts w:eastAsiaTheme="minorHAnsi"/>
          <w:szCs w:val="22"/>
        </w:rPr>
        <w:t xml:space="preserve">(FRN) </w:t>
      </w:r>
      <w:r w:rsidRPr="00985E62">
        <w:rPr>
          <w:rFonts w:eastAsiaTheme="minorHAnsi"/>
          <w:szCs w:val="22"/>
        </w:rPr>
        <w:t xml:space="preserve">for the collection published on </w:t>
      </w:r>
      <w:r w:rsidRPr="00985E62" w:rsidR="000B3D8F">
        <w:rPr>
          <w:rFonts w:eastAsiaTheme="minorHAnsi"/>
          <w:szCs w:val="22"/>
        </w:rPr>
        <w:t>Monday</w:t>
      </w:r>
      <w:r w:rsidRPr="00985E62">
        <w:rPr>
          <w:rFonts w:eastAsiaTheme="minorHAnsi"/>
          <w:szCs w:val="22"/>
        </w:rPr>
        <w:t xml:space="preserve">, </w:t>
      </w:r>
      <w:r w:rsidRPr="00985E62" w:rsidR="000B3D8F">
        <w:rPr>
          <w:rFonts w:eastAsiaTheme="minorHAnsi"/>
          <w:szCs w:val="22"/>
        </w:rPr>
        <w:t>January</w:t>
      </w:r>
      <w:r w:rsidRPr="00985E62">
        <w:rPr>
          <w:rFonts w:eastAsiaTheme="minorHAnsi"/>
          <w:szCs w:val="22"/>
        </w:rPr>
        <w:t xml:space="preserve"> </w:t>
      </w:r>
      <w:r w:rsidRPr="00985E62" w:rsidR="000B3D8F">
        <w:rPr>
          <w:rFonts w:eastAsiaTheme="minorHAnsi"/>
          <w:szCs w:val="22"/>
        </w:rPr>
        <w:t>6</w:t>
      </w:r>
      <w:r w:rsidRPr="00985E62">
        <w:rPr>
          <w:rFonts w:eastAsiaTheme="minorHAnsi"/>
          <w:szCs w:val="22"/>
        </w:rPr>
        <w:t xml:space="preserve">, </w:t>
      </w:r>
      <w:r w:rsidRPr="00985E62" w:rsidR="000B3D8F">
        <w:rPr>
          <w:rFonts w:eastAsiaTheme="minorHAnsi"/>
          <w:szCs w:val="22"/>
        </w:rPr>
        <w:t>2025</w:t>
      </w:r>
      <w:r w:rsidRPr="00985E62">
        <w:rPr>
          <w:rFonts w:eastAsiaTheme="minorHAnsi"/>
          <w:szCs w:val="22"/>
        </w:rPr>
        <w:t xml:space="preserve">.  The 60-Day FRN citation is </w:t>
      </w:r>
      <w:r w:rsidRPr="00985E62" w:rsidR="000B3D8F">
        <w:rPr>
          <w:rFonts w:eastAsiaTheme="minorHAnsi"/>
          <w:szCs w:val="22"/>
        </w:rPr>
        <w:t>90</w:t>
      </w:r>
      <w:r w:rsidRPr="00985E62">
        <w:rPr>
          <w:rFonts w:eastAsiaTheme="minorHAnsi"/>
          <w:szCs w:val="22"/>
        </w:rPr>
        <w:t xml:space="preserve"> FRN </w:t>
      </w:r>
      <w:r w:rsidRPr="00985E62" w:rsidR="000B3D8F">
        <w:rPr>
          <w:rFonts w:eastAsiaTheme="minorHAnsi"/>
          <w:szCs w:val="22"/>
        </w:rPr>
        <w:t>620</w:t>
      </w:r>
      <w:r w:rsidRPr="00985E62">
        <w:rPr>
          <w:rFonts w:eastAsiaTheme="minorHAnsi"/>
          <w:szCs w:val="22"/>
        </w:rPr>
        <w:t xml:space="preserve">. </w:t>
      </w:r>
    </w:p>
    <w:p w:rsidR="00200261" w:rsidRPr="00985E62" w:rsidP="00200261" w14:paraId="257FF901" w14:textId="7AAFCCE6">
      <w:pPr>
        <w:pStyle w:val="NormalWeb"/>
        <w:spacing w:line="288" w:lineRule="atLeast"/>
        <w:rPr>
          <w:rFonts w:eastAsiaTheme="minorHAnsi"/>
          <w:szCs w:val="22"/>
        </w:rPr>
      </w:pPr>
      <w:r w:rsidRPr="00985E62">
        <w:rPr>
          <w:rFonts w:eastAsiaTheme="minorHAnsi"/>
          <w:szCs w:val="22"/>
        </w:rPr>
        <w:t xml:space="preserve">No comments were received during the 60-Day Comment Period. </w:t>
      </w:r>
    </w:p>
    <w:p w:rsidR="00502FF3" w:rsidRPr="00985E62" w:rsidP="00200261" w14:paraId="0C93A64E" w14:textId="42C21C86">
      <w:pPr>
        <w:pStyle w:val="NormalWeb"/>
        <w:spacing w:line="288" w:lineRule="atLeast"/>
        <w:rPr>
          <w:rFonts w:eastAsiaTheme="minorHAnsi"/>
          <w:szCs w:val="22"/>
        </w:rPr>
      </w:pPr>
      <w:r w:rsidRPr="00985E62">
        <w:rPr>
          <w:rFonts w:eastAsiaTheme="minorHAnsi"/>
          <w:szCs w:val="22"/>
        </w:rPr>
        <w:t xml:space="preserve">A 30-Day Federal Register Notice for the collection published on </w:t>
      </w:r>
      <w:r w:rsidR="006568A8">
        <w:rPr>
          <w:rFonts w:eastAsiaTheme="minorHAnsi"/>
          <w:szCs w:val="22"/>
        </w:rPr>
        <w:t xml:space="preserve">Thursday, May 22, 2025. </w:t>
      </w:r>
      <w:r w:rsidRPr="00985E62">
        <w:rPr>
          <w:rFonts w:eastAsiaTheme="minorHAnsi"/>
          <w:szCs w:val="22"/>
        </w:rPr>
        <w:t xml:space="preserve">The 30-Day FRN citation is </w:t>
      </w:r>
      <w:r w:rsidR="006568A8">
        <w:rPr>
          <w:rFonts w:eastAsiaTheme="minorHAnsi"/>
          <w:szCs w:val="22"/>
        </w:rPr>
        <w:t>90</w:t>
      </w:r>
      <w:r w:rsidRPr="00985E62">
        <w:rPr>
          <w:rFonts w:eastAsiaTheme="minorHAnsi"/>
          <w:szCs w:val="22"/>
        </w:rPr>
        <w:t xml:space="preserve"> FRN</w:t>
      </w:r>
      <w:r w:rsidR="00E52583">
        <w:rPr>
          <w:rFonts w:eastAsiaTheme="minorHAnsi"/>
          <w:szCs w:val="22"/>
        </w:rPr>
        <w:t xml:space="preserve"> 21907</w:t>
      </w:r>
      <w:r w:rsidRPr="00985E62">
        <w:rPr>
          <w:rFonts w:eastAsiaTheme="minorHAnsi"/>
          <w:szCs w:val="22"/>
        </w:rPr>
        <w:t>.</w:t>
      </w:r>
    </w:p>
    <w:p w:rsidR="00200261" w:rsidRPr="00985E62" w:rsidP="00200261" w14:paraId="175FAB25" w14:textId="455493FB">
      <w:pPr>
        <w:pStyle w:val="NormalWeb"/>
        <w:spacing w:line="288" w:lineRule="atLeast"/>
        <w:rPr>
          <w:rFonts w:eastAsiaTheme="minorHAnsi"/>
          <w:szCs w:val="22"/>
        </w:rPr>
      </w:pPr>
      <w:r w:rsidRPr="00985E62">
        <w:rPr>
          <w:rFonts w:eastAsiaTheme="minorHAnsi"/>
          <w:szCs w:val="22"/>
        </w:rPr>
        <w:t>Part B: CONSULTATION</w:t>
      </w:r>
      <w:r w:rsidRPr="00985E62" w:rsidR="0085688C">
        <w:rPr>
          <w:rFonts w:eastAsiaTheme="minorHAnsi"/>
          <w:szCs w:val="22"/>
        </w:rPr>
        <w:t xml:space="preserve"> </w:t>
      </w:r>
    </w:p>
    <w:p w:rsidR="00571698" w:rsidRPr="00985E62" w:rsidP="00B55E9F" w14:paraId="36DE529E" w14:textId="58BDEAE9">
      <w:pPr>
        <w:pStyle w:val="NormalWeb"/>
        <w:spacing w:line="288" w:lineRule="atLeast"/>
        <w:rPr>
          <w:i/>
        </w:rPr>
      </w:pPr>
      <w:r w:rsidRPr="00985E62">
        <w:rPr>
          <w:rFonts w:eastAsiaTheme="minorHAnsi"/>
          <w:szCs w:val="22"/>
        </w:rPr>
        <w:t xml:space="preserve">No additional consultation apart from soliciting public comments through the Federal Register was conducted for this submission. </w:t>
      </w:r>
    </w:p>
    <w:p w:rsidR="00571698" w:rsidRPr="00985E62" w:rsidP="006E563D" w14:paraId="0A1449AC" w14:textId="08E9C79C">
      <w:pPr>
        <w:spacing w:after="0" w:line="240" w:lineRule="auto"/>
        <w:rPr>
          <w:rFonts w:ascii="Times New Roman" w:hAnsi="Times New Roman" w:cs="Times New Roman"/>
          <w:sz w:val="24"/>
        </w:rPr>
      </w:pPr>
      <w:r w:rsidRPr="00985E62">
        <w:rPr>
          <w:rFonts w:ascii="Times New Roman" w:hAnsi="Times New Roman" w:cs="Times New Roman"/>
          <w:sz w:val="24"/>
        </w:rPr>
        <w:t xml:space="preserve">9. </w:t>
      </w:r>
      <w:r w:rsidRPr="00985E62">
        <w:rPr>
          <w:rFonts w:ascii="Times New Roman" w:hAnsi="Times New Roman" w:cs="Times New Roman"/>
          <w:sz w:val="24"/>
        </w:rPr>
        <w:tab/>
      </w:r>
      <w:r w:rsidRPr="00985E62">
        <w:rPr>
          <w:rFonts w:ascii="Times New Roman" w:hAnsi="Times New Roman" w:cs="Times New Roman"/>
          <w:sz w:val="24"/>
          <w:u w:val="single"/>
        </w:rPr>
        <w:t>Gifts or Payment</w:t>
      </w:r>
      <w:r w:rsidRPr="00985E62" w:rsidR="0085688C">
        <w:rPr>
          <w:rFonts w:ascii="Times New Roman" w:hAnsi="Times New Roman" w:cs="Times New Roman"/>
          <w:sz w:val="24"/>
          <w:u w:val="single"/>
        </w:rPr>
        <w:t xml:space="preserve"> </w:t>
      </w:r>
    </w:p>
    <w:p w:rsidR="006A13FA" w:rsidRPr="00985E62" w:rsidP="006A13FA" w14:paraId="158A44F6" w14:textId="0B9B72C8">
      <w:pPr>
        <w:spacing w:after="0" w:line="240" w:lineRule="auto"/>
        <w:rPr>
          <w:rFonts w:ascii="Times New Roman" w:hAnsi="Times New Roman" w:cs="Times New Roman"/>
          <w:i/>
          <w:sz w:val="24"/>
        </w:rPr>
      </w:pPr>
      <w:r w:rsidRPr="00985E62">
        <w:rPr>
          <w:rFonts w:ascii="Times New Roman" w:hAnsi="Times New Roman" w:cs="Times New Roman"/>
          <w:sz w:val="24"/>
        </w:rPr>
        <w:t>No payments or gifts are being offered to respondents as an incentive to participate in the collection.</w:t>
      </w:r>
      <w:r w:rsidRPr="00985E62">
        <w:rPr>
          <w:rFonts w:ascii="Times New Roman" w:hAnsi="Times New Roman" w:cs="Times New Roman"/>
          <w:i/>
          <w:sz w:val="24"/>
        </w:rPr>
        <w:t xml:space="preserve"> </w:t>
      </w:r>
    </w:p>
    <w:p w:rsidR="006A13FA" w:rsidRPr="00985E62" w:rsidP="006A13FA" w14:paraId="74844AAF" w14:textId="77777777">
      <w:pPr>
        <w:spacing w:after="0" w:line="240" w:lineRule="auto"/>
        <w:rPr>
          <w:rFonts w:ascii="Times New Roman" w:hAnsi="Times New Roman" w:cs="Times New Roman"/>
          <w:i/>
          <w:sz w:val="24"/>
        </w:rPr>
      </w:pPr>
    </w:p>
    <w:p w:rsidR="00F97482" w:rsidRPr="00985E62" w:rsidP="006A13FA" w14:paraId="12321A0E" w14:textId="77777777">
      <w:pPr>
        <w:spacing w:after="0" w:line="240" w:lineRule="auto"/>
        <w:rPr>
          <w:rFonts w:ascii="Times New Roman" w:hAnsi="Times New Roman" w:cs="Times New Roman"/>
          <w:sz w:val="24"/>
          <w:u w:val="single"/>
        </w:rPr>
      </w:pPr>
      <w:r w:rsidRPr="00985E62">
        <w:rPr>
          <w:rFonts w:ascii="Times New Roman" w:hAnsi="Times New Roman" w:cs="Times New Roman"/>
          <w:sz w:val="24"/>
        </w:rPr>
        <w:t xml:space="preserve">10. </w:t>
      </w:r>
      <w:r w:rsidRPr="00985E62">
        <w:rPr>
          <w:rFonts w:ascii="Times New Roman" w:hAnsi="Times New Roman" w:cs="Times New Roman"/>
          <w:sz w:val="24"/>
        </w:rPr>
        <w:tab/>
      </w:r>
      <w:r w:rsidRPr="00985E62">
        <w:rPr>
          <w:rFonts w:ascii="Times New Roman" w:hAnsi="Times New Roman" w:cs="Times New Roman"/>
          <w:sz w:val="24"/>
          <w:u w:val="single"/>
        </w:rPr>
        <w:t>Confidentiality</w:t>
      </w:r>
      <w:r w:rsidRPr="00985E62" w:rsidR="0085688C">
        <w:rPr>
          <w:rFonts w:ascii="Times New Roman" w:hAnsi="Times New Roman" w:cs="Times New Roman"/>
          <w:sz w:val="24"/>
          <w:u w:val="single"/>
        </w:rPr>
        <w:t xml:space="preserve"> </w:t>
      </w:r>
    </w:p>
    <w:p w:rsidR="000B3D8F" w:rsidRPr="00985E62" w:rsidP="000B3D8F" w14:paraId="3F7BAF10"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996894" w:rsidRPr="00985E62" w:rsidP="00996894" w14:paraId="06A90102" w14:textId="77777777">
      <w:pPr>
        <w:spacing w:after="0" w:line="240" w:lineRule="auto"/>
        <w:rPr>
          <w:rFonts w:ascii="Times New Roman" w:hAnsi="Times New Roman" w:cs="Times New Roman"/>
          <w:i/>
          <w:sz w:val="24"/>
        </w:rPr>
      </w:pPr>
    </w:p>
    <w:p w:rsidR="00996894" w:rsidRPr="00985E62" w:rsidP="00996894" w14:paraId="1C986B84" w14:textId="1FFE3E9F">
      <w:pPr>
        <w:spacing w:after="0" w:line="240" w:lineRule="auto"/>
        <w:rPr>
          <w:rFonts w:ascii="Times New Roman" w:hAnsi="Times New Roman" w:cs="Times New Roman"/>
          <w:sz w:val="24"/>
        </w:rPr>
      </w:pPr>
      <w:r w:rsidRPr="00985E62">
        <w:rPr>
          <w:rFonts w:ascii="Times New Roman" w:hAnsi="Times New Roman" w:cs="Times New Roman"/>
          <w:sz w:val="24"/>
        </w:rPr>
        <w:t xml:space="preserve">11. </w:t>
      </w:r>
      <w:r w:rsidRPr="00985E62">
        <w:rPr>
          <w:rFonts w:ascii="Times New Roman" w:hAnsi="Times New Roman" w:cs="Times New Roman"/>
          <w:sz w:val="24"/>
        </w:rPr>
        <w:tab/>
      </w:r>
      <w:r w:rsidRPr="00985E62">
        <w:rPr>
          <w:rFonts w:ascii="Times New Roman" w:hAnsi="Times New Roman" w:cs="Times New Roman"/>
          <w:sz w:val="24"/>
          <w:u w:val="single"/>
        </w:rPr>
        <w:t>Sensitive Questions</w:t>
      </w:r>
      <w:r w:rsidRPr="00985E62" w:rsidR="0085688C">
        <w:rPr>
          <w:rFonts w:ascii="Times New Roman" w:hAnsi="Times New Roman" w:cs="Times New Roman"/>
          <w:sz w:val="24"/>
          <w:u w:val="single"/>
        </w:rPr>
        <w:t xml:space="preserve"> </w:t>
      </w:r>
    </w:p>
    <w:p w:rsidR="009A6246" w:rsidRPr="00985E62" w:rsidP="00337EF1" w14:paraId="4FA65D5B" w14:textId="095BC0C0">
      <w:pPr>
        <w:spacing w:after="0" w:line="240" w:lineRule="auto"/>
        <w:rPr>
          <w:rFonts w:ascii="Times New Roman" w:hAnsi="Times New Roman" w:cs="Times New Roman"/>
          <w:sz w:val="24"/>
        </w:rPr>
      </w:pPr>
      <w:r w:rsidRPr="00985E62">
        <w:rPr>
          <w:rFonts w:ascii="Times New Roman" w:hAnsi="Times New Roman" w:cs="Times New Roman"/>
          <w:sz w:val="24"/>
        </w:rPr>
        <w:t xml:space="preserve">No questions considered sensitive are being asked in this collection. </w:t>
      </w:r>
    </w:p>
    <w:p w:rsidR="00D21AA6" w:rsidRPr="00985E62" w:rsidP="00337EF1" w14:paraId="3C584F1D" w14:textId="77777777">
      <w:pPr>
        <w:spacing w:after="0" w:line="240" w:lineRule="auto"/>
        <w:rPr>
          <w:rFonts w:ascii="Times New Roman" w:hAnsi="Times New Roman" w:cs="Times New Roman"/>
          <w:sz w:val="24"/>
        </w:rPr>
      </w:pPr>
    </w:p>
    <w:p w:rsidR="00D21AA6" w:rsidRPr="00985E62" w:rsidP="00337EF1" w14:paraId="22DFEA52" w14:textId="77777777">
      <w:pPr>
        <w:spacing w:after="0" w:line="240" w:lineRule="auto"/>
        <w:rPr>
          <w:rFonts w:ascii="Times New Roman" w:hAnsi="Times New Roman" w:cs="Times New Roman"/>
          <w:sz w:val="24"/>
        </w:rPr>
      </w:pPr>
      <w:r w:rsidRPr="00985E62">
        <w:rPr>
          <w:rFonts w:ascii="Times New Roman" w:hAnsi="Times New Roman" w:cs="Times New Roman"/>
          <w:sz w:val="24"/>
        </w:rPr>
        <w:t xml:space="preserve">12. </w:t>
      </w:r>
      <w:r w:rsidRPr="00985E62" w:rsidR="00A76F7E">
        <w:rPr>
          <w:rFonts w:ascii="Times New Roman" w:hAnsi="Times New Roman" w:cs="Times New Roman"/>
          <w:sz w:val="24"/>
        </w:rPr>
        <w:tab/>
      </w:r>
      <w:r w:rsidRPr="00985E62" w:rsidR="00A76F7E">
        <w:rPr>
          <w:rFonts w:ascii="Times New Roman" w:hAnsi="Times New Roman" w:cs="Times New Roman"/>
          <w:sz w:val="24"/>
          <w:u w:val="single"/>
        </w:rPr>
        <w:t>Respondent Burden and its Labor Costs</w:t>
      </w:r>
    </w:p>
    <w:p w:rsidR="00AE2D79" w:rsidRPr="00985E62" w:rsidP="00AE2D79" w14:paraId="66CD0712" w14:textId="77777777">
      <w:pPr>
        <w:pStyle w:val="NormalWeb"/>
        <w:spacing w:after="0" w:afterAutospacing="0" w:line="288" w:lineRule="atLeast"/>
        <w:rPr>
          <w:rFonts w:eastAsiaTheme="minorHAnsi"/>
          <w:szCs w:val="22"/>
        </w:rPr>
      </w:pPr>
      <w:r w:rsidRPr="00985E62">
        <w:rPr>
          <w:rFonts w:eastAsiaTheme="minorHAnsi"/>
          <w:szCs w:val="22"/>
        </w:rPr>
        <w:t>Part A: ESTIMATION OF RESPONDENT BURDEN</w:t>
      </w:r>
    </w:p>
    <w:p w:rsidR="00AE2D79" w:rsidRPr="00985E62" w:rsidP="00AE2D79" w14:paraId="6FBD312B" w14:textId="77777777">
      <w:pPr>
        <w:spacing w:after="0" w:line="240" w:lineRule="auto"/>
        <w:rPr>
          <w:rFonts w:ascii="Times New Roman" w:hAnsi="Times New Roman" w:cs="Times New Roman"/>
          <w:i/>
          <w:sz w:val="24"/>
        </w:rPr>
      </w:pPr>
    </w:p>
    <w:p w:rsidR="00AE2D79" w:rsidRPr="00985E62" w:rsidP="00AE2D79" w14:paraId="48143B00" w14:textId="77777777">
      <w:pPr>
        <w:pStyle w:val="ListParagraph"/>
        <w:numPr>
          <w:ilvl w:val="0"/>
          <w:numId w:val="14"/>
        </w:numPr>
        <w:spacing w:after="0" w:line="240" w:lineRule="auto"/>
        <w:rPr>
          <w:rFonts w:ascii="Times New Roman" w:hAnsi="Times New Roman" w:cs="Times New Roman"/>
          <w:sz w:val="24"/>
        </w:rPr>
      </w:pPr>
      <w:r w:rsidRPr="00985E62">
        <w:rPr>
          <w:rFonts w:ascii="Times New Roman" w:hAnsi="Times New Roman" w:cs="Times New Roman"/>
          <w:sz w:val="24"/>
        </w:rPr>
        <w:t>Collection Instrument(s)</w:t>
      </w:r>
    </w:p>
    <w:p w:rsidR="00AE2D79" w:rsidRPr="00985E62" w:rsidP="00AE2D79" w14:paraId="66818F1E" w14:textId="4ADF103B">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Number of Respondents: 300,000</w:t>
      </w:r>
    </w:p>
    <w:p w:rsidR="00AE2D79" w:rsidRPr="00985E62" w:rsidP="00AE2D79" w14:paraId="135C5362" w14:textId="14573367">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Number of Responses Per Respondent: 1</w:t>
      </w:r>
    </w:p>
    <w:p w:rsidR="00AE2D79" w:rsidRPr="00985E62" w:rsidP="00AE2D79" w14:paraId="57F79624" w14:textId="6FFD4E02">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Number of Total Annual Responses: 300,000</w:t>
      </w:r>
    </w:p>
    <w:p w:rsidR="00AE2D79" w:rsidRPr="00985E62" w:rsidP="00AE2D79" w14:paraId="5047BE1E" w14:textId="03E343F7">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Response Time: 10 minutes</w:t>
      </w:r>
    </w:p>
    <w:p w:rsidR="00AE2D79" w:rsidRPr="00985E62" w:rsidP="00AE2D79" w14:paraId="6B5552F9" w14:textId="2936F4CE">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Respondent Burden Hours: 50,000 hours</w:t>
      </w:r>
    </w:p>
    <w:p w:rsidR="00AE2D79" w:rsidRPr="00985E62" w:rsidP="00AE2D79" w14:paraId="435CFEA3" w14:textId="77777777">
      <w:pPr>
        <w:pStyle w:val="ListParagraph"/>
        <w:spacing w:after="0" w:line="240" w:lineRule="auto"/>
        <w:ind w:left="1440"/>
        <w:rPr>
          <w:rFonts w:ascii="Times New Roman" w:hAnsi="Times New Roman" w:cs="Times New Roman"/>
          <w:sz w:val="24"/>
        </w:rPr>
      </w:pPr>
    </w:p>
    <w:p w:rsidR="00AE2D79" w:rsidRPr="00985E62" w:rsidP="00AE2D79" w14:paraId="61A18782" w14:textId="77777777">
      <w:pPr>
        <w:pStyle w:val="ListParagraph"/>
        <w:numPr>
          <w:ilvl w:val="0"/>
          <w:numId w:val="14"/>
        </w:numPr>
        <w:spacing w:after="0" w:line="240" w:lineRule="auto"/>
        <w:rPr>
          <w:rFonts w:ascii="Times New Roman" w:hAnsi="Times New Roman" w:cs="Times New Roman"/>
          <w:sz w:val="24"/>
        </w:rPr>
      </w:pPr>
      <w:r w:rsidRPr="00985E62">
        <w:rPr>
          <w:rFonts w:ascii="Times New Roman" w:hAnsi="Times New Roman" w:cs="Times New Roman"/>
          <w:sz w:val="24"/>
        </w:rPr>
        <w:t>Total Submission Burden</w:t>
      </w:r>
    </w:p>
    <w:p w:rsidR="00AE2D79" w:rsidRPr="00985E62" w:rsidP="00AE2D79" w14:paraId="0CD86D55" w14:textId="4D201864">
      <w:pPr>
        <w:pStyle w:val="ListParagraph"/>
        <w:numPr>
          <w:ilvl w:val="1"/>
          <w:numId w:val="14"/>
        </w:numPr>
        <w:spacing w:after="0" w:line="240" w:lineRule="auto"/>
        <w:rPr>
          <w:rFonts w:ascii="Times New Roman" w:hAnsi="Times New Roman" w:cs="Times New Roman"/>
          <w:sz w:val="24"/>
        </w:rPr>
      </w:pPr>
      <w:r w:rsidRPr="00985E62">
        <w:rPr>
          <w:rFonts w:ascii="Times New Roman" w:hAnsi="Times New Roman" w:cs="Times New Roman"/>
          <w:sz w:val="24"/>
        </w:rPr>
        <w:t>Total Number of Respondents: 300,000</w:t>
      </w:r>
    </w:p>
    <w:p w:rsidR="00AE2D79" w:rsidRPr="00985E62" w:rsidP="00AE2D79" w14:paraId="65E706F4" w14:textId="067639C5">
      <w:pPr>
        <w:pStyle w:val="ListParagraph"/>
        <w:numPr>
          <w:ilvl w:val="1"/>
          <w:numId w:val="14"/>
        </w:numPr>
        <w:spacing w:after="0" w:line="240" w:lineRule="auto"/>
        <w:rPr>
          <w:rFonts w:ascii="Times New Roman" w:hAnsi="Times New Roman" w:cs="Times New Roman"/>
          <w:sz w:val="24"/>
        </w:rPr>
      </w:pPr>
      <w:r w:rsidRPr="00985E62">
        <w:rPr>
          <w:rFonts w:ascii="Times New Roman" w:hAnsi="Times New Roman" w:cs="Times New Roman"/>
          <w:sz w:val="24"/>
        </w:rPr>
        <w:t>Total Number of Annual Responses: 300,000</w:t>
      </w:r>
    </w:p>
    <w:p w:rsidR="00AE2D79" w:rsidRPr="00985E62" w:rsidP="00AE2D79" w14:paraId="6B02BDDE" w14:textId="7E13AC86">
      <w:pPr>
        <w:pStyle w:val="ListParagraph"/>
        <w:numPr>
          <w:ilvl w:val="1"/>
          <w:numId w:val="14"/>
        </w:numPr>
        <w:spacing w:after="0" w:line="240" w:lineRule="auto"/>
        <w:rPr>
          <w:rFonts w:ascii="Times New Roman" w:hAnsi="Times New Roman" w:cs="Times New Roman"/>
          <w:sz w:val="24"/>
        </w:rPr>
      </w:pPr>
      <w:r w:rsidRPr="00985E62">
        <w:rPr>
          <w:rFonts w:ascii="Times New Roman" w:hAnsi="Times New Roman" w:cs="Times New Roman"/>
          <w:sz w:val="24"/>
        </w:rPr>
        <w:t>Total Respondent Burden Hours: 50,000 hours</w:t>
      </w:r>
    </w:p>
    <w:p w:rsidR="00AE2D79" w:rsidRPr="00985E62" w:rsidP="00AE2D79" w14:paraId="633AD7D2" w14:textId="77777777">
      <w:pPr>
        <w:spacing w:after="0" w:line="240" w:lineRule="auto"/>
        <w:rPr>
          <w:rFonts w:ascii="Times New Roman" w:hAnsi="Times New Roman" w:cs="Times New Roman"/>
          <w:sz w:val="24"/>
        </w:rPr>
      </w:pPr>
    </w:p>
    <w:p w:rsidR="00AE2D79" w:rsidRPr="00985E62" w:rsidP="00AE2D79" w14:paraId="63767BF6" w14:textId="77777777">
      <w:pPr>
        <w:spacing w:after="0" w:line="240" w:lineRule="auto"/>
        <w:rPr>
          <w:rFonts w:ascii="Times New Roman" w:hAnsi="Times New Roman" w:cs="Times New Roman"/>
          <w:sz w:val="24"/>
        </w:rPr>
      </w:pPr>
      <w:r w:rsidRPr="00985E62">
        <w:rPr>
          <w:rFonts w:ascii="Times New Roman" w:hAnsi="Times New Roman" w:cs="Times New Roman"/>
          <w:sz w:val="24"/>
        </w:rPr>
        <w:t>Part B: LABOR COST OF RESPONDENT BURDEN</w:t>
      </w:r>
    </w:p>
    <w:p w:rsidR="00AE2D79" w:rsidRPr="00985E62" w:rsidP="00AE2D79" w14:paraId="66F240B3" w14:textId="77777777">
      <w:pPr>
        <w:pStyle w:val="ListParagraph"/>
        <w:spacing w:after="0" w:line="240" w:lineRule="auto"/>
        <w:rPr>
          <w:rFonts w:ascii="Times New Roman" w:hAnsi="Times New Roman" w:cs="Times New Roman"/>
          <w:sz w:val="24"/>
        </w:rPr>
      </w:pPr>
    </w:p>
    <w:p w:rsidR="00AE2D79" w:rsidRPr="00985E62" w:rsidP="00AE2D79" w14:paraId="76A8F807" w14:textId="77777777">
      <w:pPr>
        <w:pStyle w:val="ListParagraph"/>
        <w:numPr>
          <w:ilvl w:val="0"/>
          <w:numId w:val="16"/>
        </w:numPr>
        <w:spacing w:after="0" w:line="240" w:lineRule="auto"/>
        <w:rPr>
          <w:rFonts w:ascii="Times New Roman" w:hAnsi="Times New Roman" w:cs="Times New Roman"/>
          <w:sz w:val="24"/>
        </w:rPr>
      </w:pPr>
      <w:r w:rsidRPr="00985E62">
        <w:rPr>
          <w:rFonts w:ascii="Times New Roman" w:hAnsi="Times New Roman" w:cs="Times New Roman"/>
          <w:sz w:val="24"/>
        </w:rPr>
        <w:t>Collection Instrument(s)</w:t>
      </w:r>
    </w:p>
    <w:p w:rsidR="00AE2D79" w:rsidRPr="00985E62" w:rsidP="00AE2D79" w14:paraId="4B401F0D" w14:textId="030C9EBD">
      <w:pPr>
        <w:pStyle w:val="ListParagraph"/>
        <w:spacing w:after="0" w:line="240" w:lineRule="auto"/>
        <w:rPr>
          <w:rFonts w:ascii="Times New Roman" w:hAnsi="Times New Roman" w:cs="Times New Roman"/>
          <w:sz w:val="24"/>
        </w:rPr>
      </w:pPr>
      <w:r w:rsidRPr="00985E62">
        <w:rPr>
          <w:rFonts w:ascii="Times New Roman" w:hAnsi="Times New Roman" w:cs="Times New Roman"/>
          <w:sz w:val="24"/>
        </w:rPr>
        <w:t xml:space="preserve">Collection Instruments </w:t>
      </w:r>
    </w:p>
    <w:p w:rsidR="00AE2D79" w:rsidRPr="00985E62" w:rsidP="00AE2D79" w14:paraId="75F40EF6" w14:textId="47BFA9A2">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Number of Total Annual Responses: 300,000</w:t>
      </w:r>
    </w:p>
    <w:p w:rsidR="00AE2D79" w:rsidRPr="00985E62" w:rsidP="00AE2D79" w14:paraId="2EEEDA05" w14:textId="7AEEDBE0">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Response Time: 10 minutes</w:t>
      </w:r>
    </w:p>
    <w:p w:rsidR="00AE2D79" w:rsidRPr="00985E62" w:rsidP="00AE2D79" w14:paraId="1C2EC5F7" w14:textId="7D5C50FD">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Respondent Hourly Wage: $</w:t>
      </w:r>
      <w:r w:rsidRPr="00985E62" w:rsidR="005149FB">
        <w:rPr>
          <w:rFonts w:ascii="Times New Roman" w:hAnsi="Times New Roman" w:cs="Times New Roman"/>
          <w:sz w:val="24"/>
        </w:rPr>
        <w:t>23.80</w:t>
      </w:r>
    </w:p>
    <w:p w:rsidR="00AE2D79" w:rsidRPr="00985E62" w:rsidP="00AE2D79" w14:paraId="496D4788" w14:textId="47C915C8">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Labor Burden per Response: $</w:t>
      </w:r>
      <w:r w:rsidRPr="00985E62" w:rsidR="005149FB">
        <w:rPr>
          <w:rFonts w:ascii="Times New Roman" w:hAnsi="Times New Roman" w:cs="Times New Roman"/>
          <w:sz w:val="24"/>
        </w:rPr>
        <w:t>3.97</w:t>
      </w:r>
    </w:p>
    <w:p w:rsidR="00AE2D79" w:rsidRPr="00985E62" w:rsidP="00AE2D79" w14:paraId="005E0C18" w14:textId="159BBFB2">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Total Labor Burden: $1,</w:t>
      </w:r>
      <w:r w:rsidRPr="00985E62" w:rsidR="005149FB">
        <w:rPr>
          <w:rFonts w:ascii="Times New Roman" w:hAnsi="Times New Roman" w:cs="Times New Roman"/>
          <w:sz w:val="24"/>
        </w:rPr>
        <w:t>19</w:t>
      </w:r>
      <w:r w:rsidRPr="00985E62">
        <w:rPr>
          <w:rFonts w:ascii="Times New Roman" w:hAnsi="Times New Roman" w:cs="Times New Roman"/>
          <w:sz w:val="24"/>
        </w:rPr>
        <w:t>0,000</w:t>
      </w:r>
    </w:p>
    <w:p w:rsidR="00AE2D79" w:rsidRPr="00985E62" w:rsidP="00AE2D79" w14:paraId="3302A679" w14:textId="77777777">
      <w:pPr>
        <w:pStyle w:val="ListParagraph"/>
        <w:spacing w:after="0" w:line="240" w:lineRule="auto"/>
        <w:ind w:left="1440"/>
        <w:rPr>
          <w:rFonts w:ascii="Times New Roman" w:hAnsi="Times New Roman" w:cs="Times New Roman"/>
          <w:sz w:val="24"/>
        </w:rPr>
      </w:pPr>
    </w:p>
    <w:p w:rsidR="00AE2D79" w:rsidRPr="00985E62" w:rsidP="00AE2D79" w14:paraId="07B93AD1" w14:textId="77777777">
      <w:pPr>
        <w:pStyle w:val="ListParagraph"/>
        <w:numPr>
          <w:ilvl w:val="0"/>
          <w:numId w:val="16"/>
        </w:numPr>
        <w:spacing w:after="0" w:line="240" w:lineRule="auto"/>
        <w:rPr>
          <w:rFonts w:ascii="Times New Roman" w:hAnsi="Times New Roman" w:cs="Times New Roman"/>
          <w:sz w:val="24"/>
        </w:rPr>
      </w:pPr>
      <w:r w:rsidRPr="00985E62">
        <w:rPr>
          <w:rFonts w:ascii="Times New Roman" w:hAnsi="Times New Roman" w:cs="Times New Roman"/>
          <w:sz w:val="24"/>
        </w:rPr>
        <w:t>Overall</w:t>
      </w:r>
      <w:r w:rsidRPr="00985E62">
        <w:rPr>
          <w:rFonts w:ascii="Times New Roman" w:hAnsi="Times New Roman" w:cs="Times New Roman"/>
          <w:sz w:val="24"/>
        </w:rPr>
        <w:t xml:space="preserve"> Labor Burden </w:t>
      </w:r>
    </w:p>
    <w:p w:rsidR="00AE2D79" w:rsidRPr="00985E62" w:rsidP="00AE2D79" w14:paraId="68121108" w14:textId="5CC2D7C1">
      <w:pPr>
        <w:pStyle w:val="ListParagraph"/>
        <w:numPr>
          <w:ilvl w:val="1"/>
          <w:numId w:val="16"/>
        </w:numPr>
        <w:spacing w:after="0" w:line="240" w:lineRule="auto"/>
        <w:rPr>
          <w:rFonts w:ascii="Times New Roman" w:hAnsi="Times New Roman" w:cs="Times New Roman"/>
          <w:sz w:val="24"/>
        </w:rPr>
      </w:pPr>
      <w:r w:rsidRPr="00985E62">
        <w:rPr>
          <w:rFonts w:ascii="Times New Roman" w:hAnsi="Times New Roman" w:cs="Times New Roman"/>
          <w:sz w:val="24"/>
        </w:rPr>
        <w:t>Total Number of Annual Responses: 300,000</w:t>
      </w:r>
    </w:p>
    <w:p w:rsidR="00AE2D79" w:rsidRPr="00985E62" w:rsidP="00AE2D79" w14:paraId="18244716" w14:textId="36A76190">
      <w:pPr>
        <w:pStyle w:val="ListParagraph"/>
        <w:numPr>
          <w:ilvl w:val="1"/>
          <w:numId w:val="16"/>
        </w:numPr>
        <w:spacing w:after="0" w:line="240" w:lineRule="auto"/>
        <w:rPr>
          <w:rFonts w:ascii="Times New Roman" w:hAnsi="Times New Roman" w:cs="Times New Roman"/>
          <w:sz w:val="24"/>
        </w:rPr>
      </w:pPr>
      <w:r w:rsidRPr="00985E62">
        <w:rPr>
          <w:rFonts w:ascii="Times New Roman" w:hAnsi="Times New Roman" w:cs="Times New Roman"/>
          <w:sz w:val="24"/>
        </w:rPr>
        <w:t>Total Labor Burden</w:t>
      </w:r>
      <w:r w:rsidRPr="00985E62">
        <w:rPr>
          <w:rFonts w:ascii="Times New Roman" w:hAnsi="Times New Roman" w:cs="Times New Roman"/>
          <w:i/>
          <w:sz w:val="24"/>
        </w:rPr>
        <w:t xml:space="preserve">: </w:t>
      </w:r>
      <w:r w:rsidRPr="00985E62">
        <w:rPr>
          <w:rFonts w:ascii="Times New Roman" w:hAnsi="Times New Roman" w:cs="Times New Roman"/>
          <w:iCs/>
          <w:sz w:val="24"/>
        </w:rPr>
        <w:t>$1,</w:t>
      </w:r>
      <w:r w:rsidRPr="00985E62" w:rsidR="005149FB">
        <w:rPr>
          <w:rFonts w:ascii="Times New Roman" w:hAnsi="Times New Roman" w:cs="Times New Roman"/>
          <w:iCs/>
          <w:sz w:val="24"/>
        </w:rPr>
        <w:t>19</w:t>
      </w:r>
      <w:r w:rsidRPr="00985E62">
        <w:rPr>
          <w:rFonts w:ascii="Times New Roman" w:hAnsi="Times New Roman" w:cs="Times New Roman"/>
          <w:iCs/>
          <w:sz w:val="24"/>
        </w:rPr>
        <w:t>0,000</w:t>
      </w:r>
    </w:p>
    <w:p w:rsidR="000B3D8F" w:rsidRPr="00985E62" w:rsidP="000B3D8F" w14:paraId="2FD4C78A" w14:textId="77777777">
      <w:pPr>
        <w:spacing w:after="0" w:line="240" w:lineRule="auto"/>
        <w:rPr>
          <w:rFonts w:ascii="Times New Roman" w:hAnsi="Times New Roman" w:cs="Times New Roman"/>
          <w:sz w:val="24"/>
          <w:szCs w:val="24"/>
        </w:rPr>
      </w:pPr>
    </w:p>
    <w:p w:rsidR="00520B36" w:rsidRPr="00985E62" w:rsidP="006F2DF8" w14:paraId="59EF3F44" w14:textId="77777777">
      <w:pPr>
        <w:spacing w:after="0" w:line="240" w:lineRule="auto"/>
        <w:rPr>
          <w:rFonts w:ascii="Times New Roman" w:hAnsi="Times New Roman" w:cs="Times New Roman"/>
          <w:sz w:val="24"/>
        </w:rPr>
      </w:pPr>
    </w:p>
    <w:p w:rsidR="005149FB" w:rsidRPr="00985E62" w:rsidP="0019309D" w14:paraId="49B7051C" w14:textId="77777777">
      <w:pPr>
        <w:spacing w:after="0" w:line="240" w:lineRule="auto"/>
        <w:rPr>
          <w:rFonts w:ascii="Times New Roman" w:hAnsi="Times New Roman" w:cs="Times New Roman"/>
          <w:sz w:val="24"/>
        </w:rPr>
      </w:pPr>
      <w:r w:rsidRPr="00985E62">
        <w:rPr>
          <w:rFonts w:ascii="Times New Roman" w:hAnsi="Times New Roman" w:cs="Times New Roman"/>
          <w:sz w:val="24"/>
        </w:rPr>
        <w:t xml:space="preserve">The Respondent hourly wage was determined by using </w:t>
      </w:r>
      <w:r w:rsidRPr="00985E62">
        <w:rPr>
          <w:rFonts w:ascii="Times New Roman" w:hAnsi="Times New Roman" w:cs="Times New Roman"/>
          <w:sz w:val="24"/>
        </w:rPr>
        <w:t xml:space="preserve">the </w:t>
      </w:r>
      <w:r w:rsidRPr="00985E62">
        <w:rPr>
          <w:rFonts w:ascii="Times New Roman" w:hAnsi="Times New Roman" w:cs="Times New Roman"/>
          <w:sz w:val="24"/>
        </w:rPr>
        <w:t>all</w:t>
      </w:r>
      <w:r w:rsidRPr="00985E62">
        <w:rPr>
          <w:rFonts w:ascii="Times New Roman" w:hAnsi="Times New Roman" w:cs="Times New Roman"/>
          <w:sz w:val="24"/>
        </w:rPr>
        <w:t xml:space="preserve"> occupation median hourly wages from the </w:t>
      </w:r>
      <w:r w:rsidRPr="00985E62" w:rsidR="00F462F8">
        <w:rPr>
          <w:rFonts w:ascii="Times New Roman" w:hAnsi="Times New Roman" w:cs="Times New Roman"/>
          <w:sz w:val="24"/>
        </w:rPr>
        <w:t>Bureau of Labor Statistics Wage Estimate</w:t>
      </w:r>
      <w:r w:rsidRPr="00985E62">
        <w:rPr>
          <w:rFonts w:ascii="Times New Roman" w:hAnsi="Times New Roman" w:cs="Times New Roman"/>
          <w:sz w:val="24"/>
        </w:rPr>
        <w:t xml:space="preserve"> Website</w:t>
      </w:r>
    </w:p>
    <w:p w:rsidR="005149FB" w:rsidRPr="00985E62" w:rsidP="0019309D" w14:paraId="28C07CE2" w14:textId="0F5DBBAB">
      <w:pPr>
        <w:spacing w:after="0" w:line="240" w:lineRule="auto"/>
        <w:rPr>
          <w:rFonts w:ascii="Times New Roman" w:hAnsi="Times New Roman" w:cs="Times New Roman"/>
          <w:sz w:val="24"/>
        </w:rPr>
      </w:pPr>
      <w:hyperlink r:id="rId5" w:history="1">
        <w:r w:rsidRPr="00985E62">
          <w:rPr>
            <w:rStyle w:val="Hyperlink"/>
            <w:rFonts w:ascii="Times New Roman" w:hAnsi="Times New Roman" w:cs="Times New Roman"/>
            <w:sz w:val="24"/>
          </w:rPr>
          <w:t>https://www.bls.gov/news.release/ocwage.t01.htm</w:t>
        </w:r>
      </w:hyperlink>
    </w:p>
    <w:p w:rsidR="006F2DF8" w:rsidRPr="00985E62" w:rsidP="00337EF1" w14:paraId="212ED2F1" w14:textId="23334317">
      <w:pPr>
        <w:spacing w:after="0" w:line="240" w:lineRule="auto"/>
        <w:rPr>
          <w:rFonts w:ascii="Times New Roman" w:hAnsi="Times New Roman" w:cs="Times New Roman"/>
          <w:sz w:val="24"/>
        </w:rPr>
      </w:pPr>
    </w:p>
    <w:p w:rsidR="0019309D" w:rsidRPr="00985E62" w:rsidP="00337EF1" w14:paraId="1C5F249F" w14:textId="425F6ADA">
      <w:pPr>
        <w:spacing w:after="0" w:line="240" w:lineRule="auto"/>
        <w:rPr>
          <w:rFonts w:ascii="Times New Roman" w:hAnsi="Times New Roman" w:cs="Times New Roman"/>
          <w:sz w:val="24"/>
        </w:rPr>
      </w:pPr>
      <w:r w:rsidRPr="00985E62">
        <w:rPr>
          <w:rFonts w:ascii="Times New Roman" w:hAnsi="Times New Roman" w:cs="Times New Roman"/>
          <w:sz w:val="24"/>
        </w:rPr>
        <w:t>13.</w:t>
      </w:r>
      <w:r w:rsidRPr="00985E62">
        <w:rPr>
          <w:rFonts w:ascii="Times New Roman" w:hAnsi="Times New Roman" w:cs="Times New Roman"/>
          <w:sz w:val="24"/>
        </w:rPr>
        <w:tab/>
      </w:r>
      <w:r w:rsidRPr="00985E62">
        <w:rPr>
          <w:rFonts w:ascii="Times New Roman" w:hAnsi="Times New Roman" w:cs="Times New Roman"/>
          <w:sz w:val="24"/>
          <w:u w:val="single"/>
        </w:rPr>
        <w:t>Respondent Costs Other Than Burden Hour Costs</w:t>
      </w:r>
      <w:r w:rsidRPr="00985E62" w:rsidR="0085688C">
        <w:rPr>
          <w:rFonts w:ascii="Times New Roman" w:hAnsi="Times New Roman" w:cs="Times New Roman"/>
          <w:sz w:val="24"/>
          <w:u w:val="single"/>
        </w:rPr>
        <w:t xml:space="preserve"> </w:t>
      </w:r>
    </w:p>
    <w:p w:rsidR="0019309D" w:rsidRPr="00985E62" w:rsidP="0019309D" w14:paraId="52249295" w14:textId="398BC709">
      <w:pPr>
        <w:spacing w:after="0" w:line="240" w:lineRule="auto"/>
        <w:rPr>
          <w:rFonts w:ascii="Times New Roman" w:hAnsi="Times New Roman" w:cs="Times New Roman"/>
          <w:sz w:val="24"/>
        </w:rPr>
      </w:pPr>
      <w:r w:rsidRPr="00985E62">
        <w:rPr>
          <w:rFonts w:ascii="Times New Roman" w:hAnsi="Times New Roman" w:cs="Times New Roman"/>
          <w:sz w:val="24"/>
        </w:rPr>
        <w:t xml:space="preserve">There are no annualized costs to respondents other than the labor burden costs addressed in Section 12 of this document to complete this collection. </w:t>
      </w:r>
    </w:p>
    <w:p w:rsidR="0019309D" w:rsidRPr="00985E62" w:rsidP="0019309D" w14:paraId="60184F92" w14:textId="77777777">
      <w:pPr>
        <w:spacing w:after="0" w:line="240" w:lineRule="auto"/>
        <w:rPr>
          <w:rFonts w:ascii="Times New Roman" w:hAnsi="Times New Roman" w:cs="Times New Roman"/>
          <w:sz w:val="24"/>
        </w:rPr>
      </w:pPr>
    </w:p>
    <w:p w:rsidR="00F25499" w:rsidRPr="00985E62" w:rsidP="0019309D" w14:paraId="1FB16E08" w14:textId="77777777">
      <w:pPr>
        <w:spacing w:after="0" w:line="240" w:lineRule="auto"/>
        <w:rPr>
          <w:rFonts w:ascii="Times New Roman" w:hAnsi="Times New Roman" w:cs="Times New Roman"/>
          <w:sz w:val="24"/>
        </w:rPr>
      </w:pPr>
      <w:r w:rsidRPr="00985E62">
        <w:rPr>
          <w:rFonts w:ascii="Times New Roman" w:hAnsi="Times New Roman" w:cs="Times New Roman"/>
          <w:sz w:val="24"/>
        </w:rPr>
        <w:t xml:space="preserve">14. </w:t>
      </w:r>
      <w:r w:rsidRPr="00985E62">
        <w:rPr>
          <w:rFonts w:ascii="Times New Roman" w:hAnsi="Times New Roman" w:cs="Times New Roman"/>
          <w:sz w:val="24"/>
        </w:rPr>
        <w:tab/>
      </w:r>
      <w:r w:rsidRPr="00985E62">
        <w:rPr>
          <w:rFonts w:ascii="Times New Roman" w:hAnsi="Times New Roman" w:cs="Times New Roman"/>
          <w:sz w:val="24"/>
          <w:u w:val="single"/>
        </w:rPr>
        <w:t>Cost to the Federal Government</w:t>
      </w:r>
    </w:p>
    <w:p w:rsidR="00235D71" w:rsidRPr="00985E62" w:rsidP="0019309D" w14:paraId="74D6E226" w14:textId="77777777">
      <w:pPr>
        <w:spacing w:after="0" w:line="240" w:lineRule="auto"/>
        <w:rPr>
          <w:rFonts w:ascii="Times New Roman" w:hAnsi="Times New Roman" w:cs="Times New Roman"/>
          <w:sz w:val="24"/>
        </w:rPr>
      </w:pPr>
    </w:p>
    <w:p w:rsidR="00AE2D79" w:rsidRPr="00985E62" w:rsidP="00AE2D79" w14:paraId="7BEBD2B2" w14:textId="4F80F179">
      <w:pPr>
        <w:spacing w:after="0" w:line="240" w:lineRule="auto"/>
        <w:rPr>
          <w:rFonts w:ascii="Times New Roman" w:hAnsi="Times New Roman" w:cs="Times New Roman"/>
          <w:sz w:val="24"/>
        </w:rPr>
      </w:pPr>
      <w:r w:rsidRPr="00985E62">
        <w:rPr>
          <w:rFonts w:ascii="Times New Roman" w:hAnsi="Times New Roman" w:cs="Times New Roman"/>
          <w:sz w:val="24"/>
        </w:rPr>
        <w:t>Part A: LABOR COST TO THE FEDERAL GOVERNMENT</w:t>
      </w:r>
    </w:p>
    <w:p w:rsidR="00AE2D79" w:rsidRPr="00985E62" w:rsidP="00AE2D79" w14:paraId="20FEFC43" w14:textId="77777777">
      <w:pPr>
        <w:pStyle w:val="ListParagraph"/>
        <w:spacing w:after="0" w:line="240" w:lineRule="auto"/>
        <w:rPr>
          <w:rFonts w:ascii="Times New Roman" w:hAnsi="Times New Roman" w:cs="Times New Roman"/>
          <w:sz w:val="24"/>
        </w:rPr>
      </w:pPr>
    </w:p>
    <w:p w:rsidR="00AE2D79" w:rsidRPr="00985E62" w:rsidP="00AE2D79" w14:paraId="71206B15" w14:textId="77777777">
      <w:pPr>
        <w:pStyle w:val="ListParagraph"/>
        <w:numPr>
          <w:ilvl w:val="0"/>
          <w:numId w:val="18"/>
        </w:numPr>
        <w:spacing w:after="0" w:line="240" w:lineRule="auto"/>
        <w:rPr>
          <w:rFonts w:ascii="Times New Roman" w:hAnsi="Times New Roman" w:cs="Times New Roman"/>
          <w:sz w:val="24"/>
        </w:rPr>
      </w:pPr>
      <w:r w:rsidRPr="00985E62">
        <w:rPr>
          <w:rFonts w:ascii="Times New Roman" w:hAnsi="Times New Roman" w:cs="Times New Roman"/>
          <w:sz w:val="24"/>
        </w:rPr>
        <w:t>Collection Instrument(s)</w:t>
      </w:r>
    </w:p>
    <w:p w:rsidR="00AE2D79" w:rsidRPr="00985E62" w:rsidP="005149FB" w14:paraId="03B8EF2E" w14:textId="20BC9F20">
      <w:pPr>
        <w:spacing w:after="0" w:line="240" w:lineRule="auto"/>
        <w:ind w:left="360"/>
        <w:rPr>
          <w:rFonts w:ascii="Times New Roman" w:hAnsi="Times New Roman" w:cs="Times New Roman"/>
          <w:sz w:val="24"/>
        </w:rPr>
      </w:pPr>
      <w:r w:rsidRPr="00985E62">
        <w:rPr>
          <w:rFonts w:ascii="Times New Roman" w:hAnsi="Times New Roman" w:cs="Times New Roman"/>
          <w:sz w:val="24"/>
        </w:rPr>
        <w:t xml:space="preserve"> </w:t>
      </w:r>
    </w:p>
    <w:p w:rsidR="00AE2D79" w:rsidRPr="00985E62" w:rsidP="00AE2D79" w14:paraId="68BC7693" w14:textId="52A4D673">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 xml:space="preserve">Number of Total Annual </w:t>
      </w:r>
      <w:r w:rsidRPr="00985E62" w:rsidR="00D879EA">
        <w:rPr>
          <w:rFonts w:ascii="Times New Roman" w:hAnsi="Times New Roman" w:cs="Times New Roman"/>
          <w:sz w:val="24"/>
        </w:rPr>
        <w:t>Surveys</w:t>
      </w:r>
      <w:r w:rsidRPr="00985E62">
        <w:rPr>
          <w:rFonts w:ascii="Times New Roman" w:hAnsi="Times New Roman" w:cs="Times New Roman"/>
          <w:sz w:val="24"/>
        </w:rPr>
        <w:t xml:space="preserve">: </w:t>
      </w:r>
      <w:r w:rsidRPr="00985E62" w:rsidR="00D879EA">
        <w:rPr>
          <w:rFonts w:ascii="Times New Roman" w:hAnsi="Times New Roman" w:cs="Times New Roman"/>
          <w:sz w:val="24"/>
        </w:rPr>
        <w:t>400</w:t>
      </w:r>
    </w:p>
    <w:p w:rsidR="00AE2D79" w:rsidRPr="00985E62" w:rsidP="00AE2D79" w14:paraId="211DCE74" w14:textId="4DD274E4">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 xml:space="preserve">Processing Time per </w:t>
      </w:r>
      <w:r w:rsidRPr="00985E62" w:rsidR="00D879EA">
        <w:rPr>
          <w:rFonts w:ascii="Times New Roman" w:hAnsi="Times New Roman" w:cs="Times New Roman"/>
          <w:sz w:val="24"/>
        </w:rPr>
        <w:t>Survey</w:t>
      </w:r>
      <w:r w:rsidRPr="00985E62">
        <w:rPr>
          <w:rFonts w:ascii="Times New Roman" w:hAnsi="Times New Roman" w:cs="Times New Roman"/>
          <w:sz w:val="24"/>
        </w:rPr>
        <w:t xml:space="preserve">:  </w:t>
      </w:r>
      <w:r w:rsidRPr="00985E62" w:rsidR="00D879EA">
        <w:rPr>
          <w:rFonts w:ascii="Times New Roman" w:hAnsi="Times New Roman" w:cs="Times New Roman"/>
          <w:sz w:val="24"/>
        </w:rPr>
        <w:t xml:space="preserve">40 </w:t>
      </w:r>
      <w:r w:rsidRPr="00985E62">
        <w:rPr>
          <w:rFonts w:ascii="Times New Roman" w:hAnsi="Times New Roman" w:cs="Times New Roman"/>
          <w:sz w:val="24"/>
        </w:rPr>
        <w:t>hours</w:t>
      </w:r>
    </w:p>
    <w:p w:rsidR="00AE2D79" w:rsidRPr="00985E62" w:rsidP="00AE2D79" w14:paraId="0F8604F2" w14:textId="011923CA">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Hourly Wage of Worker(s) Processing Responses: $</w:t>
      </w:r>
      <w:r w:rsidRPr="00985E62" w:rsidR="00D879EA">
        <w:rPr>
          <w:rFonts w:ascii="Times New Roman" w:hAnsi="Times New Roman" w:cs="Times New Roman"/>
          <w:sz w:val="24"/>
        </w:rPr>
        <w:t>50 (GS-13 2025 pay)</w:t>
      </w:r>
    </w:p>
    <w:p w:rsidR="00AE2D79" w:rsidRPr="00985E62" w:rsidP="00AE2D79" w14:paraId="2378725C" w14:textId="23D6908B">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 xml:space="preserve">Cost to Process Each </w:t>
      </w:r>
      <w:r w:rsidRPr="00985E62" w:rsidR="00D879EA">
        <w:rPr>
          <w:rFonts w:ascii="Times New Roman" w:hAnsi="Times New Roman" w:cs="Times New Roman"/>
          <w:sz w:val="24"/>
        </w:rPr>
        <w:t>Survey</w:t>
      </w:r>
      <w:r w:rsidRPr="00985E62">
        <w:rPr>
          <w:rFonts w:ascii="Times New Roman" w:hAnsi="Times New Roman" w:cs="Times New Roman"/>
          <w:sz w:val="24"/>
        </w:rPr>
        <w:t>: $</w:t>
      </w:r>
      <w:r w:rsidRPr="00985E62" w:rsidR="00D879EA">
        <w:rPr>
          <w:rFonts w:ascii="Times New Roman" w:hAnsi="Times New Roman" w:cs="Times New Roman"/>
          <w:sz w:val="24"/>
        </w:rPr>
        <w:t>2,000</w:t>
      </w:r>
    </w:p>
    <w:p w:rsidR="00AE2D79" w:rsidRPr="00985E62" w:rsidP="00AE2D79" w14:paraId="5EC800F9" w14:textId="43EB4611">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Cost to Process </w:t>
      </w:r>
      <w:r w:rsidRPr="00985E62" w:rsidR="00D879EA">
        <w:rPr>
          <w:rFonts w:ascii="Times New Roman" w:hAnsi="Times New Roman" w:cs="Times New Roman"/>
          <w:sz w:val="24"/>
        </w:rPr>
        <w:t>Surveys</w:t>
      </w:r>
      <w:r w:rsidRPr="00985E62">
        <w:rPr>
          <w:rFonts w:ascii="Times New Roman" w:hAnsi="Times New Roman" w:cs="Times New Roman"/>
          <w:sz w:val="24"/>
        </w:rPr>
        <w:t>: $</w:t>
      </w:r>
      <w:r w:rsidRPr="00985E62" w:rsidR="00D879EA">
        <w:rPr>
          <w:rFonts w:ascii="Times New Roman" w:hAnsi="Times New Roman" w:cs="Times New Roman"/>
          <w:sz w:val="24"/>
        </w:rPr>
        <w:t>800,000</w:t>
      </w:r>
    </w:p>
    <w:p w:rsidR="00D879EA" w:rsidRPr="00985E62" w:rsidP="00D879EA" w14:paraId="70924AB0" w14:textId="77777777">
      <w:pPr>
        <w:spacing w:after="0" w:line="240" w:lineRule="auto"/>
        <w:rPr>
          <w:rFonts w:ascii="Times New Roman" w:hAnsi="Times New Roman" w:cs="Times New Roman"/>
          <w:sz w:val="24"/>
        </w:rPr>
      </w:pPr>
    </w:p>
    <w:p w:rsidR="00D879EA" w:rsidRPr="00985E62" w:rsidP="00D879EA" w14:paraId="134BE2D3" w14:textId="6EAD6E62">
      <w:pPr>
        <w:spacing w:after="0" w:line="240" w:lineRule="auto"/>
        <w:rPr>
          <w:rFonts w:ascii="Times New Roman" w:hAnsi="Times New Roman" w:cs="Times New Roman"/>
          <w:sz w:val="24"/>
        </w:rPr>
      </w:pPr>
      <w:r w:rsidRPr="00985E62">
        <w:rPr>
          <w:rFonts w:ascii="Times New Roman" w:hAnsi="Times New Roman" w:cs="Times New Roman"/>
          <w:sz w:val="24"/>
        </w:rPr>
        <w:t xml:space="preserve">This calculation was made from the information provided in the previous submission and </w:t>
      </w:r>
      <w:r w:rsidRPr="00985E62" w:rsidR="00F35994">
        <w:rPr>
          <w:rFonts w:ascii="Times New Roman" w:hAnsi="Times New Roman" w:cs="Times New Roman"/>
          <w:sz w:val="24"/>
        </w:rPr>
        <w:t>updated</w:t>
      </w:r>
      <w:r w:rsidRPr="00985E62">
        <w:rPr>
          <w:rFonts w:ascii="Times New Roman" w:hAnsi="Times New Roman" w:cs="Times New Roman"/>
          <w:sz w:val="24"/>
        </w:rPr>
        <w:t xml:space="preserve"> due to </w:t>
      </w:r>
      <w:r w:rsidRPr="00985E62" w:rsidR="00F35994">
        <w:rPr>
          <w:rFonts w:ascii="Times New Roman" w:hAnsi="Times New Roman" w:cs="Times New Roman"/>
          <w:sz w:val="24"/>
        </w:rPr>
        <w:t>using new 2025 GS pay scale (</w:t>
      </w:r>
      <w:hyperlink r:id="rId6" w:history="1">
        <w:r w:rsidRPr="00985E62" w:rsidR="00F35994">
          <w:rPr>
            <w:rStyle w:val="Hyperlink"/>
            <w:rFonts w:ascii="Times New Roman" w:hAnsi="Times New Roman" w:cs="Times New Roman"/>
            <w:sz w:val="24"/>
          </w:rPr>
          <w:t>https://www.opm.gov/policy-data-oversight/pay-leave/salaries-wages/2025/general-schedule/</w:t>
        </w:r>
      </w:hyperlink>
      <w:r w:rsidRPr="00985E62" w:rsidR="00F35994">
        <w:rPr>
          <w:rFonts w:ascii="Times New Roman" w:hAnsi="Times New Roman" w:cs="Times New Roman"/>
          <w:sz w:val="24"/>
        </w:rPr>
        <w:t>). We changed the layout of the burden calculation to reflect the number of surveys (ICs) that would fall under this generic OMB control number opposed to the annual responses.</w:t>
      </w:r>
    </w:p>
    <w:p w:rsidR="00AE2D79" w:rsidRPr="00985E62" w:rsidP="00AE2D79" w14:paraId="39DA2A39" w14:textId="77777777">
      <w:pPr>
        <w:pStyle w:val="ListParagraph"/>
        <w:spacing w:after="0" w:line="240" w:lineRule="auto"/>
        <w:ind w:left="1440"/>
        <w:rPr>
          <w:rFonts w:ascii="Times New Roman" w:hAnsi="Times New Roman" w:cs="Times New Roman"/>
          <w:sz w:val="24"/>
        </w:rPr>
      </w:pPr>
    </w:p>
    <w:p w:rsidR="00AE2D79" w:rsidRPr="00985E62" w:rsidP="00AE2D79" w14:paraId="0192976A" w14:textId="77777777">
      <w:pPr>
        <w:pStyle w:val="ListParagraph"/>
        <w:numPr>
          <w:ilvl w:val="0"/>
          <w:numId w:val="18"/>
        </w:numPr>
        <w:spacing w:after="0" w:line="240" w:lineRule="auto"/>
        <w:rPr>
          <w:rFonts w:ascii="Times New Roman" w:hAnsi="Times New Roman" w:cs="Times New Roman"/>
          <w:sz w:val="24"/>
        </w:rPr>
      </w:pPr>
      <w:r w:rsidRPr="00985E62">
        <w:rPr>
          <w:rFonts w:ascii="Times New Roman" w:hAnsi="Times New Roman" w:cs="Times New Roman"/>
          <w:sz w:val="24"/>
        </w:rPr>
        <w:t>Overall</w:t>
      </w:r>
      <w:r w:rsidRPr="00985E62">
        <w:rPr>
          <w:rFonts w:ascii="Times New Roman" w:hAnsi="Times New Roman" w:cs="Times New Roman"/>
          <w:sz w:val="24"/>
        </w:rPr>
        <w:t xml:space="preserve"> Labor Burden to the Federal Government</w:t>
      </w:r>
    </w:p>
    <w:p w:rsidR="00AE2D79" w:rsidRPr="00985E62" w:rsidP="00AE2D79" w14:paraId="6FC774A7" w14:textId="15DA1596">
      <w:pPr>
        <w:pStyle w:val="ListParagraph"/>
        <w:numPr>
          <w:ilvl w:val="1"/>
          <w:numId w:val="18"/>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Number of Annual </w:t>
      </w:r>
      <w:r w:rsidRPr="00985E62" w:rsidR="00F35994">
        <w:rPr>
          <w:rFonts w:ascii="Times New Roman" w:hAnsi="Times New Roman" w:cs="Times New Roman"/>
          <w:sz w:val="24"/>
        </w:rPr>
        <w:t>Surveys</w:t>
      </w:r>
      <w:r w:rsidRPr="00985E62">
        <w:rPr>
          <w:rFonts w:ascii="Times New Roman" w:hAnsi="Times New Roman" w:cs="Times New Roman"/>
          <w:sz w:val="24"/>
        </w:rPr>
        <w:t xml:space="preserve">: </w:t>
      </w:r>
      <w:r w:rsidRPr="00985E62" w:rsidR="00F35994">
        <w:rPr>
          <w:rFonts w:ascii="Times New Roman" w:hAnsi="Times New Roman" w:cs="Times New Roman"/>
          <w:sz w:val="24"/>
        </w:rPr>
        <w:t>400</w:t>
      </w:r>
    </w:p>
    <w:p w:rsidR="00AE2D79" w:rsidRPr="00985E62" w:rsidP="00AE2D79" w14:paraId="51D31EE2" w14:textId="1F94628B">
      <w:pPr>
        <w:pStyle w:val="ListParagraph"/>
        <w:numPr>
          <w:ilvl w:val="1"/>
          <w:numId w:val="18"/>
        </w:numPr>
        <w:spacing w:after="0" w:line="240" w:lineRule="auto"/>
        <w:rPr>
          <w:rFonts w:ascii="Times New Roman" w:hAnsi="Times New Roman" w:cs="Times New Roman"/>
          <w:sz w:val="24"/>
        </w:rPr>
      </w:pPr>
      <w:r w:rsidRPr="00985E62">
        <w:rPr>
          <w:rFonts w:ascii="Times New Roman" w:hAnsi="Times New Roman" w:cs="Times New Roman"/>
          <w:sz w:val="24"/>
        </w:rPr>
        <w:t>Total Labor Burden</w:t>
      </w:r>
      <w:r w:rsidRPr="00985E62">
        <w:rPr>
          <w:rFonts w:ascii="Times New Roman" w:hAnsi="Times New Roman" w:cs="Times New Roman"/>
          <w:i/>
          <w:sz w:val="24"/>
        </w:rPr>
        <w:t xml:space="preserve">: </w:t>
      </w:r>
      <w:r w:rsidRPr="00985E62" w:rsidR="00F35994">
        <w:rPr>
          <w:rFonts w:ascii="Times New Roman" w:hAnsi="Times New Roman" w:cs="Times New Roman"/>
          <w:sz w:val="24"/>
        </w:rPr>
        <w:t>$800,000</w:t>
      </w:r>
    </w:p>
    <w:p w:rsidR="00AE2D79" w:rsidRPr="00985E62" w:rsidP="00AE2D79" w14:paraId="2B549EFE" w14:textId="77777777">
      <w:pPr>
        <w:spacing w:after="0" w:line="240" w:lineRule="auto"/>
        <w:rPr>
          <w:rFonts w:ascii="Times New Roman" w:hAnsi="Times New Roman" w:cs="Times New Roman"/>
          <w:sz w:val="24"/>
        </w:rPr>
      </w:pPr>
    </w:p>
    <w:p w:rsidR="00B55E9F" w:rsidRPr="00985E62" w:rsidP="000B3D8F" w14:paraId="6A2EFBC3" w14:textId="15A628EE">
      <w:pPr>
        <w:spacing w:after="0" w:line="240" w:lineRule="auto"/>
        <w:rPr>
          <w:rFonts w:ascii="Times New Roman" w:hAnsi="Times New Roman" w:cs="Times New Roman"/>
          <w:sz w:val="24"/>
        </w:rPr>
      </w:pPr>
    </w:p>
    <w:p w:rsidR="00722FDB" w:rsidRPr="00985E62" w:rsidP="00B55E9F" w14:paraId="277D50E4" w14:textId="77777777">
      <w:pPr>
        <w:spacing w:after="0" w:line="240" w:lineRule="auto"/>
        <w:rPr>
          <w:rFonts w:ascii="Times New Roman" w:hAnsi="Times New Roman" w:cs="Times New Roman"/>
          <w:sz w:val="24"/>
        </w:rPr>
      </w:pPr>
      <w:r w:rsidRPr="00985E62">
        <w:rPr>
          <w:rFonts w:ascii="Times New Roman" w:hAnsi="Times New Roman" w:cs="Times New Roman"/>
          <w:sz w:val="24"/>
        </w:rPr>
        <w:t>Part B: OPERATIONAL AND MAINTENANCE COSTS</w:t>
      </w:r>
    </w:p>
    <w:p w:rsidR="00235D71" w:rsidRPr="00985E62" w:rsidP="00722FDB" w14:paraId="5EDD0D29" w14:textId="77777777">
      <w:pPr>
        <w:spacing w:after="0" w:line="240" w:lineRule="auto"/>
        <w:rPr>
          <w:rFonts w:ascii="Times New Roman" w:hAnsi="Times New Roman" w:cs="Times New Roman"/>
          <w:sz w:val="24"/>
        </w:rPr>
      </w:pPr>
    </w:p>
    <w:p w:rsidR="00235D71" w:rsidRPr="00985E62" w:rsidP="00235D71" w14:paraId="614EB7A8" w14:textId="77777777">
      <w:pPr>
        <w:pStyle w:val="ListParagraph"/>
        <w:numPr>
          <w:ilvl w:val="0"/>
          <w:numId w:val="20"/>
        </w:numPr>
        <w:spacing w:after="0" w:line="240" w:lineRule="auto"/>
        <w:rPr>
          <w:rFonts w:ascii="Times New Roman" w:hAnsi="Times New Roman" w:cs="Times New Roman"/>
          <w:i/>
          <w:sz w:val="24"/>
        </w:rPr>
      </w:pPr>
      <w:r w:rsidRPr="00985E62">
        <w:rPr>
          <w:rFonts w:ascii="Times New Roman" w:hAnsi="Times New Roman" w:cs="Times New Roman"/>
          <w:sz w:val="24"/>
        </w:rPr>
        <w:t>Cost Categories</w:t>
      </w:r>
    </w:p>
    <w:p w:rsidR="00235D71" w:rsidRPr="00985E62" w:rsidP="00235D71" w14:paraId="23E8991A" w14:textId="1A4A1F15">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Equipment: $</w:t>
      </w:r>
      <w:r w:rsidR="00E52583">
        <w:rPr>
          <w:rFonts w:ascii="Times New Roman" w:hAnsi="Times New Roman" w:cs="Times New Roman"/>
          <w:sz w:val="24"/>
        </w:rPr>
        <w:t>0</w:t>
      </w:r>
    </w:p>
    <w:p w:rsidR="00235D71" w:rsidRPr="00985E62" w:rsidP="00235D71" w14:paraId="2D463198" w14:textId="28972685">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Printing: $</w:t>
      </w:r>
      <w:r w:rsidR="00E52583">
        <w:rPr>
          <w:rFonts w:ascii="Times New Roman" w:hAnsi="Times New Roman" w:cs="Times New Roman"/>
          <w:sz w:val="24"/>
        </w:rPr>
        <w:t>0</w:t>
      </w:r>
    </w:p>
    <w:p w:rsidR="00235D71" w:rsidRPr="00985E62" w:rsidP="00235D71" w14:paraId="78E96211" w14:textId="49AD9781">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Postage: $</w:t>
      </w:r>
      <w:r w:rsidR="00E52583">
        <w:rPr>
          <w:rFonts w:ascii="Times New Roman" w:hAnsi="Times New Roman" w:cs="Times New Roman"/>
          <w:sz w:val="24"/>
        </w:rPr>
        <w:t>0</w:t>
      </w:r>
    </w:p>
    <w:p w:rsidR="00235D71" w:rsidRPr="00985E62" w:rsidP="00235D71" w14:paraId="2C641BD1" w14:textId="239A0BE1">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Software Purchases: $</w:t>
      </w:r>
      <w:r w:rsidR="00E52583">
        <w:rPr>
          <w:rFonts w:ascii="Times New Roman" w:hAnsi="Times New Roman" w:cs="Times New Roman"/>
          <w:sz w:val="24"/>
        </w:rPr>
        <w:t>0</w:t>
      </w:r>
    </w:p>
    <w:p w:rsidR="00235D71" w:rsidRPr="00985E62" w:rsidP="00235D71" w14:paraId="178BDB4C" w14:textId="67C66C4F">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Licensing Costs: $</w:t>
      </w:r>
      <w:r w:rsidR="00E52583">
        <w:rPr>
          <w:rFonts w:ascii="Times New Roman" w:hAnsi="Times New Roman" w:cs="Times New Roman"/>
          <w:sz w:val="24"/>
        </w:rPr>
        <w:t>0</w:t>
      </w:r>
    </w:p>
    <w:p w:rsidR="00235D71" w:rsidRPr="00985E62" w:rsidP="00235D71" w14:paraId="6B68B931" w14:textId="2B1344A7">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Other: $</w:t>
      </w:r>
      <w:r w:rsidRPr="00985E62" w:rsidR="000B3D8F">
        <w:rPr>
          <w:rFonts w:ascii="Times New Roman" w:hAnsi="Times New Roman" w:cs="Times New Roman"/>
          <w:sz w:val="24"/>
        </w:rPr>
        <w:t>200</w:t>
      </w:r>
      <w:r w:rsidRPr="00985E62" w:rsidR="00D879EA">
        <w:rPr>
          <w:rFonts w:ascii="Times New Roman" w:hAnsi="Times New Roman" w:cs="Times New Roman"/>
          <w:sz w:val="24"/>
        </w:rPr>
        <w:t xml:space="preserve"> data storage or system maintenance</w:t>
      </w:r>
    </w:p>
    <w:p w:rsidR="00B55E9F" w:rsidRPr="00985E62" w:rsidP="00B55E9F" w14:paraId="2B956AB0" w14:textId="77777777">
      <w:pPr>
        <w:pStyle w:val="ListParagraph"/>
        <w:spacing w:after="0" w:line="240" w:lineRule="auto"/>
        <w:ind w:left="1440"/>
        <w:rPr>
          <w:rFonts w:ascii="Times New Roman" w:hAnsi="Times New Roman" w:cs="Times New Roman"/>
          <w:i/>
          <w:sz w:val="24"/>
        </w:rPr>
      </w:pPr>
    </w:p>
    <w:p w:rsidR="00B55E9F" w:rsidRPr="00985E62" w:rsidP="00B55E9F" w14:paraId="66226D9B" w14:textId="77777777">
      <w:pPr>
        <w:spacing w:after="0" w:line="240" w:lineRule="auto"/>
        <w:rPr>
          <w:rFonts w:ascii="Times New Roman" w:hAnsi="Times New Roman" w:cs="Times New Roman"/>
          <w:i/>
          <w:sz w:val="24"/>
        </w:rPr>
      </w:pPr>
    </w:p>
    <w:p w:rsidR="00B55E9F" w:rsidRPr="00985E62" w:rsidP="00B55E9F" w14:paraId="51D3B1A4" w14:textId="77777777">
      <w:pPr>
        <w:spacing w:after="0" w:line="240" w:lineRule="auto"/>
        <w:rPr>
          <w:rFonts w:ascii="Times New Roman" w:hAnsi="Times New Roman" w:cs="Times New Roman"/>
          <w:sz w:val="24"/>
        </w:rPr>
      </w:pPr>
      <w:r w:rsidRPr="00985E62">
        <w:rPr>
          <w:rFonts w:ascii="Times New Roman" w:hAnsi="Times New Roman" w:cs="Times New Roman"/>
          <w:sz w:val="24"/>
        </w:rPr>
        <w:t>Part C: TOTAL COST TO THE FEDERAL GOVERNMENT</w:t>
      </w:r>
    </w:p>
    <w:p w:rsidR="00B55E9F" w:rsidRPr="00985E62" w:rsidP="00B55E9F" w14:paraId="4152D4B8" w14:textId="77777777">
      <w:pPr>
        <w:spacing w:after="0" w:line="240" w:lineRule="auto"/>
        <w:rPr>
          <w:rFonts w:ascii="Times New Roman" w:hAnsi="Times New Roman" w:cs="Times New Roman"/>
          <w:sz w:val="24"/>
        </w:rPr>
      </w:pPr>
    </w:p>
    <w:p w:rsidR="00486235" w:rsidRPr="00985E62" w:rsidP="00B55E9F" w14:paraId="21B75F27" w14:textId="5606AAD8">
      <w:pPr>
        <w:pStyle w:val="ListParagraph"/>
        <w:numPr>
          <w:ilvl w:val="0"/>
          <w:numId w:val="22"/>
        </w:numPr>
        <w:spacing w:after="0" w:line="240" w:lineRule="auto"/>
        <w:rPr>
          <w:rFonts w:ascii="Times New Roman" w:hAnsi="Times New Roman" w:cs="Times New Roman"/>
          <w:sz w:val="24"/>
        </w:rPr>
      </w:pPr>
      <w:r w:rsidRPr="00985E62">
        <w:rPr>
          <w:rFonts w:ascii="Times New Roman" w:hAnsi="Times New Roman" w:cs="Times New Roman"/>
          <w:sz w:val="24"/>
        </w:rPr>
        <w:t>Total Labor Cost to the Federal Government: $</w:t>
      </w:r>
      <w:r w:rsidRPr="00985E62" w:rsidR="00F35994">
        <w:rPr>
          <w:rFonts w:ascii="Times New Roman" w:hAnsi="Times New Roman" w:cs="Times New Roman"/>
          <w:sz w:val="24"/>
        </w:rPr>
        <w:t>800,000</w:t>
      </w:r>
    </w:p>
    <w:p w:rsidR="00B55E9F" w:rsidRPr="00985E62" w:rsidP="00B55E9F" w14:paraId="12CA1983" w14:textId="77777777">
      <w:pPr>
        <w:pStyle w:val="ListParagraph"/>
        <w:spacing w:after="0" w:line="240" w:lineRule="auto"/>
        <w:rPr>
          <w:rFonts w:ascii="Times New Roman" w:hAnsi="Times New Roman" w:cs="Times New Roman"/>
          <w:sz w:val="24"/>
        </w:rPr>
      </w:pPr>
    </w:p>
    <w:p w:rsidR="00B55E9F" w:rsidRPr="00985E62" w:rsidP="00B55E9F" w14:paraId="6E416EDC" w14:textId="1815BBB6">
      <w:pPr>
        <w:pStyle w:val="ListParagraph"/>
        <w:numPr>
          <w:ilvl w:val="0"/>
          <w:numId w:val="22"/>
        </w:numPr>
        <w:spacing w:after="0" w:line="240" w:lineRule="auto"/>
        <w:rPr>
          <w:rFonts w:ascii="Times New Roman" w:hAnsi="Times New Roman" w:cs="Times New Roman"/>
          <w:sz w:val="24"/>
        </w:rPr>
      </w:pPr>
      <w:r w:rsidRPr="00985E62">
        <w:rPr>
          <w:rFonts w:ascii="Times New Roman" w:hAnsi="Times New Roman" w:cs="Times New Roman"/>
          <w:sz w:val="24"/>
        </w:rPr>
        <w:t>Total Operational and Maintenance Costs: $</w:t>
      </w:r>
      <w:r w:rsidRPr="00985E62" w:rsidR="00F35994">
        <w:rPr>
          <w:rFonts w:ascii="Times New Roman" w:hAnsi="Times New Roman" w:cs="Times New Roman"/>
          <w:sz w:val="24"/>
        </w:rPr>
        <w:t>200</w:t>
      </w:r>
    </w:p>
    <w:p w:rsidR="00B55E9F" w:rsidRPr="00985E62" w:rsidP="00B55E9F" w14:paraId="5F46D792" w14:textId="77777777">
      <w:pPr>
        <w:spacing w:after="0" w:line="240" w:lineRule="auto"/>
        <w:rPr>
          <w:rFonts w:ascii="Times New Roman" w:hAnsi="Times New Roman" w:cs="Times New Roman"/>
          <w:sz w:val="24"/>
        </w:rPr>
      </w:pPr>
    </w:p>
    <w:p w:rsidR="00B55E9F" w:rsidRPr="00985E62" w:rsidP="00B55E9F" w14:paraId="3BC8DA60" w14:textId="70BDD1EE">
      <w:pPr>
        <w:pStyle w:val="ListParagraph"/>
        <w:numPr>
          <w:ilvl w:val="0"/>
          <w:numId w:val="22"/>
        </w:numPr>
        <w:spacing w:after="0" w:line="240" w:lineRule="auto"/>
        <w:rPr>
          <w:rFonts w:ascii="Times New Roman" w:hAnsi="Times New Roman" w:cs="Times New Roman"/>
          <w:sz w:val="24"/>
        </w:rPr>
      </w:pPr>
      <w:r w:rsidRPr="00985E62">
        <w:rPr>
          <w:rFonts w:ascii="Times New Roman" w:hAnsi="Times New Roman" w:cs="Times New Roman"/>
          <w:sz w:val="24"/>
        </w:rPr>
        <w:t>Total Cost to the Federal Government: $</w:t>
      </w:r>
      <w:r w:rsidRPr="00985E62" w:rsidR="00F35994">
        <w:rPr>
          <w:rFonts w:ascii="Times New Roman" w:hAnsi="Times New Roman" w:cs="Times New Roman"/>
          <w:sz w:val="24"/>
        </w:rPr>
        <w:t>800,200</w:t>
      </w:r>
    </w:p>
    <w:p w:rsidR="00486235" w:rsidRPr="00985E62" w:rsidP="00486235" w14:paraId="236E62A7" w14:textId="77777777">
      <w:pPr>
        <w:spacing w:after="0" w:line="240" w:lineRule="auto"/>
        <w:rPr>
          <w:rFonts w:ascii="Times New Roman" w:hAnsi="Times New Roman" w:cs="Times New Roman"/>
          <w:sz w:val="24"/>
        </w:rPr>
      </w:pPr>
    </w:p>
    <w:p w:rsidR="00DA2B37" w:rsidRPr="00985E62" w:rsidP="00486235" w14:paraId="5CCB68F9" w14:textId="6CA1358C">
      <w:pPr>
        <w:spacing w:after="0" w:line="240" w:lineRule="auto"/>
        <w:rPr>
          <w:rFonts w:ascii="Times New Roman" w:hAnsi="Times New Roman" w:cs="Times New Roman"/>
          <w:sz w:val="24"/>
          <w:u w:val="single"/>
        </w:rPr>
      </w:pPr>
      <w:r w:rsidRPr="00985E62">
        <w:rPr>
          <w:rFonts w:ascii="Times New Roman" w:hAnsi="Times New Roman" w:cs="Times New Roman"/>
          <w:sz w:val="24"/>
        </w:rPr>
        <w:t xml:space="preserve">15. </w:t>
      </w:r>
      <w:r w:rsidRPr="00985E62">
        <w:rPr>
          <w:rFonts w:ascii="Times New Roman" w:hAnsi="Times New Roman" w:cs="Times New Roman"/>
          <w:sz w:val="24"/>
        </w:rPr>
        <w:tab/>
      </w:r>
      <w:r w:rsidRPr="00985E62">
        <w:rPr>
          <w:rFonts w:ascii="Times New Roman" w:hAnsi="Times New Roman" w:cs="Times New Roman"/>
          <w:sz w:val="24"/>
          <w:u w:val="single"/>
        </w:rPr>
        <w:t>Reasons for Change in Burden</w:t>
      </w:r>
      <w:r w:rsidRPr="00985E62" w:rsidR="0085688C">
        <w:rPr>
          <w:rFonts w:ascii="Times New Roman" w:hAnsi="Times New Roman" w:cs="Times New Roman"/>
          <w:sz w:val="24"/>
          <w:u w:val="single"/>
        </w:rPr>
        <w:t xml:space="preserve"> </w:t>
      </w:r>
    </w:p>
    <w:p w:rsidR="00DA2B37" w:rsidRPr="00985E62" w:rsidP="00F35994" w14:paraId="72F8DB7C" w14:textId="77777777">
      <w:pPr>
        <w:spacing w:after="0" w:line="240" w:lineRule="auto"/>
        <w:rPr>
          <w:rFonts w:ascii="Times New Roman" w:hAnsi="Times New Roman" w:cs="Times New Roman"/>
          <w:sz w:val="24"/>
        </w:rPr>
      </w:pPr>
      <w:r w:rsidRPr="00985E62">
        <w:rPr>
          <w:rFonts w:ascii="Times New Roman" w:hAnsi="Times New Roman" w:cs="Times New Roman"/>
          <w:sz w:val="24"/>
        </w:rPr>
        <w:t xml:space="preserve">There has been no change in burden since the last approval. </w:t>
      </w:r>
    </w:p>
    <w:p w:rsidR="00DA2B37" w:rsidRPr="00985E62" w:rsidP="00486235" w14:paraId="151677B1" w14:textId="77777777">
      <w:pPr>
        <w:spacing w:after="0" w:line="240" w:lineRule="auto"/>
        <w:rPr>
          <w:rFonts w:ascii="Times New Roman" w:hAnsi="Times New Roman" w:cs="Times New Roman"/>
          <w:sz w:val="24"/>
        </w:rPr>
      </w:pPr>
    </w:p>
    <w:p w:rsidR="00DA2B37" w:rsidRPr="00985E62" w:rsidP="00486235" w14:paraId="19FA7D19" w14:textId="7F902C2C">
      <w:pPr>
        <w:spacing w:after="0" w:line="240" w:lineRule="auto"/>
        <w:rPr>
          <w:rFonts w:ascii="Times New Roman" w:hAnsi="Times New Roman" w:cs="Times New Roman"/>
          <w:sz w:val="24"/>
        </w:rPr>
      </w:pPr>
      <w:r w:rsidRPr="00985E62">
        <w:rPr>
          <w:rFonts w:ascii="Times New Roman" w:hAnsi="Times New Roman" w:cs="Times New Roman"/>
          <w:sz w:val="24"/>
        </w:rPr>
        <w:t xml:space="preserve">16. </w:t>
      </w:r>
      <w:r w:rsidRPr="00985E62">
        <w:rPr>
          <w:rFonts w:ascii="Times New Roman" w:hAnsi="Times New Roman" w:cs="Times New Roman"/>
          <w:sz w:val="24"/>
        </w:rPr>
        <w:tab/>
      </w:r>
      <w:r w:rsidRPr="00985E62">
        <w:rPr>
          <w:rFonts w:ascii="Times New Roman" w:hAnsi="Times New Roman" w:cs="Times New Roman"/>
          <w:sz w:val="24"/>
          <w:u w:val="single"/>
        </w:rPr>
        <w:t>Publication of Results</w:t>
      </w:r>
      <w:r w:rsidRPr="00985E62">
        <w:rPr>
          <w:rFonts w:ascii="Times New Roman" w:hAnsi="Times New Roman" w:cs="Times New Roman"/>
          <w:sz w:val="24"/>
        </w:rPr>
        <w:t xml:space="preserve"> </w:t>
      </w:r>
    </w:p>
    <w:p w:rsidR="00DA2B37" w:rsidRPr="00985E62" w:rsidP="00486235" w14:paraId="171D7566" w14:textId="58FB9EFA">
      <w:pPr>
        <w:spacing w:after="0" w:line="240" w:lineRule="auto"/>
        <w:rPr>
          <w:rFonts w:ascii="Times New Roman" w:hAnsi="Times New Roman" w:cs="Times New Roman"/>
          <w:sz w:val="24"/>
        </w:rPr>
      </w:pPr>
      <w:r w:rsidRPr="00985E62">
        <w:rPr>
          <w:rFonts w:ascii="Times New Roman" w:hAnsi="Times New Roman" w:cs="Times New Roman"/>
          <w:sz w:val="24"/>
        </w:rPr>
        <w:t xml:space="preserve">The results of this information collection will not be published. </w:t>
      </w:r>
    </w:p>
    <w:p w:rsidR="005C3A95" w:rsidRPr="00985E62" w:rsidP="00486235" w14:paraId="602D9881" w14:textId="77777777">
      <w:pPr>
        <w:spacing w:after="0" w:line="240" w:lineRule="auto"/>
        <w:rPr>
          <w:rFonts w:ascii="Times New Roman" w:hAnsi="Times New Roman" w:cs="Times New Roman"/>
          <w:sz w:val="24"/>
        </w:rPr>
      </w:pPr>
    </w:p>
    <w:p w:rsidR="005C3A95" w:rsidRPr="00985E62" w:rsidP="00486235" w14:paraId="50406D85" w14:textId="480EB490">
      <w:pPr>
        <w:spacing w:after="0" w:line="240" w:lineRule="auto"/>
        <w:rPr>
          <w:rFonts w:ascii="Times New Roman" w:hAnsi="Times New Roman" w:cs="Times New Roman"/>
          <w:sz w:val="24"/>
        </w:rPr>
      </w:pPr>
      <w:r w:rsidRPr="00985E62">
        <w:rPr>
          <w:rFonts w:ascii="Times New Roman" w:hAnsi="Times New Roman" w:cs="Times New Roman"/>
          <w:sz w:val="24"/>
        </w:rPr>
        <w:t xml:space="preserve">17. </w:t>
      </w:r>
      <w:r w:rsidRPr="00985E62" w:rsidR="00C62D17">
        <w:rPr>
          <w:rFonts w:ascii="Times New Roman" w:hAnsi="Times New Roman" w:cs="Times New Roman"/>
          <w:sz w:val="24"/>
        </w:rPr>
        <w:tab/>
      </w:r>
      <w:r w:rsidRPr="00985E62" w:rsidR="00C62D17">
        <w:rPr>
          <w:rFonts w:ascii="Times New Roman" w:hAnsi="Times New Roman" w:cs="Times New Roman"/>
          <w:sz w:val="24"/>
          <w:u w:val="single"/>
        </w:rPr>
        <w:t>Non-Display of OMB Expiration Date</w:t>
      </w:r>
      <w:r w:rsidRPr="00985E62" w:rsidR="0085688C">
        <w:rPr>
          <w:rFonts w:ascii="Times New Roman" w:hAnsi="Times New Roman" w:cs="Times New Roman"/>
          <w:sz w:val="24"/>
          <w:u w:val="single"/>
        </w:rPr>
        <w:t xml:space="preserve"> </w:t>
      </w:r>
    </w:p>
    <w:p w:rsidR="00C62D17" w:rsidRPr="00985E62" w:rsidP="00486235" w14:paraId="79E7223A" w14:textId="7731C6AF">
      <w:pPr>
        <w:spacing w:after="0" w:line="240" w:lineRule="auto"/>
        <w:rPr>
          <w:rFonts w:ascii="Times New Roman" w:hAnsi="Times New Roman" w:cs="Times New Roman"/>
          <w:sz w:val="24"/>
        </w:rPr>
      </w:pPr>
      <w:r w:rsidRPr="00985E62">
        <w:rPr>
          <w:rFonts w:ascii="Times New Roman" w:hAnsi="Times New Roman" w:cs="Times New Roman"/>
          <w:sz w:val="24"/>
        </w:rPr>
        <w:t xml:space="preserve">We are not seeking approval to omit the display of the expiration date of the OMB approval on the collection instrument. </w:t>
      </w:r>
    </w:p>
    <w:p w:rsidR="00C62D17" w:rsidRPr="00985E62" w:rsidP="00486235" w14:paraId="33190248" w14:textId="77777777">
      <w:pPr>
        <w:spacing w:after="0" w:line="240" w:lineRule="auto"/>
        <w:rPr>
          <w:rFonts w:ascii="Times New Roman" w:hAnsi="Times New Roman" w:cs="Times New Roman"/>
          <w:sz w:val="24"/>
        </w:rPr>
      </w:pPr>
    </w:p>
    <w:p w:rsidR="00C62D17" w:rsidRPr="00985E62" w:rsidP="00486235" w14:paraId="61795DB2" w14:textId="4BA027A0">
      <w:pPr>
        <w:spacing w:after="0" w:line="240" w:lineRule="auto"/>
        <w:rPr>
          <w:rFonts w:ascii="Times New Roman" w:hAnsi="Times New Roman" w:cs="Times New Roman"/>
          <w:sz w:val="24"/>
        </w:rPr>
      </w:pPr>
      <w:r w:rsidRPr="00985E62">
        <w:rPr>
          <w:rFonts w:ascii="Times New Roman" w:hAnsi="Times New Roman" w:cs="Times New Roman"/>
          <w:sz w:val="24"/>
        </w:rPr>
        <w:t xml:space="preserve">18. </w:t>
      </w:r>
      <w:r w:rsidRPr="00985E62">
        <w:rPr>
          <w:rFonts w:ascii="Times New Roman" w:hAnsi="Times New Roman" w:cs="Times New Roman"/>
          <w:sz w:val="24"/>
        </w:rPr>
        <w:tab/>
      </w:r>
      <w:r w:rsidRPr="00985E62">
        <w:rPr>
          <w:rFonts w:ascii="Times New Roman" w:hAnsi="Times New Roman" w:cs="Times New Roman"/>
          <w:sz w:val="24"/>
          <w:u w:val="single"/>
        </w:rPr>
        <w:t>Exceptions to “Certification for Paperwork Reduction Submissions”</w:t>
      </w:r>
      <w:r w:rsidRPr="00985E62" w:rsidR="0085688C">
        <w:rPr>
          <w:rFonts w:ascii="Times New Roman" w:hAnsi="Times New Roman" w:cs="Times New Roman"/>
          <w:sz w:val="24"/>
          <w:u w:val="single"/>
        </w:rPr>
        <w:t xml:space="preserve"> </w:t>
      </w:r>
    </w:p>
    <w:p w:rsidR="00A50A0F" w:rsidRPr="00985E62" w:rsidP="00B55E9F" w14:paraId="3C783287" w14:textId="5A1D0F4C">
      <w:pPr>
        <w:spacing w:after="0" w:line="240" w:lineRule="auto"/>
        <w:rPr>
          <w:rFonts w:ascii="Times New Roman" w:hAnsi="Times New Roman" w:cs="Times New Roman"/>
          <w:i/>
          <w:sz w:val="24"/>
        </w:rPr>
      </w:pPr>
      <w:r w:rsidRPr="00985E62">
        <w:rPr>
          <w:rFonts w:ascii="Times New Roman" w:hAnsi="Times New Roman" w:cs="Times New Roman"/>
          <w:sz w:val="24"/>
        </w:rPr>
        <w:t>We are not requesting an</w:t>
      </w:r>
      <w:r w:rsidRPr="00985E62" w:rsidR="00420AE9">
        <w:rPr>
          <w:rFonts w:ascii="Times New Roman" w:hAnsi="Times New Roman" w:cs="Times New Roman"/>
          <w:sz w:val="24"/>
        </w:rPr>
        <w:t>y</w:t>
      </w:r>
      <w:r w:rsidRPr="00985E62">
        <w:rPr>
          <w:rFonts w:ascii="Times New Roman" w:hAnsi="Times New Roman" w:cs="Times New Roman"/>
          <w:sz w:val="24"/>
        </w:rPr>
        <w:t xml:space="preserve"> exemption</w:t>
      </w:r>
      <w:r w:rsidRPr="00985E62" w:rsidR="00420AE9">
        <w:rPr>
          <w:rFonts w:ascii="Times New Roman" w:hAnsi="Times New Roman" w:cs="Times New Roman"/>
          <w:sz w:val="24"/>
        </w:rPr>
        <w:t>s</w:t>
      </w:r>
      <w:r w:rsidRPr="00985E62">
        <w:rPr>
          <w:rFonts w:ascii="Times New Roman" w:hAnsi="Times New Roman" w:cs="Times New Roman"/>
          <w:sz w:val="24"/>
        </w:rPr>
        <w:t xml:space="preserve"> to the provisions </w:t>
      </w:r>
      <w:r w:rsidRPr="00985E62" w:rsidR="00420AE9">
        <w:rPr>
          <w:rFonts w:ascii="Times New Roman" w:hAnsi="Times New Roman" w:cs="Times New Roman"/>
          <w:sz w:val="24"/>
        </w:rPr>
        <w:t xml:space="preserve">stated in 5 CFR 1320.9.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4E80" w:rsidP="00FB569C" w14:paraId="4C8622C3" w14:textId="77777777">
      <w:pPr>
        <w:spacing w:after="0" w:line="240" w:lineRule="auto"/>
      </w:pPr>
      <w:r>
        <w:separator/>
      </w:r>
    </w:p>
  </w:footnote>
  <w:footnote w:type="continuationSeparator" w:id="1">
    <w:p w:rsidR="00554E80" w:rsidP="00FB569C" w14:paraId="3069B933" w14:textId="77777777">
      <w:pPr>
        <w:spacing w:after="0" w:line="240" w:lineRule="auto"/>
      </w:pPr>
      <w:r>
        <w:continuationSeparator/>
      </w:r>
    </w:p>
  </w:footnote>
  <w:footnote w:type="continuationNotice" w:id="2">
    <w:p w:rsidR="00554E80" w14:paraId="0F2664E2" w14:textId="77777777">
      <w:pPr>
        <w:spacing w:after="0" w:line="240" w:lineRule="auto"/>
      </w:pPr>
    </w:p>
  </w:footnote>
  <w:footnote w:id="3">
    <w:p w:rsidR="000B3D8F" w:rsidP="000B3D8F" w14:paraId="6CA9C917"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5C49F6"/>
    <w:multiLevelType w:val="hybridMultilevel"/>
    <w:tmpl w:val="3DD6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E585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C6D651F"/>
    <w:multiLevelType w:val="hybridMultilevel"/>
    <w:tmpl w:val="6A84C49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20"/>
  </w:num>
  <w:num w:numId="2" w16cid:durableId="1329671643">
    <w:abstractNumId w:val="0"/>
  </w:num>
  <w:num w:numId="3" w16cid:durableId="1243028649">
    <w:abstractNumId w:val="17"/>
  </w:num>
  <w:num w:numId="4" w16cid:durableId="194126693">
    <w:abstractNumId w:val="14"/>
  </w:num>
  <w:num w:numId="5" w16cid:durableId="1623462459">
    <w:abstractNumId w:val="24"/>
  </w:num>
  <w:num w:numId="6" w16cid:durableId="11614670">
    <w:abstractNumId w:val="1"/>
  </w:num>
  <w:num w:numId="7" w16cid:durableId="319581287">
    <w:abstractNumId w:val="25"/>
  </w:num>
  <w:num w:numId="8" w16cid:durableId="1258366017">
    <w:abstractNumId w:val="22"/>
  </w:num>
  <w:num w:numId="9" w16cid:durableId="2076396530">
    <w:abstractNumId w:val="27"/>
  </w:num>
  <w:num w:numId="10" w16cid:durableId="1928997411">
    <w:abstractNumId w:val="5"/>
  </w:num>
  <w:num w:numId="11" w16cid:durableId="1388920059">
    <w:abstractNumId w:val="21"/>
  </w:num>
  <w:num w:numId="12" w16cid:durableId="1947540841">
    <w:abstractNumId w:val="23"/>
  </w:num>
  <w:num w:numId="13" w16cid:durableId="93476901">
    <w:abstractNumId w:val="30"/>
  </w:num>
  <w:num w:numId="14" w16cid:durableId="620300974">
    <w:abstractNumId w:val="31"/>
  </w:num>
  <w:num w:numId="15" w16cid:durableId="1735197618">
    <w:abstractNumId w:val="13"/>
  </w:num>
  <w:num w:numId="16" w16cid:durableId="671300988">
    <w:abstractNumId w:val="12"/>
  </w:num>
  <w:num w:numId="17" w16cid:durableId="1179195024">
    <w:abstractNumId w:val="18"/>
  </w:num>
  <w:num w:numId="18" w16cid:durableId="525561989">
    <w:abstractNumId w:val="10"/>
  </w:num>
  <w:num w:numId="19" w16cid:durableId="390463667">
    <w:abstractNumId w:val="9"/>
  </w:num>
  <w:num w:numId="20" w16cid:durableId="1771468152">
    <w:abstractNumId w:val="7"/>
  </w:num>
  <w:num w:numId="21" w16cid:durableId="1321736009">
    <w:abstractNumId w:val="19"/>
  </w:num>
  <w:num w:numId="22" w16cid:durableId="1838224474">
    <w:abstractNumId w:val="3"/>
  </w:num>
  <w:num w:numId="23" w16cid:durableId="1509439953">
    <w:abstractNumId w:val="6"/>
  </w:num>
  <w:num w:numId="24" w16cid:durableId="1928079602">
    <w:abstractNumId w:val="28"/>
  </w:num>
  <w:num w:numId="25" w16cid:durableId="537277486">
    <w:abstractNumId w:val="4"/>
  </w:num>
  <w:num w:numId="26" w16cid:durableId="1917858111">
    <w:abstractNumId w:val="29"/>
  </w:num>
  <w:num w:numId="27" w16cid:durableId="1132286669">
    <w:abstractNumId w:val="16"/>
  </w:num>
  <w:num w:numId="28" w16cid:durableId="77599016">
    <w:abstractNumId w:val="26"/>
  </w:num>
  <w:num w:numId="29" w16cid:durableId="1776368495">
    <w:abstractNumId w:val="2"/>
  </w:num>
  <w:num w:numId="30" w16cid:durableId="1737431989">
    <w:abstractNumId w:val="8"/>
  </w:num>
  <w:num w:numId="31" w16cid:durableId="954822683">
    <w:abstractNumId w:val="11"/>
  </w:num>
  <w:num w:numId="32" w16cid:durableId="1379088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02F3"/>
    <w:rsid w:val="000931A5"/>
    <w:rsid w:val="000B0E70"/>
    <w:rsid w:val="000B3D8F"/>
    <w:rsid w:val="000B3DDA"/>
    <w:rsid w:val="001017A0"/>
    <w:rsid w:val="00105F45"/>
    <w:rsid w:val="00127B46"/>
    <w:rsid w:val="00182728"/>
    <w:rsid w:val="0019309D"/>
    <w:rsid w:val="001B52B1"/>
    <w:rsid w:val="001D048F"/>
    <w:rsid w:val="001F526C"/>
    <w:rsid w:val="00200261"/>
    <w:rsid w:val="00203BC2"/>
    <w:rsid w:val="00211832"/>
    <w:rsid w:val="00222D1B"/>
    <w:rsid w:val="00235D71"/>
    <w:rsid w:val="0024335E"/>
    <w:rsid w:val="00254DCF"/>
    <w:rsid w:val="002567F9"/>
    <w:rsid w:val="002719BD"/>
    <w:rsid w:val="0027743E"/>
    <w:rsid w:val="00294E92"/>
    <w:rsid w:val="002D1144"/>
    <w:rsid w:val="002D486C"/>
    <w:rsid w:val="002D7713"/>
    <w:rsid w:val="00300619"/>
    <w:rsid w:val="003132E7"/>
    <w:rsid w:val="0031553E"/>
    <w:rsid w:val="00331D7E"/>
    <w:rsid w:val="00337EF1"/>
    <w:rsid w:val="00340D9B"/>
    <w:rsid w:val="003860DA"/>
    <w:rsid w:val="00387CBD"/>
    <w:rsid w:val="00394A8A"/>
    <w:rsid w:val="003C0540"/>
    <w:rsid w:val="003C1F33"/>
    <w:rsid w:val="003C60D6"/>
    <w:rsid w:val="003E25EC"/>
    <w:rsid w:val="003F2A5F"/>
    <w:rsid w:val="00420AE9"/>
    <w:rsid w:val="004259B9"/>
    <w:rsid w:val="00454F23"/>
    <w:rsid w:val="00480AFF"/>
    <w:rsid w:val="00486235"/>
    <w:rsid w:val="00490797"/>
    <w:rsid w:val="004C74D6"/>
    <w:rsid w:val="004F4F5D"/>
    <w:rsid w:val="00502FF3"/>
    <w:rsid w:val="00510F0C"/>
    <w:rsid w:val="005149FB"/>
    <w:rsid w:val="00520B36"/>
    <w:rsid w:val="005270F3"/>
    <w:rsid w:val="00543943"/>
    <w:rsid w:val="00554E80"/>
    <w:rsid w:val="00571698"/>
    <w:rsid w:val="00576EDB"/>
    <w:rsid w:val="00594B6B"/>
    <w:rsid w:val="00596BBA"/>
    <w:rsid w:val="005C3A95"/>
    <w:rsid w:val="005C7428"/>
    <w:rsid w:val="005D5C81"/>
    <w:rsid w:val="005E357D"/>
    <w:rsid w:val="005E4B6D"/>
    <w:rsid w:val="00642741"/>
    <w:rsid w:val="00643A78"/>
    <w:rsid w:val="0065530D"/>
    <w:rsid w:val="006568A8"/>
    <w:rsid w:val="006A13FA"/>
    <w:rsid w:val="006C37DC"/>
    <w:rsid w:val="006E563D"/>
    <w:rsid w:val="006F2DF8"/>
    <w:rsid w:val="00722FDB"/>
    <w:rsid w:val="00741462"/>
    <w:rsid w:val="0077261C"/>
    <w:rsid w:val="007F21C1"/>
    <w:rsid w:val="00806B29"/>
    <w:rsid w:val="008166C1"/>
    <w:rsid w:val="00844A20"/>
    <w:rsid w:val="0085688C"/>
    <w:rsid w:val="008635C4"/>
    <w:rsid w:val="008A06EF"/>
    <w:rsid w:val="008D1294"/>
    <w:rsid w:val="008E3029"/>
    <w:rsid w:val="00947F5E"/>
    <w:rsid w:val="00970528"/>
    <w:rsid w:val="00985E62"/>
    <w:rsid w:val="0098628F"/>
    <w:rsid w:val="00994F2B"/>
    <w:rsid w:val="00996894"/>
    <w:rsid w:val="009A6246"/>
    <w:rsid w:val="009F2544"/>
    <w:rsid w:val="009F4C4C"/>
    <w:rsid w:val="00A015AF"/>
    <w:rsid w:val="00A0446D"/>
    <w:rsid w:val="00A3698A"/>
    <w:rsid w:val="00A47F0A"/>
    <w:rsid w:val="00A50A0F"/>
    <w:rsid w:val="00A76F7E"/>
    <w:rsid w:val="00A77157"/>
    <w:rsid w:val="00AB0811"/>
    <w:rsid w:val="00AE2D79"/>
    <w:rsid w:val="00B429D9"/>
    <w:rsid w:val="00B52F4E"/>
    <w:rsid w:val="00B55E9F"/>
    <w:rsid w:val="00B933B0"/>
    <w:rsid w:val="00BC2FE9"/>
    <w:rsid w:val="00BD7755"/>
    <w:rsid w:val="00C07477"/>
    <w:rsid w:val="00C33684"/>
    <w:rsid w:val="00C62D17"/>
    <w:rsid w:val="00C808F4"/>
    <w:rsid w:val="00CA15B1"/>
    <w:rsid w:val="00CA2620"/>
    <w:rsid w:val="00CC24D5"/>
    <w:rsid w:val="00CC2835"/>
    <w:rsid w:val="00CF176B"/>
    <w:rsid w:val="00D21AA6"/>
    <w:rsid w:val="00D462F7"/>
    <w:rsid w:val="00D734A2"/>
    <w:rsid w:val="00D879EA"/>
    <w:rsid w:val="00DA2B37"/>
    <w:rsid w:val="00DA3174"/>
    <w:rsid w:val="00DB2210"/>
    <w:rsid w:val="00E04664"/>
    <w:rsid w:val="00E14C56"/>
    <w:rsid w:val="00E52583"/>
    <w:rsid w:val="00E5409A"/>
    <w:rsid w:val="00E65D41"/>
    <w:rsid w:val="00E76617"/>
    <w:rsid w:val="00E95FFB"/>
    <w:rsid w:val="00EA6C04"/>
    <w:rsid w:val="00F101DD"/>
    <w:rsid w:val="00F25499"/>
    <w:rsid w:val="00F35994"/>
    <w:rsid w:val="00F43C19"/>
    <w:rsid w:val="00F462F8"/>
    <w:rsid w:val="00F86C35"/>
    <w:rsid w:val="00F97482"/>
    <w:rsid w:val="00FB569C"/>
    <w:rsid w:val="00FC16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1144"/>
    <w:pPr>
      <w:spacing w:after="0" w:line="240" w:lineRule="auto"/>
    </w:pPr>
  </w:style>
  <w:style w:type="character" w:styleId="UnresolvedMention">
    <w:name w:val="Unresolved Mention"/>
    <w:basedOn w:val="DefaultParagraphFont"/>
    <w:uiPriority w:val="99"/>
    <w:semiHidden/>
    <w:unhideWhenUsed/>
    <w:rsid w:val="002D1144"/>
    <w:rPr>
      <w:color w:val="605E5C"/>
      <w:shd w:val="clear" w:color="auto" w:fill="E1DFDD"/>
    </w:rPr>
  </w:style>
  <w:style w:type="character" w:styleId="CommentReference">
    <w:name w:val="annotation reference"/>
    <w:basedOn w:val="DefaultParagraphFont"/>
    <w:uiPriority w:val="99"/>
    <w:semiHidden/>
    <w:unhideWhenUsed/>
    <w:rsid w:val="005E357D"/>
    <w:rPr>
      <w:sz w:val="16"/>
      <w:szCs w:val="16"/>
    </w:rPr>
  </w:style>
  <w:style w:type="paragraph" w:styleId="CommentText">
    <w:name w:val="annotation text"/>
    <w:basedOn w:val="Normal"/>
    <w:link w:val="CommentTextChar"/>
    <w:uiPriority w:val="99"/>
    <w:unhideWhenUsed/>
    <w:rsid w:val="005E357D"/>
    <w:pPr>
      <w:spacing w:line="240" w:lineRule="auto"/>
    </w:pPr>
    <w:rPr>
      <w:sz w:val="20"/>
      <w:szCs w:val="20"/>
    </w:rPr>
  </w:style>
  <w:style w:type="character" w:customStyle="1" w:styleId="CommentTextChar">
    <w:name w:val="Comment Text Char"/>
    <w:basedOn w:val="DefaultParagraphFont"/>
    <w:link w:val="CommentText"/>
    <w:uiPriority w:val="99"/>
    <w:rsid w:val="005E357D"/>
    <w:rPr>
      <w:sz w:val="20"/>
      <w:szCs w:val="20"/>
    </w:rPr>
  </w:style>
  <w:style w:type="paragraph" w:styleId="CommentSubject">
    <w:name w:val="annotation subject"/>
    <w:basedOn w:val="CommentText"/>
    <w:next w:val="CommentText"/>
    <w:link w:val="CommentSubjectChar"/>
    <w:uiPriority w:val="99"/>
    <w:semiHidden/>
    <w:unhideWhenUsed/>
    <w:rsid w:val="005E357D"/>
    <w:rPr>
      <w:b/>
      <w:bCs/>
    </w:rPr>
  </w:style>
  <w:style w:type="character" w:customStyle="1" w:styleId="CommentSubjectChar">
    <w:name w:val="Comment Subject Char"/>
    <w:basedOn w:val="CommentTextChar"/>
    <w:link w:val="CommentSubject"/>
    <w:uiPriority w:val="99"/>
    <w:semiHidden/>
    <w:rsid w:val="005E357D"/>
    <w:rPr>
      <w:b/>
      <w:bCs/>
      <w:sz w:val="20"/>
      <w:szCs w:val="20"/>
    </w:rPr>
  </w:style>
  <w:style w:type="paragraph" w:styleId="FootnoteText">
    <w:name w:val="footnote text"/>
    <w:basedOn w:val="Normal"/>
    <w:link w:val="FootnoteTextChar"/>
    <w:uiPriority w:val="99"/>
    <w:semiHidden/>
    <w:unhideWhenUsed/>
    <w:rsid w:val="000B3D8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B3D8F"/>
    <w:rPr>
      <w:rFonts w:eastAsiaTheme="minorEastAsia"/>
      <w:sz w:val="20"/>
      <w:szCs w:val="20"/>
    </w:rPr>
  </w:style>
  <w:style w:type="character" w:styleId="FootnoteReference">
    <w:name w:val="footnote reference"/>
    <w:basedOn w:val="DefaultParagraphFont"/>
    <w:uiPriority w:val="99"/>
    <w:semiHidden/>
    <w:unhideWhenUsed/>
    <w:rsid w:val="000B3D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news.release/ocwage.t01.htm" TargetMode="External" /><Relationship Id="rId6" Type="http://schemas.openxmlformats.org/officeDocument/2006/relationships/hyperlink" Target="https://www.opm.gov/policy-data-oversight/pay-leave/salaries-wages/2025/general-schedu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20</cp:revision>
  <cp:lastPrinted>2016-09-20T19:55:00Z</cp:lastPrinted>
  <dcterms:created xsi:type="dcterms:W3CDTF">2025-05-15T12:28:00Z</dcterms:created>
  <dcterms:modified xsi:type="dcterms:W3CDTF">2025-05-27T12:41:00Z</dcterms:modified>
</cp:coreProperties>
</file>