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C02" w:rsidP="00031C02" w:rsidRDefault="00031C02">
      <w:pPr>
        <w:pStyle w:val="NoSpacing"/>
        <w:jc w:val="right"/>
      </w:pPr>
      <w:r w:rsidRPr="00031C02">
        <w:rPr>
          <w:b/>
        </w:rPr>
        <w:t>OMB Control Number</w:t>
      </w:r>
      <w:r>
        <w:t>: 0704-0553</w:t>
      </w:r>
    </w:p>
    <w:p w:rsidR="00031C02" w:rsidP="00031C02" w:rsidRDefault="00031C02">
      <w:pPr>
        <w:pStyle w:val="NoSpacing"/>
        <w:jc w:val="right"/>
      </w:pPr>
      <w:r w:rsidRPr="00031C02">
        <w:rPr>
          <w:b/>
        </w:rPr>
        <w:t>Expiration Date</w:t>
      </w:r>
      <w:r>
        <w:t>: 5/31/2025</w:t>
      </w:r>
    </w:p>
    <w:p w:rsidRPr="00AA242D" w:rsidR="00AA242D" w:rsidP="00AA242D" w:rsidRDefault="00AA242D">
      <w:pPr>
        <w:rPr>
          <w:b/>
        </w:rPr>
      </w:pPr>
      <w:r w:rsidRPr="00AA242D">
        <w:rPr>
          <w:b/>
        </w:rPr>
        <w:t>AGENCY DISCLOSURE NOTICE</w:t>
      </w:r>
    </w:p>
    <w:p w:rsidRPr="00AA242D" w:rsidR="00AA242D" w:rsidP="00AA242D" w:rsidRDefault="00AA242D">
      <w:pPr>
        <w:rPr>
          <w:b/>
        </w:rPr>
      </w:pPr>
    </w:p>
    <w:p w:rsidRPr="00AA242D" w:rsidR="00AA242D" w:rsidP="00AA242D" w:rsidRDefault="00AA242D">
      <w:r w:rsidRPr="00AA242D">
        <w:t>The public reporting burden for this collection of informatio</w:t>
      </w:r>
      <w:bookmarkStart w:name="_GoBack" w:id="0"/>
      <w:bookmarkEnd w:id="0"/>
      <w:r w:rsidRPr="00AA242D">
        <w:t>n, 0704-0553, is 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AA242D" w:rsidRDefault="00AA242D">
      <w:pPr>
        <w:rPr>
          <w:b/>
        </w:rPr>
      </w:pPr>
    </w:p>
    <w:p w:rsidRPr="00A07645" w:rsidR="00F322BB" w:rsidRDefault="006F3899">
      <w:pPr>
        <w:rPr>
          <w:b/>
        </w:rPr>
      </w:pPr>
      <w:r>
        <w:rPr>
          <w:b/>
        </w:rPr>
        <w:t>JOMIS m</w:t>
      </w:r>
      <w:r w:rsidRPr="00A07645" w:rsidR="00AF74EB">
        <w:rPr>
          <w:b/>
        </w:rPr>
        <w:t>ilSuite Survey</w:t>
      </w:r>
      <w:r w:rsidR="00F0434E">
        <w:rPr>
          <w:b/>
        </w:rPr>
        <w:t xml:space="preserve"> V3</w:t>
      </w:r>
    </w:p>
    <w:p w:rsidR="00D96532" w:rsidRDefault="000E0243">
      <w:r>
        <w:t>[</w:t>
      </w:r>
      <w:r w:rsidR="00812551">
        <w:t>This survey is designed to collect feedb</w:t>
      </w:r>
      <w:r w:rsidR="00D96532">
        <w:t>ack from visitors to the JOMIS m</w:t>
      </w:r>
      <w:r w:rsidR="00187528">
        <w:t xml:space="preserve">ilSuite pages. This initial iteration </w:t>
      </w:r>
      <w:r w:rsidR="00812551">
        <w:t xml:space="preserve">is designed to </w:t>
      </w:r>
      <w:r w:rsidR="00187528">
        <w:t xml:space="preserve">be </w:t>
      </w:r>
      <w:r w:rsidR="00812551">
        <w:t>very brief and will only take 2-3 minutes to fill out.</w:t>
      </w:r>
      <w:r>
        <w:t>]</w:t>
      </w:r>
    </w:p>
    <w:p w:rsidR="00812551" w:rsidRDefault="000E0243">
      <w:r>
        <w:t>We appreciate your taking time to fill out this brief survey so we can improve</w:t>
      </w:r>
      <w:r w:rsidR="00187528">
        <w:t xml:space="preserve"> this site and make it useful for</w:t>
      </w:r>
      <w:r>
        <w:t xml:space="preserve"> you. This survey will only take a few minutes to complete.</w:t>
      </w:r>
      <w:r w:rsidR="00E437E9">
        <w:t xml:space="preserve"> Participation is voluntary.</w:t>
      </w:r>
      <w:r>
        <w:t xml:space="preserve"> Thank you again for participating!</w:t>
      </w:r>
    </w:p>
    <w:p w:rsidR="00187528" w:rsidP="00187528" w:rsidRDefault="00D96532">
      <w:r>
        <w:t xml:space="preserve">Please know that we will not be collecting PII and </w:t>
      </w:r>
      <w:r w:rsidR="00187528">
        <w:t xml:space="preserve">all participants will remain anonymous.  Results will be aggregate. </w:t>
      </w:r>
    </w:p>
    <w:p w:rsidR="00A07645" w:rsidP="00187528" w:rsidRDefault="00A07645">
      <w:r>
        <w:t xml:space="preserve">What sections </w:t>
      </w:r>
      <w:r w:rsidR="00812551">
        <w:t xml:space="preserve">of the JOMIS pages </w:t>
      </w:r>
      <w:r>
        <w:t>do you typically visit?</w:t>
      </w:r>
      <w:r w:rsidR="00EA4042">
        <w:t xml:space="preserve"> Click on all that apply:</w:t>
      </w:r>
    </w:p>
    <w:p w:rsidR="00EA4042" w:rsidP="00EA4042" w:rsidRDefault="00E22A9D">
      <w:r>
        <w:t>[</w:t>
      </w:r>
      <w:r w:rsidR="00B21B1B">
        <w:t>List with check boxes</w:t>
      </w:r>
      <w:r>
        <w:t>]</w:t>
      </w:r>
    </w:p>
    <w:p w:rsidR="00E22A9D" w:rsidP="00EA4042" w:rsidRDefault="00E22A9D">
      <w:pPr>
        <w:pStyle w:val="ListParagraph"/>
        <w:numPr>
          <w:ilvl w:val="0"/>
          <w:numId w:val="3"/>
        </w:numPr>
      </w:pPr>
      <w:r>
        <w:t>Welcome to JOMIS homepage</w:t>
      </w:r>
    </w:p>
    <w:p w:rsidR="00EA4042" w:rsidP="00EA4042" w:rsidRDefault="00EA4042">
      <w:pPr>
        <w:pStyle w:val="ListParagraph"/>
        <w:numPr>
          <w:ilvl w:val="0"/>
          <w:numId w:val="3"/>
        </w:numPr>
      </w:pPr>
      <w:r>
        <w:t>About JOMIS</w:t>
      </w:r>
    </w:p>
    <w:p w:rsidR="00EA4042" w:rsidP="00EA4042" w:rsidRDefault="00EA4042">
      <w:pPr>
        <w:pStyle w:val="ListParagraph"/>
        <w:numPr>
          <w:ilvl w:val="0"/>
          <w:numId w:val="3"/>
        </w:numPr>
      </w:pPr>
      <w:r>
        <w:t>Leadership</w:t>
      </w:r>
    </w:p>
    <w:p w:rsidR="008502AE" w:rsidP="00EA4042" w:rsidRDefault="008502AE">
      <w:pPr>
        <w:pStyle w:val="ListParagraph"/>
        <w:numPr>
          <w:ilvl w:val="0"/>
          <w:numId w:val="3"/>
        </w:numPr>
      </w:pPr>
      <w:r>
        <w:t>ITSC page</w:t>
      </w:r>
    </w:p>
    <w:p w:rsidR="00EA4042" w:rsidP="00EA4042" w:rsidRDefault="00E22A9D">
      <w:pPr>
        <w:pStyle w:val="ListParagraph"/>
        <w:numPr>
          <w:ilvl w:val="0"/>
          <w:numId w:val="3"/>
        </w:numPr>
      </w:pPr>
      <w:r>
        <w:t>Training and Exercise Support</w:t>
      </w:r>
    </w:p>
    <w:p w:rsidR="00EA4042" w:rsidP="00EA4042" w:rsidRDefault="00EA4042">
      <w:pPr>
        <w:pStyle w:val="ListParagraph"/>
        <w:numPr>
          <w:ilvl w:val="0"/>
          <w:numId w:val="3"/>
        </w:numPr>
      </w:pPr>
      <w:r>
        <w:t>Events</w:t>
      </w:r>
    </w:p>
    <w:p w:rsidR="00E22A9D" w:rsidP="00EA4042" w:rsidRDefault="00E22A9D">
      <w:pPr>
        <w:pStyle w:val="ListParagraph"/>
        <w:numPr>
          <w:ilvl w:val="0"/>
          <w:numId w:val="3"/>
        </w:numPr>
      </w:pPr>
      <w:r>
        <w:t>Partner Resources</w:t>
      </w:r>
    </w:p>
    <w:p w:rsidR="00E22A9D" w:rsidP="00EA4042" w:rsidRDefault="00E22A9D">
      <w:pPr>
        <w:pStyle w:val="ListParagraph"/>
        <w:numPr>
          <w:ilvl w:val="0"/>
          <w:numId w:val="3"/>
        </w:numPr>
      </w:pPr>
      <w:r>
        <w:t>Documentation and Training Resources</w:t>
      </w:r>
    </w:p>
    <w:p w:rsidR="00EA4042" w:rsidP="00EA4042" w:rsidRDefault="00EA4042">
      <w:pPr>
        <w:pStyle w:val="ListParagraph"/>
        <w:numPr>
          <w:ilvl w:val="0"/>
          <w:numId w:val="3"/>
        </w:numPr>
      </w:pPr>
      <w:r>
        <w:t>MEDCOP</w:t>
      </w:r>
      <w:r w:rsidR="00E22A9D">
        <w:t xml:space="preserve"> Product Page</w:t>
      </w:r>
    </w:p>
    <w:p w:rsidR="008E3C64" w:rsidP="00EA4042" w:rsidRDefault="008E3C64">
      <w:pPr>
        <w:pStyle w:val="ListParagraph"/>
        <w:numPr>
          <w:ilvl w:val="0"/>
          <w:numId w:val="3"/>
        </w:numPr>
      </w:pPr>
      <w:r>
        <w:t>Healthcare Delivery (HCD)</w:t>
      </w:r>
      <w:r w:rsidR="00E22A9D">
        <w:t xml:space="preserve"> Product Page</w:t>
      </w:r>
    </w:p>
    <w:p w:rsidR="008E3C64" w:rsidP="00EA4042" w:rsidRDefault="008E3C64">
      <w:pPr>
        <w:pStyle w:val="ListParagraph"/>
        <w:numPr>
          <w:ilvl w:val="0"/>
          <w:numId w:val="3"/>
        </w:numPr>
      </w:pPr>
      <w:r>
        <w:t>Theater Blood</w:t>
      </w:r>
      <w:r w:rsidR="00E22A9D">
        <w:t xml:space="preserve"> Product Page</w:t>
      </w:r>
    </w:p>
    <w:p w:rsidR="00EA4042" w:rsidP="00EA4042" w:rsidRDefault="00EA4042">
      <w:pPr>
        <w:pStyle w:val="ListParagraph"/>
        <w:numPr>
          <w:ilvl w:val="0"/>
          <w:numId w:val="3"/>
        </w:numPr>
      </w:pPr>
      <w:r>
        <w:t>Community Forum</w:t>
      </w:r>
    </w:p>
    <w:p w:rsidR="00EA4042" w:rsidP="00EA4042" w:rsidRDefault="00EA4042">
      <w:pPr>
        <w:pStyle w:val="ListParagraph"/>
        <w:numPr>
          <w:ilvl w:val="0"/>
          <w:numId w:val="3"/>
        </w:numPr>
      </w:pPr>
      <w:r>
        <w:t>Other _________ [please describe]</w:t>
      </w:r>
    </w:p>
    <w:p w:rsidR="00EA4042" w:rsidP="00EA4042" w:rsidRDefault="00EA4042"/>
    <w:p w:rsidR="00A07645" w:rsidRDefault="00A07645"/>
    <w:p w:rsidR="00AF74EB" w:rsidP="00812551" w:rsidRDefault="00A07645">
      <w:pPr>
        <w:pStyle w:val="ListParagraph"/>
        <w:numPr>
          <w:ilvl w:val="0"/>
          <w:numId w:val="1"/>
        </w:numPr>
      </w:pPr>
      <w:r>
        <w:lastRenderedPageBreak/>
        <w:t>Please rate on the scale 1 to 5: How useful is the information you have found on the JOMIS pages?</w:t>
      </w:r>
    </w:p>
    <w:p w:rsidR="00A07645" w:rsidRDefault="00A07645"/>
    <w:tbl>
      <w:tblPr>
        <w:tblStyle w:val="TableGrid"/>
        <w:tblW w:w="0" w:type="auto"/>
        <w:tblLook w:val="04A0" w:firstRow="1" w:lastRow="0" w:firstColumn="1" w:lastColumn="0" w:noHBand="0" w:noVBand="1"/>
      </w:tblPr>
      <w:tblGrid>
        <w:gridCol w:w="1870"/>
        <w:gridCol w:w="1870"/>
        <w:gridCol w:w="1870"/>
        <w:gridCol w:w="1870"/>
        <w:gridCol w:w="1870"/>
      </w:tblGrid>
      <w:tr w:rsidR="00812551" w:rsidTr="00812551">
        <w:tc>
          <w:tcPr>
            <w:tcW w:w="1870" w:type="dxa"/>
          </w:tcPr>
          <w:p w:rsidR="00812551" w:rsidRDefault="00812551">
            <w:r>
              <w:t>1</w:t>
            </w:r>
          </w:p>
        </w:tc>
        <w:tc>
          <w:tcPr>
            <w:tcW w:w="1870" w:type="dxa"/>
          </w:tcPr>
          <w:p w:rsidR="00812551" w:rsidRDefault="00812551">
            <w:r>
              <w:t>2</w:t>
            </w:r>
          </w:p>
        </w:tc>
        <w:tc>
          <w:tcPr>
            <w:tcW w:w="1870" w:type="dxa"/>
          </w:tcPr>
          <w:p w:rsidR="00812551" w:rsidRDefault="00812551">
            <w:r>
              <w:t>3</w:t>
            </w:r>
          </w:p>
        </w:tc>
        <w:tc>
          <w:tcPr>
            <w:tcW w:w="1870" w:type="dxa"/>
          </w:tcPr>
          <w:p w:rsidR="00812551" w:rsidRDefault="00812551">
            <w:r>
              <w:t>4</w:t>
            </w:r>
          </w:p>
        </w:tc>
        <w:tc>
          <w:tcPr>
            <w:tcW w:w="1870" w:type="dxa"/>
          </w:tcPr>
          <w:p w:rsidR="00812551" w:rsidRDefault="00812551">
            <w:r>
              <w:t>5</w:t>
            </w:r>
          </w:p>
        </w:tc>
      </w:tr>
      <w:tr w:rsidR="00812551" w:rsidTr="00812551">
        <w:tc>
          <w:tcPr>
            <w:tcW w:w="1870" w:type="dxa"/>
          </w:tcPr>
          <w:p w:rsidR="00812551" w:rsidRDefault="00812551">
            <w:r>
              <w:t>Not at all useful</w:t>
            </w:r>
          </w:p>
        </w:tc>
        <w:tc>
          <w:tcPr>
            <w:tcW w:w="1870" w:type="dxa"/>
          </w:tcPr>
          <w:p w:rsidR="00812551" w:rsidRDefault="00812551">
            <w:r>
              <w:t>Somewhat useful</w:t>
            </w:r>
          </w:p>
        </w:tc>
        <w:tc>
          <w:tcPr>
            <w:tcW w:w="1870" w:type="dxa"/>
          </w:tcPr>
          <w:p w:rsidR="00812551" w:rsidRDefault="00812551">
            <w:r>
              <w:t>Useful</w:t>
            </w:r>
          </w:p>
        </w:tc>
        <w:tc>
          <w:tcPr>
            <w:tcW w:w="1870" w:type="dxa"/>
          </w:tcPr>
          <w:p w:rsidR="00812551" w:rsidRDefault="00812551">
            <w:r>
              <w:t>Very useful</w:t>
            </w:r>
          </w:p>
        </w:tc>
        <w:tc>
          <w:tcPr>
            <w:tcW w:w="1870" w:type="dxa"/>
          </w:tcPr>
          <w:p w:rsidR="00812551" w:rsidRDefault="00812551">
            <w:r>
              <w:t>Extremely useful</w:t>
            </w:r>
          </w:p>
        </w:tc>
      </w:tr>
    </w:tbl>
    <w:p w:rsidR="00A07645" w:rsidRDefault="00A07645"/>
    <w:p w:rsidR="00BA79CB" w:rsidP="00812551" w:rsidRDefault="00BA79CB">
      <w:pPr>
        <w:pStyle w:val="ListParagraph"/>
        <w:numPr>
          <w:ilvl w:val="0"/>
          <w:numId w:val="1"/>
        </w:numPr>
      </w:pPr>
      <w:r>
        <w:t>Please rate on a scale of 1 to 5: How easy was it to navigate and find the information you needed?</w:t>
      </w:r>
    </w:p>
    <w:tbl>
      <w:tblPr>
        <w:tblStyle w:val="TableGrid"/>
        <w:tblW w:w="0" w:type="auto"/>
        <w:tblLook w:val="04A0" w:firstRow="1" w:lastRow="0" w:firstColumn="1" w:lastColumn="0" w:noHBand="0" w:noVBand="1"/>
      </w:tblPr>
      <w:tblGrid>
        <w:gridCol w:w="1870"/>
        <w:gridCol w:w="1870"/>
        <w:gridCol w:w="1870"/>
        <w:gridCol w:w="1870"/>
        <w:gridCol w:w="1870"/>
      </w:tblGrid>
      <w:tr w:rsidR="00BA79CB" w:rsidTr="007F6783">
        <w:tc>
          <w:tcPr>
            <w:tcW w:w="1870" w:type="dxa"/>
          </w:tcPr>
          <w:p w:rsidR="00BA79CB" w:rsidP="007F6783" w:rsidRDefault="00BA79CB">
            <w:r>
              <w:t>1</w:t>
            </w:r>
          </w:p>
        </w:tc>
        <w:tc>
          <w:tcPr>
            <w:tcW w:w="1870" w:type="dxa"/>
          </w:tcPr>
          <w:p w:rsidR="00BA79CB" w:rsidP="007F6783" w:rsidRDefault="00BA79CB">
            <w:r>
              <w:t>2</w:t>
            </w:r>
          </w:p>
        </w:tc>
        <w:tc>
          <w:tcPr>
            <w:tcW w:w="1870" w:type="dxa"/>
          </w:tcPr>
          <w:p w:rsidR="00BA79CB" w:rsidP="007F6783" w:rsidRDefault="00BA79CB">
            <w:r>
              <w:t>3</w:t>
            </w:r>
          </w:p>
        </w:tc>
        <w:tc>
          <w:tcPr>
            <w:tcW w:w="1870" w:type="dxa"/>
          </w:tcPr>
          <w:p w:rsidR="00BA79CB" w:rsidP="007F6783" w:rsidRDefault="00BA79CB">
            <w:r>
              <w:t>4</w:t>
            </w:r>
          </w:p>
        </w:tc>
        <w:tc>
          <w:tcPr>
            <w:tcW w:w="1870" w:type="dxa"/>
          </w:tcPr>
          <w:p w:rsidR="00BA79CB" w:rsidP="007F6783" w:rsidRDefault="00BA79CB">
            <w:r>
              <w:t>5</w:t>
            </w:r>
          </w:p>
        </w:tc>
      </w:tr>
      <w:tr w:rsidR="00BA79CB" w:rsidTr="007F6783">
        <w:tc>
          <w:tcPr>
            <w:tcW w:w="1870" w:type="dxa"/>
          </w:tcPr>
          <w:p w:rsidR="00BA79CB" w:rsidP="007F6783" w:rsidRDefault="00BA79CB">
            <w:r>
              <w:t>Very difficult</w:t>
            </w:r>
          </w:p>
        </w:tc>
        <w:tc>
          <w:tcPr>
            <w:tcW w:w="1870" w:type="dxa"/>
          </w:tcPr>
          <w:p w:rsidR="00BA79CB" w:rsidP="007F6783" w:rsidRDefault="00BA79CB">
            <w:r>
              <w:t>Somewhat Difficult</w:t>
            </w:r>
          </w:p>
        </w:tc>
        <w:tc>
          <w:tcPr>
            <w:tcW w:w="1870" w:type="dxa"/>
          </w:tcPr>
          <w:p w:rsidR="00BA79CB" w:rsidP="007F6783" w:rsidRDefault="00BA79CB">
            <w:r>
              <w:t>neutral</w:t>
            </w:r>
          </w:p>
        </w:tc>
        <w:tc>
          <w:tcPr>
            <w:tcW w:w="1870" w:type="dxa"/>
          </w:tcPr>
          <w:p w:rsidR="00BA79CB" w:rsidP="007F6783" w:rsidRDefault="00BA79CB">
            <w:r>
              <w:t>Somewhat easy</w:t>
            </w:r>
          </w:p>
        </w:tc>
        <w:tc>
          <w:tcPr>
            <w:tcW w:w="1870" w:type="dxa"/>
          </w:tcPr>
          <w:p w:rsidR="00BA79CB" w:rsidP="007F6783" w:rsidRDefault="00BA79CB">
            <w:r>
              <w:t>Very easy</w:t>
            </w:r>
          </w:p>
        </w:tc>
      </w:tr>
    </w:tbl>
    <w:p w:rsidR="00BA79CB" w:rsidP="00BA79CB" w:rsidRDefault="00BA79CB"/>
    <w:p w:rsidR="00A07645" w:rsidP="00812551" w:rsidRDefault="00A07645">
      <w:pPr>
        <w:pStyle w:val="ListParagraph"/>
        <w:numPr>
          <w:ilvl w:val="0"/>
          <w:numId w:val="1"/>
        </w:numPr>
      </w:pPr>
      <w:r>
        <w:t>What other information would you like to see provided on these pages?</w:t>
      </w:r>
      <w:r w:rsidR="00BA79CB">
        <w:t xml:space="preserve"> Check all that apply:</w:t>
      </w:r>
    </w:p>
    <w:p w:rsidR="00BA79CB" w:rsidP="00BA79CB" w:rsidRDefault="00BA79CB">
      <w:pPr>
        <w:pStyle w:val="ListParagraph"/>
        <w:numPr>
          <w:ilvl w:val="0"/>
          <w:numId w:val="4"/>
        </w:numPr>
      </w:pPr>
      <w:r>
        <w:t>More information on current product releases</w:t>
      </w:r>
    </w:p>
    <w:p w:rsidR="008502AE" w:rsidP="00BA79CB" w:rsidRDefault="008502AE">
      <w:pPr>
        <w:pStyle w:val="ListParagraph"/>
        <w:numPr>
          <w:ilvl w:val="0"/>
          <w:numId w:val="4"/>
        </w:numPr>
      </w:pPr>
      <w:r>
        <w:t>More information on what are the current development priorities</w:t>
      </w:r>
    </w:p>
    <w:p w:rsidR="00BA79CB" w:rsidP="00BA79CB" w:rsidRDefault="00BA79CB">
      <w:pPr>
        <w:pStyle w:val="ListParagraph"/>
        <w:numPr>
          <w:ilvl w:val="0"/>
          <w:numId w:val="4"/>
        </w:numPr>
      </w:pPr>
      <w:r>
        <w:t>Mo</w:t>
      </w:r>
      <w:r w:rsidR="00E22A9D">
        <w:t>re information on how to use a particular</w:t>
      </w:r>
      <w:r>
        <w:t xml:space="preserve"> product</w:t>
      </w:r>
    </w:p>
    <w:p w:rsidR="008502AE" w:rsidP="00BA79CB" w:rsidRDefault="008502AE">
      <w:pPr>
        <w:pStyle w:val="ListParagraph"/>
        <w:numPr>
          <w:ilvl w:val="0"/>
          <w:numId w:val="4"/>
        </w:numPr>
      </w:pPr>
      <w:r>
        <w:t>More information on ITSC activities</w:t>
      </w:r>
    </w:p>
    <w:p w:rsidR="00E22A9D" w:rsidP="00BA79CB" w:rsidRDefault="00E22A9D">
      <w:pPr>
        <w:pStyle w:val="ListParagraph"/>
        <w:numPr>
          <w:ilvl w:val="0"/>
          <w:numId w:val="4"/>
        </w:numPr>
      </w:pPr>
      <w:r>
        <w:t>More information on what tools are systems of record</w:t>
      </w:r>
    </w:p>
    <w:p w:rsidR="00BA79CB" w:rsidP="00BA79CB" w:rsidRDefault="00BA79CB">
      <w:pPr>
        <w:pStyle w:val="ListParagraph"/>
        <w:numPr>
          <w:ilvl w:val="0"/>
          <w:numId w:val="4"/>
        </w:numPr>
      </w:pPr>
      <w:r>
        <w:t>Update all information more frequently</w:t>
      </w:r>
    </w:p>
    <w:p w:rsidR="00BA79CB" w:rsidP="00BA79CB" w:rsidRDefault="00BA79CB">
      <w:pPr>
        <w:pStyle w:val="ListParagraph"/>
        <w:numPr>
          <w:ilvl w:val="0"/>
          <w:numId w:val="4"/>
        </w:numPr>
      </w:pPr>
      <w:r>
        <w:t>Other______________________</w:t>
      </w:r>
    </w:p>
    <w:p w:rsidR="00A07645" w:rsidRDefault="00A07645"/>
    <w:p w:rsidR="00A07645" w:rsidP="00812551" w:rsidRDefault="00812551">
      <w:pPr>
        <w:pStyle w:val="ListParagraph"/>
        <w:numPr>
          <w:ilvl w:val="0"/>
          <w:numId w:val="1"/>
        </w:numPr>
      </w:pPr>
      <w:r>
        <w:t xml:space="preserve">If you have </w:t>
      </w:r>
      <w:r w:rsidR="00A07645">
        <w:t>specific</w:t>
      </w:r>
      <w:r>
        <w:t xml:space="preserve"> feedback on any</w:t>
      </w:r>
      <w:r w:rsidR="00A07645">
        <w:t xml:space="preserve"> JOMIS products </w:t>
      </w:r>
      <w:r>
        <w:t>for e</w:t>
      </w:r>
      <w:r w:rsidR="00E22A9D">
        <w:t xml:space="preserve">xample MEDCOP, Theater Blood, HCD or </w:t>
      </w:r>
      <w:r>
        <w:t>another product, please use this space below</w:t>
      </w:r>
      <w:r w:rsidR="00BA79CB">
        <w:t xml:space="preserve"> to indicate your comments:</w:t>
      </w:r>
    </w:p>
    <w:p w:rsidR="00A07645" w:rsidRDefault="00187528">
      <w:r>
        <w:rPr>
          <w:noProof/>
        </w:rPr>
        <mc:AlternateContent>
          <mc:Choice Requires="wps">
            <w:drawing>
              <wp:anchor distT="45720" distB="45720" distL="114300" distR="114300" simplePos="0" relativeHeight="251659264" behindDoc="0" locked="0" layoutInCell="1" allowOverlap="1">
                <wp:simplePos x="0" y="0"/>
                <wp:positionH relativeFrom="margin">
                  <wp:posOffset>713740</wp:posOffset>
                </wp:positionH>
                <wp:positionV relativeFrom="paragraph">
                  <wp:posOffset>9525</wp:posOffset>
                </wp:positionV>
                <wp:extent cx="4791075" cy="409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409575"/>
                        </a:xfrm>
                        <a:prstGeom prst="rect">
                          <a:avLst/>
                        </a:prstGeom>
                        <a:solidFill>
                          <a:srgbClr val="FFFFFF"/>
                        </a:solidFill>
                        <a:ln w="9525">
                          <a:solidFill>
                            <a:srgbClr val="000000"/>
                          </a:solidFill>
                          <a:miter lim="800000"/>
                          <a:headEnd/>
                          <a:tailEnd/>
                        </a:ln>
                      </wps:spPr>
                      <wps:txbx>
                        <w:txbxContent>
                          <w:p w:rsidR="00187528" w:rsidRDefault="00187528">
                            <w:r>
                              <w:t>Text box for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56.2pt;margin-top:.75pt;width:377.25pt;height:3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">
                <v:textbox>
                  <w:txbxContent>
                    <w:p w:rsidR="00187528" w:rsidRDefault="00187528">
                      <w:r>
                        <w:t>Text box for comments</w:t>
                      </w:r>
                    </w:p>
                  </w:txbxContent>
                </v:textbox>
                <w10:wrap type="square" anchorx="margin"/>
              </v:shape>
            </w:pict>
          </mc:Fallback>
        </mc:AlternateContent>
      </w:r>
    </w:p>
    <w:p w:rsidR="00187528" w:rsidP="00187528" w:rsidRDefault="00187528">
      <w:pPr>
        <w:pStyle w:val="ListParagraph"/>
      </w:pPr>
    </w:p>
    <w:p w:rsidR="00187528" w:rsidP="00187528" w:rsidRDefault="00187528">
      <w:pPr>
        <w:pStyle w:val="ListParagraph"/>
      </w:pPr>
    </w:p>
    <w:p w:rsidR="00A07645" w:rsidP="00812551" w:rsidRDefault="00812551">
      <w:pPr>
        <w:pStyle w:val="ListParagraph"/>
        <w:numPr>
          <w:ilvl w:val="0"/>
          <w:numId w:val="1"/>
        </w:numPr>
      </w:pPr>
      <w:r>
        <w:t xml:space="preserve">Please </w:t>
      </w:r>
      <w:r w:rsidR="00D96532">
        <w:t>include a</w:t>
      </w:r>
      <w:r>
        <w:t>ny other feedback you would like to provi</w:t>
      </w:r>
      <w:r w:rsidR="00D96532">
        <w:t>de regarding the JOMIS related milSuite p</w:t>
      </w:r>
      <w:r>
        <w:t>ages.</w:t>
      </w:r>
    </w:p>
    <w:p w:rsidR="00187528" w:rsidP="00187528" w:rsidRDefault="00187528">
      <w:r>
        <w:rPr>
          <w:noProof/>
        </w:rPr>
        <mc:AlternateContent>
          <mc:Choice Requires="wps">
            <w:drawing>
              <wp:anchor distT="45720" distB="45720" distL="114300" distR="114300" simplePos="0" relativeHeight="251661312" behindDoc="0" locked="0" layoutInCell="1" allowOverlap="1" wp14:editId="2D924A58" wp14:anchorId="68415622">
                <wp:simplePos x="0" y="0"/>
                <wp:positionH relativeFrom="margin">
                  <wp:posOffset>790575</wp:posOffset>
                </wp:positionH>
                <wp:positionV relativeFrom="paragraph">
                  <wp:posOffset>6985</wp:posOffset>
                </wp:positionV>
                <wp:extent cx="4791075" cy="4095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409575"/>
                        </a:xfrm>
                        <a:prstGeom prst="rect">
                          <a:avLst/>
                        </a:prstGeom>
                        <a:solidFill>
                          <a:srgbClr val="FFFFFF"/>
                        </a:solidFill>
                        <a:ln w="9525">
                          <a:solidFill>
                            <a:srgbClr val="000000"/>
                          </a:solidFill>
                          <a:miter lim="800000"/>
                          <a:headEnd/>
                          <a:tailEnd/>
                        </a:ln>
                      </wps:spPr>
                      <wps:txbx>
                        <w:txbxContent>
                          <w:p w:rsidR="00187528" w:rsidP="00187528" w:rsidRDefault="00187528">
                            <w:r>
                              <w:t>Text box for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62.25pt;margin-top:.55pt;width:377.25pt;height:3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" w14:anchorId="68415622">
                <v:textbox>
                  <w:txbxContent>
                    <w:p w:rsidR="00187528" w:rsidP="00187528" w:rsidRDefault="00187528">
                      <w:r>
                        <w:t>Text box for comments</w:t>
                      </w:r>
                    </w:p>
                  </w:txbxContent>
                </v:textbox>
                <w10:wrap type="square" anchorx="margin"/>
              </v:shape>
            </w:pict>
          </mc:Fallback>
        </mc:AlternateContent>
      </w:r>
    </w:p>
    <w:p w:rsidR="00E22A9D" w:rsidP="00E22A9D" w:rsidRDefault="00E22A9D">
      <w:pPr>
        <w:pStyle w:val="ListParagraph"/>
      </w:pPr>
    </w:p>
    <w:p w:rsidR="00E22A9D" w:rsidP="00E22A9D" w:rsidRDefault="00E22A9D">
      <w:r>
        <w:t>Thank you again for</w:t>
      </w:r>
      <w:r w:rsidR="009F54C2">
        <w:t xml:space="preserve"> your feedback.</w:t>
      </w:r>
    </w:p>
    <w:p w:rsidR="002C2EE9" w:rsidP="00E22A9D" w:rsidRDefault="009F54C2">
      <w:r>
        <w:t xml:space="preserve">If you would like to provide additional feedback, please email us at: </w:t>
      </w:r>
    </w:p>
    <w:p w:rsidR="009F54C2" w:rsidP="00E22A9D" w:rsidRDefault="00031C02">
      <w:hyperlink w:history="1" r:id="rId5">
        <w:r w:rsidRPr="00CD5BF5" w:rsidR="00F0434E">
          <w:rPr>
            <w:rStyle w:val="Hyperlink"/>
            <w:rFonts w:ascii="Segoe UI" w:hAnsi="Segoe UI" w:cs="Segoe UI"/>
            <w:sz w:val="21"/>
            <w:szCs w:val="21"/>
            <w:shd w:val="clear" w:color="auto" w:fill="FFFFFF"/>
          </w:rPr>
          <w:t>dha.ncr.peo-ipo.mbx.jomis-milsuite-helpdesk@mail.mil</w:t>
        </w:r>
      </w:hyperlink>
      <w:r w:rsidR="00187528">
        <w:rPr>
          <w:rFonts w:ascii="Segoe UI" w:hAnsi="Segoe UI" w:cs="Segoe UI"/>
          <w:color w:val="242424"/>
          <w:sz w:val="21"/>
          <w:szCs w:val="21"/>
          <w:shd w:val="clear" w:color="auto" w:fill="FFFFFF"/>
        </w:rPr>
        <w:t xml:space="preserve"> </w:t>
      </w:r>
    </w:p>
    <w:sectPr w:rsidR="009F5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25A22"/>
    <w:multiLevelType w:val="hybridMultilevel"/>
    <w:tmpl w:val="6E8A31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8A45D6"/>
    <w:multiLevelType w:val="hybridMultilevel"/>
    <w:tmpl w:val="ABC64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8496E"/>
    <w:multiLevelType w:val="hybridMultilevel"/>
    <w:tmpl w:val="801E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1550C9"/>
    <w:multiLevelType w:val="hybridMultilevel"/>
    <w:tmpl w:val="EA3464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EB"/>
    <w:rsid w:val="00031C02"/>
    <w:rsid w:val="000E0243"/>
    <w:rsid w:val="00187528"/>
    <w:rsid w:val="002C2EE9"/>
    <w:rsid w:val="003E18CB"/>
    <w:rsid w:val="006975D9"/>
    <w:rsid w:val="006F3899"/>
    <w:rsid w:val="00784FA7"/>
    <w:rsid w:val="00812551"/>
    <w:rsid w:val="008502AE"/>
    <w:rsid w:val="008E3C64"/>
    <w:rsid w:val="009F54C2"/>
    <w:rsid w:val="00A07645"/>
    <w:rsid w:val="00AA242D"/>
    <w:rsid w:val="00AF74EB"/>
    <w:rsid w:val="00B21B1B"/>
    <w:rsid w:val="00BA79CB"/>
    <w:rsid w:val="00C649E9"/>
    <w:rsid w:val="00D96532"/>
    <w:rsid w:val="00E22A9D"/>
    <w:rsid w:val="00E437E9"/>
    <w:rsid w:val="00EA4042"/>
    <w:rsid w:val="00F0434E"/>
    <w:rsid w:val="00F3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A9FC"/>
  <w15:chartTrackingRefBased/>
  <w15:docId w15:val="{8057CF71-93BC-46DD-B69A-DD6E0AC7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551"/>
    <w:pPr>
      <w:ind w:left="720"/>
      <w:contextualSpacing/>
    </w:pPr>
  </w:style>
  <w:style w:type="table" w:styleId="TableGrid">
    <w:name w:val="Table Grid"/>
    <w:basedOn w:val="TableNormal"/>
    <w:uiPriority w:val="39"/>
    <w:rsid w:val="00812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434E"/>
    <w:rPr>
      <w:color w:val="0563C1" w:themeColor="hyperlink"/>
      <w:u w:val="single"/>
    </w:rPr>
  </w:style>
  <w:style w:type="paragraph" w:styleId="NoSpacing">
    <w:name w:val="No Spacing"/>
    <w:uiPriority w:val="1"/>
    <w:qFormat/>
    <w:rsid w:val="00031C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ha.ncr.peo-ipo.mbx.jomis-milsuite-helpdesk@mail.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 Judy, CTR, DHA;Apelogun, Shakirat I CDR USPHS DHA JT OP MED INFO SYS (USA)</dc:creator>
  <cp:keywords/>
  <dc:description/>
  <cp:lastModifiedBy>Hecht, Abbey S CTR WHS ESD</cp:lastModifiedBy>
  <cp:revision>2</cp:revision>
  <dcterms:created xsi:type="dcterms:W3CDTF">2022-08-23T17:52:00Z</dcterms:created>
  <dcterms:modified xsi:type="dcterms:W3CDTF">2022-08-23T17:52:00Z</dcterms:modified>
</cp:coreProperties>
</file>