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2844AC78" w14:textId="5AA4170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4443D4">
        <w:rPr>
          <w:sz w:val="28"/>
        </w:rPr>
        <w:t xml:space="preserve">Fast Track </w:t>
      </w:r>
      <w:r w:rsidRPr="00F06866">
        <w:rPr>
          <w:sz w:val="28"/>
        </w:rPr>
        <w:t xml:space="preserve">Generic Clearance for the Collection of </w:t>
      </w:r>
      <w:r w:rsidR="003C5819">
        <w:rPr>
          <w:sz w:val="28"/>
        </w:rPr>
        <w:t>Qualitative Feedback on Agency Service Delivery</w:t>
      </w:r>
      <w:r w:rsidRPr="00F06866">
        <w:rPr>
          <w:sz w:val="28"/>
        </w:rPr>
        <w:t>”</w:t>
      </w:r>
      <w:r w:rsidR="00BA373D">
        <w:rPr>
          <w:sz w:val="28"/>
        </w:rPr>
        <w:t xml:space="preserve"> (OMB Control Number: 0704-0553</w:t>
      </w:r>
      <w:r>
        <w:rPr>
          <w:sz w:val="28"/>
        </w:rPr>
        <w:t>)</w:t>
      </w:r>
    </w:p>
    <w:p w:rsidR="00E50293" w:rsidRPr="009239AA" w:rsidP="00434E33" w14:paraId="6D993D0D" w14:textId="083E19F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1011812685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8B467B">
        <w:t xml:space="preserve">TRICARE Competitive Plans Demonstration (CPD) </w:t>
      </w:r>
      <w:r w:rsidR="0007316F">
        <w:t>Beneficiary Satisfaction Surveys</w:t>
      </w:r>
    </w:p>
    <w:p w:rsidR="005E714A" w14:paraId="2AC8042D" w14:textId="77777777"/>
    <w:p w:rsidR="00677CE9" w14:paraId="69F3D0B8" w14:textId="77777777"/>
    <w:p w:rsidR="00677CE9" w:rsidP="008B467B" w14:paraId="1E55B43A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8B467B" w:rsidR="008B467B">
        <w:t>The</w:t>
      </w:r>
      <w:r w:rsidR="0007316F">
        <w:t xml:space="preserve"> Defense Health Agency (DHA) recently awarded contracts for the</w:t>
      </w:r>
      <w:r w:rsidRPr="008B467B" w:rsidR="008B467B">
        <w:t xml:space="preserve"> TRICARE Competitive Plans Demonstration</w:t>
      </w:r>
      <w:r w:rsidR="0007316F">
        <w:t xml:space="preserve"> to CareSource Military &amp; Veteran (CSMV). CSMV will conduct beneficiary surveys in the forms of a satisfaction survey and a patient diary regarding their healthcare experience. The </w:t>
      </w:r>
      <w:r w:rsidRPr="008B467B" w:rsidR="008B467B">
        <w:t xml:space="preserve">goal of this project is to uncover behaviors, pain points, workarounds, and unmet needs that military service members and their families experience throughout their health care journey. </w:t>
      </w:r>
    </w:p>
    <w:p w:rsidR="00677CE9" w:rsidP="008B467B" w14:paraId="03B67FF9" w14:textId="77777777"/>
    <w:p w:rsidR="008B467B" w:rsidRPr="008B467B" w:rsidP="008B467B" w14:paraId="285D0ECE" w14:textId="4FF9901A">
      <w:r>
        <w:t xml:space="preserve">More information on the TRICARE CPD can be found in the Federal Register Notice </w:t>
      </w:r>
      <w:r w:rsidRPr="00677CE9">
        <w:t>90 FR 17582</w:t>
      </w:r>
      <w:r>
        <w:t>.</w:t>
      </w:r>
    </w:p>
    <w:p w:rsidR="00C8488C" w:rsidP="00434E33" w14:paraId="00F5D83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7274FBF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07316F" w:rsidP="0007316F" w14:paraId="173F03D8" w14:textId="209AE10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Pr="008B467B" w:rsidR="008B467B">
        <w:t xml:space="preserve">TRICARE Prime </w:t>
      </w:r>
      <w:r w:rsidR="008B467B">
        <w:t>beneficiaries</w:t>
      </w:r>
      <w:r w:rsidRPr="008B467B" w:rsidR="008B467B">
        <w:t xml:space="preserve"> eligible </w:t>
      </w:r>
      <w:r w:rsidR="008B467B">
        <w:t xml:space="preserve">for care </w:t>
      </w:r>
      <w:r w:rsidRPr="008B467B" w:rsidR="008B467B">
        <w:t>in</w:t>
      </w:r>
      <w:r w:rsidR="0007316F">
        <w:t xml:space="preserve"> </w:t>
      </w:r>
      <w:r w:rsidRPr="008B467B" w:rsidR="008B467B">
        <w:t>Atlanta, Georgia</w:t>
      </w:r>
      <w:r w:rsidR="0007316F">
        <w:t xml:space="preserve"> </w:t>
      </w:r>
      <w:r w:rsidRPr="008B467B" w:rsidR="008B467B">
        <w:t>and Tampa, Florida</w:t>
      </w:r>
      <w:r w:rsidR="00631821">
        <w:t xml:space="preserve"> who enroll in the demonstration. </w:t>
      </w:r>
    </w:p>
    <w:p w:rsidR="00E26329" w14:paraId="678338D4" w14:textId="77777777">
      <w:pPr>
        <w:rPr>
          <w:b/>
        </w:rPr>
      </w:pPr>
    </w:p>
    <w:p w:rsidR="00E26329" w14:paraId="3028022C" w14:textId="77777777">
      <w:pPr>
        <w:rPr>
          <w:b/>
        </w:rPr>
      </w:pPr>
    </w:p>
    <w:p w:rsidR="00F06866" w:rsidRPr="00F06866" w14:paraId="09E80DB5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2662835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2C54747F" w14:textId="6FF0E70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124FF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3F05FD36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63CFC89F" w14:textId="15E658EC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05545D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="0005545D">
        <w:rPr>
          <w:bCs/>
          <w:sz w:val="24"/>
        </w:rPr>
        <w:t xml:space="preserve"> Patient Journal                    </w:t>
      </w:r>
    </w:p>
    <w:p w:rsidR="00434E33" w14:paraId="35506AF5" w14:textId="77777777">
      <w:pPr>
        <w:pStyle w:val="Header"/>
        <w:tabs>
          <w:tab w:val="clear" w:pos="4320"/>
          <w:tab w:val="clear" w:pos="8640"/>
        </w:tabs>
      </w:pPr>
    </w:p>
    <w:p w:rsidR="00CA2650" w14:paraId="692401C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256457A1" w14:textId="77777777">
      <w:pPr>
        <w:rPr>
          <w:sz w:val="16"/>
          <w:szCs w:val="16"/>
        </w:rPr>
      </w:pPr>
    </w:p>
    <w:p w:rsidR="008101A5" w:rsidRPr="009C13B9" w:rsidP="008101A5" w14:paraId="15828166" w14:textId="77777777">
      <w:r>
        <w:t xml:space="preserve">I certify the following to be true: </w:t>
      </w:r>
    </w:p>
    <w:p w:rsidR="008101A5" w:rsidP="008101A5" w14:paraId="4AAAEB9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1A1CC8E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5D54704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0B653C20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45C05EA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7FFC345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0971ABC1" w14:textId="77777777"/>
    <w:p w:rsidR="00124FFE" w:rsidRPr="00124FFE" w:rsidP="008B467B" w14:paraId="6A439404" w14:textId="67258785">
      <w:r>
        <w:t>Name:</w:t>
      </w:r>
      <w:r>
        <w:tab/>
      </w:r>
      <w:r w:rsidRPr="0007316F" w:rsidR="0007316F">
        <w:t>LTJG Brandon Andriot,</w:t>
      </w:r>
      <w:r w:rsidR="0007316F">
        <w:t xml:space="preserve"> TRICARE Health Plan, Defense Health Agency</w:t>
      </w:r>
    </w:p>
    <w:p w:rsidR="009C13B9" w:rsidP="009C13B9" w14:paraId="12CA67FA" w14:textId="77777777">
      <w:pPr>
        <w:pStyle w:val="ListParagraph"/>
        <w:ind w:left="360"/>
      </w:pPr>
    </w:p>
    <w:p w:rsidR="009C13B9" w:rsidP="009C13B9" w14:paraId="7A039E6F" w14:textId="77777777">
      <w:r>
        <w:t>To assist review, please provide answers to the following question:</w:t>
      </w:r>
    </w:p>
    <w:p w:rsidR="009C13B9" w:rsidP="009C13B9" w14:paraId="77E20680" w14:textId="77777777">
      <w:pPr>
        <w:pStyle w:val="ListParagraph"/>
        <w:ind w:left="360"/>
      </w:pPr>
    </w:p>
    <w:p w:rsidR="009C13B9" w:rsidRPr="00C86E91" w:rsidP="00C86E91" w14:paraId="35205835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34E4BEE6" w14:textId="07DC0204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124FFE">
        <w:t>X</w:t>
      </w:r>
      <w:r w:rsidR="009239AA">
        <w:t xml:space="preserve">]  No </w:t>
      </w:r>
    </w:p>
    <w:p w:rsidR="00C86E91" w:rsidP="00C86E91" w14:paraId="467C48A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28FB48D8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4B263FB7" w14:textId="77777777">
      <w:pPr>
        <w:pStyle w:val="ListParagraph"/>
        <w:ind w:left="0"/>
        <w:rPr>
          <w:b/>
        </w:rPr>
      </w:pPr>
    </w:p>
    <w:p w:rsidR="00677CE9" w:rsidP="00C86E91" w14:paraId="71477DF0" w14:textId="77777777">
      <w:pPr>
        <w:pStyle w:val="ListParagraph"/>
        <w:ind w:left="0"/>
        <w:rPr>
          <w:b/>
        </w:rPr>
      </w:pPr>
    </w:p>
    <w:p w:rsidR="00C86E91" w:rsidRPr="00C86E91" w:rsidP="00C86E91" w14:paraId="156720A1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305B8F77" w14:textId="6E1608BB">
      <w:r>
        <w:t xml:space="preserve">Is an incentive (e.g., money or reimbursement of expenses, token of appreciation) provided to participants?  </w:t>
      </w:r>
      <w:r w:rsidR="00190732">
        <w:t>[X</w:t>
      </w:r>
      <w:r>
        <w:t xml:space="preserve">] Yes [] No  </w:t>
      </w:r>
    </w:p>
    <w:p w:rsidR="004D6E14" w14:paraId="439B8CF1" w14:textId="77777777">
      <w:pPr>
        <w:rPr>
          <w:b/>
        </w:rPr>
      </w:pPr>
    </w:p>
    <w:p w:rsidR="00677CE9" w14:paraId="3A529A14" w14:textId="3B5CDA11">
      <w:pPr>
        <w:rPr>
          <w:b/>
        </w:rPr>
      </w:pPr>
      <w:r>
        <w:t xml:space="preserve">The beneficiaries will be asked to complete the survey/diary via Dscout, a user experience platform that CSMV has a contract with. Dscout provides monetary incentives for participation in surveys, typically of $10-20. </w:t>
      </w:r>
      <w:r w:rsidR="00111F48">
        <w:t>This incentive has been reviewed and approved by DHA Associate General Counsel.</w:t>
      </w:r>
    </w:p>
    <w:p w:rsidR="00C86E91" w14:paraId="099B1CC6" w14:textId="77777777">
      <w:pPr>
        <w:rPr>
          <w:b/>
        </w:rPr>
      </w:pPr>
    </w:p>
    <w:p w:rsidR="005E714A" w:rsidP="00C86E91" w14:paraId="1EAB9F57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90C840E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3C6FCE7D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3032D073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28738A92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7397BEC1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 w14:paraId="1F7DE967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4D712FDA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2851627C" w14:textId="67734128">
            <w:r>
              <w:t>TRICARE Prime Beneficiaries</w:t>
            </w:r>
            <w:r w:rsidR="0007316F">
              <w:t xml:space="preserve"> (survey participants)</w:t>
            </w:r>
          </w:p>
        </w:tc>
        <w:tc>
          <w:tcPr>
            <w:tcW w:w="1530" w:type="dxa"/>
          </w:tcPr>
          <w:p w:rsidR="006832D9" w:rsidP="00843796" w14:paraId="553BF70D" w14:textId="00C59917">
            <w:r>
              <w:t>20</w:t>
            </w:r>
          </w:p>
        </w:tc>
        <w:tc>
          <w:tcPr>
            <w:tcW w:w="1710" w:type="dxa"/>
          </w:tcPr>
          <w:p w:rsidR="006832D9" w:rsidP="00843796" w14:paraId="78819CEA" w14:textId="6BB87DC8">
            <w:r>
              <w:t>20</w:t>
            </w:r>
            <w:r w:rsidR="008B467B">
              <w:t xml:space="preserve"> minutes</w:t>
            </w:r>
          </w:p>
        </w:tc>
        <w:tc>
          <w:tcPr>
            <w:tcW w:w="1003" w:type="dxa"/>
          </w:tcPr>
          <w:p w:rsidR="006832D9" w:rsidP="00843796" w14:paraId="1F6DAC21" w14:textId="4B8AE5A1">
            <w:r>
              <w:t>6.7</w:t>
            </w:r>
            <w:r w:rsidR="00D769C0">
              <w:t xml:space="preserve"> hrs</w:t>
            </w:r>
          </w:p>
        </w:tc>
      </w:tr>
      <w:tr w14:paraId="663F8235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07316F" w:rsidP="0007316F" w14:paraId="0A458B13" w14:textId="13700B45">
            <w:r>
              <w:t>TRICARE Prime Beneficiaries (diary participants)</w:t>
            </w:r>
          </w:p>
        </w:tc>
        <w:tc>
          <w:tcPr>
            <w:tcW w:w="1530" w:type="dxa"/>
          </w:tcPr>
          <w:p w:rsidR="0007316F" w:rsidP="0007316F" w14:paraId="28F51951" w14:textId="23E6FA52">
            <w:r>
              <w:t>15</w:t>
            </w:r>
          </w:p>
        </w:tc>
        <w:tc>
          <w:tcPr>
            <w:tcW w:w="1710" w:type="dxa"/>
          </w:tcPr>
          <w:p w:rsidR="0007316F" w:rsidP="0007316F" w14:paraId="5DD901DB" w14:textId="6FD561A9">
            <w:r>
              <w:t>45</w:t>
            </w:r>
            <w:r>
              <w:t xml:space="preserve"> minutes</w:t>
            </w:r>
          </w:p>
        </w:tc>
        <w:tc>
          <w:tcPr>
            <w:tcW w:w="1003" w:type="dxa"/>
          </w:tcPr>
          <w:p w:rsidR="0007316F" w:rsidP="0007316F" w14:paraId="692908B2" w14:textId="7393E43E">
            <w:r>
              <w:t>11.3</w:t>
            </w:r>
            <w:r w:rsidR="00D769C0">
              <w:t xml:space="preserve"> hrs</w:t>
            </w:r>
          </w:p>
        </w:tc>
      </w:tr>
      <w:tr w14:paraId="58F8BAD3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07316F" w:rsidRPr="0001027E" w:rsidP="0007316F" w14:paraId="2D731A86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07316F" w:rsidRPr="0001027E" w:rsidP="0007316F" w14:paraId="33CD5668" w14:textId="06B43BDC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710" w:type="dxa"/>
          </w:tcPr>
          <w:p w:rsidR="0007316F" w:rsidP="0007316F" w14:paraId="67789172" w14:textId="77777777"/>
        </w:tc>
        <w:tc>
          <w:tcPr>
            <w:tcW w:w="1003" w:type="dxa"/>
          </w:tcPr>
          <w:p w:rsidR="0007316F" w:rsidRPr="0001027E" w:rsidP="0007316F" w14:paraId="1770AF10" w14:textId="4A72D543">
            <w:pPr>
              <w:rPr>
                <w:b/>
              </w:rPr>
            </w:pPr>
            <w:r>
              <w:rPr>
                <w:b/>
              </w:rPr>
              <w:t>18</w:t>
            </w:r>
            <w:r w:rsidR="00D769C0">
              <w:rPr>
                <w:b/>
              </w:rPr>
              <w:t xml:space="preserve"> hrs</w:t>
            </w:r>
          </w:p>
        </w:tc>
      </w:tr>
    </w:tbl>
    <w:p w:rsidR="00F3170F" w:rsidP="00F3170F" w14:paraId="59240B77" w14:textId="77777777"/>
    <w:p w:rsidR="005E714A" w14:paraId="56D8B3C3" w14:textId="0047B7BF">
      <w:pPr>
        <w:rPr>
          <w:b/>
        </w:rPr>
      </w:pPr>
      <w:r>
        <w:rPr>
          <w:b/>
        </w:rPr>
        <w:t>PUBLIC 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0E55F9">
        <w:t>public</w:t>
      </w:r>
      <w:r w:rsidR="00C86E91">
        <w:t xml:space="preserve"> is</w:t>
      </w:r>
      <w:r w:rsidR="00677CE9">
        <w:t xml:space="preserve"> $</w:t>
      </w:r>
      <w:r w:rsidR="00F53D8E">
        <w:t>567</w:t>
      </w:r>
      <w:r w:rsidR="00677CE9">
        <w:t>.</w:t>
      </w:r>
    </w:p>
    <w:p w:rsidR="00ED6492" w14:paraId="52753062" w14:textId="77777777">
      <w:pPr>
        <w:rPr>
          <w:b/>
          <w:bCs/>
          <w:u w:val="single"/>
        </w:rPr>
      </w:pPr>
    </w:p>
    <w:p w:rsidR="0069403B" w:rsidP="00F06866" w14:paraId="74CDF2B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1BE4815D" w14:textId="77777777">
      <w:pPr>
        <w:rPr>
          <w:b/>
        </w:rPr>
      </w:pPr>
    </w:p>
    <w:p w:rsidR="00F06866" w:rsidP="00F06866" w14:paraId="2843997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4462308F" w14:textId="59F1BC52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124FFE">
        <w:t>X</w:t>
      </w:r>
      <w:r>
        <w:t>] Yes</w:t>
      </w:r>
      <w:r>
        <w:tab/>
        <w:t>[ ] No</w:t>
      </w:r>
    </w:p>
    <w:p w:rsidR="00636621" w:rsidP="00636621" w14:paraId="05EDB3BF" w14:textId="77777777">
      <w:pPr>
        <w:pStyle w:val="ListParagraph"/>
      </w:pPr>
    </w:p>
    <w:p w:rsidR="00636621" w:rsidRPr="00124FFE" w:rsidP="001B0AAA" w14:paraId="0B15590B" w14:textId="5855675C">
      <w:pPr>
        <w:rPr>
          <w:i/>
          <w:iCs/>
        </w:rPr>
      </w:pPr>
      <w:r w:rsidRPr="00124FFE">
        <w:rPr>
          <w:i/>
          <w:iCs/>
        </w:rPr>
        <w:t>If the answer is yes, please provide a description of both below</w:t>
      </w:r>
      <w:r w:rsidRPr="00124FFE" w:rsidR="00A403BB">
        <w:rPr>
          <w:i/>
          <w:iCs/>
        </w:rPr>
        <w:t xml:space="preserve"> (or attach the sampling plan)</w:t>
      </w:r>
      <w:r w:rsidR="0005545D">
        <w:rPr>
          <w:i/>
          <w:iCs/>
        </w:rPr>
        <w:t>.</w:t>
      </w:r>
      <w:r w:rsidRPr="00124FFE">
        <w:rPr>
          <w:i/>
          <w:iCs/>
        </w:rPr>
        <w:t xml:space="preserve"> If the answer is no, please provide a description of how you plan to identify your potential group of respondents</w:t>
      </w:r>
      <w:r w:rsidRPr="00124FFE" w:rsidR="001B0AAA">
        <w:rPr>
          <w:i/>
          <w:iCs/>
        </w:rPr>
        <w:t xml:space="preserve"> and how you will select them</w:t>
      </w:r>
      <w:r w:rsidRPr="00124FFE">
        <w:rPr>
          <w:i/>
          <w:iCs/>
        </w:rPr>
        <w:t>?</w:t>
      </w:r>
    </w:p>
    <w:p w:rsidR="00A403BB" w:rsidP="00A403BB" w14:paraId="4D05A661" w14:textId="77777777">
      <w:pPr>
        <w:pStyle w:val="ListParagraph"/>
      </w:pPr>
    </w:p>
    <w:p w:rsidR="00A403BB" w:rsidP="00A403BB" w14:paraId="0A1F8706" w14:textId="68BDE682">
      <w:r>
        <w:t xml:space="preserve">CSMV will have list of beneficiaries who </w:t>
      </w:r>
      <w:r w:rsidR="005F7DAE">
        <w:t>are enrolled to the TRICARE Prime Service Area in Tampa and Atlanta</w:t>
      </w:r>
      <w:r>
        <w:t>. They will select a sample of beneficiaries to complete the survey and patient diary collection.</w:t>
      </w:r>
      <w:r w:rsidR="00677CE9">
        <w:t xml:space="preserve"> </w:t>
      </w:r>
    </w:p>
    <w:p w:rsidR="004D6E14" w:rsidP="00A403BB" w14:paraId="768BA195" w14:textId="77777777">
      <w:pPr>
        <w:rPr>
          <w:b/>
        </w:rPr>
      </w:pPr>
    </w:p>
    <w:p w:rsidR="00A403BB" w:rsidP="00A403BB" w14:paraId="65C2B801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7A19E756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4ECCBA70" w14:textId="0AB21269">
      <w:pPr>
        <w:ind w:left="720"/>
      </w:pPr>
      <w:r>
        <w:t>[</w:t>
      </w:r>
      <w:r w:rsidR="00124FFE">
        <w:t>X</w:t>
      </w:r>
      <w:r>
        <w:t>] Web-based</w:t>
      </w:r>
      <w:r>
        <w:t xml:space="preserve"> or other forms of Social Media </w:t>
      </w:r>
    </w:p>
    <w:p w:rsidR="001B0AAA" w:rsidP="001B0AAA" w14:paraId="1F193F9E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26AA5D94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70D4ADAF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2A18183F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5E714A" w:rsidRPr="004F075D" w:rsidP="00677CE9" w14:paraId="093EA491" w14:textId="7A6B9F24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124FFE">
        <w:t>X</w:t>
      </w:r>
      <w:r>
        <w:t>] No</w:t>
      </w:r>
    </w:p>
    <w:sectPr w:rsidSect="00194AC6">
      <w:headerReference w:type="default" r:id="rId5"/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E8DBCE4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A373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60CED06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1245345">
    <w:abstractNumId w:val="10"/>
  </w:num>
  <w:num w:numId="2" w16cid:durableId="1212687769">
    <w:abstractNumId w:val="16"/>
  </w:num>
  <w:num w:numId="3" w16cid:durableId="408163434">
    <w:abstractNumId w:val="15"/>
  </w:num>
  <w:num w:numId="4" w16cid:durableId="1382288892">
    <w:abstractNumId w:val="17"/>
  </w:num>
  <w:num w:numId="5" w16cid:durableId="825243898">
    <w:abstractNumId w:val="3"/>
  </w:num>
  <w:num w:numId="6" w16cid:durableId="481964837">
    <w:abstractNumId w:val="1"/>
  </w:num>
  <w:num w:numId="7" w16cid:durableId="1529873013">
    <w:abstractNumId w:val="8"/>
  </w:num>
  <w:num w:numId="8" w16cid:durableId="2078820003">
    <w:abstractNumId w:val="13"/>
  </w:num>
  <w:num w:numId="9" w16cid:durableId="783310279">
    <w:abstractNumId w:val="9"/>
  </w:num>
  <w:num w:numId="10" w16cid:durableId="1601177694">
    <w:abstractNumId w:val="2"/>
  </w:num>
  <w:num w:numId="11" w16cid:durableId="505899360">
    <w:abstractNumId w:val="6"/>
  </w:num>
  <w:num w:numId="12" w16cid:durableId="1598751686">
    <w:abstractNumId w:val="7"/>
  </w:num>
  <w:num w:numId="13" w16cid:durableId="1744135267">
    <w:abstractNumId w:val="0"/>
  </w:num>
  <w:num w:numId="14" w16cid:durableId="2059549170">
    <w:abstractNumId w:val="14"/>
  </w:num>
  <w:num w:numId="15" w16cid:durableId="1133525413">
    <w:abstractNumId w:val="12"/>
  </w:num>
  <w:num w:numId="16" w16cid:durableId="845092566">
    <w:abstractNumId w:val="11"/>
  </w:num>
  <w:num w:numId="17" w16cid:durableId="1227718403">
    <w:abstractNumId w:val="4"/>
  </w:num>
  <w:num w:numId="18" w16cid:durableId="2017491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5545D"/>
    <w:rsid w:val="00063E4F"/>
    <w:rsid w:val="00067329"/>
    <w:rsid w:val="0007316F"/>
    <w:rsid w:val="000B2838"/>
    <w:rsid w:val="000B51A4"/>
    <w:rsid w:val="000C13FE"/>
    <w:rsid w:val="000D3CE8"/>
    <w:rsid w:val="000D44CA"/>
    <w:rsid w:val="000E200B"/>
    <w:rsid w:val="000E55F9"/>
    <w:rsid w:val="000F68BE"/>
    <w:rsid w:val="00111F48"/>
    <w:rsid w:val="00122326"/>
    <w:rsid w:val="00124FFE"/>
    <w:rsid w:val="00134E49"/>
    <w:rsid w:val="00183EDF"/>
    <w:rsid w:val="00190732"/>
    <w:rsid w:val="001927A4"/>
    <w:rsid w:val="00194AC6"/>
    <w:rsid w:val="001A23B0"/>
    <w:rsid w:val="001A25CC"/>
    <w:rsid w:val="001B0AAA"/>
    <w:rsid w:val="001B508F"/>
    <w:rsid w:val="001C39F7"/>
    <w:rsid w:val="001E0B7B"/>
    <w:rsid w:val="00237B48"/>
    <w:rsid w:val="0024521E"/>
    <w:rsid w:val="00263C3D"/>
    <w:rsid w:val="00274D0B"/>
    <w:rsid w:val="002B052D"/>
    <w:rsid w:val="002B34CD"/>
    <w:rsid w:val="002B3C95"/>
    <w:rsid w:val="002D0B92"/>
    <w:rsid w:val="003524F8"/>
    <w:rsid w:val="003C5819"/>
    <w:rsid w:val="003D5BBE"/>
    <w:rsid w:val="003E3C61"/>
    <w:rsid w:val="003F1C5B"/>
    <w:rsid w:val="00434E33"/>
    <w:rsid w:val="00441434"/>
    <w:rsid w:val="004443D4"/>
    <w:rsid w:val="00445827"/>
    <w:rsid w:val="0045264C"/>
    <w:rsid w:val="004606A8"/>
    <w:rsid w:val="004653D0"/>
    <w:rsid w:val="004876EC"/>
    <w:rsid w:val="00494FFE"/>
    <w:rsid w:val="004C3675"/>
    <w:rsid w:val="004C6324"/>
    <w:rsid w:val="004D6E14"/>
    <w:rsid w:val="004F075D"/>
    <w:rsid w:val="004F569C"/>
    <w:rsid w:val="005009B0"/>
    <w:rsid w:val="005316B0"/>
    <w:rsid w:val="00553AD2"/>
    <w:rsid w:val="005554DA"/>
    <w:rsid w:val="005A1006"/>
    <w:rsid w:val="005E714A"/>
    <w:rsid w:val="005F693D"/>
    <w:rsid w:val="005F7DAE"/>
    <w:rsid w:val="006140A0"/>
    <w:rsid w:val="00631821"/>
    <w:rsid w:val="00636621"/>
    <w:rsid w:val="00642B49"/>
    <w:rsid w:val="00677CE9"/>
    <w:rsid w:val="006832D9"/>
    <w:rsid w:val="00690376"/>
    <w:rsid w:val="0069403B"/>
    <w:rsid w:val="006F3DDE"/>
    <w:rsid w:val="00704678"/>
    <w:rsid w:val="0071505F"/>
    <w:rsid w:val="007425E7"/>
    <w:rsid w:val="007B0EB4"/>
    <w:rsid w:val="007F7080"/>
    <w:rsid w:val="00802607"/>
    <w:rsid w:val="00807764"/>
    <w:rsid w:val="008101A5"/>
    <w:rsid w:val="00822664"/>
    <w:rsid w:val="00843796"/>
    <w:rsid w:val="00895229"/>
    <w:rsid w:val="008B2EB3"/>
    <w:rsid w:val="008B467B"/>
    <w:rsid w:val="008B7A57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E3702"/>
    <w:rsid w:val="009F4FD1"/>
    <w:rsid w:val="009F5923"/>
    <w:rsid w:val="00A17803"/>
    <w:rsid w:val="00A403BB"/>
    <w:rsid w:val="00A450B9"/>
    <w:rsid w:val="00A674DF"/>
    <w:rsid w:val="00A70A5C"/>
    <w:rsid w:val="00A83AA6"/>
    <w:rsid w:val="00A934D6"/>
    <w:rsid w:val="00AE1809"/>
    <w:rsid w:val="00B16852"/>
    <w:rsid w:val="00B632BA"/>
    <w:rsid w:val="00B80D76"/>
    <w:rsid w:val="00BA2105"/>
    <w:rsid w:val="00BA373D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174F3"/>
    <w:rsid w:val="00D24698"/>
    <w:rsid w:val="00D520D1"/>
    <w:rsid w:val="00D6383F"/>
    <w:rsid w:val="00D769C0"/>
    <w:rsid w:val="00DB21B7"/>
    <w:rsid w:val="00DB59D0"/>
    <w:rsid w:val="00DC33D3"/>
    <w:rsid w:val="00E01041"/>
    <w:rsid w:val="00E26329"/>
    <w:rsid w:val="00E40B50"/>
    <w:rsid w:val="00E50293"/>
    <w:rsid w:val="00E56ABD"/>
    <w:rsid w:val="00E65FFC"/>
    <w:rsid w:val="00E744EA"/>
    <w:rsid w:val="00E80951"/>
    <w:rsid w:val="00E854FE"/>
    <w:rsid w:val="00E86CC6"/>
    <w:rsid w:val="00EB0F75"/>
    <w:rsid w:val="00EB56B3"/>
    <w:rsid w:val="00ED6492"/>
    <w:rsid w:val="00EF2095"/>
    <w:rsid w:val="00F06866"/>
    <w:rsid w:val="00F15956"/>
    <w:rsid w:val="00F24CFC"/>
    <w:rsid w:val="00F3170F"/>
    <w:rsid w:val="00F53D8E"/>
    <w:rsid w:val="00F54BA1"/>
    <w:rsid w:val="00F623B6"/>
    <w:rsid w:val="00F653FC"/>
    <w:rsid w:val="00F74D1E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95AB6F4"/>
  <w15:chartTrackingRefBased/>
  <w15:docId w15:val="{1250B4BF-030F-470F-B091-54E18E72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5F7D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2CAF7-6163-4D7A-ADFB-C84E72A5769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02d0191-eeae-4761-b1cb-1a83e86ef445}" enabled="0" method="" siteId="{102d0191-eeae-4761-b1cb-1a83e86ef4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Schuff, Nicholas A CTR WHS ESD (USA)</cp:lastModifiedBy>
  <cp:revision>3</cp:revision>
  <cp:lastPrinted>2010-10-04T15:59:00Z</cp:lastPrinted>
  <dcterms:created xsi:type="dcterms:W3CDTF">2025-06-13T20:10:00Z</dcterms:created>
  <dcterms:modified xsi:type="dcterms:W3CDTF">2025-06-17T15:20:00Z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