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1299" w:rsidRPr="00311299" w:rsidP="00311299" w14:paraId="4A474228" w14:textId="77777777">
      <w:pPr>
        <w:shd w:val="clear" w:color="auto" w:fill="FFFFFF"/>
        <w:spacing w:after="0" w:line="240" w:lineRule="auto"/>
        <w:jc w:val="right"/>
        <w:rPr>
          <w:rFonts w:ascii="Times New Roman" w:hAnsi="Times New Roman" w:cs="Times New Roman"/>
          <w:color w:val="333333"/>
          <w:sz w:val="24"/>
          <w:szCs w:val="24"/>
          <w14:ligatures w14:val="none"/>
        </w:rPr>
      </w:pPr>
      <w:r w:rsidRPr="00311299">
        <w:rPr>
          <w:rFonts w:ascii="Times New Roman" w:hAnsi="Times New Roman" w:cs="Times New Roman"/>
          <w:color w:val="333333"/>
          <w:sz w:val="24"/>
          <w:szCs w:val="24"/>
          <w14:ligatures w14:val="none"/>
        </w:rPr>
        <w:t>OMB CONTROL NUMBER:  0704-0553</w:t>
      </w:r>
    </w:p>
    <w:p w:rsidR="00311299" w:rsidRPr="00311299" w:rsidP="00311299" w14:paraId="2AC1DF7C" w14:textId="627C7CB1">
      <w:pPr>
        <w:shd w:val="clear" w:color="auto" w:fill="FFFFFF"/>
        <w:spacing w:after="0" w:line="240" w:lineRule="auto"/>
        <w:jc w:val="right"/>
        <w:rPr>
          <w:rFonts w:ascii="Times New Roman" w:hAnsi="Times New Roman" w:cs="Times New Roman"/>
          <w:color w:val="333333"/>
          <w:sz w:val="24"/>
          <w:szCs w:val="24"/>
          <w14:ligatures w14:val="none"/>
        </w:rPr>
      </w:pPr>
      <w:r w:rsidRPr="00311299">
        <w:rPr>
          <w:rFonts w:ascii="Times New Roman" w:hAnsi="Times New Roman" w:cs="Times New Roman"/>
          <w:color w:val="333333"/>
          <w:sz w:val="24"/>
          <w:szCs w:val="24"/>
          <w14:ligatures w14:val="none"/>
        </w:rPr>
        <w:t xml:space="preserve">OMB EXPIRATION DATE: </w:t>
      </w:r>
      <w:r w:rsidR="00631131">
        <w:rPr>
          <w:rFonts w:ascii="Times New Roman" w:hAnsi="Times New Roman" w:cs="Times New Roman"/>
          <w:color w:val="333333"/>
          <w:sz w:val="24"/>
          <w:szCs w:val="24"/>
          <w14:ligatures w14:val="none"/>
        </w:rPr>
        <w:t>8</w:t>
      </w:r>
      <w:r w:rsidRPr="00311299">
        <w:rPr>
          <w:rFonts w:ascii="Times New Roman" w:hAnsi="Times New Roman" w:cs="Times New Roman"/>
          <w:color w:val="333333"/>
          <w:sz w:val="24"/>
          <w:szCs w:val="24"/>
          <w14:ligatures w14:val="none"/>
        </w:rPr>
        <w:t>/31/202</w:t>
      </w:r>
      <w:r w:rsidR="00631131">
        <w:rPr>
          <w:rFonts w:ascii="Times New Roman" w:hAnsi="Times New Roman" w:cs="Times New Roman"/>
          <w:color w:val="333333"/>
          <w:sz w:val="24"/>
          <w:szCs w:val="24"/>
          <w14:ligatures w14:val="none"/>
        </w:rPr>
        <w:t>8</w:t>
      </w:r>
    </w:p>
    <w:p w:rsidR="00311299" w:rsidRPr="00311299" w:rsidP="00311299" w14:paraId="6AA7618D" w14:textId="77777777">
      <w:pPr>
        <w:shd w:val="clear" w:color="auto" w:fill="FFFFFF"/>
        <w:spacing w:after="0" w:line="240" w:lineRule="auto"/>
        <w:jc w:val="right"/>
        <w:rPr>
          <w:rFonts w:ascii="Times New Roman" w:hAnsi="Times New Roman" w:cs="Times New Roman"/>
          <w:color w:val="333333"/>
          <w:sz w:val="24"/>
          <w:szCs w:val="24"/>
          <w14:ligatures w14:val="none"/>
        </w:rPr>
      </w:pPr>
    </w:p>
    <w:p w:rsidR="00311299" w:rsidRPr="00311299" w:rsidP="00311299" w14:paraId="32563F55" w14:textId="77777777">
      <w:pPr>
        <w:shd w:val="clear" w:color="auto" w:fill="FFFFFF"/>
        <w:spacing w:after="0" w:line="240" w:lineRule="auto"/>
        <w:rPr>
          <w:rFonts w:ascii="Times New Roman" w:hAnsi="Times New Roman" w:cs="Times New Roman"/>
          <w:b/>
          <w:bCs/>
          <w:color w:val="333333"/>
          <w:sz w:val="24"/>
          <w:szCs w:val="24"/>
          <w14:ligatures w14:val="none"/>
        </w:rPr>
      </w:pPr>
      <w:r w:rsidRPr="00311299">
        <w:rPr>
          <w:rFonts w:ascii="Times New Roman" w:hAnsi="Times New Roman" w:cs="Times New Roman"/>
          <w:b/>
          <w:bCs/>
          <w:color w:val="333333"/>
          <w:sz w:val="24"/>
          <w:szCs w:val="24"/>
          <w14:ligatures w14:val="none"/>
        </w:rPr>
        <w:t>AGENCY DISCLOSURE NOTICE</w:t>
      </w:r>
    </w:p>
    <w:p w:rsidR="00311299" w:rsidRPr="00311299" w:rsidP="00311299" w14:paraId="31C862F1" w14:textId="77777777">
      <w:pPr>
        <w:shd w:val="clear" w:color="auto" w:fill="FFFFFF"/>
        <w:spacing w:after="0" w:line="240" w:lineRule="auto"/>
        <w:rPr>
          <w:rFonts w:ascii="Times New Roman" w:hAnsi="Times New Roman" w:cs="Times New Roman"/>
          <w:color w:val="333333"/>
          <w:sz w:val="24"/>
          <w:szCs w:val="24"/>
          <w14:ligatures w14:val="none"/>
        </w:rPr>
      </w:pPr>
    </w:p>
    <w:p w:rsidR="00311299" w:rsidRPr="007D74FC" w:rsidP="00311299" w14:paraId="463AF3AD" w14:textId="79447097">
      <w:pPr>
        <w:shd w:val="clear" w:color="auto" w:fill="FFFFFF"/>
        <w:spacing w:after="0" w:line="240" w:lineRule="auto"/>
        <w:rPr>
          <w:rFonts w:ascii="Times New Roman" w:hAnsi="Times New Roman" w:cs="Times New Roman"/>
          <w:color w:val="333333"/>
          <w:sz w:val="24"/>
          <w:szCs w:val="24"/>
          <w14:ligatures w14:val="none"/>
        </w:rPr>
      </w:pPr>
      <w:r w:rsidRPr="007D74FC">
        <w:rPr>
          <w:rFonts w:ascii="Times New Roman" w:hAnsi="Times New Roman" w:cs="Times New Roman"/>
          <w:color w:val="333333"/>
          <w:sz w:val="24"/>
          <w:szCs w:val="24"/>
          <w14:ligatures w14:val="none"/>
        </w:rPr>
        <w:t>The public reporting burden for this collection of information, 0704-0553, is estimated to average 1</w:t>
      </w:r>
      <w:r w:rsidR="006A5D63">
        <w:rPr>
          <w:rFonts w:ascii="Times New Roman" w:hAnsi="Times New Roman" w:cs="Times New Roman"/>
          <w:color w:val="333333"/>
          <w:sz w:val="24"/>
          <w:szCs w:val="24"/>
          <w14:ligatures w14:val="none"/>
        </w:rPr>
        <w:t>5</w:t>
      </w:r>
      <w:r w:rsidRPr="007D74FC">
        <w:rPr>
          <w:rFonts w:ascii="Times New Roman" w:hAnsi="Times New Roman" w:cs="Times New Roman"/>
          <w:color w:val="333333"/>
          <w:sz w:val="24"/>
          <w:szCs w:val="24"/>
          <w14:ligatures w14:val="none"/>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311299" w:rsidP="00AE1846" w14:paraId="2DE6E66A" w14:textId="77777777">
      <w:pPr>
        <w:shd w:val="clear" w:color="auto" w:fill="FFFFFF"/>
        <w:spacing w:after="150"/>
        <w:jc w:val="center"/>
        <w:rPr>
          <w:rFonts w:ascii="Times New Roman" w:hAnsi="Times New Roman" w:cs="Times New Roman"/>
          <w:b/>
          <w:bCs/>
          <w:color w:val="333333"/>
          <w:sz w:val="24"/>
          <w:szCs w:val="24"/>
          <w14:ligatures w14:val="none"/>
        </w:rPr>
      </w:pPr>
    </w:p>
    <w:p w:rsidR="00AE1846" w:rsidP="006A5D63" w14:paraId="2FB6E165" w14:textId="28E27C4D">
      <w:pPr>
        <w:shd w:val="clear" w:color="auto" w:fill="FFFFFF"/>
        <w:spacing w:after="0" w:line="240" w:lineRule="auto"/>
        <w:jc w:val="center"/>
        <w:rPr>
          <w:rFonts w:ascii="Times New Roman" w:hAnsi="Times New Roman" w:cs="Times New Roman"/>
          <w:b/>
          <w:bCs/>
          <w:color w:val="333333"/>
          <w:sz w:val="24"/>
          <w:szCs w:val="24"/>
          <w14:ligatures w14:val="none"/>
        </w:rPr>
      </w:pPr>
      <w:r w:rsidRPr="00037B7F">
        <w:rPr>
          <w:rFonts w:ascii="Times New Roman" w:hAnsi="Times New Roman" w:cs="Times New Roman"/>
          <w:b/>
          <w:bCs/>
          <w:color w:val="333333"/>
          <w:sz w:val="24"/>
          <w:szCs w:val="24"/>
          <w14:ligatures w14:val="none"/>
        </w:rPr>
        <w:t>PRIVACY ACT STATEMENT</w:t>
      </w:r>
    </w:p>
    <w:p w:rsidR="006A5D63" w:rsidRPr="006A5D63" w:rsidP="006A5D63" w14:paraId="186A331C" w14:textId="77777777">
      <w:pPr>
        <w:shd w:val="clear" w:color="auto" w:fill="FFFFFF"/>
        <w:spacing w:after="0" w:line="240" w:lineRule="auto"/>
        <w:jc w:val="center"/>
        <w:rPr>
          <w:rFonts w:ascii="Times New Roman" w:hAnsi="Times New Roman" w:cs="Times New Roman"/>
          <w:b/>
          <w:bCs/>
          <w:color w:val="333333"/>
          <w:sz w:val="24"/>
          <w:szCs w:val="24"/>
          <w14:ligatures w14:val="none"/>
        </w:rPr>
      </w:pPr>
    </w:p>
    <w:p w:rsidR="00AE1846" w:rsidRPr="00037B7F" w:rsidP="006A5D63" w14:paraId="15F1B4BD" w14:textId="77777777">
      <w:pPr>
        <w:shd w:val="clear" w:color="auto" w:fill="FFFFFF"/>
        <w:spacing w:after="0" w:line="240" w:lineRule="auto"/>
        <w:rPr>
          <w:rFonts w:ascii="Times New Roman" w:hAnsi="Times New Roman" w:cs="Times New Roman"/>
          <w:color w:val="111111"/>
          <w:sz w:val="24"/>
          <w:szCs w:val="24"/>
        </w:rPr>
      </w:pPr>
      <w:r w:rsidRPr="00037B7F">
        <w:rPr>
          <w:rFonts w:ascii="Times New Roman" w:hAnsi="Times New Roman" w:cs="Times New Roman"/>
          <w:color w:val="333333"/>
          <w:sz w:val="24"/>
          <w:szCs w:val="24"/>
          <w14:ligatures w14:val="none"/>
        </w:rPr>
        <w:t xml:space="preserve">Pursuant to </w:t>
      </w:r>
      <w:r w:rsidRPr="00037B7F">
        <w:rPr>
          <w:rFonts w:ascii="Times New Roman" w:hAnsi="Times New Roman" w:cs="Times New Roman"/>
          <w:b/>
          <w:bCs/>
          <w:color w:val="333333"/>
          <w:sz w:val="24"/>
          <w:szCs w:val="24"/>
          <w14:ligatures w14:val="none"/>
        </w:rPr>
        <w:t>5 U.S.C. § 552a(e)(3)</w:t>
      </w:r>
      <w:r w:rsidRPr="00037B7F">
        <w:rPr>
          <w:rFonts w:ascii="Times New Roman" w:hAnsi="Times New Roman" w:cs="Times New Roman"/>
          <w:color w:val="333333"/>
          <w:sz w:val="24"/>
          <w:szCs w:val="24"/>
          <w14:ligatures w14:val="none"/>
        </w:rPr>
        <w:t>, this Privacy Act Statement informs you of why Forensic Exploitation Department (FXD) is collecting the information in this survey instrument. </w:t>
      </w:r>
      <w:r w:rsidRPr="00037B7F">
        <w:rPr>
          <w:rFonts w:ascii="Times New Roman" w:hAnsi="Times New Roman" w:cs="Times New Roman"/>
          <w:color w:val="333333"/>
          <w:sz w:val="24"/>
          <w:szCs w:val="24"/>
          <w14:ligatures w14:val="none"/>
        </w:rPr>
        <w:br/>
      </w:r>
      <w:r w:rsidRPr="00037B7F">
        <w:rPr>
          <w:rFonts w:ascii="Times New Roman" w:hAnsi="Times New Roman" w:cs="Times New Roman"/>
          <w:color w:val="333333"/>
          <w:sz w:val="24"/>
          <w:szCs w:val="24"/>
          <w14:ligatures w14:val="none"/>
        </w:rPr>
        <w:br/>
      </w:r>
      <w:r w:rsidRPr="00037B7F">
        <w:rPr>
          <w:rFonts w:ascii="Times New Roman" w:hAnsi="Times New Roman" w:cs="Times New Roman"/>
          <w:b/>
          <w:bCs/>
          <w:color w:val="333333"/>
          <w:sz w:val="24"/>
          <w:szCs w:val="24"/>
          <w14:ligatures w14:val="none"/>
        </w:rPr>
        <w:t>AUTHORITY:</w:t>
      </w:r>
      <w:r w:rsidRPr="00037B7F">
        <w:rPr>
          <w:rFonts w:ascii="Times New Roman" w:hAnsi="Times New Roman" w:cs="Times New Roman"/>
          <w:color w:val="333333"/>
          <w:sz w:val="24"/>
          <w:szCs w:val="24"/>
          <w14:ligatures w14:val="none"/>
        </w:rPr>
        <w:t xml:space="preserve"> Forensic Exploitation Department (FXD) is authorized to collect this information by </w:t>
      </w:r>
      <w:r w:rsidRPr="00037B7F">
        <w:rPr>
          <w:rStyle w:val="Strong"/>
          <w:rFonts w:ascii="Times New Roman" w:hAnsi="Times New Roman" w:cs="Times New Roman"/>
          <w:b w:val="0"/>
          <w:bCs w:val="0"/>
          <w:color w:val="111111"/>
          <w:sz w:val="24"/>
          <w:szCs w:val="24"/>
        </w:rPr>
        <w:t>OMB Circular A-11 Section 280</w:t>
      </w:r>
      <w:r w:rsidRPr="00037B7F">
        <w:rPr>
          <w:rFonts w:ascii="Times New Roman" w:hAnsi="Times New Roman" w:cs="Times New Roman"/>
          <w:color w:val="111111"/>
          <w:sz w:val="24"/>
          <w:szCs w:val="24"/>
        </w:rPr>
        <w:t xml:space="preserve"> (August 2023), </w:t>
      </w:r>
      <w:r w:rsidRPr="00037B7F">
        <w:rPr>
          <w:rFonts w:ascii="Times New Roman" w:hAnsi="Times New Roman" w:cs="Times New Roman"/>
          <w:color w:val="000000"/>
          <w:sz w:val="24"/>
          <w:szCs w:val="24"/>
        </w:rPr>
        <w:t>which focuses on </w:t>
      </w:r>
      <w:r w:rsidRPr="00037B7F">
        <w:rPr>
          <w:rStyle w:val="Strong"/>
          <w:rFonts w:ascii="Times New Roman" w:hAnsi="Times New Roman" w:cs="Times New Roman"/>
          <w:b w:val="0"/>
          <w:bCs w:val="0"/>
          <w:color w:val="000000"/>
          <w:sz w:val="24"/>
          <w:szCs w:val="24"/>
        </w:rPr>
        <w:t>managing customer experience and improving service delivery</w:t>
      </w:r>
      <w:r w:rsidRPr="00037B7F">
        <w:rPr>
          <w:rFonts w:ascii="Times New Roman" w:hAnsi="Times New Roman" w:cs="Times New Roman"/>
          <w:b/>
          <w:bCs/>
          <w:color w:val="000000"/>
          <w:sz w:val="24"/>
          <w:szCs w:val="24"/>
        </w:rPr>
        <w:t>.</w:t>
      </w:r>
      <w:r w:rsidRPr="00037B7F">
        <w:rPr>
          <w:rFonts w:ascii="Times New Roman" w:hAnsi="Times New Roman" w:cs="Times New Roman"/>
          <w:color w:val="000000"/>
          <w:sz w:val="24"/>
          <w:szCs w:val="24"/>
        </w:rPr>
        <w:t> </w:t>
      </w:r>
      <w:hyperlink r:id="rId4" w:tgtFrame="_blank" w:history="1">
        <w:r w:rsidRPr="00037B7F">
          <w:rPr>
            <w:rStyle w:val="Hyperlink"/>
            <w:rFonts w:ascii="Times New Roman" w:hAnsi="Times New Roman" w:cs="Times New Roman"/>
            <w:color w:val="000000"/>
            <w:sz w:val="24"/>
            <w:szCs w:val="24"/>
          </w:rPr>
          <w:t>It provides guidelines for federal agencies to enhance customer service and gather insights</w:t>
        </w:r>
      </w:hyperlink>
      <w:r w:rsidRPr="00037B7F">
        <w:rPr>
          <w:rFonts w:ascii="Times New Roman" w:hAnsi="Times New Roman" w:cs="Times New Roman"/>
          <w:color w:val="000000"/>
          <w:sz w:val="24"/>
          <w:szCs w:val="24"/>
        </w:rPr>
        <w:t xml:space="preserve">; </w:t>
      </w:r>
      <w:r w:rsidRPr="00037B7F">
        <w:rPr>
          <w:rFonts w:ascii="Times New Roman" w:hAnsi="Times New Roman" w:cs="Times New Roman"/>
          <w:color w:val="111111"/>
          <w:sz w:val="24"/>
          <w:szCs w:val="24"/>
        </w:rPr>
        <w:t xml:space="preserve">Executive Order 12862 (September 1993), which </w:t>
      </w:r>
      <w:hyperlink r:id="rId5" w:tgtFrame="_blank" w:history="1">
        <w:r w:rsidRPr="00037B7F">
          <w:rPr>
            <w:rStyle w:val="Hyperlink"/>
            <w:rFonts w:ascii="Times New Roman" w:hAnsi="Times New Roman" w:cs="Times New Roman"/>
            <w:color w:val="000000"/>
            <w:sz w:val="24"/>
            <w:szCs w:val="24"/>
          </w:rPr>
          <w:t>requires agencies providing significant services directly to the public to </w:t>
        </w:r>
        <w:r w:rsidRPr="00037B7F">
          <w:rPr>
            <w:rStyle w:val="Strong"/>
            <w:rFonts w:ascii="Times New Roman" w:hAnsi="Times New Roman" w:cs="Times New Roman"/>
            <w:b w:val="0"/>
            <w:bCs w:val="0"/>
            <w:color w:val="000000"/>
            <w:sz w:val="24"/>
            <w:szCs w:val="24"/>
          </w:rPr>
          <w:t>identify and gather feedback from</w:t>
        </w:r>
        <w:r w:rsidRPr="00037B7F">
          <w:rPr>
            <w:rStyle w:val="Strong"/>
            <w:rFonts w:ascii="Times New Roman" w:hAnsi="Times New Roman" w:cs="Times New Roman"/>
            <w:color w:val="000000"/>
            <w:sz w:val="24"/>
            <w:szCs w:val="24"/>
          </w:rPr>
          <w:t xml:space="preserve"> c</w:t>
        </w:r>
        <w:r w:rsidRPr="00037B7F">
          <w:rPr>
            <w:rStyle w:val="Strong"/>
            <w:rFonts w:ascii="Times New Roman" w:hAnsi="Times New Roman" w:cs="Times New Roman"/>
            <w:b w:val="0"/>
            <w:bCs w:val="0"/>
            <w:color w:val="000000"/>
            <w:sz w:val="24"/>
            <w:szCs w:val="24"/>
          </w:rPr>
          <w:t>ustomers and</w:t>
        </w:r>
        <w:r w:rsidRPr="00037B7F">
          <w:rPr>
            <w:rStyle w:val="Strong"/>
            <w:rFonts w:ascii="Times New Roman" w:hAnsi="Times New Roman" w:cs="Times New Roman"/>
            <w:color w:val="000000"/>
            <w:sz w:val="24"/>
            <w:szCs w:val="24"/>
          </w:rPr>
          <w:t xml:space="preserve"> </w:t>
        </w:r>
      </w:hyperlink>
      <w:r w:rsidRPr="00037B7F">
        <w:rPr>
          <w:rStyle w:val="Strong"/>
          <w:rFonts w:ascii="Times New Roman" w:hAnsi="Times New Roman" w:cs="Times New Roman"/>
          <w:b w:val="0"/>
          <w:bCs w:val="0"/>
          <w:color w:val="111111"/>
          <w:sz w:val="24"/>
          <w:szCs w:val="24"/>
        </w:rPr>
        <w:t>Executive Order 13571</w:t>
      </w:r>
      <w:r w:rsidRPr="00037B7F">
        <w:rPr>
          <w:rFonts w:ascii="Times New Roman" w:hAnsi="Times New Roman" w:cs="Times New Roman"/>
          <w:color w:val="111111"/>
          <w:sz w:val="24"/>
          <w:szCs w:val="24"/>
        </w:rPr>
        <w:t> (April 2011), which emphasizes on improving customer service.  These Acts and initiatives collectively contribute to gathering customer insights and improving services provided by the federal government.</w:t>
      </w:r>
    </w:p>
    <w:p w:rsidR="00AE1846" w:rsidRPr="00037B7F" w:rsidP="006A5D63" w14:paraId="74AF705A" w14:textId="77777777">
      <w:pPr>
        <w:shd w:val="clear" w:color="auto" w:fill="FFFFFF"/>
        <w:spacing w:after="0" w:line="240" w:lineRule="auto"/>
        <w:rPr>
          <w:rFonts w:ascii="Times New Roman" w:hAnsi="Times New Roman" w:cs="Times New Roman"/>
          <w:color w:val="111111"/>
          <w:sz w:val="24"/>
          <w:szCs w:val="24"/>
        </w:rPr>
      </w:pPr>
    </w:p>
    <w:p w:rsidR="00AE1846" w:rsidRPr="00037B7F" w:rsidP="006A5D63" w14:paraId="097627A8" w14:textId="77777777">
      <w:pPr>
        <w:spacing w:after="0" w:line="240" w:lineRule="auto"/>
        <w:rPr>
          <w:rFonts w:ascii="Times New Roman" w:hAnsi="Times New Roman" w:cs="Times New Roman"/>
          <w:sz w:val="24"/>
          <w:szCs w:val="24"/>
        </w:rPr>
      </w:pPr>
      <w:r w:rsidRPr="00037B7F">
        <w:rPr>
          <w:rFonts w:ascii="Times New Roman" w:hAnsi="Times New Roman" w:cs="Times New Roman"/>
          <w:b/>
          <w:bCs/>
          <w:color w:val="111111"/>
          <w:sz w:val="24"/>
          <w:szCs w:val="24"/>
        </w:rPr>
        <w:t>PURPOSE:</w:t>
      </w:r>
      <w:r w:rsidRPr="00037B7F">
        <w:rPr>
          <w:rFonts w:ascii="Times New Roman" w:hAnsi="Times New Roman" w:cs="Times New Roman"/>
          <w:color w:val="111111"/>
          <w:sz w:val="24"/>
          <w:szCs w:val="24"/>
        </w:rPr>
        <w:t xml:space="preserve">  </w:t>
      </w:r>
      <w:r w:rsidRPr="00037B7F">
        <w:rPr>
          <w:rFonts w:ascii="Times New Roman" w:hAnsi="Times New Roman" w:cs="Times New Roman"/>
          <w:sz w:val="24"/>
          <w:szCs w:val="24"/>
        </w:rPr>
        <w:t>The Forensic Exploitation Department (FXD) is mandated to collect information to gather customer insight and opinions on services rendered. The information collected will be used exclusively for evaluating the effectiveness of services and analyzing trends.  Providing customer feedback to the Forensic Exploitation Department (FXD) helps to evaluate the effectiveness of services rendered and enhance overall customer experience. The purpose of this survey is to gather valuable insights and opinions from customers regarding their experience with the FXD.</w:t>
      </w:r>
    </w:p>
    <w:p w:rsidR="00AE1846" w:rsidRPr="00037B7F" w:rsidP="006A5D63" w14:paraId="14DC0E5B" w14:textId="4986F7A4">
      <w:pPr>
        <w:shd w:val="clear" w:color="auto" w:fill="FFFFFF"/>
        <w:spacing w:after="0" w:line="240" w:lineRule="auto"/>
        <w:rPr>
          <w:rFonts w:ascii="Times New Roman" w:hAnsi="Times New Roman" w:cs="Times New Roman"/>
          <w:color w:val="333333"/>
          <w:sz w:val="24"/>
          <w:szCs w:val="24"/>
          <w14:ligatures w14:val="none"/>
        </w:rPr>
      </w:pPr>
      <w:r w:rsidRPr="00037B7F">
        <w:rPr>
          <w:rFonts w:ascii="Times New Roman" w:hAnsi="Times New Roman" w:cs="Times New Roman"/>
          <w:color w:val="333333"/>
          <w:sz w:val="24"/>
          <w:szCs w:val="24"/>
          <w14:ligatures w14:val="none"/>
        </w:rPr>
        <w:br/>
      </w:r>
      <w:r w:rsidRPr="00037B7F">
        <w:rPr>
          <w:rFonts w:ascii="Times New Roman" w:hAnsi="Times New Roman" w:cs="Times New Roman"/>
          <w:b/>
          <w:bCs/>
          <w:color w:val="333333"/>
          <w:sz w:val="24"/>
          <w:szCs w:val="24"/>
          <w14:ligatures w14:val="none"/>
        </w:rPr>
        <w:t>ROUTINE USES:</w:t>
      </w:r>
      <w:r w:rsidRPr="00037B7F">
        <w:rPr>
          <w:rFonts w:ascii="Times New Roman" w:hAnsi="Times New Roman" w:cs="Times New Roman"/>
          <w:color w:val="333333"/>
          <w:sz w:val="24"/>
          <w:szCs w:val="24"/>
          <w14:ligatures w14:val="none"/>
        </w:rPr>
        <w:t xml:space="preserve">  </w:t>
      </w:r>
      <w:r w:rsidRPr="00037B7F">
        <w:rPr>
          <w:rFonts w:ascii="Times New Roman" w:hAnsi="Times New Roman" w:cs="Times New Roman"/>
          <w:color w:val="313131"/>
          <w:sz w:val="24"/>
          <w:szCs w:val="24"/>
        </w:rPr>
        <w:t xml:space="preserve">The information solicited on this form may be made available as a "routine use" to other government agencies for external audits by FXD’s accrediting body to maintain good standing.  </w:t>
      </w:r>
      <w:r w:rsidRPr="009526C5" w:rsidR="009526C5">
        <w:rPr>
          <w:rFonts w:ascii="Times New Roman" w:hAnsi="Times New Roman" w:cs="Times New Roman"/>
          <w:color w:val="313131"/>
          <w:sz w:val="24"/>
          <w:szCs w:val="24"/>
        </w:rPr>
        <w:t xml:space="preserve">A complete list and explanation of the applicable routine uses is published in the authorizing </w:t>
      </w:r>
      <w:r w:rsidR="009526C5">
        <w:rPr>
          <w:rFonts w:ascii="Times New Roman" w:hAnsi="Times New Roman" w:cs="Times New Roman"/>
          <w:color w:val="313131"/>
          <w:sz w:val="24"/>
          <w:szCs w:val="24"/>
        </w:rPr>
        <w:t xml:space="preserve">System of Records Notice for </w:t>
      </w:r>
      <w:r w:rsidRPr="00712671" w:rsidR="00712671">
        <w:rPr>
          <w:rFonts w:ascii="Times New Roman" w:hAnsi="Times New Roman" w:cs="Times New Roman"/>
          <w:color w:val="313131"/>
          <w:sz w:val="24"/>
          <w:szCs w:val="24"/>
        </w:rPr>
        <w:t>Criminal Investigation and Crime Laboratory Files</w:t>
      </w:r>
      <w:r w:rsidR="00712671">
        <w:rPr>
          <w:rFonts w:ascii="Times New Roman" w:hAnsi="Times New Roman" w:cs="Times New Roman"/>
          <w:color w:val="313131"/>
          <w:sz w:val="24"/>
          <w:szCs w:val="24"/>
        </w:rPr>
        <w:t xml:space="preserve"> (</w:t>
      </w:r>
      <w:r w:rsidRPr="00712671" w:rsidR="00712671">
        <w:rPr>
          <w:rFonts w:ascii="Times New Roman" w:hAnsi="Times New Roman" w:cs="Times New Roman"/>
          <w:color w:val="313131"/>
          <w:sz w:val="24"/>
          <w:szCs w:val="24"/>
        </w:rPr>
        <w:t>A0195-2b USACIDC</w:t>
      </w:r>
      <w:r w:rsidR="00712671">
        <w:rPr>
          <w:rFonts w:ascii="Times New Roman" w:hAnsi="Times New Roman" w:cs="Times New Roman"/>
          <w:color w:val="313131"/>
          <w:sz w:val="24"/>
          <w:szCs w:val="24"/>
        </w:rPr>
        <w:t>)</w:t>
      </w:r>
      <w:r w:rsidR="000A49E6">
        <w:rPr>
          <w:rFonts w:ascii="Times New Roman" w:hAnsi="Times New Roman" w:cs="Times New Roman"/>
          <w:color w:val="313131"/>
          <w:sz w:val="24"/>
          <w:szCs w:val="24"/>
        </w:rPr>
        <w:t xml:space="preserve"> at </w:t>
      </w:r>
      <w:hyperlink r:id="rId6" w:history="1">
        <w:r w:rsidRPr="00A91AEF" w:rsidR="00281139">
          <w:rPr>
            <w:rStyle w:val="Hyperlink"/>
            <w:rFonts w:ascii="Times New Roman" w:hAnsi="Times New Roman" w:cs="Times New Roman"/>
            <w:sz w:val="24"/>
            <w:szCs w:val="24"/>
          </w:rPr>
          <w:t>https://dpcld.defense.gov/Privacy/SORNsIndex/DOD-wide-SORN-Article-View/Article/569998/a0195-2b-usacidc/</w:t>
        </w:r>
      </w:hyperlink>
      <w:r w:rsidR="00281139">
        <w:rPr>
          <w:rFonts w:ascii="Times New Roman" w:hAnsi="Times New Roman" w:cs="Times New Roman"/>
          <w:color w:val="313131"/>
          <w:sz w:val="24"/>
          <w:szCs w:val="24"/>
        </w:rPr>
        <w:t xml:space="preserve">. </w:t>
      </w:r>
    </w:p>
    <w:p w:rsidR="00AE1846" w:rsidRPr="00037B7F" w:rsidP="006A5D63" w14:paraId="591F86FC" w14:textId="77777777">
      <w:pPr>
        <w:shd w:val="clear" w:color="auto" w:fill="FFFFFF"/>
        <w:spacing w:after="0" w:line="240" w:lineRule="auto"/>
        <w:rPr>
          <w:rFonts w:ascii="Times New Roman" w:hAnsi="Times New Roman" w:cs="Times New Roman"/>
          <w:color w:val="333333"/>
          <w:sz w:val="24"/>
          <w:szCs w:val="24"/>
          <w14:ligatures w14:val="none"/>
        </w:rPr>
      </w:pPr>
      <w:r w:rsidRPr="00037B7F">
        <w:rPr>
          <w:rFonts w:ascii="Times New Roman" w:hAnsi="Times New Roman" w:cs="Times New Roman"/>
          <w:color w:val="333333"/>
          <w:sz w:val="24"/>
          <w:szCs w:val="24"/>
          <w14:ligatures w14:val="none"/>
        </w:rPr>
        <w:br/>
      </w:r>
      <w:r w:rsidRPr="00037B7F">
        <w:rPr>
          <w:rFonts w:ascii="Times New Roman" w:hAnsi="Times New Roman" w:cs="Times New Roman"/>
          <w:b/>
          <w:bCs/>
          <w:color w:val="333333"/>
          <w:sz w:val="24"/>
          <w:szCs w:val="24"/>
          <w14:ligatures w14:val="none"/>
        </w:rPr>
        <w:t>DISCLOSURE:  Mandatory or Voluntary:</w:t>
      </w:r>
      <w:r w:rsidRPr="00037B7F">
        <w:rPr>
          <w:rFonts w:ascii="Times New Roman" w:hAnsi="Times New Roman" w:cs="Times New Roman"/>
          <w:color w:val="333333"/>
          <w:sz w:val="24"/>
          <w:szCs w:val="24"/>
          <w14:ligatures w14:val="none"/>
        </w:rPr>
        <w:t xml:space="preserve"> Maximum participation in the survey is </w:t>
      </w:r>
      <w:r w:rsidRPr="00037B7F">
        <w:rPr>
          <w:rFonts w:ascii="Times New Roman" w:hAnsi="Times New Roman" w:cs="Times New Roman"/>
          <w:color w:val="333333"/>
          <w:sz w:val="24"/>
          <w:szCs w:val="24"/>
          <w14:ligatures w14:val="none"/>
        </w:rPr>
        <w:t>encouraged so that the data will be complete and representative. However, your responses to this survey are voluntary and there is no penalty if you choose not to respond. </w:t>
      </w:r>
    </w:p>
    <w:p w:rsidR="006A5D63" w:rsidP="00AA052C" w14:paraId="68A19BF0" w14:textId="77777777">
      <w:pPr>
        <w:rPr>
          <w:rFonts w:ascii="Times New Roman" w:hAnsi="Times New Roman" w:cs="Times New Roman"/>
          <w:sz w:val="24"/>
          <w:szCs w:val="24"/>
        </w:rPr>
      </w:pPr>
    </w:p>
    <w:p w:rsidR="00AA052C" w:rsidRPr="00037B7F" w:rsidP="00AA052C" w14:paraId="04F24070" w14:textId="62F4E928">
      <w:pPr>
        <w:rPr>
          <w:rFonts w:ascii="Times New Roman" w:hAnsi="Times New Roman" w:cs="Times New Roman"/>
          <w:color w:val="000000"/>
          <w:sz w:val="24"/>
          <w:szCs w:val="24"/>
          <w:shd w:val="clear" w:color="auto" w:fill="FFFFFF"/>
        </w:rPr>
      </w:pPr>
      <w:r w:rsidRPr="00037B7F">
        <w:rPr>
          <w:rFonts w:ascii="Times New Roman" w:hAnsi="Times New Roman" w:cs="Times New Roman"/>
          <w:sz w:val="24"/>
          <w:szCs w:val="24"/>
        </w:rPr>
        <w:t xml:space="preserve">Thank you for dedicating your time to provide </w:t>
      </w:r>
      <w:r w:rsidRPr="00037B7F" w:rsidR="008D5255">
        <w:rPr>
          <w:rFonts w:ascii="Times New Roman" w:hAnsi="Times New Roman" w:cs="Times New Roman"/>
          <w:sz w:val="24"/>
          <w:szCs w:val="24"/>
        </w:rPr>
        <w:t>customer feedback to the Forensic Exploitation Department</w:t>
      </w:r>
      <w:r w:rsidRPr="00037B7F" w:rsidR="00EB2D72">
        <w:rPr>
          <w:rFonts w:ascii="Times New Roman" w:hAnsi="Times New Roman" w:cs="Times New Roman"/>
          <w:sz w:val="24"/>
          <w:szCs w:val="24"/>
        </w:rPr>
        <w:t xml:space="preserve"> (FXD)</w:t>
      </w:r>
      <w:r w:rsidRPr="00037B7F">
        <w:rPr>
          <w:rFonts w:ascii="Times New Roman" w:hAnsi="Times New Roman" w:cs="Times New Roman"/>
          <w:sz w:val="24"/>
          <w:szCs w:val="24"/>
        </w:rPr>
        <w:t xml:space="preserve">. Your insights are crucial in helping us </w:t>
      </w:r>
      <w:r w:rsidRPr="00037B7F" w:rsidR="00C62CB7">
        <w:rPr>
          <w:rFonts w:ascii="Times New Roman" w:hAnsi="Times New Roman" w:cs="Times New Roman"/>
          <w:sz w:val="24"/>
          <w:szCs w:val="24"/>
        </w:rPr>
        <w:t>evaluate</w:t>
      </w:r>
      <w:r w:rsidRPr="00037B7F">
        <w:rPr>
          <w:rFonts w:ascii="Times New Roman" w:hAnsi="Times New Roman" w:cs="Times New Roman"/>
          <w:sz w:val="24"/>
          <w:szCs w:val="24"/>
        </w:rPr>
        <w:t xml:space="preserve"> the effectiveness </w:t>
      </w:r>
      <w:r w:rsidRPr="00037B7F" w:rsidR="008D5255">
        <w:rPr>
          <w:rFonts w:ascii="Times New Roman" w:hAnsi="Times New Roman" w:cs="Times New Roman"/>
          <w:sz w:val="24"/>
          <w:szCs w:val="24"/>
        </w:rPr>
        <w:t xml:space="preserve">of services rendered and </w:t>
      </w:r>
      <w:r w:rsidRPr="00037B7F" w:rsidR="008A09E6">
        <w:rPr>
          <w:rFonts w:ascii="Times New Roman" w:hAnsi="Times New Roman" w:cs="Times New Roman"/>
          <w:sz w:val="24"/>
          <w:szCs w:val="24"/>
        </w:rPr>
        <w:t xml:space="preserve">enhance </w:t>
      </w:r>
      <w:r w:rsidRPr="00037B7F" w:rsidR="00AE0DD1">
        <w:rPr>
          <w:rFonts w:ascii="Times New Roman" w:hAnsi="Times New Roman" w:cs="Times New Roman"/>
          <w:sz w:val="24"/>
          <w:szCs w:val="24"/>
        </w:rPr>
        <w:t>overall customer experience</w:t>
      </w:r>
      <w:r w:rsidRPr="00037B7F">
        <w:rPr>
          <w:rFonts w:ascii="Times New Roman" w:hAnsi="Times New Roman" w:cs="Times New Roman"/>
          <w:sz w:val="24"/>
          <w:szCs w:val="24"/>
        </w:rPr>
        <w:t xml:space="preserve">. </w:t>
      </w:r>
      <w:r w:rsidRPr="00037B7F" w:rsidR="00FC1E19">
        <w:rPr>
          <w:rFonts w:ascii="Times New Roman" w:hAnsi="Times New Roman" w:cs="Times New Roman"/>
          <w:sz w:val="24"/>
          <w:szCs w:val="24"/>
        </w:rPr>
        <w:t xml:space="preserve">The purpose of </w:t>
      </w:r>
      <w:r w:rsidRPr="00037B7F" w:rsidR="008D777A">
        <w:rPr>
          <w:rFonts w:ascii="Times New Roman" w:hAnsi="Times New Roman" w:cs="Times New Roman"/>
          <w:sz w:val="24"/>
          <w:szCs w:val="24"/>
        </w:rPr>
        <w:t xml:space="preserve">this survey is to </w:t>
      </w:r>
      <w:r w:rsidRPr="00037B7F" w:rsidR="008D5255">
        <w:rPr>
          <w:rFonts w:ascii="Times New Roman" w:hAnsi="Times New Roman" w:cs="Times New Roman"/>
          <w:sz w:val="24"/>
          <w:szCs w:val="24"/>
        </w:rPr>
        <w:t>gather valuable insights and opinions from customers regarding their experience with the FXD</w:t>
      </w:r>
      <w:r w:rsidRPr="00037B7F" w:rsidR="00AE0DD1">
        <w:rPr>
          <w:rFonts w:ascii="Times New Roman" w:hAnsi="Times New Roman" w:cs="Times New Roman"/>
          <w:sz w:val="24"/>
          <w:szCs w:val="24"/>
        </w:rPr>
        <w:t>.</w:t>
      </w:r>
      <w:r w:rsidRPr="00037B7F" w:rsidR="009E745C">
        <w:rPr>
          <w:rFonts w:ascii="Times New Roman" w:hAnsi="Times New Roman" w:cs="Times New Roman"/>
          <w:sz w:val="24"/>
          <w:szCs w:val="24"/>
        </w:rPr>
        <w:t xml:space="preserve"> </w:t>
      </w:r>
      <w:r w:rsidRPr="00037B7F" w:rsidR="00B67A61">
        <w:rPr>
          <w:rFonts w:ascii="Times New Roman" w:hAnsi="Times New Roman" w:cs="Times New Roman"/>
          <w:sz w:val="24"/>
          <w:szCs w:val="24"/>
        </w:rPr>
        <w:t>T</w:t>
      </w:r>
      <w:r w:rsidRPr="00037B7F" w:rsidR="008A496F">
        <w:rPr>
          <w:rFonts w:ascii="Times New Roman" w:hAnsi="Times New Roman" w:cs="Times New Roman"/>
          <w:color w:val="000000"/>
          <w:sz w:val="24"/>
          <w:szCs w:val="24"/>
          <w:shd w:val="clear" w:color="auto" w:fill="FFFFFF"/>
        </w:rPr>
        <w:t>he information in this feedback survey will not evaluate any individual, supervisor, or subordinate.</w:t>
      </w:r>
    </w:p>
    <w:p w:rsidR="00B67A61" w:rsidRPr="00037B7F" w:rsidP="00D807A4" w14:paraId="388FD6E5" w14:textId="0683CD0A">
      <w:pPr>
        <w:rPr>
          <w:rFonts w:ascii="Times New Roman" w:hAnsi="Times New Roman" w:cs="Times New Roman"/>
          <w:sz w:val="24"/>
          <w:szCs w:val="24"/>
        </w:rPr>
      </w:pPr>
      <w:r w:rsidRPr="00037B7F">
        <w:rPr>
          <w:rFonts w:ascii="Times New Roman" w:hAnsi="Times New Roman" w:cs="Times New Roman"/>
          <w:sz w:val="24"/>
          <w:szCs w:val="24"/>
        </w:rPr>
        <w:t xml:space="preserve">Please refrain from including any </w:t>
      </w:r>
      <w:r w:rsidR="000141B7">
        <w:rPr>
          <w:rFonts w:ascii="Times New Roman" w:hAnsi="Times New Roman" w:cs="Times New Roman"/>
          <w:sz w:val="24"/>
          <w:szCs w:val="24"/>
        </w:rPr>
        <w:t>P</w:t>
      </w:r>
      <w:r w:rsidR="00935728">
        <w:rPr>
          <w:rFonts w:ascii="Times New Roman" w:hAnsi="Times New Roman" w:cs="Times New Roman"/>
          <w:sz w:val="24"/>
          <w:szCs w:val="24"/>
        </w:rPr>
        <w:t xml:space="preserve">ersonally </w:t>
      </w:r>
      <w:r w:rsidR="000141B7">
        <w:rPr>
          <w:rFonts w:ascii="Times New Roman" w:hAnsi="Times New Roman" w:cs="Times New Roman"/>
          <w:sz w:val="24"/>
          <w:szCs w:val="24"/>
        </w:rPr>
        <w:t>I</w:t>
      </w:r>
      <w:r w:rsidR="00935728">
        <w:rPr>
          <w:rFonts w:ascii="Times New Roman" w:hAnsi="Times New Roman" w:cs="Times New Roman"/>
          <w:sz w:val="24"/>
          <w:szCs w:val="24"/>
        </w:rPr>
        <w:t xml:space="preserve">dentifiable </w:t>
      </w:r>
      <w:r w:rsidR="000141B7">
        <w:rPr>
          <w:rFonts w:ascii="Times New Roman" w:hAnsi="Times New Roman" w:cs="Times New Roman"/>
          <w:sz w:val="24"/>
          <w:szCs w:val="24"/>
        </w:rPr>
        <w:t>I</w:t>
      </w:r>
      <w:r w:rsidR="00935728">
        <w:rPr>
          <w:rFonts w:ascii="Times New Roman" w:hAnsi="Times New Roman" w:cs="Times New Roman"/>
          <w:sz w:val="24"/>
          <w:szCs w:val="24"/>
        </w:rPr>
        <w:t>nformation (PII)</w:t>
      </w:r>
      <w:r w:rsidRPr="00037B7F">
        <w:rPr>
          <w:rFonts w:ascii="Times New Roman" w:hAnsi="Times New Roman" w:cs="Times New Roman"/>
          <w:sz w:val="24"/>
          <w:szCs w:val="24"/>
        </w:rPr>
        <w:t xml:space="preserve"> or case-related information in the feedback form, as it is unclassified. If you wish to share such information</w:t>
      </w:r>
      <w:r w:rsidR="00E50E8C">
        <w:rPr>
          <w:rFonts w:ascii="Times New Roman" w:hAnsi="Times New Roman" w:cs="Times New Roman"/>
          <w:sz w:val="24"/>
          <w:szCs w:val="24"/>
        </w:rPr>
        <w:t xml:space="preserve"> or receive communications regarding </w:t>
      </w:r>
      <w:r w:rsidR="00A944ED">
        <w:rPr>
          <w:rFonts w:ascii="Times New Roman" w:hAnsi="Times New Roman" w:cs="Times New Roman"/>
          <w:sz w:val="24"/>
          <w:szCs w:val="24"/>
        </w:rPr>
        <w:t>your feedback on this form</w:t>
      </w:r>
      <w:r w:rsidRPr="00037B7F">
        <w:rPr>
          <w:rFonts w:ascii="Times New Roman" w:hAnsi="Times New Roman" w:cs="Times New Roman"/>
          <w:sz w:val="24"/>
          <w:szCs w:val="24"/>
        </w:rPr>
        <w:t xml:space="preserve">, please reach out to our Quality </w:t>
      </w:r>
      <w:r w:rsidR="00781F4C">
        <w:rPr>
          <w:rFonts w:ascii="Times New Roman" w:hAnsi="Times New Roman" w:cs="Times New Roman"/>
          <w:sz w:val="24"/>
          <w:szCs w:val="24"/>
        </w:rPr>
        <w:t xml:space="preserve">Management </w:t>
      </w:r>
      <w:r w:rsidRPr="00037B7F">
        <w:rPr>
          <w:rFonts w:ascii="Times New Roman" w:hAnsi="Times New Roman" w:cs="Times New Roman"/>
          <w:sz w:val="24"/>
          <w:szCs w:val="24"/>
        </w:rPr>
        <w:t xml:space="preserve">Team at </w:t>
      </w:r>
      <w:hyperlink r:id="rId7" w:history="1">
        <w:r w:rsidRPr="00037B7F">
          <w:rPr>
            <w:rStyle w:val="Hyperlink"/>
            <w:rFonts w:ascii="Times New Roman" w:hAnsi="Times New Roman" w:cs="Times New Roman"/>
            <w:sz w:val="24"/>
            <w:szCs w:val="24"/>
          </w:rPr>
          <w:t>usarmy.gillem.hqda-usacid.mbx.fxd-quality@army.mil</w:t>
        </w:r>
      </w:hyperlink>
      <w:r w:rsidR="000141B7">
        <w:rPr>
          <w:rFonts w:ascii="Times New Roman" w:hAnsi="Times New Roman" w:cs="Times New Roman"/>
          <w:sz w:val="24"/>
          <w:szCs w:val="24"/>
        </w:rPr>
        <w:t>.</w:t>
      </w:r>
    </w:p>
    <w:p w:rsidR="003A5543" w:rsidRPr="00037B7F" w:rsidP="000301F4" w14:paraId="21E002D9" w14:textId="77777777">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 xml:space="preserve">Laboratory submission to: </w:t>
      </w:r>
    </w:p>
    <w:p w:rsidR="003A5543" w:rsidRPr="00037B7F" w:rsidP="003A5543" w14:paraId="3CE42597" w14:textId="77777777">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FXL-C</w:t>
      </w:r>
    </w:p>
    <w:p w:rsidR="003A5543" w:rsidRPr="00037B7F" w:rsidP="003A5543" w14:paraId="11A7BF39" w14:textId="3192DBAF">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 xml:space="preserve">JTFAC </w:t>
      </w:r>
    </w:p>
    <w:p w:rsidR="002F01BB" w:rsidRPr="00037B7F" w:rsidP="003A5543" w14:paraId="02E9A500" w14:textId="629920F9">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GFXC</w:t>
      </w:r>
    </w:p>
    <w:p w:rsidR="00692263" w:rsidRPr="00037B7F" w:rsidP="003A5543" w14:paraId="26DBB374" w14:textId="3BF1BBD2">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NEL</w:t>
      </w:r>
    </w:p>
    <w:p w:rsidR="00692263" w:rsidRPr="00037B7F" w:rsidP="003A5543" w14:paraId="7D30AAC3" w14:textId="70CF6EDF">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CHSE</w:t>
      </w:r>
    </w:p>
    <w:p w:rsidR="00692263" w:rsidRPr="00037B7F" w:rsidP="003A5543" w14:paraId="25EA83B2" w14:textId="5D049C09">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Other______________</w:t>
      </w:r>
    </w:p>
    <w:p w:rsidR="002F01BB" w:rsidRPr="00037B7F" w:rsidP="002F01BB" w14:paraId="16CB361B" w14:textId="3F058FE8">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What service did you use the laboratory for?</w:t>
      </w:r>
    </w:p>
    <w:p w:rsidR="002F01BB" w:rsidRPr="00037B7F" w:rsidP="002F01BB" w14:paraId="50AE95C1" w14:textId="1708BA83">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Casework</w:t>
      </w:r>
    </w:p>
    <w:p w:rsidR="002F01BB" w:rsidRPr="00037B7F" w:rsidP="002F01BB" w14:paraId="1D74F99C" w14:textId="31E84EE5">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Subject Matter Expertise</w:t>
      </w:r>
    </w:p>
    <w:p w:rsidR="008A09E6" w:rsidRPr="00037B7F" w:rsidP="002F01BB" w14:paraId="49ABE623" w14:textId="2BADA9E2">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Subject Matter Expert Exchange</w:t>
      </w:r>
    </w:p>
    <w:p w:rsidR="002F01BB" w:rsidRPr="00037B7F" w:rsidP="002F01BB" w14:paraId="7C60F350" w14:textId="005A5CEF">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 xml:space="preserve">Training </w:t>
      </w:r>
    </w:p>
    <w:p w:rsidR="002F01BB" w:rsidRPr="00037B7F" w:rsidP="002F01BB" w14:paraId="521CF567" w14:textId="07364B4B">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Other_______________</w:t>
      </w:r>
    </w:p>
    <w:p w:rsidR="000301F4" w:rsidRPr="00037B7F" w:rsidP="002F01BB" w14:paraId="60DE0AE5" w14:textId="0904A360">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 xml:space="preserve">What </w:t>
      </w:r>
      <w:r w:rsidRPr="00037B7F" w:rsidR="00C76A75">
        <w:rPr>
          <w:rFonts w:ascii="Times New Roman" w:hAnsi="Times New Roman" w:cs="Times New Roman"/>
          <w:sz w:val="24"/>
          <w:szCs w:val="24"/>
        </w:rPr>
        <w:t xml:space="preserve">forensic exploitation </w:t>
      </w:r>
      <w:r w:rsidRPr="00037B7F" w:rsidR="008A09E6">
        <w:rPr>
          <w:rFonts w:ascii="Times New Roman" w:hAnsi="Times New Roman" w:cs="Times New Roman"/>
          <w:sz w:val="24"/>
          <w:szCs w:val="24"/>
        </w:rPr>
        <w:t xml:space="preserve">did you request for </w:t>
      </w:r>
      <w:r w:rsidRPr="00037B7F" w:rsidR="00D42E8E">
        <w:rPr>
          <w:rFonts w:ascii="Times New Roman" w:hAnsi="Times New Roman" w:cs="Times New Roman"/>
          <w:sz w:val="24"/>
          <w:szCs w:val="24"/>
        </w:rPr>
        <w:t>your Collected Exploitable Material (CEM)</w:t>
      </w:r>
      <w:r w:rsidRPr="00037B7F" w:rsidR="00C76A75">
        <w:rPr>
          <w:rFonts w:ascii="Times New Roman" w:hAnsi="Times New Roman" w:cs="Times New Roman"/>
          <w:sz w:val="24"/>
          <w:szCs w:val="24"/>
        </w:rPr>
        <w:t>?</w:t>
      </w:r>
    </w:p>
    <w:p w:rsidR="000301F4" w:rsidRPr="00037B7F" w:rsidP="000301F4" w14:paraId="4154EBE7" w14:textId="77777777">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Latent Prints</w:t>
      </w:r>
    </w:p>
    <w:p w:rsidR="000301F4" w:rsidRPr="00037B7F" w:rsidP="000301F4" w14:paraId="71EAC84B" w14:textId="77777777">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DNA</w:t>
      </w:r>
    </w:p>
    <w:p w:rsidR="000301F4" w:rsidRPr="00037B7F" w:rsidP="000301F4" w14:paraId="5712DB1B" w14:textId="77777777">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Firearms/ Toolmarks</w:t>
      </w:r>
    </w:p>
    <w:p w:rsidR="000301F4" w:rsidRPr="00037B7F" w:rsidP="000301F4" w14:paraId="096C9060" w14:textId="77777777">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Evidence Custodian/ Case File Manager</w:t>
      </w:r>
    </w:p>
    <w:p w:rsidR="000301F4" w:rsidRPr="00037B7F" w:rsidP="000301F4" w14:paraId="24EB6621" w14:textId="77777777">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 xml:space="preserve">Chemistry </w:t>
      </w:r>
    </w:p>
    <w:p w:rsidR="002F01BB" w:rsidP="000301F4" w14:paraId="693CE8F5" w14:textId="51C7E35D">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Laboratory Discretion</w:t>
      </w:r>
    </w:p>
    <w:p w:rsidR="00C60FC0" w:rsidRPr="00037B7F" w:rsidP="000301F4" w14:paraId="2B8D105A" w14:textId="7ACCADC0">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Other</w:t>
      </w:r>
      <w:r w:rsidR="00891B07">
        <w:rPr>
          <w:rFonts w:ascii="Times New Roman" w:hAnsi="Times New Roman" w:cs="Times New Roman"/>
          <w:sz w:val="24"/>
          <w:szCs w:val="24"/>
        </w:rPr>
        <w:t>_______________</w:t>
      </w:r>
    </w:p>
    <w:p w:rsidR="00F06B7A" w:rsidRPr="00037B7F" w:rsidP="000301F4" w14:paraId="1DAD1893" w14:textId="7C6A559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Not Applicable</w:t>
      </w:r>
    </w:p>
    <w:p w:rsidR="00CD6D73" w:rsidRPr="00037B7F" w:rsidP="002F01BB" w14:paraId="098F1864" w14:textId="77777777">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 xml:space="preserve">Were the results of the analysis communicated to you clearly and comprehensively? </w:t>
      </w:r>
    </w:p>
    <w:p w:rsidR="00CD6D73" w:rsidRPr="00037B7F" w:rsidP="00CD6D73" w14:paraId="1E6899F5" w14:textId="250E084F">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Yes</w:t>
      </w:r>
    </w:p>
    <w:p w:rsidR="00CD6D73" w:rsidRPr="00037B7F" w:rsidP="00CD6D73" w14:paraId="04828D38" w14:textId="64BA4D7C">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No</w:t>
      </w:r>
    </w:p>
    <w:p w:rsidR="000301F4" w:rsidRPr="00037B7F" w:rsidP="002F01BB" w14:paraId="057967F7" w14:textId="6B5B3C08">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 xml:space="preserve">Please provide </w:t>
      </w:r>
      <w:r w:rsidR="00D05A85">
        <w:rPr>
          <w:rFonts w:ascii="Times New Roman" w:hAnsi="Times New Roman" w:cs="Times New Roman"/>
          <w:sz w:val="24"/>
          <w:szCs w:val="24"/>
        </w:rPr>
        <w:t xml:space="preserve">any additional information </w:t>
      </w:r>
      <w:r w:rsidR="000C7660">
        <w:rPr>
          <w:rFonts w:ascii="Times New Roman" w:hAnsi="Times New Roman" w:cs="Times New Roman"/>
          <w:sz w:val="24"/>
          <w:szCs w:val="24"/>
        </w:rPr>
        <w:t>regarding your response to question 4.</w:t>
      </w:r>
      <w:r w:rsidRPr="00037B7F" w:rsidR="00CD6D73">
        <w:rPr>
          <w:rFonts w:ascii="Times New Roman" w:hAnsi="Times New Roman" w:cs="Times New Roman"/>
          <w:sz w:val="24"/>
          <w:szCs w:val="24"/>
        </w:rPr>
        <w:t xml:space="preserve"> </w:t>
      </w:r>
    </w:p>
    <w:p w:rsidR="00D42E8E" w:rsidRPr="00037B7F" w:rsidP="00CD6D73" w14:paraId="5F020156" w14:textId="261AF73E">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Was the deliverable provided to you within the expected timeframe? If we did not meet or exceed your expectations</w:t>
      </w:r>
      <w:r w:rsidR="00016432">
        <w:rPr>
          <w:rFonts w:ascii="Times New Roman" w:hAnsi="Times New Roman" w:cs="Times New Roman"/>
          <w:sz w:val="24"/>
          <w:szCs w:val="24"/>
        </w:rPr>
        <w:t>,</w:t>
      </w:r>
      <w:r w:rsidRPr="00037B7F">
        <w:rPr>
          <w:rFonts w:ascii="Times New Roman" w:hAnsi="Times New Roman" w:cs="Times New Roman"/>
          <w:sz w:val="24"/>
          <w:szCs w:val="24"/>
        </w:rPr>
        <w:t xml:space="preserve"> please </w:t>
      </w:r>
      <w:r w:rsidR="000C7660">
        <w:rPr>
          <w:rFonts w:ascii="Times New Roman" w:hAnsi="Times New Roman" w:cs="Times New Roman"/>
          <w:sz w:val="24"/>
          <w:szCs w:val="24"/>
        </w:rPr>
        <w:t>provide any additional information.</w:t>
      </w:r>
      <w:r w:rsidRPr="00037B7F">
        <w:rPr>
          <w:rFonts w:ascii="Times New Roman" w:hAnsi="Times New Roman" w:cs="Times New Roman"/>
          <w:sz w:val="24"/>
          <w:szCs w:val="24"/>
        </w:rPr>
        <w:t xml:space="preserve"> </w:t>
      </w:r>
    </w:p>
    <w:p w:rsidR="00C76A75" w:rsidRPr="00037B7F" w:rsidP="002F01BB" w14:paraId="2EDCDD64" w14:textId="738BD492">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 xml:space="preserve">Were you able to easily reach the laboratory with any questions or concerns? If no, please </w:t>
      </w:r>
      <w:r w:rsidR="000C7660">
        <w:rPr>
          <w:rFonts w:ascii="Times New Roman" w:hAnsi="Times New Roman" w:cs="Times New Roman"/>
          <w:sz w:val="24"/>
          <w:szCs w:val="24"/>
        </w:rPr>
        <w:t>provide any additional information.</w:t>
      </w:r>
    </w:p>
    <w:p w:rsidR="008D5255" w:rsidRPr="00037B7F" w:rsidP="000301F4" w14:paraId="142A343D" w14:textId="5666D714">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 xml:space="preserve">Did you find our staff to be knowledgeable, professional, and courteous? Please provide </w:t>
      </w:r>
      <w:r w:rsidR="000C7660">
        <w:rPr>
          <w:rFonts w:ascii="Times New Roman" w:hAnsi="Times New Roman" w:cs="Times New Roman"/>
          <w:sz w:val="24"/>
          <w:szCs w:val="24"/>
        </w:rPr>
        <w:t>any additional information.</w:t>
      </w:r>
      <w:r w:rsidR="0017371C">
        <w:rPr>
          <w:rFonts w:ascii="Times New Roman" w:hAnsi="Times New Roman" w:cs="Times New Roman"/>
          <w:sz w:val="24"/>
          <w:szCs w:val="24"/>
        </w:rPr>
        <w:t xml:space="preserve"> Please do not include any Personally Identifiable Information (PII).</w:t>
      </w:r>
    </w:p>
    <w:p w:rsidR="002D6FB9" w:rsidRPr="00037B7F" w:rsidP="000301F4" w14:paraId="0D54AC73" w14:textId="5F1B2357">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Did we meet your expectations</w:t>
      </w:r>
      <w:r w:rsidR="000C7660">
        <w:rPr>
          <w:rFonts w:ascii="Times New Roman" w:hAnsi="Times New Roman" w:cs="Times New Roman"/>
          <w:sz w:val="24"/>
          <w:szCs w:val="24"/>
        </w:rPr>
        <w:t xml:space="preserve"> as a Forensic Services Provider</w:t>
      </w:r>
      <w:r w:rsidRPr="00037B7F">
        <w:rPr>
          <w:rFonts w:ascii="Times New Roman" w:hAnsi="Times New Roman" w:cs="Times New Roman"/>
          <w:sz w:val="24"/>
          <w:szCs w:val="24"/>
        </w:rPr>
        <w:t>?</w:t>
      </w:r>
    </w:p>
    <w:p w:rsidR="002D6FB9" w:rsidRPr="00037B7F" w:rsidP="002D6FB9" w14:paraId="705BF511" w14:textId="23EE6763">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Yes</w:t>
      </w:r>
    </w:p>
    <w:p w:rsidR="002D6FB9" w:rsidRPr="00037B7F" w:rsidP="002D6FB9" w14:paraId="7486B735" w14:textId="77777777">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No</w:t>
      </w:r>
    </w:p>
    <w:p w:rsidR="002D6FB9" w:rsidRPr="00037B7F" w:rsidP="002D6FB9" w14:paraId="174FA7F8" w14:textId="425605CA">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Please describe any specific aspects of our service that exceeded your expectations</w:t>
      </w:r>
      <w:r w:rsidR="000C7660">
        <w:rPr>
          <w:rFonts w:ascii="Times New Roman" w:hAnsi="Times New Roman" w:cs="Times New Roman"/>
          <w:sz w:val="24"/>
          <w:szCs w:val="24"/>
        </w:rPr>
        <w:t>.</w:t>
      </w:r>
    </w:p>
    <w:p w:rsidR="00D42E8E" w:rsidRPr="00037B7F" w:rsidP="00D42E8E" w14:paraId="64022784" w14:textId="492B080E">
      <w:pPr>
        <w:pStyle w:val="ListParagraph"/>
        <w:numPr>
          <w:ilvl w:val="0"/>
          <w:numId w:val="10"/>
        </w:numPr>
        <w:rPr>
          <w:rFonts w:ascii="Times New Roman" w:hAnsi="Times New Roman" w:cs="Times New Roman"/>
          <w:sz w:val="24"/>
          <w:szCs w:val="24"/>
        </w:rPr>
      </w:pPr>
      <w:r w:rsidRPr="00037B7F">
        <w:rPr>
          <w:rFonts w:ascii="Times New Roman" w:hAnsi="Times New Roman" w:cs="Times New Roman"/>
          <w:color w:val="000000"/>
          <w:sz w:val="24"/>
          <w:szCs w:val="24"/>
          <w:shd w:val="clear" w:color="auto" w:fill="FFFFFF"/>
        </w:rPr>
        <w:t xml:space="preserve">Please provide </w:t>
      </w:r>
      <w:r w:rsidR="00016432">
        <w:rPr>
          <w:rFonts w:ascii="Times New Roman" w:hAnsi="Times New Roman" w:cs="Times New Roman"/>
          <w:color w:val="000000"/>
          <w:sz w:val="24"/>
          <w:szCs w:val="24"/>
          <w:shd w:val="clear" w:color="auto" w:fill="FFFFFF"/>
        </w:rPr>
        <w:t>any additional information regarding question 10.</w:t>
      </w:r>
    </w:p>
    <w:p w:rsidR="002F01BB" w:rsidRPr="00037B7F" w:rsidP="008F1C47" w14:paraId="1BB71C2C" w14:textId="5818DDCF">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Please describe any areas where you believe our forensic lab</w:t>
      </w:r>
      <w:r w:rsidR="00C14260">
        <w:rPr>
          <w:rFonts w:ascii="Times New Roman" w:hAnsi="Times New Roman" w:cs="Times New Roman"/>
          <w:sz w:val="24"/>
          <w:szCs w:val="24"/>
        </w:rPr>
        <w:t>oratory</w:t>
      </w:r>
      <w:r w:rsidRPr="00037B7F">
        <w:rPr>
          <w:rFonts w:ascii="Times New Roman" w:hAnsi="Times New Roman" w:cs="Times New Roman"/>
          <w:sz w:val="24"/>
          <w:szCs w:val="24"/>
        </w:rPr>
        <w:t xml:space="preserve"> could improve</w:t>
      </w:r>
      <w:r w:rsidR="00C14260">
        <w:rPr>
          <w:rFonts w:ascii="Times New Roman" w:hAnsi="Times New Roman" w:cs="Times New Roman"/>
          <w:sz w:val="24"/>
          <w:szCs w:val="24"/>
        </w:rPr>
        <w:t>.</w:t>
      </w:r>
    </w:p>
    <w:p w:rsidR="00C76A75" w:rsidRPr="00037B7F" w:rsidP="00C76A75" w14:paraId="10409103" w14:textId="3924CE36">
      <w:pPr>
        <w:pStyle w:val="ListParagraph"/>
        <w:numPr>
          <w:ilvl w:val="0"/>
          <w:numId w:val="10"/>
        </w:numPr>
        <w:rPr>
          <w:rFonts w:ascii="Times New Roman" w:hAnsi="Times New Roman" w:cs="Times New Roman"/>
          <w:sz w:val="24"/>
          <w:szCs w:val="24"/>
        </w:rPr>
      </w:pPr>
      <w:r w:rsidRPr="00037B7F">
        <w:rPr>
          <w:rFonts w:ascii="Times New Roman" w:hAnsi="Times New Roman" w:cs="Times New Roman"/>
          <w:color w:val="000000"/>
          <w:sz w:val="24"/>
          <w:szCs w:val="24"/>
          <w:shd w:val="clear" w:color="auto" w:fill="FFFFFF"/>
        </w:rPr>
        <w:t xml:space="preserve">Please provide </w:t>
      </w:r>
      <w:r w:rsidR="00016432">
        <w:rPr>
          <w:rFonts w:ascii="Times New Roman" w:hAnsi="Times New Roman" w:cs="Times New Roman"/>
          <w:color w:val="000000"/>
          <w:sz w:val="24"/>
          <w:szCs w:val="24"/>
          <w:shd w:val="clear" w:color="auto" w:fill="FFFFFF"/>
        </w:rPr>
        <w:t xml:space="preserve">any additional information regarding question 12. </w:t>
      </w:r>
    </w:p>
    <w:p w:rsidR="008F1C47" w:rsidRPr="00037B7F" w:rsidP="008F1C47" w14:paraId="47AEEEDE" w14:textId="7DAF2DB8">
      <w:pPr>
        <w:pStyle w:val="ListParagraph"/>
        <w:numPr>
          <w:ilvl w:val="0"/>
          <w:numId w:val="10"/>
        </w:numPr>
        <w:rPr>
          <w:rFonts w:ascii="Times New Roman" w:hAnsi="Times New Roman" w:cs="Times New Roman"/>
          <w:sz w:val="24"/>
          <w:szCs w:val="24"/>
        </w:rPr>
      </w:pPr>
      <w:r w:rsidRPr="00037B7F">
        <w:rPr>
          <w:rFonts w:ascii="Times New Roman" w:hAnsi="Times New Roman" w:cs="Times New Roman"/>
          <w:sz w:val="24"/>
          <w:szCs w:val="24"/>
        </w:rPr>
        <w:t>How likely are you to recommend our forensic lab</w:t>
      </w:r>
      <w:r w:rsidR="00050044">
        <w:rPr>
          <w:rFonts w:ascii="Times New Roman" w:hAnsi="Times New Roman" w:cs="Times New Roman"/>
          <w:sz w:val="24"/>
          <w:szCs w:val="24"/>
        </w:rPr>
        <w:t>oratory</w:t>
      </w:r>
      <w:r w:rsidRPr="00037B7F">
        <w:rPr>
          <w:rFonts w:ascii="Times New Roman" w:hAnsi="Times New Roman" w:cs="Times New Roman"/>
          <w:sz w:val="24"/>
          <w:szCs w:val="24"/>
        </w:rPr>
        <w:t xml:space="preserve"> to others based on your experience?</w:t>
      </w:r>
    </w:p>
    <w:p w:rsidR="008F1C47" w:rsidRPr="00037B7F" w:rsidP="008F1C47" w14:paraId="1D0E8C3F" w14:textId="492848ED">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Very Likely</w:t>
      </w:r>
      <w:r w:rsidRPr="00037B7F">
        <w:rPr>
          <w:rFonts w:ascii="Times New Roman" w:hAnsi="Times New Roman" w:cs="Times New Roman"/>
          <w:sz w:val="24"/>
          <w:szCs w:val="24"/>
        </w:rPr>
        <w:t xml:space="preserve"> </w:t>
      </w:r>
    </w:p>
    <w:p w:rsidR="008F1C47" w:rsidRPr="00037B7F" w:rsidP="008F1C47" w14:paraId="52271F4F" w14:textId="298289E9">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 xml:space="preserve">Likely </w:t>
      </w:r>
    </w:p>
    <w:p w:rsidR="008F1C47" w:rsidRPr="00037B7F" w:rsidP="008F1C47" w14:paraId="41E8EC0C" w14:textId="0FF17302">
      <w:pPr>
        <w:pStyle w:val="ListParagraph"/>
        <w:numPr>
          <w:ilvl w:val="1"/>
          <w:numId w:val="10"/>
        </w:numPr>
        <w:rPr>
          <w:rFonts w:ascii="Times New Roman" w:hAnsi="Times New Roman" w:cs="Times New Roman"/>
          <w:sz w:val="24"/>
          <w:szCs w:val="24"/>
        </w:rPr>
      </w:pPr>
      <w:r w:rsidRPr="00037B7F">
        <w:rPr>
          <w:rFonts w:ascii="Times New Roman" w:hAnsi="Times New Roman" w:cs="Times New Roman"/>
          <w:sz w:val="24"/>
          <w:szCs w:val="24"/>
        </w:rPr>
        <w:t>N</w:t>
      </w:r>
      <w:r w:rsidR="000A4D96">
        <w:rPr>
          <w:rFonts w:ascii="Times New Roman" w:hAnsi="Times New Roman" w:cs="Times New Roman"/>
          <w:sz w:val="24"/>
          <w:szCs w:val="24"/>
        </w:rPr>
        <w:t>either Likely nor Unlikely</w:t>
      </w:r>
    </w:p>
    <w:p w:rsidR="008F1C47" w:rsidRPr="00037B7F" w:rsidP="008F1C47" w14:paraId="49EBEB2D" w14:textId="3CD5D284">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Unl</w:t>
      </w:r>
      <w:r w:rsidRPr="00037B7F">
        <w:rPr>
          <w:rFonts w:ascii="Times New Roman" w:hAnsi="Times New Roman" w:cs="Times New Roman"/>
          <w:sz w:val="24"/>
          <w:szCs w:val="24"/>
        </w:rPr>
        <w:t>ikely</w:t>
      </w:r>
    </w:p>
    <w:p w:rsidR="008F1C47" w:rsidRPr="00037B7F" w:rsidP="008F1C47" w14:paraId="404239C4" w14:textId="71F9F408">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Very Unlikely</w:t>
      </w:r>
    </w:p>
    <w:p w:rsidR="0022434B" w:rsidRPr="00037B7F" w:rsidP="008D5255" w14:paraId="1F599A6E" w14:textId="77777777">
      <w:pPr>
        <w:pStyle w:val="ListParagraph"/>
        <w:rPr>
          <w:rFonts w:ascii="Times New Roman" w:hAnsi="Times New Roman" w:cs="Times New Roman"/>
          <w:sz w:val="24"/>
          <w:szCs w:val="24"/>
        </w:rPr>
      </w:pPr>
    </w:p>
    <w:p w:rsidR="008F1C47" w:rsidRPr="00037B7F" w:rsidP="008F1C47" w14:paraId="11330D25" w14:textId="108115D7">
      <w:pPr>
        <w:pStyle w:val="ListParagraph"/>
        <w:numPr>
          <w:ilvl w:val="0"/>
          <w:numId w:val="10"/>
        </w:numPr>
        <w:rPr>
          <w:rFonts w:ascii="Times New Roman" w:hAnsi="Times New Roman" w:cs="Times New Roman"/>
          <w:sz w:val="24"/>
          <w:szCs w:val="24"/>
        </w:rPr>
      </w:pPr>
      <w:r w:rsidRPr="00037B7F">
        <w:rPr>
          <w:rFonts w:ascii="Times New Roman" w:hAnsi="Times New Roman" w:cs="Times New Roman"/>
          <w:color w:val="000000"/>
          <w:sz w:val="24"/>
          <w:szCs w:val="24"/>
          <w:shd w:val="clear" w:color="auto" w:fill="FFFFFF"/>
        </w:rPr>
        <w:t>Do you have any additional comments or suggestions for us to consider</w:t>
      </w:r>
      <w:r w:rsidRPr="00037B7F" w:rsidR="00AA052C">
        <w:rPr>
          <w:rFonts w:ascii="Times New Roman" w:hAnsi="Times New Roman" w:cs="Times New Roman"/>
          <w:sz w:val="24"/>
          <w:szCs w:val="24"/>
        </w:rPr>
        <w:t>?</w:t>
      </w:r>
      <w:r w:rsidR="00A944ED">
        <w:rPr>
          <w:rFonts w:ascii="Times New Roman" w:hAnsi="Times New Roman" w:cs="Times New Roman"/>
          <w:sz w:val="24"/>
          <w:szCs w:val="24"/>
        </w:rPr>
        <w:t xml:space="preserve"> Please ensure that you do not include </w:t>
      </w:r>
      <w:r w:rsidR="000141B7">
        <w:rPr>
          <w:rFonts w:ascii="Times New Roman" w:hAnsi="Times New Roman" w:cs="Times New Roman"/>
          <w:sz w:val="24"/>
          <w:szCs w:val="24"/>
        </w:rPr>
        <w:t>P</w:t>
      </w:r>
      <w:r w:rsidR="00867992">
        <w:rPr>
          <w:rFonts w:ascii="Times New Roman" w:hAnsi="Times New Roman" w:cs="Times New Roman"/>
          <w:sz w:val="24"/>
          <w:szCs w:val="24"/>
        </w:rPr>
        <w:t xml:space="preserve">ersonally </w:t>
      </w:r>
      <w:r w:rsidR="000141B7">
        <w:rPr>
          <w:rFonts w:ascii="Times New Roman" w:hAnsi="Times New Roman" w:cs="Times New Roman"/>
          <w:sz w:val="24"/>
          <w:szCs w:val="24"/>
        </w:rPr>
        <w:t>I</w:t>
      </w:r>
      <w:r w:rsidR="00867992">
        <w:rPr>
          <w:rFonts w:ascii="Times New Roman" w:hAnsi="Times New Roman" w:cs="Times New Roman"/>
          <w:sz w:val="24"/>
          <w:szCs w:val="24"/>
        </w:rPr>
        <w:t xml:space="preserve">dentifiable </w:t>
      </w:r>
      <w:r w:rsidR="000141B7">
        <w:rPr>
          <w:rFonts w:ascii="Times New Roman" w:hAnsi="Times New Roman" w:cs="Times New Roman"/>
          <w:sz w:val="24"/>
          <w:szCs w:val="24"/>
        </w:rPr>
        <w:t>I</w:t>
      </w:r>
      <w:r w:rsidR="00867992">
        <w:rPr>
          <w:rFonts w:ascii="Times New Roman" w:hAnsi="Times New Roman" w:cs="Times New Roman"/>
          <w:sz w:val="24"/>
          <w:szCs w:val="24"/>
        </w:rPr>
        <w:t>nformation (</w:t>
      </w:r>
      <w:r w:rsidR="00A944ED">
        <w:rPr>
          <w:rFonts w:ascii="Times New Roman" w:hAnsi="Times New Roman" w:cs="Times New Roman"/>
          <w:sz w:val="24"/>
          <w:szCs w:val="24"/>
        </w:rPr>
        <w:t>PII</w:t>
      </w:r>
      <w:r w:rsidR="00867992">
        <w:rPr>
          <w:rFonts w:ascii="Times New Roman" w:hAnsi="Times New Roman" w:cs="Times New Roman"/>
          <w:sz w:val="24"/>
          <w:szCs w:val="24"/>
        </w:rPr>
        <w:t>)</w:t>
      </w:r>
      <w:r w:rsidR="00A944ED">
        <w:rPr>
          <w:rFonts w:ascii="Times New Roman" w:hAnsi="Times New Roman" w:cs="Times New Roman"/>
          <w:sz w:val="24"/>
          <w:szCs w:val="24"/>
        </w:rPr>
        <w:t xml:space="preserve"> or sensitive case details. </w:t>
      </w:r>
    </w:p>
    <w:p w:rsidR="00AE1629" w:rsidRPr="00037B7F" w:rsidP="00AE1629" w14:paraId="1359F1ED" w14:textId="77777777">
      <w:pPr>
        <w:pStyle w:val="ListParagraph"/>
        <w:rPr>
          <w:rFonts w:ascii="Times New Roman" w:hAnsi="Times New Roman" w:cs="Times New Roman"/>
          <w:sz w:val="24"/>
          <w:szCs w:val="24"/>
        </w:rPr>
      </w:pPr>
    </w:p>
    <w:p w:rsidR="00A944ED" w:rsidRPr="00037B7F" w:rsidP="00A944ED" w14:paraId="2A7288A9" w14:textId="1760E4DF">
      <w:pPr>
        <w:rPr>
          <w:rFonts w:ascii="Times New Roman" w:hAnsi="Times New Roman" w:cs="Times New Roman"/>
          <w:sz w:val="24"/>
          <w:szCs w:val="24"/>
        </w:rPr>
      </w:pPr>
      <w:r>
        <w:rPr>
          <w:rFonts w:ascii="Times New Roman" w:hAnsi="Times New Roman" w:cs="Times New Roman"/>
          <w:sz w:val="24"/>
          <w:szCs w:val="24"/>
        </w:rPr>
        <w:t xml:space="preserve">Informing </w:t>
      </w:r>
      <w:r w:rsidR="00D865FB">
        <w:rPr>
          <w:rFonts w:ascii="Times New Roman" w:hAnsi="Times New Roman" w:cs="Times New Roman"/>
          <w:sz w:val="24"/>
          <w:szCs w:val="24"/>
        </w:rPr>
        <w:t xml:space="preserve">our customers of actions taken as a result of customer feedback is a requirement of our accrediting body. </w:t>
      </w:r>
      <w:r w:rsidRPr="00037B7F">
        <w:rPr>
          <w:rFonts w:ascii="Times New Roman" w:hAnsi="Times New Roman" w:cs="Times New Roman"/>
          <w:sz w:val="24"/>
          <w:szCs w:val="24"/>
        </w:rPr>
        <w:t xml:space="preserve">If you wish to share </w:t>
      </w:r>
      <w:r>
        <w:rPr>
          <w:rFonts w:ascii="Times New Roman" w:hAnsi="Times New Roman" w:cs="Times New Roman"/>
          <w:sz w:val="24"/>
          <w:szCs w:val="24"/>
        </w:rPr>
        <w:t>any additional information or receive communications regarding your feedback on this form</w:t>
      </w:r>
      <w:r w:rsidRPr="00037B7F">
        <w:rPr>
          <w:rFonts w:ascii="Times New Roman" w:hAnsi="Times New Roman" w:cs="Times New Roman"/>
          <w:sz w:val="24"/>
          <w:szCs w:val="24"/>
        </w:rPr>
        <w:t>, please reach out to our Quality</w:t>
      </w:r>
      <w:r w:rsidR="00781F4C">
        <w:rPr>
          <w:rFonts w:ascii="Times New Roman" w:hAnsi="Times New Roman" w:cs="Times New Roman"/>
          <w:sz w:val="24"/>
          <w:szCs w:val="24"/>
        </w:rPr>
        <w:t xml:space="preserve"> Management</w:t>
      </w:r>
      <w:r w:rsidRPr="00037B7F">
        <w:rPr>
          <w:rFonts w:ascii="Times New Roman" w:hAnsi="Times New Roman" w:cs="Times New Roman"/>
          <w:sz w:val="24"/>
          <w:szCs w:val="24"/>
        </w:rPr>
        <w:t xml:space="preserve"> Team at </w:t>
      </w:r>
      <w:hyperlink r:id="rId7" w:history="1">
        <w:r w:rsidRPr="00037B7F" w:rsidR="000141B7">
          <w:rPr>
            <w:rStyle w:val="Hyperlink"/>
            <w:rFonts w:ascii="Times New Roman" w:hAnsi="Times New Roman" w:cs="Times New Roman"/>
            <w:sz w:val="24"/>
            <w:szCs w:val="24"/>
          </w:rPr>
          <w:t>usarmy.gillem.hqda-usacid.mbx.fxd-quality@army.mil</w:t>
        </w:r>
      </w:hyperlink>
      <w:r w:rsidR="000141B7">
        <w:rPr>
          <w:rFonts w:ascii="Times New Roman" w:hAnsi="Times New Roman" w:cs="Times New Roman"/>
          <w:sz w:val="24"/>
          <w:szCs w:val="24"/>
        </w:rPr>
        <w:t>.</w:t>
      </w:r>
    </w:p>
    <w:p w:rsidR="008A496F" w:rsidRPr="00037B7F" w:rsidP="00AA052C" w14:paraId="7F9258C3" w14:textId="4A0481A1">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D9198A"/>
    <w:multiLevelType w:val="multilevel"/>
    <w:tmpl w:val="CF12A00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967D5E"/>
    <w:multiLevelType w:val="hybridMultilevel"/>
    <w:tmpl w:val="089E0A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3A3FE7"/>
    <w:multiLevelType w:val="hybridMultilevel"/>
    <w:tmpl w:val="0B447E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C5372D"/>
    <w:multiLevelType w:val="multilevel"/>
    <w:tmpl w:val="0204B2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8D46B1"/>
    <w:multiLevelType w:val="hybridMultilevel"/>
    <w:tmpl w:val="B330AA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6932F6"/>
    <w:multiLevelType w:val="hybridMultilevel"/>
    <w:tmpl w:val="A0566E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6D338A"/>
    <w:multiLevelType w:val="hybridMultilevel"/>
    <w:tmpl w:val="8230C8B2"/>
    <w:lvl w:ilvl="0">
      <w:start w:val="1"/>
      <w:numFmt w:val="decimal"/>
      <w:lvlText w:val="%1."/>
      <w:lvlJc w:val="left"/>
      <w:pPr>
        <w:ind w:left="720" w:hanging="360"/>
      </w:pPr>
      <w:rPr>
        <w:rFonts w:ascii="Segoe UI" w:hAnsi="Segoe UI" w:eastAsiaTheme="minorHAnsi" w:cs="Segoe UI"/>
        <w:color w:val="000000"/>
        <w:sz w:val="2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5D721B"/>
    <w:multiLevelType w:val="multilevel"/>
    <w:tmpl w:val="7E0C153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721D9B"/>
    <w:multiLevelType w:val="multilevel"/>
    <w:tmpl w:val="188E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282674"/>
    <w:multiLevelType w:val="hybridMultilevel"/>
    <w:tmpl w:val="F67806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0C5F54"/>
    <w:multiLevelType w:val="multilevel"/>
    <w:tmpl w:val="D318D0E6"/>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3948054">
    <w:abstractNumId w:val="3"/>
  </w:num>
  <w:num w:numId="2" w16cid:durableId="271398265">
    <w:abstractNumId w:val="7"/>
  </w:num>
  <w:num w:numId="3" w16cid:durableId="1462573954">
    <w:abstractNumId w:val="0"/>
  </w:num>
  <w:num w:numId="4" w16cid:durableId="752160829">
    <w:abstractNumId w:val="10"/>
  </w:num>
  <w:num w:numId="5" w16cid:durableId="73667979">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6" w16cid:durableId="1163591713">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7" w16cid:durableId="1158889231">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16cid:durableId="934171298">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9" w16cid:durableId="1664312268">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10" w16cid:durableId="7563216">
    <w:abstractNumId w:val="2"/>
  </w:num>
  <w:num w:numId="11" w16cid:durableId="1832330491">
    <w:abstractNumId w:val="6"/>
  </w:num>
  <w:num w:numId="12" w16cid:durableId="1862425872">
    <w:abstractNumId w:val="4"/>
  </w:num>
  <w:num w:numId="13" w16cid:durableId="1380519358">
    <w:abstractNumId w:val="5"/>
  </w:num>
  <w:num w:numId="14" w16cid:durableId="1864786092">
    <w:abstractNumId w:val="1"/>
  </w:num>
  <w:num w:numId="15" w16cid:durableId="2014792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2C"/>
    <w:rsid w:val="00005BCF"/>
    <w:rsid w:val="000141B7"/>
    <w:rsid w:val="00016432"/>
    <w:rsid w:val="000301F4"/>
    <w:rsid w:val="00037B7F"/>
    <w:rsid w:val="00050044"/>
    <w:rsid w:val="0008526D"/>
    <w:rsid w:val="000A3456"/>
    <w:rsid w:val="000A49E6"/>
    <w:rsid w:val="000A4D96"/>
    <w:rsid w:val="000C7660"/>
    <w:rsid w:val="00106B41"/>
    <w:rsid w:val="00134187"/>
    <w:rsid w:val="00141562"/>
    <w:rsid w:val="00154750"/>
    <w:rsid w:val="0017371C"/>
    <w:rsid w:val="00176B0E"/>
    <w:rsid w:val="001F58AD"/>
    <w:rsid w:val="002018F6"/>
    <w:rsid w:val="0022434B"/>
    <w:rsid w:val="002729AE"/>
    <w:rsid w:val="00281139"/>
    <w:rsid w:val="002D6FB9"/>
    <w:rsid w:val="002E2A2D"/>
    <w:rsid w:val="002F01BB"/>
    <w:rsid w:val="003038B8"/>
    <w:rsid w:val="00311299"/>
    <w:rsid w:val="00313A83"/>
    <w:rsid w:val="00357E93"/>
    <w:rsid w:val="003A5543"/>
    <w:rsid w:val="00470B86"/>
    <w:rsid w:val="004A5139"/>
    <w:rsid w:val="005D69C0"/>
    <w:rsid w:val="00614729"/>
    <w:rsid w:val="00631131"/>
    <w:rsid w:val="00673B13"/>
    <w:rsid w:val="00692263"/>
    <w:rsid w:val="006A5D63"/>
    <w:rsid w:val="00703F56"/>
    <w:rsid w:val="00712671"/>
    <w:rsid w:val="00721A44"/>
    <w:rsid w:val="00781F4C"/>
    <w:rsid w:val="007D74FC"/>
    <w:rsid w:val="008128F4"/>
    <w:rsid w:val="0084708A"/>
    <w:rsid w:val="00867992"/>
    <w:rsid w:val="00891B07"/>
    <w:rsid w:val="008A09E6"/>
    <w:rsid w:val="008A496F"/>
    <w:rsid w:val="008B513E"/>
    <w:rsid w:val="008D5255"/>
    <w:rsid w:val="008D777A"/>
    <w:rsid w:val="008F1C47"/>
    <w:rsid w:val="00935728"/>
    <w:rsid w:val="009526C5"/>
    <w:rsid w:val="009A182A"/>
    <w:rsid w:val="009E745C"/>
    <w:rsid w:val="00A32BE6"/>
    <w:rsid w:val="00A91AEF"/>
    <w:rsid w:val="00A944ED"/>
    <w:rsid w:val="00A95EAC"/>
    <w:rsid w:val="00AA052C"/>
    <w:rsid w:val="00AA2070"/>
    <w:rsid w:val="00AD62AF"/>
    <w:rsid w:val="00AE0DD1"/>
    <w:rsid w:val="00AE1629"/>
    <w:rsid w:val="00AE1846"/>
    <w:rsid w:val="00B67A61"/>
    <w:rsid w:val="00BC1F28"/>
    <w:rsid w:val="00C14260"/>
    <w:rsid w:val="00C35075"/>
    <w:rsid w:val="00C60FC0"/>
    <w:rsid w:val="00C62CB7"/>
    <w:rsid w:val="00C76A75"/>
    <w:rsid w:val="00CD6D73"/>
    <w:rsid w:val="00D05A85"/>
    <w:rsid w:val="00D16075"/>
    <w:rsid w:val="00D42E8E"/>
    <w:rsid w:val="00D64F81"/>
    <w:rsid w:val="00D807A4"/>
    <w:rsid w:val="00D865FB"/>
    <w:rsid w:val="00DD283E"/>
    <w:rsid w:val="00DF263E"/>
    <w:rsid w:val="00E50E8C"/>
    <w:rsid w:val="00E74EBF"/>
    <w:rsid w:val="00EB2D72"/>
    <w:rsid w:val="00F06B7A"/>
    <w:rsid w:val="00F730FB"/>
    <w:rsid w:val="00FA38E9"/>
    <w:rsid w:val="00FB1EA2"/>
    <w:rsid w:val="00FC1E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84A83E"/>
  <w15:chartTrackingRefBased/>
  <w15:docId w15:val="{3D24D59A-5B48-4468-ACBB-F9A41880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96F"/>
    <w:pPr>
      <w:ind w:left="720"/>
      <w:contextualSpacing/>
    </w:pPr>
  </w:style>
  <w:style w:type="character" w:styleId="CommentReference">
    <w:name w:val="annotation reference"/>
    <w:basedOn w:val="DefaultParagraphFont"/>
    <w:uiPriority w:val="99"/>
    <w:semiHidden/>
    <w:unhideWhenUsed/>
    <w:rsid w:val="00C76A75"/>
    <w:rPr>
      <w:sz w:val="16"/>
      <w:szCs w:val="16"/>
    </w:rPr>
  </w:style>
  <w:style w:type="paragraph" w:styleId="CommentText">
    <w:name w:val="annotation text"/>
    <w:basedOn w:val="Normal"/>
    <w:link w:val="CommentTextChar"/>
    <w:uiPriority w:val="99"/>
    <w:unhideWhenUsed/>
    <w:rsid w:val="00C76A75"/>
    <w:pPr>
      <w:spacing w:line="240" w:lineRule="auto"/>
    </w:pPr>
    <w:rPr>
      <w:sz w:val="20"/>
      <w:szCs w:val="20"/>
    </w:rPr>
  </w:style>
  <w:style w:type="character" w:customStyle="1" w:styleId="CommentTextChar">
    <w:name w:val="Comment Text Char"/>
    <w:basedOn w:val="DefaultParagraphFont"/>
    <w:link w:val="CommentText"/>
    <w:uiPriority w:val="99"/>
    <w:rsid w:val="00C76A75"/>
    <w:rPr>
      <w:sz w:val="20"/>
      <w:szCs w:val="20"/>
    </w:rPr>
  </w:style>
  <w:style w:type="paragraph" w:styleId="CommentSubject">
    <w:name w:val="annotation subject"/>
    <w:basedOn w:val="CommentText"/>
    <w:next w:val="CommentText"/>
    <w:link w:val="CommentSubjectChar"/>
    <w:uiPriority w:val="99"/>
    <w:semiHidden/>
    <w:unhideWhenUsed/>
    <w:rsid w:val="00C76A75"/>
    <w:rPr>
      <w:b/>
      <w:bCs/>
    </w:rPr>
  </w:style>
  <w:style w:type="character" w:customStyle="1" w:styleId="CommentSubjectChar">
    <w:name w:val="Comment Subject Char"/>
    <w:basedOn w:val="CommentTextChar"/>
    <w:link w:val="CommentSubject"/>
    <w:uiPriority w:val="99"/>
    <w:semiHidden/>
    <w:rsid w:val="00C76A75"/>
    <w:rPr>
      <w:b/>
      <w:bCs/>
      <w:sz w:val="20"/>
      <w:szCs w:val="20"/>
    </w:rPr>
  </w:style>
  <w:style w:type="paragraph" w:styleId="BalloonText">
    <w:name w:val="Balloon Text"/>
    <w:basedOn w:val="Normal"/>
    <w:link w:val="BalloonTextChar"/>
    <w:uiPriority w:val="99"/>
    <w:semiHidden/>
    <w:unhideWhenUsed/>
    <w:rsid w:val="00EB2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D72"/>
    <w:rPr>
      <w:rFonts w:ascii="Segoe UI" w:hAnsi="Segoe UI" w:cs="Segoe UI"/>
      <w:sz w:val="18"/>
      <w:szCs w:val="18"/>
    </w:rPr>
  </w:style>
  <w:style w:type="paragraph" w:styleId="Revision">
    <w:name w:val="Revision"/>
    <w:hidden/>
    <w:uiPriority w:val="99"/>
    <w:semiHidden/>
    <w:rsid w:val="003038B8"/>
    <w:pPr>
      <w:spacing w:after="0" w:line="240" w:lineRule="auto"/>
    </w:pPr>
  </w:style>
  <w:style w:type="character" w:styleId="Hyperlink">
    <w:name w:val="Hyperlink"/>
    <w:basedOn w:val="DefaultParagraphFont"/>
    <w:uiPriority w:val="99"/>
    <w:unhideWhenUsed/>
    <w:rsid w:val="00B67A61"/>
    <w:rPr>
      <w:color w:val="0563C1"/>
      <w:u w:val="single"/>
    </w:rPr>
  </w:style>
  <w:style w:type="character" w:styleId="Strong">
    <w:name w:val="Strong"/>
    <w:basedOn w:val="DefaultParagraphFont"/>
    <w:uiPriority w:val="22"/>
    <w:qFormat/>
    <w:rsid w:val="00037B7F"/>
    <w:rPr>
      <w:b/>
      <w:bCs/>
    </w:rPr>
  </w:style>
  <w:style w:type="character" w:styleId="UnresolvedMention">
    <w:name w:val="Unresolved Mention"/>
    <w:basedOn w:val="DefaultParagraphFont"/>
    <w:uiPriority w:val="99"/>
    <w:semiHidden/>
    <w:unhideWhenUsed/>
    <w:rsid w:val="0028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g01.safelinks.protection.office365.us/?url=https%3A%2F%2Fdigital.gov%2Fresources%2Fgovernment-customer-service-policies-requirements-1993-to-present%2F&amp;data=05%7C02%7Cdionna.a.lewis.civ%40army.mil%7C691933cc2f45472e75f008dc7fecfb93%7Cfae6d70f954b481192b60530d6f84c43%7C0%7C0%7C638525903008045520%7CUnknown%7CTWFpbGZsb3d8eyJWIjoiMC4wLjAwMDAiLCJQIjoiV2luMzIiLCJBTiI6Ik1haWwiLCJXVCI6Mn0%3D%7C0%7C%7C%7C&amp;sdata=Cd4eH8QPWj0tUdUkSYUUkrUKBJUnaDFO28tL3kjT3uo%3D&amp;reserved=0" TargetMode="External" /><Relationship Id="rId5" Type="http://schemas.openxmlformats.org/officeDocument/2006/relationships/hyperlink" Target="https://usg01.safelinks.protection.office365.us/?url=https%3A%2F%2Fwww.whitehouse.gov%2Fbriefing-room%2Fpresidential-actions%2F2021%2F12%2F13%2Fexecutive-order-on-transforming-federal-customer-experience-and-service-delivery-to-rebuild-trust-in-government%2F&amp;data=05%7C02%7Cdionna.a.lewis.civ%40army.mil%7C691933cc2f45472e75f008dc7fecfb93%7Cfae6d70f954b481192b60530d6f84c43%7C0%7C0%7C638525903008051676%7CUnknown%7CTWFpbGZsb3d8eyJWIjoiMC4wLjAwMDAiLCJQIjoiV2luMzIiLCJBTiI6Ik1haWwiLCJXVCI6Mn0%3D%7C0%7C%7C%7C&amp;sdata=on8l2wTiGuEAL3QQZTKIlcu1ceeDz6K7wBe1Ok5KbCA%3D&amp;reserved=0" TargetMode="External" /><Relationship Id="rId6" Type="http://schemas.openxmlformats.org/officeDocument/2006/relationships/hyperlink" Target="https://dpcld.defense.gov/Privacy/SORNsIndex/DOD-wide-SORN-Article-View/Article/569998/a0195-2b-usacidc/" TargetMode="External" /><Relationship Id="rId7" Type="http://schemas.openxmlformats.org/officeDocument/2006/relationships/hyperlink" Target="mailto:usarmy.gillem.hqda-usacid.mbx.fxd-quality@army.mi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2d0191-eeae-4761-b1cb-1a83e86ef445}" enabled="0" method="" siteId="{102d0191-eeae-4761-b1cb-1a83e86ef445}" removed="1"/>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Dionna A CIV USARMY HQDA USACID (USA)</dc:creator>
  <cp:lastModifiedBy>Kim, Joshua T CIV WHS ESD (USA)</cp:lastModifiedBy>
  <cp:revision>3</cp:revision>
  <dcterms:created xsi:type="dcterms:W3CDTF">2025-05-27T17:44:00Z</dcterms:created>
  <dcterms:modified xsi:type="dcterms:W3CDTF">2025-08-28T13:47:00Z</dcterms:modified>
</cp:coreProperties>
</file>