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5FE2" w:rsidRPr="00565FE2" w:rsidP="00565FE2" w14:paraId="3E21E695" w14:textId="77777777">
      <w:pPr>
        <w:keepNext/>
        <w:tabs>
          <w:tab w:val="left" w:pos="900"/>
        </w:tabs>
        <w:spacing w:after="0" w:line="240" w:lineRule="auto"/>
        <w:ind w:right="-180"/>
        <w:jc w:val="center"/>
        <w:outlineLvl w:val="1"/>
        <w:rPr>
          <w:rFonts w:ascii="Times New Roman" w:eastAsia="Times New Roman" w:hAnsi="Times New Roman" w:cs="Times New Roman"/>
          <w:b/>
          <w:bCs/>
          <w:kern w:val="0"/>
          <w14:ligatures w14:val="none"/>
        </w:rPr>
      </w:pPr>
      <w:r w:rsidRPr="00565FE2">
        <w:rPr>
          <w:rFonts w:ascii="Times New Roman" w:eastAsia="Times New Roman" w:hAnsi="Times New Roman" w:cs="Times New Roman"/>
          <w:b/>
          <w:bCs/>
          <w:kern w:val="0"/>
          <w:sz w:val="28"/>
          <w14:ligatures w14:val="none"/>
        </w:rPr>
        <w:t xml:space="preserve">Request for Approval under the “Fast Track Generic Clearance for the Collection of Routine Customer Feedback” (OMB Control Number: </w:t>
      </w:r>
      <w:r w:rsidRPr="00565FE2">
        <w:rPr>
          <w:rFonts w:ascii="Times New Roman" w:eastAsia="Times New Roman" w:hAnsi="Times New Roman" w:cs="Times New Roman"/>
          <w:b/>
          <w:bCs/>
          <w:kern w:val="0"/>
          <w:sz w:val="28"/>
          <w:szCs w:val="28"/>
          <w14:ligatures w14:val="none"/>
        </w:rPr>
        <w:t>0704-0553</w:t>
      </w:r>
    </w:p>
    <w:p w:rsidR="00565FE2" w:rsidRPr="00565FE2" w:rsidP="00565FE2" w14:paraId="3597B7FF" w14:textId="181EC071">
      <w:pPr>
        <w:spacing w:after="0" w:line="240" w:lineRule="auto"/>
        <w:rPr>
          <w:rFonts w:ascii="Times New Roman" w:eastAsia="Times New Roman" w:hAnsi="Times New Roman" w:cs="Times New Roman"/>
          <w:iCs/>
          <w:kern w:val="0"/>
          <w14:ligatures w14:val="none"/>
        </w:rPr>
      </w:pPr>
      <w:r w:rsidRPr="00565FE2">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90006832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65FE2">
        <w:rPr>
          <w:rFonts w:ascii="Times New Roman" w:eastAsia="Times New Roman" w:hAnsi="Times New Roman" w:cs="Times New Roman"/>
          <w:b/>
          <w:kern w:val="0"/>
          <w14:ligatures w14:val="none"/>
        </w:rPr>
        <w:t>TITLE OF INFORMATION COLLECTION:</w:t>
      </w:r>
      <w:r w:rsidRPr="00565FE2">
        <w:rPr>
          <w:rFonts w:ascii="Times New Roman" w:eastAsia="Times New Roman" w:hAnsi="Times New Roman" w:cs="Times New Roman"/>
          <w:kern w:val="0"/>
          <w14:ligatures w14:val="none"/>
        </w:rPr>
        <w:t xml:space="preserve">  </w:t>
      </w:r>
      <w:bookmarkStart w:id="0" w:name="_Hlk141179516"/>
      <w:r w:rsidRPr="00565FE2">
        <w:rPr>
          <w:rFonts w:ascii="Times New Roman" w:eastAsia="Times New Roman" w:hAnsi="Times New Roman" w:cs="Calibri"/>
          <w:bCs/>
          <w:color w:val="000000"/>
          <w:kern w:val="0"/>
          <w14:ligatures w14:val="none"/>
        </w:rPr>
        <w:t xml:space="preserve">Customer Satisfaction of </w:t>
      </w:r>
      <w:r w:rsidRPr="00565FE2">
        <w:rPr>
          <w:rFonts w:ascii="Times New Roman" w:eastAsia="Times New Roman" w:hAnsi="Times New Roman" w:cs="Calibri"/>
          <w:bCs/>
          <w:iCs/>
          <w:color w:val="000000"/>
          <w:kern w:val="0"/>
          <w14:ligatures w14:val="none"/>
        </w:rPr>
        <w:t>Military Community Support Programs</w:t>
      </w:r>
      <w:r w:rsidRPr="00565FE2">
        <w:rPr>
          <w:rFonts w:ascii="Times New Roman" w:eastAsia="Times New Roman" w:hAnsi="Times New Roman" w:cs="Calibri"/>
          <w:bCs/>
          <w:i/>
          <w:color w:val="000000"/>
          <w:kern w:val="0"/>
          <w14:ligatures w14:val="none"/>
        </w:rPr>
        <w:t xml:space="preserve"> </w:t>
      </w:r>
      <w:r w:rsidRPr="00565FE2">
        <w:rPr>
          <w:rFonts w:ascii="Times New Roman" w:eastAsia="Times New Roman" w:hAnsi="Times New Roman" w:cs="Calibri"/>
          <w:bCs/>
          <w:iCs/>
          <w:color w:val="000000"/>
          <w:kern w:val="0"/>
          <w14:ligatures w14:val="none"/>
        </w:rPr>
        <w:t>Services</w:t>
      </w:r>
      <w:r w:rsidR="00355F60">
        <w:rPr>
          <w:rFonts w:ascii="Times New Roman" w:eastAsia="Times New Roman" w:hAnsi="Times New Roman" w:cs="Calibri"/>
          <w:bCs/>
          <w:iCs/>
          <w:color w:val="000000"/>
          <w:kern w:val="0"/>
          <w14:ligatures w14:val="none"/>
        </w:rPr>
        <w:t xml:space="preserve"> </w:t>
      </w:r>
      <w:r w:rsidRPr="00565FE2">
        <w:rPr>
          <w:rFonts w:ascii="Times New Roman" w:eastAsia="Times New Roman" w:hAnsi="Times New Roman" w:cs="Calibri"/>
          <w:bCs/>
          <w:iCs/>
          <w:color w:val="000000"/>
          <w:kern w:val="0"/>
          <w14:ligatures w14:val="none"/>
        </w:rPr>
        <w:t>-</w:t>
      </w:r>
      <w:r w:rsidR="00355F60">
        <w:rPr>
          <w:rFonts w:ascii="Times New Roman" w:eastAsia="Times New Roman" w:hAnsi="Times New Roman" w:cs="Calibri"/>
          <w:bCs/>
          <w:iCs/>
          <w:color w:val="000000"/>
          <w:kern w:val="0"/>
          <w14:ligatures w14:val="none"/>
        </w:rPr>
        <w:t xml:space="preserve"> </w:t>
      </w:r>
      <w:r w:rsidRPr="00565FE2">
        <w:rPr>
          <w:rFonts w:ascii="Times New Roman" w:eastAsia="Times New Roman" w:hAnsi="Times New Roman" w:cs="Calibri"/>
          <w:bCs/>
          <w:iCs/>
          <w:color w:val="000000"/>
          <w:kern w:val="0"/>
          <w14:ligatures w14:val="none"/>
        </w:rPr>
        <w:t>Military OneSource Call Center</w:t>
      </w:r>
      <w:bookmarkEnd w:id="0"/>
      <w:r w:rsidRPr="00565FE2">
        <w:rPr>
          <w:rFonts w:ascii="Times New Roman" w:eastAsia="Times New Roman" w:hAnsi="Times New Roman" w:cs="Calibri"/>
          <w:bCs/>
          <w:iCs/>
          <w:color w:val="000000"/>
          <w:kern w:val="0"/>
          <w14:ligatures w14:val="none"/>
        </w:rPr>
        <w:t xml:space="preserve"> </w:t>
      </w:r>
      <w:r>
        <w:rPr>
          <w:rFonts w:ascii="Times New Roman" w:eastAsia="Times New Roman" w:hAnsi="Times New Roman" w:cs="Calibri"/>
          <w:bCs/>
          <w:iCs/>
          <w:color w:val="000000"/>
          <w:kern w:val="0"/>
          <w14:ligatures w14:val="none"/>
        </w:rPr>
        <w:t xml:space="preserve">Education and Outreach </w:t>
      </w:r>
      <w:r w:rsidRPr="00565FE2">
        <w:rPr>
          <w:rFonts w:ascii="Times New Roman" w:eastAsia="Times New Roman" w:hAnsi="Times New Roman" w:cs="Calibri"/>
          <w:bCs/>
          <w:iCs/>
          <w:color w:val="000000"/>
          <w:kern w:val="0"/>
          <w14:ligatures w14:val="none"/>
        </w:rPr>
        <w:t>Materials</w:t>
      </w:r>
    </w:p>
    <w:p w:rsidR="00565FE2" w:rsidRPr="00565FE2" w:rsidP="00565FE2" w14:paraId="187A919F" w14:textId="77777777">
      <w:pPr>
        <w:spacing w:after="0" w:line="240" w:lineRule="auto"/>
        <w:rPr>
          <w:rFonts w:ascii="Times New Roman" w:eastAsia="Times New Roman" w:hAnsi="Times New Roman" w:cs="Times New Roman"/>
          <w:kern w:val="0"/>
          <w14:ligatures w14:val="none"/>
        </w:rPr>
      </w:pPr>
    </w:p>
    <w:p w:rsidR="00565FE2" w:rsidRPr="00565FE2" w:rsidP="00565FE2" w14:paraId="31314E63"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b/>
          <w:kern w:val="0"/>
          <w14:ligatures w14:val="none"/>
        </w:rPr>
        <w:t xml:space="preserve">PURPOSE:  </w:t>
      </w:r>
    </w:p>
    <w:p w:rsidR="00565FE2" w:rsidRPr="00565FE2" w:rsidP="00565FE2" w14:paraId="4B990CB2"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Military Community and Family Policy, Military OneSource Case Management System (CMS), offers call center and online support for consultations on </w:t>
      </w:r>
      <w:r w:rsidRPr="00565FE2">
        <w:rPr>
          <w:rFonts w:ascii="Times New Roman" w:eastAsia="Times New Roman" w:hAnsi="Times New Roman" w:cs="Times New Roman"/>
          <w:kern w:val="0"/>
          <w14:ligatures w14:val="none"/>
        </w:rPr>
        <w:t>a number of</w:t>
      </w:r>
      <w:r w:rsidRPr="00565FE2">
        <w:rPr>
          <w:rFonts w:ascii="Times New Roman" w:eastAsia="Times New Roman" w:hAnsi="Times New Roman" w:cs="Times New Roman"/>
          <w:kern w:val="0"/>
          <w14:ligatures w14:val="none"/>
        </w:rPr>
        <w:t xml:space="preserve"> issues such as </w:t>
      </w:r>
      <w:bookmarkStart w:id="1" w:name="_Hlk142990039"/>
      <w:r w:rsidRPr="00565FE2">
        <w:rPr>
          <w:rFonts w:ascii="Times New Roman" w:eastAsia="Times New Roman" w:hAnsi="Times New Roman" w:cs="Times New Roman"/>
          <w:kern w:val="0"/>
          <w14:ligatures w14:val="none"/>
        </w:rPr>
        <w:t>career opportunities, issues specific to families with a member with special needs, health coaching, financial and tax counseling and resources, document translation and language interpretation services, education and outreach materials, and non-medical counseling</w:t>
      </w:r>
      <w:bookmarkEnd w:id="1"/>
      <w:r w:rsidRPr="00565FE2">
        <w:rPr>
          <w:rFonts w:ascii="Times New Roman" w:eastAsia="Times New Roman" w:hAnsi="Times New Roman" w:cs="Times New Roman"/>
          <w:kern w:val="0"/>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565FE2" w:rsidRPr="00565FE2" w:rsidP="00565FE2" w14:paraId="4988F59C" w14:textId="77777777">
      <w:pPr>
        <w:spacing w:after="0" w:line="240" w:lineRule="auto"/>
        <w:rPr>
          <w:rFonts w:ascii="Times New Roman" w:eastAsia="Times New Roman" w:hAnsi="Times New Roman" w:cs="Times New Roman"/>
          <w:kern w:val="0"/>
          <w14:ligatures w14:val="none"/>
        </w:rPr>
      </w:pPr>
    </w:p>
    <w:p w:rsidR="00565FE2" w:rsidRPr="00565FE2" w:rsidP="00565FE2" w14:paraId="26433F8F" w14:textId="77777777">
      <w:pPr>
        <w:spacing w:after="0" w:line="240" w:lineRule="auto"/>
        <w:rPr>
          <w:rFonts w:ascii="Times New Roman" w:eastAsia="Times New Roman" w:hAnsi="Times New Roman" w:cs="Times New Roman"/>
          <w:color w:val="000000"/>
          <w:kern w:val="0"/>
          <w14:ligatures w14:val="none"/>
        </w:rPr>
      </w:pPr>
      <w:r w:rsidRPr="00565FE2">
        <w:rPr>
          <w:rFonts w:ascii="Times New Roman" w:eastAsia="Times New Roman" w:hAnsi="Times New Roman" w:cs="Times New Roman"/>
          <w:color w:val="000000"/>
          <w:kern w:val="0"/>
          <w14:ligatures w14:val="none"/>
        </w:rPr>
        <w:t xml:space="preserve">This collection will provide </w:t>
      </w:r>
      <w:r w:rsidRPr="00565FE2">
        <w:rPr>
          <w:rFonts w:ascii="Times New Roman" w:eastAsia="Times New Roman" w:hAnsi="Times New Roman" w:cs="Times New Roman"/>
          <w:color w:val="000000"/>
          <w:kern w:val="0"/>
          <w14:ligatures w14:val="none"/>
        </w:rPr>
        <w:t>participants</w:t>
      </w:r>
      <w:r w:rsidRPr="00565FE2">
        <w:rPr>
          <w:rFonts w:ascii="Times New Roman" w:eastAsia="Times New Roman" w:hAnsi="Times New Roman" w:cs="Times New Roman"/>
          <w:color w:val="000000"/>
          <w:kern w:val="0"/>
          <w14:ligatures w14:val="none"/>
        </w:rPr>
        <w:t xml:space="preserve"> an opportunity to rate their level of satisfaction with the education and outreach materials received, allowing the government to receive direct feedback on contractor performance. Data will be collected after every service is completed.</w:t>
      </w:r>
    </w:p>
    <w:p w:rsidR="00565FE2" w:rsidRPr="00565FE2" w:rsidP="00565FE2" w14:paraId="7CEA1B46"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14:ligatures w14:val="none"/>
        </w:rPr>
      </w:pPr>
    </w:p>
    <w:p w:rsidR="00565FE2" w:rsidRPr="00565FE2" w:rsidP="00565FE2" w14:paraId="3C2553D3"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14:ligatures w14:val="none"/>
        </w:rPr>
      </w:pPr>
      <w:r w:rsidRPr="00565FE2">
        <w:rPr>
          <w:rFonts w:ascii="Times New Roman" w:eastAsia="Times New Roman" w:hAnsi="Times New Roman" w:cs="Times New Roman"/>
          <w:b/>
          <w:kern w:val="0"/>
          <w14:ligatures w14:val="none"/>
        </w:rPr>
        <w:t>DESCRIPTION OF RESPONDENTS</w:t>
      </w:r>
      <w:r w:rsidRPr="00565FE2">
        <w:rPr>
          <w:rFonts w:ascii="Times New Roman" w:eastAsia="Times New Roman" w:hAnsi="Times New Roman" w:cs="Times New Roman"/>
          <w:kern w:val="0"/>
          <w14:ligatures w14:val="none"/>
        </w:rPr>
        <w:t xml:space="preserve">: </w:t>
      </w:r>
    </w:p>
    <w:p w:rsidR="00565FE2" w:rsidRPr="00565FE2" w:rsidP="00565FE2" w14:paraId="7F0DA82E" w14:textId="77777777">
      <w:pPr>
        <w:spacing w:after="0" w:line="240" w:lineRule="auto"/>
        <w:rPr>
          <w:rFonts w:ascii="Times New Roman" w:eastAsia="Times New Roman" w:hAnsi="Times New Roman" w:cs="Times New Roman"/>
          <w:bCs/>
          <w:kern w:val="0"/>
          <w14:ligatures w14:val="none"/>
        </w:rPr>
      </w:pPr>
      <w:r w:rsidRPr="00565FE2">
        <w:rPr>
          <w:rFonts w:ascii="Times New Roman" w:eastAsia="Times New Roman" w:hAnsi="Times New Roman" w:cs="Times New Roman"/>
          <w:bCs/>
          <w:kern w:val="0"/>
          <w14:ligatures w14:val="none"/>
        </w:rPr>
        <w:t>Individuals contacting Military OneSource who have received education and outreach materials. Each caller to Military OneSource will have distinct needs and preferences.  Therefore, it is critical to collect feedback from each of them in support of this effort.</w:t>
      </w:r>
    </w:p>
    <w:p w:rsidR="00565FE2" w:rsidRPr="00565FE2" w:rsidP="00565FE2" w14:paraId="49F9E771" w14:textId="77777777">
      <w:pPr>
        <w:spacing w:after="0" w:line="240" w:lineRule="auto"/>
        <w:rPr>
          <w:rFonts w:ascii="Times New Roman" w:eastAsia="Times New Roman" w:hAnsi="Times New Roman" w:cs="Times New Roman"/>
          <w:b/>
          <w:kern w:val="0"/>
          <w14:ligatures w14:val="none"/>
        </w:rPr>
      </w:pPr>
    </w:p>
    <w:p w:rsidR="00565FE2" w:rsidRPr="00565FE2" w:rsidP="00565FE2" w14:paraId="1330C846"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TYPE OF COLLECTION:</w:t>
      </w:r>
      <w:r w:rsidRPr="00565FE2">
        <w:rPr>
          <w:rFonts w:ascii="Times New Roman" w:eastAsia="Times New Roman" w:hAnsi="Times New Roman" w:cs="Times New Roman"/>
          <w:kern w:val="0"/>
          <w14:ligatures w14:val="none"/>
        </w:rPr>
        <w:t xml:space="preserve"> (Check one)</w:t>
      </w:r>
    </w:p>
    <w:p w:rsidR="00565FE2" w:rsidRPr="00565FE2" w:rsidP="00565FE2" w14:paraId="517FE053"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565FE2" w:rsidRPr="00565FE2" w:rsidP="00565FE2" w14:paraId="31CDA127"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565FE2">
        <w:rPr>
          <w:rFonts w:ascii="Times New Roman" w:eastAsia="Times New Roman" w:hAnsi="Times New Roman" w:cs="Times New Roman"/>
          <w:bCs/>
          <w:kern w:val="0"/>
          <w:szCs w:val="20"/>
          <w:lang w:eastAsia="zh-CN"/>
          <w14:ligatures w14:val="none"/>
        </w:rPr>
        <w:t>[ ]</w:t>
      </w:r>
      <w:r w:rsidRPr="00565FE2">
        <w:rPr>
          <w:rFonts w:ascii="Times New Roman" w:eastAsia="Times New Roman" w:hAnsi="Times New Roman" w:cs="Times New Roman"/>
          <w:bCs/>
          <w:kern w:val="0"/>
          <w:szCs w:val="20"/>
          <w:lang w:eastAsia="zh-CN"/>
          <w14:ligatures w14:val="none"/>
        </w:rPr>
        <w:t xml:space="preserve"> Customer Comment Card/Complaint </w:t>
      </w:r>
      <w:r w:rsidRPr="00565FE2">
        <w:rPr>
          <w:rFonts w:ascii="Times New Roman" w:eastAsia="Times New Roman" w:hAnsi="Times New Roman" w:cs="Times New Roman"/>
          <w:bCs/>
          <w:kern w:val="0"/>
          <w:szCs w:val="20"/>
          <w:lang w:eastAsia="zh-CN"/>
          <w14:ligatures w14:val="none"/>
        </w:rPr>
        <w:t xml:space="preserve">Form </w:t>
      </w:r>
      <w:r w:rsidRPr="00565FE2">
        <w:rPr>
          <w:rFonts w:ascii="Times New Roman" w:eastAsia="Times New Roman" w:hAnsi="Times New Roman" w:cs="Times New Roman"/>
          <w:bCs/>
          <w:kern w:val="0"/>
          <w:szCs w:val="20"/>
          <w:lang w:eastAsia="zh-CN"/>
          <w14:ligatures w14:val="none"/>
        </w:rPr>
        <w:tab/>
        <w:t>[X ]</w:t>
      </w:r>
      <w:r w:rsidRPr="00565FE2">
        <w:rPr>
          <w:rFonts w:ascii="Times New Roman" w:eastAsia="Times New Roman" w:hAnsi="Times New Roman" w:cs="Times New Roman"/>
          <w:bCs/>
          <w:kern w:val="0"/>
          <w:szCs w:val="20"/>
          <w:lang w:eastAsia="zh-CN"/>
          <w14:ligatures w14:val="none"/>
        </w:rPr>
        <w:t xml:space="preserve"> Customer Satisfaction Survey    </w:t>
      </w:r>
    </w:p>
    <w:p w:rsidR="00565FE2" w:rsidRPr="00565FE2" w:rsidP="00565FE2" w14:paraId="38AC1635"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565FE2">
        <w:rPr>
          <w:rFonts w:ascii="Times New Roman" w:eastAsia="Times New Roman" w:hAnsi="Times New Roman" w:cs="Times New Roman"/>
          <w:bCs/>
          <w:kern w:val="0"/>
          <w:szCs w:val="20"/>
          <w:lang w:eastAsia="zh-CN"/>
          <w14:ligatures w14:val="none"/>
        </w:rPr>
        <w:t>[ ]</w:t>
      </w:r>
      <w:r w:rsidRPr="00565FE2">
        <w:rPr>
          <w:rFonts w:ascii="Times New Roman" w:eastAsia="Times New Roman" w:hAnsi="Times New Roman" w:cs="Times New Roman"/>
          <w:bCs/>
          <w:kern w:val="0"/>
          <w:szCs w:val="20"/>
          <w:lang w:eastAsia="zh-CN"/>
          <w14:ligatures w14:val="none"/>
        </w:rPr>
        <w:t xml:space="preserve"> Usability Testing (e.g., Website or Software</w:t>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 ]</w:t>
      </w:r>
      <w:r w:rsidRPr="00565FE2">
        <w:rPr>
          <w:rFonts w:ascii="Times New Roman" w:eastAsia="Times New Roman" w:hAnsi="Times New Roman" w:cs="Times New Roman"/>
          <w:bCs/>
          <w:kern w:val="0"/>
          <w:szCs w:val="20"/>
          <w:lang w:eastAsia="zh-CN"/>
          <w14:ligatures w14:val="none"/>
        </w:rPr>
        <w:t xml:space="preserve"> Small Discussion Group</w:t>
      </w:r>
    </w:p>
    <w:p w:rsidR="00565FE2" w:rsidRPr="00565FE2" w:rsidP="00565FE2" w14:paraId="3CDCBC35"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565FE2">
        <w:rPr>
          <w:rFonts w:ascii="Times New Roman" w:eastAsia="Times New Roman" w:hAnsi="Times New Roman" w:cs="Times New Roman"/>
          <w:bCs/>
          <w:kern w:val="0"/>
          <w:szCs w:val="20"/>
          <w:lang w:eastAsia="zh-CN"/>
          <w14:ligatures w14:val="none"/>
        </w:rPr>
        <w:t>[ ]</w:t>
      </w:r>
      <w:r w:rsidRPr="00565FE2">
        <w:rPr>
          <w:rFonts w:ascii="Times New Roman" w:eastAsia="Times New Roman" w:hAnsi="Times New Roman" w:cs="Times New Roman"/>
          <w:bCs/>
          <w:kern w:val="0"/>
          <w:szCs w:val="20"/>
          <w:lang w:eastAsia="zh-CN"/>
          <w14:ligatures w14:val="none"/>
        </w:rPr>
        <w:t xml:space="preserve">  Focus </w:t>
      </w:r>
      <w:r w:rsidRPr="00565FE2">
        <w:rPr>
          <w:rFonts w:ascii="Times New Roman" w:eastAsia="Times New Roman" w:hAnsi="Times New Roman" w:cs="Times New Roman"/>
          <w:bCs/>
          <w:kern w:val="0"/>
          <w:szCs w:val="20"/>
          <w:lang w:eastAsia="zh-CN"/>
          <w14:ligatures w14:val="none"/>
        </w:rPr>
        <w:t xml:space="preserve">Group  </w:t>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ab/>
      </w:r>
      <w:r w:rsidRPr="00565FE2">
        <w:rPr>
          <w:rFonts w:ascii="Times New Roman" w:eastAsia="Times New Roman" w:hAnsi="Times New Roman" w:cs="Times New Roman"/>
          <w:bCs/>
          <w:kern w:val="0"/>
          <w:szCs w:val="20"/>
          <w:lang w:eastAsia="zh-CN"/>
          <w14:ligatures w14:val="none"/>
        </w:rPr>
        <w:t>[ ]</w:t>
      </w:r>
      <w:r w:rsidRPr="00565FE2">
        <w:rPr>
          <w:rFonts w:ascii="Times New Roman" w:eastAsia="Times New Roman" w:hAnsi="Times New Roman" w:cs="Times New Roman"/>
          <w:bCs/>
          <w:kern w:val="0"/>
          <w:szCs w:val="20"/>
          <w:lang w:eastAsia="zh-CN"/>
          <w14:ligatures w14:val="none"/>
        </w:rPr>
        <w:t xml:space="preserve"> Other:</w:t>
      </w:r>
      <w:r w:rsidRPr="00565FE2">
        <w:rPr>
          <w:rFonts w:ascii="Times New Roman" w:eastAsia="Times New Roman" w:hAnsi="Times New Roman" w:cs="Times New Roman"/>
          <w:bCs/>
          <w:kern w:val="0"/>
          <w:szCs w:val="20"/>
          <w:u w:val="single"/>
          <w:lang w:eastAsia="zh-CN"/>
          <w14:ligatures w14:val="none"/>
        </w:rPr>
        <w:t xml:space="preserve"> ______________________</w:t>
      </w:r>
      <w:r w:rsidRPr="00565FE2">
        <w:rPr>
          <w:rFonts w:ascii="Times New Roman" w:eastAsia="Times New Roman" w:hAnsi="Times New Roman" w:cs="Times New Roman"/>
          <w:bCs/>
          <w:kern w:val="0"/>
          <w:szCs w:val="20"/>
          <w:u w:val="single"/>
          <w:lang w:eastAsia="zh-CN"/>
          <w14:ligatures w14:val="none"/>
        </w:rPr>
        <w:tab/>
      </w:r>
      <w:r w:rsidRPr="00565FE2">
        <w:rPr>
          <w:rFonts w:ascii="Times New Roman" w:eastAsia="Times New Roman" w:hAnsi="Times New Roman" w:cs="Times New Roman"/>
          <w:bCs/>
          <w:kern w:val="0"/>
          <w:szCs w:val="20"/>
          <w:u w:val="single"/>
          <w:lang w:eastAsia="zh-CN"/>
          <w14:ligatures w14:val="none"/>
        </w:rPr>
        <w:tab/>
      </w:r>
    </w:p>
    <w:p w:rsidR="00565FE2" w:rsidRPr="00565FE2" w:rsidP="00565FE2" w14:paraId="7B2D05A2"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14:ligatures w14:val="none"/>
        </w:rPr>
      </w:pPr>
    </w:p>
    <w:p w:rsidR="00565FE2" w:rsidRPr="00565FE2" w:rsidP="00565FE2" w14:paraId="093E0387"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CERTIFICATION:</w:t>
      </w:r>
    </w:p>
    <w:p w:rsidR="00565FE2" w:rsidRPr="00565FE2" w:rsidP="00565FE2" w14:paraId="2B1A0645" w14:textId="77777777">
      <w:pPr>
        <w:spacing w:after="0" w:line="240" w:lineRule="auto"/>
        <w:rPr>
          <w:rFonts w:ascii="Times New Roman" w:eastAsia="Times New Roman" w:hAnsi="Times New Roman" w:cs="Times New Roman"/>
          <w:kern w:val="0"/>
          <w:sz w:val="16"/>
          <w:szCs w:val="16"/>
          <w14:ligatures w14:val="none"/>
        </w:rPr>
      </w:pPr>
    </w:p>
    <w:p w:rsidR="00565FE2" w:rsidRPr="00565FE2" w:rsidP="00565FE2" w14:paraId="206F4FB2"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 certify the following to be true: </w:t>
      </w:r>
    </w:p>
    <w:p w:rsidR="00565FE2" w:rsidRPr="00565FE2" w:rsidP="00565FE2" w14:paraId="69513634"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The collection is voluntary. </w:t>
      </w:r>
    </w:p>
    <w:p w:rsidR="00565FE2" w:rsidRPr="00565FE2" w:rsidP="00565FE2" w14:paraId="6B996139"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The collection is </w:t>
      </w:r>
      <w:r w:rsidRPr="00565FE2">
        <w:rPr>
          <w:rFonts w:ascii="Times New Roman" w:eastAsia="Times New Roman" w:hAnsi="Times New Roman" w:cs="Times New Roman"/>
          <w:kern w:val="0"/>
          <w14:ligatures w14:val="none"/>
        </w:rPr>
        <w:t>low-burden</w:t>
      </w:r>
      <w:r w:rsidRPr="00565FE2">
        <w:rPr>
          <w:rFonts w:ascii="Times New Roman" w:eastAsia="Times New Roman" w:hAnsi="Times New Roman" w:cs="Times New Roman"/>
          <w:kern w:val="0"/>
          <w14:ligatures w14:val="none"/>
        </w:rPr>
        <w:t xml:space="preserve"> for respondents and low-cost for the Federal Government.</w:t>
      </w:r>
    </w:p>
    <w:p w:rsidR="00565FE2" w:rsidRPr="00565FE2" w:rsidP="00565FE2" w14:paraId="7633BCF8"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The collection is non-controversial and does </w:t>
      </w:r>
      <w:r w:rsidRPr="00565FE2">
        <w:rPr>
          <w:rFonts w:ascii="Times New Roman" w:eastAsia="Times New Roman" w:hAnsi="Times New Roman" w:cs="Times New Roman"/>
          <w:kern w:val="0"/>
          <w:u w:val="single"/>
          <w14:ligatures w14:val="none"/>
        </w:rPr>
        <w:t>not</w:t>
      </w:r>
      <w:r w:rsidRPr="00565FE2">
        <w:rPr>
          <w:rFonts w:ascii="Times New Roman" w:eastAsia="Times New Roman" w:hAnsi="Times New Roman" w:cs="Times New Roman"/>
          <w:kern w:val="0"/>
          <w14:ligatures w14:val="none"/>
        </w:rPr>
        <w:t xml:space="preserve"> raise issues of concern to other federal agencies.</w:t>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p>
    <w:p w:rsidR="00565FE2" w:rsidRPr="00565FE2" w:rsidP="00565FE2" w14:paraId="39E55A46"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The results are </w:t>
      </w:r>
      <w:r w:rsidRPr="00565FE2">
        <w:rPr>
          <w:rFonts w:ascii="Times New Roman" w:eastAsia="Times New Roman" w:hAnsi="Times New Roman" w:cs="Times New Roman"/>
          <w:kern w:val="0"/>
          <w:u w:val="single"/>
          <w14:ligatures w14:val="none"/>
        </w:rPr>
        <w:t>not</w:t>
      </w:r>
      <w:r w:rsidRPr="00565FE2">
        <w:rPr>
          <w:rFonts w:ascii="Times New Roman" w:eastAsia="Times New Roman" w:hAnsi="Times New Roman" w:cs="Times New Roman"/>
          <w:kern w:val="0"/>
          <w14:ligatures w14:val="none"/>
        </w:rPr>
        <w:t xml:space="preserve"> intended to be disseminated to the public.</w:t>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p>
    <w:p w:rsidR="00565FE2" w:rsidRPr="00565FE2" w:rsidP="00565FE2" w14:paraId="2EC503BA"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Information gathered will not be used for the purpose of </w:t>
      </w:r>
      <w:r w:rsidRPr="00565FE2">
        <w:rPr>
          <w:rFonts w:ascii="Times New Roman" w:eastAsia="Times New Roman" w:hAnsi="Times New Roman" w:cs="Times New Roman"/>
          <w:kern w:val="0"/>
          <w:u w:val="single"/>
          <w14:ligatures w14:val="none"/>
        </w:rPr>
        <w:t>substantially</w:t>
      </w:r>
      <w:r w:rsidRPr="00565FE2">
        <w:rPr>
          <w:rFonts w:ascii="Times New Roman" w:eastAsia="Times New Roman" w:hAnsi="Times New Roman" w:cs="Times New Roman"/>
          <w:kern w:val="0"/>
          <w14:ligatures w14:val="none"/>
        </w:rPr>
        <w:t xml:space="preserve"> informing </w:t>
      </w:r>
      <w:r w:rsidRPr="00565FE2">
        <w:rPr>
          <w:rFonts w:ascii="Times New Roman" w:eastAsia="Times New Roman" w:hAnsi="Times New Roman" w:cs="Times New Roman"/>
          <w:kern w:val="0"/>
          <w:u w:val="single"/>
          <w14:ligatures w14:val="none"/>
        </w:rPr>
        <w:t xml:space="preserve">influential </w:t>
      </w:r>
      <w:r w:rsidRPr="00565FE2">
        <w:rPr>
          <w:rFonts w:ascii="Times New Roman" w:eastAsia="Times New Roman" w:hAnsi="Times New Roman" w:cs="Times New Roman"/>
          <w:kern w:val="0"/>
          <w14:ligatures w14:val="none"/>
        </w:rPr>
        <w:t xml:space="preserve">policy decisions. </w:t>
      </w:r>
    </w:p>
    <w:p w:rsidR="00565FE2" w:rsidRPr="00565FE2" w:rsidP="00565FE2" w14:paraId="572CB74F"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The collection is targeted </w:t>
      </w:r>
      <w:r w:rsidRPr="00565FE2">
        <w:rPr>
          <w:rFonts w:ascii="Times New Roman" w:eastAsia="Times New Roman" w:hAnsi="Times New Roman" w:cs="Times New Roman"/>
          <w:kern w:val="0"/>
          <w14:ligatures w14:val="none"/>
        </w:rPr>
        <w:t>to</w:t>
      </w:r>
      <w:r w:rsidRPr="00565FE2">
        <w:rPr>
          <w:rFonts w:ascii="Times New Roman" w:eastAsia="Times New Roman" w:hAnsi="Times New Roman" w:cs="Times New Roman"/>
          <w:kern w:val="0"/>
          <w14:ligatures w14:val="none"/>
        </w:rPr>
        <w:t xml:space="preserve"> the solicitation of opinions from respondents who have experience with the program or may have experience with the program in the future.</w:t>
      </w:r>
    </w:p>
    <w:p w:rsidR="00565FE2" w:rsidRPr="00565FE2" w:rsidP="00565FE2" w14:paraId="69812923" w14:textId="77777777">
      <w:pPr>
        <w:spacing w:after="0" w:line="240" w:lineRule="auto"/>
        <w:rPr>
          <w:rFonts w:ascii="Times New Roman" w:eastAsia="Times New Roman" w:hAnsi="Times New Roman" w:cs="Times New Roman"/>
          <w:kern w:val="0"/>
          <w14:ligatures w14:val="none"/>
        </w:rPr>
      </w:pPr>
    </w:p>
    <w:p w:rsidR="00565FE2" w:rsidRPr="00565FE2" w:rsidP="00565FE2" w14:paraId="1B1422F2"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Name: </w:t>
      </w:r>
      <w:r w:rsidRPr="00565FE2">
        <w:rPr>
          <w:rFonts w:ascii="Times New Roman" w:eastAsia="Times New Roman" w:hAnsi="Times New Roman" w:cs="Times New Roman"/>
          <w:kern w:val="0"/>
          <w:u w:val="single"/>
          <w14:ligatures w14:val="none"/>
        </w:rPr>
        <w:t>Erika Slaton, Director, Military Community Support Programs</w:t>
      </w:r>
    </w:p>
    <w:p w:rsidR="00565FE2" w:rsidRPr="00565FE2" w:rsidP="00565FE2" w14:paraId="6E8D61B9" w14:textId="77777777">
      <w:pPr>
        <w:spacing w:after="0" w:line="240" w:lineRule="auto"/>
        <w:ind w:left="360"/>
        <w:contextualSpacing/>
        <w:rPr>
          <w:rFonts w:ascii="Times New Roman" w:eastAsia="Times New Roman" w:hAnsi="Times New Roman" w:cs="Times New Roman"/>
          <w:kern w:val="0"/>
          <w14:ligatures w14:val="none"/>
        </w:rPr>
      </w:pPr>
    </w:p>
    <w:p w:rsidR="00565FE2" w:rsidRPr="00565FE2" w:rsidP="00565FE2" w14:paraId="40EADECF"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To </w:t>
      </w:r>
      <w:r w:rsidRPr="00565FE2">
        <w:rPr>
          <w:rFonts w:ascii="Times New Roman" w:eastAsia="Times New Roman" w:hAnsi="Times New Roman" w:cs="Times New Roman"/>
          <w:kern w:val="0"/>
          <w14:ligatures w14:val="none"/>
        </w:rPr>
        <w:t>assist</w:t>
      </w:r>
      <w:r w:rsidRPr="00565FE2">
        <w:rPr>
          <w:rFonts w:ascii="Times New Roman" w:eastAsia="Times New Roman" w:hAnsi="Times New Roman" w:cs="Times New Roman"/>
          <w:kern w:val="0"/>
          <w14:ligatures w14:val="none"/>
        </w:rPr>
        <w:t xml:space="preserve"> review, please provide answers to the following </w:t>
      </w:r>
      <w:r w:rsidRPr="00565FE2">
        <w:rPr>
          <w:rFonts w:ascii="Times New Roman" w:eastAsia="Times New Roman" w:hAnsi="Times New Roman" w:cs="Times New Roman"/>
          <w:kern w:val="0"/>
          <w14:ligatures w14:val="none"/>
        </w:rPr>
        <w:t>question</w:t>
      </w:r>
      <w:r w:rsidRPr="00565FE2">
        <w:rPr>
          <w:rFonts w:ascii="Times New Roman" w:eastAsia="Times New Roman" w:hAnsi="Times New Roman" w:cs="Times New Roman"/>
          <w:kern w:val="0"/>
          <w14:ligatures w14:val="none"/>
        </w:rPr>
        <w:t>:</w:t>
      </w:r>
    </w:p>
    <w:p w:rsidR="00565FE2" w:rsidRPr="00565FE2" w:rsidP="00565FE2" w14:paraId="0D72748F" w14:textId="77777777">
      <w:pPr>
        <w:spacing w:after="0" w:line="240" w:lineRule="auto"/>
        <w:ind w:left="360"/>
        <w:contextualSpacing/>
        <w:rPr>
          <w:rFonts w:ascii="Times New Roman" w:eastAsia="Times New Roman" w:hAnsi="Times New Roman" w:cs="Times New Roman"/>
          <w:kern w:val="0"/>
          <w14:ligatures w14:val="none"/>
        </w:rPr>
      </w:pPr>
    </w:p>
    <w:p w:rsidR="00565FE2" w:rsidRPr="00565FE2" w:rsidP="00565FE2" w14:paraId="7AEE3EC1"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Personally Identifiable Information:</w:t>
      </w:r>
    </w:p>
    <w:p w:rsidR="00565FE2" w:rsidRPr="00565FE2" w:rsidP="00565FE2" w14:paraId="20EA63C8"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Is personally identifiable information (PII) collected?  [] </w:t>
      </w:r>
      <w:r w:rsidRPr="00565FE2">
        <w:rPr>
          <w:rFonts w:ascii="Times New Roman" w:eastAsia="Times New Roman" w:hAnsi="Times New Roman" w:cs="Times New Roman"/>
          <w:kern w:val="0"/>
          <w14:ligatures w14:val="none"/>
        </w:rPr>
        <w:t>Yes  [</w:t>
      </w:r>
      <w:r w:rsidRPr="00565FE2">
        <w:rPr>
          <w:rFonts w:ascii="Times New Roman" w:eastAsia="Times New Roman" w:hAnsi="Times New Roman" w:cs="Times New Roman"/>
          <w:kern w:val="0"/>
          <w14:ligatures w14:val="none"/>
        </w:rPr>
        <w:t>X</w:t>
      </w:r>
      <w:r w:rsidRPr="00565FE2">
        <w:rPr>
          <w:rFonts w:ascii="Times New Roman" w:eastAsia="Times New Roman" w:hAnsi="Times New Roman" w:cs="Times New Roman"/>
          <w:kern w:val="0"/>
          <w14:ligatures w14:val="none"/>
        </w:rPr>
        <w:t>]  No</w:t>
      </w:r>
      <w:r w:rsidRPr="00565FE2">
        <w:rPr>
          <w:rFonts w:ascii="Times New Roman" w:eastAsia="Times New Roman" w:hAnsi="Times New Roman" w:cs="Times New Roman"/>
          <w:kern w:val="0"/>
          <w14:ligatures w14:val="none"/>
        </w:rPr>
        <w:t xml:space="preserve"> </w:t>
      </w:r>
    </w:p>
    <w:p w:rsidR="00565FE2" w:rsidRPr="00565FE2" w:rsidP="00565FE2" w14:paraId="5B02B843"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If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will any information that is collected be included in records that are subject to the Privacy Act of 1974?   []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[X] No   </w:t>
      </w:r>
    </w:p>
    <w:p w:rsidR="00565FE2" w:rsidRPr="00565FE2" w:rsidP="00565FE2" w14:paraId="1263BC8E"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If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has an up-to-date System of Records Notice (SORN) been published?  []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w:t>
      </w:r>
      <w:r w:rsidRPr="00565FE2">
        <w:rPr>
          <w:rFonts w:ascii="Times New Roman" w:eastAsia="Times New Roman" w:hAnsi="Times New Roman" w:cs="Times New Roman"/>
          <w:kern w:val="0"/>
          <w14:ligatures w14:val="none"/>
        </w:rPr>
        <w:t>X ]</w:t>
      </w:r>
      <w:r w:rsidRPr="00565FE2">
        <w:rPr>
          <w:rFonts w:ascii="Times New Roman" w:eastAsia="Times New Roman" w:hAnsi="Times New Roman" w:cs="Times New Roman"/>
          <w:kern w:val="0"/>
          <w14:ligatures w14:val="none"/>
        </w:rPr>
        <w:t xml:space="preserve"> No</w:t>
      </w:r>
    </w:p>
    <w:p w:rsidR="00565FE2" w:rsidRPr="00565FE2" w:rsidP="00565FE2" w14:paraId="174561BD" w14:textId="77777777">
      <w:pPr>
        <w:spacing w:after="0" w:line="240" w:lineRule="auto"/>
        <w:contextualSpacing/>
        <w:rPr>
          <w:rFonts w:ascii="Times New Roman" w:eastAsia="Times New Roman" w:hAnsi="Times New Roman" w:cs="Times New Roman"/>
          <w:b/>
          <w:kern w:val="0"/>
          <w14:ligatures w14:val="none"/>
        </w:rPr>
      </w:pPr>
    </w:p>
    <w:p w:rsidR="00565FE2" w:rsidRPr="00565FE2" w:rsidP="00565FE2" w14:paraId="5BC35471" w14:textId="77777777">
      <w:pPr>
        <w:spacing w:after="0" w:line="240" w:lineRule="auto"/>
        <w:contextualSpacing/>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Gifts or Payments:</w:t>
      </w:r>
    </w:p>
    <w:p w:rsidR="00565FE2" w:rsidRPr="00565FE2" w:rsidP="00565FE2" w14:paraId="6F8B6983"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Is an incentive (e.g., money or reimbursement of expenses, token of appreciation) provided to participants?  </w:t>
      </w: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w:t>
      </w:r>
      <w:r w:rsidRPr="00565FE2">
        <w:rPr>
          <w:rFonts w:ascii="Times New Roman" w:eastAsia="Times New Roman" w:hAnsi="Times New Roman" w:cs="Times New Roman"/>
          <w:kern w:val="0"/>
          <w14:ligatures w14:val="none"/>
        </w:rPr>
        <w:t>X ]</w:t>
      </w:r>
      <w:r w:rsidRPr="00565FE2">
        <w:rPr>
          <w:rFonts w:ascii="Times New Roman" w:eastAsia="Times New Roman" w:hAnsi="Times New Roman" w:cs="Times New Roman"/>
          <w:kern w:val="0"/>
          <w14:ligatures w14:val="none"/>
        </w:rPr>
        <w:t xml:space="preserve"> No  </w:t>
      </w:r>
    </w:p>
    <w:p w:rsidR="00565FE2" w:rsidRPr="00565FE2" w:rsidP="00565FE2" w14:paraId="525BA719" w14:textId="77777777">
      <w:pPr>
        <w:spacing w:after="0" w:line="240" w:lineRule="auto"/>
        <w:rPr>
          <w:rFonts w:ascii="Times New Roman" w:eastAsia="Times New Roman" w:hAnsi="Times New Roman" w:cs="Times New Roman"/>
          <w:b/>
          <w:kern w:val="0"/>
          <w14:ligatures w14:val="none"/>
        </w:rPr>
      </w:pPr>
    </w:p>
    <w:p w:rsidR="00565FE2" w:rsidRPr="00565FE2" w:rsidP="00565FE2" w14:paraId="21264220" w14:textId="77777777">
      <w:pPr>
        <w:spacing w:after="0" w:line="240" w:lineRule="auto"/>
        <w:rPr>
          <w:rFonts w:ascii="Times New Roman" w:eastAsia="Times New Roman" w:hAnsi="Times New Roman" w:cs="Times New Roman"/>
          <w:b/>
          <w:kern w:val="0"/>
          <w14:ligatures w14:val="none"/>
        </w:rPr>
      </w:pPr>
    </w:p>
    <w:p w:rsidR="00565FE2" w:rsidRPr="00565FE2" w:rsidP="00565FE2" w14:paraId="53C38982" w14:textId="77777777">
      <w:pPr>
        <w:spacing w:after="0" w:line="240" w:lineRule="auto"/>
        <w:rPr>
          <w:rFonts w:ascii="Times New Roman" w:eastAsia="Times New Roman" w:hAnsi="Times New Roman" w:cs="Times New Roman"/>
          <w:i/>
          <w:kern w:val="0"/>
          <w14:ligatures w14:val="none"/>
        </w:rPr>
      </w:pPr>
      <w:r w:rsidRPr="00565FE2">
        <w:rPr>
          <w:rFonts w:ascii="Times New Roman" w:eastAsia="Times New Roman" w:hAnsi="Times New Roman" w:cs="Times New Roman"/>
          <w:b/>
          <w:kern w:val="0"/>
          <w14:ligatures w14:val="none"/>
        </w:rPr>
        <w:t>BURDEN HOURS</w:t>
      </w:r>
      <w:r w:rsidRPr="00565FE2">
        <w:rPr>
          <w:rFonts w:ascii="Times New Roman" w:eastAsia="Times New Roman" w:hAnsi="Times New Roman" w:cs="Times New Roman"/>
          <w:kern w:val="0"/>
          <w14:ligatures w14:val="none"/>
        </w:rPr>
        <w:t xml:space="preserve"> </w:t>
      </w:r>
    </w:p>
    <w:p w:rsidR="00565FE2" w:rsidRPr="00565FE2" w:rsidP="00565FE2" w14:paraId="0F7F2FCC" w14:textId="77777777">
      <w:pPr>
        <w:keepNext/>
        <w:keepLines/>
        <w:spacing w:after="0" w:line="240" w:lineRule="auto"/>
        <w:rPr>
          <w:rFonts w:ascii="Times New Roman" w:eastAsia="Times New Roman" w:hAnsi="Times New Roman" w:cs="Times New Roman"/>
          <w:b/>
          <w:kern w:val="0"/>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19915DB0" w14:textId="77777777">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565FE2" w:rsidRPr="00565FE2" w:rsidP="00565FE2" w14:paraId="1D596A58"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565FE2" w:rsidRPr="00565FE2" w:rsidP="00565FE2" w14:paraId="0A518584"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565FE2" w:rsidRPr="00565FE2" w:rsidP="00565FE2" w14:paraId="747BE0BB"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565FE2" w:rsidRPr="00565FE2" w:rsidP="00565FE2" w14:paraId="4F696696"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Burden</w:t>
            </w:r>
          </w:p>
        </w:tc>
      </w:tr>
      <w:tr w14:paraId="1D729F64" w14:textId="77777777">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565FE2" w:rsidRPr="00565FE2" w:rsidP="00565FE2" w14:paraId="78C3F091"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bCs/>
                <w:kern w:val="0"/>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565FE2" w:rsidRPr="00565FE2" w:rsidP="00565FE2" w14:paraId="0FF0DD65" w14:textId="77777777">
            <w:pPr>
              <w:spacing w:after="0" w:line="240" w:lineRule="auto"/>
              <w:rPr>
                <w:rFonts w:ascii="Times New Roman" w:eastAsia="Times New Roman" w:hAnsi="Times New Roman" w:cs="Times New Roman"/>
                <w:kern w:val="0"/>
                <w:highlight w:val="yellow"/>
                <w14:ligatures w14:val="none"/>
              </w:rPr>
            </w:pPr>
            <w:r w:rsidRPr="00565FE2">
              <w:rPr>
                <w:rFonts w:ascii="Times New Roman" w:eastAsia="Times New Roman" w:hAnsi="Times New Roman" w:cs="Times New Roman"/>
                <w:kern w:val="0"/>
                <w14:ligatures w14:val="none"/>
              </w:rPr>
              <w:t>720</w:t>
            </w:r>
          </w:p>
        </w:tc>
        <w:tc>
          <w:tcPr>
            <w:tcW w:w="1710" w:type="dxa"/>
            <w:tcBorders>
              <w:top w:val="single" w:sz="4" w:space="0" w:color="auto"/>
              <w:left w:val="single" w:sz="4" w:space="0" w:color="auto"/>
              <w:bottom w:val="single" w:sz="4" w:space="0" w:color="auto"/>
              <w:right w:val="single" w:sz="4" w:space="0" w:color="auto"/>
            </w:tcBorders>
            <w:hideMark/>
          </w:tcPr>
          <w:p w:rsidR="00565FE2" w:rsidRPr="00565FE2" w:rsidP="00565FE2" w14:paraId="266A22C4"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565FE2" w:rsidRPr="00565FE2" w:rsidP="00565FE2" w14:paraId="50C48016"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122.40</w:t>
            </w:r>
          </w:p>
        </w:tc>
      </w:tr>
      <w:tr w14:paraId="19FF908C" w14:textId="77777777">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565FE2" w:rsidRPr="00565FE2" w:rsidP="00565FE2" w14:paraId="5159792C"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565FE2" w:rsidRPr="00565FE2" w:rsidP="00565FE2" w14:paraId="708A6F83" w14:textId="77777777">
            <w:pPr>
              <w:spacing w:after="0" w:line="240" w:lineRule="auto"/>
              <w:rPr>
                <w:rFonts w:ascii="Times New Roman" w:eastAsia="Times New Roman" w:hAnsi="Times New Roman" w:cs="Times New Roman"/>
                <w:b/>
                <w:bCs/>
                <w:kern w:val="0"/>
                <w14:ligatures w14:val="none"/>
              </w:rPr>
            </w:pPr>
            <w:r w:rsidRPr="00565FE2">
              <w:rPr>
                <w:rFonts w:ascii="Times New Roman" w:eastAsia="Times New Roman" w:hAnsi="Times New Roman" w:cs="Times New Roman"/>
                <w:kern w:val="0"/>
                <w14:ligatures w14:val="none"/>
              </w:rPr>
              <w:t>720</w:t>
            </w:r>
          </w:p>
        </w:tc>
        <w:tc>
          <w:tcPr>
            <w:tcW w:w="1710" w:type="dxa"/>
            <w:tcBorders>
              <w:top w:val="single" w:sz="4" w:space="0" w:color="auto"/>
              <w:left w:val="single" w:sz="4" w:space="0" w:color="auto"/>
              <w:bottom w:val="single" w:sz="4" w:space="0" w:color="auto"/>
              <w:right w:val="single" w:sz="4" w:space="0" w:color="auto"/>
            </w:tcBorders>
            <w:hideMark/>
          </w:tcPr>
          <w:p w:rsidR="00565FE2" w:rsidRPr="00565FE2" w:rsidP="00565FE2" w14:paraId="09E4EF53" w14:textId="77777777">
            <w:pPr>
              <w:spacing w:after="0" w:line="240" w:lineRule="auto"/>
              <w:rPr>
                <w:rFonts w:ascii="Times New Roman" w:eastAsia="Times New Roman" w:hAnsi="Times New Roman" w:cs="Times New Roman"/>
                <w:b/>
                <w:bCs/>
                <w:kern w:val="0"/>
                <w14:ligatures w14:val="none"/>
              </w:rPr>
            </w:pPr>
            <w:r w:rsidRPr="00565FE2">
              <w:rPr>
                <w:rFonts w:ascii="Times New Roman" w:eastAsia="Times New Roman" w:hAnsi="Times New Roman" w:cs="Times New Roman"/>
                <w:b/>
                <w:bCs/>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565FE2" w:rsidRPr="00565FE2" w:rsidP="00565FE2" w14:paraId="2EBE0B03"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122.40</w:t>
            </w:r>
          </w:p>
          <w:p w:rsidR="00565FE2" w:rsidRPr="00565FE2" w:rsidP="00565FE2" w14:paraId="4BB92CFC" w14:textId="77777777">
            <w:pPr>
              <w:spacing w:after="0" w:line="240" w:lineRule="auto"/>
              <w:jc w:val="center"/>
              <w:rPr>
                <w:rFonts w:ascii="Times New Roman" w:eastAsia="Times New Roman" w:hAnsi="Times New Roman" w:cs="Times New Roman"/>
                <w:b/>
                <w:bCs/>
                <w:kern w:val="0"/>
                <w14:ligatures w14:val="none"/>
              </w:rPr>
            </w:pPr>
            <w:r w:rsidRPr="00565FE2">
              <w:rPr>
                <w:rFonts w:ascii="Times New Roman" w:eastAsia="Times New Roman" w:hAnsi="Times New Roman" w:cs="Times New Roman"/>
                <w:b/>
                <w:bCs/>
                <w:kern w:val="0"/>
                <w14:ligatures w14:val="none"/>
              </w:rPr>
              <w:t>Hours</w:t>
            </w:r>
          </w:p>
        </w:tc>
      </w:tr>
    </w:tbl>
    <w:p w:rsidR="00565FE2" w:rsidRPr="00565FE2" w:rsidP="00565FE2" w14:paraId="7C590BE5" w14:textId="77777777">
      <w:pPr>
        <w:spacing w:after="0" w:line="240" w:lineRule="auto"/>
        <w:rPr>
          <w:rFonts w:ascii="Times New Roman" w:eastAsia="Times New Roman" w:hAnsi="Times New Roman" w:cs="Times New Roman"/>
          <w:kern w:val="0"/>
          <w14:ligatures w14:val="none"/>
        </w:rPr>
      </w:pPr>
    </w:p>
    <w:p w:rsidR="00565FE2" w:rsidRPr="00565FE2" w:rsidP="00565FE2" w14:paraId="7F2A4381" w14:textId="77777777">
      <w:pPr>
        <w:spacing w:after="0" w:line="240" w:lineRule="auto"/>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
    <w:p w:rsidR="00565FE2" w:rsidRPr="00565FE2" w:rsidP="00565FE2" w14:paraId="136C9AAF" w14:textId="77777777">
      <w:pPr>
        <w:spacing w:after="0" w:line="240" w:lineRule="auto"/>
        <w:rPr>
          <w:rFonts w:ascii="Times New Roman" w:eastAsia="Times New Roman" w:hAnsi="Times New Roman" w:cs="Times New Roman"/>
          <w:kern w:val="0"/>
          <w14:ligatures w14:val="none"/>
        </w:rPr>
      </w:pPr>
    </w:p>
    <w:p w:rsidR="00565FE2" w:rsidRPr="00565FE2" w:rsidP="00565FE2" w14:paraId="4876F7ED" w14:textId="17189C98">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FEDERAL COST</w:t>
      </w:r>
      <w:r w:rsidRPr="00565FE2">
        <w:rPr>
          <w:rFonts w:ascii="Times New Roman" w:eastAsia="Times New Roman" w:hAnsi="Times New Roman" w:cs="Times New Roman"/>
          <w:b/>
          <w:kern w:val="0"/>
          <w14:ligatures w14:val="none"/>
        </w:rPr>
        <w:t xml:space="preserve">:  </w:t>
      </w:r>
      <w:r w:rsidRPr="00565FE2">
        <w:rPr>
          <w:rFonts w:ascii="Times New Roman" w:eastAsia="Times New Roman" w:hAnsi="Times New Roman" w:cs="Times New Roman"/>
          <w:kern w:val="0"/>
          <w14:ligatures w14:val="none"/>
        </w:rPr>
        <w:t>The</w:t>
      </w:r>
      <w:r w:rsidRPr="00565FE2">
        <w:rPr>
          <w:rFonts w:ascii="Times New Roman" w:eastAsia="Times New Roman" w:hAnsi="Times New Roman" w:cs="Times New Roman"/>
          <w:kern w:val="0"/>
          <w14:ligatures w14:val="none"/>
        </w:rPr>
        <w:t xml:space="preserve"> estimated annual cost </w:t>
      </w:r>
      <w:r w:rsidRPr="00565FE2">
        <w:rPr>
          <w:rFonts w:ascii="Times New Roman" w:eastAsia="Times New Roman" w:hAnsi="Times New Roman" w:cs="Times New Roman"/>
          <w:kern w:val="0"/>
          <w14:ligatures w14:val="none"/>
        </w:rPr>
        <w:t>to</w:t>
      </w:r>
      <w:r w:rsidRPr="00565FE2">
        <w:rPr>
          <w:rFonts w:ascii="Times New Roman" w:eastAsia="Times New Roman" w:hAnsi="Times New Roman" w:cs="Times New Roman"/>
          <w:kern w:val="0"/>
          <w14:ligatures w14:val="none"/>
        </w:rPr>
        <w:t xml:space="preserve"> the public is: </w:t>
      </w:r>
      <w:r w:rsidRPr="00565FE2">
        <w:rPr>
          <w:rFonts w:ascii="Times New Roman" w:eastAsia="Times New Roman" w:hAnsi="Times New Roman" w:cs="Times New Roman"/>
          <w:kern w:val="0"/>
          <w:u w:val="single"/>
          <w14:ligatures w14:val="none"/>
        </w:rPr>
        <w:t>$3,85</w:t>
      </w:r>
      <w:r w:rsidR="00120B9D">
        <w:rPr>
          <w:rFonts w:ascii="Times New Roman" w:eastAsia="Times New Roman" w:hAnsi="Times New Roman" w:cs="Times New Roman"/>
          <w:kern w:val="0"/>
          <w:u w:val="single"/>
          <w14:ligatures w14:val="none"/>
        </w:rPr>
        <w:t>2.</w:t>
      </w:r>
    </w:p>
    <w:p w:rsidR="00565FE2" w:rsidRPr="00565FE2" w:rsidP="00565FE2" w14:paraId="17121C76"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kern w:val="0"/>
          <w14:ligatures w14:val="none"/>
        </w:rPr>
        <w:t>The Respondent's hourly wage was determined by using the mean hourly wage across all occupations ($31.48) from Bureau of Labor Statistics Website (</w:t>
      </w:r>
      <w:hyperlink r:id="rId4" w:history="1">
        <w:r w:rsidRPr="00565FE2">
          <w:rPr>
            <w:rFonts w:ascii="Times New Roman" w:eastAsia="Times New Roman" w:hAnsi="Times New Roman" w:cs="Times New Roman"/>
            <w:color w:val="0563C1"/>
            <w:kern w:val="0"/>
            <w:u w:val="single"/>
            <w14:ligatures w14:val="none"/>
          </w:rPr>
          <w:t>http://www.bls.gov/oes/current/oes_nat.htm</w:t>
        </w:r>
      </w:hyperlink>
      <w:r w:rsidRPr="00565FE2">
        <w:rPr>
          <w:rFonts w:ascii="Times New Roman" w:eastAsia="Times New Roman" w:hAnsi="Times New Roman" w:cs="Times New Roman"/>
          <w:kern w:val="0"/>
          <w14:ligatures w14:val="none"/>
        </w:rPr>
        <w:t xml:space="preserve">).  The cost for development of the FEEDBACK form will be $4929.64 under an existing digital services contract. </w:t>
      </w:r>
    </w:p>
    <w:p w:rsidR="00565FE2" w:rsidRPr="00565FE2" w:rsidP="00565FE2" w14:paraId="2CDA9AC8" w14:textId="77777777">
      <w:pPr>
        <w:spacing w:after="0" w:line="240" w:lineRule="auto"/>
        <w:rPr>
          <w:rFonts w:ascii="Times New Roman" w:eastAsia="Times New Roman" w:hAnsi="Times New Roman" w:cs="Times New Roman"/>
          <w:b/>
          <w:kern w:val="0"/>
          <w14:ligatures w14:val="none"/>
        </w:rPr>
      </w:pPr>
    </w:p>
    <w:p w:rsidR="00565FE2" w:rsidRPr="00565FE2" w:rsidP="00565FE2" w14:paraId="5970C22C"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The selection of your targeted respondents</w:t>
      </w:r>
    </w:p>
    <w:p w:rsidR="00565FE2" w:rsidRPr="00565FE2" w:rsidP="00565FE2" w14:paraId="55D5F1D1" w14:textId="77777777">
      <w:pPr>
        <w:numPr>
          <w:ilvl w:val="0"/>
          <w:numId w:val="3"/>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Do you have a customer list or something similar that defines the universe of potential </w:t>
      </w:r>
      <w:r w:rsidRPr="00565FE2">
        <w:rPr>
          <w:rFonts w:ascii="Times New Roman" w:eastAsia="Times New Roman" w:hAnsi="Times New Roman" w:cs="Times New Roman"/>
          <w:kern w:val="0"/>
          <w14:ligatures w14:val="none"/>
        </w:rPr>
        <w:t>respondents</w:t>
      </w:r>
      <w:r w:rsidRPr="00565FE2">
        <w:rPr>
          <w:rFonts w:ascii="Times New Roman" w:eastAsia="Times New Roman" w:hAnsi="Times New Roman" w:cs="Times New Roman"/>
          <w:kern w:val="0"/>
          <w14:ligatures w14:val="none"/>
        </w:rPr>
        <w:t xml:space="preserve"> and do you have a sampling plan for selecting from this universe?</w:t>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ab/>
      </w: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ab/>
        <w:t>[X] No</w:t>
      </w:r>
    </w:p>
    <w:p w:rsidR="00565FE2" w:rsidRPr="00565FE2" w:rsidP="00565FE2" w14:paraId="0BAAC4FB" w14:textId="77777777">
      <w:pPr>
        <w:spacing w:after="0" w:line="240" w:lineRule="auto"/>
        <w:contextualSpacing/>
        <w:rPr>
          <w:rFonts w:ascii="Times New Roman" w:eastAsia="Times New Roman" w:hAnsi="Times New Roman" w:cs="Times New Roman"/>
          <w:kern w:val="0"/>
          <w14:ligatures w14:val="none"/>
        </w:rPr>
      </w:pPr>
    </w:p>
    <w:p w:rsidR="00565FE2" w:rsidRPr="00565FE2" w:rsidP="00565FE2" w14:paraId="315393CC" w14:textId="77777777">
      <w:p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Individuals contacting Military OneSource to receive support for the identified topics will receive an email with a link to participate in the customer satisfaction survey.</w:t>
      </w:r>
    </w:p>
    <w:p w:rsidR="00565FE2" w:rsidRPr="00565FE2" w:rsidP="00565FE2" w14:paraId="6E59BEF1" w14:textId="77777777">
      <w:pPr>
        <w:spacing w:after="0" w:line="240" w:lineRule="auto"/>
        <w:contextualSpacing/>
        <w:rPr>
          <w:rFonts w:ascii="Times New Roman" w:eastAsia="Times New Roman" w:hAnsi="Times New Roman" w:cs="Times New Roman"/>
          <w:kern w:val="0"/>
          <w14:ligatures w14:val="none"/>
        </w:rPr>
      </w:pPr>
    </w:p>
    <w:p w:rsidR="00565FE2" w:rsidRPr="00565FE2" w:rsidP="00565FE2" w14:paraId="03FF087C" w14:textId="77777777">
      <w:pPr>
        <w:spacing w:after="0" w:line="240" w:lineRule="auto"/>
        <w:rPr>
          <w:rFonts w:ascii="Times New Roman" w:eastAsia="Times New Roman" w:hAnsi="Times New Roman" w:cs="Times New Roman"/>
          <w:b/>
          <w:kern w:val="0"/>
          <w14:ligatures w14:val="none"/>
        </w:rPr>
      </w:pPr>
      <w:r w:rsidRPr="00565FE2">
        <w:rPr>
          <w:rFonts w:ascii="Times New Roman" w:eastAsia="Times New Roman" w:hAnsi="Times New Roman" w:cs="Times New Roman"/>
          <w:b/>
          <w:kern w:val="0"/>
          <w14:ligatures w14:val="none"/>
        </w:rPr>
        <w:t>Administration of the Instrument</w:t>
      </w:r>
    </w:p>
    <w:p w:rsidR="00565FE2" w:rsidRPr="00565FE2" w:rsidP="00565FE2" w14:paraId="69F523EF"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How will you collect the information? (Check all that apply)</w:t>
      </w:r>
    </w:p>
    <w:p w:rsidR="00565FE2" w:rsidRPr="00565FE2" w:rsidP="00565FE2" w14:paraId="7C706C13" w14:textId="77777777">
      <w:pPr>
        <w:spacing w:after="0" w:line="240" w:lineRule="auto"/>
        <w:ind w:left="720"/>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[X] Web-based or other forms of </w:t>
      </w:r>
      <w:r w:rsidRPr="00565FE2">
        <w:rPr>
          <w:rFonts w:ascii="Times New Roman" w:eastAsia="Times New Roman" w:hAnsi="Times New Roman" w:cs="Times New Roman"/>
          <w:kern w:val="0"/>
          <w14:ligatures w14:val="none"/>
        </w:rPr>
        <w:t>Social Media</w:t>
      </w:r>
      <w:r w:rsidRPr="00565FE2">
        <w:rPr>
          <w:rFonts w:ascii="Times New Roman" w:eastAsia="Times New Roman" w:hAnsi="Times New Roman" w:cs="Times New Roman"/>
          <w:kern w:val="0"/>
          <w14:ligatures w14:val="none"/>
        </w:rPr>
        <w:t xml:space="preserve"> </w:t>
      </w:r>
    </w:p>
    <w:p w:rsidR="00565FE2" w:rsidRPr="00565FE2" w:rsidP="00565FE2" w14:paraId="7FEF1673" w14:textId="77777777">
      <w:pPr>
        <w:spacing w:after="0" w:line="240" w:lineRule="auto"/>
        <w:ind w:left="720"/>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Telephone</w:t>
      </w:r>
      <w:r w:rsidRPr="00565FE2">
        <w:rPr>
          <w:rFonts w:ascii="Times New Roman" w:eastAsia="Times New Roman" w:hAnsi="Times New Roman" w:cs="Times New Roman"/>
          <w:kern w:val="0"/>
          <w14:ligatures w14:val="none"/>
        </w:rPr>
        <w:tab/>
      </w:r>
    </w:p>
    <w:p w:rsidR="00565FE2" w:rsidRPr="00565FE2" w:rsidP="00565FE2" w14:paraId="123D3C3B" w14:textId="77777777">
      <w:pPr>
        <w:spacing w:after="0" w:line="240" w:lineRule="auto"/>
        <w:ind w:left="720"/>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In-person</w:t>
      </w:r>
      <w:r w:rsidRPr="00565FE2">
        <w:rPr>
          <w:rFonts w:ascii="Times New Roman" w:eastAsia="Times New Roman" w:hAnsi="Times New Roman" w:cs="Times New Roman"/>
          <w:kern w:val="0"/>
          <w14:ligatures w14:val="none"/>
        </w:rPr>
        <w:tab/>
      </w:r>
    </w:p>
    <w:p w:rsidR="00565FE2" w:rsidRPr="00565FE2" w:rsidP="00565FE2" w14:paraId="523C600D" w14:textId="77777777">
      <w:pPr>
        <w:spacing w:after="0" w:line="240" w:lineRule="auto"/>
        <w:ind w:left="720"/>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Mail </w:t>
      </w:r>
    </w:p>
    <w:p w:rsidR="00565FE2" w:rsidRPr="00565FE2" w:rsidP="00565FE2" w14:paraId="713DAA89" w14:textId="77777777">
      <w:pPr>
        <w:spacing w:after="0" w:line="240" w:lineRule="auto"/>
        <w:ind w:left="720"/>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Other, Explain</w:t>
      </w:r>
    </w:p>
    <w:p w:rsidR="00565FE2" w:rsidRPr="00565FE2" w:rsidP="00565FE2" w14:paraId="65C44579" w14:textId="77777777">
      <w:pPr>
        <w:spacing w:after="0" w:line="240" w:lineRule="auto"/>
        <w:ind w:left="720"/>
        <w:rPr>
          <w:rFonts w:ascii="Times New Roman" w:eastAsia="Times New Roman" w:hAnsi="Times New Roman" w:cs="Times New Roman"/>
          <w:kern w:val="0"/>
          <w14:ligatures w14:val="none"/>
        </w:rPr>
      </w:pPr>
    </w:p>
    <w:p w:rsidR="00565FE2" w:rsidRPr="00565FE2" w:rsidP="00565FE2" w14:paraId="35AA2EF7"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Will interviewers or facilitators be used?  </w:t>
      </w:r>
      <w:r w:rsidRPr="00565FE2">
        <w:rPr>
          <w:rFonts w:ascii="Times New Roman" w:eastAsia="Times New Roman" w:hAnsi="Times New Roman" w:cs="Times New Roman"/>
          <w:kern w:val="0"/>
          <w14:ligatures w14:val="none"/>
        </w:rPr>
        <w:t>[  ]</w:t>
      </w:r>
      <w:r w:rsidRPr="00565FE2">
        <w:rPr>
          <w:rFonts w:ascii="Times New Roman" w:eastAsia="Times New Roman" w:hAnsi="Times New Roman" w:cs="Times New Roman"/>
          <w:kern w:val="0"/>
          <w14:ligatures w14:val="none"/>
        </w:rPr>
        <w:t xml:space="preserve"> </w:t>
      </w:r>
      <w:r w:rsidRPr="00565FE2">
        <w:rPr>
          <w:rFonts w:ascii="Times New Roman" w:eastAsia="Times New Roman" w:hAnsi="Times New Roman" w:cs="Times New Roman"/>
          <w:kern w:val="0"/>
          <w14:ligatures w14:val="none"/>
        </w:rPr>
        <w:t>Yes</w:t>
      </w:r>
      <w:r w:rsidRPr="00565FE2">
        <w:rPr>
          <w:rFonts w:ascii="Times New Roman" w:eastAsia="Times New Roman" w:hAnsi="Times New Roman" w:cs="Times New Roman"/>
          <w:kern w:val="0"/>
          <w14:ligatures w14:val="none"/>
        </w:rPr>
        <w:t xml:space="preserve"> [ </w:t>
      </w:r>
      <w:r w:rsidRPr="00565FE2">
        <w:rPr>
          <w:rFonts w:ascii="Times New Roman" w:eastAsia="Times New Roman" w:hAnsi="Times New Roman" w:cs="Times New Roman"/>
          <w:kern w:val="0"/>
          <w14:ligatures w14:val="none"/>
        </w:rPr>
        <w:t>X ]</w:t>
      </w:r>
      <w:r w:rsidRPr="00565FE2">
        <w:rPr>
          <w:rFonts w:ascii="Times New Roman" w:eastAsia="Times New Roman" w:hAnsi="Times New Roman" w:cs="Times New Roman"/>
          <w:kern w:val="0"/>
          <w14:ligatures w14:val="none"/>
        </w:rPr>
        <w:t xml:space="preserve"> No</w:t>
      </w:r>
    </w:p>
    <w:p w:rsidR="00565FE2" w:rsidRPr="00565FE2" w:rsidP="00565FE2" w14:paraId="5CD884CF" w14:textId="77777777">
      <w:pPr>
        <w:spacing w:after="0" w:line="240" w:lineRule="auto"/>
        <w:ind w:left="360"/>
        <w:contextualSpacing/>
        <w:rPr>
          <w:rFonts w:ascii="Times New Roman" w:eastAsia="Times New Roman" w:hAnsi="Times New Roman" w:cs="Times New Roman"/>
          <w:kern w:val="0"/>
          <w14:ligatures w14:val="none"/>
        </w:rPr>
      </w:pPr>
      <w:r w:rsidRPr="00565FE2">
        <w:rPr>
          <w:rFonts w:ascii="Times New Roman" w:eastAsia="Times New Roman" w:hAnsi="Times New Roman" w:cs="Times New Roman"/>
          <w:kern w:val="0"/>
          <w14:ligatures w14:val="none"/>
        </w:rPr>
        <w:t xml:space="preserve"> </w:t>
      </w:r>
    </w:p>
    <w:p w:rsidR="004B1BB3" w14:paraId="21C4A18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06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092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755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2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E2"/>
    <w:rsid w:val="00006CD8"/>
    <w:rsid w:val="00120B9D"/>
    <w:rsid w:val="00303D56"/>
    <w:rsid w:val="00355F60"/>
    <w:rsid w:val="00397FA7"/>
    <w:rsid w:val="00413ED2"/>
    <w:rsid w:val="004B1BB3"/>
    <w:rsid w:val="00565FE2"/>
    <w:rsid w:val="008D1596"/>
    <w:rsid w:val="008F3B12"/>
    <w:rsid w:val="00BC50CE"/>
    <w:rsid w:val="00BE07F2"/>
    <w:rsid w:val="00F05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C0913E"/>
  <w15:chartTrackingRefBased/>
  <w15:docId w15:val="{AC297F2A-428B-4202-92EB-A4E63BDA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FE2"/>
    <w:rPr>
      <w:rFonts w:eastAsiaTheme="majorEastAsia" w:cstheme="majorBidi"/>
      <w:color w:val="272727" w:themeColor="text1" w:themeTint="D8"/>
    </w:rPr>
  </w:style>
  <w:style w:type="paragraph" w:styleId="Title">
    <w:name w:val="Title"/>
    <w:basedOn w:val="Normal"/>
    <w:next w:val="Normal"/>
    <w:link w:val="TitleChar"/>
    <w:uiPriority w:val="10"/>
    <w:qFormat/>
    <w:rsid w:val="00565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FE2"/>
    <w:pPr>
      <w:spacing w:before="160"/>
      <w:jc w:val="center"/>
    </w:pPr>
    <w:rPr>
      <w:i/>
      <w:iCs/>
      <w:color w:val="404040" w:themeColor="text1" w:themeTint="BF"/>
    </w:rPr>
  </w:style>
  <w:style w:type="character" w:customStyle="1" w:styleId="QuoteChar">
    <w:name w:val="Quote Char"/>
    <w:basedOn w:val="DefaultParagraphFont"/>
    <w:link w:val="Quote"/>
    <w:uiPriority w:val="29"/>
    <w:rsid w:val="00565FE2"/>
    <w:rPr>
      <w:i/>
      <w:iCs/>
      <w:color w:val="404040" w:themeColor="text1" w:themeTint="BF"/>
    </w:rPr>
  </w:style>
  <w:style w:type="paragraph" w:styleId="ListParagraph">
    <w:name w:val="List Paragraph"/>
    <w:basedOn w:val="Normal"/>
    <w:uiPriority w:val="34"/>
    <w:qFormat/>
    <w:rsid w:val="00565FE2"/>
    <w:pPr>
      <w:ind w:left="720"/>
      <w:contextualSpacing/>
    </w:pPr>
  </w:style>
  <w:style w:type="character" w:styleId="IntenseEmphasis">
    <w:name w:val="Intense Emphasis"/>
    <w:basedOn w:val="DefaultParagraphFont"/>
    <w:uiPriority w:val="21"/>
    <w:qFormat/>
    <w:rsid w:val="00565FE2"/>
    <w:rPr>
      <w:i/>
      <w:iCs/>
      <w:color w:val="0F4761" w:themeColor="accent1" w:themeShade="BF"/>
    </w:rPr>
  </w:style>
  <w:style w:type="paragraph" w:styleId="IntenseQuote">
    <w:name w:val="Intense Quote"/>
    <w:basedOn w:val="Normal"/>
    <w:next w:val="Normal"/>
    <w:link w:val="IntenseQuoteChar"/>
    <w:uiPriority w:val="30"/>
    <w:qFormat/>
    <w:rsid w:val="00565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FE2"/>
    <w:rPr>
      <w:i/>
      <w:iCs/>
      <w:color w:val="0F4761" w:themeColor="accent1" w:themeShade="BF"/>
    </w:rPr>
  </w:style>
  <w:style w:type="character" w:styleId="IntenseReference">
    <w:name w:val="Intense Reference"/>
    <w:basedOn w:val="DefaultParagraphFont"/>
    <w:uiPriority w:val="32"/>
    <w:qFormat/>
    <w:rsid w:val="00565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698</Words>
  <Characters>3944</Characters>
  <Application>Microsoft Office Word</Application>
  <DocSecurity>0</DocSecurity>
  <Lines>107</Lines>
  <Paragraphs>55</Paragraphs>
  <ScaleCrop>false</ScaleCrop>
  <Company>Defense Manpower Data Center</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Yeargins, Latarsha R CIV (USA)</cp:lastModifiedBy>
  <cp:revision>5</cp:revision>
  <dcterms:created xsi:type="dcterms:W3CDTF">2025-12-11T18:01:00Z</dcterms:created>
  <dcterms:modified xsi:type="dcterms:W3CDTF">2026-01-09T14:32:00Z</dcterms:modified>
</cp:coreProperties>
</file>