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E1858" w:rsidP="00FE1858" w14:paraId="1A0B9C97" w14:textId="77777777">
      <w:pPr>
        <w:pStyle w:val="Header"/>
        <w:jc w:val="righ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Form Approved</w:t>
      </w:r>
    </w:p>
    <w:p w:rsidR="003372D6" w:rsidP="00FE1858" w14:paraId="1C97E53F" w14:textId="154F30B0">
      <w:pPr>
        <w:pStyle w:val="Header"/>
        <w:jc w:val="right"/>
        <w:rPr>
          <w:rFonts w:ascii="Times New Roman" w:hAnsi="Times New Roman"/>
          <w:color w:val="000000" w:themeColor="text1"/>
          <w:sz w:val="18"/>
          <w:szCs w:val="18"/>
        </w:rPr>
      </w:pPr>
      <w:r>
        <w:rPr>
          <w:rFonts w:ascii="Times New Roman" w:hAnsi="Times New Roman"/>
          <w:sz w:val="18"/>
          <w:szCs w:val="18"/>
        </w:rPr>
        <w:t xml:space="preserve"> OMB Control No. 0920-1050</w:t>
      </w:r>
    </w:p>
    <w:p w:rsidR="003372D6" w:rsidP="00FE1858" w14:paraId="0A426507" w14:textId="77777777">
      <w:pPr>
        <w:pStyle w:val="Header"/>
        <w:jc w:val="right"/>
        <w:rPr>
          <w:rFonts w:ascii="Times New Roman" w:hAnsi="Times New Roman"/>
          <w:sz w:val="18"/>
          <w:szCs w:val="18"/>
        </w:rPr>
      </w:pPr>
      <w:r>
        <w:rPr>
          <w:rFonts w:ascii="Times New Roman" w:hAnsi="Times New Roman"/>
          <w:sz w:val="18"/>
          <w:szCs w:val="18"/>
        </w:rPr>
        <w:t xml:space="preserve">                                                                                                                                                                     Exp. Date 06/30/2025</w:t>
      </w:r>
    </w:p>
    <w:p w:rsidR="003372D6" w:rsidP="003372D6" w14:paraId="302A676E" w14:textId="77777777">
      <w:pPr>
        <w:pBdr>
          <w:bottom w:val="single" w:sz="12" w:space="1" w:color="000000"/>
        </w:pBdr>
        <w:rPr>
          <w:noProof/>
          <w:sz w:val="18"/>
          <w:szCs w:val="18"/>
        </w:rPr>
      </w:pPr>
    </w:p>
    <w:p w:rsidR="003372D6" w:rsidP="003372D6" w14:paraId="65CEAF0A" w14:textId="0B1DC8EC">
      <w:pPr>
        <w:pBdr>
          <w:bottom w:val="single" w:sz="12" w:space="1" w:color="000000"/>
        </w:pBdr>
      </w:pPr>
      <w:r w:rsidRPr="00DB5143">
        <w:rPr>
          <w:noProof/>
          <w:sz w:val="18"/>
          <w:szCs w:val="18"/>
        </w:rPr>
        <w:t xml:space="preserve">Public reporting burden of this collection of information is estimated to average </w:t>
      </w:r>
      <w:r>
        <w:rPr>
          <w:noProof/>
          <w:sz w:val="18"/>
          <w:szCs w:val="18"/>
        </w:rPr>
        <w:t>15</w:t>
      </w:r>
      <w:r w:rsidRPr="00DB5143">
        <w:rPr>
          <w:noProof/>
          <w:sz w:val="18"/>
          <w:szCs w:val="18"/>
        </w:rPr>
        <w:t xml:space="preserve"> </w:t>
      </w:r>
      <w:r>
        <w:rPr>
          <w:noProof/>
          <w:sz w:val="18"/>
          <w:szCs w:val="18"/>
        </w:rPr>
        <w:t>minutes</w:t>
      </w:r>
      <w:r w:rsidRPr="00DB5143">
        <w:rPr>
          <w:noProof/>
          <w:sz w:val="18"/>
          <w:szCs w:val="18"/>
        </w:rPr>
        <w:t xml:space="preserve"> per respondent.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w:t>
      </w:r>
      <w:r>
        <w:t xml:space="preserve"> </w:t>
      </w:r>
      <w:r>
        <w:rPr>
          <w:noProof/>
          <w:sz w:val="18"/>
          <w:szCs w:val="18"/>
        </w:rPr>
        <w:t>(0920-1050).</w:t>
      </w:r>
    </w:p>
    <w:p w:rsidR="003372D6" w:rsidP="008424FA" w14:paraId="1B8A1D6F" w14:textId="77777777">
      <w:pPr>
        <w:jc w:val="center"/>
        <w:rPr>
          <w:b/>
          <w:bCs/>
          <w:sz w:val="28"/>
          <w:szCs w:val="28"/>
          <w:u w:val="single"/>
        </w:rPr>
      </w:pPr>
    </w:p>
    <w:p w:rsidR="008424FA" w:rsidP="008424FA" w14:paraId="2AD19C47" w14:textId="726EB106">
      <w:pPr>
        <w:jc w:val="center"/>
        <w:rPr>
          <w:b/>
          <w:bCs/>
          <w:sz w:val="28"/>
          <w:szCs w:val="28"/>
          <w:u w:val="single"/>
        </w:rPr>
      </w:pPr>
      <w:r w:rsidRPr="008424FA">
        <w:rPr>
          <w:b/>
          <w:bCs/>
          <w:sz w:val="28"/>
          <w:szCs w:val="28"/>
          <w:u w:val="single"/>
        </w:rPr>
        <w:t xml:space="preserve">FY22 Peer Review SEP Survey </w:t>
      </w:r>
    </w:p>
    <w:p w:rsidR="00E36B04" w:rsidRPr="003A589D" w:rsidP="00E36B04" w14:paraId="5F050E06" w14:textId="77777777">
      <w:pPr>
        <w:spacing w:after="0" w:line="240" w:lineRule="auto"/>
        <w:jc w:val="both"/>
        <w:rPr>
          <w:i/>
        </w:rPr>
      </w:pPr>
      <w:r>
        <w:rPr>
          <w:i/>
        </w:rPr>
        <w:t>Introduction</w:t>
      </w:r>
    </w:p>
    <w:p w:rsidR="00E36B04" w:rsidP="00E36B04" w14:paraId="30E0A3C7" w14:textId="31B2971C">
      <w:pPr>
        <w:spacing w:after="0" w:line="240" w:lineRule="auto"/>
        <w:jc w:val="both"/>
      </w:pPr>
      <w:r w:rsidRPr="007E1121">
        <w:t xml:space="preserve">The </w:t>
      </w:r>
      <w:r>
        <w:t xml:space="preserve">Centers for Disease Control and Prevention’s </w:t>
      </w:r>
      <w:r w:rsidRPr="007E1121">
        <w:t xml:space="preserve">National Center for Injury Prevention and Control (NCIPC) Extramural Research Program Office (ERPO) is the focal point for the development, peer review, and post award management of extramural research awards for NCIPC, the </w:t>
      </w:r>
      <w:r>
        <w:t xml:space="preserve">CDC </w:t>
      </w:r>
      <w:r w:rsidRPr="007E1121">
        <w:t>National Center for Environmental Health</w:t>
      </w:r>
      <w:r>
        <w:t xml:space="preserve"> (NCEH),</w:t>
      </w:r>
      <w:r w:rsidRPr="007E1121">
        <w:t xml:space="preserve"> and the Agency for Toxic Substances and Disease Registry</w:t>
      </w:r>
      <w:r>
        <w:t xml:space="preserve"> (ATSDR)</w:t>
      </w:r>
      <w:r w:rsidRPr="007E1121">
        <w:t>.</w:t>
      </w:r>
      <w:r>
        <w:t xml:space="preserve">  At CDC, extramural research applications typically undergo a sequential, 2-level peer review process.  The first level or primary peer review is to evaluate the scientific and technical merit of research applications submitted in response to a Funding Opportunity Announcement</w:t>
      </w:r>
      <w:r w:rsidRPr="00583C33">
        <w:t>.</w:t>
      </w:r>
      <w:r>
        <w:t xml:space="preserve">  Primary peer review is a key step in assuring that CDC/ATSDR</w:t>
      </w:r>
      <w:r w:rsidRPr="007E1121">
        <w:t xml:space="preserve"> </w:t>
      </w:r>
      <w:r>
        <w:t xml:space="preserve">research </w:t>
      </w:r>
      <w:r w:rsidRPr="007E1121">
        <w:t xml:space="preserve">grant applications receive </w:t>
      </w:r>
      <w:r>
        <w:t xml:space="preserve">a </w:t>
      </w:r>
      <w:r w:rsidRPr="007E1121">
        <w:t>fair,</w:t>
      </w:r>
      <w:r>
        <w:t xml:space="preserve"> unbiased</w:t>
      </w:r>
      <w:r w:rsidRPr="007E1121">
        <w:t xml:space="preserve"> </w:t>
      </w:r>
      <w:r>
        <w:t xml:space="preserve">review by </w:t>
      </w:r>
      <w:r w:rsidRPr="007E1121">
        <w:t>expert</w:t>
      </w:r>
      <w:r>
        <w:t xml:space="preserve">s with relevant knowledge.  The </w:t>
      </w:r>
      <w:r w:rsidRPr="00583C33">
        <w:t xml:space="preserve">second level </w:t>
      </w:r>
      <w:r>
        <w:t>or secondary peer review</w:t>
      </w:r>
      <w:r w:rsidRPr="00583C33">
        <w:t xml:space="preserve"> </w:t>
      </w:r>
      <w:r>
        <w:t>looks at the mission relevance and programmatic balance</w:t>
      </w:r>
      <w:r w:rsidRPr="00583C33">
        <w:t xml:space="preserve"> </w:t>
      </w:r>
      <w:r>
        <w:t xml:space="preserve">of the Center’s research portfolio </w:t>
      </w:r>
      <w:r w:rsidRPr="00583C33">
        <w:t>in advancing CDC</w:t>
      </w:r>
      <w:r>
        <w:t>’s</w:t>
      </w:r>
      <w:r w:rsidRPr="00583C33">
        <w:t xml:space="preserve"> research agenda</w:t>
      </w:r>
      <w:r>
        <w:t>.  The NCIPC ERPO needs your assistance in evaluating your participation in the primary peer review process for this fiscal year.</w:t>
      </w:r>
      <w:r w:rsidRPr="00F032A8">
        <w:t xml:space="preserve">  </w:t>
      </w:r>
      <w:r>
        <w:t xml:space="preserve">As a reviewer, we value your opinion to assist us in making future improvements to the process.  </w:t>
      </w:r>
    </w:p>
    <w:p w:rsidR="00E36B04" w:rsidP="00E36B04" w14:paraId="4CA9A679" w14:textId="77777777">
      <w:pPr>
        <w:spacing w:after="0" w:line="240" w:lineRule="auto"/>
        <w:jc w:val="both"/>
      </w:pPr>
      <w:r>
        <w:t xml:space="preserve"> </w:t>
      </w:r>
    </w:p>
    <w:p w:rsidR="00E36B04" w:rsidRPr="003A589D" w:rsidP="00E36B04" w14:paraId="23645051" w14:textId="77777777">
      <w:pPr>
        <w:spacing w:after="0" w:line="240" w:lineRule="auto"/>
        <w:rPr>
          <w:i/>
        </w:rPr>
      </w:pPr>
      <w:r w:rsidRPr="003A589D">
        <w:rPr>
          <w:i/>
        </w:rPr>
        <w:t>Survey</w:t>
      </w:r>
    </w:p>
    <w:p w:rsidR="00E36B04" w:rsidP="00E36B04" w14:paraId="5A69FD87" w14:textId="77777777">
      <w:pPr>
        <w:spacing w:after="0" w:line="240" w:lineRule="auto"/>
      </w:pPr>
      <w:r>
        <w:t>Please complete the survey below, with respect to serving as a reviewer in the peer review process.</w:t>
      </w:r>
    </w:p>
    <w:p w:rsidR="00E36B04" w:rsidP="00E36B04" w14:paraId="2F301689" w14:textId="77777777">
      <w:pPr>
        <w:spacing w:after="0" w:line="240" w:lineRule="auto"/>
      </w:pPr>
    </w:p>
    <w:p w:rsidR="00E36B04" w:rsidRPr="00E36B04" w:rsidP="00E36B04" w14:paraId="2EDFE947" w14:textId="2B5BE510">
      <w:pPr>
        <w:spacing w:after="0" w:line="240" w:lineRule="auto"/>
        <w:jc w:val="both"/>
      </w:pPr>
      <w:r>
        <w:t xml:space="preserve"> </w:t>
      </w:r>
      <w:r w:rsidRPr="007E1121">
        <w:t xml:space="preserve"> </w:t>
      </w:r>
    </w:p>
    <w:p w:rsidR="008424FA" w:rsidRPr="00E36B04" w:rsidP="02E36D40" w14:paraId="655A08DB" w14:textId="2466BDAE">
      <w:pPr>
        <w:pStyle w:val="ListParagraph"/>
        <w:numPr>
          <w:ilvl w:val="0"/>
          <w:numId w:val="1"/>
        </w:numPr>
        <w:spacing w:after="0" w:line="240" w:lineRule="auto"/>
        <w:rPr>
          <w:rFonts w:eastAsia="Times New Roman"/>
          <w:color w:val="333333"/>
        </w:rPr>
      </w:pPr>
      <w:r w:rsidRPr="02E36D40">
        <w:rPr>
          <w:rFonts w:eastAsia="Times New Roman"/>
          <w:color w:val="333333"/>
        </w:rPr>
        <w:t>What was the first format of the peer review meeting that you participated in?</w:t>
      </w:r>
    </w:p>
    <w:p w:rsidR="00E36B04" w:rsidRPr="00E36B04" w:rsidP="00E36B04" w14:paraId="14878ABD" w14:textId="0BCD5C07">
      <w:pPr>
        <w:pStyle w:val="ListParagraph"/>
        <w:numPr>
          <w:ilvl w:val="1"/>
          <w:numId w:val="1"/>
        </w:numPr>
        <w:spacing w:after="0" w:line="240" w:lineRule="auto"/>
        <w:rPr>
          <w:rFonts w:eastAsia="Times New Roman" w:cstheme="minorHAnsi"/>
          <w:color w:val="333333"/>
        </w:rPr>
      </w:pPr>
      <w:r w:rsidRPr="00E36B04">
        <w:rPr>
          <w:rFonts w:eastAsia="Times New Roman" w:cstheme="minorHAnsi"/>
          <w:color w:val="333333"/>
        </w:rPr>
        <w:t>In person</w:t>
      </w:r>
    </w:p>
    <w:p w:rsidR="00E36B04" w:rsidRPr="00E36B04" w:rsidP="02E36D40" w14:paraId="605041BF" w14:textId="412DB944">
      <w:pPr>
        <w:pStyle w:val="ListParagraph"/>
        <w:numPr>
          <w:ilvl w:val="1"/>
          <w:numId w:val="1"/>
        </w:numPr>
        <w:spacing w:after="0" w:line="240" w:lineRule="auto"/>
        <w:rPr>
          <w:rFonts w:eastAsia="Times New Roman"/>
          <w:color w:val="333333"/>
        </w:rPr>
      </w:pPr>
      <w:r>
        <w:rPr>
          <w:rFonts w:eastAsia="Times New Roman"/>
          <w:color w:val="333333"/>
        </w:rPr>
        <w:t>Video</w:t>
      </w:r>
      <w:r w:rsidRPr="739B1A34">
        <w:rPr>
          <w:rFonts w:eastAsia="Times New Roman"/>
          <w:color w:val="333333"/>
        </w:rPr>
        <w:t>conference</w:t>
      </w:r>
    </w:p>
    <w:p w:rsidR="5FB0EC8C" w:rsidP="6159751A" w14:paraId="30288F31" w14:textId="50217050">
      <w:pPr>
        <w:pStyle w:val="ListParagraph"/>
        <w:numPr>
          <w:ilvl w:val="1"/>
          <w:numId w:val="1"/>
        </w:numPr>
        <w:spacing w:after="0" w:line="240" w:lineRule="auto"/>
        <w:rPr>
          <w:color w:val="333333"/>
        </w:rPr>
      </w:pPr>
      <w:r w:rsidRPr="6159751A">
        <w:rPr>
          <w:rFonts w:eastAsia="Times New Roman"/>
          <w:color w:val="333333"/>
        </w:rPr>
        <w:t>Hybrid (in person and videoconference)</w:t>
      </w:r>
    </w:p>
    <w:p w:rsidR="008424FA" w:rsidRPr="00E36B04" w:rsidP="008424FA" w14:paraId="52891942" w14:textId="77777777">
      <w:pPr>
        <w:spacing w:after="0" w:line="240" w:lineRule="auto"/>
        <w:rPr>
          <w:rFonts w:eastAsia="Times New Roman" w:cstheme="minorHAnsi"/>
          <w:color w:val="333333"/>
        </w:rPr>
      </w:pPr>
    </w:p>
    <w:p w:rsidR="008424FA" w:rsidRPr="00E36B04" w:rsidP="008424FA" w14:paraId="12972736" w14:textId="27F237DF">
      <w:pPr>
        <w:pStyle w:val="ListParagraph"/>
        <w:numPr>
          <w:ilvl w:val="0"/>
          <w:numId w:val="1"/>
        </w:numPr>
        <w:spacing w:after="0" w:line="240" w:lineRule="auto"/>
        <w:rPr>
          <w:rFonts w:eastAsia="Times New Roman" w:cstheme="minorHAnsi"/>
          <w:color w:val="333333"/>
        </w:rPr>
      </w:pPr>
      <w:r w:rsidRPr="00E36B04">
        <w:rPr>
          <w:rFonts w:eastAsia="Times New Roman" w:cstheme="minorHAnsi"/>
          <w:color w:val="333333"/>
        </w:rPr>
        <w:t>To what extent do you agree or disagree with the following statements:</w:t>
      </w:r>
    </w:p>
    <w:tbl>
      <w:tblPr>
        <w:tblStyle w:val="GridTable6ColorfulAccent1"/>
        <w:tblW w:w="5000" w:type="pct"/>
        <w:tblLook w:val="04A0"/>
      </w:tblPr>
      <w:tblGrid>
        <w:gridCol w:w="4497"/>
        <w:gridCol w:w="974"/>
        <w:gridCol w:w="754"/>
        <w:gridCol w:w="1126"/>
        <w:gridCol w:w="1010"/>
        <w:gridCol w:w="989"/>
      </w:tblGrid>
      <w:tr w14:paraId="75362E14" w14:textId="77777777" w:rsidTr="006760F2">
        <w:tblPrEx>
          <w:tblW w:w="5000" w:type="pct"/>
          <w:tblLook w:val="04A0"/>
        </w:tblPrEx>
        <w:tc>
          <w:tcPr>
            <w:tcW w:w="9350" w:type="dxa"/>
            <w:gridSpan w:val="6"/>
            <w:vAlign w:val="center"/>
          </w:tcPr>
          <w:p w:rsidR="00E36B04" w:rsidRPr="00D953AD" w:rsidP="00E36B04" w14:paraId="745B7F79" w14:textId="77777777">
            <w:pPr>
              <w:pStyle w:val="ListParagraph"/>
              <w:numPr>
                <w:ilvl w:val="0"/>
                <w:numId w:val="3"/>
              </w:numPr>
              <w:jc w:val="center"/>
            </w:pPr>
            <w:r w:rsidRPr="00D953AD">
              <w:t>Preparation for the Peer Review Meeting</w:t>
            </w:r>
          </w:p>
        </w:tc>
      </w:tr>
      <w:tr w14:paraId="50DA7783" w14:textId="77777777" w:rsidTr="006760F2">
        <w:tblPrEx>
          <w:tblW w:w="5000" w:type="pct"/>
          <w:tblLook w:val="04A0"/>
        </w:tblPrEx>
        <w:tc>
          <w:tcPr>
            <w:tcW w:w="4497" w:type="dxa"/>
          </w:tcPr>
          <w:p w:rsidR="00E36B04" w:rsidP="001B44E8" w14:paraId="3A92AF79" w14:textId="77777777"/>
        </w:tc>
        <w:tc>
          <w:tcPr>
            <w:tcW w:w="974" w:type="dxa"/>
            <w:vAlign w:val="center"/>
          </w:tcPr>
          <w:p w:rsidR="00E36B04" w:rsidRPr="00235929" w:rsidP="001B44E8" w14:paraId="286298B0" w14:textId="77777777">
            <w:pPr>
              <w:jc w:val="center"/>
              <w:rPr>
                <w:b/>
              </w:rPr>
            </w:pPr>
            <w:r w:rsidRPr="00235929">
              <w:rPr>
                <w:b/>
              </w:rPr>
              <w:t>Strongly agree</w:t>
            </w:r>
          </w:p>
        </w:tc>
        <w:tc>
          <w:tcPr>
            <w:tcW w:w="754" w:type="dxa"/>
            <w:vAlign w:val="center"/>
          </w:tcPr>
          <w:p w:rsidR="00E36B04" w:rsidRPr="00235929" w:rsidP="001B44E8" w14:paraId="698868B5" w14:textId="77777777">
            <w:pPr>
              <w:jc w:val="center"/>
              <w:rPr>
                <w:b/>
              </w:rPr>
            </w:pPr>
            <w:r w:rsidRPr="00235929">
              <w:rPr>
                <w:b/>
              </w:rPr>
              <w:t>Agree</w:t>
            </w:r>
          </w:p>
        </w:tc>
        <w:tc>
          <w:tcPr>
            <w:tcW w:w="1126" w:type="dxa"/>
            <w:vAlign w:val="center"/>
          </w:tcPr>
          <w:p w:rsidR="00E36B04" w:rsidRPr="00235929" w:rsidP="001B44E8" w14:paraId="3125E09D" w14:textId="77777777">
            <w:pPr>
              <w:jc w:val="center"/>
              <w:rPr>
                <w:b/>
              </w:rPr>
            </w:pPr>
            <w:r w:rsidRPr="00235929">
              <w:rPr>
                <w:b/>
              </w:rPr>
              <w:t xml:space="preserve">Neither agree </w:t>
            </w:r>
            <w:r w:rsidRPr="00235929">
              <w:rPr>
                <w:b/>
              </w:rPr>
              <w:t>or</w:t>
            </w:r>
            <w:r w:rsidRPr="00235929">
              <w:rPr>
                <w:b/>
              </w:rPr>
              <w:t xml:space="preserve"> disagree</w:t>
            </w:r>
          </w:p>
        </w:tc>
        <w:tc>
          <w:tcPr>
            <w:tcW w:w="1010" w:type="dxa"/>
            <w:vAlign w:val="center"/>
          </w:tcPr>
          <w:p w:rsidR="00E36B04" w:rsidRPr="00235929" w:rsidP="001B44E8" w14:paraId="1526C05A" w14:textId="77777777">
            <w:pPr>
              <w:jc w:val="center"/>
              <w:rPr>
                <w:b/>
              </w:rPr>
            </w:pPr>
            <w:r w:rsidRPr="00235929">
              <w:rPr>
                <w:b/>
              </w:rPr>
              <w:t>Disagree</w:t>
            </w:r>
          </w:p>
        </w:tc>
        <w:tc>
          <w:tcPr>
            <w:tcW w:w="989" w:type="dxa"/>
            <w:vAlign w:val="center"/>
          </w:tcPr>
          <w:p w:rsidR="00E36B04" w:rsidRPr="00235929" w:rsidP="001B44E8" w14:paraId="0AAE03F5" w14:textId="77777777">
            <w:pPr>
              <w:jc w:val="center"/>
              <w:rPr>
                <w:b/>
              </w:rPr>
            </w:pPr>
            <w:r w:rsidRPr="00235929">
              <w:rPr>
                <w:b/>
              </w:rPr>
              <w:t>Strongly disagree</w:t>
            </w:r>
          </w:p>
        </w:tc>
      </w:tr>
      <w:tr w14:paraId="5B2CEAB9" w14:textId="77777777" w:rsidTr="006760F2">
        <w:tblPrEx>
          <w:tblW w:w="5000" w:type="pct"/>
          <w:tblLook w:val="04A0"/>
        </w:tblPrEx>
        <w:tc>
          <w:tcPr>
            <w:tcW w:w="4497" w:type="dxa"/>
          </w:tcPr>
          <w:p w:rsidR="00E36B04" w:rsidRPr="00805C17" w:rsidP="00E36B04" w14:paraId="6827CE8E" w14:textId="77777777">
            <w:pPr>
              <w:pStyle w:val="ListParagraph"/>
              <w:numPr>
                <w:ilvl w:val="0"/>
                <w:numId w:val="4"/>
              </w:numPr>
            </w:pPr>
            <w:r w:rsidRPr="00805C17">
              <w:t xml:space="preserve">The materials for the </w:t>
            </w:r>
            <w:r>
              <w:t xml:space="preserve">review </w:t>
            </w:r>
            <w:r w:rsidRPr="00805C17">
              <w:t xml:space="preserve">meeting </w:t>
            </w:r>
            <w:r>
              <w:t xml:space="preserve">(guidance and instruction, access to applications, etc.) </w:t>
            </w:r>
            <w:r w:rsidRPr="00805C17">
              <w:t>were sent in a timely manner.</w:t>
            </w:r>
          </w:p>
        </w:tc>
        <w:tc>
          <w:tcPr>
            <w:tcW w:w="974" w:type="dxa"/>
          </w:tcPr>
          <w:p w:rsidR="00E36B04" w:rsidP="001B44E8" w14:paraId="5A2C01FD" w14:textId="77777777"/>
        </w:tc>
        <w:tc>
          <w:tcPr>
            <w:tcW w:w="754" w:type="dxa"/>
          </w:tcPr>
          <w:p w:rsidR="00E36B04" w:rsidP="001B44E8" w14:paraId="65553008" w14:textId="77777777"/>
        </w:tc>
        <w:tc>
          <w:tcPr>
            <w:tcW w:w="1126" w:type="dxa"/>
          </w:tcPr>
          <w:p w:rsidR="00E36B04" w:rsidP="001B44E8" w14:paraId="10209D0B" w14:textId="77777777"/>
        </w:tc>
        <w:tc>
          <w:tcPr>
            <w:tcW w:w="1010" w:type="dxa"/>
          </w:tcPr>
          <w:p w:rsidR="00E36B04" w:rsidP="001B44E8" w14:paraId="4E356552" w14:textId="77777777"/>
        </w:tc>
        <w:tc>
          <w:tcPr>
            <w:tcW w:w="989" w:type="dxa"/>
          </w:tcPr>
          <w:p w:rsidR="00E36B04" w:rsidP="001B44E8" w14:paraId="717CC8B6" w14:textId="77777777"/>
        </w:tc>
      </w:tr>
      <w:tr w14:paraId="654F5BFA" w14:textId="77777777" w:rsidTr="006760F2">
        <w:tblPrEx>
          <w:tblW w:w="5000" w:type="pct"/>
          <w:tblLook w:val="04A0"/>
        </w:tblPrEx>
        <w:tc>
          <w:tcPr>
            <w:tcW w:w="4497" w:type="dxa"/>
          </w:tcPr>
          <w:p w:rsidR="00E36B04" w:rsidRPr="00805C17" w:rsidP="00E36B04" w14:paraId="653597BE" w14:textId="23FD2AC2">
            <w:pPr>
              <w:pStyle w:val="ListParagraph"/>
              <w:numPr>
                <w:ilvl w:val="0"/>
                <w:numId w:val="4"/>
              </w:numPr>
            </w:pPr>
            <w:r w:rsidRPr="00805C17">
              <w:t xml:space="preserve">The technical assistance provided by </w:t>
            </w:r>
            <w:r>
              <w:t xml:space="preserve">NCIPC ERPO staff </w:t>
            </w:r>
            <w:r w:rsidRPr="00805C17">
              <w:t>was useful (</w:t>
            </w:r>
            <w:r w:rsidRPr="00805C17" w:rsidR="006760F2">
              <w:t>e.g.</w:t>
            </w:r>
            <w:r w:rsidRPr="00805C17" w:rsidR="006760F2">
              <w:rPr>
                <w:b w:val="0"/>
                <w:bCs w:val="0"/>
              </w:rPr>
              <w:t>,</w:t>
            </w:r>
            <w:r w:rsidRPr="00805C17">
              <w:t xml:space="preserve"> </w:t>
            </w:r>
            <w:r w:rsidR="00124FE7">
              <w:t>video</w:t>
            </w:r>
            <w:r w:rsidR="25CEE576">
              <w:t>conference</w:t>
            </w:r>
            <w:r w:rsidRPr="00805C17" w:rsidR="006760F2">
              <w:t xml:space="preserve"> </w:t>
            </w:r>
            <w:r w:rsidRPr="00805C17">
              <w:t>training for reviewers</w:t>
            </w:r>
            <w:r>
              <w:t>, one-on-one consultation with staff, etc.</w:t>
            </w:r>
            <w:r w:rsidRPr="00805C17">
              <w:t>).</w:t>
            </w:r>
          </w:p>
        </w:tc>
        <w:tc>
          <w:tcPr>
            <w:tcW w:w="974" w:type="dxa"/>
          </w:tcPr>
          <w:p w:rsidR="00E36B04" w:rsidP="001B44E8" w14:paraId="540B3A60" w14:textId="77777777"/>
        </w:tc>
        <w:tc>
          <w:tcPr>
            <w:tcW w:w="754" w:type="dxa"/>
          </w:tcPr>
          <w:p w:rsidR="00E36B04" w:rsidP="001B44E8" w14:paraId="4DCB535C" w14:textId="77777777"/>
        </w:tc>
        <w:tc>
          <w:tcPr>
            <w:tcW w:w="1126" w:type="dxa"/>
          </w:tcPr>
          <w:p w:rsidR="00E36B04" w:rsidP="001B44E8" w14:paraId="0C49CC23" w14:textId="77777777"/>
        </w:tc>
        <w:tc>
          <w:tcPr>
            <w:tcW w:w="1010" w:type="dxa"/>
          </w:tcPr>
          <w:p w:rsidR="00E36B04" w:rsidP="001B44E8" w14:paraId="06291AC8" w14:textId="77777777"/>
        </w:tc>
        <w:tc>
          <w:tcPr>
            <w:tcW w:w="989" w:type="dxa"/>
          </w:tcPr>
          <w:p w:rsidR="00E36B04" w:rsidP="001B44E8" w14:paraId="71F529BE" w14:textId="77777777"/>
        </w:tc>
      </w:tr>
      <w:tr w14:paraId="77108862" w14:textId="77777777" w:rsidTr="006760F2">
        <w:tblPrEx>
          <w:tblW w:w="5000" w:type="pct"/>
          <w:tblLook w:val="04A0"/>
        </w:tblPrEx>
        <w:tc>
          <w:tcPr>
            <w:tcW w:w="4497" w:type="dxa"/>
          </w:tcPr>
          <w:p w:rsidR="00E36B04" w:rsidRPr="009A1891" w:rsidP="00E36B04" w14:paraId="60BBFEDC" w14:textId="339F96C5">
            <w:pPr>
              <w:pStyle w:val="ListParagraph"/>
              <w:numPr>
                <w:ilvl w:val="0"/>
                <w:numId w:val="4"/>
              </w:numPr>
              <w:rPr>
                <w:rFonts w:cstheme="minorHAnsi"/>
              </w:rPr>
            </w:pPr>
            <w:r w:rsidRPr="00124FE7">
              <w:rPr>
                <w:rStyle w:val="cf01"/>
                <w:rFonts w:asciiTheme="minorHAnsi" w:hAnsiTheme="minorHAnsi" w:cstheme="minorHAnsi"/>
                <w:sz w:val="22"/>
                <w:szCs w:val="22"/>
              </w:rPr>
              <w:t>The NOFO review criteria was helpful in assessing the merits of the application</w:t>
            </w:r>
            <w:r w:rsidRPr="00124FE7" w:rsidR="009A1891">
              <w:rPr>
                <w:rStyle w:val="cf01"/>
                <w:rFonts w:asciiTheme="minorHAnsi" w:hAnsiTheme="minorHAnsi" w:cstheme="minorHAnsi"/>
                <w:sz w:val="22"/>
                <w:szCs w:val="22"/>
              </w:rPr>
              <w:t>.</w:t>
            </w:r>
          </w:p>
        </w:tc>
        <w:tc>
          <w:tcPr>
            <w:tcW w:w="974" w:type="dxa"/>
          </w:tcPr>
          <w:p w:rsidR="00E36B04" w:rsidP="001B44E8" w14:paraId="272D1BE2" w14:textId="77777777"/>
        </w:tc>
        <w:tc>
          <w:tcPr>
            <w:tcW w:w="754" w:type="dxa"/>
          </w:tcPr>
          <w:p w:rsidR="00E36B04" w:rsidP="001B44E8" w14:paraId="08937E67" w14:textId="77777777"/>
        </w:tc>
        <w:tc>
          <w:tcPr>
            <w:tcW w:w="1126" w:type="dxa"/>
          </w:tcPr>
          <w:p w:rsidR="00E36B04" w:rsidP="001B44E8" w14:paraId="1D64EBF8" w14:textId="77777777"/>
        </w:tc>
        <w:tc>
          <w:tcPr>
            <w:tcW w:w="1010" w:type="dxa"/>
          </w:tcPr>
          <w:p w:rsidR="00E36B04" w:rsidP="001B44E8" w14:paraId="43BD4590" w14:textId="77777777"/>
        </w:tc>
        <w:tc>
          <w:tcPr>
            <w:tcW w:w="989" w:type="dxa"/>
          </w:tcPr>
          <w:p w:rsidR="00E36B04" w:rsidP="001B44E8" w14:paraId="4F226F31" w14:textId="77777777"/>
        </w:tc>
      </w:tr>
      <w:tr w14:paraId="41119AD4" w14:textId="77777777" w:rsidTr="006760F2">
        <w:tblPrEx>
          <w:tblW w:w="5000" w:type="pct"/>
          <w:tblLook w:val="04A0"/>
        </w:tblPrEx>
        <w:tc>
          <w:tcPr>
            <w:tcW w:w="4497" w:type="dxa"/>
          </w:tcPr>
          <w:p w:rsidR="00E36B04" w:rsidRPr="00805C17" w:rsidP="00E36B04" w14:paraId="30886CB3" w14:textId="77777777">
            <w:pPr>
              <w:pStyle w:val="ListParagraph"/>
              <w:numPr>
                <w:ilvl w:val="0"/>
                <w:numId w:val="4"/>
              </w:numPr>
            </w:pPr>
            <w:r>
              <w:t>The instructions regarding the review process were clearly explained.</w:t>
            </w:r>
          </w:p>
        </w:tc>
        <w:tc>
          <w:tcPr>
            <w:tcW w:w="974" w:type="dxa"/>
          </w:tcPr>
          <w:p w:rsidR="00E36B04" w:rsidP="001B44E8" w14:paraId="7CBED18F" w14:textId="77777777"/>
        </w:tc>
        <w:tc>
          <w:tcPr>
            <w:tcW w:w="754" w:type="dxa"/>
          </w:tcPr>
          <w:p w:rsidR="00E36B04" w:rsidP="001B44E8" w14:paraId="3F7A668A" w14:textId="77777777"/>
        </w:tc>
        <w:tc>
          <w:tcPr>
            <w:tcW w:w="1126" w:type="dxa"/>
          </w:tcPr>
          <w:p w:rsidR="00E36B04" w:rsidP="001B44E8" w14:paraId="55BCA542" w14:textId="77777777"/>
        </w:tc>
        <w:tc>
          <w:tcPr>
            <w:tcW w:w="1010" w:type="dxa"/>
          </w:tcPr>
          <w:p w:rsidR="00E36B04" w:rsidP="001B44E8" w14:paraId="411CA8BF" w14:textId="77777777"/>
        </w:tc>
        <w:tc>
          <w:tcPr>
            <w:tcW w:w="989" w:type="dxa"/>
          </w:tcPr>
          <w:p w:rsidR="00E36B04" w:rsidP="001B44E8" w14:paraId="03828414" w14:textId="77777777"/>
        </w:tc>
      </w:tr>
      <w:tr w14:paraId="18D195ED" w14:textId="77777777" w:rsidTr="006760F2">
        <w:tblPrEx>
          <w:tblW w:w="5000" w:type="pct"/>
          <w:tblLook w:val="04A0"/>
        </w:tblPrEx>
        <w:tc>
          <w:tcPr>
            <w:tcW w:w="4497" w:type="dxa"/>
          </w:tcPr>
          <w:p w:rsidR="00E36B04" w:rsidRPr="009A1891" w:rsidP="00E36B04" w14:paraId="5BF5F801" w14:textId="3B716264">
            <w:pPr>
              <w:pStyle w:val="ListParagraph"/>
              <w:numPr>
                <w:ilvl w:val="0"/>
                <w:numId w:val="4"/>
              </w:numPr>
              <w:rPr>
                <w:rFonts w:cstheme="minorHAnsi"/>
              </w:rPr>
            </w:pPr>
            <w:r w:rsidRPr="009A1891">
              <w:rPr>
                <w:rFonts w:cstheme="minorHAnsi"/>
              </w:rPr>
              <w:t xml:space="preserve">I </w:t>
            </w:r>
            <w:r w:rsidRPr="00124FE7">
              <w:rPr>
                <w:rStyle w:val="cf01"/>
                <w:rFonts w:asciiTheme="minorHAnsi" w:hAnsiTheme="minorHAnsi" w:cstheme="minorHAnsi"/>
                <w:sz w:val="22"/>
                <w:szCs w:val="22"/>
              </w:rPr>
              <w:t>prepared myself to the best of my ability to conduct this review.</w:t>
            </w:r>
          </w:p>
        </w:tc>
        <w:tc>
          <w:tcPr>
            <w:tcW w:w="974" w:type="dxa"/>
          </w:tcPr>
          <w:p w:rsidR="00E36B04" w:rsidP="001B44E8" w14:paraId="063816C8" w14:textId="77777777"/>
        </w:tc>
        <w:tc>
          <w:tcPr>
            <w:tcW w:w="754" w:type="dxa"/>
          </w:tcPr>
          <w:p w:rsidR="00E36B04" w:rsidP="001B44E8" w14:paraId="30CEB705" w14:textId="77777777"/>
        </w:tc>
        <w:tc>
          <w:tcPr>
            <w:tcW w:w="1126" w:type="dxa"/>
          </w:tcPr>
          <w:p w:rsidR="00E36B04" w:rsidP="001B44E8" w14:paraId="055015C9" w14:textId="77777777"/>
        </w:tc>
        <w:tc>
          <w:tcPr>
            <w:tcW w:w="1010" w:type="dxa"/>
          </w:tcPr>
          <w:p w:rsidR="00E36B04" w:rsidP="001B44E8" w14:paraId="6C6060C3" w14:textId="77777777"/>
        </w:tc>
        <w:tc>
          <w:tcPr>
            <w:tcW w:w="989" w:type="dxa"/>
          </w:tcPr>
          <w:p w:rsidR="00E36B04" w:rsidP="001B44E8" w14:paraId="486D0124" w14:textId="77777777"/>
        </w:tc>
      </w:tr>
      <w:tr w14:paraId="511B1638" w14:textId="77777777" w:rsidTr="006760F2">
        <w:tblPrEx>
          <w:tblW w:w="5000" w:type="pct"/>
          <w:tblLook w:val="04A0"/>
        </w:tblPrEx>
        <w:tc>
          <w:tcPr>
            <w:tcW w:w="4497" w:type="dxa"/>
          </w:tcPr>
          <w:p w:rsidR="00E36B04" w:rsidRPr="003A589D" w:rsidP="00E36B04" w14:paraId="5B6D8D42" w14:textId="77777777">
            <w:pPr>
              <w:pStyle w:val="ListParagraph"/>
              <w:numPr>
                <w:ilvl w:val="0"/>
                <w:numId w:val="4"/>
              </w:numPr>
            </w:pPr>
            <w:r w:rsidRPr="00805C17">
              <w:t>Overall, I felt prepared</w:t>
            </w:r>
            <w:r>
              <w:t xml:space="preserve"> to conduct my review and critique of the applications.</w:t>
            </w:r>
          </w:p>
        </w:tc>
        <w:tc>
          <w:tcPr>
            <w:tcW w:w="974" w:type="dxa"/>
          </w:tcPr>
          <w:p w:rsidR="00E36B04" w:rsidP="001B44E8" w14:paraId="14D0F971" w14:textId="77777777"/>
        </w:tc>
        <w:tc>
          <w:tcPr>
            <w:tcW w:w="754" w:type="dxa"/>
          </w:tcPr>
          <w:p w:rsidR="00E36B04" w:rsidP="001B44E8" w14:paraId="2FFE1D13" w14:textId="77777777"/>
        </w:tc>
        <w:tc>
          <w:tcPr>
            <w:tcW w:w="1126" w:type="dxa"/>
          </w:tcPr>
          <w:p w:rsidR="00E36B04" w:rsidP="001B44E8" w14:paraId="42AE1E25" w14:textId="77777777"/>
        </w:tc>
        <w:tc>
          <w:tcPr>
            <w:tcW w:w="1010" w:type="dxa"/>
          </w:tcPr>
          <w:p w:rsidR="00E36B04" w:rsidP="001B44E8" w14:paraId="2CC74CC8" w14:textId="77777777"/>
        </w:tc>
        <w:tc>
          <w:tcPr>
            <w:tcW w:w="989" w:type="dxa"/>
          </w:tcPr>
          <w:p w:rsidR="00E36B04" w:rsidP="001B44E8" w14:paraId="74D9583D" w14:textId="77777777"/>
        </w:tc>
      </w:tr>
    </w:tbl>
    <w:p w:rsidR="008424FA" w14:paraId="3631D7A5" w14:textId="1B931720"/>
    <w:p w:rsidR="008424FA" w14:paraId="75C22AEE" w14:textId="4847555B"/>
    <w:p w:rsidR="008424FA" w:rsidRPr="00E36B04" w:rsidP="008424FA" w14:paraId="047203B4" w14:textId="06D01ADD">
      <w:pPr>
        <w:pStyle w:val="ListParagraph"/>
        <w:numPr>
          <w:ilvl w:val="0"/>
          <w:numId w:val="1"/>
        </w:numPr>
        <w:spacing w:after="0" w:line="240" w:lineRule="auto"/>
        <w:rPr>
          <w:rFonts w:eastAsia="Times New Roman" w:cstheme="minorHAnsi"/>
          <w:color w:val="333333"/>
        </w:rPr>
      </w:pPr>
      <w:r w:rsidRPr="00E36B04">
        <w:rPr>
          <w:rFonts w:eastAsia="Times New Roman" w:cstheme="minorHAnsi"/>
          <w:color w:val="333333"/>
        </w:rPr>
        <w:t>To what extent do you agree or disagree with the following statements:</w:t>
      </w:r>
    </w:p>
    <w:tbl>
      <w:tblPr>
        <w:tblStyle w:val="GridTable6ColorfulAccent1"/>
        <w:tblW w:w="5000" w:type="pct"/>
        <w:tblLook w:val="04A0"/>
      </w:tblPr>
      <w:tblGrid>
        <w:gridCol w:w="4497"/>
        <w:gridCol w:w="974"/>
        <w:gridCol w:w="754"/>
        <w:gridCol w:w="1126"/>
        <w:gridCol w:w="1010"/>
        <w:gridCol w:w="989"/>
      </w:tblGrid>
      <w:tr w14:paraId="51A950B4" w14:textId="77777777" w:rsidTr="001B44E8">
        <w:tblPrEx>
          <w:tblW w:w="5000" w:type="pct"/>
          <w:tblLook w:val="04A0"/>
        </w:tblPrEx>
        <w:tc>
          <w:tcPr>
            <w:tcW w:w="5000" w:type="pct"/>
            <w:gridSpan w:val="6"/>
            <w:vAlign w:val="center"/>
          </w:tcPr>
          <w:p w:rsidR="00E36B04" w:rsidRPr="003A589D" w:rsidP="001B44E8" w14:paraId="6012F0B6" w14:textId="77777777">
            <w:pPr>
              <w:pStyle w:val="ListParagraph"/>
              <w:numPr>
                <w:ilvl w:val="0"/>
                <w:numId w:val="3"/>
              </w:numPr>
              <w:jc w:val="center"/>
            </w:pPr>
            <w:r w:rsidRPr="003A589D">
              <w:t xml:space="preserve">Science Quality of the Peer Review Meeting </w:t>
            </w:r>
          </w:p>
        </w:tc>
      </w:tr>
      <w:tr w14:paraId="729D18BB" w14:textId="77777777" w:rsidTr="00E36B04">
        <w:tblPrEx>
          <w:tblW w:w="5000" w:type="pct"/>
          <w:tblLook w:val="04A0"/>
        </w:tblPrEx>
        <w:tc>
          <w:tcPr>
            <w:tcW w:w="2405" w:type="pct"/>
          </w:tcPr>
          <w:p w:rsidR="00E36B04" w:rsidRPr="00235929" w:rsidP="001B44E8" w14:paraId="6789FA61" w14:textId="77777777"/>
        </w:tc>
        <w:tc>
          <w:tcPr>
            <w:tcW w:w="521" w:type="pct"/>
            <w:vAlign w:val="center"/>
          </w:tcPr>
          <w:p w:rsidR="00E36B04" w:rsidRPr="00235929" w:rsidP="001B44E8" w14:paraId="33575825" w14:textId="77777777">
            <w:pPr>
              <w:jc w:val="center"/>
              <w:rPr>
                <w:b/>
              </w:rPr>
            </w:pPr>
            <w:r w:rsidRPr="00235929">
              <w:rPr>
                <w:b/>
              </w:rPr>
              <w:t>Strongly agree</w:t>
            </w:r>
          </w:p>
        </w:tc>
        <w:tc>
          <w:tcPr>
            <w:tcW w:w="403" w:type="pct"/>
            <w:vAlign w:val="center"/>
          </w:tcPr>
          <w:p w:rsidR="00E36B04" w:rsidRPr="00235929" w:rsidP="001B44E8" w14:paraId="38DD556A" w14:textId="77777777">
            <w:pPr>
              <w:jc w:val="center"/>
              <w:rPr>
                <w:b/>
              </w:rPr>
            </w:pPr>
            <w:r w:rsidRPr="00235929">
              <w:rPr>
                <w:b/>
              </w:rPr>
              <w:t>Agree</w:t>
            </w:r>
          </w:p>
        </w:tc>
        <w:tc>
          <w:tcPr>
            <w:tcW w:w="602" w:type="pct"/>
            <w:vAlign w:val="center"/>
          </w:tcPr>
          <w:p w:rsidR="00E36B04" w:rsidRPr="00235929" w:rsidP="001B44E8" w14:paraId="1E229269" w14:textId="77777777">
            <w:pPr>
              <w:jc w:val="center"/>
              <w:rPr>
                <w:b/>
              </w:rPr>
            </w:pPr>
            <w:r w:rsidRPr="00235929">
              <w:rPr>
                <w:b/>
              </w:rPr>
              <w:t xml:space="preserve">Neither agree </w:t>
            </w:r>
            <w:r w:rsidRPr="00235929">
              <w:rPr>
                <w:b/>
              </w:rPr>
              <w:t>or</w:t>
            </w:r>
            <w:r w:rsidRPr="00235929">
              <w:rPr>
                <w:b/>
              </w:rPr>
              <w:t xml:space="preserve"> disagree</w:t>
            </w:r>
          </w:p>
        </w:tc>
        <w:tc>
          <w:tcPr>
            <w:tcW w:w="540" w:type="pct"/>
            <w:vAlign w:val="center"/>
          </w:tcPr>
          <w:p w:rsidR="00E36B04" w:rsidRPr="00235929" w:rsidP="001B44E8" w14:paraId="2F5783E3" w14:textId="77777777">
            <w:pPr>
              <w:jc w:val="center"/>
              <w:rPr>
                <w:b/>
              </w:rPr>
            </w:pPr>
            <w:r w:rsidRPr="00235929">
              <w:rPr>
                <w:b/>
              </w:rPr>
              <w:t>Disagree</w:t>
            </w:r>
          </w:p>
        </w:tc>
        <w:tc>
          <w:tcPr>
            <w:tcW w:w="529" w:type="pct"/>
            <w:vAlign w:val="center"/>
          </w:tcPr>
          <w:p w:rsidR="00E36B04" w:rsidRPr="00235929" w:rsidP="001B44E8" w14:paraId="4B6B68B7" w14:textId="77777777">
            <w:pPr>
              <w:jc w:val="center"/>
              <w:rPr>
                <w:b/>
              </w:rPr>
            </w:pPr>
            <w:r w:rsidRPr="00235929">
              <w:rPr>
                <w:b/>
              </w:rPr>
              <w:t>Strongly disagree</w:t>
            </w:r>
          </w:p>
        </w:tc>
      </w:tr>
      <w:tr w14:paraId="0D26CF5B" w14:textId="77777777" w:rsidTr="00E36B04">
        <w:tblPrEx>
          <w:tblW w:w="5000" w:type="pct"/>
          <w:tblLook w:val="04A0"/>
        </w:tblPrEx>
        <w:tc>
          <w:tcPr>
            <w:tcW w:w="2405" w:type="pct"/>
          </w:tcPr>
          <w:p w:rsidR="00E36B04" w:rsidRPr="00805C17" w:rsidP="001B44E8" w14:paraId="0FCABF7D" w14:textId="77777777">
            <w:pPr>
              <w:pStyle w:val="ListParagraph"/>
              <w:numPr>
                <w:ilvl w:val="0"/>
                <w:numId w:val="4"/>
              </w:numPr>
              <w:rPr>
                <w:bCs w:val="0"/>
              </w:rPr>
            </w:pPr>
            <w:r w:rsidRPr="00B80C4E">
              <w:t xml:space="preserve">Panel members assigned to the applications </w:t>
            </w:r>
            <w:r>
              <w:t xml:space="preserve">were </w:t>
            </w:r>
            <w:r w:rsidRPr="00B80C4E">
              <w:t>knowledgeable of the content area under review in the applications.</w:t>
            </w:r>
          </w:p>
        </w:tc>
        <w:tc>
          <w:tcPr>
            <w:tcW w:w="521" w:type="pct"/>
          </w:tcPr>
          <w:p w:rsidR="00E36B04" w:rsidP="001B44E8" w14:paraId="7020D422" w14:textId="77777777"/>
        </w:tc>
        <w:tc>
          <w:tcPr>
            <w:tcW w:w="403" w:type="pct"/>
          </w:tcPr>
          <w:p w:rsidR="00E36B04" w:rsidP="001B44E8" w14:paraId="3676FF42" w14:textId="77777777"/>
        </w:tc>
        <w:tc>
          <w:tcPr>
            <w:tcW w:w="602" w:type="pct"/>
          </w:tcPr>
          <w:p w:rsidR="00E36B04" w:rsidP="001B44E8" w14:paraId="0E2B57D4" w14:textId="77777777"/>
        </w:tc>
        <w:tc>
          <w:tcPr>
            <w:tcW w:w="540" w:type="pct"/>
          </w:tcPr>
          <w:p w:rsidR="00E36B04" w:rsidP="001B44E8" w14:paraId="2FD5131E" w14:textId="77777777"/>
        </w:tc>
        <w:tc>
          <w:tcPr>
            <w:tcW w:w="529" w:type="pct"/>
          </w:tcPr>
          <w:p w:rsidR="00E36B04" w:rsidP="001B44E8" w14:paraId="1C4B3B18" w14:textId="77777777"/>
        </w:tc>
      </w:tr>
      <w:tr w14:paraId="5C5AAAF8" w14:textId="77777777" w:rsidTr="00E36B04">
        <w:tblPrEx>
          <w:tblW w:w="5000" w:type="pct"/>
          <w:tblLook w:val="04A0"/>
        </w:tblPrEx>
        <w:tc>
          <w:tcPr>
            <w:tcW w:w="2405" w:type="pct"/>
          </w:tcPr>
          <w:p w:rsidR="00E36B04" w:rsidRPr="00805C17" w:rsidP="001B44E8" w14:paraId="24ED7C0D" w14:textId="77777777">
            <w:pPr>
              <w:pStyle w:val="ListParagraph"/>
              <w:numPr>
                <w:ilvl w:val="0"/>
                <w:numId w:val="4"/>
              </w:numPr>
              <w:rPr>
                <w:bCs w:val="0"/>
              </w:rPr>
            </w:pPr>
            <w:r>
              <w:t>The time allowed for discussion and deliberation on the scientific merit of each application was adequate.</w:t>
            </w:r>
          </w:p>
        </w:tc>
        <w:tc>
          <w:tcPr>
            <w:tcW w:w="521" w:type="pct"/>
          </w:tcPr>
          <w:p w:rsidR="00E36B04" w:rsidP="001B44E8" w14:paraId="45BCB5B8" w14:textId="77777777"/>
        </w:tc>
        <w:tc>
          <w:tcPr>
            <w:tcW w:w="403" w:type="pct"/>
          </w:tcPr>
          <w:p w:rsidR="00E36B04" w:rsidP="001B44E8" w14:paraId="73943A1E" w14:textId="77777777"/>
        </w:tc>
        <w:tc>
          <w:tcPr>
            <w:tcW w:w="602" w:type="pct"/>
          </w:tcPr>
          <w:p w:rsidR="00E36B04" w:rsidP="001B44E8" w14:paraId="18868EC8" w14:textId="77777777"/>
        </w:tc>
        <w:tc>
          <w:tcPr>
            <w:tcW w:w="540" w:type="pct"/>
          </w:tcPr>
          <w:p w:rsidR="00E36B04" w:rsidP="001B44E8" w14:paraId="7D20481F" w14:textId="77777777"/>
        </w:tc>
        <w:tc>
          <w:tcPr>
            <w:tcW w:w="529" w:type="pct"/>
          </w:tcPr>
          <w:p w:rsidR="00E36B04" w:rsidP="001B44E8" w14:paraId="5A7BD9AD" w14:textId="77777777"/>
        </w:tc>
      </w:tr>
      <w:tr w14:paraId="3BE80F28" w14:textId="77777777" w:rsidTr="00E36B04">
        <w:tblPrEx>
          <w:tblW w:w="5000" w:type="pct"/>
          <w:tblLook w:val="04A0"/>
        </w:tblPrEx>
        <w:tc>
          <w:tcPr>
            <w:tcW w:w="2405" w:type="pct"/>
          </w:tcPr>
          <w:p w:rsidR="00E36B04" w:rsidP="001B44E8" w14:paraId="1D5DE63B" w14:textId="77777777">
            <w:pPr>
              <w:pStyle w:val="ListParagraph"/>
              <w:numPr>
                <w:ilvl w:val="0"/>
                <w:numId w:val="4"/>
              </w:numPr>
            </w:pPr>
            <w:r>
              <w:t>The deliberation of the panel resulted in a quality and robust discussion of the scientific merit of each application.</w:t>
            </w:r>
          </w:p>
        </w:tc>
        <w:tc>
          <w:tcPr>
            <w:tcW w:w="521" w:type="pct"/>
          </w:tcPr>
          <w:p w:rsidR="00E36B04" w:rsidP="001B44E8" w14:paraId="36561BC2" w14:textId="77777777"/>
        </w:tc>
        <w:tc>
          <w:tcPr>
            <w:tcW w:w="403" w:type="pct"/>
          </w:tcPr>
          <w:p w:rsidR="00E36B04" w:rsidP="001B44E8" w14:paraId="2073AF67" w14:textId="77777777"/>
        </w:tc>
        <w:tc>
          <w:tcPr>
            <w:tcW w:w="602" w:type="pct"/>
          </w:tcPr>
          <w:p w:rsidR="00E36B04" w:rsidP="001B44E8" w14:paraId="111CD8AA" w14:textId="77777777"/>
        </w:tc>
        <w:tc>
          <w:tcPr>
            <w:tcW w:w="540" w:type="pct"/>
          </w:tcPr>
          <w:p w:rsidR="00E36B04" w:rsidP="001B44E8" w14:paraId="1AB0A7DC" w14:textId="77777777"/>
        </w:tc>
        <w:tc>
          <w:tcPr>
            <w:tcW w:w="529" w:type="pct"/>
          </w:tcPr>
          <w:p w:rsidR="00E36B04" w:rsidP="001B44E8" w14:paraId="06245BF2" w14:textId="77777777"/>
        </w:tc>
      </w:tr>
      <w:tr w14:paraId="071423A0" w14:textId="77777777" w:rsidTr="00E36B04">
        <w:tblPrEx>
          <w:tblW w:w="5000" w:type="pct"/>
          <w:tblLook w:val="04A0"/>
        </w:tblPrEx>
        <w:tc>
          <w:tcPr>
            <w:tcW w:w="2405" w:type="pct"/>
          </w:tcPr>
          <w:p w:rsidR="00E36B04" w:rsidRPr="009A1891" w:rsidP="001B44E8" w14:paraId="687947DE" w14:textId="2AA77649">
            <w:pPr>
              <w:pStyle w:val="ListParagraph"/>
              <w:numPr>
                <w:ilvl w:val="0"/>
                <w:numId w:val="4"/>
              </w:numPr>
              <w:rPr>
                <w:rFonts w:cstheme="minorHAnsi"/>
              </w:rPr>
            </w:pPr>
            <w:r w:rsidRPr="00124FE7">
              <w:rPr>
                <w:rStyle w:val="cf01"/>
                <w:rFonts w:asciiTheme="minorHAnsi" w:hAnsiTheme="minorHAnsi" w:cstheme="minorHAnsi"/>
                <w:sz w:val="22"/>
                <w:szCs w:val="22"/>
              </w:rPr>
              <w:t>The panel included diverse members of all demographics and scientific expertise.</w:t>
            </w:r>
          </w:p>
        </w:tc>
        <w:tc>
          <w:tcPr>
            <w:tcW w:w="521" w:type="pct"/>
          </w:tcPr>
          <w:p w:rsidR="00E36B04" w:rsidP="001B44E8" w14:paraId="0FC6F195" w14:textId="77777777"/>
        </w:tc>
        <w:tc>
          <w:tcPr>
            <w:tcW w:w="403" w:type="pct"/>
          </w:tcPr>
          <w:p w:rsidR="00E36B04" w:rsidP="001B44E8" w14:paraId="5E2EA41D" w14:textId="77777777"/>
        </w:tc>
        <w:tc>
          <w:tcPr>
            <w:tcW w:w="602" w:type="pct"/>
          </w:tcPr>
          <w:p w:rsidR="00E36B04" w:rsidP="001B44E8" w14:paraId="3E5AD536" w14:textId="77777777"/>
        </w:tc>
        <w:tc>
          <w:tcPr>
            <w:tcW w:w="540" w:type="pct"/>
          </w:tcPr>
          <w:p w:rsidR="00E36B04" w:rsidP="001B44E8" w14:paraId="3DB248F1" w14:textId="77777777"/>
        </w:tc>
        <w:tc>
          <w:tcPr>
            <w:tcW w:w="529" w:type="pct"/>
          </w:tcPr>
          <w:p w:rsidR="00E36B04" w:rsidP="001B44E8" w14:paraId="7BA51499" w14:textId="77777777"/>
        </w:tc>
      </w:tr>
      <w:tr w14:paraId="621B979C" w14:textId="77777777" w:rsidTr="00E36B04">
        <w:tblPrEx>
          <w:tblW w:w="5000" w:type="pct"/>
          <w:tblLook w:val="04A0"/>
        </w:tblPrEx>
        <w:tc>
          <w:tcPr>
            <w:tcW w:w="2405" w:type="pct"/>
          </w:tcPr>
          <w:p w:rsidR="00E36B04" w:rsidP="001B44E8" w14:paraId="509A4CDE" w14:textId="77777777">
            <w:pPr>
              <w:pStyle w:val="ListParagraph"/>
              <w:numPr>
                <w:ilvl w:val="0"/>
                <w:numId w:val="4"/>
              </w:numPr>
            </w:pPr>
            <w:r>
              <w:t xml:space="preserve">The panel meeting was managed effectively for a fair and unbiased review </w:t>
            </w:r>
            <w:r w:rsidRPr="00B80C4E">
              <w:t xml:space="preserve">of </w:t>
            </w:r>
            <w:r>
              <w:t>e</w:t>
            </w:r>
            <w:r w:rsidRPr="00B80C4E">
              <w:t>ach application.</w:t>
            </w:r>
          </w:p>
        </w:tc>
        <w:tc>
          <w:tcPr>
            <w:tcW w:w="521" w:type="pct"/>
          </w:tcPr>
          <w:p w:rsidR="00E36B04" w:rsidP="001B44E8" w14:paraId="4A83CA99" w14:textId="77777777"/>
        </w:tc>
        <w:tc>
          <w:tcPr>
            <w:tcW w:w="403" w:type="pct"/>
          </w:tcPr>
          <w:p w:rsidR="00E36B04" w:rsidP="001B44E8" w14:paraId="3D002347" w14:textId="77777777"/>
        </w:tc>
        <w:tc>
          <w:tcPr>
            <w:tcW w:w="602" w:type="pct"/>
          </w:tcPr>
          <w:p w:rsidR="00E36B04" w:rsidP="001B44E8" w14:paraId="49563083" w14:textId="77777777"/>
        </w:tc>
        <w:tc>
          <w:tcPr>
            <w:tcW w:w="540" w:type="pct"/>
          </w:tcPr>
          <w:p w:rsidR="00E36B04" w:rsidP="001B44E8" w14:paraId="0A8FE3A4" w14:textId="77777777"/>
        </w:tc>
        <w:tc>
          <w:tcPr>
            <w:tcW w:w="529" w:type="pct"/>
          </w:tcPr>
          <w:p w:rsidR="00E36B04" w:rsidP="001B44E8" w14:paraId="4D1CBA15" w14:textId="77777777"/>
        </w:tc>
      </w:tr>
    </w:tbl>
    <w:p w:rsidR="008424FA" w14:paraId="73A262C4" w14:textId="4E254EFC"/>
    <w:p w:rsidR="008424FA" w:rsidRPr="00E36B04" w:rsidP="008424FA" w14:paraId="41108A00" w14:textId="60580EF3">
      <w:pPr>
        <w:pStyle w:val="ListParagraph"/>
        <w:numPr>
          <w:ilvl w:val="0"/>
          <w:numId w:val="1"/>
        </w:numPr>
        <w:spacing w:after="0" w:line="240" w:lineRule="auto"/>
        <w:rPr>
          <w:rFonts w:eastAsia="Times New Roman" w:cstheme="minorHAnsi"/>
          <w:color w:val="333333"/>
        </w:rPr>
      </w:pPr>
      <w:r w:rsidRPr="00E36B04">
        <w:rPr>
          <w:rFonts w:eastAsia="Times New Roman" w:cstheme="minorHAnsi"/>
          <w:color w:val="333333"/>
        </w:rPr>
        <w:t>Please rate each of the following aspects of the organization and satisfaction of the peer review meeting:</w:t>
      </w:r>
    </w:p>
    <w:tbl>
      <w:tblPr>
        <w:tblStyle w:val="GridTable6ColorfulAccent1"/>
        <w:tblW w:w="5000" w:type="pct"/>
        <w:tblLook w:val="04A0"/>
      </w:tblPr>
      <w:tblGrid>
        <w:gridCol w:w="3513"/>
        <w:gridCol w:w="984"/>
        <w:gridCol w:w="1000"/>
        <w:gridCol w:w="1346"/>
        <w:gridCol w:w="1264"/>
        <w:gridCol w:w="1243"/>
      </w:tblGrid>
      <w:tr w14:paraId="0D03688A" w14:textId="77777777" w:rsidTr="001B44E8">
        <w:tblPrEx>
          <w:tblW w:w="5000" w:type="pct"/>
          <w:tblLook w:val="04A0"/>
        </w:tblPrEx>
        <w:tc>
          <w:tcPr>
            <w:tcW w:w="5000" w:type="pct"/>
            <w:gridSpan w:val="6"/>
            <w:vAlign w:val="center"/>
          </w:tcPr>
          <w:p w:rsidR="00E36B04" w:rsidRPr="00706635" w:rsidP="00E36B04" w14:paraId="2999D169" w14:textId="77777777">
            <w:pPr>
              <w:pStyle w:val="ListParagraph"/>
              <w:numPr>
                <w:ilvl w:val="0"/>
                <w:numId w:val="3"/>
              </w:numPr>
              <w:jc w:val="center"/>
            </w:pPr>
            <w:r w:rsidRPr="00706635">
              <w:t>Organization of the Peer Review Meeting</w:t>
            </w:r>
          </w:p>
        </w:tc>
      </w:tr>
      <w:tr w14:paraId="5A083E39" w14:textId="77777777" w:rsidTr="00E36B04">
        <w:tblPrEx>
          <w:tblW w:w="5000" w:type="pct"/>
          <w:tblLook w:val="04A0"/>
        </w:tblPrEx>
        <w:tc>
          <w:tcPr>
            <w:tcW w:w="1879" w:type="pct"/>
          </w:tcPr>
          <w:p w:rsidR="00E36B04" w:rsidP="001B44E8" w14:paraId="56CE1CDF" w14:textId="77777777"/>
        </w:tc>
        <w:tc>
          <w:tcPr>
            <w:tcW w:w="526" w:type="pct"/>
            <w:vAlign w:val="center"/>
          </w:tcPr>
          <w:p w:rsidR="00E36B04" w:rsidRPr="009A3EEA" w:rsidP="001B44E8" w14:paraId="3C366D54" w14:textId="77777777">
            <w:pPr>
              <w:jc w:val="center"/>
              <w:rPr>
                <w:b/>
              </w:rPr>
            </w:pPr>
            <w:r w:rsidRPr="009A3EEA">
              <w:rPr>
                <w:b/>
              </w:rPr>
              <w:t>Very satisfied</w:t>
            </w:r>
          </w:p>
        </w:tc>
        <w:tc>
          <w:tcPr>
            <w:tcW w:w="535" w:type="pct"/>
            <w:vAlign w:val="center"/>
          </w:tcPr>
          <w:p w:rsidR="00E36B04" w:rsidRPr="009A3EEA" w:rsidP="001B44E8" w14:paraId="0F0D12F3" w14:textId="77777777">
            <w:pPr>
              <w:jc w:val="center"/>
              <w:rPr>
                <w:b/>
              </w:rPr>
            </w:pPr>
            <w:r w:rsidRPr="009A3EEA">
              <w:rPr>
                <w:b/>
              </w:rPr>
              <w:t>Satisfied</w:t>
            </w:r>
          </w:p>
        </w:tc>
        <w:tc>
          <w:tcPr>
            <w:tcW w:w="720" w:type="pct"/>
            <w:vAlign w:val="center"/>
          </w:tcPr>
          <w:p w:rsidR="00E36B04" w:rsidRPr="009A3EEA" w:rsidP="001B44E8" w14:paraId="039CA92E" w14:textId="77777777">
            <w:pPr>
              <w:jc w:val="center"/>
              <w:rPr>
                <w:b/>
              </w:rPr>
            </w:pPr>
            <w:r w:rsidRPr="009A3EEA">
              <w:rPr>
                <w:b/>
              </w:rPr>
              <w:t xml:space="preserve">Neither satisfied </w:t>
            </w:r>
            <w:r w:rsidRPr="009A3EEA">
              <w:rPr>
                <w:b/>
              </w:rPr>
              <w:t>or</w:t>
            </w:r>
            <w:r w:rsidRPr="009A3EEA">
              <w:rPr>
                <w:b/>
              </w:rPr>
              <w:t xml:space="preserve"> dissatisfied</w:t>
            </w:r>
          </w:p>
        </w:tc>
        <w:tc>
          <w:tcPr>
            <w:tcW w:w="676" w:type="pct"/>
            <w:vAlign w:val="center"/>
          </w:tcPr>
          <w:p w:rsidR="00E36B04" w:rsidRPr="009A3EEA" w:rsidP="001B44E8" w14:paraId="2C130654" w14:textId="77777777">
            <w:pPr>
              <w:jc w:val="center"/>
              <w:rPr>
                <w:b/>
              </w:rPr>
            </w:pPr>
            <w:r w:rsidRPr="009A3EEA">
              <w:rPr>
                <w:b/>
              </w:rPr>
              <w:t>Dissatisfied</w:t>
            </w:r>
          </w:p>
        </w:tc>
        <w:tc>
          <w:tcPr>
            <w:tcW w:w="665" w:type="pct"/>
            <w:vAlign w:val="center"/>
          </w:tcPr>
          <w:p w:rsidR="00E36B04" w:rsidRPr="009A3EEA" w:rsidP="001B44E8" w14:paraId="70E69C54" w14:textId="77777777">
            <w:pPr>
              <w:jc w:val="center"/>
              <w:rPr>
                <w:b/>
              </w:rPr>
            </w:pPr>
            <w:r w:rsidRPr="009A3EEA">
              <w:rPr>
                <w:b/>
              </w:rPr>
              <w:t>Very dissatisfied</w:t>
            </w:r>
          </w:p>
        </w:tc>
      </w:tr>
      <w:tr w14:paraId="009CA746" w14:textId="77777777" w:rsidTr="00E36B04">
        <w:tblPrEx>
          <w:tblW w:w="5000" w:type="pct"/>
          <w:tblLook w:val="04A0"/>
        </w:tblPrEx>
        <w:tc>
          <w:tcPr>
            <w:tcW w:w="1879" w:type="pct"/>
          </w:tcPr>
          <w:p w:rsidR="00E36B04" w:rsidRPr="008A24C4" w:rsidP="00E36B04" w14:paraId="0947E65B" w14:textId="6AF851F3">
            <w:pPr>
              <w:pStyle w:val="ListParagraph"/>
              <w:numPr>
                <w:ilvl w:val="0"/>
                <w:numId w:val="4"/>
              </w:numPr>
            </w:pPr>
            <w:r>
              <w:t xml:space="preserve">If in person, </w:t>
            </w:r>
            <w:r w:rsidRPr="008A24C4">
              <w:t>Meeting location</w:t>
            </w:r>
            <w:r>
              <w:t>,</w:t>
            </w:r>
            <w:r w:rsidRPr="008A24C4">
              <w:t xml:space="preserve"> meeting room, accommodations, amenities, etc.</w:t>
            </w:r>
          </w:p>
        </w:tc>
        <w:tc>
          <w:tcPr>
            <w:tcW w:w="526" w:type="pct"/>
          </w:tcPr>
          <w:p w:rsidR="00E36B04" w:rsidP="001B44E8" w14:paraId="265CD5C6" w14:textId="77777777"/>
        </w:tc>
        <w:tc>
          <w:tcPr>
            <w:tcW w:w="535" w:type="pct"/>
          </w:tcPr>
          <w:p w:rsidR="00E36B04" w:rsidP="001B44E8" w14:paraId="5281E6EB" w14:textId="77777777"/>
        </w:tc>
        <w:tc>
          <w:tcPr>
            <w:tcW w:w="720" w:type="pct"/>
          </w:tcPr>
          <w:p w:rsidR="00E36B04" w:rsidP="001B44E8" w14:paraId="5C84A4FA" w14:textId="77777777"/>
        </w:tc>
        <w:tc>
          <w:tcPr>
            <w:tcW w:w="676" w:type="pct"/>
          </w:tcPr>
          <w:p w:rsidR="00E36B04" w:rsidP="001B44E8" w14:paraId="67BA0254" w14:textId="77777777"/>
        </w:tc>
        <w:tc>
          <w:tcPr>
            <w:tcW w:w="665" w:type="pct"/>
          </w:tcPr>
          <w:p w:rsidR="00E36B04" w:rsidP="001B44E8" w14:paraId="65F845DA" w14:textId="77777777"/>
        </w:tc>
      </w:tr>
      <w:tr w14:paraId="4F3EF78B" w14:textId="77777777" w:rsidTr="00E36B04">
        <w:tblPrEx>
          <w:tblW w:w="5000" w:type="pct"/>
          <w:tblLook w:val="04A0"/>
        </w:tblPrEx>
        <w:tc>
          <w:tcPr>
            <w:tcW w:w="1879" w:type="pct"/>
          </w:tcPr>
          <w:p w:rsidR="00E36B04" w:rsidP="00E36B04" w14:paraId="14C9CB33" w14:textId="1CE3A4C6">
            <w:pPr>
              <w:pStyle w:val="ListParagraph"/>
              <w:numPr>
                <w:ilvl w:val="0"/>
                <w:numId w:val="4"/>
              </w:numPr>
            </w:pPr>
            <w:r>
              <w:t xml:space="preserve">Sound quality and ease of use for </w:t>
            </w:r>
            <w:r w:rsidR="00124FE7">
              <w:t>video</w:t>
            </w:r>
            <w:r w:rsidR="7E370DE7">
              <w:t>conferences</w:t>
            </w:r>
          </w:p>
        </w:tc>
        <w:tc>
          <w:tcPr>
            <w:tcW w:w="526" w:type="pct"/>
          </w:tcPr>
          <w:p w:rsidR="00E36B04" w:rsidP="001B44E8" w14:paraId="1C8521CC" w14:textId="77777777"/>
        </w:tc>
        <w:tc>
          <w:tcPr>
            <w:tcW w:w="535" w:type="pct"/>
          </w:tcPr>
          <w:p w:rsidR="00E36B04" w:rsidP="001B44E8" w14:paraId="3A6E4BEA" w14:textId="77777777"/>
        </w:tc>
        <w:tc>
          <w:tcPr>
            <w:tcW w:w="720" w:type="pct"/>
          </w:tcPr>
          <w:p w:rsidR="00E36B04" w:rsidP="001B44E8" w14:paraId="34632610" w14:textId="77777777"/>
        </w:tc>
        <w:tc>
          <w:tcPr>
            <w:tcW w:w="676" w:type="pct"/>
          </w:tcPr>
          <w:p w:rsidR="00E36B04" w:rsidP="001B44E8" w14:paraId="5AB81212" w14:textId="77777777"/>
        </w:tc>
        <w:tc>
          <w:tcPr>
            <w:tcW w:w="665" w:type="pct"/>
          </w:tcPr>
          <w:p w:rsidR="00E36B04" w:rsidP="001B44E8" w14:paraId="629A29B5" w14:textId="77777777"/>
        </w:tc>
      </w:tr>
      <w:tr w14:paraId="0B79978D" w14:textId="77777777" w:rsidTr="00E36B04">
        <w:tblPrEx>
          <w:tblW w:w="5000" w:type="pct"/>
          <w:tblLook w:val="04A0"/>
        </w:tblPrEx>
        <w:tc>
          <w:tcPr>
            <w:tcW w:w="1879" w:type="pct"/>
          </w:tcPr>
          <w:p w:rsidR="00E36B04" w:rsidRPr="000E1B48" w:rsidP="00E36B04" w14:paraId="3DAB73D3" w14:textId="77777777">
            <w:pPr>
              <w:pStyle w:val="ListParagraph"/>
              <w:numPr>
                <w:ilvl w:val="0"/>
                <w:numId w:val="4"/>
              </w:numPr>
            </w:pPr>
            <w:r>
              <w:t>Meeting duration</w:t>
            </w:r>
          </w:p>
        </w:tc>
        <w:tc>
          <w:tcPr>
            <w:tcW w:w="526" w:type="pct"/>
          </w:tcPr>
          <w:p w:rsidR="00E36B04" w:rsidP="001B44E8" w14:paraId="758747CE" w14:textId="77777777"/>
        </w:tc>
        <w:tc>
          <w:tcPr>
            <w:tcW w:w="535" w:type="pct"/>
          </w:tcPr>
          <w:p w:rsidR="00E36B04" w:rsidP="001B44E8" w14:paraId="61DAA817" w14:textId="77777777"/>
        </w:tc>
        <w:tc>
          <w:tcPr>
            <w:tcW w:w="720" w:type="pct"/>
          </w:tcPr>
          <w:p w:rsidR="00E36B04" w:rsidP="001B44E8" w14:paraId="1C6F56BF" w14:textId="77777777"/>
        </w:tc>
        <w:tc>
          <w:tcPr>
            <w:tcW w:w="676" w:type="pct"/>
          </w:tcPr>
          <w:p w:rsidR="00E36B04" w:rsidP="001B44E8" w14:paraId="765F8F70" w14:textId="77777777"/>
        </w:tc>
        <w:tc>
          <w:tcPr>
            <w:tcW w:w="665" w:type="pct"/>
          </w:tcPr>
          <w:p w:rsidR="00E36B04" w:rsidP="001B44E8" w14:paraId="4B0EA26A" w14:textId="77777777"/>
        </w:tc>
      </w:tr>
      <w:tr w14:paraId="474ACAF9" w14:textId="77777777" w:rsidTr="00E36B04">
        <w:tblPrEx>
          <w:tblW w:w="5000" w:type="pct"/>
          <w:tblLook w:val="04A0"/>
        </w:tblPrEx>
        <w:tc>
          <w:tcPr>
            <w:tcW w:w="1879" w:type="pct"/>
          </w:tcPr>
          <w:p w:rsidR="00E36B04" w:rsidRPr="000E1B48" w:rsidP="00E36B04" w14:paraId="0AD12501" w14:textId="77777777">
            <w:pPr>
              <w:pStyle w:val="ListParagraph"/>
              <w:numPr>
                <w:ilvl w:val="0"/>
                <w:numId w:val="4"/>
              </w:numPr>
            </w:pPr>
            <w:r>
              <w:t>Overall organization of the peer review meeting and process.</w:t>
            </w:r>
          </w:p>
        </w:tc>
        <w:tc>
          <w:tcPr>
            <w:tcW w:w="526" w:type="pct"/>
          </w:tcPr>
          <w:p w:rsidR="00E36B04" w:rsidP="001B44E8" w14:paraId="1485454C" w14:textId="77777777"/>
        </w:tc>
        <w:tc>
          <w:tcPr>
            <w:tcW w:w="535" w:type="pct"/>
          </w:tcPr>
          <w:p w:rsidR="00E36B04" w:rsidP="001B44E8" w14:paraId="57C03559" w14:textId="77777777"/>
        </w:tc>
        <w:tc>
          <w:tcPr>
            <w:tcW w:w="720" w:type="pct"/>
          </w:tcPr>
          <w:p w:rsidR="00E36B04" w:rsidP="001B44E8" w14:paraId="03CB6EC7" w14:textId="77777777"/>
        </w:tc>
        <w:tc>
          <w:tcPr>
            <w:tcW w:w="676" w:type="pct"/>
          </w:tcPr>
          <w:p w:rsidR="00E36B04" w:rsidP="001B44E8" w14:paraId="2E657ACC" w14:textId="77777777"/>
        </w:tc>
        <w:tc>
          <w:tcPr>
            <w:tcW w:w="665" w:type="pct"/>
          </w:tcPr>
          <w:p w:rsidR="00E36B04" w:rsidP="001B44E8" w14:paraId="0624A7EC" w14:textId="77777777"/>
        </w:tc>
      </w:tr>
    </w:tbl>
    <w:p w:rsidR="008424FA" w:rsidRPr="008424FA" w:rsidP="008424FA" w14:paraId="271917DD" w14:textId="0708D379">
      <w:pPr>
        <w:spacing w:after="0" w:line="240" w:lineRule="auto"/>
        <w:rPr>
          <w:rFonts w:ascii="Arial" w:eastAsia="Times New Roman" w:hAnsi="Arial" w:cs="Arial"/>
          <w:b/>
          <w:bCs/>
          <w:color w:val="333333"/>
          <w:sz w:val="24"/>
          <w:szCs w:val="24"/>
        </w:rPr>
      </w:pPr>
    </w:p>
    <w:p w:rsidR="008424FA" w14:paraId="069945D6" w14:textId="09BF696F"/>
    <w:p w:rsidR="008424FA" w:rsidRPr="00E36B04" w:rsidP="008424FA" w14:paraId="1E8E5A6E" w14:textId="0236B36D">
      <w:pPr>
        <w:pStyle w:val="ListParagraph"/>
        <w:numPr>
          <w:ilvl w:val="0"/>
          <w:numId w:val="1"/>
        </w:numPr>
        <w:spacing w:after="0" w:line="240" w:lineRule="auto"/>
        <w:rPr>
          <w:rFonts w:eastAsia="Times New Roman" w:cstheme="minorHAnsi"/>
          <w:color w:val="333333"/>
        </w:rPr>
      </w:pPr>
      <w:r w:rsidRPr="00E36B04">
        <w:rPr>
          <w:rFonts w:eastAsia="Times New Roman" w:cstheme="minorHAnsi"/>
          <w:color w:val="333333"/>
        </w:rPr>
        <w:t>How likely would you be to serve as a reviewer in the future?</w:t>
      </w:r>
    </w:p>
    <w:p w:rsidR="00E36B04" w:rsidRPr="00E36B04" w:rsidP="00E36B04" w14:paraId="0C3E6452" w14:textId="727A596D">
      <w:pPr>
        <w:pStyle w:val="ListParagraph"/>
        <w:numPr>
          <w:ilvl w:val="0"/>
          <w:numId w:val="6"/>
        </w:numPr>
        <w:spacing w:after="200" w:line="276" w:lineRule="auto"/>
        <w:rPr>
          <w:rFonts w:cstheme="minorHAnsi"/>
        </w:rPr>
      </w:pPr>
      <w:r w:rsidRPr="00E36B04">
        <w:rPr>
          <w:rFonts w:cstheme="minorHAnsi"/>
        </w:rPr>
        <w:t>Very likely</w:t>
      </w:r>
    </w:p>
    <w:p w:rsidR="00E36B04" w:rsidRPr="00E36B04" w:rsidP="00E36B04" w14:paraId="509B65DF" w14:textId="7B3AB654">
      <w:pPr>
        <w:pStyle w:val="ListParagraph"/>
        <w:numPr>
          <w:ilvl w:val="0"/>
          <w:numId w:val="6"/>
        </w:numPr>
        <w:spacing w:after="200" w:line="276" w:lineRule="auto"/>
        <w:rPr>
          <w:rFonts w:cstheme="minorHAnsi"/>
        </w:rPr>
      </w:pPr>
      <w:r w:rsidRPr="00E36B04">
        <w:rPr>
          <w:rFonts w:cstheme="minorHAnsi"/>
        </w:rPr>
        <w:t>Somewhat likely</w:t>
      </w:r>
    </w:p>
    <w:p w:rsidR="00E36B04" w:rsidRPr="00E36B04" w:rsidP="00E36B04" w14:paraId="749FEBCF" w14:textId="60E5D99E">
      <w:pPr>
        <w:pStyle w:val="ListParagraph"/>
        <w:numPr>
          <w:ilvl w:val="0"/>
          <w:numId w:val="6"/>
        </w:numPr>
        <w:spacing w:after="200" w:line="276" w:lineRule="auto"/>
        <w:rPr>
          <w:rFonts w:cstheme="minorHAnsi"/>
        </w:rPr>
      </w:pPr>
      <w:r w:rsidRPr="00E36B04">
        <w:rPr>
          <w:rFonts w:cstheme="minorHAnsi"/>
        </w:rPr>
        <w:t>Not likely</w:t>
      </w:r>
    </w:p>
    <w:p w:rsidR="008424FA" w14:paraId="3CF45A90" w14:textId="59678EC2"/>
    <w:p w:rsidR="008424FA" w:rsidRPr="00E36B04" w:rsidP="008424FA" w14:paraId="4505132C" w14:textId="762EBA8B">
      <w:pPr>
        <w:pStyle w:val="ListParagraph"/>
        <w:numPr>
          <w:ilvl w:val="0"/>
          <w:numId w:val="1"/>
        </w:numPr>
        <w:spacing w:after="0" w:line="240" w:lineRule="auto"/>
        <w:rPr>
          <w:rFonts w:eastAsia="Times New Roman" w:cstheme="minorHAnsi"/>
          <w:color w:val="333333"/>
        </w:rPr>
      </w:pPr>
      <w:r w:rsidRPr="00E36B04">
        <w:rPr>
          <w:rFonts w:eastAsia="Times New Roman" w:cstheme="minorHAnsi"/>
          <w:color w:val="333333"/>
        </w:rPr>
        <w:t>Please share any feedback regarding the technical assistance provided by CDC, specifically in the areas of preparation and overall organization of the peer review meeting.</w:t>
      </w:r>
    </w:p>
    <w:p w:rsidR="008424FA" w:rsidRPr="00E36B04" w14:paraId="74DC9113" w14:textId="6EBD5A65">
      <w:pPr>
        <w:rPr>
          <w:rFonts w:cstheme="minorHAnsi"/>
        </w:rPr>
      </w:pPr>
    </w:p>
    <w:p w:rsidR="008424FA" w:rsidRPr="00E36B04" w:rsidP="008424FA" w14:paraId="70E5F660" w14:textId="31EC072D">
      <w:pPr>
        <w:pStyle w:val="ListParagraph"/>
        <w:numPr>
          <w:ilvl w:val="0"/>
          <w:numId w:val="1"/>
        </w:numPr>
        <w:spacing w:after="0" w:line="240" w:lineRule="auto"/>
        <w:rPr>
          <w:rFonts w:eastAsia="Times New Roman" w:cstheme="minorHAnsi"/>
          <w:color w:val="333333"/>
        </w:rPr>
      </w:pPr>
      <w:r w:rsidRPr="00E36B04">
        <w:rPr>
          <w:rFonts w:eastAsia="Times New Roman" w:cstheme="minorHAnsi"/>
          <w:color w:val="333333"/>
        </w:rPr>
        <w:t>Please share any feedback regarding the science quality of the peer review meeting.</w:t>
      </w:r>
    </w:p>
    <w:p w:rsidR="008424FA" w:rsidRPr="00E36B04" w14:paraId="7141C59B" w14:textId="4129BDC8">
      <w:pPr>
        <w:rPr>
          <w:rFonts w:cstheme="minorHAnsi"/>
        </w:rPr>
      </w:pPr>
    </w:p>
    <w:p w:rsidR="008424FA" w:rsidRPr="00E36B04" w:rsidP="008424FA" w14:paraId="49831A4A" w14:textId="1A8DF23B">
      <w:pPr>
        <w:pStyle w:val="ListParagraph"/>
        <w:numPr>
          <w:ilvl w:val="0"/>
          <w:numId w:val="1"/>
        </w:numPr>
        <w:spacing w:after="0" w:line="240" w:lineRule="auto"/>
        <w:rPr>
          <w:rFonts w:eastAsia="Times New Roman" w:cstheme="minorHAnsi"/>
          <w:color w:val="333333"/>
        </w:rPr>
      </w:pPr>
      <w:r w:rsidRPr="00E36B04">
        <w:rPr>
          <w:rFonts w:eastAsia="Times New Roman" w:cstheme="minorHAnsi"/>
          <w:color w:val="333333"/>
        </w:rPr>
        <w:t>What would you change about the review process?</w:t>
      </w:r>
    </w:p>
    <w:p w:rsidR="008424FA" w:rsidRPr="00E36B04" w:rsidP="008424FA" w14:paraId="389273AB" w14:textId="77777777">
      <w:pPr>
        <w:spacing w:after="0" w:line="240" w:lineRule="auto"/>
        <w:rPr>
          <w:rFonts w:eastAsia="Times New Roman" w:cstheme="minorHAnsi"/>
          <w:color w:val="333333"/>
        </w:rPr>
      </w:pPr>
    </w:p>
    <w:p w:rsidR="008424FA" w:rsidRPr="00E36B04" w:rsidP="008424FA" w14:paraId="41CE720B" w14:textId="1BE52E24">
      <w:pPr>
        <w:pStyle w:val="ListParagraph"/>
        <w:numPr>
          <w:ilvl w:val="0"/>
          <w:numId w:val="1"/>
        </w:numPr>
        <w:spacing w:after="0" w:line="240" w:lineRule="auto"/>
        <w:rPr>
          <w:rFonts w:eastAsia="Times New Roman" w:cstheme="minorHAnsi"/>
          <w:color w:val="333333"/>
        </w:rPr>
      </w:pPr>
      <w:r w:rsidRPr="00E36B04">
        <w:rPr>
          <w:rFonts w:eastAsia="Times New Roman" w:cstheme="minorHAnsi"/>
          <w:color w:val="333333"/>
        </w:rPr>
        <w:t>In the space below, please share any additional feedback regarding the peer review meeting.</w:t>
      </w:r>
    </w:p>
    <w:p w:rsidR="008424FA" w:rsidRPr="00E36B04" w:rsidP="008424FA" w14:paraId="55B499E1" w14:textId="77777777">
      <w:pPr>
        <w:spacing w:after="0" w:line="240" w:lineRule="auto"/>
        <w:rPr>
          <w:rFonts w:eastAsia="Times New Roman" w:cstheme="minorHAnsi"/>
          <w:color w:val="333333"/>
        </w:rPr>
      </w:pPr>
    </w:p>
    <w:p w:rsidR="008424FA" w14:paraId="796273B3" w14:textId="77777777"/>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E08" w14:paraId="27B2AD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E08" w14:paraId="5479CE7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E08" w14:paraId="25D04F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E08" w14:paraId="335C08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9287304"/>
      <w:docPartObj>
        <w:docPartGallery w:val="Page Numbers (Top of Page)"/>
        <w:docPartUnique/>
      </w:docPartObj>
    </w:sdtPr>
    <w:sdtEndPr>
      <w:rPr>
        <w:noProof/>
      </w:rPr>
    </w:sdtEndPr>
    <w:sdtContent>
      <w:p w:rsidR="008424FA" w14:paraId="63C35AB2" w14:textId="36323685">
        <w:pPr>
          <w:pStyle w:val="Header"/>
          <w:jc w:val="right"/>
        </w:pPr>
        <w:r>
          <w:t>NCIPC ERPO</w:t>
        </w:r>
        <w:r w:rsidR="00CB587B">
          <w:t xml:space="preserve"> PR</w:t>
        </w:r>
        <w:r>
          <w:t xml:space="preserve"> || </w:t>
        </w:r>
        <w:r w:rsidR="00CB587B">
          <w:t>October</w:t>
        </w:r>
        <w:r>
          <w:t xml:space="preserve"> 2022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8424FA" w14:paraId="5596A70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4E08" w14:paraId="210024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0B1A17"/>
    <w:multiLevelType w:val="hybridMultilevel"/>
    <w:tmpl w:val="FA1EE194"/>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391D528B"/>
    <w:multiLevelType w:val="hybridMultilevel"/>
    <w:tmpl w:val="692642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AA1BBC"/>
    <w:multiLevelType w:val="hybridMultilevel"/>
    <w:tmpl w:val="731ED61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B6075D8"/>
    <w:multiLevelType w:val="hybridMultilevel"/>
    <w:tmpl w:val="3DFAF2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C2E3859"/>
    <w:multiLevelType w:val="hybridMultilevel"/>
    <w:tmpl w:val="00FAC4B0"/>
    <w:lvl w:ilvl="0">
      <w:start w:val="1"/>
      <w:numFmt w:val="decimal"/>
      <w:lvlText w:val="%1."/>
      <w:lvlJc w:val="left"/>
      <w:pPr>
        <w:ind w:left="54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57896CB3"/>
    <w:multiLevelType w:val="hybridMultilevel"/>
    <w:tmpl w:val="A460926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6BEF7F6A"/>
    <w:multiLevelType w:val="hybridMultilevel"/>
    <w:tmpl w:val="6EBCB98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FA"/>
    <w:rsid w:val="00084B39"/>
    <w:rsid w:val="000E1B48"/>
    <w:rsid w:val="00124FE7"/>
    <w:rsid w:val="001B44E8"/>
    <w:rsid w:val="00235929"/>
    <w:rsid w:val="003372D6"/>
    <w:rsid w:val="003A589D"/>
    <w:rsid w:val="0043755C"/>
    <w:rsid w:val="004C6B71"/>
    <w:rsid w:val="00583C33"/>
    <w:rsid w:val="005954D8"/>
    <w:rsid w:val="005D0394"/>
    <w:rsid w:val="006760F2"/>
    <w:rsid w:val="00706635"/>
    <w:rsid w:val="007A33E1"/>
    <w:rsid w:val="007E1121"/>
    <w:rsid w:val="007E2452"/>
    <w:rsid w:val="00805C17"/>
    <w:rsid w:val="008424FA"/>
    <w:rsid w:val="00894E08"/>
    <w:rsid w:val="008A24C4"/>
    <w:rsid w:val="00940EFB"/>
    <w:rsid w:val="009A1891"/>
    <w:rsid w:val="009A3EEA"/>
    <w:rsid w:val="009C6B7B"/>
    <w:rsid w:val="00A449F0"/>
    <w:rsid w:val="00B80C4E"/>
    <w:rsid w:val="00C25EFF"/>
    <w:rsid w:val="00C51A4D"/>
    <w:rsid w:val="00CB587B"/>
    <w:rsid w:val="00D953AD"/>
    <w:rsid w:val="00DB5143"/>
    <w:rsid w:val="00E36B04"/>
    <w:rsid w:val="00F032A8"/>
    <w:rsid w:val="00FE1858"/>
    <w:rsid w:val="02E36D40"/>
    <w:rsid w:val="0521580F"/>
    <w:rsid w:val="0E3FBD35"/>
    <w:rsid w:val="0FDB8D96"/>
    <w:rsid w:val="100AC4B9"/>
    <w:rsid w:val="25CEE576"/>
    <w:rsid w:val="31504EDE"/>
    <w:rsid w:val="3299EDE8"/>
    <w:rsid w:val="3A8CA653"/>
    <w:rsid w:val="4B399CB4"/>
    <w:rsid w:val="5BA6B443"/>
    <w:rsid w:val="5FB0EC8C"/>
    <w:rsid w:val="6159751A"/>
    <w:rsid w:val="713F68FD"/>
    <w:rsid w:val="739B1A34"/>
    <w:rsid w:val="73D32FD5"/>
    <w:rsid w:val="760CF10A"/>
    <w:rsid w:val="7E370D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688673"/>
  <w15:chartTrackingRefBased/>
  <w15:docId w15:val="{35196802-389F-420F-9673-07F42460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4FA"/>
    <w:pPr>
      <w:ind w:left="720"/>
      <w:contextualSpacing/>
    </w:pPr>
  </w:style>
  <w:style w:type="paragraph" w:styleId="Header">
    <w:name w:val="header"/>
    <w:basedOn w:val="Normal"/>
    <w:link w:val="HeaderChar"/>
    <w:uiPriority w:val="99"/>
    <w:unhideWhenUsed/>
    <w:rsid w:val="0084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4FA"/>
  </w:style>
  <w:style w:type="paragraph" w:styleId="Footer">
    <w:name w:val="footer"/>
    <w:basedOn w:val="Normal"/>
    <w:link w:val="FooterChar"/>
    <w:uiPriority w:val="99"/>
    <w:unhideWhenUsed/>
    <w:rsid w:val="0084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4FA"/>
  </w:style>
  <w:style w:type="character" w:styleId="CommentReference">
    <w:name w:val="annotation reference"/>
    <w:basedOn w:val="DefaultParagraphFont"/>
    <w:uiPriority w:val="99"/>
    <w:semiHidden/>
    <w:unhideWhenUsed/>
    <w:rsid w:val="00E36B04"/>
    <w:rPr>
      <w:sz w:val="16"/>
      <w:szCs w:val="16"/>
    </w:rPr>
  </w:style>
  <w:style w:type="paragraph" w:styleId="CommentText">
    <w:name w:val="annotation text"/>
    <w:basedOn w:val="Normal"/>
    <w:link w:val="CommentTextChar"/>
    <w:uiPriority w:val="99"/>
    <w:unhideWhenUsed/>
    <w:rsid w:val="00E36B04"/>
    <w:pPr>
      <w:spacing w:line="240" w:lineRule="auto"/>
    </w:pPr>
    <w:rPr>
      <w:sz w:val="20"/>
      <w:szCs w:val="20"/>
    </w:rPr>
  </w:style>
  <w:style w:type="character" w:customStyle="1" w:styleId="CommentTextChar">
    <w:name w:val="Comment Text Char"/>
    <w:basedOn w:val="DefaultParagraphFont"/>
    <w:link w:val="CommentText"/>
    <w:uiPriority w:val="99"/>
    <w:rsid w:val="00E36B04"/>
    <w:rPr>
      <w:sz w:val="20"/>
      <w:szCs w:val="20"/>
    </w:rPr>
  </w:style>
  <w:style w:type="table" w:styleId="GridTable6ColorfulAccent1">
    <w:name w:val="Grid Table 6 Colorful Accent 1"/>
    <w:basedOn w:val="TableNormal"/>
    <w:uiPriority w:val="51"/>
    <w:rsid w:val="00E36B0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f01">
    <w:name w:val="cf01"/>
    <w:basedOn w:val="DefaultParagraphFont"/>
    <w:rsid w:val="00E36B04"/>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DF1D5A4060F47883FB47A9B1590E7" ma:contentTypeVersion="4" ma:contentTypeDescription="Create a new document." ma:contentTypeScope="" ma:versionID="de708d427438818b20d38f57d1733f9b">
  <xsd:schema xmlns:xsd="http://www.w3.org/2001/XMLSchema" xmlns:xs="http://www.w3.org/2001/XMLSchema" xmlns:p="http://schemas.microsoft.com/office/2006/metadata/properties" xmlns:ns2="93fb6c1f-7b72-496b-8139-c4faaa8da558" xmlns:ns3="fabed361-1cc4-4023-9685-d0f46e35f28d" targetNamespace="http://schemas.microsoft.com/office/2006/metadata/properties" ma:root="true" ma:fieldsID="c4bfdd1f8443bebccf1d10e279502e0f" ns2:_="" ns3:_="">
    <xsd:import namespace="93fb6c1f-7b72-496b-8139-c4faaa8da558"/>
    <xsd:import namespace="fabed361-1cc4-4023-9685-d0f46e35f2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b6c1f-7b72-496b-8139-c4faaa8da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ed361-1cc4-4023-9685-d0f46e35f2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FBD9D-746C-490A-97A0-548FD5033C33}">
  <ds:schemaRefs>
    <ds:schemaRef ds:uri="http://schemas.microsoft.com/sharepoint/v3/contenttype/forms"/>
  </ds:schemaRefs>
</ds:datastoreItem>
</file>

<file path=customXml/itemProps2.xml><?xml version="1.0" encoding="utf-8"?>
<ds:datastoreItem xmlns:ds="http://schemas.openxmlformats.org/officeDocument/2006/customXml" ds:itemID="{C279D4BD-3C0C-472C-8DB9-CFC8C10AA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b6c1f-7b72-496b-8139-c4faaa8da558"/>
    <ds:schemaRef ds:uri="fabed361-1cc4-4023-9685-d0f46e35f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E0032-2A94-4930-BD1B-0B8180496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Natalie (CDC/DDNID/NCIPC/OD)</dc:creator>
  <cp:lastModifiedBy>Sims, Thelma (CDC/DDPHSS/OS/OSI)</cp:lastModifiedBy>
  <cp:revision>2</cp:revision>
  <dcterms:created xsi:type="dcterms:W3CDTF">2022-11-14T13:26:00Z</dcterms:created>
  <dcterms:modified xsi:type="dcterms:W3CDTF">2022-11-14T13:26:00Z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0x01010077FDF1D5A4060F47883FB47A9B1590E7</vt:lpwstr>
  </property>
  <property fmtid="{D5CDD505-2E9C-101B-9397-08002B2CF9AE}" pid="3" name="MSIP_Label_7b94a7b8-f06c-4dfe-bdcc-9b548fd58c31_ActionId">
    <vt:lpwstr>962fab29-cbaa-463f-b966-6ffa48190156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2022-09-14T15:24:52Z</vt:lpwstr>
  </property>
  <property fmtid="{D5CDD505-2E9C-101B-9397-08002B2CF9AE}" pid="9" name="MSIP_Label_7b94a7b8-f06c-4dfe-bdcc-9b548fd58c31_SiteId">
    <vt:lpwstr>9ce70869-60db-44fd-abe8-d2767077fc8f</vt:lpwstr>
  </property>
</Properties>
</file>